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9FB5" w14:textId="2942851D" w:rsidR="0016101C" w:rsidRDefault="0016101C" w:rsidP="00422465">
      <w:pPr>
        <w:rPr>
          <w:rFonts w:ascii="Arial" w:hAnsi="Arial" w:cs="Arial"/>
          <w:b/>
          <w:bCs/>
          <w:sz w:val="40"/>
          <w:szCs w:val="40"/>
        </w:rPr>
      </w:pPr>
      <w:r>
        <w:rPr>
          <w:noProof/>
        </w:rPr>
        <w:drawing>
          <wp:inline distT="0" distB="0" distL="0" distR="0" wp14:anchorId="77F98039" wp14:editId="39B910FB">
            <wp:extent cx="25336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657225"/>
                    </a:xfrm>
                    <a:prstGeom prst="rect">
                      <a:avLst/>
                    </a:prstGeom>
                    <a:noFill/>
                    <a:ln>
                      <a:noFill/>
                    </a:ln>
                  </pic:spPr>
                </pic:pic>
              </a:graphicData>
            </a:graphic>
          </wp:inline>
        </w:drawing>
      </w:r>
    </w:p>
    <w:p w14:paraId="3FEEFF0B" w14:textId="77777777" w:rsidR="0016101C" w:rsidRDefault="0016101C" w:rsidP="0082248D">
      <w:pPr>
        <w:jc w:val="center"/>
        <w:rPr>
          <w:rFonts w:ascii="Arial" w:hAnsi="Arial" w:cs="Arial"/>
          <w:b/>
          <w:bCs/>
          <w:sz w:val="40"/>
          <w:szCs w:val="40"/>
        </w:rPr>
      </w:pPr>
    </w:p>
    <w:p w14:paraId="01686BF7" w14:textId="610C2C1C" w:rsidR="00B03FAF" w:rsidRPr="0082248D" w:rsidRDefault="009F7C2A" w:rsidP="0082248D">
      <w:pPr>
        <w:jc w:val="center"/>
        <w:rPr>
          <w:rFonts w:ascii="Arial" w:hAnsi="Arial" w:cs="Arial"/>
          <w:b/>
          <w:bCs/>
          <w:sz w:val="40"/>
          <w:szCs w:val="40"/>
        </w:rPr>
      </w:pPr>
      <w:r w:rsidRPr="0082248D">
        <w:rPr>
          <w:rFonts w:ascii="Arial" w:hAnsi="Arial" w:cs="Arial"/>
          <w:b/>
          <w:bCs/>
          <w:sz w:val="40"/>
          <w:szCs w:val="40"/>
        </w:rPr>
        <w:t xml:space="preserve">Comparing </w:t>
      </w:r>
      <w:proofErr w:type="spellStart"/>
      <w:r w:rsidRPr="0082248D">
        <w:rPr>
          <w:rFonts w:ascii="Arial" w:hAnsi="Arial" w:cs="Arial"/>
          <w:b/>
          <w:bCs/>
          <w:sz w:val="40"/>
          <w:szCs w:val="40"/>
        </w:rPr>
        <w:t>NursE</w:t>
      </w:r>
      <w:proofErr w:type="spellEnd"/>
      <w:r w:rsidRPr="0082248D">
        <w:rPr>
          <w:rFonts w:ascii="Arial" w:hAnsi="Arial" w:cs="Arial"/>
          <w:b/>
          <w:bCs/>
          <w:sz w:val="40"/>
          <w:szCs w:val="40"/>
        </w:rPr>
        <w:t xml:space="preserve"> recording Accuracy and Time taken for blood glucose checks with different glucose meters (NEAT)</w:t>
      </w:r>
    </w:p>
    <w:p w14:paraId="2B052469" w14:textId="5A565CF5" w:rsidR="009F7C2A" w:rsidRPr="0082248D" w:rsidRDefault="009F7C2A" w:rsidP="0082248D">
      <w:pPr>
        <w:jc w:val="center"/>
        <w:rPr>
          <w:rFonts w:ascii="Arial" w:hAnsi="Arial" w:cs="Arial"/>
          <w:b/>
          <w:bCs/>
        </w:rPr>
      </w:pPr>
      <w:r w:rsidRPr="0082248D">
        <w:rPr>
          <w:rFonts w:ascii="Arial" w:hAnsi="Arial" w:cs="Arial"/>
          <w:b/>
          <w:bCs/>
        </w:rPr>
        <w:t>Nursing participation information sheet</w:t>
      </w:r>
    </w:p>
    <w:p w14:paraId="3E390037" w14:textId="2BCA1653" w:rsidR="009F7C2A" w:rsidRDefault="009F7C2A">
      <w:pPr>
        <w:rPr>
          <w:rFonts w:ascii="Arial" w:hAnsi="Arial" w:cs="Arial"/>
        </w:rPr>
      </w:pPr>
    </w:p>
    <w:p w14:paraId="77DD4A2A" w14:textId="77777777" w:rsidR="007118CF" w:rsidRDefault="009F7C2A" w:rsidP="009F7C2A">
      <w:pPr>
        <w:rPr>
          <w:rFonts w:ascii="Arial" w:hAnsi="Arial" w:cs="Arial"/>
          <w:sz w:val="22"/>
          <w:szCs w:val="22"/>
        </w:rPr>
      </w:pPr>
      <w:r w:rsidRPr="009F7C2A">
        <w:rPr>
          <w:rFonts w:ascii="Arial" w:hAnsi="Arial" w:cs="Arial"/>
          <w:sz w:val="22"/>
          <w:szCs w:val="22"/>
        </w:rPr>
        <w:t xml:space="preserve">You are invited to take part in this research project, which is called Comparing </w:t>
      </w:r>
      <w:proofErr w:type="spellStart"/>
      <w:r w:rsidRPr="009F7C2A">
        <w:rPr>
          <w:rFonts w:ascii="Arial" w:hAnsi="Arial" w:cs="Arial"/>
          <w:sz w:val="22"/>
          <w:szCs w:val="22"/>
        </w:rPr>
        <w:t>NursE</w:t>
      </w:r>
      <w:proofErr w:type="spellEnd"/>
      <w:r w:rsidRPr="009F7C2A">
        <w:rPr>
          <w:rFonts w:ascii="Arial" w:hAnsi="Arial" w:cs="Arial"/>
          <w:sz w:val="22"/>
          <w:szCs w:val="22"/>
        </w:rPr>
        <w:t xml:space="preserve"> recording Accuracy and Time taken for blood glucose checks with</w:t>
      </w:r>
      <w:r>
        <w:rPr>
          <w:rFonts w:ascii="Arial" w:hAnsi="Arial" w:cs="Arial"/>
          <w:sz w:val="22"/>
          <w:szCs w:val="22"/>
        </w:rPr>
        <w:t xml:space="preserve"> </w:t>
      </w:r>
      <w:r w:rsidRPr="009F7C2A">
        <w:rPr>
          <w:rFonts w:ascii="Arial" w:hAnsi="Arial" w:cs="Arial"/>
          <w:sz w:val="22"/>
          <w:szCs w:val="22"/>
        </w:rPr>
        <w:t>different glucose meters (NEAT).</w:t>
      </w:r>
      <w:r>
        <w:rPr>
          <w:rFonts w:ascii="Arial" w:hAnsi="Arial" w:cs="Arial"/>
          <w:sz w:val="22"/>
          <w:szCs w:val="22"/>
        </w:rPr>
        <w:t xml:space="preserve"> The aim of this project is to </w:t>
      </w:r>
      <w:r w:rsidRPr="009F7C2A">
        <w:rPr>
          <w:rFonts w:ascii="Arial" w:hAnsi="Arial" w:cs="Arial"/>
          <w:sz w:val="22"/>
          <w:szCs w:val="22"/>
        </w:rPr>
        <w:t xml:space="preserve">assess whether, compared to traditional glucometers, </w:t>
      </w:r>
      <w:proofErr w:type="spellStart"/>
      <w:r w:rsidRPr="009F7C2A">
        <w:rPr>
          <w:rFonts w:ascii="Arial" w:hAnsi="Arial" w:cs="Arial"/>
          <w:sz w:val="22"/>
          <w:szCs w:val="22"/>
        </w:rPr>
        <w:t>wifi</w:t>
      </w:r>
      <w:proofErr w:type="spellEnd"/>
      <w:r w:rsidRPr="009F7C2A">
        <w:rPr>
          <w:rFonts w:ascii="Arial" w:hAnsi="Arial" w:cs="Arial"/>
          <w:sz w:val="22"/>
          <w:szCs w:val="22"/>
        </w:rPr>
        <w:t>-enabled glucometers result in a decrease in time taken to measure</w:t>
      </w:r>
      <w:r w:rsidR="006D4F23">
        <w:rPr>
          <w:rFonts w:ascii="Arial" w:hAnsi="Arial" w:cs="Arial"/>
          <w:sz w:val="22"/>
          <w:szCs w:val="22"/>
        </w:rPr>
        <w:t xml:space="preserve"> </w:t>
      </w:r>
      <w:r w:rsidR="004063AA">
        <w:rPr>
          <w:rFonts w:ascii="Arial" w:hAnsi="Arial" w:cs="Arial"/>
          <w:sz w:val="22"/>
          <w:szCs w:val="22"/>
        </w:rPr>
        <w:t xml:space="preserve">and record </w:t>
      </w:r>
      <w:r w:rsidR="006D4F23">
        <w:rPr>
          <w:rFonts w:ascii="Arial" w:hAnsi="Arial" w:cs="Arial"/>
          <w:sz w:val="22"/>
          <w:szCs w:val="22"/>
        </w:rPr>
        <w:t>capillary</w:t>
      </w:r>
      <w:r w:rsidRPr="009F7C2A">
        <w:rPr>
          <w:rFonts w:ascii="Arial" w:hAnsi="Arial" w:cs="Arial"/>
          <w:sz w:val="22"/>
          <w:szCs w:val="22"/>
        </w:rPr>
        <w:t xml:space="preserve"> </w:t>
      </w:r>
      <w:r w:rsidR="00596079">
        <w:rPr>
          <w:rFonts w:ascii="Arial" w:hAnsi="Arial" w:cs="Arial"/>
          <w:sz w:val="22"/>
          <w:szCs w:val="22"/>
        </w:rPr>
        <w:t>blood glucose levels</w:t>
      </w:r>
      <w:r w:rsidRPr="009F7C2A">
        <w:rPr>
          <w:rFonts w:ascii="Arial" w:hAnsi="Arial" w:cs="Arial"/>
          <w:sz w:val="22"/>
          <w:szCs w:val="22"/>
        </w:rPr>
        <w:t xml:space="preserve"> and a decrease in errors of transcription and transposition</w:t>
      </w:r>
      <w:r w:rsidR="004063AA">
        <w:rPr>
          <w:rFonts w:ascii="Arial" w:hAnsi="Arial" w:cs="Arial"/>
          <w:sz w:val="22"/>
          <w:szCs w:val="22"/>
        </w:rPr>
        <w:t xml:space="preserve"> into the electronic medical record</w:t>
      </w:r>
      <w:r w:rsidRPr="009F7C2A">
        <w:rPr>
          <w:rFonts w:ascii="Arial" w:hAnsi="Arial" w:cs="Arial"/>
          <w:sz w:val="22"/>
          <w:szCs w:val="22"/>
        </w:rPr>
        <w:t xml:space="preserve">. </w:t>
      </w:r>
      <w:r w:rsidR="007118CF">
        <w:rPr>
          <w:rFonts w:ascii="Arial" w:hAnsi="Arial" w:cs="Arial"/>
          <w:sz w:val="22"/>
          <w:szCs w:val="22"/>
        </w:rPr>
        <w:t xml:space="preserve">The wi-fi glucose meters directly upload the glucose result t the electronic medical record as soon as the result appears on the glucose meter. It may reduce the time taken to check and record glucose levels </w:t>
      </w:r>
      <w:proofErr w:type="gramStart"/>
      <w:r w:rsidR="007118CF">
        <w:rPr>
          <w:rFonts w:ascii="Arial" w:hAnsi="Arial" w:cs="Arial"/>
          <w:sz w:val="22"/>
          <w:szCs w:val="22"/>
        </w:rPr>
        <w:t>and also</w:t>
      </w:r>
      <w:proofErr w:type="gramEnd"/>
      <w:r w:rsidR="007118CF">
        <w:rPr>
          <w:rFonts w:ascii="Arial" w:hAnsi="Arial" w:cs="Arial"/>
          <w:sz w:val="22"/>
          <w:szCs w:val="22"/>
        </w:rPr>
        <w:t xml:space="preserve"> improve accuracy of documentation in the electronic record.</w:t>
      </w:r>
    </w:p>
    <w:p w14:paraId="7CF50408" w14:textId="77777777" w:rsidR="007118CF" w:rsidRDefault="007118CF" w:rsidP="009F7C2A">
      <w:pPr>
        <w:rPr>
          <w:rFonts w:ascii="Arial" w:hAnsi="Arial" w:cs="Arial"/>
          <w:sz w:val="22"/>
          <w:szCs w:val="22"/>
        </w:rPr>
      </w:pPr>
    </w:p>
    <w:p w14:paraId="02C7278D" w14:textId="7F7314E1" w:rsidR="009F7C2A" w:rsidRDefault="009F7C2A" w:rsidP="009F7C2A">
      <w:pPr>
        <w:rPr>
          <w:rFonts w:ascii="Arial" w:hAnsi="Arial" w:cs="Arial"/>
          <w:sz w:val="22"/>
          <w:szCs w:val="22"/>
        </w:rPr>
      </w:pPr>
      <w:r w:rsidRPr="009F7C2A">
        <w:rPr>
          <w:rFonts w:ascii="Arial" w:hAnsi="Arial" w:cs="Arial"/>
          <w:sz w:val="22"/>
          <w:szCs w:val="22"/>
        </w:rPr>
        <w:t>This is the first time this research is being done in an Australian context</w:t>
      </w:r>
      <w:r w:rsidR="0082248D">
        <w:rPr>
          <w:rFonts w:ascii="Arial" w:hAnsi="Arial" w:cs="Arial"/>
          <w:sz w:val="22"/>
          <w:szCs w:val="22"/>
        </w:rPr>
        <w:t>.</w:t>
      </w:r>
      <w:r w:rsidR="007118CF">
        <w:rPr>
          <w:rFonts w:ascii="Arial" w:hAnsi="Arial" w:cs="Arial"/>
          <w:sz w:val="22"/>
          <w:szCs w:val="22"/>
        </w:rPr>
        <w:t xml:space="preserve"> You will receive training in use of the connectivity glucose meter</w:t>
      </w:r>
    </w:p>
    <w:p w14:paraId="198F1FE2" w14:textId="22C6DBD9" w:rsidR="00D43BE1" w:rsidRDefault="00D43BE1" w:rsidP="009F7C2A">
      <w:pPr>
        <w:rPr>
          <w:rFonts w:ascii="Arial" w:hAnsi="Arial" w:cs="Arial"/>
          <w:sz w:val="22"/>
          <w:szCs w:val="22"/>
        </w:rPr>
      </w:pPr>
    </w:p>
    <w:p w14:paraId="4C0BD835" w14:textId="77777777" w:rsidR="00D43BE1" w:rsidRPr="00D43BE1" w:rsidRDefault="00D43BE1" w:rsidP="00D43BE1">
      <w:pPr>
        <w:rPr>
          <w:rFonts w:ascii="Arial" w:hAnsi="Arial" w:cs="Arial"/>
          <w:sz w:val="22"/>
          <w:szCs w:val="22"/>
        </w:rPr>
      </w:pPr>
      <w:r w:rsidRPr="00D43BE1">
        <w:rPr>
          <w:rFonts w:ascii="Arial" w:hAnsi="Arial" w:cs="Arial"/>
          <w:sz w:val="22"/>
          <w:szCs w:val="22"/>
        </w:rPr>
        <w:t xml:space="preserve">The study consists of 2 stages. </w:t>
      </w:r>
    </w:p>
    <w:p w14:paraId="7D725107" w14:textId="77777777" w:rsidR="00D43BE1" w:rsidRPr="00D43BE1" w:rsidRDefault="00D43BE1" w:rsidP="00D43BE1">
      <w:pPr>
        <w:rPr>
          <w:rFonts w:ascii="Arial" w:hAnsi="Arial" w:cs="Arial"/>
          <w:sz w:val="22"/>
          <w:szCs w:val="22"/>
        </w:rPr>
      </w:pPr>
    </w:p>
    <w:p w14:paraId="259B6957" w14:textId="79779C60" w:rsidR="00D43BE1" w:rsidRPr="00D43BE1" w:rsidRDefault="00D43BE1" w:rsidP="00D43BE1">
      <w:pPr>
        <w:rPr>
          <w:rFonts w:ascii="Arial" w:hAnsi="Arial" w:cs="Arial"/>
          <w:sz w:val="22"/>
          <w:szCs w:val="22"/>
        </w:rPr>
      </w:pPr>
      <w:r w:rsidRPr="00D43BE1">
        <w:rPr>
          <w:rFonts w:ascii="Arial" w:hAnsi="Arial" w:cs="Arial"/>
          <w:sz w:val="22"/>
          <w:szCs w:val="22"/>
        </w:rPr>
        <w:t>In stage 1, for each patient</w:t>
      </w:r>
      <w:r w:rsidR="004063AA">
        <w:rPr>
          <w:rFonts w:ascii="Arial" w:hAnsi="Arial" w:cs="Arial"/>
          <w:sz w:val="22"/>
          <w:szCs w:val="22"/>
        </w:rPr>
        <w:t xml:space="preserve"> (10 patients total)</w:t>
      </w:r>
      <w:r w:rsidRPr="00D43BE1">
        <w:rPr>
          <w:rFonts w:ascii="Arial" w:hAnsi="Arial" w:cs="Arial"/>
          <w:sz w:val="22"/>
          <w:szCs w:val="22"/>
        </w:rPr>
        <w:t xml:space="preserve">, you will </w:t>
      </w:r>
      <w:r w:rsidR="004063AA">
        <w:rPr>
          <w:rFonts w:ascii="Arial" w:hAnsi="Arial" w:cs="Arial"/>
          <w:sz w:val="22"/>
          <w:szCs w:val="22"/>
        </w:rPr>
        <w:t xml:space="preserve">be asked to </w:t>
      </w:r>
      <w:r w:rsidRPr="00D43BE1">
        <w:rPr>
          <w:rFonts w:ascii="Arial" w:hAnsi="Arial" w:cs="Arial"/>
          <w:sz w:val="22"/>
          <w:szCs w:val="22"/>
        </w:rPr>
        <w:t>measure their blood glucose levels with both a traditional glucometer and a connectivity glucometer (sequentially)</w:t>
      </w:r>
      <w:r w:rsidR="004063AA">
        <w:rPr>
          <w:rFonts w:ascii="Arial" w:hAnsi="Arial" w:cs="Arial"/>
          <w:sz w:val="22"/>
          <w:szCs w:val="22"/>
        </w:rPr>
        <w:t xml:space="preserve"> </w:t>
      </w:r>
      <w:proofErr w:type="spellStart"/>
      <w:proofErr w:type="gramStart"/>
      <w:r w:rsidR="004063AA">
        <w:rPr>
          <w:rFonts w:ascii="Arial" w:hAnsi="Arial" w:cs="Arial"/>
          <w:sz w:val="22"/>
          <w:szCs w:val="22"/>
        </w:rPr>
        <w:t>ie</w:t>
      </w:r>
      <w:proofErr w:type="spellEnd"/>
      <w:proofErr w:type="gramEnd"/>
      <w:r w:rsidR="004063AA">
        <w:rPr>
          <w:rFonts w:ascii="Arial" w:hAnsi="Arial" w:cs="Arial"/>
          <w:sz w:val="22"/>
          <w:szCs w:val="22"/>
        </w:rPr>
        <w:t xml:space="preserve"> 2 blood glucose levels per patient</w:t>
      </w:r>
      <w:r w:rsidRPr="00D43BE1">
        <w:rPr>
          <w:rFonts w:ascii="Arial" w:hAnsi="Arial" w:cs="Arial"/>
          <w:sz w:val="22"/>
          <w:szCs w:val="22"/>
        </w:rPr>
        <w:t xml:space="preserve">. </w:t>
      </w:r>
      <w:r w:rsidR="00DF5E80">
        <w:rPr>
          <w:rFonts w:ascii="Arial" w:hAnsi="Arial" w:cs="Arial"/>
          <w:sz w:val="22"/>
          <w:szCs w:val="22"/>
        </w:rPr>
        <w:t xml:space="preserve">You will be observed by one of the research team members from the Endocrinology department undertaking this study. </w:t>
      </w:r>
      <w:r w:rsidRPr="00D43BE1">
        <w:rPr>
          <w:rFonts w:ascii="Arial" w:hAnsi="Arial" w:cs="Arial"/>
          <w:sz w:val="22"/>
          <w:szCs w:val="22"/>
        </w:rPr>
        <w:t xml:space="preserve">The time taken for you to take these measurements will be measured from the time you indicate you are ready to start blood glucose measurement to the time the result appears in the electronic medical record. Also, any discrepancies between data on the glucometer and data on the </w:t>
      </w:r>
      <w:proofErr w:type="spellStart"/>
      <w:r w:rsidRPr="00D43BE1">
        <w:rPr>
          <w:rFonts w:ascii="Arial" w:hAnsi="Arial" w:cs="Arial"/>
          <w:sz w:val="22"/>
          <w:szCs w:val="22"/>
        </w:rPr>
        <w:t>eMR</w:t>
      </w:r>
      <w:proofErr w:type="spellEnd"/>
      <w:r w:rsidRPr="00D43BE1">
        <w:rPr>
          <w:rFonts w:ascii="Arial" w:hAnsi="Arial" w:cs="Arial"/>
          <w:sz w:val="22"/>
          <w:szCs w:val="22"/>
        </w:rPr>
        <w:t xml:space="preserve"> will be measured</w:t>
      </w:r>
      <w:r w:rsidR="00C623CC">
        <w:rPr>
          <w:rFonts w:ascii="Arial" w:hAnsi="Arial" w:cs="Arial"/>
          <w:sz w:val="22"/>
          <w:szCs w:val="22"/>
        </w:rPr>
        <w:t>.</w:t>
      </w:r>
      <w:r w:rsidR="004063AA">
        <w:rPr>
          <w:rFonts w:ascii="Arial" w:hAnsi="Arial" w:cs="Arial"/>
          <w:sz w:val="22"/>
          <w:szCs w:val="22"/>
        </w:rPr>
        <w:t xml:space="preserve"> This will help us know how many patients we need overall to see if any differences we find are real or could be due to chance.</w:t>
      </w:r>
    </w:p>
    <w:p w14:paraId="5624E261" w14:textId="77777777" w:rsidR="00D43BE1" w:rsidRPr="00D43BE1" w:rsidRDefault="00D43BE1" w:rsidP="00D43BE1">
      <w:pPr>
        <w:rPr>
          <w:rFonts w:ascii="Arial" w:hAnsi="Arial" w:cs="Arial"/>
          <w:sz w:val="22"/>
          <w:szCs w:val="22"/>
        </w:rPr>
      </w:pPr>
    </w:p>
    <w:p w14:paraId="462C8845" w14:textId="77777777" w:rsidR="00D43BE1" w:rsidRDefault="00D43BE1" w:rsidP="00D43BE1">
      <w:pPr>
        <w:rPr>
          <w:rFonts w:ascii="Arial" w:hAnsi="Arial" w:cs="Arial"/>
          <w:sz w:val="22"/>
          <w:szCs w:val="22"/>
        </w:rPr>
      </w:pPr>
      <w:r w:rsidRPr="00D43BE1">
        <w:rPr>
          <w:rFonts w:ascii="Arial" w:hAnsi="Arial" w:cs="Arial"/>
          <w:sz w:val="22"/>
          <w:szCs w:val="22"/>
        </w:rPr>
        <w:t xml:space="preserve">In stage 2, </w:t>
      </w:r>
      <w:r w:rsidR="004063AA">
        <w:rPr>
          <w:rFonts w:ascii="Arial" w:hAnsi="Arial" w:cs="Arial"/>
          <w:sz w:val="22"/>
          <w:szCs w:val="22"/>
        </w:rPr>
        <w:t>you will be asked to measure 1 glucose level per patient, using only 1 glucose meter type, either the connectivity glucose meter</w:t>
      </w:r>
      <w:r w:rsidRPr="00D43BE1">
        <w:rPr>
          <w:rFonts w:ascii="Arial" w:hAnsi="Arial" w:cs="Arial"/>
          <w:sz w:val="22"/>
          <w:szCs w:val="22"/>
        </w:rPr>
        <w:t xml:space="preserve"> (selected by coin flip)</w:t>
      </w:r>
      <w:r w:rsidR="004063AA">
        <w:rPr>
          <w:rFonts w:ascii="Arial" w:hAnsi="Arial" w:cs="Arial"/>
          <w:sz w:val="22"/>
          <w:szCs w:val="22"/>
        </w:rPr>
        <w:t xml:space="preserve"> or the standard glucose meter</w:t>
      </w:r>
      <w:r w:rsidRPr="00D43BE1">
        <w:rPr>
          <w:rFonts w:ascii="Arial" w:hAnsi="Arial" w:cs="Arial"/>
          <w:sz w:val="22"/>
          <w:szCs w:val="22"/>
        </w:rPr>
        <w:t>. Data will be measured in the same method as in stage 1.</w:t>
      </w:r>
    </w:p>
    <w:p w14:paraId="1004FC06" w14:textId="5C1074BC" w:rsidR="001C4497" w:rsidRDefault="001C4497" w:rsidP="00D43BE1">
      <w:pPr>
        <w:rPr>
          <w:rFonts w:ascii="Arial" w:hAnsi="Arial" w:cs="Arial"/>
          <w:sz w:val="22"/>
          <w:szCs w:val="22"/>
        </w:rPr>
      </w:pPr>
    </w:p>
    <w:p w14:paraId="7E5B3BF7" w14:textId="6175F09C" w:rsidR="001C4497" w:rsidRDefault="001C4497" w:rsidP="00D43BE1">
      <w:pPr>
        <w:rPr>
          <w:rFonts w:ascii="Arial" w:hAnsi="Arial" w:cs="Arial"/>
          <w:sz w:val="22"/>
          <w:szCs w:val="22"/>
        </w:rPr>
      </w:pPr>
      <w:r>
        <w:rPr>
          <w:rFonts w:ascii="Arial" w:hAnsi="Arial" w:cs="Arial"/>
          <w:sz w:val="22"/>
          <w:szCs w:val="22"/>
        </w:rPr>
        <w:t>T</w:t>
      </w:r>
      <w:r w:rsidRPr="001C4497">
        <w:rPr>
          <w:rFonts w:ascii="Arial" w:hAnsi="Arial" w:cs="Arial"/>
          <w:sz w:val="22"/>
          <w:szCs w:val="22"/>
        </w:rPr>
        <w:t xml:space="preserve">his study has been approved by the NBMLHD HREC LNR Subcommittee and ratified by the NBMLHD HREC. </w:t>
      </w:r>
      <w:r w:rsidR="003520AC">
        <w:rPr>
          <w:rFonts w:ascii="Arial" w:hAnsi="Arial" w:cs="Arial"/>
          <w:sz w:val="22"/>
          <w:szCs w:val="22"/>
        </w:rPr>
        <w:t>The email</w:t>
      </w:r>
      <w:r w:rsidRPr="001C4497">
        <w:rPr>
          <w:rFonts w:ascii="Arial" w:hAnsi="Arial" w:cs="Arial"/>
          <w:sz w:val="22"/>
          <w:szCs w:val="22"/>
        </w:rPr>
        <w:t xml:space="preserve"> contact for any queries </w:t>
      </w:r>
      <w:r w:rsidR="003520AC">
        <w:rPr>
          <w:rFonts w:ascii="Arial" w:hAnsi="Arial" w:cs="Arial"/>
          <w:sz w:val="22"/>
          <w:szCs w:val="22"/>
        </w:rPr>
        <w:t xml:space="preserve">is </w:t>
      </w:r>
      <w:r w:rsidRPr="001C4497">
        <w:rPr>
          <w:rFonts w:ascii="Arial" w:hAnsi="Arial" w:cs="Arial"/>
          <w:sz w:val="22"/>
          <w:szCs w:val="22"/>
        </w:rPr>
        <w:t>NBMHLD-Ethics@health.nsw.gov.au or Ph 4734 1998</w:t>
      </w:r>
      <w:r>
        <w:rPr>
          <w:rFonts w:ascii="Arial" w:hAnsi="Arial" w:cs="Arial"/>
          <w:sz w:val="22"/>
          <w:szCs w:val="22"/>
        </w:rPr>
        <w:t>.</w:t>
      </w:r>
    </w:p>
    <w:p w14:paraId="4455A1DC" w14:textId="2A647B8B" w:rsidR="004A58B1" w:rsidRDefault="004A58B1" w:rsidP="00D43BE1">
      <w:pPr>
        <w:rPr>
          <w:rFonts w:ascii="Arial" w:hAnsi="Arial" w:cs="Arial"/>
          <w:sz w:val="22"/>
          <w:szCs w:val="22"/>
        </w:rPr>
      </w:pPr>
    </w:p>
    <w:p w14:paraId="72363C5A" w14:textId="77777777" w:rsidR="004A58B1" w:rsidRDefault="004A58B1" w:rsidP="004A58B1">
      <w:pPr>
        <w:rPr>
          <w:rFonts w:ascii="Arial" w:hAnsi="Arial" w:cs="Arial"/>
          <w:sz w:val="22"/>
          <w:szCs w:val="22"/>
        </w:rPr>
      </w:pPr>
      <w:r>
        <w:rPr>
          <w:rFonts w:ascii="Arial" w:hAnsi="Arial" w:cs="Arial"/>
          <w:sz w:val="22"/>
          <w:szCs w:val="22"/>
        </w:rPr>
        <w:t>If you have any questions about the study, please ask the member of the investigator team who has asked you to be involved in it.</w:t>
      </w:r>
    </w:p>
    <w:p w14:paraId="6BE43D1D" w14:textId="77777777" w:rsidR="004A58B1" w:rsidRDefault="004A58B1" w:rsidP="00D43BE1">
      <w:pPr>
        <w:rPr>
          <w:rFonts w:ascii="Arial" w:hAnsi="Arial" w:cs="Arial"/>
          <w:sz w:val="22"/>
          <w:szCs w:val="22"/>
        </w:rPr>
      </w:pPr>
    </w:p>
    <w:p w14:paraId="2463A512" w14:textId="613CC184" w:rsidR="00C17E43" w:rsidRDefault="00C17E43" w:rsidP="00D43BE1">
      <w:pPr>
        <w:rPr>
          <w:rFonts w:ascii="Arial" w:hAnsi="Arial" w:cs="Arial"/>
          <w:sz w:val="22"/>
          <w:szCs w:val="22"/>
        </w:rPr>
      </w:pPr>
    </w:p>
    <w:p w14:paraId="41ECD6E5" w14:textId="12E2D6A6" w:rsidR="00D43BE1" w:rsidRPr="009F7C2A" w:rsidRDefault="00D43BE1" w:rsidP="00D43BE1">
      <w:pPr>
        <w:rPr>
          <w:rFonts w:ascii="Arial" w:hAnsi="Arial" w:cs="Arial"/>
          <w:sz w:val="22"/>
          <w:szCs w:val="22"/>
        </w:rPr>
      </w:pPr>
    </w:p>
    <w:sectPr w:rsidR="00D43BE1" w:rsidRPr="009F7C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3609" w14:textId="77777777" w:rsidR="00F622E5" w:rsidRDefault="00F622E5" w:rsidP="00610297">
      <w:r>
        <w:separator/>
      </w:r>
    </w:p>
  </w:endnote>
  <w:endnote w:type="continuationSeparator" w:id="0">
    <w:p w14:paraId="7059D4DA" w14:textId="77777777" w:rsidR="00F622E5" w:rsidRDefault="00F622E5" w:rsidP="00610297">
      <w:r>
        <w:continuationSeparator/>
      </w:r>
    </w:p>
  </w:endnote>
  <w:endnote w:type="continuationNotice" w:id="1">
    <w:p w14:paraId="72357B02" w14:textId="77777777" w:rsidR="00F622E5" w:rsidRDefault="00F62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F6E2" w14:textId="77777777" w:rsidR="00C01A44" w:rsidRDefault="00C01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1E76" w14:textId="77777777" w:rsidR="00F541A4" w:rsidRDefault="00F541A4" w:rsidP="00610297">
    <w:pPr>
      <w:pStyle w:val="Footer"/>
      <w:rPr>
        <w:rFonts w:ascii="Arial" w:hAnsi="Arial" w:cs="Arial"/>
        <w:sz w:val="22"/>
        <w:szCs w:val="22"/>
      </w:rPr>
    </w:pPr>
    <w:r>
      <w:rPr>
        <w:rFonts w:ascii="Arial" w:hAnsi="Arial" w:cs="Arial"/>
        <w:sz w:val="22"/>
        <w:szCs w:val="22"/>
      </w:rPr>
      <w:t xml:space="preserve">Nepean Hospital </w:t>
    </w:r>
    <w:r w:rsidR="00610297" w:rsidRPr="00FA3E45">
      <w:rPr>
        <w:rFonts w:ascii="Arial" w:hAnsi="Arial" w:cs="Arial"/>
        <w:sz w:val="22"/>
        <w:szCs w:val="22"/>
      </w:rPr>
      <w:t xml:space="preserve">NEAT study </w:t>
    </w:r>
    <w:r w:rsidR="000D4095">
      <w:rPr>
        <w:rFonts w:ascii="Arial" w:hAnsi="Arial" w:cs="Arial"/>
        <w:sz w:val="22"/>
        <w:szCs w:val="22"/>
      </w:rPr>
      <w:t>Nurse</w:t>
    </w:r>
    <w:r w:rsidR="00610297" w:rsidRPr="00FA3E45">
      <w:rPr>
        <w:rFonts w:ascii="Arial" w:hAnsi="Arial" w:cs="Arial"/>
        <w:sz w:val="22"/>
        <w:szCs w:val="22"/>
      </w:rPr>
      <w:t xml:space="preserve"> participant information sheet Version</w:t>
    </w:r>
    <w:r>
      <w:rPr>
        <w:rFonts w:ascii="Arial" w:hAnsi="Arial" w:cs="Arial"/>
        <w:sz w:val="22"/>
        <w:szCs w:val="22"/>
      </w:rPr>
      <w:t xml:space="preserve"> 1 dated 04.12.22 based on master Version</w:t>
    </w:r>
    <w:r w:rsidR="00610297" w:rsidRPr="00FA3E45">
      <w:rPr>
        <w:rFonts w:ascii="Arial" w:hAnsi="Arial" w:cs="Arial"/>
        <w:sz w:val="22"/>
        <w:szCs w:val="22"/>
      </w:rPr>
      <w:t xml:space="preserve"> </w:t>
    </w:r>
    <w:r w:rsidR="00BE16C7">
      <w:rPr>
        <w:rFonts w:ascii="Arial" w:hAnsi="Arial" w:cs="Arial"/>
        <w:sz w:val="22"/>
        <w:szCs w:val="22"/>
      </w:rPr>
      <w:t>2</w:t>
    </w:r>
    <w:r w:rsidR="00610297" w:rsidRPr="00FA3E45">
      <w:rPr>
        <w:rFonts w:ascii="Arial" w:hAnsi="Arial" w:cs="Arial"/>
        <w:sz w:val="22"/>
        <w:szCs w:val="22"/>
      </w:rPr>
      <w:t xml:space="preserve"> dated </w:t>
    </w:r>
    <w:r w:rsidR="00BE16C7">
      <w:rPr>
        <w:rFonts w:ascii="Arial" w:hAnsi="Arial" w:cs="Arial"/>
        <w:sz w:val="22"/>
        <w:szCs w:val="22"/>
      </w:rPr>
      <w:t>0</w:t>
    </w:r>
    <w:r w:rsidR="004E5F7C">
      <w:rPr>
        <w:rFonts w:ascii="Arial" w:hAnsi="Arial" w:cs="Arial"/>
        <w:sz w:val="22"/>
        <w:szCs w:val="22"/>
      </w:rPr>
      <w:t>9</w:t>
    </w:r>
    <w:r w:rsidR="00610297" w:rsidRPr="00FA3E45">
      <w:rPr>
        <w:rFonts w:ascii="Arial" w:hAnsi="Arial" w:cs="Arial"/>
        <w:sz w:val="22"/>
        <w:szCs w:val="22"/>
      </w:rPr>
      <w:t>.</w:t>
    </w:r>
    <w:r w:rsidR="00BE16C7" w:rsidRPr="00FA3E45">
      <w:rPr>
        <w:rFonts w:ascii="Arial" w:hAnsi="Arial" w:cs="Arial"/>
        <w:sz w:val="22"/>
        <w:szCs w:val="22"/>
      </w:rPr>
      <w:t>1</w:t>
    </w:r>
    <w:r w:rsidR="00BE16C7">
      <w:rPr>
        <w:rFonts w:ascii="Arial" w:hAnsi="Arial" w:cs="Arial"/>
        <w:sz w:val="22"/>
        <w:szCs w:val="22"/>
      </w:rPr>
      <w:t>1</w:t>
    </w:r>
    <w:r w:rsidR="00610297" w:rsidRPr="00FA3E45">
      <w:rPr>
        <w:rFonts w:ascii="Arial" w:hAnsi="Arial" w:cs="Arial"/>
        <w:sz w:val="22"/>
        <w:szCs w:val="22"/>
      </w:rPr>
      <w:t>.22</w:t>
    </w:r>
  </w:p>
  <w:p w14:paraId="102ABEEE" w14:textId="7BAE6538" w:rsidR="00610297" w:rsidRPr="00FA3E45" w:rsidRDefault="00610297" w:rsidP="00610297">
    <w:pPr>
      <w:pStyle w:val="Footer"/>
      <w:rPr>
        <w:rFonts w:ascii="Arial" w:hAnsi="Arial" w:cs="Arial"/>
        <w:sz w:val="22"/>
        <w:szCs w:val="22"/>
      </w:rPr>
    </w:pPr>
    <w:r w:rsidRPr="00FA3E45">
      <w:rPr>
        <w:rFonts w:ascii="Arial" w:hAnsi="Arial" w:cs="Arial"/>
        <w:sz w:val="22"/>
        <w:szCs w:val="22"/>
      </w:rPr>
      <w:tab/>
      <w:t>Page 1 of 1</w:t>
    </w:r>
  </w:p>
  <w:p w14:paraId="3B959FDE" w14:textId="77777777" w:rsidR="00610297" w:rsidRDefault="00610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287" w14:textId="77777777" w:rsidR="00C01A44" w:rsidRDefault="00C0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A84D" w14:textId="77777777" w:rsidR="00F622E5" w:rsidRDefault="00F622E5" w:rsidP="00610297">
      <w:r>
        <w:separator/>
      </w:r>
    </w:p>
  </w:footnote>
  <w:footnote w:type="continuationSeparator" w:id="0">
    <w:p w14:paraId="08207CE2" w14:textId="77777777" w:rsidR="00F622E5" w:rsidRDefault="00F622E5" w:rsidP="00610297">
      <w:r>
        <w:continuationSeparator/>
      </w:r>
    </w:p>
  </w:footnote>
  <w:footnote w:type="continuationNotice" w:id="1">
    <w:p w14:paraId="48A645A6" w14:textId="77777777" w:rsidR="00F622E5" w:rsidRDefault="00F62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EA4F" w14:textId="77777777" w:rsidR="00C01A44" w:rsidRDefault="00C01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7FF" w14:textId="77777777" w:rsidR="00C01A44" w:rsidRDefault="00C01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CF73" w14:textId="77777777" w:rsidR="00C01A44" w:rsidRDefault="00C01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12"/>
    <w:rsid w:val="000A5467"/>
    <w:rsid w:val="000D4095"/>
    <w:rsid w:val="0016101C"/>
    <w:rsid w:val="0016577F"/>
    <w:rsid w:val="00196C9D"/>
    <w:rsid w:val="001C4497"/>
    <w:rsid w:val="00240A4D"/>
    <w:rsid w:val="003520AC"/>
    <w:rsid w:val="004063AA"/>
    <w:rsid w:val="00422465"/>
    <w:rsid w:val="0048424E"/>
    <w:rsid w:val="004A58B1"/>
    <w:rsid w:val="004E5F7C"/>
    <w:rsid w:val="00516243"/>
    <w:rsid w:val="00596079"/>
    <w:rsid w:val="00610297"/>
    <w:rsid w:val="006D4F23"/>
    <w:rsid w:val="007118CF"/>
    <w:rsid w:val="007432CC"/>
    <w:rsid w:val="00781AF9"/>
    <w:rsid w:val="00807C9F"/>
    <w:rsid w:val="0082248D"/>
    <w:rsid w:val="008B14AB"/>
    <w:rsid w:val="008E1812"/>
    <w:rsid w:val="009B27D9"/>
    <w:rsid w:val="009D31E6"/>
    <w:rsid w:val="009F7C2A"/>
    <w:rsid w:val="00B03FAF"/>
    <w:rsid w:val="00BE16C7"/>
    <w:rsid w:val="00C01A44"/>
    <w:rsid w:val="00C17E43"/>
    <w:rsid w:val="00C623CC"/>
    <w:rsid w:val="00CF3C62"/>
    <w:rsid w:val="00D43BE1"/>
    <w:rsid w:val="00D66C14"/>
    <w:rsid w:val="00D7141F"/>
    <w:rsid w:val="00DF5E80"/>
    <w:rsid w:val="00F541A4"/>
    <w:rsid w:val="00F62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6B67"/>
  <w15:chartTrackingRefBased/>
  <w15:docId w15:val="{3A8C893C-2844-4B7D-BA1A-2465B800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2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97"/>
    <w:pPr>
      <w:tabs>
        <w:tab w:val="center" w:pos="4513"/>
        <w:tab w:val="right" w:pos="9026"/>
      </w:tabs>
    </w:pPr>
  </w:style>
  <w:style w:type="character" w:customStyle="1" w:styleId="HeaderChar">
    <w:name w:val="Header Char"/>
    <w:basedOn w:val="DefaultParagraphFont"/>
    <w:link w:val="Header"/>
    <w:uiPriority w:val="99"/>
    <w:rsid w:val="0061029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10297"/>
    <w:pPr>
      <w:tabs>
        <w:tab w:val="center" w:pos="4513"/>
        <w:tab w:val="right" w:pos="9026"/>
      </w:tabs>
    </w:pPr>
  </w:style>
  <w:style w:type="character" w:customStyle="1" w:styleId="FooterChar">
    <w:name w:val="Footer Char"/>
    <w:basedOn w:val="DefaultParagraphFont"/>
    <w:link w:val="Footer"/>
    <w:uiPriority w:val="99"/>
    <w:rsid w:val="00610297"/>
    <w:rPr>
      <w:rFonts w:ascii="Times New Roman" w:eastAsia="Times New Roman" w:hAnsi="Times New Roman" w:cs="Times New Roman"/>
      <w:sz w:val="24"/>
      <w:szCs w:val="24"/>
      <w:lang w:eastAsia="en-AU"/>
    </w:rPr>
  </w:style>
  <w:style w:type="paragraph" w:styleId="Revision">
    <w:name w:val="Revision"/>
    <w:hidden/>
    <w:uiPriority w:val="99"/>
    <w:semiHidden/>
    <w:rsid w:val="00C01A44"/>
    <w:pPr>
      <w:spacing w:after="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01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Hauser</dc:creator>
  <cp:keywords/>
  <dc:description/>
  <cp:lastModifiedBy>Michael Hauser</cp:lastModifiedBy>
  <cp:revision>2</cp:revision>
  <dcterms:created xsi:type="dcterms:W3CDTF">2022-12-03T13:16:00Z</dcterms:created>
  <dcterms:modified xsi:type="dcterms:W3CDTF">2022-12-03T13:16:00Z</dcterms:modified>
</cp:coreProperties>
</file>