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4E8E" w14:textId="2DA8E1BF" w:rsidR="00F43E28" w:rsidRDefault="003A790A" w:rsidP="0051351D">
      <w:pPr>
        <w:spacing w:after="120"/>
        <w:ind w:left="360"/>
        <w:jc w:val="right"/>
        <w:rPr>
          <w:sz w:val="16"/>
        </w:rPr>
      </w:pP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439071" wp14:editId="3EC1402A">
                <wp:simplePos x="0" y="0"/>
                <wp:positionH relativeFrom="margin">
                  <wp:posOffset>1133475</wp:posOffset>
                </wp:positionH>
                <wp:positionV relativeFrom="paragraph">
                  <wp:posOffset>0</wp:posOffset>
                </wp:positionV>
                <wp:extent cx="551815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8526" w14:textId="6316250F" w:rsidR="001B6316" w:rsidRDefault="001B6316" w:rsidP="000C2743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University of Southern Queensland </w:t>
                            </w:r>
                          </w:p>
                          <w:p w14:paraId="6398953A" w14:textId="722BE449" w:rsidR="001B6316" w:rsidRPr="001B6316" w:rsidRDefault="00EA24DF" w:rsidP="000C2743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  <w:t>Consent form</w:t>
                            </w:r>
                          </w:p>
                          <w:p w14:paraId="41FB64FB" w14:textId="7DC11062" w:rsidR="001B6316" w:rsidRPr="001B6316" w:rsidRDefault="008833C4" w:rsidP="000C2743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  <w:t>Scenario, data gathering and i</w:t>
                            </w:r>
                            <w:r w:rsidR="001D28BF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  <w:t>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9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0;width:434.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" filled="f" stroked="f">
                <v:textbox>
                  <w:txbxContent>
                    <w:p w14:paraId="2EDE8526" w14:textId="6316250F" w:rsidR="001B6316" w:rsidRDefault="001B6316" w:rsidP="000C2743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32"/>
                          <w:szCs w:val="32"/>
                        </w:rPr>
                        <w:t xml:space="preserve">University of Southern Queensland </w:t>
                      </w:r>
                    </w:p>
                    <w:p w14:paraId="6398953A" w14:textId="722BE449" w:rsidR="001B6316" w:rsidRPr="001B6316" w:rsidRDefault="00EA24DF" w:rsidP="000C2743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  <w:t>Consent form</w:t>
                      </w:r>
                    </w:p>
                    <w:p w14:paraId="41FB64FB" w14:textId="7DC11062" w:rsidR="001B6316" w:rsidRPr="001B6316" w:rsidRDefault="008833C4" w:rsidP="000C2743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  <w:t>Scenario, data gathering and i</w:t>
                      </w:r>
                      <w:r w:rsidR="001D28BF"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  <w:t>nterview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2743">
        <w:rPr>
          <w:rFonts w:ascii="Verdana" w:hAnsi="Verdana"/>
          <w:b/>
          <w:bCs/>
          <w:iCs/>
          <w:noProof/>
          <w:color w:val="1F497D" w:themeColor="text2"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0C1CE476" wp14:editId="3D9EF04A">
            <wp:simplePos x="0" y="0"/>
            <wp:positionH relativeFrom="margin">
              <wp:posOffset>-27940</wp:posOffset>
            </wp:positionH>
            <wp:positionV relativeFrom="paragraph">
              <wp:posOffset>-15875</wp:posOffset>
            </wp:positionV>
            <wp:extent cx="6657975" cy="9131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08E31" w14:textId="6E414A8B" w:rsidR="000C2743" w:rsidRDefault="000C2743" w:rsidP="00757D1F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</w:p>
    <w:p w14:paraId="213879B8" w14:textId="280C9376" w:rsidR="000C2743" w:rsidRDefault="000C2743" w:rsidP="00757D1F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</w:p>
    <w:p w14:paraId="7B2DDAF5" w14:textId="181FFA5A" w:rsidR="000C2743" w:rsidRDefault="00802D7B" w:rsidP="00757D1F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1F497D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CC52F7" wp14:editId="2CA4A346">
                <wp:simplePos x="0" y="0"/>
                <wp:positionH relativeFrom="margin">
                  <wp:posOffset>3924293</wp:posOffset>
                </wp:positionH>
                <wp:positionV relativeFrom="paragraph">
                  <wp:posOffset>29537</wp:posOffset>
                </wp:positionV>
                <wp:extent cx="280606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C8D2" w14:textId="77777777" w:rsidR="00802D7B" w:rsidRPr="00802D7B" w:rsidRDefault="001B6316" w:rsidP="00802D7B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 xml:space="preserve">USQ HREC Approval number: </w:t>
                            </w:r>
                            <w:r w:rsidR="00802D7B" w:rsidRPr="00802D7B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H21REA158 </w:t>
                            </w:r>
                          </w:p>
                          <w:p w14:paraId="2B738F47" w14:textId="15D40200" w:rsidR="001B6316" w:rsidRPr="009E402F" w:rsidRDefault="001B6316" w:rsidP="009E402F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 xml:space="preserve"> </w:t>
                            </w:r>
                            <w:r w:rsidRPr="009E402F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52F7" id="_x0000_s1027" type="#_x0000_t202" style="position:absolute;margin-left:309pt;margin-top:2.35pt;width:220.9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" filled="f" stroked="f">
                <v:textbox style="mso-fit-shape-to-text:t">
                  <w:txbxContent>
                    <w:p w14:paraId="467BC8D2" w14:textId="77777777" w:rsidR="00802D7B" w:rsidRPr="00802D7B" w:rsidRDefault="001B6316" w:rsidP="00802D7B">
                      <w:pPr>
                        <w:jc w:val="lef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</w:rPr>
                        <w:t xml:space="preserve">USQ HREC Approval number: </w:t>
                      </w:r>
                      <w:r w:rsidR="00802D7B" w:rsidRPr="00802D7B">
                        <w:rPr>
                          <w:rFonts w:ascii="Open Sans" w:hAnsi="Open Sans" w:cs="Open Sans"/>
                          <w:b/>
                          <w:sz w:val="20"/>
                        </w:rPr>
                        <w:t>H21REA158 </w:t>
                      </w:r>
                    </w:p>
                    <w:p w14:paraId="2B738F47" w14:textId="15D40200" w:rsidR="001B6316" w:rsidRPr="009E402F" w:rsidRDefault="001B6316" w:rsidP="009E402F">
                      <w:pPr>
                        <w:jc w:val="right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</w:rPr>
                        <w:t xml:space="preserve"> </w:t>
                      </w:r>
                      <w:r w:rsidRPr="009E402F">
                        <w:rPr>
                          <w:rFonts w:ascii="Open Sans" w:hAnsi="Open Sans" w:cs="Open Sans"/>
                          <w:b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ADFA1C" w14:textId="3FB4DA1A" w:rsidR="000C2743" w:rsidRDefault="000C2743" w:rsidP="00757D1F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</w:p>
    <w:p w14:paraId="2E741AED" w14:textId="6E4BCE60" w:rsidR="001817F9" w:rsidRDefault="001817F9" w:rsidP="001817F9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17F9" w:rsidRPr="001817F9" w14:paraId="0E771FDC" w14:textId="77777777" w:rsidTr="00A52D3D">
        <w:tc>
          <w:tcPr>
            <w:tcW w:w="10485" w:type="dxa"/>
            <w:tcBorders>
              <w:bottom w:val="single" w:sz="4" w:space="0" w:color="auto"/>
            </w:tcBorders>
            <w:shd w:val="clear" w:color="auto" w:fill="FFC000"/>
          </w:tcPr>
          <w:p w14:paraId="43C8EE9F" w14:textId="1D485AF4" w:rsidR="001817F9" w:rsidRPr="001817F9" w:rsidRDefault="001B6316" w:rsidP="003F1A9A">
            <w:pPr>
              <w:pStyle w:val="PosterHeading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 xml:space="preserve">Project Title </w:t>
            </w:r>
          </w:p>
        </w:tc>
      </w:tr>
      <w:tr w:rsidR="001B6316" w:rsidRPr="001420EC" w14:paraId="1D579379" w14:textId="77777777" w:rsidTr="00A52D3D">
        <w:trPr>
          <w:trHeight w:val="470"/>
        </w:trPr>
        <w:tc>
          <w:tcPr>
            <w:tcW w:w="104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D8442" w14:textId="7E461A30" w:rsidR="001B6316" w:rsidRPr="00BA5B36" w:rsidRDefault="001C52B0" w:rsidP="001B6316">
            <w:pPr>
              <w:pStyle w:val="PosterHeading"/>
              <w:rPr>
                <w:rFonts w:ascii="Arial" w:hAnsi="Arial"/>
                <w:bCs w:val="0"/>
                <w:sz w:val="20"/>
                <w:szCs w:val="20"/>
              </w:rPr>
            </w:pPr>
            <w:r w:rsidRPr="00BA5B36">
              <w:rPr>
                <w:rFonts w:ascii="Arial" w:hAnsi="Arial"/>
                <w:bCs w:val="0"/>
                <w:color w:val="auto"/>
                <w:sz w:val="20"/>
                <w:szCs w:val="20"/>
              </w:rPr>
              <w:t xml:space="preserve">Threat versus challenge: cognitive appraisal and stress responses comparisons </w:t>
            </w:r>
            <w:r w:rsidR="00D21466" w:rsidRPr="00BA5B36">
              <w:rPr>
                <w:rFonts w:ascii="Arial" w:hAnsi="Arial"/>
                <w:bCs w:val="0"/>
                <w:color w:val="auto"/>
                <w:sz w:val="20"/>
                <w:szCs w:val="20"/>
              </w:rPr>
              <w:t xml:space="preserve">of </w:t>
            </w:r>
            <w:r w:rsidR="00D21466">
              <w:rPr>
                <w:rFonts w:ascii="Arial" w:hAnsi="Arial"/>
                <w:bCs w:val="0"/>
                <w:color w:val="auto"/>
                <w:sz w:val="20"/>
                <w:szCs w:val="20"/>
              </w:rPr>
              <w:t>final year paramedicine students</w:t>
            </w:r>
          </w:p>
        </w:tc>
      </w:tr>
    </w:tbl>
    <w:p w14:paraId="518E948E" w14:textId="77777777" w:rsidR="00E91856" w:rsidRPr="001B6316" w:rsidRDefault="00E91856" w:rsidP="00475DF7">
      <w:pPr>
        <w:rPr>
          <w:rFonts w:cs="Arial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187"/>
        <w:gridCol w:w="5333"/>
        <w:gridCol w:w="142"/>
      </w:tblGrid>
      <w:tr w:rsidR="00475DF7" w:rsidRPr="001420EC" w14:paraId="5330E7C9" w14:textId="77777777" w:rsidTr="00AE0637">
        <w:tc>
          <w:tcPr>
            <w:tcW w:w="10485" w:type="dxa"/>
            <w:gridSpan w:val="4"/>
            <w:shd w:val="clear" w:color="auto" w:fill="FFC000"/>
          </w:tcPr>
          <w:p w14:paraId="72DE3F57" w14:textId="7E436915" w:rsidR="00475DF7" w:rsidRPr="001817F9" w:rsidRDefault="001B6316" w:rsidP="001B6316">
            <w:pPr>
              <w:pStyle w:val="PosterHeading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Research team contact details</w:t>
            </w:r>
          </w:p>
        </w:tc>
      </w:tr>
      <w:tr w:rsidR="001B6316" w:rsidRPr="001F3ED5" w14:paraId="685C8CD4" w14:textId="38733322" w:rsidTr="00AE0637">
        <w:trPr>
          <w:trHeight w:val="457"/>
        </w:trPr>
        <w:tc>
          <w:tcPr>
            <w:tcW w:w="501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1CFE81" w14:textId="68F2F6B1" w:rsidR="001B6316" w:rsidRPr="001B6316" w:rsidRDefault="001B6316" w:rsidP="001B6316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Principal Investigator Details</w:t>
            </w:r>
          </w:p>
        </w:tc>
        <w:tc>
          <w:tcPr>
            <w:tcW w:w="54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D7273" w14:textId="1B366F4C" w:rsidR="001B6316" w:rsidRPr="00A52D3D" w:rsidRDefault="001B6316" w:rsidP="001B6316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</w:p>
        </w:tc>
      </w:tr>
      <w:tr w:rsidR="00AE0637" w:rsidRPr="001420EC" w14:paraId="2A19621C" w14:textId="77777777" w:rsidTr="00AA06C3">
        <w:trPr>
          <w:gridAfter w:val="1"/>
          <w:wAfter w:w="142" w:type="dxa"/>
          <w:trHeight w:val="77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B27F0" w14:textId="42E38BBB" w:rsidR="001B6316" w:rsidRPr="00BA5B36" w:rsidRDefault="00A52D3D" w:rsidP="00AA06C3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 w:rsidRPr="00BA5B36">
              <w:rPr>
                <w:rFonts w:ascii="Arial" w:hAnsi="Arial"/>
                <w:color w:val="auto"/>
                <w:sz w:val="20"/>
                <w:szCs w:val="20"/>
              </w:rPr>
              <w:t xml:space="preserve">Mr </w:t>
            </w:r>
            <w:r w:rsidR="00BD58DF" w:rsidRPr="00BA5B36">
              <w:rPr>
                <w:rFonts w:ascii="Arial" w:hAnsi="Arial"/>
                <w:color w:val="auto"/>
                <w:sz w:val="20"/>
                <w:szCs w:val="20"/>
              </w:rPr>
              <w:t>Jason Betson</w:t>
            </w:r>
          </w:p>
          <w:p w14:paraId="0ABD0C1A" w14:textId="09D1C651" w:rsidR="00BA5B36" w:rsidRPr="00BA5B36" w:rsidRDefault="00A52D3D" w:rsidP="00AA06C3">
            <w:p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A5B36">
              <w:rPr>
                <w:rFonts w:cs="Arial"/>
                <w:sz w:val="20"/>
              </w:rPr>
              <w:t xml:space="preserve">Email: </w:t>
            </w:r>
            <w:hyperlink r:id="rId8" w:history="1">
              <w:r w:rsidR="00BA5B36" w:rsidRPr="005342AE">
                <w:rPr>
                  <w:rStyle w:val="Hyperlink"/>
                  <w:rFonts w:cs="Arial"/>
                  <w:sz w:val="20"/>
                  <w:shd w:val="clear" w:color="auto" w:fill="FFFFFF"/>
                </w:rPr>
                <w:t>u1138760@umail.usq.edu.au</w:t>
              </w:r>
            </w:hyperlink>
          </w:p>
          <w:p w14:paraId="4CBB6A99" w14:textId="4C99DA28" w:rsidR="00A52D3D" w:rsidRPr="00BA5B36" w:rsidRDefault="00A52D3D" w:rsidP="00AA06C3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 w:rsidRPr="00BA5B36">
              <w:rPr>
                <w:rFonts w:ascii="Arial" w:hAnsi="Arial"/>
                <w:color w:val="auto"/>
                <w:sz w:val="20"/>
                <w:szCs w:val="20"/>
              </w:rPr>
              <w:t xml:space="preserve">Telephone: +61 </w:t>
            </w:r>
            <w:r w:rsidR="00AE0637">
              <w:rPr>
                <w:rFonts w:ascii="Arial" w:hAnsi="Arial"/>
                <w:color w:val="auto"/>
                <w:sz w:val="20"/>
                <w:szCs w:val="20"/>
              </w:rPr>
              <w:t>3</w:t>
            </w:r>
            <w:r w:rsidRPr="00BA5B36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AE0637">
              <w:rPr>
                <w:rFonts w:ascii="Arial" w:hAnsi="Arial"/>
                <w:color w:val="auto"/>
                <w:sz w:val="20"/>
                <w:szCs w:val="20"/>
              </w:rPr>
              <w:t>9953 3503</w:t>
            </w:r>
            <w:r w:rsidRPr="00BA5B36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760588FC" w14:textId="77777777" w:rsidR="00A52D3D" w:rsidRDefault="00A52D3D" w:rsidP="00AA06C3">
            <w:pPr>
              <w:pStyle w:val="PosterHeading"/>
              <w:rPr>
                <w:rFonts w:ascii="Arial" w:hAnsi="Arial"/>
                <w:color w:val="4F81BD" w:themeColor="accent1"/>
                <w:sz w:val="20"/>
                <w:szCs w:val="20"/>
              </w:rPr>
            </w:pPr>
          </w:p>
          <w:p w14:paraId="3E42EC9A" w14:textId="157CF667" w:rsidR="00FC334C" w:rsidRPr="00A52D3D" w:rsidRDefault="00FC334C" w:rsidP="00AA06C3">
            <w:pPr>
              <w:pStyle w:val="PosterHeading"/>
              <w:rPr>
                <w:rFonts w:ascii="Arial" w:hAnsi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D11A8" w14:textId="12030AC9" w:rsidR="00A52D3D" w:rsidRPr="00AE0637" w:rsidRDefault="00902149" w:rsidP="00AA06C3">
            <w:pPr>
              <w:pStyle w:val="PosterHeading"/>
              <w:tabs>
                <w:tab w:val="clear" w:pos="5393"/>
                <w:tab w:val="left" w:pos="3436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 w:rsidRPr="00AE0637">
              <w:rPr>
                <w:rFonts w:ascii="Arial" w:hAnsi="Arial"/>
                <w:color w:val="auto"/>
                <w:sz w:val="20"/>
                <w:szCs w:val="20"/>
              </w:rPr>
              <w:t>A/</w:t>
            </w:r>
            <w:r w:rsidR="00A52D3D" w:rsidRPr="00AE0637">
              <w:rPr>
                <w:rFonts w:ascii="Arial" w:hAnsi="Arial"/>
                <w:color w:val="auto"/>
                <w:sz w:val="20"/>
                <w:szCs w:val="20"/>
              </w:rPr>
              <w:t xml:space="preserve">Prof </w:t>
            </w:r>
            <w:r w:rsidRPr="00AE0637">
              <w:rPr>
                <w:rFonts w:ascii="Arial" w:hAnsi="Arial"/>
                <w:color w:val="auto"/>
                <w:sz w:val="20"/>
                <w:szCs w:val="20"/>
              </w:rPr>
              <w:t>Erich Fein</w:t>
            </w:r>
            <w:r w:rsidR="00903623">
              <w:rPr>
                <w:rFonts w:ascii="Arial" w:hAnsi="Arial"/>
                <w:color w:val="auto"/>
                <w:sz w:val="20"/>
                <w:szCs w:val="20"/>
              </w:rPr>
              <w:t xml:space="preserve">                                     Dr David Long</w:t>
            </w:r>
          </w:p>
          <w:p w14:paraId="58883B8C" w14:textId="6CAF3CE6" w:rsidR="00903623" w:rsidRPr="00AE0637" w:rsidRDefault="00A52D3D" w:rsidP="00AA06C3">
            <w:pPr>
              <w:pStyle w:val="PosterHeading"/>
              <w:tabs>
                <w:tab w:val="clear" w:pos="5393"/>
                <w:tab w:val="left" w:pos="3436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 w:rsidRPr="00AE0637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9" w:history="1">
              <w:r w:rsidR="00902149" w:rsidRPr="00AE0637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erich.fein@usq.edu.au</w:t>
              </w:r>
            </w:hyperlink>
            <w:r w:rsidR="00903623">
              <w:rPr>
                <w:rFonts w:ascii="Arial" w:hAnsi="Arial"/>
                <w:color w:val="auto"/>
                <w:sz w:val="20"/>
                <w:szCs w:val="20"/>
              </w:rPr>
              <w:t xml:space="preserve">                 </w:t>
            </w:r>
            <w:r w:rsidR="00903623" w:rsidRPr="00AE0637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0" w:history="1">
              <w:r w:rsidR="0068781E" w:rsidRPr="00FC2E94">
                <w:rPr>
                  <w:rStyle w:val="Hyperlink"/>
                  <w:rFonts w:ascii="Arial" w:hAnsi="Arial"/>
                  <w:sz w:val="20"/>
                  <w:szCs w:val="20"/>
                </w:rPr>
                <w:t>david.long@usq.edu.au</w:t>
              </w:r>
            </w:hyperlink>
            <w:r w:rsidR="00903623" w:rsidRPr="0068781E">
              <w:rPr>
                <w:rFonts w:ascii="Arial" w:hAnsi="Arial"/>
                <w:color w:val="auto"/>
                <w:sz w:val="20"/>
                <w:szCs w:val="20"/>
              </w:rPr>
              <w:t xml:space="preserve">                 </w:t>
            </w:r>
          </w:p>
          <w:p w14:paraId="54D95FF3" w14:textId="02F44ED1" w:rsidR="0068781E" w:rsidRPr="00AE0637" w:rsidRDefault="00A52D3D" w:rsidP="00AA06C3">
            <w:pPr>
              <w:pStyle w:val="PosterHeading"/>
              <w:tabs>
                <w:tab w:val="clear" w:pos="5393"/>
                <w:tab w:val="left" w:pos="3436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 w:rsidRPr="00AE0637">
              <w:rPr>
                <w:rFonts w:ascii="Arial" w:hAnsi="Arial"/>
                <w:color w:val="auto"/>
                <w:sz w:val="20"/>
                <w:szCs w:val="20"/>
              </w:rPr>
              <w:t>Telephone: +61 7 4631</w:t>
            </w:r>
            <w:r w:rsidR="00AE0637">
              <w:rPr>
                <w:rFonts w:ascii="Arial" w:hAnsi="Arial"/>
                <w:color w:val="auto"/>
                <w:sz w:val="20"/>
                <w:szCs w:val="20"/>
              </w:rPr>
              <w:t xml:space="preserve"> 2932</w:t>
            </w:r>
            <w:r w:rsidR="0068781E">
              <w:rPr>
                <w:rFonts w:ascii="Arial" w:hAnsi="Arial"/>
                <w:color w:val="auto"/>
                <w:sz w:val="20"/>
                <w:szCs w:val="20"/>
              </w:rPr>
              <w:t xml:space="preserve">                  </w:t>
            </w:r>
            <w:r w:rsidR="0068781E" w:rsidRPr="00AE0637">
              <w:rPr>
                <w:rFonts w:ascii="Arial" w:hAnsi="Arial"/>
                <w:color w:val="auto"/>
                <w:sz w:val="20"/>
                <w:szCs w:val="20"/>
              </w:rPr>
              <w:t xml:space="preserve">Telephone: +61 7 </w:t>
            </w:r>
            <w:r w:rsidR="00963B2E" w:rsidRPr="00963B2E">
              <w:rPr>
                <w:rFonts w:ascii="Arial" w:hAnsi="Arial"/>
                <w:color w:val="auto"/>
                <w:sz w:val="20"/>
                <w:szCs w:val="20"/>
              </w:rPr>
              <w:t>3812 6344</w:t>
            </w:r>
          </w:p>
          <w:p w14:paraId="287BA298" w14:textId="23DFAF2E" w:rsidR="001B6316" w:rsidRPr="001420EC" w:rsidRDefault="001B6316" w:rsidP="00AA06C3">
            <w:pPr>
              <w:pStyle w:val="PosterHeading"/>
              <w:tabs>
                <w:tab w:val="left" w:pos="3436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071C8" w:rsidRPr="003F1A9A" w14:paraId="3E486E1D" w14:textId="77777777" w:rsidTr="00AE0637">
        <w:tc>
          <w:tcPr>
            <w:tcW w:w="10485" w:type="dxa"/>
            <w:gridSpan w:val="4"/>
            <w:shd w:val="clear" w:color="auto" w:fill="FFC000"/>
          </w:tcPr>
          <w:p w14:paraId="54F10B39" w14:textId="13AA8E33" w:rsidR="002071C8" w:rsidRPr="003F1A9A" w:rsidRDefault="00563CD7" w:rsidP="00A52D3D">
            <w:pPr>
              <w:pStyle w:val="PosterHeading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Statement of consent</w:t>
            </w:r>
          </w:p>
        </w:tc>
      </w:tr>
    </w:tbl>
    <w:p w14:paraId="4B8E1A73" w14:textId="60052385" w:rsidR="00DC78F4" w:rsidRPr="00ED5AAD" w:rsidRDefault="00ED5AAD" w:rsidP="00A52D3D">
      <w:pPr>
        <w:spacing w:before="240" w:after="120"/>
        <w:jc w:val="left"/>
        <w:rPr>
          <w:rFonts w:cs="Arial"/>
          <w:sz w:val="20"/>
        </w:rPr>
      </w:pPr>
      <w:r>
        <w:rPr>
          <w:sz w:val="20"/>
        </w:rPr>
        <w:t xml:space="preserve">By </w:t>
      </w:r>
      <w:r w:rsidRPr="00ED5AAD">
        <w:rPr>
          <w:rFonts w:cs="Arial"/>
          <w:sz w:val="20"/>
        </w:rPr>
        <w:t>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ED5AAD" w:rsidRPr="00ED5AAD" w14:paraId="6A1FA39A" w14:textId="77777777" w:rsidTr="00971F67">
        <w:tc>
          <w:tcPr>
            <w:tcW w:w="8505" w:type="dxa"/>
            <w:vAlign w:val="center"/>
          </w:tcPr>
          <w:p w14:paraId="620D5489" w14:textId="77777777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before="240"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  <w:vAlign w:val="center"/>
          </w:tcPr>
          <w:p w14:paraId="3470E576" w14:textId="74A65398" w:rsidR="00ED5AAD" w:rsidRPr="00ED5AAD" w:rsidRDefault="00A24762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711FD851" w14:textId="77777777" w:rsidTr="00971F67">
        <w:tc>
          <w:tcPr>
            <w:tcW w:w="8505" w:type="dxa"/>
            <w:vAlign w:val="center"/>
          </w:tcPr>
          <w:p w14:paraId="5AD42C93" w14:textId="77777777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  <w:vAlign w:val="center"/>
          </w:tcPr>
          <w:p w14:paraId="18BEF73F" w14:textId="35BC8EE4" w:rsidR="00ED5AAD" w:rsidRPr="00ED5AAD" w:rsidRDefault="00A24762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31EECD6F" w14:textId="77777777" w:rsidTr="00971F67">
        <w:tc>
          <w:tcPr>
            <w:tcW w:w="8505" w:type="dxa"/>
            <w:vAlign w:val="center"/>
          </w:tcPr>
          <w:p w14:paraId="6DBA909C" w14:textId="25A4A090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Understand that if you have any additional questions</w:t>
            </w:r>
            <w:r>
              <w:rPr>
                <w:rFonts w:cs="Arial"/>
                <w:sz w:val="20"/>
              </w:rPr>
              <w:t>,</w:t>
            </w:r>
            <w:r w:rsidRPr="00ED5AAD">
              <w:rPr>
                <w:rFonts w:cs="Arial"/>
                <w:sz w:val="20"/>
              </w:rPr>
              <w:t xml:space="preserve"> you can contact the research team.</w:t>
            </w:r>
          </w:p>
        </w:tc>
        <w:tc>
          <w:tcPr>
            <w:tcW w:w="1666" w:type="dxa"/>
            <w:vAlign w:val="center"/>
          </w:tcPr>
          <w:p w14:paraId="294AB42C" w14:textId="705F3955" w:rsidR="00ED5AAD" w:rsidRPr="00ED5AAD" w:rsidRDefault="00A24762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  <w:tr w:rsidR="00FC334C" w:rsidRPr="00FC334C" w14:paraId="166A2A04" w14:textId="77777777" w:rsidTr="00971F67">
        <w:tc>
          <w:tcPr>
            <w:tcW w:w="8505" w:type="dxa"/>
            <w:vAlign w:val="center"/>
          </w:tcPr>
          <w:p w14:paraId="314BDFCF" w14:textId="15BB3F02" w:rsidR="00ED5AAD" w:rsidRPr="00FC334C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FC334C">
              <w:rPr>
                <w:rFonts w:cs="Arial"/>
                <w:sz w:val="20"/>
              </w:rPr>
              <w:t>Are over 18 years of age</w:t>
            </w:r>
          </w:p>
        </w:tc>
        <w:tc>
          <w:tcPr>
            <w:tcW w:w="1666" w:type="dxa"/>
            <w:vAlign w:val="center"/>
          </w:tcPr>
          <w:p w14:paraId="46D5E2CA" w14:textId="0AAE4541" w:rsidR="00ED5AAD" w:rsidRPr="00FC334C" w:rsidRDefault="00A24762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1220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FC334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FC334C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2033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FC334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FC334C">
              <w:rPr>
                <w:rFonts w:cs="Arial"/>
                <w:sz w:val="20"/>
              </w:rPr>
              <w:t xml:space="preserve"> No</w:t>
            </w:r>
          </w:p>
        </w:tc>
      </w:tr>
      <w:tr w:rsidR="00FC334C" w:rsidRPr="00FC334C" w14:paraId="7B6C488D" w14:textId="77777777" w:rsidTr="00971F67">
        <w:tc>
          <w:tcPr>
            <w:tcW w:w="8505" w:type="dxa"/>
            <w:vAlign w:val="center"/>
          </w:tcPr>
          <w:p w14:paraId="01DA8BA3" w14:textId="2D7A1ADD" w:rsidR="00ED5AAD" w:rsidRPr="00FC334C" w:rsidRDefault="00ED5AAD" w:rsidP="00ED5AAD">
            <w:pPr>
              <w:pStyle w:val="ListParagraph"/>
              <w:numPr>
                <w:ilvl w:val="0"/>
                <w:numId w:val="21"/>
              </w:numPr>
              <w:spacing w:after="240"/>
              <w:jc w:val="left"/>
              <w:rPr>
                <w:rFonts w:cs="Arial"/>
                <w:sz w:val="20"/>
              </w:rPr>
            </w:pPr>
            <w:r w:rsidRPr="00FC334C">
              <w:rPr>
                <w:rFonts w:cs="Arial"/>
                <w:sz w:val="20"/>
              </w:rPr>
              <w:t xml:space="preserve">Understand that any data collected may be used in future research activities  </w:t>
            </w:r>
          </w:p>
        </w:tc>
        <w:tc>
          <w:tcPr>
            <w:tcW w:w="1666" w:type="dxa"/>
            <w:vAlign w:val="center"/>
          </w:tcPr>
          <w:p w14:paraId="382B97D3" w14:textId="18B7C539" w:rsidR="00ED5AAD" w:rsidRPr="00FC334C" w:rsidRDefault="00A24762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FC334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FC334C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FC334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FC334C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764D6BC2" w14:textId="77777777" w:rsidTr="00971F67">
        <w:tc>
          <w:tcPr>
            <w:tcW w:w="8505" w:type="dxa"/>
            <w:vAlign w:val="center"/>
          </w:tcPr>
          <w:p w14:paraId="04284455" w14:textId="77777777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Agree to participate in the project.</w:t>
            </w:r>
          </w:p>
        </w:tc>
        <w:tc>
          <w:tcPr>
            <w:tcW w:w="1666" w:type="dxa"/>
            <w:vAlign w:val="center"/>
          </w:tcPr>
          <w:p w14:paraId="17D23524" w14:textId="0D348200" w:rsidR="00ED5AAD" w:rsidRPr="00ED5AAD" w:rsidRDefault="00A24762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13815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12116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</w:tbl>
    <w:p w14:paraId="3296D852" w14:textId="77777777" w:rsidR="00A62D32" w:rsidRDefault="00A62D32" w:rsidP="00EC3899">
      <w:pPr>
        <w:spacing w:after="120"/>
        <w:jc w:val="left"/>
        <w:rPr>
          <w:sz w:val="20"/>
        </w:rPr>
      </w:pPr>
    </w:p>
    <w:p w14:paraId="0D319D1C" w14:textId="7D86AC8F" w:rsidR="00EC3899" w:rsidRPr="00EC3899" w:rsidRDefault="00EC3899" w:rsidP="00EC3899">
      <w:pPr>
        <w:spacing w:after="120"/>
        <w:jc w:val="left"/>
        <w:rPr>
          <w:sz w:val="20"/>
        </w:rPr>
      </w:pPr>
      <w:r w:rsidRPr="00EC3899">
        <w:rPr>
          <w:sz w:val="20"/>
        </w:rPr>
        <w:t>The inclusion criteria for this experiment are as follows:</w:t>
      </w:r>
    </w:p>
    <w:p w14:paraId="4364F64A" w14:textId="77777777" w:rsidR="00EC3899" w:rsidRPr="00EC3899" w:rsidRDefault="00EC3899" w:rsidP="00EC3899">
      <w:pPr>
        <w:numPr>
          <w:ilvl w:val="0"/>
          <w:numId w:val="22"/>
        </w:numPr>
        <w:spacing w:after="120"/>
        <w:jc w:val="left"/>
        <w:rPr>
          <w:sz w:val="20"/>
          <w:lang w:val="en-US"/>
        </w:rPr>
      </w:pPr>
      <w:r w:rsidRPr="00EC3899">
        <w:rPr>
          <w:sz w:val="20"/>
          <w:lang w:val="en-US"/>
        </w:rPr>
        <w:t xml:space="preserve">Participants must be proficient in English because the tasks require communication. </w:t>
      </w:r>
    </w:p>
    <w:p w14:paraId="13495ACA" w14:textId="7B0F60C5" w:rsidR="00EC3899" w:rsidRPr="00EC3899" w:rsidRDefault="00EC3899" w:rsidP="00A93EA9">
      <w:pPr>
        <w:numPr>
          <w:ilvl w:val="0"/>
          <w:numId w:val="22"/>
        </w:numPr>
        <w:spacing w:after="120"/>
        <w:jc w:val="left"/>
        <w:rPr>
          <w:sz w:val="20"/>
          <w:lang w:val="en-US"/>
        </w:rPr>
      </w:pPr>
      <w:r w:rsidRPr="00EC3899">
        <w:rPr>
          <w:sz w:val="20"/>
          <w:lang w:val="en-US"/>
        </w:rPr>
        <w:t xml:space="preserve">To maintain a consistent level of academic ability, only </w:t>
      </w:r>
      <w:r w:rsidR="00A62D32">
        <w:rPr>
          <w:sz w:val="20"/>
          <w:lang w:val="en-US"/>
        </w:rPr>
        <w:t>f</w:t>
      </w:r>
      <w:r w:rsidR="00A62D32" w:rsidRPr="00EC3899">
        <w:rPr>
          <w:sz w:val="20"/>
          <w:lang w:val="en-US"/>
        </w:rPr>
        <w:t xml:space="preserve">inal year undergraduate Bachelor of paramedicine students </w:t>
      </w:r>
      <w:r w:rsidRPr="00EC3899">
        <w:rPr>
          <w:sz w:val="20"/>
          <w:lang w:val="en-US"/>
        </w:rPr>
        <w:t xml:space="preserve">with a GPA of 5.0 and above </w:t>
      </w:r>
      <w:proofErr w:type="gramStart"/>
      <w:r w:rsidRPr="00EC3899">
        <w:rPr>
          <w:sz w:val="20"/>
          <w:lang w:val="en-US"/>
        </w:rPr>
        <w:t>are considered to be</w:t>
      </w:r>
      <w:proofErr w:type="gramEnd"/>
      <w:r w:rsidRPr="00EC3899">
        <w:rPr>
          <w:sz w:val="20"/>
          <w:lang w:val="en-US"/>
        </w:rPr>
        <w:t xml:space="preserve"> eligible participants.</w:t>
      </w:r>
    </w:p>
    <w:p w14:paraId="4CD18986" w14:textId="77777777" w:rsidR="00EC3899" w:rsidRPr="00EC3899" w:rsidRDefault="00EC3899" w:rsidP="00EC3899">
      <w:pPr>
        <w:spacing w:after="120"/>
        <w:jc w:val="left"/>
        <w:rPr>
          <w:bCs/>
          <w:i/>
          <w:sz w:val="20"/>
          <w:lang w:val="en-US"/>
        </w:rPr>
      </w:pPr>
      <w:r w:rsidRPr="00EC3899">
        <w:rPr>
          <w:bCs/>
          <w:i/>
          <w:sz w:val="20"/>
          <w:lang w:val="en-US"/>
        </w:rPr>
        <w:t>Exclusion criteria</w:t>
      </w:r>
    </w:p>
    <w:p w14:paraId="7CEC381D" w14:textId="5FF58AB1" w:rsidR="00EC3899" w:rsidRDefault="00EC3899" w:rsidP="00EC3899">
      <w:pPr>
        <w:spacing w:after="120"/>
        <w:jc w:val="left"/>
        <w:rPr>
          <w:sz w:val="20"/>
        </w:rPr>
      </w:pPr>
      <w:r w:rsidRPr="00EC3899">
        <w:rPr>
          <w:sz w:val="20"/>
        </w:rPr>
        <w:t>Exclusion criteria include diagnosed anxiety or stress-related disorders, those taking medication which affects the central nervous system or cardiovascular system (</w:t>
      </w:r>
      <w:proofErr w:type="gramStart"/>
      <w:r w:rsidRPr="00EC3899">
        <w:rPr>
          <w:sz w:val="20"/>
        </w:rPr>
        <w:t>e.g.</w:t>
      </w:r>
      <w:proofErr w:type="gramEnd"/>
      <w:r w:rsidRPr="00EC3899">
        <w:rPr>
          <w:sz w:val="20"/>
        </w:rPr>
        <w:t xml:space="preserve"> medications for epilepsy, anxiety, mood disorders, sleeping tablets such as </w:t>
      </w:r>
      <w:proofErr w:type="spellStart"/>
      <w:r w:rsidRPr="00EC3899">
        <w:rPr>
          <w:sz w:val="20"/>
        </w:rPr>
        <w:t>Stilnox</w:t>
      </w:r>
      <w:proofErr w:type="spellEnd"/>
      <w:r w:rsidRPr="00EC3899">
        <w:rPr>
          <w:sz w:val="20"/>
        </w:rPr>
        <w:t>, benzodiazepines, melatonin or beta blockers).</w:t>
      </w:r>
    </w:p>
    <w:p w14:paraId="74DB208F" w14:textId="77777777" w:rsidR="00FC334C" w:rsidRDefault="00FC334C" w:rsidP="00DC78F4">
      <w:pPr>
        <w:spacing w:after="120"/>
        <w:jc w:val="lef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2D4867" w14:paraId="2E301084" w14:textId="77777777" w:rsidTr="002D4867">
        <w:trPr>
          <w:trHeight w:val="637"/>
        </w:trPr>
        <w:tc>
          <w:tcPr>
            <w:tcW w:w="2122" w:type="dxa"/>
            <w:shd w:val="clear" w:color="auto" w:fill="FFC000"/>
            <w:vAlign w:val="center"/>
          </w:tcPr>
          <w:p w14:paraId="6BF078F5" w14:textId="1348923F" w:rsidR="002D4867" w:rsidRPr="002D4867" w:rsidRDefault="002D4867" w:rsidP="002D4867">
            <w:pPr>
              <w:spacing w:after="120"/>
              <w:jc w:val="left"/>
              <w:rPr>
                <w:b/>
                <w:sz w:val="20"/>
              </w:rPr>
            </w:pPr>
            <w:r w:rsidRPr="002D4867">
              <w:rPr>
                <w:b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vAlign w:val="center"/>
          </w:tcPr>
          <w:p w14:paraId="035D526F" w14:textId="77777777" w:rsidR="002D4867" w:rsidRDefault="002D4867" w:rsidP="002D4867">
            <w:pPr>
              <w:spacing w:after="120"/>
              <w:jc w:val="left"/>
              <w:rPr>
                <w:sz w:val="20"/>
              </w:rPr>
            </w:pPr>
          </w:p>
        </w:tc>
      </w:tr>
      <w:tr w:rsidR="002D4867" w14:paraId="071D193E" w14:textId="4C56EE6F" w:rsidTr="003D1ABE">
        <w:trPr>
          <w:trHeight w:val="844"/>
        </w:trPr>
        <w:tc>
          <w:tcPr>
            <w:tcW w:w="2122" w:type="dxa"/>
            <w:shd w:val="clear" w:color="auto" w:fill="FFC000"/>
            <w:vAlign w:val="center"/>
          </w:tcPr>
          <w:p w14:paraId="04F66788" w14:textId="4C54733F" w:rsidR="002D4867" w:rsidRPr="002D4867" w:rsidRDefault="002D4867" w:rsidP="002D4867">
            <w:pPr>
              <w:spacing w:after="120"/>
              <w:jc w:val="left"/>
              <w:rPr>
                <w:b/>
                <w:sz w:val="20"/>
              </w:rPr>
            </w:pPr>
            <w:r w:rsidRPr="002D4867">
              <w:rPr>
                <w:b/>
                <w:sz w:val="20"/>
              </w:rPr>
              <w:t>Signature</w:t>
            </w:r>
          </w:p>
        </w:tc>
        <w:tc>
          <w:tcPr>
            <w:tcW w:w="4961" w:type="dxa"/>
            <w:vAlign w:val="center"/>
          </w:tcPr>
          <w:p w14:paraId="7BEE7C22" w14:textId="77777777" w:rsidR="002D4867" w:rsidRDefault="002D4867" w:rsidP="002D4867">
            <w:pPr>
              <w:spacing w:after="120"/>
              <w:jc w:val="left"/>
              <w:rPr>
                <w:sz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0F0439B8" w14:textId="6BE1B0F0" w:rsidR="002D4867" w:rsidRPr="002D4867" w:rsidRDefault="002D4867" w:rsidP="002D4867">
            <w:pPr>
              <w:spacing w:after="120"/>
              <w:jc w:val="left"/>
              <w:rPr>
                <w:b/>
                <w:sz w:val="20"/>
              </w:rPr>
            </w:pPr>
            <w:r w:rsidRPr="002D4867">
              <w:rPr>
                <w:b/>
                <w:sz w:val="20"/>
              </w:rPr>
              <w:t>Date</w:t>
            </w:r>
          </w:p>
        </w:tc>
        <w:tc>
          <w:tcPr>
            <w:tcW w:w="2664" w:type="dxa"/>
            <w:vAlign w:val="center"/>
          </w:tcPr>
          <w:p w14:paraId="3E05EB7F" w14:textId="77777777" w:rsidR="002D4867" w:rsidRDefault="002D4867" w:rsidP="002D4867">
            <w:pPr>
              <w:spacing w:after="120"/>
              <w:jc w:val="left"/>
              <w:rPr>
                <w:sz w:val="20"/>
              </w:rPr>
            </w:pPr>
          </w:p>
        </w:tc>
      </w:tr>
    </w:tbl>
    <w:p w14:paraId="747E93D5" w14:textId="77777777" w:rsidR="002D4867" w:rsidRDefault="002D4867" w:rsidP="00DC78F4">
      <w:pPr>
        <w:spacing w:after="120"/>
        <w:jc w:val="left"/>
        <w:rPr>
          <w:sz w:val="20"/>
        </w:rPr>
      </w:pPr>
    </w:p>
    <w:p w14:paraId="59147AA1" w14:textId="575FF9CA" w:rsidR="007C3B31" w:rsidRPr="00CA5E5C" w:rsidRDefault="00CA2B41" w:rsidP="007C3B31">
      <w:pPr>
        <w:spacing w:before="240" w:after="120"/>
        <w:jc w:val="center"/>
        <w:rPr>
          <w:b/>
          <w:sz w:val="20"/>
        </w:rPr>
      </w:pPr>
      <w:r w:rsidRPr="00CA5E5C">
        <w:rPr>
          <w:b/>
          <w:sz w:val="20"/>
        </w:rPr>
        <w:t xml:space="preserve">Please return this document to a research team member </w:t>
      </w:r>
      <w:r w:rsidR="00654F66" w:rsidRPr="00CA5E5C">
        <w:rPr>
          <w:b/>
          <w:sz w:val="20"/>
        </w:rPr>
        <w:t>before</w:t>
      </w:r>
      <w:r w:rsidRPr="00CA5E5C">
        <w:rPr>
          <w:b/>
          <w:sz w:val="20"/>
        </w:rPr>
        <w:t xml:space="preserve"> undertaking the </w:t>
      </w:r>
      <w:r w:rsidR="000B5B78">
        <w:rPr>
          <w:b/>
          <w:sz w:val="20"/>
        </w:rPr>
        <w:t>interview</w:t>
      </w:r>
      <w:r w:rsidRPr="00CA5E5C">
        <w:rPr>
          <w:b/>
          <w:sz w:val="20"/>
        </w:rPr>
        <w:t>.</w:t>
      </w:r>
      <w:r w:rsidR="007C3B31" w:rsidRPr="00CA5E5C">
        <w:rPr>
          <w:b/>
          <w:sz w:val="20"/>
        </w:rPr>
        <w:t xml:space="preserve"> </w:t>
      </w:r>
    </w:p>
    <w:sectPr w:rsidR="007C3B31" w:rsidRPr="00CA5E5C" w:rsidSect="00536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720" w:bottom="57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DEDE" w14:textId="77777777" w:rsidR="007F5BF3" w:rsidRDefault="007F5BF3">
      <w:r>
        <w:separator/>
      </w:r>
    </w:p>
  </w:endnote>
  <w:endnote w:type="continuationSeparator" w:id="0">
    <w:p w14:paraId="2C889FEB" w14:textId="77777777" w:rsidR="007F5BF3" w:rsidRDefault="007F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IN">
    <w:altName w:val="DI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F4E" w14:textId="77777777" w:rsidR="00337367" w:rsidRDefault="00337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3961" w14:textId="29CF0598" w:rsidR="001B6316" w:rsidRPr="00EE2460" w:rsidRDefault="001B6316" w:rsidP="00A52D3D">
    <w:pPr>
      <w:pStyle w:val="Footer"/>
      <w:pBdr>
        <w:top w:val="single" w:sz="4" w:space="1" w:color="auto"/>
      </w:pBdr>
      <w:rPr>
        <w:sz w:val="12"/>
        <w:szCs w:val="12"/>
      </w:rPr>
    </w:pPr>
    <w:r w:rsidRPr="00DF3139">
      <w:rPr>
        <w:sz w:val="20"/>
      </w:rPr>
      <w:t xml:space="preserve">Page </w:t>
    </w:r>
    <w:r w:rsidRPr="00DF3139">
      <w:rPr>
        <w:sz w:val="20"/>
      </w:rPr>
      <w:fldChar w:fldCharType="begin"/>
    </w:r>
    <w:r w:rsidRPr="00DF3139">
      <w:rPr>
        <w:sz w:val="20"/>
      </w:rPr>
      <w:instrText xml:space="preserve"> PAGE </w:instrText>
    </w:r>
    <w:r w:rsidRPr="00DF3139">
      <w:rPr>
        <w:sz w:val="20"/>
      </w:rPr>
      <w:fldChar w:fldCharType="separate"/>
    </w:r>
    <w:r w:rsidR="000B5B78">
      <w:rPr>
        <w:noProof/>
        <w:sz w:val="20"/>
      </w:rPr>
      <w:t>2</w:t>
    </w:r>
    <w:r w:rsidRPr="00DF3139">
      <w:rPr>
        <w:sz w:val="20"/>
      </w:rPr>
      <w:fldChar w:fldCharType="end"/>
    </w:r>
    <w:r w:rsidRPr="00DF3139">
      <w:rPr>
        <w:sz w:val="20"/>
      </w:rPr>
      <w:t xml:space="preserve"> of </w:t>
    </w:r>
    <w:r w:rsidRPr="00DF3139">
      <w:rPr>
        <w:sz w:val="20"/>
      </w:rPr>
      <w:fldChar w:fldCharType="begin"/>
    </w:r>
    <w:r w:rsidRPr="00DF3139">
      <w:rPr>
        <w:sz w:val="20"/>
      </w:rPr>
      <w:instrText xml:space="preserve"> NUMPAGES </w:instrText>
    </w:r>
    <w:r w:rsidRPr="00DF3139">
      <w:rPr>
        <w:sz w:val="20"/>
      </w:rPr>
      <w:fldChar w:fldCharType="separate"/>
    </w:r>
    <w:r w:rsidR="000B5B78">
      <w:rPr>
        <w:noProof/>
        <w:sz w:val="20"/>
      </w:rPr>
      <w:t>2</w:t>
    </w:r>
    <w:r w:rsidRPr="00DF3139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 w:rsidR="00337367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5C6" w14:textId="77777777" w:rsidR="00337367" w:rsidRDefault="0033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74FE" w14:textId="77777777" w:rsidR="007F5BF3" w:rsidRDefault="007F5BF3">
      <w:r>
        <w:separator/>
      </w:r>
    </w:p>
  </w:footnote>
  <w:footnote w:type="continuationSeparator" w:id="0">
    <w:p w14:paraId="21C188CD" w14:textId="77777777" w:rsidR="007F5BF3" w:rsidRDefault="007F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CDF" w14:textId="77777777" w:rsidR="00337367" w:rsidRDefault="0033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E9C" w14:textId="77777777" w:rsidR="00337367" w:rsidRDefault="00337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3EAC" w14:textId="77777777" w:rsidR="00337367" w:rsidRDefault="00337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2" style="width:0;height:1.5pt" o:hralign="center" o:bullet="t" o:hrstd="t" o:hr="t" fillcolor="#a0a0a0" stroked="f"/>
    </w:pict>
  </w:numPicBullet>
  <w:abstractNum w:abstractNumId="0" w15:restartNumberingAfterBreak="0">
    <w:nsid w:val="0ACB2C73"/>
    <w:multiLevelType w:val="hybridMultilevel"/>
    <w:tmpl w:val="C4F0B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B5E"/>
    <w:multiLevelType w:val="hybridMultilevel"/>
    <w:tmpl w:val="30AEF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B4F"/>
    <w:multiLevelType w:val="hybridMultilevel"/>
    <w:tmpl w:val="0A443474"/>
    <w:lvl w:ilvl="0" w:tplc="28DA75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815BB"/>
    <w:multiLevelType w:val="hybridMultilevel"/>
    <w:tmpl w:val="A03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9C0"/>
    <w:multiLevelType w:val="hybridMultilevel"/>
    <w:tmpl w:val="53D211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1B2"/>
    <w:multiLevelType w:val="multilevel"/>
    <w:tmpl w:val="780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7B23"/>
    <w:multiLevelType w:val="hybridMultilevel"/>
    <w:tmpl w:val="737E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524A"/>
    <w:multiLevelType w:val="hybridMultilevel"/>
    <w:tmpl w:val="211ED534"/>
    <w:lvl w:ilvl="0" w:tplc="C99042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37846"/>
    <w:multiLevelType w:val="hybridMultilevel"/>
    <w:tmpl w:val="A184D7CC"/>
    <w:lvl w:ilvl="0" w:tplc="6442A4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2A4A"/>
    <w:multiLevelType w:val="hybridMultilevel"/>
    <w:tmpl w:val="0ABACC94"/>
    <w:lvl w:ilvl="0" w:tplc="28DA75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92710"/>
    <w:multiLevelType w:val="hybridMultilevel"/>
    <w:tmpl w:val="432C83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17246E"/>
    <w:multiLevelType w:val="hybridMultilevel"/>
    <w:tmpl w:val="7676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6B80F1A"/>
    <w:multiLevelType w:val="hybridMultilevel"/>
    <w:tmpl w:val="1E0054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62CA6"/>
    <w:multiLevelType w:val="hybridMultilevel"/>
    <w:tmpl w:val="3078EDDE"/>
    <w:lvl w:ilvl="0" w:tplc="1DA815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D2199"/>
    <w:multiLevelType w:val="hybridMultilevel"/>
    <w:tmpl w:val="4874E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0334A"/>
    <w:multiLevelType w:val="hybridMultilevel"/>
    <w:tmpl w:val="AAAE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42E71"/>
    <w:multiLevelType w:val="hybridMultilevel"/>
    <w:tmpl w:val="CAD29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2D94"/>
    <w:multiLevelType w:val="hybridMultilevel"/>
    <w:tmpl w:val="57827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20329">
    <w:abstractNumId w:val="16"/>
  </w:num>
  <w:num w:numId="2" w16cid:durableId="304166248">
    <w:abstractNumId w:val="13"/>
  </w:num>
  <w:num w:numId="3" w16cid:durableId="162207889">
    <w:abstractNumId w:val="2"/>
  </w:num>
  <w:num w:numId="4" w16cid:durableId="1916934179">
    <w:abstractNumId w:val="5"/>
  </w:num>
  <w:num w:numId="5" w16cid:durableId="230889379">
    <w:abstractNumId w:val="1"/>
  </w:num>
  <w:num w:numId="6" w16cid:durableId="1121530126">
    <w:abstractNumId w:val="14"/>
  </w:num>
  <w:num w:numId="7" w16cid:durableId="1939556597">
    <w:abstractNumId w:val="19"/>
  </w:num>
  <w:num w:numId="8" w16cid:durableId="374038527">
    <w:abstractNumId w:val="9"/>
  </w:num>
  <w:num w:numId="9" w16cid:durableId="859665682">
    <w:abstractNumId w:val="11"/>
  </w:num>
  <w:num w:numId="10" w16cid:durableId="1072119329">
    <w:abstractNumId w:val="10"/>
  </w:num>
  <w:num w:numId="11" w16cid:durableId="1645547043">
    <w:abstractNumId w:val="12"/>
  </w:num>
  <w:num w:numId="12" w16cid:durableId="434325109">
    <w:abstractNumId w:val="0"/>
  </w:num>
  <w:num w:numId="13" w16cid:durableId="1821576236">
    <w:abstractNumId w:val="3"/>
  </w:num>
  <w:num w:numId="14" w16cid:durableId="200173307">
    <w:abstractNumId w:val="17"/>
  </w:num>
  <w:num w:numId="15" w16cid:durableId="1610500908">
    <w:abstractNumId w:val="4"/>
  </w:num>
  <w:num w:numId="16" w16cid:durableId="1744836442">
    <w:abstractNumId w:val="8"/>
  </w:num>
  <w:num w:numId="17" w16cid:durableId="930965168">
    <w:abstractNumId w:val="20"/>
  </w:num>
  <w:num w:numId="18" w16cid:durableId="1930196530">
    <w:abstractNumId w:val="6"/>
  </w:num>
  <w:num w:numId="19" w16cid:durableId="1312369876">
    <w:abstractNumId w:val="18"/>
  </w:num>
  <w:num w:numId="20" w16cid:durableId="1872956291">
    <w:abstractNumId w:val="21"/>
  </w:num>
  <w:num w:numId="21" w16cid:durableId="2135832342">
    <w:abstractNumId w:val="7"/>
  </w:num>
  <w:num w:numId="22" w16cid:durableId="4924518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jEysjQxtDC3NDRR0lEKTi0uzszPAykwNKgFAEoaB9AtAAAA"/>
  </w:docVars>
  <w:rsids>
    <w:rsidRoot w:val="00ED36E1"/>
    <w:rsid w:val="00003659"/>
    <w:rsid w:val="00015BB0"/>
    <w:rsid w:val="00025461"/>
    <w:rsid w:val="00041DAB"/>
    <w:rsid w:val="00043DBD"/>
    <w:rsid w:val="00055202"/>
    <w:rsid w:val="000619EE"/>
    <w:rsid w:val="00071F1F"/>
    <w:rsid w:val="00076B52"/>
    <w:rsid w:val="00085B96"/>
    <w:rsid w:val="00091A1C"/>
    <w:rsid w:val="00091FF3"/>
    <w:rsid w:val="000A610E"/>
    <w:rsid w:val="000A6403"/>
    <w:rsid w:val="000B2A73"/>
    <w:rsid w:val="000B34FC"/>
    <w:rsid w:val="000B40B0"/>
    <w:rsid w:val="000B5B78"/>
    <w:rsid w:val="000C2743"/>
    <w:rsid w:val="000C5CBF"/>
    <w:rsid w:val="000E718E"/>
    <w:rsid w:val="000F1F06"/>
    <w:rsid w:val="001002CB"/>
    <w:rsid w:val="001060FC"/>
    <w:rsid w:val="0013668A"/>
    <w:rsid w:val="001419C4"/>
    <w:rsid w:val="001420EC"/>
    <w:rsid w:val="00147578"/>
    <w:rsid w:val="00156EAE"/>
    <w:rsid w:val="00165CEE"/>
    <w:rsid w:val="00172E30"/>
    <w:rsid w:val="001764A1"/>
    <w:rsid w:val="00181031"/>
    <w:rsid w:val="001817F9"/>
    <w:rsid w:val="001A035D"/>
    <w:rsid w:val="001A420F"/>
    <w:rsid w:val="001A5831"/>
    <w:rsid w:val="001A5A73"/>
    <w:rsid w:val="001B2B36"/>
    <w:rsid w:val="001B6316"/>
    <w:rsid w:val="001C52B0"/>
    <w:rsid w:val="001D0A87"/>
    <w:rsid w:val="001D28BF"/>
    <w:rsid w:val="001D2CF6"/>
    <w:rsid w:val="001E6EFE"/>
    <w:rsid w:val="001F3ED5"/>
    <w:rsid w:val="001F4151"/>
    <w:rsid w:val="001F57EF"/>
    <w:rsid w:val="002071C8"/>
    <w:rsid w:val="0021255B"/>
    <w:rsid w:val="00217A43"/>
    <w:rsid w:val="00221C8E"/>
    <w:rsid w:val="00245CEC"/>
    <w:rsid w:val="00246E1B"/>
    <w:rsid w:val="00267B54"/>
    <w:rsid w:val="00267E54"/>
    <w:rsid w:val="00273727"/>
    <w:rsid w:val="002771C7"/>
    <w:rsid w:val="002C6597"/>
    <w:rsid w:val="002D4867"/>
    <w:rsid w:val="002E054E"/>
    <w:rsid w:val="002E4D73"/>
    <w:rsid w:val="002F1644"/>
    <w:rsid w:val="002F1C3D"/>
    <w:rsid w:val="00303432"/>
    <w:rsid w:val="0032138A"/>
    <w:rsid w:val="00337367"/>
    <w:rsid w:val="003406EA"/>
    <w:rsid w:val="00340D24"/>
    <w:rsid w:val="00341212"/>
    <w:rsid w:val="00341714"/>
    <w:rsid w:val="00344E74"/>
    <w:rsid w:val="00347783"/>
    <w:rsid w:val="00355BE5"/>
    <w:rsid w:val="00364B99"/>
    <w:rsid w:val="00371E0C"/>
    <w:rsid w:val="00375B76"/>
    <w:rsid w:val="00384A84"/>
    <w:rsid w:val="0039057D"/>
    <w:rsid w:val="003A790A"/>
    <w:rsid w:val="003B018D"/>
    <w:rsid w:val="003B1992"/>
    <w:rsid w:val="003B49DF"/>
    <w:rsid w:val="003C0136"/>
    <w:rsid w:val="003C5202"/>
    <w:rsid w:val="003D1ABE"/>
    <w:rsid w:val="003D63BB"/>
    <w:rsid w:val="003D777C"/>
    <w:rsid w:val="003E4217"/>
    <w:rsid w:val="003E637C"/>
    <w:rsid w:val="003F0B12"/>
    <w:rsid w:val="003F1A9A"/>
    <w:rsid w:val="00406AFA"/>
    <w:rsid w:val="00406F42"/>
    <w:rsid w:val="00411858"/>
    <w:rsid w:val="00416346"/>
    <w:rsid w:val="004266D0"/>
    <w:rsid w:val="00426FB4"/>
    <w:rsid w:val="00427553"/>
    <w:rsid w:val="00431FD8"/>
    <w:rsid w:val="00451423"/>
    <w:rsid w:val="004571A9"/>
    <w:rsid w:val="00464295"/>
    <w:rsid w:val="004677EA"/>
    <w:rsid w:val="00475DF7"/>
    <w:rsid w:val="00476D77"/>
    <w:rsid w:val="004814BC"/>
    <w:rsid w:val="00482338"/>
    <w:rsid w:val="00486BFF"/>
    <w:rsid w:val="00487240"/>
    <w:rsid w:val="00492EE6"/>
    <w:rsid w:val="004A11E9"/>
    <w:rsid w:val="004A3B15"/>
    <w:rsid w:val="004B1F53"/>
    <w:rsid w:val="004B231D"/>
    <w:rsid w:val="004B63DC"/>
    <w:rsid w:val="004C341A"/>
    <w:rsid w:val="004C3C7D"/>
    <w:rsid w:val="004F2B89"/>
    <w:rsid w:val="004F3A25"/>
    <w:rsid w:val="00507132"/>
    <w:rsid w:val="0051351D"/>
    <w:rsid w:val="00514CC8"/>
    <w:rsid w:val="00515334"/>
    <w:rsid w:val="00522D58"/>
    <w:rsid w:val="0052344E"/>
    <w:rsid w:val="005342AE"/>
    <w:rsid w:val="0053468F"/>
    <w:rsid w:val="00536F33"/>
    <w:rsid w:val="00553A68"/>
    <w:rsid w:val="0055777E"/>
    <w:rsid w:val="005632D8"/>
    <w:rsid w:val="00563CD7"/>
    <w:rsid w:val="00582F08"/>
    <w:rsid w:val="005A5C54"/>
    <w:rsid w:val="005B2156"/>
    <w:rsid w:val="005D1A73"/>
    <w:rsid w:val="005E0201"/>
    <w:rsid w:val="005E6795"/>
    <w:rsid w:val="005F3D8C"/>
    <w:rsid w:val="006047EC"/>
    <w:rsid w:val="006145D7"/>
    <w:rsid w:val="00616253"/>
    <w:rsid w:val="00617D6B"/>
    <w:rsid w:val="00625064"/>
    <w:rsid w:val="0063394E"/>
    <w:rsid w:val="00643BE3"/>
    <w:rsid w:val="00644BB4"/>
    <w:rsid w:val="006466B2"/>
    <w:rsid w:val="00651FC6"/>
    <w:rsid w:val="00654F66"/>
    <w:rsid w:val="00681DC7"/>
    <w:rsid w:val="0068345E"/>
    <w:rsid w:val="006856DF"/>
    <w:rsid w:val="0068781E"/>
    <w:rsid w:val="006A33CD"/>
    <w:rsid w:val="006A5313"/>
    <w:rsid w:val="006A6C86"/>
    <w:rsid w:val="006C6D05"/>
    <w:rsid w:val="006D0E97"/>
    <w:rsid w:val="006D6A69"/>
    <w:rsid w:val="007046E0"/>
    <w:rsid w:val="00706D02"/>
    <w:rsid w:val="00711BEE"/>
    <w:rsid w:val="00714086"/>
    <w:rsid w:val="007148BB"/>
    <w:rsid w:val="00720D53"/>
    <w:rsid w:val="00730570"/>
    <w:rsid w:val="0073103A"/>
    <w:rsid w:val="007368EA"/>
    <w:rsid w:val="007412EF"/>
    <w:rsid w:val="00757D1F"/>
    <w:rsid w:val="00764F9C"/>
    <w:rsid w:val="00765B0C"/>
    <w:rsid w:val="00766A07"/>
    <w:rsid w:val="007A0926"/>
    <w:rsid w:val="007A29E6"/>
    <w:rsid w:val="007B3E4C"/>
    <w:rsid w:val="007B499E"/>
    <w:rsid w:val="007C0F29"/>
    <w:rsid w:val="007C2DE4"/>
    <w:rsid w:val="007C3B31"/>
    <w:rsid w:val="007C4B5E"/>
    <w:rsid w:val="007D19CC"/>
    <w:rsid w:val="007E30F5"/>
    <w:rsid w:val="007E4B70"/>
    <w:rsid w:val="007E5A5E"/>
    <w:rsid w:val="007F2BDA"/>
    <w:rsid w:val="007F5BF3"/>
    <w:rsid w:val="00802D7B"/>
    <w:rsid w:val="00807107"/>
    <w:rsid w:val="008222FD"/>
    <w:rsid w:val="00835CF6"/>
    <w:rsid w:val="00855D97"/>
    <w:rsid w:val="00872C8F"/>
    <w:rsid w:val="0087749B"/>
    <w:rsid w:val="0088303B"/>
    <w:rsid w:val="008833C4"/>
    <w:rsid w:val="00884B9D"/>
    <w:rsid w:val="00886134"/>
    <w:rsid w:val="00892D71"/>
    <w:rsid w:val="008B2B70"/>
    <w:rsid w:val="008B4CE9"/>
    <w:rsid w:val="008B552C"/>
    <w:rsid w:val="008C42D7"/>
    <w:rsid w:val="008E1964"/>
    <w:rsid w:val="008E5849"/>
    <w:rsid w:val="008E6CE9"/>
    <w:rsid w:val="008F47B9"/>
    <w:rsid w:val="00902149"/>
    <w:rsid w:val="00903623"/>
    <w:rsid w:val="0090500D"/>
    <w:rsid w:val="00906573"/>
    <w:rsid w:val="00915090"/>
    <w:rsid w:val="009151AD"/>
    <w:rsid w:val="00921F42"/>
    <w:rsid w:val="00926CEF"/>
    <w:rsid w:val="00933C02"/>
    <w:rsid w:val="00950FD5"/>
    <w:rsid w:val="00955999"/>
    <w:rsid w:val="00957878"/>
    <w:rsid w:val="009622BB"/>
    <w:rsid w:val="0096267A"/>
    <w:rsid w:val="00963B2E"/>
    <w:rsid w:val="0099259E"/>
    <w:rsid w:val="009958B7"/>
    <w:rsid w:val="009A2351"/>
    <w:rsid w:val="009A349E"/>
    <w:rsid w:val="009A4083"/>
    <w:rsid w:val="009B7926"/>
    <w:rsid w:val="009E402F"/>
    <w:rsid w:val="009F0028"/>
    <w:rsid w:val="009F6032"/>
    <w:rsid w:val="00A03BCC"/>
    <w:rsid w:val="00A07A1C"/>
    <w:rsid w:val="00A14428"/>
    <w:rsid w:val="00A1636C"/>
    <w:rsid w:val="00A232E1"/>
    <w:rsid w:val="00A24762"/>
    <w:rsid w:val="00A32C57"/>
    <w:rsid w:val="00A43BEC"/>
    <w:rsid w:val="00A52D3D"/>
    <w:rsid w:val="00A55B30"/>
    <w:rsid w:val="00A56061"/>
    <w:rsid w:val="00A56E36"/>
    <w:rsid w:val="00A62D32"/>
    <w:rsid w:val="00A658B0"/>
    <w:rsid w:val="00AA06C3"/>
    <w:rsid w:val="00AA5679"/>
    <w:rsid w:val="00AB5DE2"/>
    <w:rsid w:val="00AB6927"/>
    <w:rsid w:val="00AD1BDB"/>
    <w:rsid w:val="00AE0637"/>
    <w:rsid w:val="00AE6338"/>
    <w:rsid w:val="00AF0ADD"/>
    <w:rsid w:val="00AF113C"/>
    <w:rsid w:val="00AF22AA"/>
    <w:rsid w:val="00B04D7D"/>
    <w:rsid w:val="00B05264"/>
    <w:rsid w:val="00B11E47"/>
    <w:rsid w:val="00B31924"/>
    <w:rsid w:val="00B33EF2"/>
    <w:rsid w:val="00B47762"/>
    <w:rsid w:val="00B60356"/>
    <w:rsid w:val="00B60C29"/>
    <w:rsid w:val="00B61621"/>
    <w:rsid w:val="00B77A21"/>
    <w:rsid w:val="00B83CAF"/>
    <w:rsid w:val="00B83F30"/>
    <w:rsid w:val="00B951DD"/>
    <w:rsid w:val="00BA5B36"/>
    <w:rsid w:val="00BA67CA"/>
    <w:rsid w:val="00BB04E7"/>
    <w:rsid w:val="00BB114A"/>
    <w:rsid w:val="00BD58DF"/>
    <w:rsid w:val="00BD62E5"/>
    <w:rsid w:val="00BE7200"/>
    <w:rsid w:val="00BF0801"/>
    <w:rsid w:val="00BF11C1"/>
    <w:rsid w:val="00BF2D7E"/>
    <w:rsid w:val="00C034B8"/>
    <w:rsid w:val="00C07F4A"/>
    <w:rsid w:val="00C40E4D"/>
    <w:rsid w:val="00C44C65"/>
    <w:rsid w:val="00C5091E"/>
    <w:rsid w:val="00C53942"/>
    <w:rsid w:val="00C5702E"/>
    <w:rsid w:val="00C7744E"/>
    <w:rsid w:val="00C8068E"/>
    <w:rsid w:val="00C928D4"/>
    <w:rsid w:val="00C944FD"/>
    <w:rsid w:val="00C95B10"/>
    <w:rsid w:val="00C96FBC"/>
    <w:rsid w:val="00CA2B41"/>
    <w:rsid w:val="00CA5E5C"/>
    <w:rsid w:val="00CB5334"/>
    <w:rsid w:val="00CC3747"/>
    <w:rsid w:val="00CC3D19"/>
    <w:rsid w:val="00CD3AE0"/>
    <w:rsid w:val="00CF6948"/>
    <w:rsid w:val="00D05DD5"/>
    <w:rsid w:val="00D07A7B"/>
    <w:rsid w:val="00D15229"/>
    <w:rsid w:val="00D21466"/>
    <w:rsid w:val="00D3186D"/>
    <w:rsid w:val="00D34A96"/>
    <w:rsid w:val="00D44C4E"/>
    <w:rsid w:val="00D775F4"/>
    <w:rsid w:val="00DA333D"/>
    <w:rsid w:val="00DC182C"/>
    <w:rsid w:val="00DC78F4"/>
    <w:rsid w:val="00DD40AA"/>
    <w:rsid w:val="00DF18FE"/>
    <w:rsid w:val="00DF1F77"/>
    <w:rsid w:val="00DF3139"/>
    <w:rsid w:val="00DF6018"/>
    <w:rsid w:val="00E06D93"/>
    <w:rsid w:val="00E070B6"/>
    <w:rsid w:val="00E070BD"/>
    <w:rsid w:val="00E108E0"/>
    <w:rsid w:val="00E143C4"/>
    <w:rsid w:val="00E17BA4"/>
    <w:rsid w:val="00E27419"/>
    <w:rsid w:val="00E33383"/>
    <w:rsid w:val="00E55717"/>
    <w:rsid w:val="00E601D9"/>
    <w:rsid w:val="00E7224D"/>
    <w:rsid w:val="00E91856"/>
    <w:rsid w:val="00E96FA1"/>
    <w:rsid w:val="00EA24DF"/>
    <w:rsid w:val="00EA7DB8"/>
    <w:rsid w:val="00EB035C"/>
    <w:rsid w:val="00EC3899"/>
    <w:rsid w:val="00EC4F7A"/>
    <w:rsid w:val="00ED36E1"/>
    <w:rsid w:val="00ED3DDE"/>
    <w:rsid w:val="00ED5AAD"/>
    <w:rsid w:val="00EE2460"/>
    <w:rsid w:val="00EE2EE9"/>
    <w:rsid w:val="00F01C78"/>
    <w:rsid w:val="00F0656F"/>
    <w:rsid w:val="00F26372"/>
    <w:rsid w:val="00F338E0"/>
    <w:rsid w:val="00F35121"/>
    <w:rsid w:val="00F43E28"/>
    <w:rsid w:val="00F46C97"/>
    <w:rsid w:val="00F46FE2"/>
    <w:rsid w:val="00F6284E"/>
    <w:rsid w:val="00F637BA"/>
    <w:rsid w:val="00F64216"/>
    <w:rsid w:val="00F65F62"/>
    <w:rsid w:val="00F7587E"/>
    <w:rsid w:val="00FA4EFC"/>
    <w:rsid w:val="00FB1812"/>
    <w:rsid w:val="00FB1FC3"/>
    <w:rsid w:val="00FC334C"/>
    <w:rsid w:val="00FD05A9"/>
    <w:rsid w:val="00FD0A71"/>
    <w:rsid w:val="00FD5D1A"/>
    <w:rsid w:val="00FE1382"/>
    <w:rsid w:val="00FE2965"/>
    <w:rsid w:val="00FE2E97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EB733"/>
  <w15:docId w15:val="{8E97F5B2-517E-49EF-8438-3477D9D2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201"/>
    <w:pPr>
      <w:jc w:val="both"/>
    </w:pPr>
    <w:rPr>
      <w:rFonts w:ascii="Arial" w:eastAsia="Times" w:hAnsi="Arial"/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6E1"/>
    <w:pPr>
      <w:tabs>
        <w:tab w:val="center" w:pos="4320"/>
        <w:tab w:val="right" w:pos="8640"/>
      </w:tabs>
    </w:pPr>
  </w:style>
  <w:style w:type="paragraph" w:customStyle="1" w:styleId="USQHeading">
    <w:name w:val="USQ Heading"/>
    <w:basedOn w:val="Normal"/>
    <w:rsid w:val="00ED36E1"/>
    <w:pPr>
      <w:shd w:val="clear" w:color="auto" w:fill="000000"/>
      <w:ind w:right="223"/>
    </w:pPr>
    <w:rPr>
      <w:spacing w:val="100"/>
      <w:sz w:val="28"/>
      <w:szCs w:val="28"/>
    </w:rPr>
  </w:style>
  <w:style w:type="paragraph" w:customStyle="1" w:styleId="USQmemoheading">
    <w:name w:val="USQ memo heading"/>
    <w:basedOn w:val="Normal"/>
    <w:rsid w:val="00ED36E1"/>
    <w:pPr>
      <w:ind w:right="223"/>
    </w:pPr>
    <w:rPr>
      <w:color w:val="000000"/>
      <w:spacing w:val="20"/>
      <w:sz w:val="32"/>
      <w:szCs w:val="32"/>
    </w:rPr>
  </w:style>
  <w:style w:type="table" w:styleId="TableGrid">
    <w:name w:val="Table Grid"/>
    <w:basedOn w:val="TableNormal"/>
    <w:uiPriority w:val="59"/>
    <w:rsid w:val="00ED36E1"/>
    <w:pPr>
      <w:jc w:val="both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rsid w:val="006047EC"/>
    <w:rPr>
      <w:rFonts w:cs="DIN"/>
      <w:i/>
      <w:iCs/>
      <w:color w:val="000000"/>
      <w:sz w:val="14"/>
      <w:szCs w:val="14"/>
    </w:rPr>
  </w:style>
  <w:style w:type="paragraph" w:styleId="BalloonText">
    <w:name w:val="Balloon Text"/>
    <w:basedOn w:val="Normal"/>
    <w:semiHidden/>
    <w:rsid w:val="005135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65F6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07A1C"/>
    <w:rPr>
      <w:sz w:val="16"/>
      <w:szCs w:val="16"/>
    </w:rPr>
  </w:style>
  <w:style w:type="paragraph" w:styleId="CommentText">
    <w:name w:val="annotation text"/>
    <w:basedOn w:val="Normal"/>
    <w:semiHidden/>
    <w:rsid w:val="00A07A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7A1C"/>
    <w:rPr>
      <w:b/>
      <w:bCs/>
    </w:rPr>
  </w:style>
  <w:style w:type="character" w:styleId="Hyperlink">
    <w:name w:val="Hyperlink"/>
    <w:basedOn w:val="DefaultParagraphFont"/>
    <w:rsid w:val="00A07A1C"/>
    <w:rPr>
      <w:b w:val="0"/>
      <w:bCs w:val="0"/>
      <w:strike w:val="0"/>
      <w:dstrike w:val="0"/>
      <w:color w:val="0066FF"/>
      <w:u w:val="none"/>
      <w:effect w:val="none"/>
    </w:rPr>
  </w:style>
  <w:style w:type="character" w:customStyle="1" w:styleId="caption1">
    <w:name w:val="caption1"/>
    <w:basedOn w:val="DefaultParagraphFont"/>
    <w:rsid w:val="00A07A1C"/>
    <w:rPr>
      <w:b/>
      <w:bCs/>
      <w:sz w:val="17"/>
      <w:szCs w:val="17"/>
    </w:rPr>
  </w:style>
  <w:style w:type="paragraph" w:customStyle="1" w:styleId="PosterHeading">
    <w:name w:val="Poster Heading"/>
    <w:basedOn w:val="Normal"/>
    <w:link w:val="PosterHeadingChar"/>
    <w:qFormat/>
    <w:rsid w:val="00757D1F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757D1F"/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757D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E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918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2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3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56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1138760@umail.usq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vid.long@us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h.fein@usq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Wilson</dc:creator>
  <cp:lastModifiedBy>Jason Betson</cp:lastModifiedBy>
  <cp:revision>2</cp:revision>
  <cp:lastPrinted>2015-01-06T04:26:00Z</cp:lastPrinted>
  <dcterms:created xsi:type="dcterms:W3CDTF">2023-06-13T03:11:00Z</dcterms:created>
  <dcterms:modified xsi:type="dcterms:W3CDTF">2023-06-13T03:11:00Z</dcterms:modified>
</cp:coreProperties>
</file>