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9C16" w14:textId="77777777" w:rsidR="006336F0" w:rsidRPr="001D258B" w:rsidRDefault="006336F0">
      <w:pPr>
        <w:rPr>
          <w:rFonts w:ascii="Arial" w:hAnsi="Arial" w:cs="Arial"/>
        </w:rPr>
      </w:pPr>
    </w:p>
    <w:p w14:paraId="522EEC0E" w14:textId="77777777" w:rsidR="006336F0" w:rsidRPr="001D258B" w:rsidRDefault="006336F0">
      <w:pPr>
        <w:rPr>
          <w:rFonts w:ascii="Arial" w:hAnsi="Arial" w:cs="Arial"/>
          <w:b/>
          <w:bCs/>
          <w:sz w:val="28"/>
          <w:szCs w:val="28"/>
        </w:rPr>
      </w:pPr>
      <w:r w:rsidRPr="001D258B">
        <w:rPr>
          <w:rFonts w:ascii="Arial" w:hAnsi="Arial" w:cs="Arial"/>
          <w:b/>
          <w:bCs/>
          <w:sz w:val="28"/>
          <w:szCs w:val="28"/>
        </w:rPr>
        <w:t>Participant Information Sheet</w:t>
      </w:r>
    </w:p>
    <w:tbl>
      <w:tblPr>
        <w:tblpPr w:leftFromText="180" w:rightFromText="180" w:vertAnchor="text" w:horzAnchor="margin" w:tblpXSpec="center" w:tblpY="144"/>
        <w:tblOverlap w:val="neve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479"/>
        <w:gridCol w:w="307"/>
        <w:gridCol w:w="2364"/>
        <w:gridCol w:w="2197"/>
      </w:tblGrid>
      <w:tr w:rsidR="009A7E89" w:rsidRPr="001D258B" w14:paraId="68B153D8" w14:textId="77777777" w:rsidTr="006336F0">
        <w:trPr>
          <w:trHeight w:val="243"/>
        </w:trPr>
        <w:tc>
          <w:tcPr>
            <w:tcW w:w="9210" w:type="dxa"/>
            <w:gridSpan w:val="5"/>
            <w:tcBorders>
              <w:top w:val="nil"/>
              <w:left w:val="nil"/>
              <w:bottom w:val="nil"/>
              <w:right w:val="nil"/>
            </w:tcBorders>
            <w:shd w:val="clear" w:color="auto" w:fill="auto"/>
          </w:tcPr>
          <w:p w14:paraId="6D22BCC9" w14:textId="30E21670" w:rsidR="009A7E89" w:rsidRPr="001D258B" w:rsidRDefault="006E6D82" w:rsidP="006336F0">
            <w:pPr>
              <w:pStyle w:val="StyleLatinArial11pt"/>
              <w:spacing w:before="0" w:line="300" w:lineRule="exact"/>
              <w:jc w:val="center"/>
              <w:rPr>
                <w:b/>
              </w:rPr>
            </w:pPr>
            <w:r>
              <w:rPr>
                <w:b/>
                <w:sz w:val="28"/>
                <w:szCs w:val="28"/>
              </w:rPr>
              <w:t xml:space="preserve">Actions of </w:t>
            </w:r>
            <w:r w:rsidR="006336F0" w:rsidRPr="001D258B">
              <w:rPr>
                <w:b/>
                <w:sz w:val="28"/>
                <w:szCs w:val="28"/>
              </w:rPr>
              <w:t>SG</w:t>
            </w:r>
            <w:r>
              <w:rPr>
                <w:b/>
                <w:sz w:val="28"/>
                <w:szCs w:val="28"/>
              </w:rPr>
              <w:t>L</w:t>
            </w:r>
            <w:r w:rsidR="006336F0" w:rsidRPr="001D258B">
              <w:rPr>
                <w:b/>
                <w:sz w:val="28"/>
                <w:szCs w:val="28"/>
              </w:rPr>
              <w:t>T</w:t>
            </w:r>
            <w:r>
              <w:rPr>
                <w:b/>
                <w:sz w:val="28"/>
                <w:szCs w:val="28"/>
              </w:rPr>
              <w:t>-</w:t>
            </w:r>
            <w:r w:rsidR="006336F0" w:rsidRPr="001D258B">
              <w:rPr>
                <w:b/>
                <w:sz w:val="28"/>
                <w:szCs w:val="28"/>
              </w:rPr>
              <w:t xml:space="preserve">2 inhibitors in </w:t>
            </w:r>
            <w:r>
              <w:rPr>
                <w:b/>
                <w:sz w:val="28"/>
                <w:szCs w:val="28"/>
              </w:rPr>
              <w:t xml:space="preserve">Individuals </w:t>
            </w:r>
            <w:r w:rsidR="006336F0" w:rsidRPr="001D258B">
              <w:rPr>
                <w:b/>
                <w:sz w:val="28"/>
                <w:szCs w:val="28"/>
              </w:rPr>
              <w:t xml:space="preserve">with Stage 4 </w:t>
            </w:r>
            <w:proofErr w:type="gramStart"/>
            <w:r w:rsidR="006336F0" w:rsidRPr="001D258B">
              <w:rPr>
                <w:b/>
                <w:sz w:val="28"/>
                <w:szCs w:val="28"/>
              </w:rPr>
              <w:t>Chronic Kidney Disease</w:t>
            </w:r>
            <w:proofErr w:type="gramEnd"/>
            <w:r w:rsidR="006336F0" w:rsidRPr="001D258B">
              <w:rPr>
                <w:b/>
                <w:sz w:val="28"/>
                <w:szCs w:val="28"/>
              </w:rPr>
              <w:t xml:space="preserve"> (CKD)</w:t>
            </w:r>
          </w:p>
        </w:tc>
      </w:tr>
      <w:tr w:rsidR="009A7E89" w:rsidRPr="001D258B" w14:paraId="14A43545" w14:textId="77777777" w:rsidTr="006336F0">
        <w:trPr>
          <w:trHeight w:val="106"/>
        </w:trPr>
        <w:tc>
          <w:tcPr>
            <w:tcW w:w="1863" w:type="dxa"/>
            <w:tcBorders>
              <w:top w:val="nil"/>
              <w:left w:val="nil"/>
              <w:bottom w:val="single" w:sz="4" w:space="0" w:color="auto"/>
              <w:right w:val="nil"/>
            </w:tcBorders>
            <w:shd w:val="clear" w:color="auto" w:fill="auto"/>
          </w:tcPr>
          <w:p w14:paraId="75EA63CD" w14:textId="77777777" w:rsidR="009A7E89" w:rsidRPr="001D258B" w:rsidRDefault="009A7E89" w:rsidP="009A7E89">
            <w:pPr>
              <w:pStyle w:val="StyleLatinArial11pt"/>
              <w:spacing w:before="0" w:after="0" w:line="300" w:lineRule="exact"/>
              <w:jc w:val="both"/>
            </w:pPr>
          </w:p>
        </w:tc>
        <w:tc>
          <w:tcPr>
            <w:tcW w:w="2479" w:type="dxa"/>
            <w:tcBorders>
              <w:top w:val="nil"/>
              <w:left w:val="nil"/>
              <w:bottom w:val="single" w:sz="4" w:space="0" w:color="auto"/>
              <w:right w:val="nil"/>
            </w:tcBorders>
            <w:shd w:val="clear" w:color="auto" w:fill="auto"/>
          </w:tcPr>
          <w:p w14:paraId="3C03A39D" w14:textId="77777777" w:rsidR="009A7E89" w:rsidRPr="001D258B" w:rsidRDefault="009A7E89" w:rsidP="009A7E89">
            <w:pPr>
              <w:pStyle w:val="StyleLatinArial11pt"/>
              <w:spacing w:before="0" w:after="0" w:line="300" w:lineRule="exact"/>
              <w:jc w:val="both"/>
            </w:pPr>
          </w:p>
        </w:tc>
        <w:tc>
          <w:tcPr>
            <w:tcW w:w="2671" w:type="dxa"/>
            <w:gridSpan w:val="2"/>
            <w:tcBorders>
              <w:top w:val="nil"/>
              <w:left w:val="nil"/>
              <w:bottom w:val="single" w:sz="4" w:space="0" w:color="auto"/>
              <w:right w:val="nil"/>
            </w:tcBorders>
            <w:shd w:val="clear" w:color="auto" w:fill="auto"/>
          </w:tcPr>
          <w:p w14:paraId="72A8867D" w14:textId="77777777" w:rsidR="009A7E89" w:rsidRPr="001D258B" w:rsidRDefault="009A7E89" w:rsidP="009A7E89">
            <w:pPr>
              <w:pStyle w:val="StyleLatinArial11pt"/>
              <w:spacing w:before="0" w:after="0" w:line="300" w:lineRule="exact"/>
              <w:jc w:val="both"/>
            </w:pPr>
          </w:p>
        </w:tc>
        <w:tc>
          <w:tcPr>
            <w:tcW w:w="2195" w:type="dxa"/>
            <w:tcBorders>
              <w:top w:val="nil"/>
              <w:left w:val="nil"/>
              <w:bottom w:val="single" w:sz="4" w:space="0" w:color="auto"/>
              <w:right w:val="nil"/>
            </w:tcBorders>
            <w:shd w:val="clear" w:color="auto" w:fill="auto"/>
          </w:tcPr>
          <w:p w14:paraId="463C5C0D" w14:textId="77777777" w:rsidR="009A7E89" w:rsidRPr="001D258B" w:rsidRDefault="009A7E89" w:rsidP="009A7E89">
            <w:pPr>
              <w:pStyle w:val="StyleLatinArial11pt"/>
              <w:spacing w:before="0" w:after="0" w:line="300" w:lineRule="exact"/>
              <w:jc w:val="both"/>
            </w:pPr>
          </w:p>
        </w:tc>
      </w:tr>
      <w:tr w:rsidR="006336F0" w:rsidRPr="001D258B" w14:paraId="438647E5" w14:textId="77777777" w:rsidTr="006336F0">
        <w:trPr>
          <w:trHeight w:val="213"/>
        </w:trPr>
        <w:tc>
          <w:tcPr>
            <w:tcW w:w="1863" w:type="dxa"/>
            <w:tcBorders>
              <w:top w:val="single" w:sz="4" w:space="0" w:color="auto"/>
              <w:left w:val="nil"/>
              <w:bottom w:val="nil"/>
              <w:right w:val="nil"/>
            </w:tcBorders>
            <w:shd w:val="clear" w:color="auto" w:fill="auto"/>
          </w:tcPr>
          <w:p w14:paraId="7A9C43AC" w14:textId="77777777" w:rsidR="009A7E89" w:rsidRPr="001D258B" w:rsidRDefault="009A7E89" w:rsidP="009A7E89">
            <w:pPr>
              <w:pStyle w:val="StyleLatinArial11pt"/>
              <w:spacing w:before="0" w:after="0" w:line="300" w:lineRule="exact"/>
              <w:jc w:val="both"/>
              <w:rPr>
                <w:sz w:val="18"/>
                <w:szCs w:val="18"/>
              </w:rPr>
            </w:pPr>
            <w:r w:rsidRPr="001D258B">
              <w:rPr>
                <w:sz w:val="18"/>
                <w:szCs w:val="18"/>
              </w:rPr>
              <w:t>Lead investigator:</w:t>
            </w:r>
          </w:p>
        </w:tc>
        <w:tc>
          <w:tcPr>
            <w:tcW w:w="2479" w:type="dxa"/>
            <w:tcBorders>
              <w:top w:val="single" w:sz="4" w:space="0" w:color="auto"/>
              <w:left w:val="nil"/>
              <w:bottom w:val="nil"/>
              <w:right w:val="nil"/>
            </w:tcBorders>
            <w:shd w:val="clear" w:color="auto" w:fill="auto"/>
          </w:tcPr>
          <w:p w14:paraId="57DD12BF" w14:textId="77777777" w:rsidR="009A7E89" w:rsidRPr="001D258B" w:rsidRDefault="009A7E89" w:rsidP="009A7E89">
            <w:pPr>
              <w:pStyle w:val="StyleLatinArial11pt"/>
              <w:spacing w:before="0" w:after="0" w:line="300" w:lineRule="exact"/>
              <w:jc w:val="both"/>
              <w:rPr>
                <w:sz w:val="18"/>
                <w:szCs w:val="18"/>
              </w:rPr>
            </w:pPr>
            <w:r w:rsidRPr="001D258B">
              <w:rPr>
                <w:sz w:val="18"/>
                <w:szCs w:val="18"/>
              </w:rPr>
              <w:t>Professor Rob Walker</w:t>
            </w:r>
          </w:p>
        </w:tc>
        <w:tc>
          <w:tcPr>
            <w:tcW w:w="4867" w:type="dxa"/>
            <w:gridSpan w:val="3"/>
            <w:vMerge w:val="restart"/>
            <w:tcBorders>
              <w:top w:val="single" w:sz="4" w:space="0" w:color="auto"/>
              <w:left w:val="nil"/>
              <w:right w:val="nil"/>
            </w:tcBorders>
            <w:shd w:val="clear" w:color="auto" w:fill="auto"/>
          </w:tcPr>
          <w:p w14:paraId="57250D91" w14:textId="3433BA96" w:rsidR="009A7E89" w:rsidRPr="001D258B" w:rsidRDefault="009A7E89" w:rsidP="009A7E89">
            <w:pPr>
              <w:pStyle w:val="StyleLatinArial11pt"/>
              <w:spacing w:before="0" w:after="0" w:line="300" w:lineRule="exact"/>
              <w:jc w:val="right"/>
              <w:rPr>
                <w:sz w:val="18"/>
                <w:szCs w:val="18"/>
              </w:rPr>
            </w:pPr>
            <w:r w:rsidRPr="001D258B">
              <w:rPr>
                <w:sz w:val="18"/>
                <w:szCs w:val="18"/>
              </w:rPr>
              <w:t>Ethics committee ref:</w:t>
            </w:r>
            <w:r w:rsidR="00960312">
              <w:rPr>
                <w:sz w:val="18"/>
                <w:szCs w:val="18"/>
              </w:rPr>
              <w:t xml:space="preserve"> </w:t>
            </w:r>
            <w:r w:rsidR="00933196">
              <w:rPr>
                <w:sz w:val="18"/>
                <w:szCs w:val="18"/>
              </w:rPr>
              <w:t>2022 FULL 12970</w:t>
            </w:r>
            <w:r w:rsidRPr="001D258B">
              <w:rPr>
                <w:sz w:val="18"/>
                <w:szCs w:val="18"/>
              </w:rPr>
              <w:t xml:space="preserve"> </w:t>
            </w:r>
          </w:p>
        </w:tc>
      </w:tr>
      <w:tr w:rsidR="006336F0" w:rsidRPr="001D258B" w14:paraId="029B5159" w14:textId="77777777" w:rsidTr="006336F0">
        <w:trPr>
          <w:trHeight w:val="1090"/>
        </w:trPr>
        <w:tc>
          <w:tcPr>
            <w:tcW w:w="1863" w:type="dxa"/>
            <w:tcBorders>
              <w:top w:val="nil"/>
              <w:left w:val="nil"/>
              <w:bottom w:val="nil"/>
              <w:right w:val="nil"/>
            </w:tcBorders>
            <w:shd w:val="clear" w:color="auto" w:fill="auto"/>
          </w:tcPr>
          <w:p w14:paraId="1180FC54" w14:textId="77777777" w:rsidR="009A7E89" w:rsidRPr="001D258B" w:rsidRDefault="009A7E89" w:rsidP="009A7E89">
            <w:pPr>
              <w:pStyle w:val="StyleLatinArial11pt"/>
              <w:spacing w:before="0" w:after="0" w:line="300" w:lineRule="exact"/>
              <w:ind w:right="175"/>
              <w:jc w:val="both"/>
              <w:rPr>
                <w:sz w:val="18"/>
                <w:szCs w:val="18"/>
              </w:rPr>
            </w:pPr>
          </w:p>
        </w:tc>
        <w:tc>
          <w:tcPr>
            <w:tcW w:w="2479" w:type="dxa"/>
            <w:tcBorders>
              <w:top w:val="nil"/>
              <w:left w:val="nil"/>
              <w:bottom w:val="nil"/>
              <w:right w:val="nil"/>
            </w:tcBorders>
            <w:shd w:val="clear" w:color="auto" w:fill="auto"/>
          </w:tcPr>
          <w:p w14:paraId="1C5CD7B8" w14:textId="77777777" w:rsidR="009A7E89" w:rsidRPr="001D258B" w:rsidRDefault="009A7E89" w:rsidP="009A7E89">
            <w:pPr>
              <w:pStyle w:val="StyleLatinArial11pt"/>
              <w:spacing w:before="0" w:after="0"/>
              <w:rPr>
                <w:sz w:val="18"/>
                <w:szCs w:val="18"/>
              </w:rPr>
            </w:pPr>
            <w:r w:rsidRPr="001D258B">
              <w:rPr>
                <w:sz w:val="18"/>
                <w:szCs w:val="18"/>
              </w:rPr>
              <w:t xml:space="preserve">Dunedin School of Medicine </w:t>
            </w:r>
          </w:p>
          <w:p w14:paraId="30CC5FF9" w14:textId="77777777" w:rsidR="009A7E89" w:rsidRPr="001D258B" w:rsidRDefault="009A7E89" w:rsidP="009A7E89">
            <w:pPr>
              <w:pStyle w:val="StyleLatinArial11pt"/>
              <w:spacing w:before="0" w:after="0"/>
              <w:rPr>
                <w:sz w:val="18"/>
                <w:szCs w:val="18"/>
              </w:rPr>
            </w:pPr>
            <w:r w:rsidRPr="001D258B">
              <w:rPr>
                <w:sz w:val="18"/>
                <w:szCs w:val="18"/>
              </w:rPr>
              <w:t>University of Otago.</w:t>
            </w:r>
          </w:p>
          <w:p w14:paraId="2B8A9ACA" w14:textId="38DFCB27" w:rsidR="009A7E89" w:rsidRPr="001D258B" w:rsidRDefault="00607A5E" w:rsidP="006336F0">
            <w:pPr>
              <w:pStyle w:val="StyleLatinArial11pt"/>
              <w:spacing w:before="0" w:after="0"/>
              <w:ind w:right="-732"/>
              <w:rPr>
                <w:sz w:val="18"/>
                <w:szCs w:val="18"/>
              </w:rPr>
            </w:pPr>
            <w:r w:rsidRPr="00F5344E">
              <w:rPr>
                <w:sz w:val="18"/>
                <w:szCs w:val="18"/>
              </w:rPr>
              <w:t>Nephrology</w:t>
            </w:r>
            <w:r w:rsidR="006336F0" w:rsidRPr="00F5344E">
              <w:rPr>
                <w:sz w:val="18"/>
                <w:szCs w:val="18"/>
              </w:rPr>
              <w:t xml:space="preserve"> </w:t>
            </w:r>
            <w:r w:rsidR="009A7E89" w:rsidRPr="001D258B">
              <w:rPr>
                <w:sz w:val="18"/>
                <w:szCs w:val="18"/>
              </w:rPr>
              <w:t>Department</w:t>
            </w:r>
          </w:p>
          <w:p w14:paraId="7F610E39" w14:textId="31ABEBC6" w:rsidR="009A7E89" w:rsidRPr="001D258B" w:rsidRDefault="003A7173" w:rsidP="009A7E89">
            <w:pPr>
              <w:pStyle w:val="StyleLatinArial11pt"/>
              <w:spacing w:before="0" w:after="0"/>
              <w:ind w:right="-108"/>
              <w:rPr>
                <w:sz w:val="18"/>
                <w:szCs w:val="18"/>
              </w:rPr>
            </w:pPr>
            <w:r>
              <w:rPr>
                <w:sz w:val="18"/>
                <w:szCs w:val="18"/>
              </w:rPr>
              <w:t xml:space="preserve">Te </w:t>
            </w:r>
            <w:proofErr w:type="spellStart"/>
            <w:r>
              <w:rPr>
                <w:sz w:val="18"/>
                <w:szCs w:val="18"/>
              </w:rPr>
              <w:t>Whatu</w:t>
            </w:r>
            <w:proofErr w:type="spellEnd"/>
            <w:r>
              <w:rPr>
                <w:sz w:val="18"/>
                <w:szCs w:val="18"/>
              </w:rPr>
              <w:t xml:space="preserve"> Ora – Health New </w:t>
            </w:r>
            <w:proofErr w:type="gramStart"/>
            <w:r>
              <w:rPr>
                <w:sz w:val="18"/>
                <w:szCs w:val="18"/>
              </w:rPr>
              <w:t>Zealand  Southern</w:t>
            </w:r>
            <w:proofErr w:type="gramEnd"/>
            <w:r w:rsidR="009A7E89" w:rsidRPr="001D258B">
              <w:rPr>
                <w:sz w:val="18"/>
                <w:szCs w:val="18"/>
              </w:rPr>
              <w:t>.</w:t>
            </w:r>
          </w:p>
          <w:p w14:paraId="496B8E8D" w14:textId="77777777" w:rsidR="009A7E89" w:rsidRPr="001D258B" w:rsidRDefault="009A7E89" w:rsidP="009A7E89">
            <w:pPr>
              <w:pStyle w:val="StyleLatinArial11pt"/>
              <w:spacing w:before="0" w:after="0"/>
              <w:jc w:val="both"/>
              <w:rPr>
                <w:sz w:val="18"/>
                <w:szCs w:val="18"/>
              </w:rPr>
            </w:pPr>
          </w:p>
        </w:tc>
        <w:tc>
          <w:tcPr>
            <w:tcW w:w="4867" w:type="dxa"/>
            <w:gridSpan w:val="3"/>
            <w:vMerge/>
            <w:tcBorders>
              <w:left w:val="nil"/>
              <w:bottom w:val="nil"/>
              <w:right w:val="nil"/>
            </w:tcBorders>
            <w:shd w:val="clear" w:color="auto" w:fill="auto"/>
          </w:tcPr>
          <w:p w14:paraId="3E489C27" w14:textId="77777777" w:rsidR="009A7E89" w:rsidRPr="001D258B" w:rsidRDefault="009A7E89" w:rsidP="009A7E89">
            <w:pPr>
              <w:pStyle w:val="StyleLatinArial11pt"/>
              <w:spacing w:before="0" w:after="0" w:line="300" w:lineRule="exact"/>
              <w:jc w:val="both"/>
              <w:rPr>
                <w:sz w:val="18"/>
                <w:szCs w:val="18"/>
              </w:rPr>
            </w:pPr>
          </w:p>
        </w:tc>
      </w:tr>
      <w:tr w:rsidR="009A7E89" w:rsidRPr="001D258B" w14:paraId="3A8C05D8" w14:textId="77777777" w:rsidTr="006336F0">
        <w:trPr>
          <w:trHeight w:val="633"/>
        </w:trPr>
        <w:tc>
          <w:tcPr>
            <w:tcW w:w="1863" w:type="dxa"/>
            <w:tcBorders>
              <w:top w:val="nil"/>
              <w:left w:val="nil"/>
              <w:bottom w:val="single" w:sz="4" w:space="0" w:color="auto"/>
              <w:right w:val="nil"/>
            </w:tcBorders>
            <w:shd w:val="clear" w:color="auto" w:fill="auto"/>
          </w:tcPr>
          <w:p w14:paraId="1B8C7A42" w14:textId="77777777" w:rsidR="009A7E89" w:rsidRPr="001D258B" w:rsidRDefault="009A7E89" w:rsidP="006336F0">
            <w:pPr>
              <w:pStyle w:val="StyleLatinArial11pt"/>
              <w:spacing w:before="0" w:after="0" w:line="300" w:lineRule="exact"/>
              <w:ind w:right="484"/>
              <w:jc w:val="both"/>
              <w:rPr>
                <w:sz w:val="18"/>
                <w:szCs w:val="18"/>
              </w:rPr>
            </w:pPr>
            <w:r w:rsidRPr="001D258B">
              <w:rPr>
                <w:sz w:val="18"/>
                <w:szCs w:val="18"/>
              </w:rPr>
              <w:t>Study Contact</w:t>
            </w:r>
            <w:r w:rsidR="006336F0" w:rsidRPr="001D258B">
              <w:rPr>
                <w:sz w:val="18"/>
                <w:szCs w:val="18"/>
              </w:rPr>
              <w:t xml:space="preserve"> </w:t>
            </w:r>
            <w:r w:rsidRPr="001D258B">
              <w:rPr>
                <w:sz w:val="18"/>
                <w:szCs w:val="18"/>
              </w:rPr>
              <w:t>Details:</w:t>
            </w:r>
          </w:p>
        </w:tc>
        <w:tc>
          <w:tcPr>
            <w:tcW w:w="2786" w:type="dxa"/>
            <w:gridSpan w:val="2"/>
            <w:tcBorders>
              <w:top w:val="nil"/>
              <w:left w:val="nil"/>
              <w:bottom w:val="single" w:sz="4" w:space="0" w:color="auto"/>
              <w:right w:val="nil"/>
            </w:tcBorders>
            <w:shd w:val="clear" w:color="auto" w:fill="auto"/>
          </w:tcPr>
          <w:p w14:paraId="773AEEEC" w14:textId="4C851E77" w:rsidR="009A7E89" w:rsidRPr="001D258B" w:rsidRDefault="009A7E89" w:rsidP="009A7E89">
            <w:pPr>
              <w:pStyle w:val="StyleLatinArial11pt"/>
              <w:spacing w:before="0" w:after="0"/>
              <w:jc w:val="both"/>
              <w:rPr>
                <w:iCs/>
                <w:sz w:val="18"/>
                <w:szCs w:val="18"/>
              </w:rPr>
            </w:pPr>
            <w:r w:rsidRPr="001D258B">
              <w:rPr>
                <w:iCs/>
                <w:sz w:val="18"/>
                <w:szCs w:val="18"/>
              </w:rPr>
              <w:t>Dr Luke Wilson</w:t>
            </w:r>
            <w:r w:rsidR="006E6D82">
              <w:rPr>
                <w:iCs/>
                <w:sz w:val="18"/>
                <w:szCs w:val="18"/>
              </w:rPr>
              <w:t xml:space="preserve"> or Prof Walker</w:t>
            </w:r>
          </w:p>
          <w:p w14:paraId="2AECC660" w14:textId="6769ED1A" w:rsidR="009A7E89" w:rsidRPr="001D258B" w:rsidRDefault="009A7E89" w:rsidP="006336F0">
            <w:pPr>
              <w:pStyle w:val="StyleLatinArial11pt"/>
              <w:spacing w:before="0" w:after="0"/>
              <w:ind w:right="571"/>
              <w:jc w:val="both"/>
              <w:rPr>
                <w:iCs/>
                <w:sz w:val="18"/>
                <w:szCs w:val="18"/>
              </w:rPr>
            </w:pPr>
            <w:r w:rsidRPr="001D258B">
              <w:rPr>
                <w:iCs/>
                <w:sz w:val="18"/>
                <w:szCs w:val="18"/>
              </w:rPr>
              <w:t>via Dunedin Public Hospital switchboard 03</w:t>
            </w:r>
            <w:r w:rsidR="006E6D82">
              <w:rPr>
                <w:iCs/>
                <w:sz w:val="18"/>
                <w:szCs w:val="18"/>
              </w:rPr>
              <w:t xml:space="preserve"> 474 0999</w:t>
            </w:r>
          </w:p>
        </w:tc>
        <w:tc>
          <w:tcPr>
            <w:tcW w:w="4561" w:type="dxa"/>
            <w:gridSpan w:val="2"/>
            <w:tcBorders>
              <w:top w:val="nil"/>
              <w:left w:val="nil"/>
              <w:bottom w:val="single" w:sz="4" w:space="0" w:color="auto"/>
              <w:right w:val="nil"/>
            </w:tcBorders>
            <w:shd w:val="clear" w:color="auto" w:fill="auto"/>
          </w:tcPr>
          <w:p w14:paraId="5883276A" w14:textId="06A7C78A" w:rsidR="009A7E89" w:rsidRPr="001D258B" w:rsidRDefault="009A7E89" w:rsidP="009A7E89">
            <w:pPr>
              <w:pStyle w:val="StyleLatinArial11pt"/>
              <w:spacing w:before="0" w:after="0" w:line="300" w:lineRule="exact"/>
              <w:jc w:val="right"/>
              <w:rPr>
                <w:i/>
                <w:sz w:val="18"/>
                <w:szCs w:val="18"/>
              </w:rPr>
            </w:pPr>
            <w:r w:rsidRPr="001D258B">
              <w:rPr>
                <w:sz w:val="18"/>
                <w:szCs w:val="18"/>
              </w:rPr>
              <w:t xml:space="preserve">Email: </w:t>
            </w:r>
            <w:r w:rsidR="006E6D82">
              <w:rPr>
                <w:sz w:val="18"/>
                <w:szCs w:val="18"/>
              </w:rPr>
              <w:t>rob.walker@otago.ac.nz</w:t>
            </w:r>
          </w:p>
        </w:tc>
      </w:tr>
    </w:tbl>
    <w:p w14:paraId="28C8FE5F" w14:textId="77777777" w:rsidR="00EE7009" w:rsidRPr="001D258B" w:rsidRDefault="00EE7009" w:rsidP="00601443">
      <w:pPr>
        <w:spacing w:line="300" w:lineRule="exact"/>
        <w:jc w:val="both"/>
        <w:rPr>
          <w:rFonts w:ascii="Arial" w:hAnsi="Arial" w:cs="Arial"/>
          <w:i/>
          <w:iCs/>
          <w:color w:val="FF0000"/>
        </w:rPr>
      </w:pPr>
    </w:p>
    <w:p w14:paraId="41D34041" w14:textId="683FDEAF" w:rsidR="00AC375C" w:rsidRPr="001D258B" w:rsidRDefault="00AC375C" w:rsidP="00AC375C">
      <w:pPr>
        <w:numPr>
          <w:ilvl w:val="12"/>
          <w:numId w:val="0"/>
        </w:numPr>
        <w:pBdr>
          <w:top w:val="single" w:sz="18" w:space="1" w:color="auto"/>
          <w:left w:val="single" w:sz="18" w:space="4" w:color="auto"/>
          <w:bottom w:val="single" w:sz="18" w:space="1" w:color="auto"/>
          <w:right w:val="single" w:sz="18" w:space="13" w:color="auto"/>
        </w:pBdr>
        <w:spacing w:line="260" w:lineRule="exact"/>
        <w:jc w:val="center"/>
        <w:rPr>
          <w:rFonts w:ascii="Arial" w:eastAsia="DengXian" w:hAnsi="Arial" w:cs="Arial"/>
          <w:b/>
        </w:rPr>
      </w:pPr>
      <w:r w:rsidRPr="001D258B">
        <w:rPr>
          <w:rFonts w:ascii="Arial" w:eastAsia="DengXian" w:hAnsi="Arial" w:cs="Arial"/>
          <w:b/>
        </w:rPr>
        <w:t xml:space="preserve">This is the </w:t>
      </w:r>
      <w:r w:rsidR="00C04C3D" w:rsidRPr="001D258B">
        <w:rPr>
          <w:rFonts w:ascii="Arial" w:eastAsia="DengXian" w:hAnsi="Arial" w:cs="Arial"/>
          <w:b/>
        </w:rPr>
        <w:t xml:space="preserve">first </w:t>
      </w:r>
      <w:r w:rsidRPr="001D258B">
        <w:rPr>
          <w:rFonts w:ascii="Arial" w:eastAsia="DengXian" w:hAnsi="Arial" w:cs="Arial"/>
          <w:b/>
        </w:rPr>
        <w:t xml:space="preserve">clinical trial </w:t>
      </w:r>
      <w:r w:rsidR="009D779B" w:rsidRPr="001D258B">
        <w:rPr>
          <w:rFonts w:ascii="Arial" w:eastAsia="DengXian" w:hAnsi="Arial" w:cs="Arial"/>
          <w:b/>
        </w:rPr>
        <w:t xml:space="preserve">investigating the effects of </w:t>
      </w:r>
      <w:r w:rsidR="00C04C3D" w:rsidRPr="001D258B">
        <w:rPr>
          <w:rFonts w:ascii="Arial" w:eastAsia="DengXian" w:hAnsi="Arial" w:cs="Arial"/>
          <w:b/>
        </w:rPr>
        <w:t>Empagliflozin</w:t>
      </w:r>
      <w:r w:rsidRPr="001D258B">
        <w:rPr>
          <w:rFonts w:ascii="Arial" w:eastAsia="DengXian" w:hAnsi="Arial" w:cs="Arial"/>
          <w:b/>
        </w:rPr>
        <w:t xml:space="preserve"> </w:t>
      </w:r>
      <w:r w:rsidR="009D779B" w:rsidRPr="001D258B">
        <w:rPr>
          <w:rFonts w:ascii="Arial" w:eastAsia="DengXian" w:hAnsi="Arial" w:cs="Arial"/>
          <w:b/>
        </w:rPr>
        <w:t xml:space="preserve">on the clearance of sodium </w:t>
      </w:r>
      <w:r w:rsidRPr="001D258B">
        <w:rPr>
          <w:rFonts w:ascii="Arial" w:eastAsia="DengXian" w:hAnsi="Arial" w:cs="Arial"/>
          <w:b/>
        </w:rPr>
        <w:t xml:space="preserve">in </w:t>
      </w:r>
      <w:r w:rsidR="00C04C3D" w:rsidRPr="001D258B">
        <w:rPr>
          <w:rFonts w:ascii="Arial" w:eastAsia="DengXian" w:hAnsi="Arial" w:cs="Arial"/>
          <w:b/>
        </w:rPr>
        <w:t xml:space="preserve">people </w:t>
      </w:r>
      <w:r w:rsidRPr="001D258B">
        <w:rPr>
          <w:rFonts w:ascii="Arial" w:eastAsia="DengXian" w:hAnsi="Arial" w:cs="Arial"/>
          <w:b/>
        </w:rPr>
        <w:t xml:space="preserve">with </w:t>
      </w:r>
      <w:r w:rsidR="009D779B" w:rsidRPr="001D258B">
        <w:rPr>
          <w:rFonts w:ascii="Arial" w:eastAsia="DengXian" w:hAnsi="Arial" w:cs="Arial"/>
          <w:b/>
        </w:rPr>
        <w:t xml:space="preserve">non-diabetic stage 4 </w:t>
      </w:r>
      <w:proofErr w:type="gramStart"/>
      <w:r w:rsidR="009D779B" w:rsidRPr="001D258B">
        <w:rPr>
          <w:rFonts w:ascii="Arial" w:eastAsia="DengXian" w:hAnsi="Arial" w:cs="Arial"/>
          <w:b/>
        </w:rPr>
        <w:t>C</w:t>
      </w:r>
      <w:r w:rsidR="00C04C3D" w:rsidRPr="001D258B">
        <w:rPr>
          <w:rFonts w:ascii="Arial" w:eastAsia="DengXian" w:hAnsi="Arial" w:cs="Arial"/>
          <w:b/>
        </w:rPr>
        <w:t xml:space="preserve">hronic </w:t>
      </w:r>
      <w:r w:rsidR="009D779B" w:rsidRPr="001D258B">
        <w:rPr>
          <w:rFonts w:ascii="Arial" w:eastAsia="DengXian" w:hAnsi="Arial" w:cs="Arial"/>
          <w:b/>
        </w:rPr>
        <w:t>Kidney Disease</w:t>
      </w:r>
      <w:proofErr w:type="gramEnd"/>
      <w:r w:rsidR="009D779B" w:rsidRPr="001D258B">
        <w:rPr>
          <w:rFonts w:ascii="Arial" w:eastAsia="DengXian" w:hAnsi="Arial" w:cs="Arial"/>
          <w:b/>
        </w:rPr>
        <w:t>.</w:t>
      </w:r>
    </w:p>
    <w:p w14:paraId="6054CADD" w14:textId="754ED37C" w:rsidR="00AC375C" w:rsidRPr="001D258B" w:rsidRDefault="00AC375C" w:rsidP="00AC375C">
      <w:pPr>
        <w:pBdr>
          <w:top w:val="single" w:sz="18" w:space="1" w:color="auto"/>
          <w:left w:val="single" w:sz="18" w:space="4" w:color="auto"/>
          <w:bottom w:val="single" w:sz="18" w:space="1" w:color="auto"/>
          <w:right w:val="single" w:sz="18" w:space="13" w:color="auto"/>
        </w:pBdr>
        <w:spacing w:after="120" w:line="280" w:lineRule="exact"/>
        <w:jc w:val="center"/>
        <w:rPr>
          <w:rFonts w:ascii="Arial" w:eastAsia="DengXian" w:hAnsi="Arial" w:cs="Arial"/>
          <w:b/>
        </w:rPr>
      </w:pPr>
      <w:r w:rsidRPr="001D258B">
        <w:rPr>
          <w:rFonts w:ascii="Arial" w:eastAsia="DengXian" w:hAnsi="Arial" w:cs="Arial"/>
          <w:b/>
        </w:rPr>
        <w:t xml:space="preserve">You may not get any </w:t>
      </w:r>
      <w:r w:rsidR="009D779B" w:rsidRPr="001D258B">
        <w:rPr>
          <w:rFonts w:ascii="Arial" w:eastAsia="DengXian" w:hAnsi="Arial" w:cs="Arial"/>
          <w:b/>
        </w:rPr>
        <w:t xml:space="preserve">direct </w:t>
      </w:r>
      <w:r w:rsidRPr="001D258B">
        <w:rPr>
          <w:rFonts w:ascii="Arial" w:eastAsia="DengXian" w:hAnsi="Arial" w:cs="Arial"/>
          <w:b/>
        </w:rPr>
        <w:t xml:space="preserve">health benefit from the study; but there </w:t>
      </w:r>
      <w:r w:rsidR="009D779B" w:rsidRPr="001D258B">
        <w:rPr>
          <w:rFonts w:ascii="Arial" w:eastAsia="DengXian" w:hAnsi="Arial" w:cs="Arial"/>
          <w:b/>
        </w:rPr>
        <w:t>may be a small risk of side-effects from the treatment.</w:t>
      </w:r>
      <w:r w:rsidRPr="001D258B">
        <w:rPr>
          <w:rFonts w:ascii="Arial" w:eastAsia="DengXian" w:hAnsi="Arial" w:cs="Arial"/>
          <w:b/>
        </w:rPr>
        <w:t xml:space="preserve"> </w:t>
      </w:r>
    </w:p>
    <w:p w14:paraId="2FF7648A" w14:textId="77777777" w:rsidR="00AC375C" w:rsidRPr="001D258B" w:rsidRDefault="00AC375C" w:rsidP="00EE7009">
      <w:pPr>
        <w:pStyle w:val="StyleLatinArial11pt"/>
        <w:spacing w:before="0" w:after="0" w:line="300" w:lineRule="exact"/>
        <w:jc w:val="both"/>
        <w:rPr>
          <w:sz w:val="24"/>
          <w:szCs w:val="24"/>
        </w:rPr>
      </w:pPr>
    </w:p>
    <w:p w14:paraId="40D8DD52" w14:textId="562A3768" w:rsidR="00EE7009" w:rsidRPr="001D258B" w:rsidRDefault="00EE7009" w:rsidP="006336F0">
      <w:pPr>
        <w:pStyle w:val="StyleLatinArial11pt"/>
        <w:spacing w:before="0" w:after="0" w:line="300" w:lineRule="exact"/>
        <w:jc w:val="both"/>
        <w:rPr>
          <w:sz w:val="24"/>
          <w:szCs w:val="24"/>
        </w:rPr>
      </w:pPr>
      <w:r w:rsidRPr="001D258B">
        <w:rPr>
          <w:sz w:val="24"/>
          <w:szCs w:val="24"/>
        </w:rPr>
        <w:t xml:space="preserve">You are invited to take part in a </w:t>
      </w:r>
      <w:r w:rsidR="006B7CD7" w:rsidRPr="001D258B">
        <w:rPr>
          <w:sz w:val="24"/>
          <w:szCs w:val="24"/>
        </w:rPr>
        <w:t xml:space="preserve">pilot </w:t>
      </w:r>
      <w:r w:rsidRPr="001D258B">
        <w:rPr>
          <w:sz w:val="24"/>
          <w:szCs w:val="24"/>
        </w:rPr>
        <w:t xml:space="preserve">study on </w:t>
      </w:r>
      <w:r w:rsidR="00C04C3D" w:rsidRPr="001D258B">
        <w:rPr>
          <w:sz w:val="24"/>
          <w:szCs w:val="24"/>
        </w:rPr>
        <w:t>Sodium Glucose Co-Transport 2 inhibitors (SGLT2</w:t>
      </w:r>
      <w:r w:rsidR="00347A90" w:rsidRPr="001D258B">
        <w:rPr>
          <w:sz w:val="24"/>
          <w:szCs w:val="24"/>
        </w:rPr>
        <w:t>-I</w:t>
      </w:r>
      <w:r w:rsidR="00C04C3D" w:rsidRPr="001D258B">
        <w:rPr>
          <w:sz w:val="24"/>
          <w:szCs w:val="24"/>
        </w:rPr>
        <w:t>) effect on sodium</w:t>
      </w:r>
      <w:r w:rsidR="009D779B" w:rsidRPr="001D258B">
        <w:rPr>
          <w:sz w:val="24"/>
          <w:szCs w:val="24"/>
        </w:rPr>
        <w:t xml:space="preserve"> (salt)</w:t>
      </w:r>
      <w:r w:rsidR="00C04C3D" w:rsidRPr="001D258B">
        <w:rPr>
          <w:sz w:val="24"/>
          <w:szCs w:val="24"/>
        </w:rPr>
        <w:t xml:space="preserve"> and glucose</w:t>
      </w:r>
      <w:r w:rsidR="009D779B" w:rsidRPr="001D258B">
        <w:rPr>
          <w:sz w:val="24"/>
          <w:szCs w:val="24"/>
        </w:rPr>
        <w:t xml:space="preserve"> (sugar)</w:t>
      </w:r>
      <w:r w:rsidR="00C04C3D" w:rsidRPr="001D258B">
        <w:rPr>
          <w:sz w:val="24"/>
          <w:szCs w:val="24"/>
        </w:rPr>
        <w:t xml:space="preserve"> clearance</w:t>
      </w:r>
      <w:r w:rsidR="009D779B" w:rsidRPr="001D258B">
        <w:rPr>
          <w:sz w:val="24"/>
          <w:szCs w:val="24"/>
        </w:rPr>
        <w:t xml:space="preserve"> (passing urine)</w:t>
      </w:r>
      <w:r w:rsidR="00C04C3D" w:rsidRPr="001D258B">
        <w:rPr>
          <w:sz w:val="24"/>
          <w:szCs w:val="24"/>
        </w:rPr>
        <w:t xml:space="preserve"> in those with Stage 4 </w:t>
      </w:r>
      <w:proofErr w:type="gramStart"/>
      <w:r w:rsidR="00C04C3D" w:rsidRPr="001D258B">
        <w:rPr>
          <w:sz w:val="24"/>
          <w:szCs w:val="24"/>
        </w:rPr>
        <w:t>Chronic Kidney Disease</w:t>
      </w:r>
      <w:proofErr w:type="gramEnd"/>
      <w:r w:rsidR="00C04C3D" w:rsidRPr="001D258B">
        <w:rPr>
          <w:sz w:val="24"/>
          <w:szCs w:val="24"/>
        </w:rPr>
        <w:t xml:space="preserve"> (CKD)</w:t>
      </w:r>
      <w:r w:rsidRPr="001D258B">
        <w:rPr>
          <w:sz w:val="24"/>
          <w:szCs w:val="24"/>
        </w:rPr>
        <w:t xml:space="preserve">.  Whether or not you take part is your choice. If you don’t want to take part, you don’t have to give a reason, and it won’t affect the care you receive. If you do want to take part now, but change your mind later, you can pull out of the study at any time.  </w:t>
      </w:r>
    </w:p>
    <w:p w14:paraId="5AAF6ECD" w14:textId="77777777" w:rsidR="00EE7009" w:rsidRPr="001D258B" w:rsidRDefault="00EE7009" w:rsidP="006336F0">
      <w:pPr>
        <w:pStyle w:val="StyleLatinArial11pt"/>
        <w:spacing w:before="0" w:after="0" w:line="300" w:lineRule="exact"/>
        <w:jc w:val="both"/>
        <w:rPr>
          <w:sz w:val="24"/>
          <w:szCs w:val="24"/>
        </w:rPr>
      </w:pPr>
    </w:p>
    <w:p w14:paraId="173A8A6A" w14:textId="77777777" w:rsidR="00EE7009" w:rsidRPr="001D258B" w:rsidRDefault="00EE7009" w:rsidP="006336F0">
      <w:pPr>
        <w:pStyle w:val="StyleLatinArial11pt"/>
        <w:spacing w:before="0" w:after="0" w:line="300" w:lineRule="exact"/>
        <w:jc w:val="both"/>
        <w:rPr>
          <w:sz w:val="24"/>
          <w:szCs w:val="24"/>
        </w:rPr>
      </w:pPr>
      <w:r w:rsidRPr="001D258B">
        <w:rPr>
          <w:sz w:val="24"/>
          <w:szCs w:val="24"/>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3BDCB31D" w14:textId="77777777" w:rsidR="00EE7009" w:rsidRPr="001D258B" w:rsidRDefault="00EE7009" w:rsidP="006336F0">
      <w:pPr>
        <w:pStyle w:val="StyleLatinArial11pt"/>
        <w:spacing w:before="0" w:after="0" w:line="300" w:lineRule="exact"/>
        <w:jc w:val="both"/>
        <w:rPr>
          <w:sz w:val="24"/>
          <w:szCs w:val="24"/>
        </w:rPr>
      </w:pPr>
    </w:p>
    <w:p w14:paraId="1CD038A1" w14:textId="77777777" w:rsidR="00EE7009" w:rsidRPr="001D258B" w:rsidRDefault="00EE7009" w:rsidP="006336F0">
      <w:pPr>
        <w:pStyle w:val="StyleLatinArial11pt"/>
        <w:spacing w:before="0" w:after="0" w:line="300" w:lineRule="exact"/>
        <w:jc w:val="both"/>
        <w:rPr>
          <w:sz w:val="24"/>
          <w:szCs w:val="24"/>
        </w:rPr>
      </w:pPr>
      <w:r w:rsidRPr="001D258B">
        <w:rPr>
          <w:sz w:val="24"/>
          <w:szCs w:val="24"/>
        </w:rPr>
        <w:t>If you agree to take part in this study, you will be asked to sign the Consent Form on the last page of this document.  You will be given a copy of both the Participant Information Sheet and the Consent Form to keep.</w:t>
      </w:r>
    </w:p>
    <w:p w14:paraId="7B192AD6" w14:textId="77777777" w:rsidR="00EE7009" w:rsidRPr="001D258B" w:rsidRDefault="00EE7009" w:rsidP="006336F0">
      <w:pPr>
        <w:pStyle w:val="StyleLatinArial11pt"/>
        <w:spacing w:before="0" w:after="0" w:line="300" w:lineRule="exact"/>
        <w:jc w:val="both"/>
        <w:rPr>
          <w:sz w:val="24"/>
          <w:szCs w:val="24"/>
        </w:rPr>
      </w:pPr>
    </w:p>
    <w:p w14:paraId="0F8D5658" w14:textId="77777777" w:rsidR="00EE7009" w:rsidRPr="001D258B" w:rsidRDefault="00EE7009" w:rsidP="006336F0">
      <w:pPr>
        <w:pStyle w:val="StyleLatinArial11pt"/>
        <w:spacing w:before="0" w:after="0" w:line="300" w:lineRule="exact"/>
        <w:jc w:val="both"/>
        <w:rPr>
          <w:sz w:val="24"/>
          <w:szCs w:val="24"/>
        </w:rPr>
      </w:pPr>
      <w:r w:rsidRPr="001D258B">
        <w:rPr>
          <w:sz w:val="24"/>
          <w:szCs w:val="24"/>
        </w:rPr>
        <w:t xml:space="preserve">This document is </w:t>
      </w:r>
      <w:r w:rsidR="00C04C3D" w:rsidRPr="00A85D7F">
        <w:rPr>
          <w:sz w:val="24"/>
          <w:szCs w:val="24"/>
        </w:rPr>
        <w:t>14</w:t>
      </w:r>
      <w:r w:rsidR="00C04C3D" w:rsidRPr="001D258B">
        <w:rPr>
          <w:sz w:val="24"/>
          <w:szCs w:val="24"/>
        </w:rPr>
        <w:t xml:space="preserve"> </w:t>
      </w:r>
      <w:r w:rsidRPr="001D258B">
        <w:rPr>
          <w:sz w:val="24"/>
          <w:szCs w:val="24"/>
        </w:rPr>
        <w:t>pages long, including the Consent Form.  Please make sure you have</w:t>
      </w:r>
      <w:r w:rsidR="00586DD7" w:rsidRPr="001D258B">
        <w:rPr>
          <w:sz w:val="24"/>
          <w:szCs w:val="24"/>
        </w:rPr>
        <w:t xml:space="preserve"> read and understood</w:t>
      </w:r>
      <w:r w:rsidRPr="001D258B">
        <w:rPr>
          <w:sz w:val="24"/>
          <w:szCs w:val="24"/>
        </w:rPr>
        <w:t xml:space="preserve"> all the pages.</w:t>
      </w:r>
    </w:p>
    <w:p w14:paraId="3C363886" w14:textId="77777777" w:rsidR="00C04C3D" w:rsidRPr="001D258B" w:rsidRDefault="00C04C3D" w:rsidP="006336F0">
      <w:pPr>
        <w:pStyle w:val="StyleLatinArial11pt"/>
        <w:spacing w:before="0" w:after="0" w:line="300" w:lineRule="exact"/>
        <w:jc w:val="both"/>
        <w:rPr>
          <w:sz w:val="24"/>
          <w:szCs w:val="24"/>
        </w:rPr>
      </w:pPr>
    </w:p>
    <w:p w14:paraId="6DCB5FB4" w14:textId="77777777" w:rsidR="00C04C3D" w:rsidRPr="001D258B" w:rsidRDefault="00C04C3D" w:rsidP="006336F0">
      <w:pPr>
        <w:pStyle w:val="StyleLatinArial11pt"/>
        <w:spacing w:before="0" w:after="0" w:line="300" w:lineRule="exact"/>
        <w:jc w:val="both"/>
        <w:rPr>
          <w:sz w:val="24"/>
          <w:szCs w:val="24"/>
        </w:rPr>
      </w:pPr>
    </w:p>
    <w:p w14:paraId="2E237148" w14:textId="77777777" w:rsidR="00C04C3D" w:rsidRPr="001D258B" w:rsidRDefault="00C04C3D" w:rsidP="006336F0">
      <w:pPr>
        <w:pStyle w:val="StyleLatinArial11pt"/>
        <w:spacing w:before="0" w:after="0" w:line="300" w:lineRule="exact"/>
        <w:jc w:val="both"/>
        <w:rPr>
          <w:sz w:val="24"/>
          <w:szCs w:val="24"/>
        </w:rPr>
      </w:pPr>
    </w:p>
    <w:p w14:paraId="20BD986C" w14:textId="77777777" w:rsidR="00021256" w:rsidRPr="001D258B" w:rsidRDefault="00021256" w:rsidP="006336F0">
      <w:pPr>
        <w:pStyle w:val="StyleLatinArial11pt"/>
        <w:spacing w:before="0" w:after="0" w:line="300" w:lineRule="exac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1256" w:rsidRPr="001D258B" w14:paraId="557A1BF3" w14:textId="77777777" w:rsidTr="008600E6">
        <w:tc>
          <w:tcPr>
            <w:tcW w:w="9219" w:type="dxa"/>
            <w:shd w:val="clear" w:color="auto" w:fill="2F5496"/>
          </w:tcPr>
          <w:p w14:paraId="248D22BB" w14:textId="77777777" w:rsidR="00021256" w:rsidRPr="001D258B" w:rsidRDefault="00021256" w:rsidP="006336F0">
            <w:pPr>
              <w:spacing w:before="40" w:after="40" w:line="300" w:lineRule="exact"/>
              <w:jc w:val="both"/>
              <w:rPr>
                <w:rFonts w:ascii="Arial" w:hAnsi="Arial" w:cs="Arial"/>
                <w:b/>
                <w:bCs/>
                <w:smallCaps/>
                <w:color w:val="FFFFFF"/>
              </w:rPr>
            </w:pPr>
            <w:bookmarkStart w:id="0" w:name="_Hlk47265531"/>
            <w:r w:rsidRPr="001D258B">
              <w:rPr>
                <w:rFonts w:ascii="Arial" w:hAnsi="Arial" w:cs="Arial"/>
                <w:b/>
                <w:bCs/>
                <w:smallCaps/>
                <w:color w:val="FFFFFF"/>
              </w:rPr>
              <w:t>Voluntary Participation and Withdrawal From This Study</w:t>
            </w:r>
          </w:p>
        </w:tc>
      </w:tr>
      <w:bookmarkEnd w:id="0"/>
    </w:tbl>
    <w:p w14:paraId="488F2613" w14:textId="77777777" w:rsidR="00542E2A" w:rsidRPr="001D258B" w:rsidRDefault="00542E2A" w:rsidP="006336F0">
      <w:pPr>
        <w:pStyle w:val="StyleLatinArial11pt"/>
        <w:spacing w:before="0" w:after="0" w:line="300" w:lineRule="exact"/>
        <w:jc w:val="both"/>
        <w:rPr>
          <w:sz w:val="24"/>
          <w:szCs w:val="24"/>
        </w:rPr>
      </w:pPr>
    </w:p>
    <w:p w14:paraId="36B476DA" w14:textId="77777777" w:rsidR="00C04C3D" w:rsidRPr="001D258B" w:rsidRDefault="00C04C3D" w:rsidP="006336F0">
      <w:pPr>
        <w:jc w:val="both"/>
        <w:rPr>
          <w:rFonts w:ascii="Arial" w:eastAsia="Times New Roman" w:hAnsi="Arial" w:cs="Arial"/>
          <w:color w:val="231F20"/>
          <w:shd w:val="clear" w:color="auto" w:fill="FFFFFF"/>
          <w:lang w:val="en-NZ" w:eastAsia="en-GB"/>
        </w:rPr>
      </w:pPr>
      <w:bookmarkStart w:id="1" w:name="_Hlk47262187"/>
      <w:r w:rsidRPr="001D258B">
        <w:rPr>
          <w:rFonts w:ascii="Arial" w:eastAsia="Times New Roman" w:hAnsi="Arial" w:cs="Arial"/>
          <w:color w:val="231F20"/>
          <w:shd w:val="clear" w:color="auto" w:fill="FFFFFF"/>
          <w:lang w:val="en-NZ" w:eastAsia="en-GB"/>
        </w:rPr>
        <w:t>You are free to decide not to participate in this study or to withdraw at any time without adversely affecting your relationship with the investigator(s). Your decision regarding whether or not to participate in this study will not result in any loss of benefits to which you are otherwise entitled.</w:t>
      </w:r>
    </w:p>
    <w:p w14:paraId="44405BC4" w14:textId="77777777" w:rsidR="00C04C3D" w:rsidRPr="001D258B" w:rsidRDefault="00C04C3D" w:rsidP="006336F0">
      <w:pPr>
        <w:jc w:val="both"/>
        <w:rPr>
          <w:rFonts w:ascii="Arial" w:eastAsia="Times New Roman" w:hAnsi="Arial" w:cs="Arial"/>
          <w:lang w:val="en-NZ" w:eastAsia="en-GB"/>
        </w:rPr>
      </w:pPr>
    </w:p>
    <w:p w14:paraId="740D4E7C" w14:textId="77777777" w:rsidR="00AE37D7" w:rsidRPr="001D258B" w:rsidRDefault="00AE37D7" w:rsidP="006336F0">
      <w:pPr>
        <w:pStyle w:val="Heading2"/>
        <w:shd w:val="clear" w:color="auto" w:fill="2F5496"/>
        <w:jc w:val="both"/>
        <w:rPr>
          <w:rFonts w:cs="Arial"/>
          <w:color w:val="FFFFFF"/>
          <w:szCs w:val="24"/>
        </w:rPr>
      </w:pPr>
      <w:r w:rsidRPr="001D258B">
        <w:rPr>
          <w:rFonts w:cs="Arial"/>
          <w:color w:val="FFFFFF"/>
          <w:szCs w:val="24"/>
        </w:rPr>
        <w:t>What is the purpose of the study?</w:t>
      </w:r>
    </w:p>
    <w:bookmarkEnd w:id="1"/>
    <w:p w14:paraId="3D88D48C" w14:textId="39D67FF0" w:rsidR="00FC5E54" w:rsidRPr="001D258B" w:rsidRDefault="00FC5E54" w:rsidP="006336F0">
      <w:pPr>
        <w:jc w:val="both"/>
        <w:rPr>
          <w:rFonts w:ascii="Arial" w:hAnsi="Arial" w:cs="Arial"/>
        </w:rPr>
      </w:pPr>
      <w:r w:rsidRPr="001D258B">
        <w:rPr>
          <w:rFonts w:ascii="Arial" w:hAnsi="Arial" w:cs="Arial"/>
        </w:rPr>
        <w:t>Empagliflozin</w:t>
      </w:r>
      <w:r w:rsidR="00607A5E" w:rsidRPr="001D258B">
        <w:rPr>
          <w:rFonts w:ascii="Arial" w:hAnsi="Arial" w:cs="Arial"/>
        </w:rPr>
        <w:t xml:space="preserve"> (</w:t>
      </w:r>
      <w:r w:rsidR="00347A90" w:rsidRPr="001D258B">
        <w:rPr>
          <w:rFonts w:ascii="Arial" w:hAnsi="Arial" w:cs="Arial"/>
        </w:rPr>
        <w:t>a SGLT2-I</w:t>
      </w:r>
      <w:r w:rsidR="00607A5E" w:rsidRPr="001D258B">
        <w:rPr>
          <w:rFonts w:ascii="Arial" w:hAnsi="Arial" w:cs="Arial"/>
        </w:rPr>
        <w:t>)</w:t>
      </w:r>
      <w:r w:rsidRPr="001D258B">
        <w:rPr>
          <w:rFonts w:ascii="Arial" w:hAnsi="Arial" w:cs="Arial"/>
        </w:rPr>
        <w:t xml:space="preserve"> </w:t>
      </w:r>
      <w:r w:rsidR="00FD5E4D">
        <w:rPr>
          <w:rFonts w:ascii="Arial" w:hAnsi="Arial" w:cs="Arial"/>
        </w:rPr>
        <w:t xml:space="preserve">reduces the amount of salt and glucose that is reabsorbed </w:t>
      </w:r>
      <w:r w:rsidRPr="001D258B">
        <w:rPr>
          <w:rFonts w:ascii="Arial" w:hAnsi="Arial" w:cs="Arial"/>
        </w:rPr>
        <w:t xml:space="preserve">by your </w:t>
      </w:r>
      <w:proofErr w:type="gramStart"/>
      <w:r w:rsidRPr="001D258B">
        <w:rPr>
          <w:rFonts w:ascii="Arial" w:hAnsi="Arial" w:cs="Arial"/>
        </w:rPr>
        <w:t>kidneys</w:t>
      </w:r>
      <w:proofErr w:type="gramEnd"/>
      <w:r w:rsidRPr="001D258B">
        <w:rPr>
          <w:rFonts w:ascii="Arial" w:hAnsi="Arial" w:cs="Arial"/>
        </w:rPr>
        <w:t xml:space="preserve"> </w:t>
      </w:r>
      <w:r w:rsidR="00BA2758">
        <w:rPr>
          <w:rFonts w:ascii="Arial" w:hAnsi="Arial" w:cs="Arial"/>
        </w:rPr>
        <w:t xml:space="preserve">so this extra </w:t>
      </w:r>
      <w:r w:rsidRPr="001D258B">
        <w:rPr>
          <w:rFonts w:ascii="Arial" w:hAnsi="Arial" w:cs="Arial"/>
        </w:rPr>
        <w:t xml:space="preserve">glucose, salt, and fluid </w:t>
      </w:r>
      <w:r w:rsidR="00BA2758">
        <w:rPr>
          <w:rFonts w:ascii="Arial" w:hAnsi="Arial" w:cs="Arial"/>
        </w:rPr>
        <w:t xml:space="preserve">is passed out in your </w:t>
      </w:r>
      <w:r w:rsidRPr="001D258B">
        <w:rPr>
          <w:rFonts w:ascii="Arial" w:hAnsi="Arial" w:cs="Arial"/>
        </w:rPr>
        <w:t xml:space="preserve">urine (pee). </w:t>
      </w:r>
      <w:r w:rsidR="00BA2758">
        <w:rPr>
          <w:rFonts w:ascii="Arial" w:hAnsi="Arial" w:cs="Arial"/>
        </w:rPr>
        <w:t>This lowers your blood pressure and provides</w:t>
      </w:r>
      <w:r w:rsidR="009D779B" w:rsidRPr="001D258B">
        <w:rPr>
          <w:rFonts w:ascii="Arial" w:hAnsi="Arial" w:cs="Arial"/>
        </w:rPr>
        <w:t xml:space="preserve"> known cardiovascular benefits. </w:t>
      </w:r>
      <w:r w:rsidR="00BA2758">
        <w:rPr>
          <w:rFonts w:ascii="Arial" w:hAnsi="Arial" w:cs="Arial"/>
        </w:rPr>
        <w:t xml:space="preserve">Initial studies demonstrated marked benefit in people with diabetes and kidney disease.  </w:t>
      </w:r>
      <w:r w:rsidR="006336F0" w:rsidRPr="001D258B">
        <w:rPr>
          <w:rFonts w:ascii="Arial" w:hAnsi="Arial" w:cs="Arial"/>
        </w:rPr>
        <w:t xml:space="preserve">More recent studies have demonstrated the effectiveness of </w:t>
      </w:r>
      <w:r w:rsidR="00347A90" w:rsidRPr="001D258B">
        <w:rPr>
          <w:rFonts w:ascii="Arial" w:hAnsi="Arial" w:cs="Arial"/>
        </w:rPr>
        <w:t>SGLT2-I</w:t>
      </w:r>
      <w:r w:rsidR="006336F0" w:rsidRPr="001D258B">
        <w:rPr>
          <w:rFonts w:ascii="Arial" w:hAnsi="Arial" w:cs="Arial"/>
        </w:rPr>
        <w:t xml:space="preserve"> in slowing the progression of </w:t>
      </w:r>
      <w:r w:rsidR="00BA2758">
        <w:rPr>
          <w:rFonts w:ascii="Arial" w:hAnsi="Arial" w:cs="Arial"/>
        </w:rPr>
        <w:t xml:space="preserve">mild to moderate </w:t>
      </w:r>
      <w:r w:rsidR="006336F0" w:rsidRPr="001D258B">
        <w:rPr>
          <w:rFonts w:ascii="Arial" w:hAnsi="Arial" w:cs="Arial"/>
        </w:rPr>
        <w:t>non-diabetic kidney disease as well</w:t>
      </w:r>
      <w:r w:rsidR="00347A90" w:rsidRPr="001D258B">
        <w:rPr>
          <w:rFonts w:ascii="Arial" w:hAnsi="Arial" w:cs="Arial"/>
        </w:rPr>
        <w:t xml:space="preserve"> the known cardiovascular benefits</w:t>
      </w:r>
      <w:r w:rsidR="006336F0" w:rsidRPr="001D258B">
        <w:rPr>
          <w:rFonts w:ascii="Arial" w:hAnsi="Arial" w:cs="Arial"/>
        </w:rPr>
        <w:t xml:space="preserve">. </w:t>
      </w:r>
      <w:r w:rsidR="00BA2758">
        <w:rPr>
          <w:rFonts w:ascii="Arial" w:hAnsi="Arial" w:cs="Arial"/>
        </w:rPr>
        <w:t xml:space="preserve">Importantly they do not lower blood glucose below the normal range. </w:t>
      </w:r>
      <w:r w:rsidR="006336F0" w:rsidRPr="001D258B">
        <w:rPr>
          <w:rFonts w:ascii="Arial" w:hAnsi="Arial" w:cs="Arial"/>
        </w:rPr>
        <w:t xml:space="preserve">However, there is very little data on the actions of the </w:t>
      </w:r>
      <w:r w:rsidR="00347A90" w:rsidRPr="001D258B">
        <w:rPr>
          <w:rFonts w:ascii="Arial" w:hAnsi="Arial" w:cs="Arial"/>
        </w:rPr>
        <w:t>SGLT2-I</w:t>
      </w:r>
      <w:r w:rsidR="006336F0" w:rsidRPr="001D258B">
        <w:rPr>
          <w:rFonts w:ascii="Arial" w:hAnsi="Arial" w:cs="Arial"/>
        </w:rPr>
        <w:t xml:space="preserve"> on kidney function in individuals with </w:t>
      </w:r>
      <w:r w:rsidR="00BA2758">
        <w:rPr>
          <w:rFonts w:ascii="Arial" w:hAnsi="Arial" w:cs="Arial"/>
        </w:rPr>
        <w:t>more pronounced kidney disease (</w:t>
      </w:r>
      <w:r w:rsidR="006336F0" w:rsidRPr="001D258B">
        <w:rPr>
          <w:rFonts w:ascii="Arial" w:hAnsi="Arial" w:cs="Arial"/>
        </w:rPr>
        <w:t xml:space="preserve">stage 4 </w:t>
      </w:r>
      <w:r w:rsidR="00607A5E" w:rsidRPr="001D258B">
        <w:rPr>
          <w:rFonts w:ascii="Arial" w:hAnsi="Arial" w:cs="Arial"/>
        </w:rPr>
        <w:t>chronic kidney disease</w:t>
      </w:r>
      <w:r w:rsidR="00BA2758">
        <w:rPr>
          <w:rFonts w:ascii="Arial" w:hAnsi="Arial" w:cs="Arial"/>
        </w:rPr>
        <w:t>)</w:t>
      </w:r>
      <w:r w:rsidR="00607A5E" w:rsidRPr="001D258B">
        <w:rPr>
          <w:rFonts w:ascii="Arial" w:hAnsi="Arial" w:cs="Arial"/>
        </w:rPr>
        <w:t xml:space="preserve"> </w:t>
      </w:r>
      <w:r w:rsidR="006336F0" w:rsidRPr="001D258B">
        <w:rPr>
          <w:rFonts w:ascii="Arial" w:hAnsi="Arial" w:cs="Arial"/>
        </w:rPr>
        <w:t xml:space="preserve">with respect to </w:t>
      </w:r>
      <w:r w:rsidR="00607A5E" w:rsidRPr="001D258B">
        <w:rPr>
          <w:rFonts w:ascii="Arial" w:hAnsi="Arial" w:cs="Arial"/>
        </w:rPr>
        <w:t xml:space="preserve">how this medication works (the handling of </w:t>
      </w:r>
      <w:r w:rsidR="006336F0" w:rsidRPr="001D258B">
        <w:rPr>
          <w:rFonts w:ascii="Arial" w:hAnsi="Arial" w:cs="Arial"/>
        </w:rPr>
        <w:t>sodium and glucose</w:t>
      </w:r>
      <w:r w:rsidR="00607A5E" w:rsidRPr="001D258B">
        <w:rPr>
          <w:rFonts w:ascii="Arial" w:hAnsi="Arial" w:cs="Arial"/>
        </w:rPr>
        <w:t>)</w:t>
      </w:r>
      <w:r w:rsidR="006336F0" w:rsidRPr="001D258B">
        <w:rPr>
          <w:rFonts w:ascii="Arial" w:hAnsi="Arial" w:cs="Arial"/>
        </w:rPr>
        <w:t xml:space="preserve">. </w:t>
      </w:r>
      <w:r w:rsidR="00347A90" w:rsidRPr="001D258B">
        <w:rPr>
          <w:rFonts w:ascii="Arial" w:hAnsi="Arial" w:cs="Arial"/>
        </w:rPr>
        <w:t xml:space="preserve">While the benefits of SGLT2-I are promising, </w:t>
      </w:r>
      <w:r w:rsidR="00BA2758">
        <w:rPr>
          <w:rFonts w:ascii="Arial" w:hAnsi="Arial" w:cs="Arial"/>
        </w:rPr>
        <w:t>the best way to prescribe these drugs</w:t>
      </w:r>
      <w:r w:rsidR="00347A90" w:rsidRPr="001D258B">
        <w:rPr>
          <w:rFonts w:ascii="Arial" w:hAnsi="Arial" w:cs="Arial"/>
        </w:rPr>
        <w:t xml:space="preserve"> </w:t>
      </w:r>
      <w:r w:rsidR="006336F0" w:rsidRPr="001D258B">
        <w:rPr>
          <w:rFonts w:ascii="Arial" w:hAnsi="Arial" w:cs="Arial"/>
        </w:rPr>
        <w:t>may not have been optimized</w:t>
      </w:r>
      <w:r w:rsidR="00BA2758">
        <w:rPr>
          <w:rFonts w:ascii="Arial" w:hAnsi="Arial" w:cs="Arial"/>
        </w:rPr>
        <w:t xml:space="preserve"> as there is no</w:t>
      </w:r>
      <w:r w:rsidR="00590941">
        <w:rPr>
          <w:rFonts w:ascii="Arial" w:hAnsi="Arial" w:cs="Arial"/>
        </w:rPr>
        <w:t>t good information on how this medication is handled by the kidneys</w:t>
      </w:r>
      <w:r w:rsidR="00347A90" w:rsidRPr="001D258B">
        <w:rPr>
          <w:rFonts w:ascii="Arial" w:hAnsi="Arial" w:cs="Arial"/>
        </w:rPr>
        <w:t xml:space="preserve"> in those with stage 4 chronic kidney disease</w:t>
      </w:r>
      <w:r w:rsidR="00590941">
        <w:rPr>
          <w:rFonts w:ascii="Arial" w:hAnsi="Arial" w:cs="Arial"/>
        </w:rPr>
        <w:t>.</w:t>
      </w:r>
      <w:r w:rsidR="006B7CD7" w:rsidRPr="001D258B">
        <w:rPr>
          <w:rFonts w:ascii="Arial" w:hAnsi="Arial" w:cs="Arial"/>
        </w:rPr>
        <w:t xml:space="preserve"> </w:t>
      </w:r>
      <w:r w:rsidR="00347A90" w:rsidRPr="001D258B">
        <w:rPr>
          <w:rFonts w:ascii="Arial" w:hAnsi="Arial" w:cs="Arial"/>
        </w:rPr>
        <w:t xml:space="preserve"> </w:t>
      </w:r>
      <w:r w:rsidR="006B7CD7" w:rsidRPr="001D258B">
        <w:rPr>
          <w:rFonts w:ascii="Arial" w:hAnsi="Arial" w:cs="Arial"/>
        </w:rPr>
        <w:t>Therefore, t</w:t>
      </w:r>
      <w:r w:rsidRPr="001D258B">
        <w:rPr>
          <w:rFonts w:ascii="Arial" w:hAnsi="Arial" w:cs="Arial"/>
        </w:rPr>
        <w:t>h</w:t>
      </w:r>
      <w:r w:rsidR="00590941">
        <w:rPr>
          <w:rFonts w:ascii="Arial" w:hAnsi="Arial" w:cs="Arial"/>
        </w:rPr>
        <w:t>is</w:t>
      </w:r>
      <w:r w:rsidRPr="001D258B">
        <w:rPr>
          <w:rFonts w:ascii="Arial" w:hAnsi="Arial" w:cs="Arial"/>
        </w:rPr>
        <w:t xml:space="preserve"> </w:t>
      </w:r>
      <w:r w:rsidR="006B7CD7" w:rsidRPr="001D258B">
        <w:rPr>
          <w:rFonts w:ascii="Arial" w:hAnsi="Arial" w:cs="Arial"/>
        </w:rPr>
        <w:t xml:space="preserve">pilot </w:t>
      </w:r>
      <w:r w:rsidRPr="001D258B">
        <w:rPr>
          <w:rFonts w:ascii="Arial" w:hAnsi="Arial" w:cs="Arial"/>
        </w:rPr>
        <w:t xml:space="preserve">study aims </w:t>
      </w:r>
      <w:r w:rsidR="00AA6181">
        <w:rPr>
          <w:rFonts w:ascii="Arial" w:hAnsi="Arial" w:cs="Arial"/>
        </w:rPr>
        <w:t xml:space="preserve">to recruit 6 individuals </w:t>
      </w:r>
      <w:r w:rsidRPr="001D258B">
        <w:rPr>
          <w:rFonts w:ascii="Arial" w:hAnsi="Arial" w:cs="Arial"/>
        </w:rPr>
        <w:t xml:space="preserve">to </w:t>
      </w:r>
      <w:r w:rsidR="00590941">
        <w:rPr>
          <w:rFonts w:ascii="Arial" w:hAnsi="Arial" w:cs="Arial"/>
        </w:rPr>
        <w:t>measure just how well empagliflozin is cleared by the kidneys</w:t>
      </w:r>
      <w:r w:rsidR="00AA6181">
        <w:rPr>
          <w:rFonts w:ascii="Arial" w:hAnsi="Arial" w:cs="Arial"/>
        </w:rPr>
        <w:t>,</w:t>
      </w:r>
      <w:r w:rsidR="00590941">
        <w:rPr>
          <w:rFonts w:ascii="Arial" w:hAnsi="Arial" w:cs="Arial"/>
        </w:rPr>
        <w:t xml:space="preserve"> to determine the correct dose to use, as well as developing </w:t>
      </w:r>
      <w:r w:rsidRPr="001D258B">
        <w:rPr>
          <w:rFonts w:ascii="Arial" w:hAnsi="Arial" w:cs="Arial"/>
        </w:rPr>
        <w:t>a better understanding o</w:t>
      </w:r>
      <w:r w:rsidR="00AA6181">
        <w:rPr>
          <w:rFonts w:ascii="Arial" w:hAnsi="Arial" w:cs="Arial"/>
        </w:rPr>
        <w:t>f</w:t>
      </w:r>
      <w:r w:rsidRPr="001D258B">
        <w:rPr>
          <w:rFonts w:ascii="Arial" w:hAnsi="Arial" w:cs="Arial"/>
        </w:rPr>
        <w:t xml:space="preserve"> the </w:t>
      </w:r>
      <w:r w:rsidR="00590941">
        <w:rPr>
          <w:rFonts w:ascii="Arial" w:hAnsi="Arial" w:cs="Arial"/>
        </w:rPr>
        <w:t xml:space="preserve">effects of </w:t>
      </w:r>
      <w:r w:rsidRPr="001D258B">
        <w:rPr>
          <w:rFonts w:ascii="Arial" w:hAnsi="Arial" w:cs="Arial"/>
        </w:rPr>
        <w:t>empagliflozin on glucose and sodium clearance</w:t>
      </w:r>
      <w:r w:rsidR="00590941">
        <w:rPr>
          <w:rFonts w:ascii="Arial" w:hAnsi="Arial" w:cs="Arial"/>
        </w:rPr>
        <w:t xml:space="preserve"> in the urine</w:t>
      </w:r>
      <w:r w:rsidRPr="001D258B">
        <w:rPr>
          <w:rFonts w:ascii="Arial" w:hAnsi="Arial" w:cs="Arial"/>
        </w:rPr>
        <w:t xml:space="preserve"> in those with Stage 4 chronic kidney </w:t>
      </w:r>
      <w:r w:rsidR="006336F0" w:rsidRPr="001D258B">
        <w:rPr>
          <w:rFonts w:ascii="Arial" w:hAnsi="Arial" w:cs="Arial"/>
        </w:rPr>
        <w:t>disease (</w:t>
      </w:r>
      <w:r w:rsidRPr="001D258B">
        <w:rPr>
          <w:rFonts w:ascii="Arial" w:hAnsi="Arial" w:cs="Arial"/>
        </w:rPr>
        <w:t>CKD) without Diabetes Mellitus.</w:t>
      </w:r>
    </w:p>
    <w:p w14:paraId="454ECF1C" w14:textId="77777777" w:rsidR="0052767B" w:rsidRPr="001D258B" w:rsidRDefault="0052767B" w:rsidP="006336F0">
      <w:pPr>
        <w:spacing w:line="300" w:lineRule="exact"/>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1256" w:rsidRPr="001D258B" w14:paraId="0010E66B" w14:textId="77777777" w:rsidTr="008600E6">
        <w:tc>
          <w:tcPr>
            <w:tcW w:w="9219" w:type="dxa"/>
            <w:shd w:val="clear" w:color="auto" w:fill="2F5496"/>
          </w:tcPr>
          <w:p w14:paraId="7B6C2D40" w14:textId="77777777" w:rsidR="00021256" w:rsidRPr="001D258B" w:rsidRDefault="00022454" w:rsidP="006336F0">
            <w:pPr>
              <w:spacing w:before="40" w:after="40" w:line="300" w:lineRule="exact"/>
              <w:jc w:val="both"/>
              <w:rPr>
                <w:rFonts w:ascii="Arial" w:hAnsi="Arial" w:cs="Arial"/>
                <w:b/>
                <w:bCs/>
                <w:smallCaps/>
                <w:color w:val="FFFFFF"/>
              </w:rPr>
            </w:pPr>
            <w:bookmarkStart w:id="2" w:name="_Hlk47267069"/>
            <w:r w:rsidRPr="001D258B">
              <w:rPr>
                <w:rFonts w:ascii="Arial" w:hAnsi="Arial" w:cs="Arial"/>
                <w:b/>
                <w:bCs/>
                <w:smallCaps/>
                <w:color w:val="FFFFFF"/>
              </w:rPr>
              <w:t>what will my participation in the study involve</w:t>
            </w:r>
            <w:r w:rsidR="00021256" w:rsidRPr="001D258B">
              <w:rPr>
                <w:rFonts w:ascii="Arial" w:hAnsi="Arial" w:cs="Arial"/>
                <w:b/>
                <w:bCs/>
                <w:smallCaps/>
                <w:color w:val="FFFFFF"/>
              </w:rPr>
              <w:t>?</w:t>
            </w:r>
          </w:p>
        </w:tc>
      </w:tr>
      <w:bookmarkEnd w:id="2"/>
    </w:tbl>
    <w:p w14:paraId="23643538" w14:textId="554DC3BB" w:rsidR="005327E2" w:rsidRPr="001D258B" w:rsidRDefault="005327E2" w:rsidP="006336F0">
      <w:pPr>
        <w:spacing w:line="300" w:lineRule="exact"/>
        <w:jc w:val="both"/>
        <w:rPr>
          <w:rFonts w:ascii="Arial" w:hAnsi="Arial" w:cs="Arial"/>
          <w:b/>
          <w:bCs/>
        </w:rPr>
      </w:pPr>
    </w:p>
    <w:p w14:paraId="2E0E03B6" w14:textId="74A6B1EE" w:rsidR="00A0295C" w:rsidRPr="001D258B" w:rsidRDefault="006366C4" w:rsidP="006336F0">
      <w:pPr>
        <w:spacing w:line="300" w:lineRule="exact"/>
        <w:jc w:val="both"/>
        <w:rPr>
          <w:rFonts w:ascii="Arial" w:hAnsi="Arial" w:cs="Arial"/>
        </w:rPr>
      </w:pPr>
      <w:r w:rsidRPr="001D258B">
        <w:rPr>
          <w:rFonts w:ascii="Arial" w:hAnsi="Arial" w:cs="Arial"/>
        </w:rPr>
        <w:t xml:space="preserve">This pilot study </w:t>
      </w:r>
      <w:r w:rsidR="006D37C1" w:rsidRPr="001D258B">
        <w:rPr>
          <w:rFonts w:ascii="Arial" w:hAnsi="Arial" w:cs="Arial"/>
        </w:rPr>
        <w:t>involves</w:t>
      </w:r>
      <w:r w:rsidRPr="001D258B">
        <w:rPr>
          <w:rFonts w:ascii="Arial" w:hAnsi="Arial" w:cs="Arial"/>
        </w:rPr>
        <w:t xml:space="preserve"> 11 visits to our</w:t>
      </w:r>
      <w:r w:rsidR="006B7CD7" w:rsidRPr="001D258B">
        <w:rPr>
          <w:rFonts w:ascii="Arial" w:hAnsi="Arial" w:cs="Arial"/>
        </w:rPr>
        <w:t xml:space="preserve"> clinical research rooms</w:t>
      </w:r>
      <w:r w:rsidRPr="001D258B">
        <w:rPr>
          <w:rFonts w:ascii="Arial" w:hAnsi="Arial" w:cs="Arial"/>
        </w:rPr>
        <w:t xml:space="preserve"> over </w:t>
      </w:r>
      <w:r w:rsidR="003037B6" w:rsidRPr="001D258B">
        <w:rPr>
          <w:rFonts w:ascii="Arial" w:hAnsi="Arial" w:cs="Arial"/>
        </w:rPr>
        <w:t xml:space="preserve">22 days of various time commitments </w:t>
      </w:r>
      <w:r w:rsidR="00590941">
        <w:rPr>
          <w:rFonts w:ascii="Arial" w:hAnsi="Arial" w:cs="Arial"/>
        </w:rPr>
        <w:t>(from</w:t>
      </w:r>
      <w:r w:rsidR="00ED2A1D">
        <w:rPr>
          <w:rFonts w:ascii="Arial" w:hAnsi="Arial" w:cs="Arial"/>
        </w:rPr>
        <w:t xml:space="preserve"> </w:t>
      </w:r>
      <w:r w:rsidR="003037B6" w:rsidRPr="001D258B">
        <w:rPr>
          <w:rFonts w:ascii="Arial" w:hAnsi="Arial" w:cs="Arial"/>
        </w:rPr>
        <w:t>1 to a maximum of 9 hours)</w:t>
      </w:r>
      <w:r w:rsidR="006D37C1" w:rsidRPr="001D258B">
        <w:rPr>
          <w:rFonts w:ascii="Arial" w:hAnsi="Arial" w:cs="Arial"/>
        </w:rPr>
        <w:t xml:space="preserve">. </w:t>
      </w:r>
      <w:r w:rsidR="00ED2A1D" w:rsidRPr="001D258B">
        <w:rPr>
          <w:rFonts w:ascii="Arial" w:hAnsi="Arial" w:cs="Arial"/>
        </w:rPr>
        <w:t xml:space="preserve">During each visit you will come to </w:t>
      </w:r>
      <w:r w:rsidR="00ED2A1D">
        <w:rPr>
          <w:rFonts w:ascii="Arial" w:hAnsi="Arial" w:cs="Arial"/>
        </w:rPr>
        <w:t xml:space="preserve">the </w:t>
      </w:r>
      <w:r w:rsidR="00ED2A1D" w:rsidRPr="001D258B">
        <w:rPr>
          <w:rFonts w:ascii="Arial" w:hAnsi="Arial" w:cs="Arial"/>
        </w:rPr>
        <w:t xml:space="preserve">clinical research facilities </w:t>
      </w:r>
      <w:r w:rsidR="00ED2A1D">
        <w:rPr>
          <w:rFonts w:ascii="Arial" w:hAnsi="Arial" w:cs="Arial"/>
        </w:rPr>
        <w:t xml:space="preserve">Department of Medicine </w:t>
      </w:r>
      <w:r w:rsidR="00ED2A1D" w:rsidRPr="001D258B">
        <w:rPr>
          <w:rFonts w:ascii="Arial" w:hAnsi="Arial" w:cs="Arial"/>
        </w:rPr>
        <w:t>9</w:t>
      </w:r>
      <w:r w:rsidR="00ED2A1D" w:rsidRPr="001D258B">
        <w:rPr>
          <w:rFonts w:ascii="Arial" w:hAnsi="Arial" w:cs="Arial"/>
          <w:vertAlign w:val="superscript"/>
        </w:rPr>
        <w:t>th</w:t>
      </w:r>
      <w:r w:rsidR="00ED2A1D" w:rsidRPr="001D258B">
        <w:rPr>
          <w:rFonts w:ascii="Arial" w:hAnsi="Arial" w:cs="Arial"/>
        </w:rPr>
        <w:t xml:space="preserve"> floor</w:t>
      </w:r>
      <w:r w:rsidR="00ED2A1D">
        <w:rPr>
          <w:rFonts w:ascii="Arial" w:hAnsi="Arial" w:cs="Arial"/>
        </w:rPr>
        <w:t xml:space="preserve"> </w:t>
      </w:r>
      <w:r w:rsidR="00ED2A1D" w:rsidRPr="001D258B">
        <w:rPr>
          <w:rFonts w:ascii="Arial" w:hAnsi="Arial" w:cs="Arial"/>
        </w:rPr>
        <w:t>Dunedin Public Hospital.</w:t>
      </w:r>
      <w:r w:rsidR="00ED2A1D">
        <w:rPr>
          <w:rFonts w:ascii="Arial" w:hAnsi="Arial" w:cs="Arial"/>
        </w:rPr>
        <w:t xml:space="preserve"> </w:t>
      </w:r>
      <w:r w:rsidR="003037B6" w:rsidRPr="001D258B">
        <w:rPr>
          <w:rFonts w:ascii="Arial" w:hAnsi="Arial" w:cs="Arial"/>
        </w:rPr>
        <w:t>We will ask you to carry</w:t>
      </w:r>
      <w:r w:rsidR="00590941">
        <w:rPr>
          <w:rFonts w:ascii="Arial" w:hAnsi="Arial" w:cs="Arial"/>
        </w:rPr>
        <w:t xml:space="preserve"> </w:t>
      </w:r>
      <w:r w:rsidR="003037B6" w:rsidRPr="001D258B">
        <w:rPr>
          <w:rFonts w:ascii="Arial" w:hAnsi="Arial" w:cs="Arial"/>
        </w:rPr>
        <w:t xml:space="preserve">out 3 timed urine collections </w:t>
      </w:r>
      <w:r w:rsidR="00590941">
        <w:rPr>
          <w:rFonts w:ascii="Arial" w:hAnsi="Arial" w:cs="Arial"/>
        </w:rPr>
        <w:t>over a</w:t>
      </w:r>
      <w:r w:rsidR="003037B6" w:rsidRPr="001D258B">
        <w:rPr>
          <w:rFonts w:ascii="Arial" w:hAnsi="Arial" w:cs="Arial"/>
        </w:rPr>
        <w:t xml:space="preserve"> 24hour</w:t>
      </w:r>
      <w:r w:rsidR="00ED2A1D">
        <w:rPr>
          <w:rFonts w:ascii="Arial" w:hAnsi="Arial" w:cs="Arial"/>
        </w:rPr>
        <w:t xml:space="preserve"> period </w:t>
      </w:r>
      <w:r w:rsidR="00A0295C" w:rsidRPr="001D258B">
        <w:rPr>
          <w:rFonts w:ascii="Arial" w:hAnsi="Arial" w:cs="Arial"/>
        </w:rPr>
        <w:t xml:space="preserve">prior to visit 1, then </w:t>
      </w:r>
      <w:r w:rsidR="00ED2A1D">
        <w:rPr>
          <w:rFonts w:ascii="Arial" w:hAnsi="Arial" w:cs="Arial"/>
        </w:rPr>
        <w:t xml:space="preserve">again on </w:t>
      </w:r>
      <w:r w:rsidR="00A0295C" w:rsidRPr="001D258B">
        <w:rPr>
          <w:rFonts w:ascii="Arial" w:hAnsi="Arial" w:cs="Arial"/>
        </w:rPr>
        <w:t>visits 6 and 10.</w:t>
      </w:r>
      <w:r w:rsidR="003037B6" w:rsidRPr="001D258B">
        <w:rPr>
          <w:rFonts w:ascii="Arial" w:hAnsi="Arial" w:cs="Arial"/>
        </w:rPr>
        <w:t xml:space="preserve"> </w:t>
      </w:r>
      <w:r w:rsidR="006D37C1" w:rsidRPr="001D258B">
        <w:rPr>
          <w:rFonts w:ascii="Arial" w:hAnsi="Arial" w:cs="Arial"/>
        </w:rPr>
        <w:t>You</w:t>
      </w:r>
      <w:r w:rsidRPr="001D258B">
        <w:rPr>
          <w:rFonts w:ascii="Arial" w:hAnsi="Arial" w:cs="Arial"/>
          <w:lang w:val="en-NZ"/>
        </w:rPr>
        <w:t xml:space="preserve"> will take 10</w:t>
      </w:r>
      <w:r w:rsidR="006B7CD7" w:rsidRPr="001D258B">
        <w:rPr>
          <w:rFonts w:ascii="Arial" w:hAnsi="Arial" w:cs="Arial"/>
          <w:lang w:val="en-NZ"/>
        </w:rPr>
        <w:t xml:space="preserve"> </w:t>
      </w:r>
      <w:r w:rsidRPr="001D258B">
        <w:rPr>
          <w:rFonts w:ascii="Arial" w:hAnsi="Arial" w:cs="Arial"/>
          <w:lang w:val="en-NZ"/>
        </w:rPr>
        <w:t xml:space="preserve">mg </w:t>
      </w:r>
      <w:r w:rsidR="00ED2A1D">
        <w:rPr>
          <w:rFonts w:ascii="Arial" w:hAnsi="Arial" w:cs="Arial"/>
          <w:lang w:val="en-NZ"/>
        </w:rPr>
        <w:t xml:space="preserve">empagliflozin daily </w:t>
      </w:r>
      <w:r w:rsidRPr="001D258B">
        <w:rPr>
          <w:rFonts w:ascii="Arial" w:hAnsi="Arial" w:cs="Arial"/>
          <w:lang w:val="en-NZ"/>
        </w:rPr>
        <w:t>of</w:t>
      </w:r>
      <w:r w:rsidRPr="001D258B">
        <w:rPr>
          <w:rFonts w:ascii="Arial" w:hAnsi="Arial" w:cs="Arial"/>
        </w:rPr>
        <w:t xml:space="preserve"> for </w:t>
      </w:r>
      <w:r w:rsidR="006D37C1" w:rsidRPr="001D258B">
        <w:rPr>
          <w:rFonts w:ascii="Arial" w:hAnsi="Arial" w:cs="Arial"/>
        </w:rPr>
        <w:t xml:space="preserve">the first </w:t>
      </w:r>
      <w:r w:rsidRPr="001D258B">
        <w:rPr>
          <w:rFonts w:ascii="Arial" w:hAnsi="Arial" w:cs="Arial"/>
        </w:rPr>
        <w:t>7 days</w:t>
      </w:r>
      <w:r w:rsidR="00ED2A1D">
        <w:rPr>
          <w:rFonts w:ascii="Arial" w:hAnsi="Arial" w:cs="Arial"/>
        </w:rPr>
        <w:t>, with an increase to</w:t>
      </w:r>
      <w:r w:rsidRPr="001D258B">
        <w:rPr>
          <w:rFonts w:ascii="Arial" w:hAnsi="Arial" w:cs="Arial"/>
        </w:rPr>
        <w:t xml:space="preserve"> 25</w:t>
      </w:r>
      <w:r w:rsidR="006B7CD7" w:rsidRPr="001D258B">
        <w:rPr>
          <w:rFonts w:ascii="Arial" w:hAnsi="Arial" w:cs="Arial"/>
        </w:rPr>
        <w:t xml:space="preserve"> </w:t>
      </w:r>
      <w:r w:rsidRPr="001D258B">
        <w:rPr>
          <w:rFonts w:ascii="Arial" w:hAnsi="Arial" w:cs="Arial"/>
        </w:rPr>
        <w:t>mg of empagliflozin for the next 7 days</w:t>
      </w:r>
      <w:r w:rsidR="00884F81" w:rsidRPr="001D258B">
        <w:rPr>
          <w:rFonts w:ascii="Arial" w:hAnsi="Arial" w:cs="Arial"/>
        </w:rPr>
        <w:t xml:space="preserve"> followed by a </w:t>
      </w:r>
      <w:proofErr w:type="gramStart"/>
      <w:r w:rsidR="00884F81" w:rsidRPr="001D258B">
        <w:rPr>
          <w:rFonts w:ascii="Arial" w:hAnsi="Arial" w:cs="Arial"/>
        </w:rPr>
        <w:t>7 day</w:t>
      </w:r>
      <w:proofErr w:type="gramEnd"/>
      <w:r w:rsidR="00884F81" w:rsidRPr="001D258B">
        <w:rPr>
          <w:rFonts w:ascii="Arial" w:hAnsi="Arial" w:cs="Arial"/>
        </w:rPr>
        <w:t xml:space="preserve"> period of not taking the empagliflozin</w:t>
      </w:r>
      <w:r w:rsidR="009D779B" w:rsidRPr="001D258B">
        <w:rPr>
          <w:rFonts w:ascii="Arial" w:hAnsi="Arial" w:cs="Arial"/>
        </w:rPr>
        <w:t xml:space="preserve"> </w:t>
      </w:r>
      <w:r w:rsidR="00ED2A1D">
        <w:rPr>
          <w:rFonts w:ascii="Arial" w:hAnsi="Arial" w:cs="Arial"/>
        </w:rPr>
        <w:t>(</w:t>
      </w:r>
      <w:r w:rsidR="009D779B" w:rsidRPr="001D258B">
        <w:rPr>
          <w:rFonts w:ascii="Arial" w:hAnsi="Arial" w:cs="Arial"/>
        </w:rPr>
        <w:t>known as a washout period</w:t>
      </w:r>
      <w:r w:rsidR="00ED2A1D">
        <w:rPr>
          <w:rFonts w:ascii="Arial" w:hAnsi="Arial" w:cs="Arial"/>
        </w:rPr>
        <w:t>)</w:t>
      </w:r>
      <w:r w:rsidRPr="001D258B">
        <w:rPr>
          <w:rFonts w:ascii="Arial" w:hAnsi="Arial" w:cs="Arial"/>
        </w:rPr>
        <w:t xml:space="preserve">. </w:t>
      </w:r>
      <w:r w:rsidR="006D37C1" w:rsidRPr="001D258B">
        <w:rPr>
          <w:rFonts w:ascii="Arial" w:hAnsi="Arial" w:cs="Arial"/>
        </w:rPr>
        <w:t xml:space="preserve">We have added </w:t>
      </w:r>
      <w:r w:rsidR="00F17D4A" w:rsidRPr="001D258B">
        <w:rPr>
          <w:rFonts w:ascii="Arial" w:hAnsi="Arial" w:cs="Arial"/>
        </w:rPr>
        <w:t xml:space="preserve">figure 1 </w:t>
      </w:r>
      <w:r w:rsidR="00A0295C" w:rsidRPr="001D258B">
        <w:rPr>
          <w:rFonts w:ascii="Arial" w:hAnsi="Arial" w:cs="Arial"/>
        </w:rPr>
        <w:t>below to</w:t>
      </w:r>
      <w:r w:rsidR="006D37C1" w:rsidRPr="001D258B">
        <w:rPr>
          <w:rFonts w:ascii="Arial" w:hAnsi="Arial" w:cs="Arial"/>
        </w:rPr>
        <w:t xml:space="preserve"> help you understand the timing of the visits and what happens at each visit.</w:t>
      </w:r>
      <w:r w:rsidR="00884F81" w:rsidRPr="001D258B">
        <w:rPr>
          <w:rFonts w:ascii="Arial" w:hAnsi="Arial" w:cs="Arial"/>
        </w:rPr>
        <w:t xml:space="preserve"> </w:t>
      </w:r>
    </w:p>
    <w:p w14:paraId="03E44A0B" w14:textId="4DA38338" w:rsidR="00A0295C" w:rsidRPr="001D258B" w:rsidRDefault="00A0295C" w:rsidP="006336F0">
      <w:pPr>
        <w:spacing w:line="300" w:lineRule="exact"/>
        <w:jc w:val="both"/>
        <w:rPr>
          <w:rFonts w:ascii="Arial" w:hAnsi="Arial" w:cs="Arial"/>
        </w:rPr>
      </w:pPr>
      <w:r w:rsidRPr="001D258B">
        <w:rPr>
          <w:rFonts w:ascii="Arial" w:hAnsi="Arial" w:cs="Arial"/>
          <w:i/>
          <w:iCs/>
          <w:noProof/>
          <w:lang w:val="en-NZ" w:eastAsia="en-NZ"/>
        </w:rPr>
        <w:lastRenderedPageBreak/>
        <w:drawing>
          <wp:anchor distT="0" distB="0" distL="114300" distR="114300" simplePos="0" relativeHeight="251659264" behindDoc="0" locked="0" layoutInCell="1" allowOverlap="1" wp14:anchorId="14EDC766" wp14:editId="5BCE0D99">
            <wp:simplePos x="0" y="0"/>
            <wp:positionH relativeFrom="column">
              <wp:posOffset>-1689735</wp:posOffset>
            </wp:positionH>
            <wp:positionV relativeFrom="paragraph">
              <wp:posOffset>2012315</wp:posOffset>
            </wp:positionV>
            <wp:extent cx="8547100" cy="4531995"/>
            <wp:effectExtent l="952" t="0" r="953" b="952"/>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547100" cy="4531995"/>
                    </a:xfrm>
                    <a:prstGeom prst="rect">
                      <a:avLst/>
                    </a:prstGeom>
                    <a:noFill/>
                  </pic:spPr>
                </pic:pic>
              </a:graphicData>
            </a:graphic>
            <wp14:sizeRelH relativeFrom="margin">
              <wp14:pctWidth>0</wp14:pctWidth>
            </wp14:sizeRelH>
            <wp14:sizeRelV relativeFrom="margin">
              <wp14:pctHeight>0</wp14:pctHeight>
            </wp14:sizeRelV>
          </wp:anchor>
        </w:drawing>
      </w:r>
    </w:p>
    <w:p w14:paraId="30F01AD9" w14:textId="7FAB5247" w:rsidR="00A0295C" w:rsidRDefault="00A0295C" w:rsidP="006336F0">
      <w:pPr>
        <w:spacing w:line="300" w:lineRule="exact"/>
        <w:jc w:val="both"/>
        <w:rPr>
          <w:rFonts w:ascii="Arial" w:hAnsi="Arial" w:cs="Arial"/>
        </w:rPr>
      </w:pPr>
    </w:p>
    <w:p w14:paraId="565A6E79" w14:textId="53F291B3" w:rsidR="006D37C1" w:rsidRPr="001D258B" w:rsidRDefault="00884F81" w:rsidP="006336F0">
      <w:pPr>
        <w:spacing w:line="300" w:lineRule="exact"/>
        <w:jc w:val="both"/>
        <w:rPr>
          <w:rFonts w:ascii="Arial" w:hAnsi="Arial" w:cs="Arial"/>
        </w:rPr>
      </w:pPr>
      <w:r w:rsidRPr="001D258B">
        <w:rPr>
          <w:rFonts w:ascii="Arial" w:hAnsi="Arial" w:cs="Arial"/>
        </w:rPr>
        <w:t xml:space="preserve">Prior to the first visit we will contact you to obtain informed consent and to organize a suitable time to deliver the necessary equipment and provide instructions for the 24-hour urine collection. We will also ask you to withhold your usual </w:t>
      </w:r>
      <w:r w:rsidR="0014740C">
        <w:rPr>
          <w:rFonts w:ascii="Arial" w:hAnsi="Arial" w:cs="Arial"/>
        </w:rPr>
        <w:t>tablets</w:t>
      </w:r>
      <w:r w:rsidRPr="001D258B">
        <w:rPr>
          <w:rFonts w:ascii="Arial" w:hAnsi="Arial" w:cs="Arial"/>
        </w:rPr>
        <w:t xml:space="preserve"> until we have collected the baseline blood sample. Please bring your </w:t>
      </w:r>
      <w:r w:rsidR="0014740C">
        <w:rPr>
          <w:rFonts w:ascii="Arial" w:hAnsi="Arial" w:cs="Arial"/>
        </w:rPr>
        <w:t xml:space="preserve">tablets with you </w:t>
      </w:r>
      <w:r w:rsidRPr="001D258B">
        <w:rPr>
          <w:rFonts w:ascii="Arial" w:hAnsi="Arial" w:cs="Arial"/>
        </w:rPr>
        <w:t>to the first visit.</w:t>
      </w:r>
    </w:p>
    <w:p w14:paraId="220ECA65" w14:textId="43094ACC" w:rsidR="00884F81" w:rsidRPr="001D258B" w:rsidRDefault="00884F81" w:rsidP="006336F0">
      <w:pPr>
        <w:spacing w:line="300" w:lineRule="exact"/>
        <w:jc w:val="both"/>
        <w:rPr>
          <w:rFonts w:ascii="Arial" w:hAnsi="Arial" w:cs="Arial"/>
        </w:rPr>
      </w:pPr>
    </w:p>
    <w:p w14:paraId="664D0A38" w14:textId="02F30D5C" w:rsidR="006D37C1" w:rsidRPr="001D258B" w:rsidRDefault="006D37C1" w:rsidP="00884F81">
      <w:pPr>
        <w:rPr>
          <w:rFonts w:ascii="Arial" w:hAnsi="Arial" w:cs="Arial"/>
        </w:rPr>
      </w:pPr>
      <w:r w:rsidRPr="001D258B">
        <w:rPr>
          <w:rFonts w:ascii="Arial" w:hAnsi="Arial" w:cs="Arial"/>
        </w:rPr>
        <w:t xml:space="preserve">On the first </w:t>
      </w:r>
      <w:r w:rsidR="00F17D4A" w:rsidRPr="001D258B">
        <w:rPr>
          <w:rFonts w:ascii="Arial" w:hAnsi="Arial" w:cs="Arial"/>
        </w:rPr>
        <w:t xml:space="preserve">and longest </w:t>
      </w:r>
      <w:r w:rsidR="006B7CD7" w:rsidRPr="001D258B">
        <w:rPr>
          <w:rFonts w:ascii="Arial" w:hAnsi="Arial" w:cs="Arial"/>
        </w:rPr>
        <w:t>visit</w:t>
      </w:r>
      <w:r w:rsidRPr="001D258B">
        <w:rPr>
          <w:rFonts w:ascii="Arial" w:hAnsi="Arial" w:cs="Arial"/>
        </w:rPr>
        <w:t xml:space="preserve">, </w:t>
      </w:r>
      <w:r w:rsidR="00C92D70" w:rsidRPr="001D258B">
        <w:rPr>
          <w:rFonts w:ascii="Arial" w:hAnsi="Arial" w:cs="Arial"/>
        </w:rPr>
        <w:t>having already provided inform</w:t>
      </w:r>
      <w:r w:rsidR="00172D5E">
        <w:rPr>
          <w:rFonts w:ascii="Arial" w:hAnsi="Arial" w:cs="Arial"/>
        </w:rPr>
        <w:t>ed</w:t>
      </w:r>
      <w:r w:rsidR="00C92D70" w:rsidRPr="001D258B">
        <w:rPr>
          <w:rFonts w:ascii="Arial" w:hAnsi="Arial" w:cs="Arial"/>
        </w:rPr>
        <w:t xml:space="preserve"> consent and undergo</w:t>
      </w:r>
      <w:r w:rsidR="0014740C">
        <w:rPr>
          <w:rFonts w:ascii="Arial" w:hAnsi="Arial" w:cs="Arial"/>
        </w:rPr>
        <w:t>ne</w:t>
      </w:r>
      <w:r w:rsidR="00C92D70" w:rsidRPr="001D258B">
        <w:rPr>
          <w:rFonts w:ascii="Arial" w:hAnsi="Arial" w:cs="Arial"/>
        </w:rPr>
        <w:t xml:space="preserve"> a baseline 24-hour urine collection to measure your urinary </w:t>
      </w:r>
      <w:r w:rsidR="00884F81" w:rsidRPr="001D258B">
        <w:rPr>
          <w:rFonts w:ascii="Arial" w:hAnsi="Arial" w:cs="Arial"/>
        </w:rPr>
        <w:t>excretion of sodium and glucose prior to th</w:t>
      </w:r>
      <w:r w:rsidR="0014740C">
        <w:rPr>
          <w:rFonts w:ascii="Arial" w:hAnsi="Arial" w:cs="Arial"/>
        </w:rPr>
        <w:t>is</w:t>
      </w:r>
      <w:r w:rsidR="00884F81" w:rsidRPr="001D258B">
        <w:rPr>
          <w:rFonts w:ascii="Arial" w:hAnsi="Arial" w:cs="Arial"/>
        </w:rPr>
        <w:t xml:space="preserve"> visit we will carry out </w:t>
      </w:r>
      <w:r w:rsidR="0014740C">
        <w:rPr>
          <w:rFonts w:ascii="Arial" w:hAnsi="Arial" w:cs="Arial"/>
        </w:rPr>
        <w:t xml:space="preserve">a </w:t>
      </w:r>
      <w:r w:rsidR="00884F81" w:rsidRPr="001D258B">
        <w:rPr>
          <w:rFonts w:ascii="Arial" w:hAnsi="Arial" w:cs="Arial"/>
        </w:rPr>
        <w:t xml:space="preserve">baseline assessment including. </w:t>
      </w:r>
    </w:p>
    <w:p w14:paraId="348E069F" w14:textId="5F1F27C6" w:rsidR="00C07B9E" w:rsidRPr="001D258B" w:rsidRDefault="006D37C1" w:rsidP="00CE74A2">
      <w:pPr>
        <w:pStyle w:val="ListParagraph"/>
      </w:pPr>
      <w:r w:rsidRPr="001D258B">
        <w:t>Demographic and anthropometric data will be collected including weight, height, age, sex, and self-declared ethnicity.</w:t>
      </w:r>
    </w:p>
    <w:p w14:paraId="47A0DA67" w14:textId="303A8E76" w:rsidR="00C07B9E" w:rsidRPr="001D258B" w:rsidRDefault="006D37C1" w:rsidP="00CE74A2">
      <w:pPr>
        <w:pStyle w:val="ListParagraph"/>
      </w:pPr>
      <w:r w:rsidRPr="001D258B">
        <w:t>Cause of stage 4 chronic kidney disease.</w:t>
      </w:r>
    </w:p>
    <w:p w14:paraId="00E776B1" w14:textId="61472F15" w:rsidR="00C07B9E" w:rsidRPr="001D258B" w:rsidRDefault="006D37C1" w:rsidP="00CE74A2">
      <w:pPr>
        <w:pStyle w:val="ListParagraph"/>
      </w:pPr>
      <w:r w:rsidRPr="001D258B">
        <w:t>Other current medications, including over the counter and herbal medicines. The prescribed dose and duration for each drug will be recorded</w:t>
      </w:r>
      <w:r w:rsidR="003037B6" w:rsidRPr="001D258B">
        <w:t>.</w:t>
      </w:r>
    </w:p>
    <w:p w14:paraId="4AC10C89" w14:textId="4FB650B5" w:rsidR="00C07B9E" w:rsidRPr="001D258B" w:rsidRDefault="006D37C1" w:rsidP="00CE74A2">
      <w:pPr>
        <w:pStyle w:val="ListParagraph"/>
      </w:pPr>
      <w:r w:rsidRPr="001D258B">
        <w:t xml:space="preserve">Associated </w:t>
      </w:r>
      <w:r w:rsidR="0014740C">
        <w:t>health conditions</w:t>
      </w:r>
      <w:r w:rsidR="003037B6" w:rsidRPr="001D258B">
        <w:t>.</w:t>
      </w:r>
      <w:r w:rsidRPr="001D258B">
        <w:t xml:space="preserve"> </w:t>
      </w:r>
    </w:p>
    <w:p w14:paraId="6B0AD25D" w14:textId="1819D637" w:rsidR="00C07B9E" w:rsidRPr="001D258B" w:rsidRDefault="006D37C1" w:rsidP="00CE74A2">
      <w:pPr>
        <w:pStyle w:val="ListParagraph"/>
      </w:pPr>
      <w:r w:rsidRPr="001D258B">
        <w:t>Smoking and alcohol history</w:t>
      </w:r>
      <w:r w:rsidR="003037B6" w:rsidRPr="001D258B">
        <w:t>.</w:t>
      </w:r>
    </w:p>
    <w:p w14:paraId="770908C7" w14:textId="1E246573" w:rsidR="003037B6" w:rsidRPr="001D258B" w:rsidRDefault="003037B6" w:rsidP="00CE74A2">
      <w:pPr>
        <w:pStyle w:val="ListParagraph"/>
      </w:pPr>
      <w:r w:rsidRPr="001D258B">
        <w:t xml:space="preserve">Baseline </w:t>
      </w:r>
      <w:r w:rsidR="0014740C">
        <w:t xml:space="preserve">blood </w:t>
      </w:r>
      <w:r w:rsidRPr="001D258B">
        <w:t>samples</w:t>
      </w:r>
      <w:r w:rsidR="00A44260" w:rsidRPr="001D258B">
        <w:t xml:space="preserve"> (~10 mL)</w:t>
      </w:r>
      <w:r w:rsidRPr="001D258B">
        <w:t xml:space="preserve"> for serum creatinine, cystatin C, serum urate, electrolytes (Na</w:t>
      </w:r>
      <w:r w:rsidRPr="001D258B">
        <w:rPr>
          <w:vertAlign w:val="superscript"/>
        </w:rPr>
        <w:t>+</w:t>
      </w:r>
      <w:r w:rsidRPr="001D258B">
        <w:t>, K</w:t>
      </w:r>
      <w:r w:rsidRPr="001D258B">
        <w:rPr>
          <w:vertAlign w:val="superscript"/>
        </w:rPr>
        <w:t>+</w:t>
      </w:r>
      <w:r w:rsidRPr="001D258B">
        <w:t>, HCO</w:t>
      </w:r>
      <w:r w:rsidRPr="001D258B">
        <w:rPr>
          <w:vertAlign w:val="subscript"/>
        </w:rPr>
        <w:t>3</w:t>
      </w:r>
      <w:r w:rsidRPr="001D258B">
        <w:rPr>
          <w:vertAlign w:val="superscript"/>
        </w:rPr>
        <w:t>2-</w:t>
      </w:r>
      <w:r w:rsidRPr="001D258B">
        <w:t>, PO</w:t>
      </w:r>
      <w:r w:rsidRPr="001D258B">
        <w:rPr>
          <w:vertAlign w:val="subscript"/>
        </w:rPr>
        <w:t>4</w:t>
      </w:r>
      <w:r w:rsidRPr="001D258B">
        <w:rPr>
          <w:vertAlign w:val="superscript"/>
        </w:rPr>
        <w:t>3-</w:t>
      </w:r>
      <w:r w:rsidRPr="001D258B">
        <w:t>), ketones and glucose.</w:t>
      </w:r>
    </w:p>
    <w:p w14:paraId="1D3BD304" w14:textId="3A04F1AB" w:rsidR="003037B6" w:rsidRPr="001D258B" w:rsidRDefault="009A0777" w:rsidP="00CE74A2">
      <w:pPr>
        <w:pStyle w:val="ListParagraph"/>
      </w:pPr>
      <w:r w:rsidRPr="001D258B">
        <w:t xml:space="preserve">If you are agreeable and consent </w:t>
      </w:r>
      <w:r w:rsidR="0014740C">
        <w:t xml:space="preserve">to </w:t>
      </w:r>
      <w:proofErr w:type="gramStart"/>
      <w:r w:rsidR="0014740C">
        <w:t>this</w:t>
      </w:r>
      <w:proofErr w:type="gramEnd"/>
      <w:r w:rsidR="0014740C">
        <w:t xml:space="preserve"> </w:t>
      </w:r>
      <w:r w:rsidRPr="001D258B">
        <w:t xml:space="preserve">we will take an additional small </w:t>
      </w:r>
      <w:r w:rsidR="00A0295C" w:rsidRPr="001D258B">
        <w:t xml:space="preserve">(5 mL) baseline </w:t>
      </w:r>
      <w:r w:rsidRPr="001D258B">
        <w:t xml:space="preserve">blood sample </w:t>
      </w:r>
      <w:r w:rsidR="00A0295C" w:rsidRPr="001D258B">
        <w:t xml:space="preserve">and </w:t>
      </w:r>
      <w:r w:rsidR="0014740C">
        <w:t xml:space="preserve">samples at visits 4, 7 and 9 </w:t>
      </w:r>
      <w:r w:rsidRPr="001D258B">
        <w:t>to be stored within the -80°C freezers on the 9</w:t>
      </w:r>
      <w:r w:rsidRPr="001D258B">
        <w:rPr>
          <w:vertAlign w:val="superscript"/>
        </w:rPr>
        <w:t>th</w:t>
      </w:r>
      <w:r w:rsidRPr="001D258B">
        <w:t xml:space="preserve"> floor. Th</w:t>
      </w:r>
      <w:r w:rsidR="0014740C">
        <w:t>ese</w:t>
      </w:r>
      <w:r w:rsidRPr="001D258B">
        <w:t xml:space="preserve"> sample will be used to investigate the effects and response to empagliflozin</w:t>
      </w:r>
      <w:r w:rsidR="00A0295C" w:rsidRPr="001D258B">
        <w:t xml:space="preserve"> </w:t>
      </w:r>
      <w:r w:rsidR="0014740C" w:rsidRPr="001D258B">
        <w:t>o</w:t>
      </w:r>
      <w:r w:rsidR="0014740C">
        <w:t xml:space="preserve">n </w:t>
      </w:r>
      <w:r w:rsidR="0014740C" w:rsidRPr="001D258B">
        <w:t>metabolism</w:t>
      </w:r>
      <w:r w:rsidR="002241F0">
        <w:t xml:space="preserve"> (metabolomics) in the setting of chronic kidney disease</w:t>
      </w:r>
      <w:r w:rsidR="0014740C" w:rsidRPr="001D258B">
        <w:t xml:space="preserve"> </w:t>
      </w:r>
      <w:r w:rsidR="00A0295C" w:rsidRPr="001D258B">
        <w:t xml:space="preserve">pending future ethics approval. </w:t>
      </w:r>
    </w:p>
    <w:p w14:paraId="36E05769" w14:textId="1A96B749" w:rsidR="00A44260" w:rsidRPr="001D258B" w:rsidRDefault="00AA6181" w:rsidP="00BD4D98">
      <w:pPr>
        <w:ind w:left="360"/>
        <w:jc w:val="both"/>
        <w:rPr>
          <w:rFonts w:ascii="Arial" w:hAnsi="Arial" w:cs="Arial"/>
        </w:rPr>
      </w:pPr>
      <w:r w:rsidRPr="001D258B">
        <w:rPr>
          <w:rFonts w:ascii="Arial" w:hAnsi="Arial" w:cs="Arial"/>
          <w:noProof/>
          <w:lang w:val="en-NZ" w:eastAsia="en-NZ"/>
        </w:rPr>
        <w:drawing>
          <wp:anchor distT="0" distB="0" distL="114300" distR="114300" simplePos="0" relativeHeight="251661312" behindDoc="0" locked="0" layoutInCell="1" allowOverlap="1" wp14:anchorId="1A2C594D" wp14:editId="4456B30A">
            <wp:simplePos x="0" y="0"/>
            <wp:positionH relativeFrom="margin">
              <wp:posOffset>-739140</wp:posOffset>
            </wp:positionH>
            <wp:positionV relativeFrom="paragraph">
              <wp:posOffset>934348</wp:posOffset>
            </wp:positionV>
            <wp:extent cx="6676696" cy="316447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9654" r="5939"/>
                    <a:stretch/>
                  </pic:blipFill>
                  <pic:spPr bwMode="auto">
                    <a:xfrm>
                      <a:off x="0" y="0"/>
                      <a:ext cx="6676696" cy="316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7D4A" w:rsidRPr="001D258B">
        <w:rPr>
          <w:rFonts w:ascii="Arial" w:hAnsi="Arial" w:cs="Arial"/>
        </w:rPr>
        <w:t xml:space="preserve">Following the baseline blood sampling we will provide you with the first dose of empagliflozin (10 mg). We will then investigate the properties and actions of </w:t>
      </w:r>
      <w:r w:rsidR="00E16583" w:rsidRPr="001D258B">
        <w:rPr>
          <w:rFonts w:ascii="Arial" w:hAnsi="Arial" w:cs="Arial"/>
        </w:rPr>
        <w:t>empagliflozin</w:t>
      </w:r>
      <w:r w:rsidR="00F17D4A" w:rsidRPr="001D258B">
        <w:rPr>
          <w:rFonts w:ascii="Arial" w:hAnsi="Arial" w:cs="Arial"/>
        </w:rPr>
        <w:t xml:space="preserve"> over the next 24 hours</w:t>
      </w:r>
      <w:r w:rsidR="0014740C">
        <w:rPr>
          <w:rFonts w:ascii="Arial" w:hAnsi="Arial" w:cs="Arial"/>
        </w:rPr>
        <w:t>. T</w:t>
      </w:r>
      <w:r w:rsidR="00F17D4A" w:rsidRPr="001D258B">
        <w:rPr>
          <w:rFonts w:ascii="Arial" w:hAnsi="Arial" w:cs="Arial"/>
        </w:rPr>
        <w:t>his is known as a pharmacokinetic and pharmacodynamics study</w:t>
      </w:r>
      <w:r w:rsidR="0014740C">
        <w:rPr>
          <w:rFonts w:ascii="Arial" w:hAnsi="Arial" w:cs="Arial"/>
        </w:rPr>
        <w:t xml:space="preserve"> to work out how the body removes empagliflozin</w:t>
      </w:r>
      <w:r w:rsidR="00F17D4A" w:rsidRPr="001D258B">
        <w:rPr>
          <w:rFonts w:ascii="Arial" w:hAnsi="Arial" w:cs="Arial"/>
        </w:rPr>
        <w:t>. Figure 2 below is to help you understand the types (</w:t>
      </w:r>
      <w:r w:rsidR="00A44260" w:rsidRPr="001D258B">
        <w:rPr>
          <w:rFonts w:ascii="Arial" w:hAnsi="Arial" w:cs="Arial"/>
        </w:rPr>
        <w:t>blood</w:t>
      </w:r>
      <w:r w:rsidR="00F17D4A" w:rsidRPr="001D258B">
        <w:rPr>
          <w:rFonts w:ascii="Arial" w:hAnsi="Arial" w:cs="Arial"/>
        </w:rPr>
        <w:t xml:space="preserve"> or urine) and </w:t>
      </w:r>
      <w:r w:rsidR="00A44260" w:rsidRPr="001D258B">
        <w:rPr>
          <w:rFonts w:ascii="Arial" w:hAnsi="Arial" w:cs="Arial"/>
        </w:rPr>
        <w:t xml:space="preserve">times we will be </w:t>
      </w:r>
      <w:r w:rsidR="00A44260" w:rsidRPr="001D258B">
        <w:rPr>
          <w:rFonts w:ascii="Arial" w:hAnsi="Arial" w:cs="Arial"/>
        </w:rPr>
        <w:lastRenderedPageBreak/>
        <w:t>collecting samples. We will provide morning and afternoon tea, and lunch and beverages during the day.</w:t>
      </w:r>
    </w:p>
    <w:p w14:paraId="7479BCC0" w14:textId="6CBFF13E" w:rsidR="00A44260" w:rsidRPr="001D258B" w:rsidRDefault="00A44260" w:rsidP="00BD4D98">
      <w:pPr>
        <w:ind w:left="360"/>
        <w:rPr>
          <w:rFonts w:ascii="Arial" w:hAnsi="Arial" w:cs="Arial"/>
        </w:rPr>
      </w:pPr>
    </w:p>
    <w:p w14:paraId="79C20178" w14:textId="19C725A6" w:rsidR="00A44260" w:rsidRPr="001D258B" w:rsidRDefault="00A44260" w:rsidP="00A44260">
      <w:pPr>
        <w:ind w:left="357"/>
        <w:rPr>
          <w:rFonts w:ascii="Arial" w:hAnsi="Arial" w:cs="Arial"/>
        </w:rPr>
      </w:pPr>
      <w:r w:rsidRPr="001D258B">
        <w:rPr>
          <w:rFonts w:ascii="Arial" w:hAnsi="Arial" w:cs="Arial"/>
        </w:rPr>
        <w:t>Blood samples will occur following the initial dose of empagliflozin at 20 minute</w:t>
      </w:r>
      <w:r w:rsidR="0014740C">
        <w:rPr>
          <w:rFonts w:ascii="Arial" w:hAnsi="Arial" w:cs="Arial"/>
        </w:rPr>
        <w:t>s</w:t>
      </w:r>
      <w:r w:rsidRPr="001D258B">
        <w:rPr>
          <w:rFonts w:ascii="Arial" w:hAnsi="Arial" w:cs="Arial"/>
        </w:rPr>
        <w:t>, 40 minute</w:t>
      </w:r>
      <w:r w:rsidR="0014740C">
        <w:rPr>
          <w:rFonts w:ascii="Arial" w:hAnsi="Arial" w:cs="Arial"/>
        </w:rPr>
        <w:t>s</w:t>
      </w:r>
      <w:r w:rsidRPr="001D258B">
        <w:rPr>
          <w:rFonts w:ascii="Arial" w:hAnsi="Arial" w:cs="Arial"/>
        </w:rPr>
        <w:t xml:space="preserve">, 1 hour, </w:t>
      </w:r>
      <w:proofErr w:type="gramStart"/>
      <w:r w:rsidRPr="001D258B">
        <w:rPr>
          <w:rFonts w:ascii="Arial" w:hAnsi="Arial" w:cs="Arial"/>
        </w:rPr>
        <w:t>2 hour</w:t>
      </w:r>
      <w:proofErr w:type="gramEnd"/>
      <w:r w:rsidRPr="001D258B">
        <w:rPr>
          <w:rFonts w:ascii="Arial" w:hAnsi="Arial" w:cs="Arial"/>
        </w:rPr>
        <w:t>, 4 hour, 6 hour, 8 hour and 24 hour time-points to measure empagliflozin concentrations, plus laboratory data including serum creatinine, cystatin C, serum urate, plasma electrolytes, and glucose.</w:t>
      </w:r>
    </w:p>
    <w:p w14:paraId="22BF5AE5" w14:textId="382421DC" w:rsidR="00A44260" w:rsidRPr="001D258B" w:rsidRDefault="00A44260" w:rsidP="00A44260">
      <w:pPr>
        <w:ind w:left="357"/>
        <w:rPr>
          <w:rFonts w:ascii="Arial" w:hAnsi="Arial" w:cs="Arial"/>
        </w:rPr>
      </w:pPr>
      <w:r w:rsidRPr="001D258B">
        <w:rPr>
          <w:rFonts w:ascii="Arial" w:hAnsi="Arial" w:cs="Arial"/>
        </w:rPr>
        <w:t>Two additional whole blood samples (8 mL each) at 1.5 and 3-hour time-points to a</w:t>
      </w:r>
      <w:r w:rsidR="005313F9">
        <w:rPr>
          <w:rFonts w:ascii="Arial" w:hAnsi="Arial" w:cs="Arial"/>
        </w:rPr>
        <w:t>ss</w:t>
      </w:r>
      <w:r w:rsidRPr="001D258B">
        <w:rPr>
          <w:rFonts w:ascii="Arial" w:hAnsi="Arial" w:cs="Arial"/>
        </w:rPr>
        <w:t>ess empagliflozin level that is bound to the protein within your blood</w:t>
      </w:r>
      <w:r w:rsidR="005313F9">
        <w:rPr>
          <w:rFonts w:ascii="Arial" w:hAnsi="Arial" w:cs="Arial"/>
        </w:rPr>
        <w:t xml:space="preserve"> (this is separate to the other measures)</w:t>
      </w:r>
      <w:r w:rsidRPr="001D258B">
        <w:rPr>
          <w:rFonts w:ascii="Arial" w:hAnsi="Arial" w:cs="Arial"/>
        </w:rPr>
        <w:t>.</w:t>
      </w:r>
    </w:p>
    <w:p w14:paraId="7DA04554" w14:textId="7CDA5197" w:rsidR="00CF32A5" w:rsidRPr="001D258B" w:rsidRDefault="00A44260" w:rsidP="00A44260">
      <w:pPr>
        <w:ind w:left="357"/>
        <w:rPr>
          <w:rFonts w:ascii="Arial" w:hAnsi="Arial" w:cs="Arial"/>
        </w:rPr>
      </w:pPr>
      <w:r w:rsidRPr="001D258B">
        <w:rPr>
          <w:rFonts w:ascii="Arial" w:hAnsi="Arial" w:cs="Arial"/>
        </w:rPr>
        <w:t>Timed urine collections for 0 – 4</w:t>
      </w:r>
      <w:r w:rsidR="005313F9">
        <w:rPr>
          <w:rFonts w:ascii="Arial" w:hAnsi="Arial" w:cs="Arial"/>
        </w:rPr>
        <w:t xml:space="preserve"> hours</w:t>
      </w:r>
      <w:r w:rsidRPr="001D258B">
        <w:rPr>
          <w:rFonts w:ascii="Arial" w:hAnsi="Arial" w:cs="Arial"/>
        </w:rPr>
        <w:t>, 4 – 8</w:t>
      </w:r>
      <w:r w:rsidR="005313F9">
        <w:rPr>
          <w:rFonts w:ascii="Arial" w:hAnsi="Arial" w:cs="Arial"/>
        </w:rPr>
        <w:t>hours</w:t>
      </w:r>
      <w:r w:rsidRPr="001D258B">
        <w:rPr>
          <w:rFonts w:ascii="Arial" w:hAnsi="Arial" w:cs="Arial"/>
        </w:rPr>
        <w:t xml:space="preserve">, and 8 – 24 hours will be collected to determine the urinary </w:t>
      </w:r>
      <w:r w:rsidR="005313F9">
        <w:rPr>
          <w:rFonts w:ascii="Arial" w:hAnsi="Arial" w:cs="Arial"/>
        </w:rPr>
        <w:t>empagliflozin, c</w:t>
      </w:r>
      <w:r w:rsidRPr="001D258B">
        <w:rPr>
          <w:rFonts w:ascii="Arial" w:hAnsi="Arial" w:cs="Arial"/>
        </w:rPr>
        <w:t xml:space="preserve">reatinine, </w:t>
      </w:r>
      <w:r w:rsidR="005313F9">
        <w:rPr>
          <w:rFonts w:ascii="Arial" w:hAnsi="Arial" w:cs="Arial"/>
        </w:rPr>
        <w:t>a</w:t>
      </w:r>
      <w:r w:rsidRPr="001D258B">
        <w:rPr>
          <w:rFonts w:ascii="Arial" w:hAnsi="Arial" w:cs="Arial"/>
        </w:rPr>
        <w:t xml:space="preserve">lbumin, </w:t>
      </w:r>
      <w:r w:rsidR="005313F9">
        <w:rPr>
          <w:rFonts w:ascii="Arial" w:hAnsi="Arial" w:cs="Arial"/>
        </w:rPr>
        <w:t>e</w:t>
      </w:r>
      <w:r w:rsidRPr="001D258B">
        <w:rPr>
          <w:rFonts w:ascii="Arial" w:hAnsi="Arial" w:cs="Arial"/>
        </w:rPr>
        <w:t xml:space="preserve">lectrolytes, </w:t>
      </w:r>
      <w:r w:rsidR="005313F9">
        <w:rPr>
          <w:rFonts w:ascii="Arial" w:hAnsi="Arial" w:cs="Arial"/>
        </w:rPr>
        <w:t>u</w:t>
      </w:r>
      <w:r w:rsidRPr="001D258B">
        <w:rPr>
          <w:rFonts w:ascii="Arial" w:hAnsi="Arial" w:cs="Arial"/>
        </w:rPr>
        <w:t xml:space="preserve">rea, </w:t>
      </w:r>
      <w:r w:rsidR="005313F9">
        <w:rPr>
          <w:rFonts w:ascii="Arial" w:hAnsi="Arial" w:cs="Arial"/>
        </w:rPr>
        <w:t>o</w:t>
      </w:r>
      <w:r w:rsidRPr="001D258B">
        <w:rPr>
          <w:rFonts w:ascii="Arial" w:hAnsi="Arial" w:cs="Arial"/>
        </w:rPr>
        <w:t xml:space="preserve">smolarity and </w:t>
      </w:r>
      <w:r w:rsidR="005313F9">
        <w:rPr>
          <w:rFonts w:ascii="Arial" w:hAnsi="Arial" w:cs="Arial"/>
        </w:rPr>
        <w:t>g</w:t>
      </w:r>
      <w:r w:rsidRPr="001D258B">
        <w:rPr>
          <w:rFonts w:ascii="Arial" w:hAnsi="Arial" w:cs="Arial"/>
        </w:rPr>
        <w:t xml:space="preserve">lucose levels. </w:t>
      </w:r>
    </w:p>
    <w:p w14:paraId="5DBBB2BD" w14:textId="77777777" w:rsidR="00CF32A5" w:rsidRPr="001D258B" w:rsidRDefault="00CF32A5" w:rsidP="00A44260">
      <w:pPr>
        <w:ind w:left="357"/>
        <w:rPr>
          <w:rFonts w:ascii="Arial" w:hAnsi="Arial" w:cs="Arial"/>
        </w:rPr>
      </w:pPr>
    </w:p>
    <w:p w14:paraId="220ED83D" w14:textId="54F9A92A" w:rsidR="00A44260" w:rsidRPr="001D258B" w:rsidRDefault="00CF32A5" w:rsidP="00A44260">
      <w:pPr>
        <w:ind w:left="357"/>
        <w:rPr>
          <w:rFonts w:ascii="Arial" w:hAnsi="Arial" w:cs="Arial"/>
        </w:rPr>
      </w:pPr>
      <w:r w:rsidRPr="001D258B">
        <w:rPr>
          <w:rFonts w:ascii="Arial" w:hAnsi="Arial" w:cs="Arial"/>
        </w:rPr>
        <w:t>For all measures the e</w:t>
      </w:r>
      <w:r w:rsidR="00A44260" w:rsidRPr="001D258B">
        <w:rPr>
          <w:rFonts w:ascii="Arial" w:hAnsi="Arial" w:cs="Arial"/>
        </w:rPr>
        <w:t xml:space="preserve">xact sampling times </w:t>
      </w:r>
      <w:r w:rsidR="00695412" w:rsidRPr="001D258B">
        <w:rPr>
          <w:rFonts w:ascii="Arial" w:hAnsi="Arial" w:cs="Arial"/>
        </w:rPr>
        <w:t>are</w:t>
      </w:r>
      <w:r w:rsidR="00A44260" w:rsidRPr="001D258B">
        <w:rPr>
          <w:rFonts w:ascii="Arial" w:hAnsi="Arial" w:cs="Arial"/>
        </w:rPr>
        <w:t xml:space="preserve"> noted.</w:t>
      </w:r>
    </w:p>
    <w:p w14:paraId="2E8A55DB" w14:textId="58DE8385" w:rsidR="00A44260" w:rsidRPr="001D258B" w:rsidRDefault="00A44260" w:rsidP="00A44260">
      <w:pPr>
        <w:ind w:left="357"/>
        <w:rPr>
          <w:rFonts w:ascii="Arial" w:hAnsi="Arial" w:cs="Arial"/>
        </w:rPr>
      </w:pPr>
    </w:p>
    <w:p w14:paraId="106F8E22" w14:textId="47A6CB14" w:rsidR="00F17D4A" w:rsidRPr="001D258B" w:rsidRDefault="00CF32A5" w:rsidP="00695412">
      <w:pPr>
        <w:ind w:left="360"/>
        <w:rPr>
          <w:rFonts w:ascii="Arial" w:hAnsi="Arial" w:cs="Arial"/>
        </w:rPr>
      </w:pPr>
      <w:r w:rsidRPr="001D258B">
        <w:rPr>
          <w:rFonts w:ascii="Arial" w:hAnsi="Arial" w:cs="Arial"/>
        </w:rPr>
        <w:t xml:space="preserve">For the visits 4, 6, 7, 8, 10 and 11 we will collect the blood samples to measure the </w:t>
      </w:r>
      <w:r w:rsidR="005313F9">
        <w:rPr>
          <w:rFonts w:ascii="Arial" w:hAnsi="Arial" w:cs="Arial"/>
        </w:rPr>
        <w:t xml:space="preserve">trough </w:t>
      </w:r>
      <w:r w:rsidR="002241F0">
        <w:rPr>
          <w:rFonts w:ascii="Arial" w:hAnsi="Arial" w:cs="Arial"/>
        </w:rPr>
        <w:t>l</w:t>
      </w:r>
      <w:r w:rsidRPr="001D258B">
        <w:rPr>
          <w:rFonts w:ascii="Arial" w:hAnsi="Arial" w:cs="Arial"/>
        </w:rPr>
        <w:t>evels of empagliflozin (</w:t>
      </w:r>
      <w:r w:rsidR="005313F9">
        <w:rPr>
          <w:rFonts w:ascii="Arial" w:hAnsi="Arial" w:cs="Arial"/>
        </w:rPr>
        <w:t>lowest l</w:t>
      </w:r>
      <w:r w:rsidRPr="001D258B">
        <w:rPr>
          <w:rFonts w:ascii="Arial" w:hAnsi="Arial" w:cs="Arial"/>
        </w:rPr>
        <w:t>evels</w:t>
      </w:r>
      <w:r w:rsidR="005313F9">
        <w:rPr>
          <w:rFonts w:ascii="Arial" w:hAnsi="Arial" w:cs="Arial"/>
        </w:rPr>
        <w:t xml:space="preserve"> before the next dose</w:t>
      </w:r>
      <w:r w:rsidRPr="001D258B">
        <w:rPr>
          <w:rFonts w:ascii="Arial" w:hAnsi="Arial" w:cs="Arial"/>
        </w:rPr>
        <w:t xml:space="preserve">) along with safety blood samples for kidney function, glucose and ketones as well as a spot urine collection. </w:t>
      </w:r>
      <w:r w:rsidR="001F5B82" w:rsidRPr="001D258B">
        <w:rPr>
          <w:rFonts w:ascii="Arial" w:hAnsi="Arial" w:cs="Arial"/>
        </w:rPr>
        <w:t>For these visits we will ask you from refraining from taking your t</w:t>
      </w:r>
      <w:r w:rsidR="005313F9">
        <w:rPr>
          <w:rFonts w:ascii="Arial" w:hAnsi="Arial" w:cs="Arial"/>
        </w:rPr>
        <w:t>ablets</w:t>
      </w:r>
      <w:r w:rsidR="001F5B82" w:rsidRPr="001D258B">
        <w:rPr>
          <w:rFonts w:ascii="Arial" w:hAnsi="Arial" w:cs="Arial"/>
        </w:rPr>
        <w:t xml:space="preserve"> and empagliflozin until these samples are taken. </w:t>
      </w:r>
      <w:r w:rsidRPr="001D258B">
        <w:rPr>
          <w:rFonts w:ascii="Arial" w:hAnsi="Arial" w:cs="Arial"/>
        </w:rPr>
        <w:t xml:space="preserve">We will ask you to repeat the time 24-hour urine collection for visits 5 and 10. </w:t>
      </w:r>
    </w:p>
    <w:p w14:paraId="5CA2394D" w14:textId="6942C4D8" w:rsidR="00CF32A5" w:rsidRPr="001D258B" w:rsidRDefault="00CF32A5" w:rsidP="00695412">
      <w:pPr>
        <w:ind w:left="360"/>
        <w:rPr>
          <w:rFonts w:ascii="Arial" w:hAnsi="Arial" w:cs="Arial"/>
        </w:rPr>
      </w:pPr>
    </w:p>
    <w:p w14:paraId="41868077" w14:textId="0CADCA86" w:rsidR="00CF32A5" w:rsidRPr="001D258B" w:rsidRDefault="00CF32A5" w:rsidP="00695412">
      <w:pPr>
        <w:ind w:left="360"/>
        <w:rPr>
          <w:rFonts w:ascii="Arial" w:hAnsi="Arial" w:cs="Arial"/>
        </w:rPr>
      </w:pPr>
      <w:r w:rsidRPr="001D258B">
        <w:rPr>
          <w:rFonts w:ascii="Arial" w:hAnsi="Arial" w:cs="Arial"/>
        </w:rPr>
        <w:t>We will also measure your body weight and blood pressure at each clinical visit</w:t>
      </w:r>
      <w:r w:rsidR="00695412" w:rsidRPr="001D258B">
        <w:rPr>
          <w:rFonts w:ascii="Arial" w:hAnsi="Arial" w:cs="Arial"/>
        </w:rPr>
        <w:t xml:space="preserve"> and will provide the equipment for you to carry this out daily at home</w:t>
      </w:r>
      <w:r w:rsidRPr="001D258B">
        <w:rPr>
          <w:rFonts w:ascii="Arial" w:hAnsi="Arial" w:cs="Arial"/>
        </w:rPr>
        <w:t>.</w:t>
      </w:r>
    </w:p>
    <w:p w14:paraId="225B2AF8" w14:textId="77777777" w:rsidR="00946A88" w:rsidRPr="001D258B" w:rsidRDefault="00946A88" w:rsidP="006336F0">
      <w:pPr>
        <w:spacing w:line="300" w:lineRule="exact"/>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2454" w:rsidRPr="001D258B" w14:paraId="57E6A2C4" w14:textId="77777777" w:rsidTr="00695412">
        <w:tc>
          <w:tcPr>
            <w:tcW w:w="8993" w:type="dxa"/>
            <w:shd w:val="clear" w:color="auto" w:fill="2F5496"/>
          </w:tcPr>
          <w:p w14:paraId="03B1D28A" w14:textId="568598DA" w:rsidR="00022454" w:rsidRPr="001D258B" w:rsidRDefault="00022454" w:rsidP="00FE6EF7">
            <w:pPr>
              <w:spacing w:before="40" w:after="40" w:line="300" w:lineRule="exact"/>
              <w:jc w:val="both"/>
              <w:rPr>
                <w:rFonts w:ascii="Arial" w:hAnsi="Arial" w:cs="Arial"/>
                <w:b/>
                <w:bCs/>
                <w:smallCaps/>
                <w:color w:val="FFFFFF"/>
              </w:rPr>
            </w:pPr>
            <w:bookmarkStart w:id="3" w:name="_Hlk47266079"/>
            <w:r w:rsidRPr="001D258B">
              <w:rPr>
                <w:rFonts w:ascii="Arial" w:hAnsi="Arial" w:cs="Arial"/>
                <w:b/>
                <w:bCs/>
                <w:smallCaps/>
                <w:color w:val="FFFFFF"/>
              </w:rPr>
              <w:t xml:space="preserve">What will happen to my </w:t>
            </w:r>
            <w:r w:rsidR="00FE6EF7" w:rsidRPr="001D258B">
              <w:rPr>
                <w:rFonts w:ascii="Arial" w:hAnsi="Arial" w:cs="Arial"/>
                <w:b/>
                <w:bCs/>
                <w:smallCaps/>
                <w:color w:val="FFFFFF"/>
              </w:rPr>
              <w:t>blood and urine</w:t>
            </w:r>
            <w:r w:rsidRPr="001D258B">
              <w:rPr>
                <w:rFonts w:ascii="Arial" w:hAnsi="Arial" w:cs="Arial"/>
                <w:b/>
                <w:bCs/>
                <w:i/>
                <w:iCs/>
                <w:smallCaps/>
                <w:color w:val="FFFFFF"/>
              </w:rPr>
              <w:t xml:space="preserve"> </w:t>
            </w:r>
            <w:r w:rsidRPr="001D258B">
              <w:rPr>
                <w:rFonts w:ascii="Arial" w:hAnsi="Arial" w:cs="Arial"/>
                <w:b/>
                <w:bCs/>
                <w:smallCaps/>
                <w:color w:val="FFFFFF"/>
              </w:rPr>
              <w:t>samples?</w:t>
            </w:r>
          </w:p>
        </w:tc>
      </w:tr>
      <w:bookmarkEnd w:id="3"/>
    </w:tbl>
    <w:p w14:paraId="45FF209B" w14:textId="107FFFD5" w:rsidR="00022454" w:rsidRPr="001D258B" w:rsidRDefault="00022454" w:rsidP="00022454">
      <w:pPr>
        <w:spacing w:line="300" w:lineRule="exact"/>
        <w:jc w:val="both"/>
        <w:rPr>
          <w:rFonts w:ascii="Arial" w:hAnsi="Arial" w:cs="Arial"/>
          <w:b/>
          <w:bCs/>
        </w:rPr>
      </w:pPr>
    </w:p>
    <w:p w14:paraId="19864275" w14:textId="6AB810D9" w:rsidR="00FE6EF7" w:rsidRPr="001D258B" w:rsidRDefault="00FE6EF7" w:rsidP="00022454">
      <w:pPr>
        <w:spacing w:line="300" w:lineRule="exact"/>
        <w:jc w:val="both"/>
        <w:rPr>
          <w:rFonts w:ascii="Arial" w:hAnsi="Arial" w:cs="Arial"/>
          <w:bCs/>
        </w:rPr>
      </w:pPr>
      <w:proofErr w:type="gramStart"/>
      <w:r w:rsidRPr="001D258B">
        <w:rPr>
          <w:rFonts w:ascii="Arial" w:hAnsi="Arial" w:cs="Arial"/>
          <w:bCs/>
        </w:rPr>
        <w:t xml:space="preserve">The samples </w:t>
      </w:r>
      <w:r w:rsidR="005313F9" w:rsidRPr="001D258B">
        <w:rPr>
          <w:rFonts w:ascii="Arial" w:hAnsi="Arial" w:cs="Arial"/>
          <w:bCs/>
        </w:rPr>
        <w:t xml:space="preserve">(blood </w:t>
      </w:r>
      <w:r w:rsidR="005313F9">
        <w:rPr>
          <w:rFonts w:ascii="Arial" w:hAnsi="Arial" w:cs="Arial"/>
          <w:bCs/>
        </w:rPr>
        <w:t xml:space="preserve">and </w:t>
      </w:r>
      <w:r w:rsidR="005313F9" w:rsidRPr="001D258B">
        <w:rPr>
          <w:rFonts w:ascii="Arial" w:hAnsi="Arial" w:cs="Arial"/>
          <w:bCs/>
        </w:rPr>
        <w:t>urine),</w:t>
      </w:r>
      <w:proofErr w:type="gramEnd"/>
      <w:r w:rsidR="005313F9" w:rsidRPr="001D258B">
        <w:rPr>
          <w:rFonts w:ascii="Arial" w:hAnsi="Arial" w:cs="Arial"/>
          <w:bCs/>
        </w:rPr>
        <w:t xml:space="preserve"> </w:t>
      </w:r>
      <w:r w:rsidRPr="001D258B">
        <w:rPr>
          <w:rFonts w:ascii="Arial" w:hAnsi="Arial" w:cs="Arial"/>
          <w:bCs/>
        </w:rPr>
        <w:t xml:space="preserve">are labelled with your assigned unique de-identified code, and the date and time it was collected. </w:t>
      </w:r>
    </w:p>
    <w:p w14:paraId="0E8484C1" w14:textId="39699DA2" w:rsidR="00FE6EF7" w:rsidRPr="001D258B" w:rsidRDefault="00FE6EF7" w:rsidP="00022454">
      <w:pPr>
        <w:spacing w:line="300" w:lineRule="exact"/>
        <w:jc w:val="both"/>
        <w:rPr>
          <w:rFonts w:ascii="Arial" w:hAnsi="Arial" w:cs="Arial"/>
          <w:bCs/>
        </w:rPr>
      </w:pPr>
    </w:p>
    <w:p w14:paraId="23D11816" w14:textId="575C8151" w:rsidR="001145E4" w:rsidRPr="001D258B" w:rsidRDefault="001145E4" w:rsidP="00022454">
      <w:pPr>
        <w:spacing w:line="300" w:lineRule="exact"/>
        <w:jc w:val="both"/>
        <w:rPr>
          <w:rFonts w:ascii="Arial" w:hAnsi="Arial" w:cs="Arial"/>
          <w:bCs/>
        </w:rPr>
      </w:pPr>
      <w:r w:rsidRPr="001D258B">
        <w:rPr>
          <w:rFonts w:ascii="Arial" w:hAnsi="Arial" w:cs="Arial"/>
          <w:bCs/>
        </w:rPr>
        <w:t>We will send blood and urine samples to the Southern Community Laboratories for immediate analysis</w:t>
      </w:r>
      <w:r w:rsidR="005313F9">
        <w:rPr>
          <w:rFonts w:ascii="Arial" w:hAnsi="Arial" w:cs="Arial"/>
          <w:bCs/>
        </w:rPr>
        <w:t xml:space="preserve"> of kidney function</w:t>
      </w:r>
      <w:r w:rsidRPr="001D258B">
        <w:rPr>
          <w:rFonts w:ascii="Arial" w:hAnsi="Arial" w:cs="Arial"/>
          <w:bCs/>
        </w:rPr>
        <w:t xml:space="preserve">. </w:t>
      </w:r>
      <w:r w:rsidRPr="001D258B">
        <w:rPr>
          <w:rFonts w:ascii="Arial" w:hAnsi="Arial" w:cs="Arial"/>
        </w:rPr>
        <w:t xml:space="preserve">We will provide them with your unique study identifier, biological sex (male or female) and with your date of birth as this is part of their formal quality assurance processes. </w:t>
      </w:r>
    </w:p>
    <w:p w14:paraId="09685DDB" w14:textId="458E6F9F" w:rsidR="001145E4" w:rsidRPr="001D258B" w:rsidRDefault="001145E4" w:rsidP="00022454">
      <w:pPr>
        <w:spacing w:line="300" w:lineRule="exact"/>
        <w:jc w:val="both"/>
        <w:rPr>
          <w:rFonts w:ascii="Arial" w:hAnsi="Arial" w:cs="Arial"/>
          <w:bCs/>
        </w:rPr>
      </w:pPr>
    </w:p>
    <w:p w14:paraId="045CFB36" w14:textId="6FABC916" w:rsidR="001145E4" w:rsidRPr="001D258B" w:rsidRDefault="001145E4" w:rsidP="00022454">
      <w:pPr>
        <w:spacing w:line="300" w:lineRule="exact"/>
        <w:jc w:val="both"/>
        <w:rPr>
          <w:rFonts w:ascii="Arial" w:hAnsi="Arial" w:cs="Arial"/>
          <w:bCs/>
        </w:rPr>
      </w:pPr>
      <w:r w:rsidRPr="001D258B">
        <w:rPr>
          <w:rFonts w:ascii="Arial" w:hAnsi="Arial" w:cs="Arial"/>
          <w:bCs/>
        </w:rPr>
        <w:t xml:space="preserve">The </w:t>
      </w:r>
      <w:r w:rsidR="005313F9">
        <w:rPr>
          <w:rFonts w:ascii="Arial" w:hAnsi="Arial" w:cs="Arial"/>
          <w:bCs/>
        </w:rPr>
        <w:t xml:space="preserve">remaining blood and </w:t>
      </w:r>
      <w:r w:rsidRPr="001D258B">
        <w:rPr>
          <w:rFonts w:ascii="Arial" w:hAnsi="Arial" w:cs="Arial"/>
          <w:bCs/>
        </w:rPr>
        <w:t xml:space="preserve">urine </w:t>
      </w:r>
      <w:r w:rsidR="005313F9">
        <w:rPr>
          <w:rFonts w:ascii="Arial" w:hAnsi="Arial" w:cs="Arial"/>
          <w:bCs/>
        </w:rPr>
        <w:t xml:space="preserve">samples for measurement of empagliflozin </w:t>
      </w:r>
      <w:r w:rsidRPr="001D258B">
        <w:rPr>
          <w:rFonts w:ascii="Arial" w:hAnsi="Arial" w:cs="Arial"/>
          <w:bCs/>
        </w:rPr>
        <w:t xml:space="preserve">will be processed stored until the end of the study. These samples will then be shipped to Christchurch for analysis. </w:t>
      </w:r>
    </w:p>
    <w:p w14:paraId="608F9A8D" w14:textId="057350AA" w:rsidR="002839BE" w:rsidRPr="001D258B" w:rsidRDefault="002839BE" w:rsidP="00022454">
      <w:pPr>
        <w:spacing w:line="300" w:lineRule="exact"/>
        <w:jc w:val="both"/>
        <w:rPr>
          <w:rFonts w:ascii="Arial" w:hAnsi="Arial" w:cs="Arial"/>
          <w:bCs/>
        </w:rPr>
      </w:pPr>
    </w:p>
    <w:p w14:paraId="0AEC7F4D" w14:textId="464BB148" w:rsidR="008009A9" w:rsidRDefault="002839BE" w:rsidP="008009A9">
      <w:pPr>
        <w:spacing w:after="360" w:line="280" w:lineRule="exact"/>
        <w:jc w:val="both"/>
        <w:rPr>
          <w:rFonts w:ascii="Arial" w:hAnsi="Arial" w:cs="Arial"/>
          <w:lang w:val="en-NZ"/>
        </w:rPr>
      </w:pPr>
      <w:r w:rsidRPr="001D258B">
        <w:rPr>
          <w:rFonts w:ascii="Arial" w:hAnsi="Arial" w:cs="Arial"/>
          <w:bCs/>
        </w:rPr>
        <w:t xml:space="preserve">If you agree to the optional blood sampling for future studies investigating </w:t>
      </w:r>
      <w:r w:rsidR="002241F0">
        <w:rPr>
          <w:rFonts w:ascii="Arial" w:hAnsi="Arial" w:cs="Arial"/>
          <w:bCs/>
        </w:rPr>
        <w:t xml:space="preserve">the </w:t>
      </w:r>
      <w:r w:rsidRPr="001D258B">
        <w:rPr>
          <w:rFonts w:ascii="Arial" w:hAnsi="Arial" w:cs="Arial"/>
        </w:rPr>
        <w:t>metabol</w:t>
      </w:r>
      <w:r w:rsidR="002241F0">
        <w:rPr>
          <w:rFonts w:ascii="Arial" w:hAnsi="Arial" w:cs="Arial"/>
        </w:rPr>
        <w:t xml:space="preserve">omics in </w:t>
      </w:r>
      <w:r w:rsidRPr="001D258B">
        <w:rPr>
          <w:rFonts w:ascii="Arial" w:hAnsi="Arial" w:cs="Arial"/>
        </w:rPr>
        <w:t>response to empagliflozin these will be stored with your unique identifier and the date and time of collection within the -80°C freezer on the 9</w:t>
      </w:r>
      <w:r w:rsidRPr="001D258B">
        <w:rPr>
          <w:rFonts w:ascii="Arial" w:hAnsi="Arial" w:cs="Arial"/>
          <w:vertAlign w:val="superscript"/>
        </w:rPr>
        <w:t>th</w:t>
      </w:r>
      <w:r w:rsidRPr="001D258B">
        <w:rPr>
          <w:rFonts w:ascii="Arial" w:hAnsi="Arial" w:cs="Arial"/>
        </w:rPr>
        <w:t xml:space="preserve"> floor of Dunedin Hospital for a maximum of </w:t>
      </w:r>
      <w:r w:rsidR="002241F0">
        <w:rPr>
          <w:rFonts w:ascii="Arial" w:hAnsi="Arial" w:cs="Arial"/>
        </w:rPr>
        <w:t>5</w:t>
      </w:r>
      <w:r w:rsidRPr="001D258B">
        <w:rPr>
          <w:rFonts w:ascii="Arial" w:hAnsi="Arial" w:cs="Arial"/>
        </w:rPr>
        <w:t xml:space="preserve"> years. </w:t>
      </w:r>
      <w:r w:rsidR="008009A9">
        <w:rPr>
          <w:rFonts w:ascii="Arial" w:hAnsi="Arial" w:cs="Arial"/>
          <w:lang w:val="en-NZ"/>
        </w:rPr>
        <w:t>This is a potential investigation that will require additional funding.</w:t>
      </w:r>
    </w:p>
    <w:p w14:paraId="33EA2FD3" w14:textId="2DDC62D9" w:rsidR="002839BE" w:rsidRPr="001D258B" w:rsidRDefault="002839BE" w:rsidP="00022454">
      <w:pPr>
        <w:spacing w:line="300" w:lineRule="exact"/>
        <w:jc w:val="both"/>
        <w:rPr>
          <w:rFonts w:ascii="Arial" w:hAnsi="Arial" w:cs="Arial"/>
          <w:bCs/>
        </w:rPr>
      </w:pPr>
    </w:p>
    <w:p w14:paraId="393C2023" w14:textId="67EAAD09" w:rsidR="001145E4" w:rsidRPr="001D258B" w:rsidRDefault="001145E4" w:rsidP="00022454">
      <w:pPr>
        <w:spacing w:line="300" w:lineRule="exact"/>
        <w:jc w:val="both"/>
        <w:rPr>
          <w:rFonts w:ascii="Arial" w:hAnsi="Arial" w:cs="Arial"/>
          <w:bCs/>
        </w:rPr>
      </w:pPr>
    </w:p>
    <w:p w14:paraId="30FD24C3" w14:textId="74F6FDB0" w:rsidR="002839BE" w:rsidRPr="001D258B" w:rsidRDefault="001F481F" w:rsidP="00022454">
      <w:pPr>
        <w:spacing w:line="300" w:lineRule="exact"/>
        <w:jc w:val="both"/>
        <w:rPr>
          <w:rFonts w:ascii="Arial" w:hAnsi="Arial" w:cs="Arial"/>
          <w:bCs/>
        </w:rPr>
      </w:pPr>
      <w:r w:rsidRPr="001D258B">
        <w:rPr>
          <w:rStyle w:val="displayonly"/>
          <w:rFonts w:ascii="Arial" w:hAnsi="Arial" w:cs="Arial"/>
        </w:rPr>
        <w:t>With respect to blood samples</w:t>
      </w:r>
      <w:r w:rsidR="00AA6181">
        <w:rPr>
          <w:rStyle w:val="displayonly"/>
          <w:rFonts w:ascii="Arial" w:hAnsi="Arial" w:cs="Arial"/>
        </w:rPr>
        <w:t>, we acknowledge that these samples are Taonga and</w:t>
      </w:r>
      <w:r w:rsidRPr="001D258B">
        <w:rPr>
          <w:rStyle w:val="displayonly"/>
          <w:rFonts w:ascii="Arial" w:hAnsi="Arial" w:cs="Arial"/>
        </w:rPr>
        <w:t xml:space="preserve"> appropriate Tikanga will be observed</w:t>
      </w:r>
      <w:r w:rsidR="00AA6181">
        <w:rPr>
          <w:rStyle w:val="displayonly"/>
          <w:rFonts w:ascii="Arial" w:hAnsi="Arial" w:cs="Arial"/>
        </w:rPr>
        <w:t>.</w:t>
      </w:r>
      <w:r w:rsidRPr="001D258B">
        <w:rPr>
          <w:rStyle w:val="displayonly"/>
          <w:rFonts w:ascii="Arial" w:hAnsi="Arial" w:cs="Arial"/>
        </w:rPr>
        <w:t xml:space="preserve"> </w:t>
      </w:r>
      <w:r w:rsidR="00AA6181">
        <w:rPr>
          <w:rStyle w:val="displayonly"/>
          <w:rFonts w:ascii="Arial" w:hAnsi="Arial" w:cs="Arial"/>
        </w:rPr>
        <w:t>A</w:t>
      </w:r>
      <w:r w:rsidRPr="001D258B">
        <w:rPr>
          <w:rStyle w:val="displayonly"/>
          <w:rFonts w:ascii="Arial" w:hAnsi="Arial" w:cs="Arial"/>
        </w:rPr>
        <w:t xml:space="preserve"> karakia will be offered for disposal of blood samples left over from processing and/or analysis for all participants regardless of ethnicity for any sample handled directly by the research team. We will also give you the option to have the remainder of the blood samples returned to you if you wish. The disposal will be carried out using the processes and procedures as guided by the University of Otago, Southern Community Laboratories, Canterbury Health Laboratories, and the </w:t>
      </w:r>
      <w:r w:rsidR="003A7173">
        <w:rPr>
          <w:rStyle w:val="displayonly"/>
          <w:rFonts w:ascii="Arial" w:hAnsi="Arial" w:cs="Arial"/>
        </w:rPr>
        <w:t xml:space="preserve">Te </w:t>
      </w:r>
      <w:proofErr w:type="spellStart"/>
      <w:r w:rsidR="003A7173">
        <w:rPr>
          <w:rStyle w:val="displayonly"/>
          <w:rFonts w:ascii="Arial" w:hAnsi="Arial" w:cs="Arial"/>
        </w:rPr>
        <w:t>Whatu</w:t>
      </w:r>
      <w:proofErr w:type="spellEnd"/>
      <w:r w:rsidR="003A7173">
        <w:rPr>
          <w:rStyle w:val="displayonly"/>
          <w:rFonts w:ascii="Arial" w:hAnsi="Arial" w:cs="Arial"/>
        </w:rPr>
        <w:t xml:space="preserve"> Ora - </w:t>
      </w:r>
      <w:r w:rsidRPr="001D258B">
        <w:rPr>
          <w:rStyle w:val="displayonly"/>
          <w:rFonts w:ascii="Arial" w:hAnsi="Arial" w:cs="Arial"/>
        </w:rPr>
        <w:t>Southern for biological products.</w:t>
      </w:r>
    </w:p>
    <w:p w14:paraId="6D61E8D8" w14:textId="77777777" w:rsidR="00D51665" w:rsidRPr="001D258B" w:rsidRDefault="00D51665" w:rsidP="006336F0">
      <w:pPr>
        <w:spacing w:line="300" w:lineRule="exact"/>
        <w:jc w:val="both"/>
        <w:rPr>
          <w:rFonts w:ascii="Arial" w:hAnsi="Arial" w:cs="Arial"/>
          <w:i/>
          <w:iCs/>
        </w:rPr>
      </w:pPr>
    </w:p>
    <w:p w14:paraId="71D5402F" w14:textId="00C053F7" w:rsidR="001F481F" w:rsidRPr="001D258B" w:rsidRDefault="001F481F" w:rsidP="006336F0">
      <w:pPr>
        <w:spacing w:line="300" w:lineRule="exact"/>
        <w:jc w:val="both"/>
        <w:rPr>
          <w:rFonts w:ascii="Arial" w:hAnsi="Arial" w:cs="Arial"/>
          <w:iCs/>
        </w:rPr>
      </w:pPr>
      <w:r w:rsidRPr="001D258B">
        <w:rPr>
          <w:rFonts w:ascii="Arial" w:hAnsi="Arial" w:cs="Arial"/>
          <w:iCs/>
        </w:rPr>
        <w:t xml:space="preserve">You will be able to request that any of your remaining blood samples are returned to you during and following the study if you wish. </w:t>
      </w:r>
      <w:r w:rsidR="00D51665" w:rsidRPr="001D258B">
        <w:rPr>
          <w:rFonts w:ascii="Arial" w:hAnsi="Arial" w:cs="Arial"/>
          <w:iCs/>
        </w:rPr>
        <w:t>We are unable to return any blood samples from once they have been transferred to Southern Community Laboratories or Canterbury Health Laboratories.</w:t>
      </w:r>
    </w:p>
    <w:p w14:paraId="36371893" w14:textId="77777777" w:rsidR="001F481F" w:rsidRPr="001D258B" w:rsidRDefault="001F481F" w:rsidP="006336F0">
      <w:pPr>
        <w:spacing w:line="300" w:lineRule="exact"/>
        <w:jc w:val="both"/>
        <w:rPr>
          <w:rFonts w:ascii="Arial" w:hAnsi="Arial" w:cs="Arial"/>
          <w:iCs/>
        </w:rPr>
      </w:pPr>
    </w:p>
    <w:p w14:paraId="40D6FDFF" w14:textId="77777777" w:rsidR="00905E5A" w:rsidRPr="001D258B" w:rsidRDefault="00905E5A" w:rsidP="006336F0">
      <w:pPr>
        <w:spacing w:line="300" w:lineRule="exact"/>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021256" w:rsidRPr="001D258B" w14:paraId="48890BC7" w14:textId="77777777" w:rsidTr="008600E6">
        <w:tc>
          <w:tcPr>
            <w:tcW w:w="9219" w:type="dxa"/>
            <w:shd w:val="clear" w:color="auto" w:fill="2F5496"/>
          </w:tcPr>
          <w:p w14:paraId="7B09F857" w14:textId="77777777" w:rsidR="00021256" w:rsidRPr="001D258B" w:rsidRDefault="00021256" w:rsidP="006336F0">
            <w:pPr>
              <w:spacing w:before="40" w:after="40" w:line="300" w:lineRule="exact"/>
              <w:jc w:val="both"/>
              <w:rPr>
                <w:rFonts w:ascii="Arial" w:hAnsi="Arial" w:cs="Arial"/>
                <w:b/>
                <w:bCs/>
                <w:smallCaps/>
                <w:color w:val="FFFFFF"/>
              </w:rPr>
            </w:pPr>
            <w:r w:rsidRPr="001D258B">
              <w:rPr>
                <w:rFonts w:ascii="Arial" w:hAnsi="Arial" w:cs="Arial"/>
                <w:b/>
                <w:bCs/>
                <w:smallCaps/>
                <w:color w:val="FFFFFF"/>
              </w:rPr>
              <w:t>Who can take part in the study?</w:t>
            </w:r>
          </w:p>
        </w:tc>
      </w:tr>
    </w:tbl>
    <w:p w14:paraId="4C95B9F8" w14:textId="77777777" w:rsidR="000769C8" w:rsidRPr="001D258B" w:rsidRDefault="000769C8" w:rsidP="006336F0">
      <w:pPr>
        <w:spacing w:line="300" w:lineRule="exact"/>
        <w:jc w:val="both"/>
        <w:rPr>
          <w:rFonts w:ascii="Arial" w:hAnsi="Arial" w:cs="Arial"/>
        </w:rPr>
      </w:pPr>
    </w:p>
    <w:p w14:paraId="270C2F6B" w14:textId="0868A682" w:rsidR="00355F22" w:rsidRPr="001D258B" w:rsidRDefault="00355F22" w:rsidP="006336F0">
      <w:pPr>
        <w:spacing w:line="300" w:lineRule="exact"/>
        <w:jc w:val="both"/>
        <w:rPr>
          <w:rFonts w:ascii="Arial" w:hAnsi="Arial" w:cs="Arial"/>
        </w:rPr>
      </w:pPr>
      <w:r w:rsidRPr="001D258B">
        <w:rPr>
          <w:rFonts w:ascii="Arial" w:hAnsi="Arial" w:cs="Arial"/>
          <w:lang w:val="en-NZ"/>
        </w:rPr>
        <w:t>Any</w:t>
      </w:r>
      <w:r w:rsidR="002241F0">
        <w:rPr>
          <w:rFonts w:ascii="Arial" w:hAnsi="Arial" w:cs="Arial"/>
          <w:lang w:val="en-NZ"/>
        </w:rPr>
        <w:t xml:space="preserve"> individual</w:t>
      </w:r>
      <w:r w:rsidRPr="001D258B">
        <w:rPr>
          <w:rFonts w:ascii="Arial" w:hAnsi="Arial" w:cs="Arial"/>
          <w:lang w:val="en-NZ"/>
        </w:rPr>
        <w:t xml:space="preserve"> with </w:t>
      </w:r>
      <w:r w:rsidR="006B7CD7" w:rsidRPr="001D258B">
        <w:rPr>
          <w:rFonts w:ascii="Arial" w:hAnsi="Arial" w:cs="Arial"/>
          <w:lang w:val="en-NZ"/>
        </w:rPr>
        <w:t xml:space="preserve">stable </w:t>
      </w:r>
      <w:r w:rsidRPr="001D258B">
        <w:rPr>
          <w:rFonts w:ascii="Arial" w:hAnsi="Arial" w:cs="Arial"/>
          <w:lang w:val="en-NZ"/>
        </w:rPr>
        <w:t>stage 4</w:t>
      </w:r>
      <w:r w:rsidR="006B7CD7" w:rsidRPr="001D258B">
        <w:rPr>
          <w:rFonts w:ascii="Arial" w:hAnsi="Arial" w:cs="Arial"/>
          <w:lang w:val="en-NZ"/>
        </w:rPr>
        <w:t xml:space="preserve"> non-diabetic</w:t>
      </w:r>
      <w:r w:rsidRPr="001D258B">
        <w:rPr>
          <w:rFonts w:ascii="Arial" w:hAnsi="Arial" w:cs="Arial"/>
          <w:lang w:val="en-NZ"/>
        </w:rPr>
        <w:t xml:space="preserve"> chronic kidney disease </w:t>
      </w:r>
      <w:r w:rsidR="006B7CD7" w:rsidRPr="001D258B">
        <w:rPr>
          <w:rFonts w:ascii="Arial" w:hAnsi="Arial" w:cs="Arial"/>
        </w:rPr>
        <w:t>(eGFR 20 - 30 mL/min/1.73 m</w:t>
      </w:r>
      <w:r w:rsidR="006B7CD7" w:rsidRPr="001D258B">
        <w:rPr>
          <w:rFonts w:ascii="Arial" w:hAnsi="Arial" w:cs="Arial"/>
          <w:vertAlign w:val="superscript"/>
        </w:rPr>
        <w:t>2</w:t>
      </w:r>
      <w:r w:rsidR="006B7CD7" w:rsidRPr="001D258B">
        <w:rPr>
          <w:rFonts w:ascii="Arial" w:hAnsi="Arial" w:cs="Arial"/>
        </w:rPr>
        <w:t xml:space="preserve">) </w:t>
      </w:r>
      <w:r w:rsidR="002241F0">
        <w:rPr>
          <w:rFonts w:ascii="Arial" w:hAnsi="Arial" w:cs="Arial"/>
          <w:lang w:val="en-NZ"/>
        </w:rPr>
        <w:t xml:space="preserve">not previously on a </w:t>
      </w:r>
      <w:r w:rsidR="006B7CD7" w:rsidRPr="001D258B">
        <w:rPr>
          <w:rFonts w:ascii="Arial" w:hAnsi="Arial" w:cs="Arial"/>
          <w:lang w:val="en-NZ"/>
        </w:rPr>
        <w:t>SGLT2-I</w:t>
      </w:r>
      <w:r w:rsidR="002241F0">
        <w:rPr>
          <w:rFonts w:ascii="Arial" w:hAnsi="Arial" w:cs="Arial"/>
          <w:lang w:val="en-NZ"/>
        </w:rPr>
        <w:t xml:space="preserve">, </w:t>
      </w:r>
      <w:r w:rsidR="006B7CD7" w:rsidRPr="001D258B">
        <w:rPr>
          <w:rFonts w:ascii="Arial" w:hAnsi="Arial" w:cs="Arial"/>
          <w:lang w:val="en-NZ"/>
        </w:rPr>
        <w:t xml:space="preserve">over the age of 18 years can </w:t>
      </w:r>
      <w:r w:rsidRPr="001D258B">
        <w:rPr>
          <w:rFonts w:ascii="Arial" w:hAnsi="Arial" w:cs="Arial"/>
        </w:rPr>
        <w:t xml:space="preserve">participate in this study. </w:t>
      </w:r>
      <w:r w:rsidR="006B7CD7" w:rsidRPr="001D258B">
        <w:rPr>
          <w:rFonts w:ascii="Arial" w:hAnsi="Arial" w:cs="Arial"/>
        </w:rPr>
        <w:t xml:space="preserve">You will continue your </w:t>
      </w:r>
      <w:r w:rsidR="002241F0">
        <w:rPr>
          <w:rFonts w:ascii="Arial" w:hAnsi="Arial" w:cs="Arial"/>
        </w:rPr>
        <w:t xml:space="preserve">usual tablets </w:t>
      </w:r>
      <w:r w:rsidR="006B7CD7" w:rsidRPr="001D258B">
        <w:rPr>
          <w:rFonts w:ascii="Arial" w:hAnsi="Arial" w:cs="Arial"/>
        </w:rPr>
        <w:t xml:space="preserve">including diuretics and this will remain stable throughout the study unless a change is medically indicated. </w:t>
      </w:r>
      <w:r w:rsidR="006B7CD7" w:rsidRPr="001D258B">
        <w:rPr>
          <w:rFonts w:ascii="Arial" w:hAnsi="Arial" w:cs="Arial"/>
          <w:lang w:val="en-NZ"/>
        </w:rPr>
        <w:t>You will not be eligible for the study</w:t>
      </w:r>
      <w:r w:rsidR="006366C4" w:rsidRPr="001D258B">
        <w:rPr>
          <w:rFonts w:ascii="Arial" w:hAnsi="Arial" w:cs="Arial"/>
          <w:lang w:val="en-NZ"/>
        </w:rPr>
        <w:t xml:space="preserve"> </w:t>
      </w:r>
      <w:r w:rsidR="006B7CD7" w:rsidRPr="001D258B">
        <w:rPr>
          <w:rFonts w:ascii="Arial" w:hAnsi="Arial" w:cs="Arial"/>
          <w:lang w:val="en-NZ"/>
        </w:rPr>
        <w:t xml:space="preserve">if you have stage 4 chronic kidney disease due to diabetes, or </w:t>
      </w:r>
      <w:r w:rsidR="006366C4" w:rsidRPr="001D258B">
        <w:rPr>
          <w:rFonts w:ascii="Arial" w:hAnsi="Arial" w:cs="Arial"/>
          <w:lang w:val="en-NZ"/>
        </w:rPr>
        <w:t xml:space="preserve">if you have been acutely unwell or clinical unstable </w:t>
      </w:r>
      <w:r w:rsidR="00A457A4">
        <w:rPr>
          <w:rFonts w:ascii="Arial" w:hAnsi="Arial" w:cs="Arial"/>
          <w:lang w:val="en-NZ"/>
        </w:rPr>
        <w:t xml:space="preserve">for any reason </w:t>
      </w:r>
      <w:r w:rsidR="006366C4" w:rsidRPr="001D258B">
        <w:rPr>
          <w:rFonts w:ascii="Arial" w:hAnsi="Arial" w:cs="Arial"/>
          <w:lang w:val="en-NZ"/>
        </w:rPr>
        <w:t xml:space="preserve">within the last 3 months. </w:t>
      </w:r>
      <w:r w:rsidR="006366C4" w:rsidRPr="001D258B">
        <w:rPr>
          <w:rFonts w:ascii="Arial" w:hAnsi="Arial" w:cs="Arial"/>
        </w:rPr>
        <w:t xml:space="preserve"> </w:t>
      </w:r>
    </w:p>
    <w:p w14:paraId="226AC0E2" w14:textId="77777777" w:rsidR="00695412" w:rsidRPr="001D258B" w:rsidRDefault="00695412" w:rsidP="006336F0">
      <w:pPr>
        <w:spacing w:line="300" w:lineRule="exact"/>
        <w:jc w:val="both"/>
        <w:rPr>
          <w:rFonts w:ascii="Arial" w:hAnsi="Arial" w:cs="Arial"/>
        </w:rPr>
      </w:pPr>
    </w:p>
    <w:p w14:paraId="54B7DB21" w14:textId="38A08467" w:rsidR="00C92D70" w:rsidRDefault="00C92D70" w:rsidP="006336F0">
      <w:pPr>
        <w:spacing w:line="300" w:lineRule="exact"/>
        <w:jc w:val="both"/>
        <w:rPr>
          <w:rFonts w:ascii="Arial" w:hAnsi="Arial" w:cs="Arial"/>
        </w:rPr>
      </w:pPr>
      <w:r w:rsidRPr="001D258B">
        <w:rPr>
          <w:rFonts w:ascii="Arial" w:hAnsi="Arial" w:cs="Arial"/>
        </w:rPr>
        <w:t xml:space="preserve">You will </w:t>
      </w:r>
      <w:r w:rsidR="00A457A4">
        <w:rPr>
          <w:rFonts w:ascii="Arial" w:hAnsi="Arial" w:cs="Arial"/>
        </w:rPr>
        <w:t>have been</w:t>
      </w:r>
      <w:r w:rsidRPr="001D258B">
        <w:rPr>
          <w:rFonts w:ascii="Arial" w:hAnsi="Arial" w:cs="Arial"/>
        </w:rPr>
        <w:t xml:space="preserve"> approached by one</w:t>
      </w:r>
      <w:r w:rsidR="00A457A4">
        <w:rPr>
          <w:rFonts w:ascii="Arial" w:hAnsi="Arial" w:cs="Arial"/>
        </w:rPr>
        <w:t xml:space="preserve"> of your</w:t>
      </w:r>
      <w:r w:rsidRPr="001D258B">
        <w:rPr>
          <w:rFonts w:ascii="Arial" w:hAnsi="Arial" w:cs="Arial"/>
        </w:rPr>
        <w:t xml:space="preserve"> Nephrologists (kidney doctors) to see if you are interested in participating</w:t>
      </w:r>
      <w:r w:rsidR="00A457A4">
        <w:rPr>
          <w:rFonts w:ascii="Arial" w:hAnsi="Arial" w:cs="Arial"/>
        </w:rPr>
        <w:t xml:space="preserve"> and they will have given you this information sheet</w:t>
      </w:r>
      <w:r w:rsidRPr="001D258B">
        <w:rPr>
          <w:rFonts w:ascii="Arial" w:hAnsi="Arial" w:cs="Arial"/>
        </w:rPr>
        <w:t xml:space="preserve">. </w:t>
      </w:r>
    </w:p>
    <w:p w14:paraId="01042FC6" w14:textId="282D3B44" w:rsidR="00A457A4" w:rsidRPr="001D258B" w:rsidRDefault="00A457A4" w:rsidP="006336F0">
      <w:pPr>
        <w:spacing w:line="300" w:lineRule="exact"/>
        <w:jc w:val="both"/>
        <w:rPr>
          <w:rFonts w:ascii="Arial" w:hAnsi="Arial" w:cs="Arial"/>
        </w:rPr>
      </w:pPr>
      <w:r>
        <w:rPr>
          <w:rFonts w:ascii="Arial" w:hAnsi="Arial" w:cs="Arial"/>
        </w:rPr>
        <w:t>We will then contact you after a week to see if you are willing to take part.</w:t>
      </w:r>
    </w:p>
    <w:p w14:paraId="1983EAEC" w14:textId="77777777" w:rsidR="00EE7009" w:rsidRPr="001D258B" w:rsidRDefault="00EE7009" w:rsidP="006336F0">
      <w:pPr>
        <w:spacing w:line="300" w:lineRule="exact"/>
        <w:ind w:left="720"/>
        <w:jc w:val="both"/>
        <w:rPr>
          <w:rFonts w:ascii="Arial" w:hAnsi="Arial" w:cs="Arial"/>
          <w:i/>
          <w:iCs/>
        </w:rPr>
      </w:pPr>
    </w:p>
    <w:p w14:paraId="74D82B69" w14:textId="77777777" w:rsidR="00DC2AB8" w:rsidRPr="001D258B" w:rsidRDefault="000B6F50" w:rsidP="00022454">
      <w:pPr>
        <w:pStyle w:val="Heading2"/>
        <w:shd w:val="clear" w:color="auto" w:fill="2F5496"/>
        <w:jc w:val="both"/>
        <w:rPr>
          <w:rFonts w:cs="Arial"/>
          <w:color w:val="FFFFFF"/>
          <w:szCs w:val="24"/>
        </w:rPr>
      </w:pPr>
      <w:r w:rsidRPr="001D258B">
        <w:rPr>
          <w:rFonts w:cs="Arial"/>
          <w:color w:val="FFFFFF"/>
          <w:szCs w:val="24"/>
        </w:rPr>
        <w:t xml:space="preserve">What are the possible </w:t>
      </w:r>
      <w:r w:rsidR="00DC2AB8" w:rsidRPr="001D258B">
        <w:rPr>
          <w:rFonts w:cs="Arial"/>
          <w:color w:val="FFFFFF"/>
          <w:szCs w:val="24"/>
        </w:rPr>
        <w:t xml:space="preserve">benefits and </w:t>
      </w:r>
      <w:r w:rsidRPr="001D258B">
        <w:rPr>
          <w:rFonts w:cs="Arial"/>
          <w:color w:val="FFFFFF"/>
          <w:szCs w:val="24"/>
        </w:rPr>
        <w:t>risks of this study?</w:t>
      </w:r>
    </w:p>
    <w:p w14:paraId="3FA03028" w14:textId="594E3B97" w:rsidR="001F5B82" w:rsidRPr="001D258B" w:rsidRDefault="001F5B82" w:rsidP="00022454">
      <w:pPr>
        <w:spacing w:line="300" w:lineRule="exact"/>
        <w:jc w:val="both"/>
        <w:rPr>
          <w:rFonts w:ascii="Arial" w:hAnsi="Arial" w:cs="Arial"/>
        </w:rPr>
      </w:pPr>
      <w:r w:rsidRPr="001D258B">
        <w:rPr>
          <w:rFonts w:ascii="Arial" w:hAnsi="Arial" w:cs="Arial"/>
        </w:rPr>
        <w:t>There are no guaranteed direct benefits to you in</w:t>
      </w:r>
      <w:r w:rsidR="00695412" w:rsidRPr="001D258B">
        <w:rPr>
          <w:rFonts w:ascii="Arial" w:hAnsi="Arial" w:cs="Arial"/>
        </w:rPr>
        <w:t xml:space="preserve"> </w:t>
      </w:r>
      <w:r w:rsidRPr="001D258B">
        <w:rPr>
          <w:rFonts w:ascii="Arial" w:hAnsi="Arial" w:cs="Arial"/>
        </w:rPr>
        <w:t>taking part in this study. By participating in this study</w:t>
      </w:r>
      <w:r w:rsidR="00A457A4">
        <w:rPr>
          <w:rFonts w:ascii="Arial" w:hAnsi="Arial" w:cs="Arial"/>
        </w:rPr>
        <w:t>,</w:t>
      </w:r>
      <w:r w:rsidRPr="001D258B">
        <w:rPr>
          <w:rFonts w:ascii="Arial" w:hAnsi="Arial" w:cs="Arial"/>
        </w:rPr>
        <w:t xml:space="preserve"> you are contributing the understanding for the action and safety of empagliflozin in those with stage 4 chronic kidney disease. If </w:t>
      </w:r>
      <w:r w:rsidR="00FE6EF7" w:rsidRPr="001D258B">
        <w:rPr>
          <w:rFonts w:ascii="Arial" w:hAnsi="Arial" w:cs="Arial"/>
        </w:rPr>
        <w:t xml:space="preserve">the findings </w:t>
      </w:r>
      <w:r w:rsidR="00A457A4">
        <w:rPr>
          <w:rFonts w:ascii="Arial" w:hAnsi="Arial" w:cs="Arial"/>
        </w:rPr>
        <w:t>demonstrate that</w:t>
      </w:r>
      <w:r w:rsidR="00FE6EF7" w:rsidRPr="001D258B">
        <w:rPr>
          <w:rFonts w:ascii="Arial" w:hAnsi="Arial" w:cs="Arial"/>
        </w:rPr>
        <w:t xml:space="preserve"> empagliflozin </w:t>
      </w:r>
      <w:r w:rsidR="00A457A4">
        <w:rPr>
          <w:rFonts w:ascii="Arial" w:hAnsi="Arial" w:cs="Arial"/>
        </w:rPr>
        <w:t xml:space="preserve">is safely handled by </w:t>
      </w:r>
      <w:r w:rsidR="00FE6EF7" w:rsidRPr="001D258B">
        <w:rPr>
          <w:rFonts w:ascii="Arial" w:hAnsi="Arial" w:cs="Arial"/>
        </w:rPr>
        <w:t>in</w:t>
      </w:r>
      <w:r w:rsidR="00A457A4">
        <w:rPr>
          <w:rFonts w:ascii="Arial" w:hAnsi="Arial" w:cs="Arial"/>
        </w:rPr>
        <w:t>dividuals</w:t>
      </w:r>
      <w:r w:rsidR="00FE6EF7" w:rsidRPr="001D258B">
        <w:rPr>
          <w:rFonts w:ascii="Arial" w:hAnsi="Arial" w:cs="Arial"/>
        </w:rPr>
        <w:t xml:space="preserve"> with stage 4 chronic kidney disease</w:t>
      </w:r>
      <w:r w:rsidR="00A457A4">
        <w:rPr>
          <w:rFonts w:ascii="Arial" w:hAnsi="Arial" w:cs="Arial"/>
        </w:rPr>
        <w:t xml:space="preserve">, </w:t>
      </w:r>
      <w:r w:rsidR="00FE6EF7" w:rsidRPr="001D258B">
        <w:rPr>
          <w:rFonts w:ascii="Arial" w:hAnsi="Arial" w:cs="Arial"/>
        </w:rPr>
        <w:t xml:space="preserve">it </w:t>
      </w:r>
      <w:r w:rsidR="00A457A4">
        <w:rPr>
          <w:rFonts w:ascii="Arial" w:hAnsi="Arial" w:cs="Arial"/>
        </w:rPr>
        <w:t xml:space="preserve">should make empagliflozin more widely available as part of usual treatment for individuals with CKD stage 4. </w:t>
      </w:r>
    </w:p>
    <w:p w14:paraId="03A287E5" w14:textId="77777777" w:rsidR="001F5B82" w:rsidRPr="001D258B" w:rsidRDefault="001F5B82" w:rsidP="00022454">
      <w:pPr>
        <w:spacing w:line="300" w:lineRule="exact"/>
        <w:jc w:val="both"/>
        <w:rPr>
          <w:rFonts w:ascii="Arial" w:hAnsi="Arial" w:cs="Arial"/>
        </w:rPr>
      </w:pPr>
    </w:p>
    <w:p w14:paraId="24064685" w14:textId="26824702" w:rsidR="00022454" w:rsidRPr="001D258B" w:rsidRDefault="00022454" w:rsidP="00022454">
      <w:pPr>
        <w:spacing w:line="300" w:lineRule="exact"/>
        <w:jc w:val="both"/>
        <w:rPr>
          <w:rFonts w:ascii="Arial" w:hAnsi="Arial" w:cs="Arial"/>
        </w:rPr>
      </w:pPr>
      <w:r w:rsidRPr="001D258B">
        <w:rPr>
          <w:rFonts w:ascii="Arial" w:hAnsi="Arial" w:cs="Arial"/>
        </w:rPr>
        <w:t xml:space="preserve">We do not foresee any large or unexpected risks from participating in this study. </w:t>
      </w:r>
      <w:r w:rsidR="00A457A4" w:rsidRPr="00A457A4">
        <w:rPr>
          <w:rFonts w:ascii="Arial" w:hAnsi="Arial" w:cs="Arial"/>
          <w:b/>
          <w:bCs/>
        </w:rPr>
        <w:t>Importantly this medication does not reduce your blood glucose levels below normal</w:t>
      </w:r>
      <w:r w:rsidR="00EC664C">
        <w:rPr>
          <w:rFonts w:ascii="Arial" w:hAnsi="Arial" w:cs="Arial"/>
          <w:b/>
          <w:bCs/>
        </w:rPr>
        <w:t xml:space="preserve"> levels</w:t>
      </w:r>
      <w:r w:rsidR="00A457A4" w:rsidRPr="00A457A4">
        <w:rPr>
          <w:rFonts w:ascii="Arial" w:hAnsi="Arial" w:cs="Arial"/>
          <w:b/>
          <w:bCs/>
        </w:rPr>
        <w:t>.</w:t>
      </w:r>
      <w:r w:rsidR="00A457A4">
        <w:rPr>
          <w:rFonts w:ascii="Arial" w:hAnsi="Arial" w:cs="Arial"/>
        </w:rPr>
        <w:t xml:space="preserve"> When you first start this medication, there may be an increase in the amount of urine you pass. Provided you continue to drink </w:t>
      </w:r>
      <w:r w:rsidR="00070201">
        <w:rPr>
          <w:rFonts w:ascii="Arial" w:hAnsi="Arial" w:cs="Arial"/>
        </w:rPr>
        <w:t xml:space="preserve">fluids according to thirst, this should not cause a problem. If you do feel dizzy or lighted headed, then please withhold the next dose of the tablet and call the research team via the hospital </w:t>
      </w:r>
      <w:r w:rsidR="00070201">
        <w:rPr>
          <w:rFonts w:ascii="Arial" w:hAnsi="Arial" w:cs="Arial"/>
        </w:rPr>
        <w:lastRenderedPageBreak/>
        <w:t>operator. As we will be seeing you on a very regular basis, t</w:t>
      </w:r>
      <w:r w:rsidRPr="001D258B">
        <w:rPr>
          <w:rFonts w:ascii="Arial" w:hAnsi="Arial" w:cs="Arial"/>
        </w:rPr>
        <w:t xml:space="preserve">he risk of side effects due to the </w:t>
      </w:r>
      <w:r w:rsidR="006B7CD7" w:rsidRPr="001D258B">
        <w:rPr>
          <w:rFonts w:ascii="Arial" w:hAnsi="Arial" w:cs="Arial"/>
        </w:rPr>
        <w:t xml:space="preserve">empagliflozin </w:t>
      </w:r>
      <w:r w:rsidRPr="001D258B">
        <w:rPr>
          <w:rFonts w:ascii="Arial" w:hAnsi="Arial" w:cs="Arial"/>
        </w:rPr>
        <w:t>is small</w:t>
      </w:r>
      <w:r w:rsidR="00070201">
        <w:rPr>
          <w:rFonts w:ascii="Arial" w:hAnsi="Arial" w:cs="Arial"/>
        </w:rPr>
        <w:t>.</w:t>
      </w:r>
      <w:r w:rsidRPr="001D258B">
        <w:rPr>
          <w:rFonts w:ascii="Arial" w:hAnsi="Arial" w:cs="Arial"/>
        </w:rPr>
        <w:t xml:space="preserve"> </w:t>
      </w:r>
      <w:r w:rsidR="00070201">
        <w:rPr>
          <w:rFonts w:ascii="Arial" w:hAnsi="Arial" w:cs="Arial"/>
        </w:rPr>
        <w:t>Y</w:t>
      </w:r>
      <w:r w:rsidR="001F5B82" w:rsidRPr="001D258B">
        <w:rPr>
          <w:rFonts w:ascii="Arial" w:hAnsi="Arial" w:cs="Arial"/>
        </w:rPr>
        <w:t xml:space="preserve">ou are welcome to contact the study investigators if you have any questions or concerns. </w:t>
      </w:r>
      <w:r w:rsidR="006B7CD7" w:rsidRPr="001D258B">
        <w:rPr>
          <w:rFonts w:ascii="Arial" w:hAnsi="Arial" w:cs="Arial"/>
        </w:rPr>
        <w:t xml:space="preserve">This includes </w:t>
      </w:r>
      <w:r w:rsidRPr="001D258B">
        <w:rPr>
          <w:rFonts w:ascii="Arial" w:hAnsi="Arial" w:cs="Arial"/>
        </w:rPr>
        <w:t>reduc</w:t>
      </w:r>
      <w:r w:rsidR="006B7CD7" w:rsidRPr="001D258B">
        <w:rPr>
          <w:rFonts w:ascii="Arial" w:hAnsi="Arial" w:cs="Arial"/>
        </w:rPr>
        <w:t>ing</w:t>
      </w:r>
      <w:r w:rsidRPr="001D258B">
        <w:rPr>
          <w:rFonts w:ascii="Arial" w:hAnsi="Arial" w:cs="Arial"/>
        </w:rPr>
        <w:t xml:space="preserve"> the dose or even stop</w:t>
      </w:r>
      <w:r w:rsidR="006B7CD7" w:rsidRPr="001D258B">
        <w:rPr>
          <w:rFonts w:ascii="Arial" w:hAnsi="Arial" w:cs="Arial"/>
        </w:rPr>
        <w:t>ping the empagliflozin</w:t>
      </w:r>
      <w:r w:rsidRPr="001D258B">
        <w:rPr>
          <w:rFonts w:ascii="Arial" w:hAnsi="Arial" w:cs="Arial"/>
        </w:rPr>
        <w:t xml:space="preserve">. </w:t>
      </w:r>
    </w:p>
    <w:p w14:paraId="7968F1A5" w14:textId="0E9AEC34" w:rsidR="00CE74A2" w:rsidRDefault="00070201" w:rsidP="000B4AE6">
      <w:pPr>
        <w:rPr>
          <w:rFonts w:ascii="Arial" w:hAnsi="Arial" w:cs="Arial"/>
        </w:rPr>
      </w:pPr>
      <w:r>
        <w:rPr>
          <w:rFonts w:ascii="Arial" w:hAnsi="Arial" w:cs="Arial"/>
        </w:rPr>
        <w:t>To minimise risk</w:t>
      </w:r>
      <w:r w:rsidR="000B4AE6">
        <w:rPr>
          <w:rFonts w:ascii="Arial" w:hAnsi="Arial" w:cs="Arial"/>
        </w:rPr>
        <w:t>,</w:t>
      </w:r>
      <w:r>
        <w:rPr>
          <w:rFonts w:ascii="Arial" w:hAnsi="Arial" w:cs="Arial"/>
        </w:rPr>
        <w:t xml:space="preserve"> please a</w:t>
      </w:r>
      <w:r w:rsidR="001F5B82" w:rsidRPr="00070201">
        <w:rPr>
          <w:rFonts w:ascii="Arial" w:hAnsi="Arial" w:cs="Arial"/>
        </w:rPr>
        <w:t xml:space="preserve">void or limit alcohol to no more than 2 standard drinks of alcohol a day. </w:t>
      </w:r>
      <w:r>
        <w:rPr>
          <w:rFonts w:ascii="Arial" w:hAnsi="Arial" w:cs="Arial"/>
        </w:rPr>
        <w:t xml:space="preserve">If you are unwell with </w:t>
      </w:r>
      <w:r w:rsidR="00CE74A2" w:rsidRPr="00070201">
        <w:rPr>
          <w:rFonts w:ascii="Arial" w:hAnsi="Arial" w:cs="Arial"/>
        </w:rPr>
        <w:t xml:space="preserve">any vomiting or </w:t>
      </w:r>
      <w:proofErr w:type="gramStart"/>
      <w:r w:rsidR="00CE74A2" w:rsidRPr="00070201">
        <w:rPr>
          <w:rFonts w:ascii="Arial" w:hAnsi="Arial" w:cs="Arial"/>
        </w:rPr>
        <w:t>diarrhoea</w:t>
      </w:r>
      <w:proofErr w:type="gramEnd"/>
      <w:r w:rsidR="00CE74A2" w:rsidRPr="00070201">
        <w:rPr>
          <w:rFonts w:ascii="Arial" w:hAnsi="Arial" w:cs="Arial"/>
        </w:rPr>
        <w:t xml:space="preserve"> </w:t>
      </w:r>
      <w:r w:rsidR="000B4AE6">
        <w:rPr>
          <w:rFonts w:ascii="Arial" w:hAnsi="Arial" w:cs="Arial"/>
        </w:rPr>
        <w:t xml:space="preserve">please stop the medication and let the research team know. </w:t>
      </w:r>
    </w:p>
    <w:p w14:paraId="6864339F" w14:textId="241C0ACB" w:rsidR="00001BB5" w:rsidRPr="00070201" w:rsidRDefault="00001BB5" w:rsidP="000B4AE6">
      <w:pPr>
        <w:rPr>
          <w:rFonts w:ascii="Arial" w:hAnsi="Arial" w:cs="Arial"/>
        </w:rPr>
      </w:pPr>
      <w:r>
        <w:rPr>
          <w:rFonts w:ascii="Arial" w:hAnsi="Arial" w:cs="Arial"/>
        </w:rPr>
        <w:t>We think it is important to also let your GP know you will be on this medication for 2 weeks just in case you need to see them for another reason, so they are aware before making any possible changes to your management.</w:t>
      </w:r>
    </w:p>
    <w:p w14:paraId="4A0B45CB" w14:textId="7E783690" w:rsidR="00CE74A2" w:rsidRPr="001D258B" w:rsidRDefault="00CE74A2" w:rsidP="00CE74A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625BDD" w:rsidRPr="001D258B" w14:paraId="61A2214F" w14:textId="77777777" w:rsidTr="00695412">
        <w:tc>
          <w:tcPr>
            <w:tcW w:w="8993" w:type="dxa"/>
            <w:shd w:val="clear" w:color="auto" w:fill="2F5496"/>
          </w:tcPr>
          <w:p w14:paraId="18467278" w14:textId="77777777" w:rsidR="00625BDD" w:rsidRPr="001D258B" w:rsidRDefault="00625BDD" w:rsidP="006336F0">
            <w:pPr>
              <w:spacing w:before="40" w:after="40" w:line="300" w:lineRule="exact"/>
              <w:jc w:val="both"/>
              <w:rPr>
                <w:rFonts w:ascii="Arial" w:hAnsi="Arial" w:cs="Arial"/>
                <w:b/>
                <w:bCs/>
                <w:smallCaps/>
                <w:color w:val="FFFFFF"/>
              </w:rPr>
            </w:pPr>
            <w:r w:rsidRPr="001D258B">
              <w:rPr>
                <w:rFonts w:ascii="Arial" w:hAnsi="Arial" w:cs="Arial"/>
                <w:b/>
                <w:bCs/>
                <w:smallCaps/>
                <w:color w:val="FFFFFF"/>
              </w:rPr>
              <w:t>What are the alternatives to taking part?</w:t>
            </w:r>
          </w:p>
        </w:tc>
      </w:tr>
    </w:tbl>
    <w:p w14:paraId="23E4CAFD" w14:textId="77777777" w:rsidR="00625BDD" w:rsidRPr="001D258B" w:rsidRDefault="00625BDD" w:rsidP="006336F0">
      <w:pPr>
        <w:spacing w:line="300" w:lineRule="exact"/>
        <w:jc w:val="both"/>
        <w:rPr>
          <w:rFonts w:ascii="Arial" w:hAnsi="Arial" w:cs="Arial"/>
          <w:i/>
          <w:iCs/>
        </w:rPr>
      </w:pPr>
    </w:p>
    <w:p w14:paraId="1B4C05FB" w14:textId="5FC62A02" w:rsidR="00EE7009" w:rsidRPr="001D258B" w:rsidRDefault="00CE74A2" w:rsidP="006336F0">
      <w:pPr>
        <w:spacing w:line="300" w:lineRule="exact"/>
        <w:jc w:val="both"/>
        <w:rPr>
          <w:rFonts w:ascii="Arial" w:hAnsi="Arial" w:cs="Arial"/>
        </w:rPr>
      </w:pPr>
      <w:r w:rsidRPr="001D258B">
        <w:rPr>
          <w:rFonts w:ascii="Arial" w:hAnsi="Arial" w:cs="Arial"/>
        </w:rPr>
        <w:t>If you choose not to participate in this study</w:t>
      </w:r>
      <w:r w:rsidR="000B4AE6">
        <w:rPr>
          <w:rFonts w:ascii="Arial" w:hAnsi="Arial" w:cs="Arial"/>
        </w:rPr>
        <w:t xml:space="preserve">, or chose to withdraw from the study, this will have absolutely no impact on your on-going care by the </w:t>
      </w:r>
      <w:r w:rsidRPr="001D258B">
        <w:rPr>
          <w:rFonts w:ascii="Arial" w:hAnsi="Arial" w:cs="Arial"/>
        </w:rPr>
        <w:t>Nephrology department</w:t>
      </w:r>
    </w:p>
    <w:p w14:paraId="4E8E3F41" w14:textId="77777777" w:rsidR="00CE74A2" w:rsidRPr="001D258B" w:rsidRDefault="00CE74A2" w:rsidP="006336F0">
      <w:pPr>
        <w:spacing w:line="300" w:lineRule="exact"/>
        <w:jc w:val="both"/>
        <w:rPr>
          <w:rFonts w:ascii="Arial" w:hAnsi="Arial" w:cs="Arial"/>
        </w:rPr>
      </w:pPr>
    </w:p>
    <w:p w14:paraId="421D8EFC" w14:textId="77777777" w:rsidR="00CE74A2" w:rsidRPr="001D258B" w:rsidRDefault="00CE74A2" w:rsidP="006336F0">
      <w:pPr>
        <w:spacing w:line="300" w:lineRule="exact"/>
        <w:jc w:val="both"/>
        <w:rPr>
          <w:rFonts w:ascii="Arial" w:hAnsi="Arial" w:cs="Arial"/>
          <w:b/>
          <w:bCs/>
        </w:rPr>
      </w:pPr>
    </w:p>
    <w:p w14:paraId="03032262" w14:textId="77777777" w:rsidR="004732BF" w:rsidRPr="001D258B" w:rsidRDefault="000D5903" w:rsidP="006336F0">
      <w:pPr>
        <w:pStyle w:val="Heading2"/>
        <w:shd w:val="clear" w:color="auto" w:fill="2F5496"/>
        <w:jc w:val="both"/>
        <w:rPr>
          <w:rFonts w:cs="Arial"/>
          <w:color w:val="FFFFFF"/>
          <w:szCs w:val="24"/>
        </w:rPr>
      </w:pPr>
      <w:r w:rsidRPr="001D258B">
        <w:rPr>
          <w:rFonts w:cs="Arial"/>
          <w:color w:val="FFFFFF"/>
          <w:szCs w:val="24"/>
        </w:rPr>
        <w:t>Who pays for the study</w:t>
      </w:r>
      <w:r w:rsidR="004732BF" w:rsidRPr="001D258B">
        <w:rPr>
          <w:rFonts w:cs="Arial"/>
          <w:color w:val="FFFFFF"/>
          <w:szCs w:val="24"/>
        </w:rPr>
        <w:t>?</w:t>
      </w:r>
    </w:p>
    <w:p w14:paraId="2A4AABFF" w14:textId="6030F789" w:rsidR="000D5903" w:rsidRPr="001D258B" w:rsidRDefault="000D5903" w:rsidP="006336F0">
      <w:pPr>
        <w:spacing w:line="300" w:lineRule="exact"/>
        <w:jc w:val="both"/>
        <w:rPr>
          <w:rFonts w:ascii="Arial" w:hAnsi="Arial" w:cs="Arial"/>
        </w:rPr>
      </w:pPr>
      <w:r w:rsidRPr="001D258B">
        <w:rPr>
          <w:rFonts w:ascii="Arial" w:hAnsi="Arial" w:cs="Arial"/>
        </w:rPr>
        <w:t xml:space="preserve">There will be no cost to you to participate in this study. The study is being paid for with funds from the Dunedin </w:t>
      </w:r>
      <w:r w:rsidR="00F5344E">
        <w:rPr>
          <w:rFonts w:ascii="Arial" w:hAnsi="Arial" w:cs="Arial"/>
        </w:rPr>
        <w:t>School of M</w:t>
      </w:r>
      <w:r w:rsidRPr="001D258B">
        <w:rPr>
          <w:rFonts w:ascii="Arial" w:hAnsi="Arial" w:cs="Arial"/>
        </w:rPr>
        <w:t>edic</w:t>
      </w:r>
      <w:r w:rsidR="00F5344E">
        <w:rPr>
          <w:rFonts w:ascii="Arial" w:hAnsi="Arial" w:cs="Arial"/>
        </w:rPr>
        <w:t>ine</w:t>
      </w:r>
      <w:r w:rsidRPr="001D258B">
        <w:rPr>
          <w:rFonts w:ascii="Arial" w:hAnsi="Arial" w:cs="Arial"/>
        </w:rPr>
        <w:t xml:space="preserve"> Department of </w:t>
      </w:r>
      <w:r w:rsidR="00F5344E">
        <w:rPr>
          <w:rFonts w:ascii="Arial" w:hAnsi="Arial" w:cs="Arial"/>
        </w:rPr>
        <w:t>M</w:t>
      </w:r>
      <w:r w:rsidRPr="001D258B">
        <w:rPr>
          <w:rFonts w:ascii="Arial" w:hAnsi="Arial" w:cs="Arial"/>
        </w:rPr>
        <w:t xml:space="preserve">edicine. </w:t>
      </w:r>
    </w:p>
    <w:p w14:paraId="0DB5176E" w14:textId="77777777" w:rsidR="000D5903" w:rsidRPr="001D258B" w:rsidRDefault="000D5903" w:rsidP="006336F0">
      <w:pPr>
        <w:spacing w:line="300" w:lineRule="exact"/>
        <w:jc w:val="both"/>
        <w:rPr>
          <w:rFonts w:ascii="Arial" w:hAnsi="Arial" w:cs="Arial"/>
        </w:rPr>
      </w:pPr>
    </w:p>
    <w:p w14:paraId="77508D81" w14:textId="426F5188" w:rsidR="000D5903" w:rsidRPr="001D258B" w:rsidRDefault="000D5903" w:rsidP="006336F0">
      <w:pPr>
        <w:spacing w:line="300" w:lineRule="exact"/>
        <w:jc w:val="both"/>
        <w:rPr>
          <w:rFonts w:ascii="Arial" w:hAnsi="Arial" w:cs="Arial"/>
        </w:rPr>
      </w:pPr>
      <w:r w:rsidRPr="001D258B">
        <w:rPr>
          <w:rFonts w:ascii="Arial" w:hAnsi="Arial" w:cs="Arial"/>
        </w:rPr>
        <w:t>To recognize the actual or reasonable costs involved with participating in this project, all participants will be reimbursed</w:t>
      </w:r>
      <w:r w:rsidR="000B4AE6">
        <w:rPr>
          <w:rFonts w:ascii="Arial" w:hAnsi="Arial" w:cs="Arial"/>
        </w:rPr>
        <w:t xml:space="preserve"> with a supermarket voucher or petrol voucher</w:t>
      </w:r>
      <w:r w:rsidRPr="001D258B">
        <w:rPr>
          <w:rFonts w:ascii="Arial" w:hAnsi="Arial" w:cs="Arial"/>
        </w:rPr>
        <w:t xml:space="preserve"> </w:t>
      </w:r>
      <w:r w:rsidR="00F419E5">
        <w:rPr>
          <w:rFonts w:ascii="Arial" w:hAnsi="Arial" w:cs="Arial"/>
        </w:rPr>
        <w:t xml:space="preserve">(value of $40) </w:t>
      </w:r>
      <w:r w:rsidRPr="001D258B">
        <w:rPr>
          <w:rFonts w:ascii="Arial" w:hAnsi="Arial" w:cs="Arial"/>
        </w:rPr>
        <w:t xml:space="preserve">for each experimental visit you complete. </w:t>
      </w:r>
      <w:r w:rsidR="00FE6EF7" w:rsidRPr="001D258B">
        <w:rPr>
          <w:rFonts w:ascii="Arial" w:hAnsi="Arial" w:cs="Arial"/>
        </w:rPr>
        <w:t xml:space="preserve">We will organize transport to and from Dunedin Public Hospital as necessary and for visit 1 provide you with meals and beverages throughout the day. </w:t>
      </w:r>
      <w:r w:rsidRPr="001D258B">
        <w:rPr>
          <w:rFonts w:ascii="Arial" w:hAnsi="Arial" w:cs="Arial"/>
        </w:rPr>
        <w:t>You are free to withdraw from the study at any time, and if you choose to discontinue the study (please see full details below under ‘What are my rights?’) you will be reimbursed proportionately</w:t>
      </w:r>
      <w:r w:rsidR="00FE6EF7" w:rsidRPr="001D258B">
        <w:rPr>
          <w:rFonts w:ascii="Arial" w:hAnsi="Arial" w:cs="Arial"/>
        </w:rPr>
        <w:t>.</w:t>
      </w:r>
    </w:p>
    <w:p w14:paraId="6851970E" w14:textId="77777777" w:rsidR="009E5E8E" w:rsidRPr="001D258B" w:rsidRDefault="009E5E8E" w:rsidP="009E5E8E">
      <w:pPr>
        <w:spacing w:line="300" w:lineRule="exact"/>
        <w:jc w:val="both"/>
        <w:rPr>
          <w:rFonts w:ascii="Arial" w:hAnsi="Arial" w:cs="Arial"/>
          <w:iCs/>
          <w:color w:val="000000" w:themeColor="text1"/>
        </w:rPr>
      </w:pPr>
      <w:bookmarkStart w:id="4" w:name="_Hlk45197717"/>
    </w:p>
    <w:p w14:paraId="1D1CE468" w14:textId="77777777" w:rsidR="00985DAF" w:rsidRPr="001D258B" w:rsidRDefault="00985DAF" w:rsidP="006336F0">
      <w:pPr>
        <w:pStyle w:val="Heading2"/>
        <w:shd w:val="clear" w:color="auto" w:fill="2F5496"/>
        <w:jc w:val="both"/>
        <w:rPr>
          <w:rFonts w:cs="Arial"/>
          <w:color w:val="FFFFFF"/>
          <w:szCs w:val="24"/>
        </w:rPr>
      </w:pPr>
      <w:bookmarkStart w:id="5" w:name="_Hlk39741582"/>
      <w:r w:rsidRPr="001D258B">
        <w:rPr>
          <w:rFonts w:cs="Arial"/>
          <w:color w:val="FFFFFF"/>
          <w:szCs w:val="24"/>
        </w:rPr>
        <w:t>What will happen to my information?</w:t>
      </w:r>
    </w:p>
    <w:bookmarkEnd w:id="4"/>
    <w:p w14:paraId="787327F8" w14:textId="0E1F2534" w:rsidR="007541E8" w:rsidRPr="001D258B" w:rsidRDefault="00BA1E23" w:rsidP="006336F0">
      <w:pPr>
        <w:spacing w:after="240" w:line="280" w:lineRule="exact"/>
        <w:jc w:val="both"/>
        <w:rPr>
          <w:rFonts w:ascii="Arial" w:hAnsi="Arial" w:cs="Arial"/>
          <w:lang w:val="en-NZ"/>
        </w:rPr>
      </w:pPr>
      <w:r w:rsidRPr="001D258B">
        <w:rPr>
          <w:rFonts w:ascii="Arial" w:hAnsi="Arial" w:cs="Arial"/>
          <w:lang w:val="en-NZ"/>
        </w:rPr>
        <w:t xml:space="preserve">During this study the study doctors/researchers, will record information about you and your study participation. This includes the results of any study assessments </w:t>
      </w:r>
      <w:r w:rsidR="00D32314" w:rsidRPr="001D258B">
        <w:rPr>
          <w:rFonts w:ascii="Arial" w:hAnsi="Arial" w:cs="Arial"/>
          <w:lang w:val="en-NZ"/>
        </w:rPr>
        <w:t xml:space="preserve">from your hospital records where available. </w:t>
      </w:r>
      <w:r w:rsidR="004A5E1A">
        <w:rPr>
          <w:rFonts w:ascii="Arial" w:hAnsi="Arial" w:cs="Arial"/>
          <w:lang w:val="en-NZ"/>
        </w:rPr>
        <w:t>As this is important data for our analyses, y</w:t>
      </w:r>
      <w:r w:rsidRPr="001D258B">
        <w:rPr>
          <w:rFonts w:ascii="Arial" w:hAnsi="Arial" w:cs="Arial"/>
          <w:lang w:val="en-NZ"/>
        </w:rPr>
        <w:t>ou cannot take part in this study if you do not consent to the collection of this information.</w:t>
      </w:r>
    </w:p>
    <w:p w14:paraId="74D14C27" w14:textId="77777777" w:rsidR="007541E8" w:rsidRPr="001D258B" w:rsidRDefault="007541E8" w:rsidP="006336F0">
      <w:pPr>
        <w:spacing w:after="120" w:line="280" w:lineRule="exact"/>
        <w:jc w:val="both"/>
        <w:rPr>
          <w:rFonts w:ascii="Arial" w:hAnsi="Arial" w:cs="Arial"/>
          <w:u w:val="single"/>
          <w:lang w:val="en-NZ"/>
        </w:rPr>
      </w:pPr>
      <w:r w:rsidRPr="001D258B">
        <w:rPr>
          <w:rFonts w:ascii="Arial" w:hAnsi="Arial" w:cs="Arial"/>
          <w:u w:val="single"/>
          <w:lang w:val="en-NZ"/>
        </w:rPr>
        <w:t>Identifiable Information</w:t>
      </w:r>
      <w:bookmarkStart w:id="6" w:name="_Hlk37229027"/>
    </w:p>
    <w:p w14:paraId="1C636623" w14:textId="77777777" w:rsidR="00BA1E23" w:rsidRPr="001D258B" w:rsidRDefault="00BA1E23" w:rsidP="006336F0">
      <w:pPr>
        <w:spacing w:after="120" w:line="280" w:lineRule="exact"/>
        <w:jc w:val="both"/>
        <w:rPr>
          <w:rFonts w:ascii="Arial" w:hAnsi="Arial" w:cs="Arial"/>
          <w:lang w:val="en-NZ"/>
        </w:rPr>
      </w:pPr>
      <w:r w:rsidRPr="001D258B">
        <w:rPr>
          <w:rFonts w:ascii="Arial" w:hAnsi="Arial" w:cs="Arial"/>
          <w:lang w:val="en-NZ"/>
        </w:rPr>
        <w:t>Identifiable information is any data that could identify you (e.g. your name, date of birth, or address</w:t>
      </w:r>
      <w:r w:rsidR="008A2D90" w:rsidRPr="001D258B">
        <w:rPr>
          <w:rFonts w:ascii="Arial" w:hAnsi="Arial" w:cs="Arial"/>
          <w:lang w:val="en-NZ"/>
        </w:rPr>
        <w:t>). The</w:t>
      </w:r>
      <w:r w:rsidRPr="001D258B">
        <w:rPr>
          <w:rFonts w:ascii="Arial" w:hAnsi="Arial" w:cs="Arial"/>
          <w:lang w:val="en-NZ"/>
        </w:rPr>
        <w:t xml:space="preserve"> following groups may have access to your identifiable information </w:t>
      </w:r>
    </w:p>
    <w:p w14:paraId="2C520AD5" w14:textId="77777777" w:rsidR="00D32314" w:rsidRPr="001D258B" w:rsidRDefault="00D32314" w:rsidP="006336F0">
      <w:pPr>
        <w:spacing w:after="120" w:line="280" w:lineRule="exact"/>
        <w:jc w:val="both"/>
        <w:rPr>
          <w:rFonts w:ascii="Arial" w:hAnsi="Arial" w:cs="Arial"/>
          <w:u w:val="single"/>
          <w:lang w:val="en-NZ"/>
        </w:rPr>
      </w:pPr>
    </w:p>
    <w:p w14:paraId="6276571B" w14:textId="77777777" w:rsidR="004E657B" w:rsidRPr="001D258B" w:rsidRDefault="004E657B" w:rsidP="00CE74A2">
      <w:pPr>
        <w:pStyle w:val="ListParagraph"/>
      </w:pPr>
      <w:bookmarkStart w:id="7" w:name="_Hlk37229183"/>
      <w:bookmarkStart w:id="8" w:name="_Hlk37229577"/>
      <w:bookmarkEnd w:id="6"/>
      <w:r w:rsidRPr="001D258B">
        <w:t>Specific members of the research team (to complete study assessments or in cases where a significantly abnormal test result was returned requiring clinical follow up by your appropriate healthcare provider.)</w:t>
      </w:r>
    </w:p>
    <w:p w14:paraId="70F89CD1" w14:textId="77777777" w:rsidR="004E657B" w:rsidRPr="001D258B" w:rsidRDefault="004E657B" w:rsidP="00CE74A2">
      <w:pPr>
        <w:pStyle w:val="ListParagraph"/>
      </w:pPr>
      <w:r w:rsidRPr="001D258B">
        <w:lastRenderedPageBreak/>
        <w:t xml:space="preserve">The ACC and/or the University of Otago and their representatives, if you make a compensation claim for study-related injury. Identifiable information is required in order to assess your claim. </w:t>
      </w:r>
    </w:p>
    <w:p w14:paraId="0CA5015A" w14:textId="77777777" w:rsidR="004E657B" w:rsidRPr="001D258B" w:rsidRDefault="004E657B" w:rsidP="00CE74A2">
      <w:pPr>
        <w:pStyle w:val="ListParagraph"/>
      </w:pPr>
      <w:r w:rsidRPr="001D258B">
        <w:t>The sponsor, ethics committees, or government agencies from New Zealand or overseas, if the study or site is audited. Audits are done to make sure that participants are protected, the study is run properly, and the data collected is correct.</w:t>
      </w:r>
    </w:p>
    <w:p w14:paraId="3131A440" w14:textId="7B9AC2CF" w:rsidR="004E657B" w:rsidRPr="001D258B" w:rsidRDefault="004E657B" w:rsidP="006336F0">
      <w:pPr>
        <w:jc w:val="both"/>
        <w:rPr>
          <w:rFonts w:ascii="Arial" w:hAnsi="Arial" w:cs="Arial"/>
        </w:rPr>
      </w:pPr>
      <w:r w:rsidRPr="001D258B">
        <w:rPr>
          <w:rFonts w:ascii="Arial" w:hAnsi="Arial" w:cs="Arial"/>
        </w:rPr>
        <w:t xml:space="preserve">We </w:t>
      </w:r>
      <w:r w:rsidR="00D51665" w:rsidRPr="001D258B">
        <w:rPr>
          <w:rFonts w:ascii="Arial" w:hAnsi="Arial" w:cs="Arial"/>
        </w:rPr>
        <w:t>can</w:t>
      </w:r>
      <w:r w:rsidRPr="001D258B">
        <w:rPr>
          <w:rFonts w:ascii="Arial" w:hAnsi="Arial" w:cs="Arial"/>
        </w:rPr>
        <w:t xml:space="preserve"> notify your general practitioner of your enrolment in th</w:t>
      </w:r>
      <w:r w:rsidR="00D51665" w:rsidRPr="001D258B">
        <w:rPr>
          <w:rFonts w:ascii="Arial" w:hAnsi="Arial" w:cs="Arial"/>
        </w:rPr>
        <w:t>is</w:t>
      </w:r>
      <w:r w:rsidR="004A5E1A">
        <w:rPr>
          <w:rFonts w:ascii="Arial" w:hAnsi="Arial" w:cs="Arial"/>
        </w:rPr>
        <w:t xml:space="preserve"> study</w:t>
      </w:r>
      <w:r w:rsidRPr="001D258B">
        <w:rPr>
          <w:rFonts w:ascii="Arial" w:hAnsi="Arial" w:cs="Arial"/>
        </w:rPr>
        <w:t xml:space="preserve">. In addition, an alert will be placed in your electronic health record within the </w:t>
      </w:r>
      <w:r w:rsidR="003A7173">
        <w:rPr>
          <w:rFonts w:ascii="Arial" w:hAnsi="Arial" w:cs="Arial"/>
        </w:rPr>
        <w:t xml:space="preserve">Te </w:t>
      </w:r>
      <w:proofErr w:type="spellStart"/>
      <w:r w:rsidR="003A7173">
        <w:rPr>
          <w:rFonts w:ascii="Arial" w:hAnsi="Arial" w:cs="Arial"/>
        </w:rPr>
        <w:t>Whatu</w:t>
      </w:r>
      <w:proofErr w:type="spellEnd"/>
      <w:r w:rsidR="003A7173">
        <w:rPr>
          <w:rFonts w:ascii="Arial" w:hAnsi="Arial" w:cs="Arial"/>
        </w:rPr>
        <w:t xml:space="preserve"> Ora - </w:t>
      </w:r>
      <w:r w:rsidRPr="001D258B">
        <w:rPr>
          <w:rFonts w:ascii="Arial" w:hAnsi="Arial" w:cs="Arial"/>
        </w:rPr>
        <w:t>Southern system stating that you have enrolled in the study.</w:t>
      </w:r>
    </w:p>
    <w:p w14:paraId="5876FAD3" w14:textId="77777777" w:rsidR="004E657B" w:rsidRPr="001D258B" w:rsidRDefault="004E657B" w:rsidP="006336F0">
      <w:pPr>
        <w:ind w:left="360"/>
        <w:jc w:val="both"/>
        <w:rPr>
          <w:rFonts w:ascii="Arial" w:hAnsi="Arial" w:cs="Arial"/>
        </w:rPr>
      </w:pPr>
    </w:p>
    <w:p w14:paraId="678146BE" w14:textId="77777777" w:rsidR="007541E8" w:rsidRPr="001D258B" w:rsidRDefault="007541E8" w:rsidP="006336F0">
      <w:pPr>
        <w:spacing w:after="120" w:line="276" w:lineRule="auto"/>
        <w:jc w:val="both"/>
        <w:rPr>
          <w:rFonts w:ascii="Arial" w:hAnsi="Arial" w:cs="Arial"/>
          <w:u w:val="single"/>
          <w:lang w:val="en-NZ"/>
        </w:rPr>
      </w:pPr>
      <w:r w:rsidRPr="001D258B">
        <w:rPr>
          <w:rFonts w:ascii="Arial" w:hAnsi="Arial" w:cs="Arial"/>
          <w:u w:val="single"/>
          <w:lang w:val="en-NZ"/>
        </w:rPr>
        <w:t>De-identified (Coded) Information</w:t>
      </w:r>
    </w:p>
    <w:p w14:paraId="6583DBE9" w14:textId="3311CC91" w:rsidR="00BA1E23" w:rsidRPr="001D258B" w:rsidRDefault="00BA1E23" w:rsidP="006336F0">
      <w:pPr>
        <w:spacing w:after="120" w:line="276" w:lineRule="auto"/>
        <w:jc w:val="both"/>
        <w:rPr>
          <w:rFonts w:ascii="Arial" w:hAnsi="Arial" w:cs="Arial"/>
          <w:lang w:val="en-NZ"/>
        </w:rPr>
      </w:pPr>
      <w:r w:rsidRPr="001D258B">
        <w:rPr>
          <w:rFonts w:ascii="Arial" w:hAnsi="Arial" w:cs="Arial"/>
          <w:lang w:val="en-NZ"/>
        </w:rPr>
        <w:t xml:space="preserve">To make sure your personal information is kept confidential, information that identifies you will not be included in any report generated </w:t>
      </w:r>
      <w:r w:rsidR="004E657B" w:rsidRPr="001D258B">
        <w:rPr>
          <w:rFonts w:ascii="Arial" w:hAnsi="Arial" w:cs="Arial"/>
          <w:lang w:val="en-NZ"/>
        </w:rPr>
        <w:t>during the</w:t>
      </w:r>
      <w:r w:rsidR="004A5E1A">
        <w:rPr>
          <w:rFonts w:ascii="Arial" w:hAnsi="Arial" w:cs="Arial"/>
          <w:lang w:val="en-NZ"/>
        </w:rPr>
        <w:t xml:space="preserve"> study</w:t>
      </w:r>
      <w:r w:rsidR="004E657B" w:rsidRPr="001D258B">
        <w:rPr>
          <w:rFonts w:ascii="Arial" w:hAnsi="Arial" w:cs="Arial"/>
          <w:lang w:val="en-NZ"/>
        </w:rPr>
        <w:t xml:space="preserve">. </w:t>
      </w:r>
      <w:r w:rsidRPr="001D258B">
        <w:rPr>
          <w:rFonts w:ascii="Arial" w:hAnsi="Arial" w:cs="Arial"/>
          <w:lang w:val="en-NZ"/>
        </w:rPr>
        <w:t xml:space="preserve">Instead, you will be identified by a code. The researcher will keep a list linking your code with your name, so that you can be identified by your coded data if needed. </w:t>
      </w:r>
    </w:p>
    <w:bookmarkEnd w:id="7"/>
    <w:p w14:paraId="0E986146" w14:textId="77777777" w:rsidR="004E657B" w:rsidRPr="001D258B" w:rsidRDefault="004E657B" w:rsidP="006336F0">
      <w:pPr>
        <w:jc w:val="both"/>
        <w:rPr>
          <w:rFonts w:ascii="Arial" w:hAnsi="Arial" w:cs="Arial"/>
          <w:lang w:val="en-NZ"/>
        </w:rPr>
      </w:pPr>
      <w:r w:rsidRPr="001D258B">
        <w:rPr>
          <w:rFonts w:ascii="Arial" w:hAnsi="Arial" w:cs="Arial"/>
        </w:rPr>
        <w:t>Access to your coded information will include, but is not limited to the following groups</w:t>
      </w:r>
      <w:r w:rsidRPr="001D258B">
        <w:rPr>
          <w:rFonts w:ascii="Arial" w:hAnsi="Arial" w:cs="Arial"/>
          <w:lang w:val="en-NZ"/>
        </w:rPr>
        <w:t xml:space="preserve"> </w:t>
      </w:r>
    </w:p>
    <w:p w14:paraId="06D875ED" w14:textId="77777777" w:rsidR="004E657B" w:rsidRPr="001D258B" w:rsidRDefault="004E657B" w:rsidP="00CE74A2">
      <w:pPr>
        <w:pStyle w:val="ListParagraph"/>
        <w:numPr>
          <w:ilvl w:val="0"/>
          <w:numId w:val="15"/>
        </w:numPr>
        <w:rPr>
          <w:lang w:val="en-NZ"/>
        </w:rPr>
      </w:pPr>
      <w:r w:rsidRPr="001D258B">
        <w:rPr>
          <w:lang w:val="en-NZ"/>
        </w:rPr>
        <w:t>The Investigator and suitably trained and experienced study staff, to conduct the study and to perform data analysis.</w:t>
      </w:r>
    </w:p>
    <w:p w14:paraId="3930C11E" w14:textId="77777777" w:rsidR="004E657B" w:rsidRPr="001D258B" w:rsidRDefault="004E657B" w:rsidP="00CE74A2">
      <w:pPr>
        <w:pStyle w:val="ListParagraph"/>
        <w:numPr>
          <w:ilvl w:val="0"/>
          <w:numId w:val="15"/>
        </w:numPr>
        <w:rPr>
          <w:lang w:val="en-NZ"/>
        </w:rPr>
      </w:pPr>
      <w:r w:rsidRPr="001D258B">
        <w:rPr>
          <w:lang w:val="en-NZ"/>
        </w:rPr>
        <w:t>Other Researchers and delegates of the investigative team for re-analysis and peer review of study data.</w:t>
      </w:r>
    </w:p>
    <w:p w14:paraId="1E6D6255" w14:textId="77777777" w:rsidR="004E657B" w:rsidRPr="001D258B" w:rsidRDefault="004E657B" w:rsidP="00CE74A2">
      <w:pPr>
        <w:pStyle w:val="ListParagraph"/>
        <w:numPr>
          <w:ilvl w:val="0"/>
          <w:numId w:val="15"/>
        </w:numPr>
        <w:rPr>
          <w:lang w:val="en-NZ"/>
        </w:rPr>
      </w:pPr>
      <w:r w:rsidRPr="001D258B">
        <w:rPr>
          <w:lang w:val="en-NZ"/>
        </w:rPr>
        <w:t xml:space="preserve">The Health and Disability Ethics Committee, to comply with legal and regulatory duties. </w:t>
      </w:r>
    </w:p>
    <w:p w14:paraId="656226D3" w14:textId="77777777" w:rsidR="004E657B" w:rsidRPr="001D258B" w:rsidRDefault="004E657B" w:rsidP="00CE74A2">
      <w:pPr>
        <w:pStyle w:val="ListParagraph"/>
        <w:numPr>
          <w:ilvl w:val="0"/>
          <w:numId w:val="15"/>
        </w:numPr>
        <w:rPr>
          <w:lang w:val="en-NZ"/>
        </w:rPr>
      </w:pPr>
      <w:r w:rsidRPr="001D258B">
        <w:rPr>
          <w:lang w:val="en-NZ"/>
        </w:rPr>
        <w:t>Health, regulatory, or government authorities, to comply with legal and regulatory duties.</w:t>
      </w:r>
    </w:p>
    <w:bookmarkEnd w:id="8"/>
    <w:p w14:paraId="01786597" w14:textId="25A40A17" w:rsidR="00F231BD" w:rsidRPr="001D258B" w:rsidRDefault="004E657B" w:rsidP="006336F0">
      <w:pPr>
        <w:spacing w:after="360" w:line="276" w:lineRule="auto"/>
        <w:jc w:val="both"/>
        <w:rPr>
          <w:rFonts w:ascii="Arial" w:eastAsia="Arial" w:hAnsi="Arial" w:cs="Arial"/>
          <w:lang w:val="en-NZ"/>
        </w:rPr>
      </w:pPr>
      <w:r w:rsidRPr="001D258B">
        <w:rPr>
          <w:rFonts w:ascii="Arial" w:eastAsia="Arial" w:hAnsi="Arial" w:cs="Arial"/>
          <w:lang w:val="en-NZ"/>
        </w:rPr>
        <w:t>T</w:t>
      </w:r>
      <w:r w:rsidR="00F231BD" w:rsidRPr="001D258B">
        <w:rPr>
          <w:rFonts w:ascii="Arial" w:eastAsia="Arial" w:hAnsi="Arial" w:cs="Arial"/>
          <w:lang w:val="en-NZ"/>
        </w:rPr>
        <w:t>he results of the study may be published or presented, but not in a form that would reasonably be expected to identify you.</w:t>
      </w:r>
      <w:r w:rsidRPr="001D258B">
        <w:rPr>
          <w:rFonts w:ascii="Arial" w:eastAsia="Arial" w:hAnsi="Arial" w:cs="Arial"/>
          <w:lang w:val="en-NZ"/>
        </w:rPr>
        <w:t xml:space="preserve"> As this is a clinical trial, de-identified data, will be made available on public servers after the end of the trial to allow other researchers to re-analyse the trial to check the findings, and to do other analyses of the data. Your de-identified data may be added to other datasets for the future study of </w:t>
      </w:r>
      <w:r w:rsidR="00D51665" w:rsidRPr="001D258B">
        <w:rPr>
          <w:rFonts w:ascii="Arial" w:eastAsia="Arial" w:hAnsi="Arial" w:cs="Arial"/>
          <w:lang w:val="en-NZ"/>
        </w:rPr>
        <w:t>treatments of Chronic Kidney Disease</w:t>
      </w:r>
      <w:r w:rsidRPr="001D258B">
        <w:rPr>
          <w:rFonts w:ascii="Arial" w:eastAsia="Arial" w:hAnsi="Arial" w:cs="Arial"/>
          <w:lang w:val="en-NZ"/>
        </w:rPr>
        <w:t>.</w:t>
      </w:r>
      <w:r w:rsidR="00960312">
        <w:rPr>
          <w:rFonts w:ascii="Arial" w:eastAsia="Arial" w:hAnsi="Arial" w:cs="Arial"/>
          <w:lang w:val="en-NZ"/>
        </w:rPr>
        <w:t xml:space="preserve"> Participants will be informed of the potential risks and cultural issues associated with sending data overseas and there may be no New Zealand representation on overseas governance committees. </w:t>
      </w:r>
    </w:p>
    <w:p w14:paraId="02DE0BC7" w14:textId="77777777" w:rsidR="00F55FB0" w:rsidRPr="001D258B" w:rsidRDefault="00F55FB0" w:rsidP="006336F0">
      <w:pPr>
        <w:spacing w:after="120" w:line="280" w:lineRule="exact"/>
        <w:jc w:val="both"/>
        <w:rPr>
          <w:rFonts w:ascii="Arial" w:hAnsi="Arial" w:cs="Arial"/>
          <w:u w:val="single"/>
          <w:lang w:val="en-NZ"/>
        </w:rPr>
      </w:pPr>
      <w:r w:rsidRPr="001D258B">
        <w:rPr>
          <w:rFonts w:ascii="Arial" w:hAnsi="Arial" w:cs="Arial"/>
          <w:u w:val="single"/>
          <w:lang w:val="en-NZ"/>
        </w:rPr>
        <w:t>Anonymised Information</w:t>
      </w:r>
    </w:p>
    <w:p w14:paraId="1B76946F" w14:textId="1F60AFE9" w:rsidR="00F231BD" w:rsidRPr="001D258B" w:rsidRDefault="00F55FB0" w:rsidP="006336F0">
      <w:pPr>
        <w:spacing w:after="120" w:line="280" w:lineRule="exact"/>
        <w:jc w:val="both"/>
        <w:rPr>
          <w:rFonts w:ascii="Arial" w:hAnsi="Arial" w:cs="Arial"/>
          <w:lang w:val="en-NZ"/>
        </w:rPr>
      </w:pPr>
      <w:r w:rsidRPr="001D258B">
        <w:rPr>
          <w:rFonts w:ascii="Arial" w:hAnsi="Arial" w:cs="Arial"/>
          <w:lang w:val="en-NZ"/>
        </w:rPr>
        <w:t xml:space="preserve">The research team may remove the code from your de-identified information – this is called ‘anonymisation’. This makes it very difficult (but not impossible) to identify the information that belongs to you. We also ask to contribute your anonymised information to a database which will be available to the public for research, education and teaching purposes – this is an </w:t>
      </w:r>
      <w:r w:rsidRPr="001D258B">
        <w:rPr>
          <w:rFonts w:ascii="Arial" w:hAnsi="Arial" w:cs="Arial"/>
          <w:b/>
          <w:bCs/>
          <w:lang w:val="en-NZ"/>
        </w:rPr>
        <w:t>optional part</w:t>
      </w:r>
      <w:r w:rsidRPr="001D258B">
        <w:rPr>
          <w:rFonts w:ascii="Arial" w:hAnsi="Arial" w:cs="Arial"/>
          <w:lang w:val="en-NZ"/>
        </w:rPr>
        <w:t xml:space="preserve"> of the study. This anonymised information includes clinical information, such as; age, </w:t>
      </w:r>
      <w:r w:rsidR="00D51665" w:rsidRPr="001D258B">
        <w:rPr>
          <w:rFonts w:ascii="Arial" w:hAnsi="Arial" w:cs="Arial"/>
          <w:lang w:val="en-NZ"/>
        </w:rPr>
        <w:t>sex and gender</w:t>
      </w:r>
      <w:r w:rsidRPr="001D258B">
        <w:rPr>
          <w:rFonts w:ascii="Arial" w:hAnsi="Arial" w:cs="Arial"/>
          <w:lang w:val="en-NZ"/>
        </w:rPr>
        <w:t xml:space="preserve">, height, weight, blood pressure, smoking, alcohol, ethnicity and medical conditions (for example </w:t>
      </w:r>
      <w:r w:rsidR="00D51665" w:rsidRPr="001D258B">
        <w:rPr>
          <w:rFonts w:ascii="Arial" w:hAnsi="Arial" w:cs="Arial"/>
          <w:lang w:val="en-NZ"/>
        </w:rPr>
        <w:t>cause of chronic kidney disease</w:t>
      </w:r>
      <w:r w:rsidRPr="001D258B">
        <w:rPr>
          <w:rFonts w:ascii="Arial" w:hAnsi="Arial" w:cs="Arial"/>
          <w:lang w:val="en-NZ"/>
        </w:rPr>
        <w:t xml:space="preserve">). Anonymised information means all personal details, such as your name or anything that might directly identify you, will be removed. If you agree, </w:t>
      </w:r>
      <w:r w:rsidRPr="001D258B">
        <w:rPr>
          <w:rFonts w:ascii="Arial" w:hAnsi="Arial" w:cs="Arial"/>
          <w:lang w:val="en-NZ"/>
        </w:rPr>
        <w:lastRenderedPageBreak/>
        <w:t xml:space="preserve">this anonymised data will be placed on publicly accessible websites in the future. Our aim is that other researchers and teachers will </w:t>
      </w:r>
      <w:r w:rsidR="004A5E1A">
        <w:rPr>
          <w:rFonts w:ascii="Arial" w:hAnsi="Arial" w:cs="Arial"/>
          <w:lang w:val="en-NZ"/>
        </w:rPr>
        <w:t xml:space="preserve">be able to </w:t>
      </w:r>
      <w:r w:rsidRPr="001D258B">
        <w:rPr>
          <w:rFonts w:ascii="Arial" w:hAnsi="Arial" w:cs="Arial"/>
          <w:lang w:val="en-NZ"/>
        </w:rPr>
        <w:t>use</w:t>
      </w:r>
      <w:r w:rsidR="004A5E1A">
        <w:rPr>
          <w:rFonts w:ascii="Arial" w:hAnsi="Arial" w:cs="Arial"/>
          <w:lang w:val="en-NZ"/>
        </w:rPr>
        <w:t xml:space="preserve"> this information </w:t>
      </w:r>
      <w:r w:rsidRPr="001D258B">
        <w:rPr>
          <w:rFonts w:ascii="Arial" w:hAnsi="Arial" w:cs="Arial"/>
          <w:lang w:val="en-NZ"/>
        </w:rPr>
        <w:t>to improve human health.</w:t>
      </w:r>
    </w:p>
    <w:p w14:paraId="36E3AFC9" w14:textId="77777777" w:rsidR="008A2D90" w:rsidRPr="001D258B" w:rsidRDefault="008A2D90" w:rsidP="006336F0">
      <w:pPr>
        <w:spacing w:after="120" w:line="280" w:lineRule="exact"/>
        <w:jc w:val="both"/>
        <w:rPr>
          <w:rFonts w:ascii="Arial" w:hAnsi="Arial" w:cs="Arial"/>
          <w:lang w:val="en-NZ"/>
        </w:rPr>
      </w:pPr>
    </w:p>
    <w:p w14:paraId="57DB92AD" w14:textId="77777777" w:rsidR="007541E8" w:rsidRPr="001D258B" w:rsidRDefault="007541E8" w:rsidP="006336F0">
      <w:pPr>
        <w:spacing w:after="120" w:line="280" w:lineRule="exact"/>
        <w:jc w:val="both"/>
        <w:rPr>
          <w:rFonts w:ascii="Arial" w:hAnsi="Arial" w:cs="Arial"/>
          <w:u w:val="single"/>
          <w:lang w:val="en-NZ"/>
        </w:rPr>
      </w:pPr>
      <w:r w:rsidRPr="001D258B">
        <w:rPr>
          <w:rFonts w:ascii="Arial" w:hAnsi="Arial" w:cs="Arial"/>
          <w:u w:val="single"/>
          <w:lang w:val="en-NZ"/>
        </w:rPr>
        <w:t>Future Research Using Your Information.</w:t>
      </w:r>
    </w:p>
    <w:p w14:paraId="1D96DCD4" w14:textId="64D6A535" w:rsidR="008A2D90" w:rsidRDefault="008A2D90" w:rsidP="006336F0">
      <w:pPr>
        <w:spacing w:after="360" w:line="280" w:lineRule="exact"/>
        <w:jc w:val="both"/>
        <w:rPr>
          <w:rFonts w:ascii="Arial" w:hAnsi="Arial" w:cs="Arial"/>
          <w:lang w:val="en-NZ"/>
        </w:rPr>
      </w:pPr>
      <w:bookmarkStart w:id="9" w:name="_Hlk37229306"/>
      <w:r w:rsidRPr="001D258B">
        <w:rPr>
          <w:rFonts w:ascii="Arial" w:hAnsi="Arial" w:cs="Arial"/>
          <w:lang w:val="en-NZ"/>
        </w:rPr>
        <w:t>De-identified and anonymised data will be used by the Investigator for future medical or scientific research as specified below:</w:t>
      </w:r>
    </w:p>
    <w:p w14:paraId="198CC22A" w14:textId="54CEFF09" w:rsidR="00001BB5" w:rsidRDefault="00001BB5" w:rsidP="006336F0">
      <w:pPr>
        <w:spacing w:after="360" w:line="280" w:lineRule="exact"/>
        <w:jc w:val="both"/>
        <w:rPr>
          <w:rFonts w:ascii="Arial" w:hAnsi="Arial" w:cs="Arial"/>
          <w:lang w:val="en-NZ"/>
        </w:rPr>
      </w:pPr>
      <w:r>
        <w:rPr>
          <w:rFonts w:ascii="Arial" w:hAnsi="Arial" w:cs="Arial"/>
          <w:lang w:val="en-NZ"/>
        </w:rPr>
        <w:t>To investigate the metabolomics (changes in products generated by your metabolism due to the medication). This is a potential investigation that will require additional funding.</w:t>
      </w:r>
    </w:p>
    <w:p w14:paraId="09521FA2" w14:textId="77777777" w:rsidR="002D47F2" w:rsidRPr="001D258B" w:rsidRDefault="002D47F2" w:rsidP="006336F0">
      <w:pPr>
        <w:spacing w:after="120" w:line="280" w:lineRule="exact"/>
        <w:jc w:val="both"/>
        <w:rPr>
          <w:rFonts w:ascii="Arial" w:hAnsi="Arial" w:cs="Arial"/>
          <w:u w:val="single"/>
        </w:rPr>
      </w:pPr>
      <w:r w:rsidRPr="001D258B">
        <w:rPr>
          <w:rFonts w:ascii="Arial" w:hAnsi="Arial" w:cs="Arial"/>
          <w:u w:val="single"/>
        </w:rPr>
        <w:t>Security and Storage of Your Information.</w:t>
      </w:r>
    </w:p>
    <w:p w14:paraId="094F0230" w14:textId="77777777" w:rsidR="008A2D90" w:rsidRPr="001D258B" w:rsidRDefault="008A2D90" w:rsidP="006336F0">
      <w:pPr>
        <w:spacing w:after="120" w:line="280" w:lineRule="exact"/>
        <w:jc w:val="both"/>
        <w:rPr>
          <w:rFonts w:ascii="Arial" w:hAnsi="Arial" w:cs="Arial"/>
          <w:lang w:val="en-NZ"/>
        </w:rPr>
      </w:pPr>
      <w:r w:rsidRPr="001D258B">
        <w:rPr>
          <w:rFonts w:ascii="Arial" w:hAnsi="Arial" w:cs="Arial"/>
          <w:lang w:val="en-NZ"/>
        </w:rPr>
        <w:t>Your identifiable information will be stored in a secure database hosted on the secure University of Otago servers during the study. Any paper documents generated will be kept in lockable rooms within the Dunedin Public Hospital premises. Your data will be stored securely for at least 10 years after completion of the study, then destroyed. All storage will comply with local and/or international data security guidelines. Destruction of any data (paper or digital) will be performed in a secure manner following University of Otago disposal policies to protect your privacy and confidentiality.</w:t>
      </w:r>
    </w:p>
    <w:p w14:paraId="3713B325" w14:textId="77777777" w:rsidR="002D47F2" w:rsidRPr="001D258B" w:rsidRDefault="002D47F2" w:rsidP="006336F0">
      <w:pPr>
        <w:spacing w:after="120" w:line="280" w:lineRule="exact"/>
        <w:jc w:val="both"/>
        <w:rPr>
          <w:rFonts w:ascii="Arial" w:hAnsi="Arial" w:cs="Arial"/>
          <w:u w:val="single"/>
        </w:rPr>
      </w:pPr>
      <w:bookmarkStart w:id="10" w:name="_Hlk37229525"/>
      <w:bookmarkEnd w:id="9"/>
      <w:r w:rsidRPr="001D258B">
        <w:rPr>
          <w:rFonts w:ascii="Arial" w:hAnsi="Arial" w:cs="Arial"/>
          <w:iCs/>
          <w:u w:val="single"/>
        </w:rPr>
        <w:t>Risks.</w:t>
      </w:r>
    </w:p>
    <w:p w14:paraId="09CC65C4" w14:textId="77777777" w:rsidR="00BA1E23" w:rsidRPr="001D258B" w:rsidRDefault="00BA1E23" w:rsidP="006336F0">
      <w:pPr>
        <w:spacing w:after="120" w:line="280" w:lineRule="exact"/>
        <w:jc w:val="both"/>
        <w:rPr>
          <w:rFonts w:ascii="Arial" w:hAnsi="Arial" w:cs="Arial"/>
          <w:lang w:val="en-NZ"/>
        </w:rPr>
      </w:pPr>
      <w:r w:rsidRPr="001D258B">
        <w:rPr>
          <w:rFonts w:ascii="Arial" w:hAnsi="Arial" w:cs="Arial"/>
          <w:lang w:val="en-NZ"/>
        </w:rPr>
        <w:t>Although efforts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small, but may increase in the future as people find new ways of tracing information.</w:t>
      </w:r>
    </w:p>
    <w:p w14:paraId="0168C315" w14:textId="77777777" w:rsidR="002D47F2" w:rsidRPr="001D258B" w:rsidRDefault="002D47F2" w:rsidP="006336F0">
      <w:pPr>
        <w:spacing w:after="120" w:line="280" w:lineRule="exact"/>
        <w:jc w:val="both"/>
        <w:rPr>
          <w:rFonts w:ascii="Arial" w:hAnsi="Arial" w:cs="Arial"/>
          <w:u w:val="single"/>
          <w:lang w:val="en-NZ"/>
        </w:rPr>
      </w:pPr>
      <w:r w:rsidRPr="001D258B">
        <w:rPr>
          <w:rFonts w:ascii="Arial" w:hAnsi="Arial" w:cs="Arial"/>
          <w:u w:val="single"/>
          <w:lang w:val="en-NZ"/>
        </w:rPr>
        <w:t>Rights to Access Your Information.</w:t>
      </w:r>
    </w:p>
    <w:p w14:paraId="2B10BCEB" w14:textId="09DAA30D" w:rsidR="00D519FC" w:rsidRPr="001D258B" w:rsidRDefault="00D519FC" w:rsidP="006336F0">
      <w:pPr>
        <w:spacing w:after="360" w:line="280" w:lineRule="exact"/>
        <w:jc w:val="both"/>
        <w:rPr>
          <w:rFonts w:ascii="Arial" w:hAnsi="Arial" w:cs="Arial"/>
        </w:rPr>
      </w:pPr>
      <w:r w:rsidRPr="001D258B">
        <w:rPr>
          <w:rFonts w:ascii="Arial" w:hAnsi="Arial" w:cs="Arial"/>
        </w:rPr>
        <w:t>You have the right to request access to your information held by the research team. You also have the right to request that any information you disagree with</w:t>
      </w:r>
      <w:r w:rsidR="004A5E1A">
        <w:rPr>
          <w:rFonts w:ascii="Arial" w:hAnsi="Arial" w:cs="Arial"/>
        </w:rPr>
        <w:t>,</w:t>
      </w:r>
      <w:r w:rsidRPr="001D258B">
        <w:rPr>
          <w:rFonts w:ascii="Arial" w:hAnsi="Arial" w:cs="Arial"/>
        </w:rPr>
        <w:t xml:space="preserve"> is corrected.  We will tell you of any findings that we have that may impact on your health. If you have any questions about the collection and use of information about you, you should ask a member of the research team.</w:t>
      </w:r>
    </w:p>
    <w:p w14:paraId="3C2C575E" w14:textId="77777777" w:rsidR="002D47F2" w:rsidRPr="001D258B" w:rsidRDefault="002D47F2" w:rsidP="006336F0">
      <w:pPr>
        <w:spacing w:after="120" w:line="280" w:lineRule="exact"/>
        <w:jc w:val="both"/>
        <w:rPr>
          <w:rFonts w:ascii="Arial" w:hAnsi="Arial" w:cs="Arial"/>
          <w:u w:val="single"/>
        </w:rPr>
      </w:pPr>
      <w:r w:rsidRPr="001D258B">
        <w:rPr>
          <w:rFonts w:ascii="Arial" w:hAnsi="Arial" w:cs="Arial"/>
          <w:u w:val="single"/>
        </w:rPr>
        <w:t>Rights to Withdraw Your Information.</w:t>
      </w:r>
    </w:p>
    <w:p w14:paraId="0C2087E2" w14:textId="55CF2EEC" w:rsidR="00BA1E23" w:rsidRPr="001D258B" w:rsidRDefault="00BA1E23" w:rsidP="006336F0">
      <w:pPr>
        <w:spacing w:after="120" w:line="280" w:lineRule="exact"/>
        <w:jc w:val="both"/>
        <w:rPr>
          <w:rFonts w:ascii="Arial" w:hAnsi="Arial" w:cs="Arial"/>
        </w:rPr>
      </w:pPr>
      <w:r w:rsidRPr="001D258B">
        <w:rPr>
          <w:rFonts w:ascii="Arial" w:hAnsi="Arial" w:cs="Arial"/>
        </w:rPr>
        <w:t xml:space="preserve">You may withdraw your consent for the collection and use of your information at any time, by informing </w:t>
      </w:r>
      <w:r w:rsidR="00D51665" w:rsidRPr="001D258B">
        <w:rPr>
          <w:rFonts w:ascii="Arial" w:hAnsi="Arial" w:cs="Arial"/>
        </w:rPr>
        <w:t>the research team</w:t>
      </w:r>
      <w:r w:rsidRPr="001D258B">
        <w:rPr>
          <w:rFonts w:ascii="Arial" w:hAnsi="Arial" w:cs="Arial"/>
        </w:rPr>
        <w:t xml:space="preserve">.  </w:t>
      </w:r>
    </w:p>
    <w:p w14:paraId="570992E9" w14:textId="77777777" w:rsidR="00BA1E23" w:rsidRPr="001D258B" w:rsidRDefault="00BA1E23" w:rsidP="006336F0">
      <w:pPr>
        <w:spacing w:after="120" w:line="280" w:lineRule="exact"/>
        <w:jc w:val="both"/>
        <w:rPr>
          <w:rFonts w:ascii="Arial" w:hAnsi="Arial" w:cs="Arial"/>
        </w:rPr>
      </w:pPr>
      <w:r w:rsidRPr="001D258B">
        <w:rPr>
          <w:rFonts w:ascii="Arial" w:hAnsi="Arial" w:cs="Arial"/>
        </w:rPr>
        <w:t xml:space="preserve">If you withdraw your consent, your study participation will end, and the study team will stop collecting information from you. </w:t>
      </w:r>
    </w:p>
    <w:p w14:paraId="2555DC1F" w14:textId="77777777" w:rsidR="00BA1E23" w:rsidRPr="001D258B" w:rsidRDefault="00BA1E23" w:rsidP="006336F0">
      <w:pPr>
        <w:spacing w:after="120" w:line="280" w:lineRule="exact"/>
        <w:jc w:val="both"/>
        <w:rPr>
          <w:rFonts w:ascii="Arial" w:hAnsi="Arial" w:cs="Arial"/>
        </w:rPr>
      </w:pPr>
      <w:r w:rsidRPr="001D258B">
        <w:rPr>
          <w:rFonts w:ascii="Arial" w:hAnsi="Arial" w:cs="Arial"/>
        </w:rPr>
        <w:t xml:space="preserve">If you agree, information collected up until your withdrawal from the study will continue to be used and included in the study. You may ask for it to be deleted when you withdraw, unless you withdraw after the study analyses have been undertaken. </w:t>
      </w:r>
    </w:p>
    <w:p w14:paraId="60388055" w14:textId="13A5DAE7" w:rsidR="00D519FC" w:rsidRPr="001D258B" w:rsidRDefault="00D519FC" w:rsidP="006336F0">
      <w:pPr>
        <w:spacing w:after="120" w:line="280" w:lineRule="exact"/>
        <w:jc w:val="both"/>
        <w:rPr>
          <w:rFonts w:ascii="Arial" w:hAnsi="Arial" w:cs="Arial"/>
          <w:lang w:val="en-NZ"/>
        </w:rPr>
      </w:pPr>
      <w:r w:rsidRPr="001D258B">
        <w:rPr>
          <w:rFonts w:ascii="Arial" w:hAnsi="Arial" w:cs="Arial"/>
          <w:lang w:val="en-NZ"/>
        </w:rPr>
        <w:lastRenderedPageBreak/>
        <w:t>You will not be able to withdraw your de-identified data if we have shared it with other researchers</w:t>
      </w:r>
      <w:r w:rsidR="00960312">
        <w:rPr>
          <w:rFonts w:ascii="Arial" w:hAnsi="Arial" w:cs="Arial"/>
          <w:lang w:val="en-NZ"/>
        </w:rPr>
        <w:t xml:space="preserve"> after the completion of the study</w:t>
      </w:r>
      <w:r w:rsidRPr="001D258B">
        <w:rPr>
          <w:rFonts w:ascii="Arial" w:hAnsi="Arial" w:cs="Arial"/>
          <w:lang w:val="en-NZ"/>
        </w:rPr>
        <w:t>. If your code is removed from your information, making it anonymised, you will not be able to access, correct or withdraw your information, even if you change your mind about it being used (as we will not be able to identify your data specifically).</w:t>
      </w:r>
    </w:p>
    <w:bookmarkEnd w:id="10"/>
    <w:p w14:paraId="72A028EC" w14:textId="77777777" w:rsidR="009E5E8E" w:rsidRPr="001D258B" w:rsidRDefault="009E5E8E" w:rsidP="009E5E8E">
      <w:pPr>
        <w:spacing w:line="300" w:lineRule="exact"/>
        <w:jc w:val="both"/>
        <w:rPr>
          <w:rFonts w:ascii="Arial" w:hAnsi="Arial" w:cs="Arial"/>
          <w:b/>
          <w:bCs/>
        </w:rPr>
      </w:pPr>
    </w:p>
    <w:p w14:paraId="054EE318" w14:textId="77777777" w:rsidR="009E5E8E" w:rsidRPr="001D258B" w:rsidRDefault="009E5E8E" w:rsidP="009E5E8E">
      <w:pPr>
        <w:pStyle w:val="Heading2"/>
        <w:shd w:val="clear" w:color="auto" w:fill="2F5496"/>
        <w:jc w:val="both"/>
        <w:rPr>
          <w:rFonts w:cs="Arial"/>
          <w:color w:val="FFFFFF"/>
          <w:szCs w:val="24"/>
        </w:rPr>
      </w:pPr>
      <w:r w:rsidRPr="001D258B">
        <w:rPr>
          <w:rFonts w:cs="Arial"/>
          <w:color w:val="FFFFFF"/>
          <w:szCs w:val="24"/>
        </w:rPr>
        <w:t>What if something goes wrong?</w:t>
      </w:r>
    </w:p>
    <w:p w14:paraId="3E6ABED9" w14:textId="77777777" w:rsidR="009E5E8E" w:rsidRPr="001D258B" w:rsidRDefault="009E5E8E" w:rsidP="009E5E8E">
      <w:pPr>
        <w:spacing w:line="300" w:lineRule="exact"/>
        <w:jc w:val="both"/>
        <w:rPr>
          <w:rFonts w:ascii="Arial" w:hAnsi="Arial" w:cs="Arial"/>
          <w:iCs/>
          <w:color w:val="000000" w:themeColor="text1"/>
        </w:rPr>
      </w:pPr>
      <w:r w:rsidRPr="001D258B">
        <w:rPr>
          <w:rFonts w:ascii="Arial" w:hAnsi="Arial" w:cs="Arial"/>
          <w:iCs/>
          <w:color w:val="000000" w:themeColor="text1"/>
        </w:rPr>
        <w:t xml:space="preserve">If you were injured in this study due to the intervention,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 </w:t>
      </w:r>
    </w:p>
    <w:p w14:paraId="20286E57" w14:textId="77777777" w:rsidR="009E5E8E" w:rsidRPr="001D258B" w:rsidRDefault="009E5E8E" w:rsidP="009E5E8E">
      <w:pPr>
        <w:spacing w:line="300" w:lineRule="exact"/>
        <w:jc w:val="both"/>
        <w:rPr>
          <w:rFonts w:ascii="Arial" w:hAnsi="Arial" w:cs="Arial"/>
          <w:iCs/>
          <w:color w:val="000000" w:themeColor="text1"/>
        </w:rPr>
      </w:pPr>
    </w:p>
    <w:p w14:paraId="4A1DBB79" w14:textId="77777777" w:rsidR="009E5E8E" w:rsidRPr="001D258B" w:rsidRDefault="009E5E8E" w:rsidP="009E5E8E">
      <w:pPr>
        <w:spacing w:line="300" w:lineRule="exact"/>
        <w:jc w:val="both"/>
        <w:rPr>
          <w:rFonts w:ascii="Arial" w:hAnsi="Arial" w:cs="Arial"/>
          <w:iCs/>
          <w:color w:val="000000" w:themeColor="text1"/>
        </w:rPr>
      </w:pPr>
      <w:r w:rsidRPr="001D258B">
        <w:rPr>
          <w:rFonts w:ascii="Arial" w:hAnsi="Arial" w:cs="Arial"/>
          <w:iCs/>
          <w:color w:val="000000" w:themeColor="text1"/>
        </w:rPr>
        <w:t xml:space="preserve">In the unlikely event that ACC determines that their cover did not apply to your injury, then the University of Otago’s clinical trial insurance would apply. This cover would provide you with compensation equivalent to that you would otherwise have been entitled to under the Accident Compensation Act 2001. By signing the Consent Form for this study, should ACC decline cover, you are explicitly agreeing that compensation for any injury will be as per the terms of University’s then current clinical trials insurance cover, the full terms and conditions of which are freely available on request. </w:t>
      </w:r>
    </w:p>
    <w:p w14:paraId="71ADEFD0" w14:textId="77777777" w:rsidR="009E5E8E" w:rsidRPr="001D258B" w:rsidRDefault="009E5E8E" w:rsidP="009E5E8E">
      <w:pPr>
        <w:spacing w:line="300" w:lineRule="exact"/>
        <w:jc w:val="both"/>
        <w:rPr>
          <w:rFonts w:ascii="Arial" w:hAnsi="Arial" w:cs="Arial"/>
          <w:iCs/>
          <w:color w:val="000000" w:themeColor="text1"/>
        </w:rPr>
      </w:pPr>
    </w:p>
    <w:p w14:paraId="38D5FD1E" w14:textId="77777777" w:rsidR="009E5E8E" w:rsidRPr="001D258B" w:rsidRDefault="009E5E8E" w:rsidP="009E5E8E">
      <w:pPr>
        <w:spacing w:line="300" w:lineRule="exact"/>
        <w:jc w:val="both"/>
        <w:rPr>
          <w:rFonts w:ascii="Arial" w:hAnsi="Arial" w:cs="Arial"/>
          <w:iCs/>
          <w:color w:val="000000" w:themeColor="text1"/>
        </w:rPr>
      </w:pPr>
      <w:r w:rsidRPr="001D258B">
        <w:rPr>
          <w:rFonts w:ascii="Arial" w:hAnsi="Arial" w:cs="Arial"/>
          <w:iCs/>
          <w:color w:val="000000" w:themeColor="text1"/>
        </w:rPr>
        <w:t>If you have private health or life insurance, you may wish to check with your insurer that taking part in this study won’t affect your cover.</w:t>
      </w:r>
    </w:p>
    <w:p w14:paraId="045C39CD" w14:textId="77777777" w:rsidR="002D47F2" w:rsidRPr="001D258B" w:rsidRDefault="002D47F2" w:rsidP="006336F0">
      <w:pPr>
        <w:spacing w:line="280" w:lineRule="exact"/>
        <w:jc w:val="both"/>
        <w:rPr>
          <w:rFonts w:ascii="Arial" w:hAnsi="Arial" w:cs="Arial"/>
          <w:color w:val="538135"/>
        </w:rPr>
      </w:pPr>
    </w:p>
    <w:p w14:paraId="61220F0A" w14:textId="77777777" w:rsidR="004D6E76" w:rsidRPr="001D258B" w:rsidRDefault="004D6E76" w:rsidP="006336F0">
      <w:pPr>
        <w:spacing w:line="280" w:lineRule="exact"/>
        <w:jc w:val="both"/>
        <w:rPr>
          <w:rFonts w:ascii="Arial" w:hAnsi="Arial" w:cs="Arial"/>
          <w:color w:val="538135"/>
        </w:rPr>
      </w:pPr>
    </w:p>
    <w:p w14:paraId="72A7DADB" w14:textId="77777777" w:rsidR="00542E2A" w:rsidRPr="001D258B" w:rsidRDefault="00542E2A" w:rsidP="006336F0">
      <w:pPr>
        <w:keepNext/>
        <w:pBdr>
          <w:top w:val="single" w:sz="4" w:space="1" w:color="auto"/>
          <w:left w:val="single" w:sz="4" w:space="4" w:color="auto"/>
          <w:bottom w:val="single" w:sz="4" w:space="1" w:color="auto"/>
          <w:right w:val="single" w:sz="4" w:space="4" w:color="auto"/>
        </w:pBdr>
        <w:shd w:val="clear" w:color="auto" w:fill="2F5496"/>
        <w:spacing w:after="200"/>
        <w:jc w:val="both"/>
        <w:outlineLvl w:val="1"/>
        <w:rPr>
          <w:rFonts w:ascii="Arial" w:eastAsia="Times New Roman" w:hAnsi="Arial" w:cs="Arial"/>
          <w:b/>
          <w:smallCaps/>
          <w:color w:val="FFFFFF"/>
        </w:rPr>
      </w:pPr>
      <w:r w:rsidRPr="001D258B">
        <w:rPr>
          <w:rFonts w:ascii="Arial" w:eastAsia="Times New Roman" w:hAnsi="Arial" w:cs="Arial"/>
          <w:b/>
          <w:smallCaps/>
          <w:color w:val="FFFFFF"/>
        </w:rPr>
        <w:t>What happens after the study?</w:t>
      </w:r>
    </w:p>
    <w:p w14:paraId="2C83F6CD" w14:textId="77777777" w:rsidR="00EF7524" w:rsidRPr="001D258B" w:rsidRDefault="00EF7524" w:rsidP="006336F0">
      <w:pPr>
        <w:spacing w:line="300" w:lineRule="exact"/>
        <w:jc w:val="both"/>
        <w:rPr>
          <w:rFonts w:ascii="Arial" w:hAnsi="Arial" w:cs="Arial"/>
        </w:rPr>
      </w:pPr>
      <w:r w:rsidRPr="001D258B">
        <w:rPr>
          <w:rFonts w:ascii="Arial" w:hAnsi="Arial" w:cs="Arial"/>
        </w:rPr>
        <w:t>Data will be coded, stored and protected for a minimum of 10 years after the completion of the study.</w:t>
      </w:r>
    </w:p>
    <w:p w14:paraId="5D9FD809" w14:textId="77777777" w:rsidR="00EF7524" w:rsidRPr="001D258B" w:rsidRDefault="00EF7524" w:rsidP="006336F0">
      <w:pPr>
        <w:spacing w:line="300" w:lineRule="exact"/>
        <w:jc w:val="both"/>
        <w:rPr>
          <w:rFonts w:ascii="Arial" w:hAnsi="Arial" w:cs="Arial"/>
        </w:rPr>
      </w:pPr>
    </w:p>
    <w:p w14:paraId="582FA8A3" w14:textId="2831075F" w:rsidR="00AE1EC1" w:rsidRPr="001D258B" w:rsidRDefault="00EF7524" w:rsidP="006336F0">
      <w:pPr>
        <w:spacing w:line="300" w:lineRule="exact"/>
        <w:jc w:val="both"/>
        <w:rPr>
          <w:rFonts w:ascii="Arial" w:hAnsi="Arial" w:cs="Arial"/>
        </w:rPr>
      </w:pPr>
      <w:r w:rsidRPr="001D258B">
        <w:rPr>
          <w:rFonts w:ascii="Arial" w:hAnsi="Arial" w:cs="Arial"/>
        </w:rPr>
        <w:t>We expect that the</w:t>
      </w:r>
      <w:r w:rsidR="00E16583">
        <w:rPr>
          <w:rFonts w:ascii="Arial" w:hAnsi="Arial" w:cs="Arial"/>
        </w:rPr>
        <w:t xml:space="preserve"> </w:t>
      </w:r>
      <w:r w:rsidRPr="001D258B">
        <w:rPr>
          <w:rFonts w:ascii="Arial" w:hAnsi="Arial" w:cs="Arial"/>
        </w:rPr>
        <w:t>results of this study will be published in peer reviewed medical journals. There may be some time between the conclusion of data collection and publication of results. You will not be personally identified in any presentations or publications from the study. If you wish, we can provide you with a written summary of the findings of our study.</w:t>
      </w:r>
    </w:p>
    <w:bookmarkEnd w:id="5"/>
    <w:p w14:paraId="3765471D" w14:textId="77777777" w:rsidR="00EE7009" w:rsidRPr="001D258B" w:rsidRDefault="00EE7009" w:rsidP="006336F0">
      <w:pPr>
        <w:spacing w:line="30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AE1EC1" w:rsidRPr="001D258B" w14:paraId="38071C75" w14:textId="77777777" w:rsidTr="00F22C90">
        <w:tc>
          <w:tcPr>
            <w:tcW w:w="9219" w:type="dxa"/>
            <w:shd w:val="clear" w:color="auto" w:fill="2F5496"/>
          </w:tcPr>
          <w:p w14:paraId="4365EB77" w14:textId="77777777" w:rsidR="00AE1EC1" w:rsidRPr="001D258B" w:rsidRDefault="00AE1EC1" w:rsidP="006336F0">
            <w:pPr>
              <w:spacing w:before="40" w:after="40" w:line="300" w:lineRule="exact"/>
              <w:jc w:val="both"/>
              <w:rPr>
                <w:rFonts w:ascii="Arial" w:hAnsi="Arial" w:cs="Arial"/>
                <w:b/>
                <w:bCs/>
                <w:smallCaps/>
                <w:color w:val="FFFFFF"/>
              </w:rPr>
            </w:pPr>
            <w:r w:rsidRPr="001D258B">
              <w:rPr>
                <w:rFonts w:ascii="Arial" w:hAnsi="Arial" w:cs="Arial"/>
                <w:b/>
                <w:bCs/>
                <w:smallCaps/>
                <w:color w:val="FFFFFF"/>
              </w:rPr>
              <w:t>Who is funding the study?</w:t>
            </w:r>
          </w:p>
        </w:tc>
      </w:tr>
    </w:tbl>
    <w:p w14:paraId="03DB8162" w14:textId="0A1AE1F1" w:rsidR="00AE1EC1" w:rsidRPr="001D258B" w:rsidRDefault="004B41A8" w:rsidP="006336F0">
      <w:pPr>
        <w:spacing w:line="300" w:lineRule="exact"/>
        <w:jc w:val="both"/>
        <w:rPr>
          <w:rFonts w:ascii="Arial" w:hAnsi="Arial" w:cs="Arial"/>
          <w:iCs/>
        </w:rPr>
      </w:pPr>
      <w:r w:rsidRPr="001D258B">
        <w:rPr>
          <w:rFonts w:ascii="Arial" w:hAnsi="Arial" w:cs="Arial"/>
          <w:iCs/>
        </w:rPr>
        <w:t>Department of Medicine, Dunedin School of Medicine, University of Otago.</w:t>
      </w:r>
    </w:p>
    <w:p w14:paraId="16FF4E04" w14:textId="77777777" w:rsidR="00773DD6" w:rsidRPr="001D258B" w:rsidRDefault="00773DD6" w:rsidP="006336F0">
      <w:pPr>
        <w:spacing w:line="300" w:lineRule="exact"/>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AE1EC1" w:rsidRPr="001D258B" w14:paraId="28A1903E" w14:textId="77777777" w:rsidTr="00F22C90">
        <w:tc>
          <w:tcPr>
            <w:tcW w:w="9219" w:type="dxa"/>
            <w:shd w:val="clear" w:color="auto" w:fill="2F5496"/>
          </w:tcPr>
          <w:p w14:paraId="5B60B8E2" w14:textId="77777777" w:rsidR="00AE1EC1" w:rsidRPr="001D258B" w:rsidRDefault="00AE1EC1" w:rsidP="006336F0">
            <w:pPr>
              <w:spacing w:before="40" w:after="40" w:line="300" w:lineRule="exact"/>
              <w:jc w:val="both"/>
              <w:rPr>
                <w:rFonts w:ascii="Arial" w:hAnsi="Arial" w:cs="Arial"/>
                <w:b/>
                <w:bCs/>
                <w:smallCaps/>
                <w:color w:val="FFFFFF"/>
              </w:rPr>
            </w:pPr>
            <w:r w:rsidRPr="001D258B">
              <w:rPr>
                <w:rFonts w:ascii="Arial" w:hAnsi="Arial" w:cs="Arial"/>
                <w:b/>
                <w:bCs/>
                <w:smallCaps/>
                <w:color w:val="FFFFFF"/>
              </w:rPr>
              <w:t>Who Has Approved the study?</w:t>
            </w:r>
          </w:p>
        </w:tc>
      </w:tr>
    </w:tbl>
    <w:p w14:paraId="592761B4" w14:textId="77777777" w:rsidR="00AE1EC1" w:rsidRPr="001D258B" w:rsidRDefault="00AE1EC1" w:rsidP="006336F0">
      <w:pPr>
        <w:spacing w:line="300" w:lineRule="exact"/>
        <w:jc w:val="both"/>
        <w:rPr>
          <w:rFonts w:ascii="Arial" w:hAnsi="Arial" w:cs="Arial"/>
          <w:i/>
          <w:iCs/>
        </w:rPr>
      </w:pPr>
    </w:p>
    <w:p w14:paraId="56DC25A8" w14:textId="22A8BC3A" w:rsidR="00AE1EC1" w:rsidRPr="001D258B" w:rsidRDefault="00AE1EC1" w:rsidP="006336F0">
      <w:pPr>
        <w:spacing w:line="300" w:lineRule="exact"/>
        <w:jc w:val="both"/>
        <w:rPr>
          <w:rFonts w:ascii="Arial" w:hAnsi="Arial" w:cs="Arial"/>
        </w:rPr>
      </w:pPr>
      <w:r w:rsidRPr="001D258B">
        <w:rPr>
          <w:rFonts w:ascii="Arial" w:hAnsi="Arial" w:cs="Arial"/>
        </w:rPr>
        <w:t xml:space="preserve">This study has been approved by an independent group of people called a Health and Disability Ethics Committee (HDEC), who </w:t>
      </w:r>
      <w:r w:rsidRPr="001D258B">
        <w:rPr>
          <w:rFonts w:ascii="Arial" w:eastAsia="Times New Roman" w:hAnsi="Arial" w:cs="Arial"/>
        </w:rPr>
        <w:t xml:space="preserve">check that studies meet established ethical </w:t>
      </w:r>
      <w:r w:rsidRPr="001D258B">
        <w:rPr>
          <w:rFonts w:ascii="Arial" w:eastAsia="Times New Roman" w:hAnsi="Arial" w:cs="Arial"/>
        </w:rPr>
        <w:lastRenderedPageBreak/>
        <w:t>standards</w:t>
      </w:r>
      <w:r w:rsidRPr="001D258B">
        <w:rPr>
          <w:rFonts w:ascii="Arial" w:hAnsi="Arial" w:cs="Arial"/>
        </w:rPr>
        <w:t>. The</w:t>
      </w:r>
      <w:r w:rsidR="00960312">
        <w:rPr>
          <w:rFonts w:ascii="Arial" w:hAnsi="Arial" w:cs="Arial"/>
        </w:rPr>
        <w:t xml:space="preserve"> Central Health and Disability Ethics Committee</w:t>
      </w:r>
      <w:r w:rsidRPr="001D258B">
        <w:rPr>
          <w:rFonts w:ascii="Arial" w:hAnsi="Arial" w:cs="Arial"/>
        </w:rPr>
        <w:t xml:space="preserve"> has approved this study.</w:t>
      </w:r>
    </w:p>
    <w:p w14:paraId="569D941E" w14:textId="77777777" w:rsidR="00AE1EC1" w:rsidRPr="001D258B" w:rsidRDefault="00AE1EC1" w:rsidP="006336F0">
      <w:pPr>
        <w:spacing w:line="300" w:lineRule="exact"/>
        <w:jc w:val="both"/>
        <w:rPr>
          <w:rFonts w:ascii="Arial" w:hAnsi="Arial" w:cs="Arial"/>
        </w:rPr>
      </w:pPr>
    </w:p>
    <w:p w14:paraId="764826ED" w14:textId="77777777" w:rsidR="00EF7524" w:rsidRPr="001D258B" w:rsidRDefault="00EF7524" w:rsidP="006336F0">
      <w:pPr>
        <w:spacing w:line="300" w:lineRule="exact"/>
        <w:jc w:val="both"/>
        <w:rPr>
          <w:rFonts w:ascii="Arial" w:hAnsi="Arial" w:cs="Arial"/>
        </w:rPr>
      </w:pPr>
    </w:p>
    <w:p w14:paraId="490A3EBE" w14:textId="77777777" w:rsidR="00AE1EC1" w:rsidRPr="001D258B" w:rsidRDefault="00AE1EC1" w:rsidP="006336F0">
      <w:pPr>
        <w:spacing w:line="300" w:lineRule="exact"/>
        <w:jc w:val="both"/>
        <w:rPr>
          <w:rFonts w:ascii="Arial" w:hAnsi="Arial" w:cs="Arial"/>
        </w:rPr>
      </w:pPr>
    </w:p>
    <w:p w14:paraId="2915E78D" w14:textId="77777777" w:rsidR="004732BF" w:rsidRPr="001D258B" w:rsidRDefault="004732BF" w:rsidP="006336F0">
      <w:pPr>
        <w:pStyle w:val="Heading2"/>
        <w:shd w:val="clear" w:color="auto" w:fill="2F5496"/>
        <w:jc w:val="both"/>
        <w:rPr>
          <w:rFonts w:cs="Arial"/>
          <w:color w:val="FFFFFF"/>
          <w:szCs w:val="24"/>
        </w:rPr>
      </w:pPr>
      <w:r w:rsidRPr="001D258B">
        <w:rPr>
          <w:rFonts w:cs="Arial"/>
          <w:color w:val="FFFFFF"/>
          <w:szCs w:val="24"/>
        </w:rPr>
        <w:t>Who do I contact for more information or if I have concerns?</w:t>
      </w:r>
    </w:p>
    <w:p w14:paraId="4860CE9C" w14:textId="77777777" w:rsidR="00EF7524" w:rsidRPr="001D258B" w:rsidRDefault="00EF7524" w:rsidP="006336F0">
      <w:pPr>
        <w:spacing w:line="300" w:lineRule="exact"/>
        <w:jc w:val="both"/>
        <w:rPr>
          <w:rFonts w:ascii="Arial" w:hAnsi="Arial" w:cs="Arial"/>
          <w:sz w:val="22"/>
          <w:szCs w:val="22"/>
        </w:rPr>
      </w:pPr>
      <w:r w:rsidRPr="001D258B">
        <w:rPr>
          <w:rFonts w:ascii="Arial" w:hAnsi="Arial" w:cs="Arial"/>
          <w:sz w:val="22"/>
          <w:szCs w:val="22"/>
        </w:rPr>
        <w:t>If you have any questions, concerns or complaints about the study at any stage, you can contact:</w:t>
      </w:r>
    </w:p>
    <w:p w14:paraId="44E30DF7" w14:textId="77777777" w:rsidR="00EF7524" w:rsidRPr="001D258B" w:rsidRDefault="00EF7524" w:rsidP="006336F0">
      <w:pPr>
        <w:spacing w:line="300" w:lineRule="exact"/>
        <w:jc w:val="both"/>
        <w:rPr>
          <w:rFonts w:ascii="Arial" w:hAnsi="Arial" w:cs="Arial"/>
          <w:sz w:val="22"/>
          <w:szCs w:val="22"/>
        </w:rPr>
      </w:pPr>
    </w:p>
    <w:p w14:paraId="559B87A8" w14:textId="77777777" w:rsidR="00EF7524" w:rsidRPr="001D258B" w:rsidRDefault="00EF7524" w:rsidP="006336F0">
      <w:pPr>
        <w:pStyle w:val="StyleLatinArial11pt"/>
        <w:spacing w:before="0" w:after="0" w:line="300" w:lineRule="exact"/>
        <w:ind w:firstLine="709"/>
        <w:jc w:val="both"/>
      </w:pPr>
      <w:r w:rsidRPr="001D258B">
        <w:t xml:space="preserve">Lead investigator: </w:t>
      </w:r>
      <w:r w:rsidRPr="001D258B">
        <w:tab/>
      </w:r>
      <w:r w:rsidR="00EF64E0" w:rsidRPr="001D258B">
        <w:t>Professor</w:t>
      </w:r>
      <w:r w:rsidRPr="001D258B">
        <w:t xml:space="preserve"> Rob Walker</w:t>
      </w:r>
    </w:p>
    <w:p w14:paraId="4AB02A72" w14:textId="77777777" w:rsidR="00EF7524" w:rsidRPr="001D258B" w:rsidRDefault="00EF7524" w:rsidP="006336F0">
      <w:pPr>
        <w:pStyle w:val="StyleLatinArial11pt"/>
        <w:spacing w:before="0" w:after="0" w:line="300" w:lineRule="exact"/>
        <w:ind w:firstLine="709"/>
        <w:jc w:val="both"/>
      </w:pPr>
      <w:r w:rsidRPr="001D258B">
        <w:t xml:space="preserve">Study contact: </w:t>
      </w:r>
      <w:r w:rsidRPr="001D258B">
        <w:tab/>
        <w:t xml:space="preserve">Dr </w:t>
      </w:r>
      <w:r w:rsidR="00EF64E0" w:rsidRPr="001D258B">
        <w:t>Luke Wilson</w:t>
      </w:r>
      <w:r w:rsidRPr="001D258B">
        <w:t xml:space="preserve"> </w:t>
      </w:r>
    </w:p>
    <w:p w14:paraId="63593F43" w14:textId="1F5B0F73" w:rsidR="00EF7524" w:rsidRPr="001D258B" w:rsidRDefault="00EF7524" w:rsidP="006336F0">
      <w:pPr>
        <w:pStyle w:val="StyleLatinArial11pt"/>
        <w:spacing w:before="0" w:after="0" w:line="300" w:lineRule="exact"/>
        <w:ind w:firstLine="709"/>
        <w:jc w:val="both"/>
      </w:pPr>
      <w:r w:rsidRPr="001D258B">
        <w:t xml:space="preserve">Study email: </w:t>
      </w:r>
      <w:r w:rsidRPr="001D258B">
        <w:tab/>
      </w:r>
      <w:r w:rsidRPr="001D258B">
        <w:tab/>
      </w:r>
      <w:r w:rsidR="00E16583">
        <w:t>rob.walker@otago.ac.nz</w:t>
      </w:r>
    </w:p>
    <w:p w14:paraId="71DCE419" w14:textId="77777777" w:rsidR="00EF7524" w:rsidRPr="001D258B" w:rsidRDefault="00EF7524" w:rsidP="006336F0">
      <w:pPr>
        <w:pStyle w:val="StyleLatinArial11pt"/>
        <w:spacing w:before="0" w:after="0" w:line="300" w:lineRule="exact"/>
        <w:jc w:val="both"/>
      </w:pPr>
    </w:p>
    <w:p w14:paraId="42278F77" w14:textId="77777777" w:rsidR="00EF7524" w:rsidRPr="001D258B" w:rsidRDefault="00EF7524" w:rsidP="006336F0">
      <w:pPr>
        <w:pStyle w:val="StyleLatinArial11pt"/>
        <w:spacing w:before="0" w:after="0" w:line="300" w:lineRule="exact"/>
        <w:jc w:val="both"/>
      </w:pPr>
      <w:r w:rsidRPr="001D258B">
        <w:t>If you want to talk to someone who isn’t involved with the study, you can contact an independent health and disability advocate on</w:t>
      </w:r>
    </w:p>
    <w:p w14:paraId="02B78FCB" w14:textId="77777777" w:rsidR="00EF7524" w:rsidRPr="001D258B" w:rsidRDefault="00EF7524" w:rsidP="00EC664C">
      <w:pPr>
        <w:pStyle w:val="StyleLatinArial11pt"/>
        <w:spacing w:before="0" w:after="0" w:line="300" w:lineRule="exact"/>
        <w:ind w:left="720"/>
        <w:rPr>
          <w:lang w:val="fr-FR"/>
        </w:rPr>
      </w:pPr>
      <w:r w:rsidRPr="001D258B">
        <w:rPr>
          <w:lang w:val="fr-FR"/>
        </w:rPr>
        <w:br/>
      </w:r>
      <w:proofErr w:type="gramStart"/>
      <w:r w:rsidRPr="001D258B">
        <w:rPr>
          <w:lang w:val="fr-FR"/>
        </w:rPr>
        <w:t>Phone:</w:t>
      </w:r>
      <w:proofErr w:type="gramEnd"/>
      <w:r w:rsidRPr="001D258B">
        <w:rPr>
          <w:lang w:val="fr-FR"/>
        </w:rPr>
        <w:t xml:space="preserve"> </w:t>
      </w:r>
      <w:r w:rsidRPr="001D258B">
        <w:rPr>
          <w:lang w:val="fr-FR"/>
        </w:rPr>
        <w:tab/>
        <w:t>0800</w:t>
      </w:r>
      <w:r w:rsidR="009E5E8E" w:rsidRPr="001D258B">
        <w:rPr>
          <w:lang w:val="fr-FR"/>
        </w:rPr>
        <w:t xml:space="preserve"> </w:t>
      </w:r>
      <w:r w:rsidRPr="001D258B">
        <w:rPr>
          <w:lang w:val="fr-FR"/>
        </w:rPr>
        <w:t>555</w:t>
      </w:r>
      <w:r w:rsidR="009E5E8E" w:rsidRPr="001D258B">
        <w:rPr>
          <w:lang w:val="fr-FR"/>
        </w:rPr>
        <w:t xml:space="preserve"> </w:t>
      </w:r>
      <w:r w:rsidRPr="001D258B">
        <w:rPr>
          <w:lang w:val="fr-FR"/>
        </w:rPr>
        <w:t>050</w:t>
      </w:r>
      <w:r w:rsidRPr="001D258B">
        <w:rPr>
          <w:lang w:val="fr-FR"/>
        </w:rPr>
        <w:br/>
        <w:t xml:space="preserve">Fax: </w:t>
      </w:r>
      <w:r w:rsidRPr="001D258B">
        <w:rPr>
          <w:lang w:val="fr-FR"/>
        </w:rPr>
        <w:tab/>
      </w:r>
      <w:r w:rsidRPr="001D258B">
        <w:rPr>
          <w:lang w:val="fr-FR"/>
        </w:rPr>
        <w:tab/>
        <w:t>0800 2 SUPPORT (0800 2787 7678)</w:t>
      </w:r>
      <w:r w:rsidRPr="001D258B">
        <w:rPr>
          <w:lang w:val="fr-FR"/>
        </w:rPr>
        <w:br/>
        <w:t xml:space="preserve">Email: </w:t>
      </w:r>
      <w:r w:rsidRPr="001D258B">
        <w:rPr>
          <w:lang w:val="fr-FR"/>
        </w:rPr>
        <w:tab/>
      </w:r>
      <w:r w:rsidRPr="001D258B">
        <w:rPr>
          <w:lang w:val="fr-FR"/>
        </w:rPr>
        <w:tab/>
      </w:r>
      <w:hyperlink r:id="rId13" w:history="1">
        <w:r w:rsidRPr="001D258B">
          <w:rPr>
            <w:rStyle w:val="Hyperlink"/>
            <w:rFonts w:cs="Arial"/>
            <w:lang w:val="fr-FR"/>
          </w:rPr>
          <w:t>advocacy@advocacy.org.nz</w:t>
        </w:r>
      </w:hyperlink>
    </w:p>
    <w:p w14:paraId="5713FDC4" w14:textId="561AF9D9" w:rsidR="00EF7524" w:rsidRPr="001D258B" w:rsidRDefault="00EF7524" w:rsidP="00EC664C">
      <w:pPr>
        <w:pStyle w:val="StyleLatinArial11pt"/>
        <w:spacing w:line="300" w:lineRule="exact"/>
        <w:rPr>
          <w:lang w:val="en-GB"/>
        </w:rPr>
      </w:pPr>
      <w:r w:rsidRPr="001D258B">
        <w:rPr>
          <w:lang w:val="en-GB"/>
        </w:rPr>
        <w:t xml:space="preserve">To ensure ongoing cultural safety, </w:t>
      </w:r>
      <w:r w:rsidR="003A7173">
        <w:rPr>
          <w:lang w:val="en-GB"/>
        </w:rPr>
        <w:t xml:space="preserve">Te </w:t>
      </w:r>
      <w:proofErr w:type="spellStart"/>
      <w:r w:rsidR="003A7173">
        <w:rPr>
          <w:lang w:val="en-GB"/>
        </w:rPr>
        <w:t>Whatu</w:t>
      </w:r>
      <w:proofErr w:type="spellEnd"/>
      <w:r w:rsidR="003A7173">
        <w:rPr>
          <w:lang w:val="en-GB"/>
        </w:rPr>
        <w:t xml:space="preserve"> Ora - </w:t>
      </w:r>
      <w:r w:rsidRPr="001D258B">
        <w:rPr>
          <w:lang w:val="en-GB"/>
        </w:rPr>
        <w:t xml:space="preserve">Southern encourage those who identify as Māori, and who are participating in health research or clinical trials, to seek cultural support and advice from their own </w:t>
      </w:r>
      <w:r w:rsidR="00E16583" w:rsidRPr="001D258B">
        <w:rPr>
          <w:lang w:val="en-GB"/>
        </w:rPr>
        <w:t>Kaumatua</w:t>
      </w:r>
      <w:r w:rsidRPr="001D258B">
        <w:rPr>
          <w:lang w:val="en-GB"/>
        </w:rPr>
        <w:t xml:space="preserve"> or Kuia in the first instance, or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97"/>
      </w:tblGrid>
      <w:tr w:rsidR="00EF7524" w:rsidRPr="001D258B" w14:paraId="34A0175A" w14:textId="77777777" w:rsidTr="006B7CD7">
        <w:tc>
          <w:tcPr>
            <w:tcW w:w="4508" w:type="dxa"/>
            <w:shd w:val="clear" w:color="auto" w:fill="auto"/>
          </w:tcPr>
          <w:p w14:paraId="34FB29B0" w14:textId="77777777" w:rsidR="00EF7524" w:rsidRPr="001D258B" w:rsidRDefault="00EF7524" w:rsidP="006336F0">
            <w:pPr>
              <w:pStyle w:val="StyleLatinArial11pt"/>
              <w:jc w:val="both"/>
              <w:rPr>
                <w:sz w:val="20"/>
                <w:szCs w:val="20"/>
              </w:rPr>
            </w:pPr>
            <w:r w:rsidRPr="001D258B">
              <w:rPr>
                <w:sz w:val="20"/>
                <w:szCs w:val="20"/>
              </w:rPr>
              <w:t>Te Ara Hauora - Māori Health Unit</w:t>
            </w:r>
          </w:p>
          <w:p w14:paraId="227B1B7B" w14:textId="77777777" w:rsidR="00EF7524" w:rsidRPr="001D258B" w:rsidRDefault="00EF7524" w:rsidP="006336F0">
            <w:pPr>
              <w:pStyle w:val="StyleLatinArial11pt"/>
              <w:jc w:val="both"/>
              <w:rPr>
                <w:sz w:val="20"/>
                <w:szCs w:val="20"/>
              </w:rPr>
            </w:pPr>
            <w:r w:rsidRPr="001D258B">
              <w:rPr>
                <w:sz w:val="20"/>
                <w:szCs w:val="20"/>
              </w:rPr>
              <w:t>Dunedin Hospital</w:t>
            </w:r>
          </w:p>
          <w:p w14:paraId="67DA0FA7" w14:textId="6626CA80" w:rsidR="00EF7524" w:rsidRPr="001D258B" w:rsidRDefault="00EF7524" w:rsidP="006336F0">
            <w:pPr>
              <w:pStyle w:val="StyleLatinArial11pt"/>
              <w:jc w:val="both"/>
              <w:rPr>
                <w:sz w:val="20"/>
                <w:szCs w:val="20"/>
              </w:rPr>
            </w:pPr>
            <w:r w:rsidRPr="001D258B">
              <w:rPr>
                <w:sz w:val="20"/>
                <w:szCs w:val="20"/>
              </w:rPr>
              <w:t xml:space="preserve">Phone: (03) 474 0999 </w:t>
            </w:r>
            <w:r w:rsidR="00E16583" w:rsidRPr="001D258B">
              <w:rPr>
                <w:sz w:val="20"/>
                <w:szCs w:val="20"/>
              </w:rPr>
              <w:t>ext.</w:t>
            </w:r>
            <w:r w:rsidRPr="001D258B">
              <w:rPr>
                <w:sz w:val="20"/>
                <w:szCs w:val="20"/>
              </w:rPr>
              <w:t xml:space="preserve"> 58649</w:t>
            </w:r>
          </w:p>
        </w:tc>
        <w:tc>
          <w:tcPr>
            <w:tcW w:w="4508" w:type="dxa"/>
            <w:shd w:val="clear" w:color="auto" w:fill="auto"/>
          </w:tcPr>
          <w:p w14:paraId="33976EEF" w14:textId="484931D3" w:rsidR="00EF7524" w:rsidRPr="001D258B" w:rsidRDefault="00EF7524" w:rsidP="006336F0">
            <w:pPr>
              <w:pStyle w:val="StyleLatinArial11pt"/>
              <w:jc w:val="both"/>
              <w:rPr>
                <w:sz w:val="20"/>
                <w:szCs w:val="20"/>
              </w:rPr>
            </w:pPr>
            <w:r w:rsidRPr="001D258B">
              <w:rPr>
                <w:sz w:val="20"/>
                <w:szCs w:val="20"/>
              </w:rPr>
              <w:t xml:space="preserve"> </w:t>
            </w:r>
            <w:r w:rsidR="00E16583" w:rsidRPr="001D258B">
              <w:rPr>
                <w:sz w:val="20"/>
                <w:szCs w:val="20"/>
              </w:rPr>
              <w:t>Hinge</w:t>
            </w:r>
            <w:r w:rsidRPr="001D258B">
              <w:rPr>
                <w:sz w:val="20"/>
                <w:szCs w:val="20"/>
              </w:rPr>
              <w:t xml:space="preserve"> Tahi Māori Health Cultural Support </w:t>
            </w:r>
          </w:p>
          <w:p w14:paraId="53878490" w14:textId="77777777" w:rsidR="00EF7524" w:rsidRPr="001D258B" w:rsidRDefault="00EF7524" w:rsidP="006336F0">
            <w:pPr>
              <w:pStyle w:val="StyleLatinArial11pt"/>
              <w:jc w:val="both"/>
              <w:rPr>
                <w:sz w:val="20"/>
                <w:szCs w:val="20"/>
              </w:rPr>
            </w:pPr>
            <w:r w:rsidRPr="001D258B">
              <w:rPr>
                <w:sz w:val="20"/>
                <w:szCs w:val="20"/>
              </w:rPr>
              <w:t>Southland Hospital</w:t>
            </w:r>
          </w:p>
          <w:p w14:paraId="10F57BEE" w14:textId="711EA07D" w:rsidR="00EF7524" w:rsidRPr="001D258B" w:rsidRDefault="00EF7524" w:rsidP="006336F0">
            <w:pPr>
              <w:pStyle w:val="StyleLatinArial11pt"/>
              <w:jc w:val="both"/>
              <w:rPr>
                <w:sz w:val="20"/>
                <w:szCs w:val="20"/>
              </w:rPr>
            </w:pPr>
            <w:r w:rsidRPr="001D258B">
              <w:rPr>
                <w:sz w:val="20"/>
                <w:szCs w:val="20"/>
              </w:rPr>
              <w:t xml:space="preserve">Phone: (03) 218 1949 </w:t>
            </w:r>
            <w:r w:rsidR="00E16583" w:rsidRPr="001D258B">
              <w:rPr>
                <w:sz w:val="20"/>
                <w:szCs w:val="20"/>
              </w:rPr>
              <w:t>ext.</w:t>
            </w:r>
            <w:r w:rsidRPr="001D258B">
              <w:rPr>
                <w:sz w:val="20"/>
                <w:szCs w:val="20"/>
              </w:rPr>
              <w:t xml:space="preserve"> 48509</w:t>
            </w:r>
          </w:p>
        </w:tc>
      </w:tr>
    </w:tbl>
    <w:p w14:paraId="7CACB2E1" w14:textId="77777777" w:rsidR="00EF7524" w:rsidRPr="001D258B" w:rsidRDefault="00EF7524" w:rsidP="006336F0">
      <w:pPr>
        <w:jc w:val="both"/>
        <w:rPr>
          <w:rFonts w:ascii="Arial" w:hAnsi="Arial" w:cs="Arial"/>
          <w:sz w:val="22"/>
          <w:szCs w:val="22"/>
          <w:lang w:val="fr-FR"/>
        </w:rPr>
      </w:pPr>
    </w:p>
    <w:p w14:paraId="0857641E" w14:textId="77777777" w:rsidR="00EF7524" w:rsidRPr="001D258B" w:rsidRDefault="00EF7524" w:rsidP="006336F0">
      <w:pPr>
        <w:jc w:val="both"/>
        <w:rPr>
          <w:rFonts w:ascii="Arial" w:hAnsi="Arial" w:cs="Arial"/>
          <w:sz w:val="22"/>
          <w:szCs w:val="22"/>
        </w:rPr>
      </w:pPr>
      <w:r w:rsidRPr="001D258B">
        <w:rPr>
          <w:rFonts w:ascii="Arial" w:hAnsi="Arial" w:cs="Arial"/>
          <w:sz w:val="22"/>
          <w:szCs w:val="22"/>
        </w:rPr>
        <w:t xml:space="preserve">You can also contact the health and disability ethics committee (HDEC) that approved this study by phoning: </w:t>
      </w:r>
      <w:r w:rsidRPr="001D258B">
        <w:rPr>
          <w:rFonts w:ascii="Arial" w:hAnsi="Arial" w:cs="Arial"/>
          <w:b/>
          <w:sz w:val="22"/>
          <w:szCs w:val="22"/>
        </w:rPr>
        <w:t>0800 4 ETHICS</w:t>
      </w:r>
      <w:r w:rsidRPr="001D258B">
        <w:rPr>
          <w:rFonts w:ascii="Arial" w:hAnsi="Arial" w:cs="Arial"/>
          <w:sz w:val="22"/>
          <w:szCs w:val="22"/>
        </w:rPr>
        <w:t xml:space="preserve"> or by email: </w:t>
      </w:r>
      <w:hyperlink r:id="rId14" w:history="1">
        <w:r w:rsidRPr="001D258B">
          <w:rPr>
            <w:rStyle w:val="Hyperlink"/>
            <w:rFonts w:ascii="Arial" w:hAnsi="Arial" w:cs="Arial"/>
            <w:b/>
            <w:sz w:val="22"/>
            <w:szCs w:val="22"/>
          </w:rPr>
          <w:t>hdecs@moh.govt.nz</w:t>
        </w:r>
      </w:hyperlink>
    </w:p>
    <w:p w14:paraId="1BA8887A" w14:textId="77777777" w:rsidR="00EF7524" w:rsidRPr="001D258B" w:rsidRDefault="00EF7524" w:rsidP="006336F0">
      <w:pPr>
        <w:jc w:val="both"/>
        <w:rPr>
          <w:rFonts w:ascii="Arial" w:hAnsi="Arial" w:cs="Arial"/>
          <w:sz w:val="4"/>
          <w:szCs w:val="4"/>
        </w:rPr>
      </w:pPr>
      <w:r w:rsidRPr="001D258B">
        <w:rPr>
          <w:rFonts w:ascii="Arial" w:hAnsi="Arial" w:cs="Arial"/>
          <w:sz w:val="22"/>
          <w:szCs w:val="22"/>
        </w:rPr>
        <w:br w:type="page"/>
      </w:r>
    </w:p>
    <w:p w14:paraId="2B885EED" w14:textId="77777777" w:rsidR="00EE7009" w:rsidRPr="001D258B" w:rsidRDefault="00EE7009" w:rsidP="00EE7009">
      <w:pPr>
        <w:rPr>
          <w:rFonts w:ascii="Arial" w:hAnsi="Arial" w:cs="Arial"/>
        </w:rPr>
      </w:pPr>
    </w:p>
    <w:p w14:paraId="29AE8330" w14:textId="77777777" w:rsidR="009866FE" w:rsidRPr="001D258B" w:rsidRDefault="009866FE">
      <w:pPr>
        <w:rPr>
          <w:rFonts w:ascii="Arial" w:hAnsi="Arial" w:cs="Arial"/>
        </w:rPr>
      </w:pPr>
    </w:p>
    <w:tbl>
      <w:tblPr>
        <w:tblW w:w="9180" w:type="dxa"/>
        <w:tblLook w:val="00A0" w:firstRow="1" w:lastRow="0" w:firstColumn="1" w:lastColumn="0" w:noHBand="0" w:noVBand="0"/>
      </w:tblPr>
      <w:tblGrid>
        <w:gridCol w:w="9180"/>
      </w:tblGrid>
      <w:tr w:rsidR="009E5E8E" w:rsidRPr="001D258B" w14:paraId="65F1BD20" w14:textId="77777777" w:rsidTr="006B7CD7">
        <w:trPr>
          <w:trHeight w:val="1428"/>
        </w:trPr>
        <w:tc>
          <w:tcPr>
            <w:tcW w:w="9180" w:type="dxa"/>
            <w:vAlign w:val="center"/>
          </w:tcPr>
          <w:p w14:paraId="26EBA128" w14:textId="77777777" w:rsidR="009E5E8E" w:rsidRPr="001D258B" w:rsidRDefault="009E5E8E" w:rsidP="006B7CD7">
            <w:pPr>
              <w:pStyle w:val="Heading1"/>
              <w:jc w:val="center"/>
              <w:rPr>
                <w:sz w:val="28"/>
                <w:szCs w:val="28"/>
                <w:u w:val="single"/>
              </w:rPr>
            </w:pPr>
            <w:r w:rsidRPr="001D258B">
              <w:rPr>
                <w:sz w:val="28"/>
                <w:szCs w:val="28"/>
                <w:u w:val="single"/>
              </w:rPr>
              <w:t>Consent Form</w:t>
            </w:r>
          </w:p>
          <w:p w14:paraId="38923168" w14:textId="77777777" w:rsidR="009E5E8E" w:rsidRPr="001D258B" w:rsidRDefault="009E5E8E" w:rsidP="006B7CD7">
            <w:pPr>
              <w:rPr>
                <w:rFonts w:ascii="Arial" w:hAnsi="Arial" w:cs="Arial"/>
                <w:sz w:val="16"/>
                <w:szCs w:val="16"/>
              </w:rPr>
            </w:pPr>
          </w:p>
          <w:p w14:paraId="5B7E2D42" w14:textId="77777777" w:rsidR="009E5E8E" w:rsidRPr="001D258B" w:rsidRDefault="009E5E8E" w:rsidP="006B7CD7">
            <w:pPr>
              <w:jc w:val="center"/>
              <w:rPr>
                <w:rFonts w:ascii="Arial" w:hAnsi="Arial" w:cs="Arial"/>
                <w:b/>
                <w:sz w:val="28"/>
                <w:szCs w:val="28"/>
              </w:rPr>
            </w:pPr>
            <w:r w:rsidRPr="001D258B">
              <w:rPr>
                <w:rFonts w:ascii="Arial" w:hAnsi="Arial" w:cs="Arial"/>
                <w:b/>
                <w:sz w:val="28"/>
                <w:szCs w:val="28"/>
              </w:rPr>
              <w:t xml:space="preserve">Sodium Glucose Co-Transporter 2 inhibitors (SGLTI-2) effect on Glucose and Sodium clearance in those with Stage 4 </w:t>
            </w:r>
            <w:proofErr w:type="gramStart"/>
            <w:r w:rsidRPr="001D258B">
              <w:rPr>
                <w:rFonts w:ascii="Arial" w:hAnsi="Arial" w:cs="Arial"/>
                <w:b/>
                <w:sz w:val="28"/>
                <w:szCs w:val="28"/>
              </w:rPr>
              <w:t>Chronic Kidney Disease</w:t>
            </w:r>
            <w:proofErr w:type="gramEnd"/>
            <w:r w:rsidRPr="001D258B">
              <w:rPr>
                <w:rFonts w:ascii="Arial" w:hAnsi="Arial" w:cs="Arial"/>
                <w:b/>
                <w:sz w:val="28"/>
                <w:szCs w:val="28"/>
              </w:rPr>
              <w:t xml:space="preserve"> (CKD)</w:t>
            </w:r>
          </w:p>
          <w:p w14:paraId="129B2BF3" w14:textId="77777777" w:rsidR="009E5E8E" w:rsidRPr="001D258B" w:rsidRDefault="009E5E8E" w:rsidP="006B7CD7">
            <w:pPr>
              <w:jc w:val="center"/>
              <w:rPr>
                <w:rFonts w:ascii="Arial" w:hAnsi="Arial" w:cs="Arial"/>
                <w:sz w:val="32"/>
                <w:szCs w:val="32"/>
              </w:rPr>
            </w:pPr>
          </w:p>
        </w:tc>
      </w:tr>
    </w:tbl>
    <w:p w14:paraId="05F16924" w14:textId="77777777" w:rsidR="009E5E8E" w:rsidRPr="001D258B" w:rsidRDefault="009E5E8E" w:rsidP="009E5E8E">
      <w:pPr>
        <w:rPr>
          <w:rFonts w:ascii="Arial" w:hAnsi="Arial" w:cs="Arial"/>
          <w:b/>
          <w:sz w:val="22"/>
          <w:szCs w:val="22"/>
        </w:rPr>
      </w:pPr>
      <w:r w:rsidRPr="001D258B">
        <w:rPr>
          <w:rFonts w:ascii="Arial" w:hAnsi="Arial" w:cs="Arial"/>
          <w:b/>
          <w:sz w:val="22"/>
          <w:szCs w:val="22"/>
        </w:rPr>
        <w:t xml:space="preserve">I consent to the following: </w:t>
      </w:r>
    </w:p>
    <w:p w14:paraId="195B4EDD" w14:textId="77777777" w:rsidR="009E5E8E" w:rsidRPr="001D258B" w:rsidRDefault="009E5E8E" w:rsidP="009E5E8E">
      <w:pPr>
        <w:rPr>
          <w:rFonts w:ascii="Arial" w:hAnsi="Arial" w:cs="Arial"/>
          <w:b/>
          <w:i/>
          <w:sz w:val="22"/>
          <w:szCs w:val="22"/>
        </w:rPr>
      </w:pPr>
    </w:p>
    <w:tbl>
      <w:tblPr>
        <w:tblW w:w="9223" w:type="dxa"/>
        <w:tblInd w:w="-72" w:type="dxa"/>
        <w:tblBorders>
          <w:top w:val="single" w:sz="4" w:space="0" w:color="000000"/>
          <w:insideH w:val="single" w:sz="4" w:space="0" w:color="000000"/>
        </w:tblBorders>
        <w:tblLook w:val="01E0" w:firstRow="1" w:lastRow="1" w:firstColumn="1" w:lastColumn="1" w:noHBand="0" w:noVBand="0"/>
      </w:tblPr>
      <w:tblGrid>
        <w:gridCol w:w="9223"/>
      </w:tblGrid>
      <w:tr w:rsidR="009E5E8E" w:rsidRPr="001D258B" w14:paraId="4F65441C" w14:textId="77777777" w:rsidTr="006B7CD7">
        <w:trPr>
          <w:trHeight w:val="422"/>
        </w:trPr>
        <w:tc>
          <w:tcPr>
            <w:tcW w:w="9223" w:type="dxa"/>
            <w:shd w:val="clear" w:color="auto" w:fill="auto"/>
            <w:vAlign w:val="center"/>
          </w:tcPr>
          <w:p w14:paraId="5EED4462"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have been given sufficient time to consider whether or not to participate in this study.</w:t>
            </w:r>
          </w:p>
        </w:tc>
      </w:tr>
      <w:tr w:rsidR="009E5E8E" w:rsidRPr="001D258B" w14:paraId="4D7807DD" w14:textId="77777777" w:rsidTr="006B7CD7">
        <w:tc>
          <w:tcPr>
            <w:tcW w:w="9223" w:type="dxa"/>
            <w:shd w:val="clear" w:color="auto" w:fill="auto"/>
            <w:vAlign w:val="center"/>
          </w:tcPr>
          <w:p w14:paraId="7AF2BE36"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have had the opportunity to use a legal representative, whanau/ family support or a friend to help me ask questions and understand the study.</w:t>
            </w:r>
          </w:p>
        </w:tc>
      </w:tr>
      <w:tr w:rsidR="009E5E8E" w:rsidRPr="001D258B" w14:paraId="7A448E88" w14:textId="77777777" w:rsidTr="006B7CD7">
        <w:tc>
          <w:tcPr>
            <w:tcW w:w="9223" w:type="dxa"/>
            <w:shd w:val="clear" w:color="auto" w:fill="auto"/>
            <w:vAlign w:val="center"/>
          </w:tcPr>
          <w:p w14:paraId="10D29902"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am satisfied with the answers I have been given regarding the study and I have a copy of this consent form and information sheet.</w:t>
            </w:r>
          </w:p>
        </w:tc>
      </w:tr>
      <w:tr w:rsidR="009E5E8E" w:rsidRPr="001D258B" w14:paraId="77264681" w14:textId="77777777" w:rsidTr="006B7CD7">
        <w:tc>
          <w:tcPr>
            <w:tcW w:w="9223" w:type="dxa"/>
            <w:shd w:val="clear" w:color="auto" w:fill="auto"/>
            <w:vAlign w:val="center"/>
          </w:tcPr>
          <w:p w14:paraId="331CE913"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understand that taking part in this study is voluntary (my choice) and that I may withdraw from the study at any time without this affecting my medical care.</w:t>
            </w:r>
          </w:p>
        </w:tc>
      </w:tr>
      <w:tr w:rsidR="009E5E8E" w:rsidRPr="001D258B" w14:paraId="4B359433" w14:textId="77777777" w:rsidTr="006B7CD7">
        <w:tc>
          <w:tcPr>
            <w:tcW w:w="9223" w:type="dxa"/>
            <w:shd w:val="clear" w:color="auto" w:fill="auto"/>
            <w:vAlign w:val="center"/>
          </w:tcPr>
          <w:p w14:paraId="126BC371"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consent to the research staff collecting and processing my information, including information about my health.</w:t>
            </w:r>
          </w:p>
        </w:tc>
      </w:tr>
      <w:tr w:rsidR="009E5E8E" w:rsidRPr="001D258B" w14:paraId="062DE3F3" w14:textId="77777777" w:rsidTr="006B7CD7">
        <w:tc>
          <w:tcPr>
            <w:tcW w:w="9223" w:type="dxa"/>
            <w:shd w:val="clear" w:color="auto" w:fill="auto"/>
            <w:vAlign w:val="center"/>
          </w:tcPr>
          <w:p w14:paraId="618353AC"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consent to de-identified information from this study being placed on public databases for re-analysis and secondary analysis of the trial, and to study other questions in health and disease.</w:t>
            </w:r>
          </w:p>
        </w:tc>
      </w:tr>
      <w:tr w:rsidR="009E5E8E" w:rsidRPr="001D258B" w14:paraId="5EED5646" w14:textId="77777777" w:rsidTr="006B7CD7">
        <w:tc>
          <w:tcPr>
            <w:tcW w:w="9223" w:type="dxa"/>
            <w:shd w:val="clear" w:color="auto" w:fill="auto"/>
            <w:vAlign w:val="center"/>
          </w:tcPr>
          <w:p w14:paraId="298E9B6C"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agree to an approved auditor appointed by the New Zealand Health and Disability Ethics Committees, or any relevant regulatory authority or their approved representative reviewing my relevant medical records for the sole purpose of checking the accuracy of the information recorded for the study.</w:t>
            </w:r>
          </w:p>
        </w:tc>
      </w:tr>
      <w:tr w:rsidR="009E5E8E" w:rsidRPr="001D258B" w14:paraId="56C7CD6A" w14:textId="77777777" w:rsidTr="006B7CD7">
        <w:tc>
          <w:tcPr>
            <w:tcW w:w="9223" w:type="dxa"/>
            <w:shd w:val="clear" w:color="auto" w:fill="auto"/>
            <w:vAlign w:val="center"/>
          </w:tcPr>
          <w:p w14:paraId="5213A5AD"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understand that my participation in this study is confidential and that no material, which could identify me personally, will be used in any reports on this study.</w:t>
            </w:r>
          </w:p>
        </w:tc>
      </w:tr>
      <w:tr w:rsidR="009E5E8E" w:rsidRPr="001D258B" w14:paraId="5354AA5A" w14:textId="77777777" w:rsidTr="006B7CD7">
        <w:tc>
          <w:tcPr>
            <w:tcW w:w="9223" w:type="dxa"/>
            <w:shd w:val="clear" w:color="auto" w:fill="auto"/>
            <w:vAlign w:val="center"/>
          </w:tcPr>
          <w:p w14:paraId="4A20471B"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have read the ‘What if Something Goes Wrong’ section in the Participant Information Sheet. I agree that in the unlikely event that ACC declines cover for any injury to me arising from this study, the compensation available will be as per the terms of University’s then current clinical trials insurance cover.</w:t>
            </w:r>
          </w:p>
        </w:tc>
      </w:tr>
      <w:tr w:rsidR="009E5E8E" w:rsidRPr="001D258B" w14:paraId="247D0E65" w14:textId="77777777" w:rsidTr="006B7CD7">
        <w:tc>
          <w:tcPr>
            <w:tcW w:w="9223" w:type="dxa"/>
            <w:shd w:val="clear" w:color="auto" w:fill="auto"/>
            <w:vAlign w:val="center"/>
          </w:tcPr>
          <w:p w14:paraId="72182CD6"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know who to contact if I have any questions about the study in general.</w:t>
            </w:r>
          </w:p>
        </w:tc>
      </w:tr>
      <w:tr w:rsidR="009E5E8E" w:rsidRPr="001D258B" w14:paraId="0687851A" w14:textId="77777777" w:rsidTr="006B7CD7">
        <w:tc>
          <w:tcPr>
            <w:tcW w:w="9223" w:type="dxa"/>
            <w:shd w:val="clear" w:color="auto" w:fill="auto"/>
            <w:vAlign w:val="center"/>
          </w:tcPr>
          <w:p w14:paraId="6C9E0DE2"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understand my responsibilities as a study participant.</w:t>
            </w:r>
          </w:p>
        </w:tc>
      </w:tr>
      <w:tr w:rsidR="009E5E8E" w:rsidRPr="001D258B" w14:paraId="4D5A6BAF" w14:textId="77777777" w:rsidTr="006B7CD7">
        <w:tc>
          <w:tcPr>
            <w:tcW w:w="9223" w:type="dxa"/>
            <w:shd w:val="clear" w:color="auto" w:fill="auto"/>
          </w:tcPr>
          <w:p w14:paraId="1809DC70" w14:textId="77777777"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consent to my GP or current provider being informed about my participation in the study and of any significant abnormal results obtained during the study.</w:t>
            </w:r>
          </w:p>
        </w:tc>
      </w:tr>
      <w:tr w:rsidR="009E5E8E" w:rsidRPr="001D258B" w14:paraId="18FAC8B7" w14:textId="77777777" w:rsidTr="006B7CD7">
        <w:tc>
          <w:tcPr>
            <w:tcW w:w="9223" w:type="dxa"/>
            <w:shd w:val="clear" w:color="auto" w:fill="auto"/>
          </w:tcPr>
          <w:p w14:paraId="20E1FEDB" w14:textId="6BF2214D" w:rsidR="009E5E8E" w:rsidRPr="001D258B" w:rsidRDefault="009E5E8E" w:rsidP="006B7CD7">
            <w:pPr>
              <w:spacing w:before="40" w:afterLines="40" w:after="96"/>
              <w:rPr>
                <w:rFonts w:ascii="Arial" w:hAnsi="Arial" w:cs="Arial"/>
                <w:sz w:val="22"/>
                <w:szCs w:val="22"/>
              </w:rPr>
            </w:pPr>
            <w:r w:rsidRPr="001D258B">
              <w:rPr>
                <w:rFonts w:ascii="Arial" w:hAnsi="Arial" w:cs="Arial"/>
                <w:sz w:val="22"/>
                <w:szCs w:val="22"/>
              </w:rPr>
              <w:t>I consent to the research staff collecting, storing, and using my information, including information about my health, electronic health records, now and in the future, and understand it will only be used for further investigation into health and disease.</w:t>
            </w:r>
          </w:p>
        </w:tc>
      </w:tr>
      <w:tr w:rsidR="009E5E8E" w:rsidRPr="001D258B" w14:paraId="68D3C954" w14:textId="77777777" w:rsidTr="006B7CD7">
        <w:tc>
          <w:tcPr>
            <w:tcW w:w="9223" w:type="dxa"/>
            <w:shd w:val="clear" w:color="auto" w:fill="auto"/>
            <w:vAlign w:val="center"/>
          </w:tcPr>
          <w:p w14:paraId="67F2CDF3" w14:textId="3E49C381" w:rsidR="009E5E8E" w:rsidRPr="001D258B" w:rsidRDefault="009E5E8E" w:rsidP="006B7CD7">
            <w:pPr>
              <w:spacing w:before="100" w:after="100"/>
              <w:jc w:val="both"/>
              <w:rPr>
                <w:rFonts w:ascii="Arial" w:hAnsi="Arial" w:cs="Arial"/>
                <w:sz w:val="22"/>
                <w:szCs w:val="22"/>
              </w:rPr>
            </w:pPr>
          </w:p>
        </w:tc>
      </w:tr>
      <w:tr w:rsidR="009E5E8E" w:rsidRPr="001D258B" w14:paraId="5CEA9B9B" w14:textId="77777777" w:rsidTr="006B7CD7">
        <w:tc>
          <w:tcPr>
            <w:tcW w:w="9223" w:type="dxa"/>
            <w:shd w:val="clear" w:color="auto" w:fill="auto"/>
            <w:vAlign w:val="center"/>
          </w:tcPr>
          <w:p w14:paraId="1FDF847E" w14:textId="77777777" w:rsidR="009E5E8E" w:rsidRPr="001D258B" w:rsidRDefault="009E5E8E" w:rsidP="006B7CD7">
            <w:pPr>
              <w:spacing w:before="100" w:after="100"/>
              <w:jc w:val="right"/>
              <w:rPr>
                <w:rFonts w:ascii="Arial" w:hAnsi="Arial" w:cs="Arial"/>
                <w:sz w:val="22"/>
                <w:szCs w:val="22"/>
              </w:rPr>
            </w:pPr>
            <w:proofErr w:type="gramStart"/>
            <w:r w:rsidRPr="001D258B">
              <w:rPr>
                <w:rFonts w:ascii="Arial" w:hAnsi="Arial" w:cs="Arial"/>
                <w:b/>
                <w:sz w:val="22"/>
                <w:szCs w:val="22"/>
              </w:rPr>
              <w:t>Yes</w:t>
            </w:r>
            <w:proofErr w:type="gramEnd"/>
            <w:r w:rsidRPr="001D258B">
              <w:rPr>
                <w:rFonts w:ascii="Arial" w:hAnsi="Arial" w:cs="Arial"/>
                <w:b/>
                <w:sz w:val="22"/>
                <w:szCs w:val="22"/>
              </w:rPr>
              <w:t xml:space="preserve"> I confirm the statements listed above  </w:t>
            </w:r>
            <w:r w:rsidRPr="001D258B">
              <w:rPr>
                <w:rFonts w:ascii="Arial" w:hAnsi="Arial" w:cs="Arial"/>
                <w:b/>
                <w:sz w:val="22"/>
                <w:szCs w:val="22"/>
              </w:rPr>
              <w:sym w:font="Wingdings" w:char="F06F"/>
            </w:r>
          </w:p>
        </w:tc>
      </w:tr>
      <w:tr w:rsidR="009E5E8E" w:rsidRPr="001D258B" w14:paraId="2171E757" w14:textId="77777777" w:rsidTr="006B7CD7">
        <w:tc>
          <w:tcPr>
            <w:tcW w:w="9223" w:type="dxa"/>
            <w:tcBorders>
              <w:top w:val="nil"/>
              <w:bottom w:val="nil"/>
            </w:tcBorders>
            <w:shd w:val="clear" w:color="auto" w:fill="auto"/>
            <w:vAlign w:val="center"/>
          </w:tcPr>
          <w:p w14:paraId="2F606E3D" w14:textId="77777777" w:rsidR="009E5E8E" w:rsidRPr="001D258B" w:rsidRDefault="009E5E8E" w:rsidP="006B7CD7">
            <w:pPr>
              <w:spacing w:before="100" w:after="100"/>
              <w:rPr>
                <w:rFonts w:ascii="Arial" w:hAnsi="Arial" w:cs="Arial"/>
                <w:b/>
                <w:sz w:val="22"/>
                <w:szCs w:val="22"/>
              </w:rPr>
            </w:pPr>
          </w:p>
        </w:tc>
      </w:tr>
    </w:tbl>
    <w:p w14:paraId="29C4AB88" w14:textId="77777777" w:rsidR="009E5E8E" w:rsidRPr="001D258B" w:rsidRDefault="009E5E8E" w:rsidP="009E5E8E">
      <w:pPr>
        <w:rPr>
          <w:rFonts w:ascii="Arial" w:hAnsi="Arial" w:cs="Arial"/>
          <w:sz w:val="22"/>
          <w:szCs w:val="22"/>
        </w:rPr>
      </w:pPr>
    </w:p>
    <w:p w14:paraId="78F53959" w14:textId="77777777" w:rsidR="009E5E8E" w:rsidRPr="001D258B" w:rsidRDefault="009E5E8E" w:rsidP="009E5E8E">
      <w:pPr>
        <w:rPr>
          <w:rFonts w:ascii="Arial" w:hAnsi="Arial" w:cs="Arial"/>
          <w:sz w:val="22"/>
          <w:szCs w:val="22"/>
        </w:rPr>
      </w:pPr>
    </w:p>
    <w:tbl>
      <w:tblPr>
        <w:tblW w:w="9506" w:type="dxa"/>
        <w:tblInd w:w="-72" w:type="dxa"/>
        <w:tblBorders>
          <w:top w:val="single" w:sz="4" w:space="0" w:color="000000"/>
          <w:insideH w:val="single" w:sz="4" w:space="0" w:color="000000"/>
        </w:tblBorders>
        <w:tblLook w:val="01E0" w:firstRow="1" w:lastRow="1" w:firstColumn="1" w:lastColumn="1" w:noHBand="0" w:noVBand="0"/>
      </w:tblPr>
      <w:tblGrid>
        <w:gridCol w:w="7693"/>
        <w:gridCol w:w="992"/>
        <w:gridCol w:w="821"/>
      </w:tblGrid>
      <w:tr w:rsidR="009E5E8E" w:rsidRPr="001D258B" w14:paraId="0F8B8DC4" w14:textId="77777777" w:rsidTr="006B7CD7">
        <w:trPr>
          <w:gridAfter w:val="2"/>
          <w:wAfter w:w="1813" w:type="dxa"/>
        </w:trPr>
        <w:tc>
          <w:tcPr>
            <w:tcW w:w="7693" w:type="dxa"/>
            <w:tcBorders>
              <w:top w:val="nil"/>
              <w:bottom w:val="nil"/>
            </w:tcBorders>
            <w:shd w:val="clear" w:color="auto" w:fill="auto"/>
            <w:vAlign w:val="center"/>
          </w:tcPr>
          <w:p w14:paraId="72A60D54" w14:textId="77777777" w:rsidR="009E5E8E" w:rsidRPr="001D258B" w:rsidRDefault="009E5E8E" w:rsidP="006B7CD7">
            <w:pPr>
              <w:spacing w:before="100" w:after="100"/>
              <w:rPr>
                <w:rFonts w:ascii="Arial" w:hAnsi="Arial" w:cs="Arial"/>
                <w:b/>
                <w:sz w:val="22"/>
                <w:szCs w:val="22"/>
              </w:rPr>
            </w:pPr>
            <w:r w:rsidRPr="001D258B">
              <w:rPr>
                <w:rFonts w:ascii="Arial" w:hAnsi="Arial" w:cs="Arial"/>
                <w:b/>
                <w:sz w:val="22"/>
                <w:szCs w:val="22"/>
              </w:rPr>
              <w:t>Optional Points:</w:t>
            </w:r>
          </w:p>
          <w:p w14:paraId="675A5569" w14:textId="77777777" w:rsidR="009E5E8E" w:rsidRPr="001D258B" w:rsidRDefault="009E5E8E" w:rsidP="006B7CD7">
            <w:pPr>
              <w:spacing w:before="100" w:after="100"/>
              <w:rPr>
                <w:rFonts w:ascii="Arial" w:hAnsi="Arial" w:cs="Arial"/>
                <w:sz w:val="22"/>
                <w:szCs w:val="22"/>
              </w:rPr>
            </w:pPr>
            <w:r w:rsidRPr="001D258B">
              <w:rPr>
                <w:rFonts w:ascii="Arial" w:hAnsi="Arial" w:cs="Arial"/>
                <w:b/>
                <w:sz w:val="22"/>
                <w:szCs w:val="22"/>
              </w:rPr>
              <w:t>You can still take part in the study if you answer “No” to the following:</w:t>
            </w:r>
          </w:p>
        </w:tc>
      </w:tr>
      <w:tr w:rsidR="004B41A8" w:rsidRPr="001D258B" w14:paraId="493112B9" w14:textId="77777777" w:rsidTr="006B7CD7">
        <w:tc>
          <w:tcPr>
            <w:tcW w:w="7693" w:type="dxa"/>
            <w:tcBorders>
              <w:bottom w:val="single" w:sz="4" w:space="0" w:color="000000"/>
            </w:tcBorders>
            <w:shd w:val="clear" w:color="auto" w:fill="auto"/>
            <w:vAlign w:val="center"/>
          </w:tcPr>
          <w:p w14:paraId="2B37E94D" w14:textId="2CA411EA" w:rsidR="004B41A8" w:rsidRPr="001D258B" w:rsidRDefault="004B41A8" w:rsidP="004B41A8">
            <w:pPr>
              <w:spacing w:before="120" w:after="120"/>
              <w:rPr>
                <w:rFonts w:ascii="Arial" w:hAnsi="Arial" w:cs="Arial"/>
              </w:rPr>
            </w:pPr>
            <w:r w:rsidRPr="001D258B">
              <w:rPr>
                <w:rFonts w:ascii="Arial" w:hAnsi="Arial" w:cs="Arial"/>
              </w:rPr>
              <w:t xml:space="preserve">I agree to have an optional blood sample taken and stored for future analysis investigating the metabolism effects of empagliflozin. </w:t>
            </w:r>
          </w:p>
        </w:tc>
        <w:tc>
          <w:tcPr>
            <w:tcW w:w="992" w:type="dxa"/>
            <w:tcBorders>
              <w:bottom w:val="single" w:sz="4" w:space="0" w:color="000000"/>
            </w:tcBorders>
            <w:shd w:val="clear" w:color="auto" w:fill="auto"/>
            <w:vAlign w:val="center"/>
          </w:tcPr>
          <w:p w14:paraId="1AFDF542" w14:textId="2378B6CD"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Yes </w:t>
            </w:r>
            <w:r w:rsidRPr="001D258B">
              <w:rPr>
                <w:rFonts w:ascii="Arial" w:hAnsi="Arial" w:cs="Arial"/>
                <w:sz w:val="22"/>
                <w:szCs w:val="22"/>
              </w:rPr>
              <w:sym w:font="Wingdings" w:char="F06F"/>
            </w:r>
          </w:p>
        </w:tc>
        <w:tc>
          <w:tcPr>
            <w:tcW w:w="821" w:type="dxa"/>
            <w:tcBorders>
              <w:bottom w:val="single" w:sz="4" w:space="0" w:color="000000"/>
            </w:tcBorders>
            <w:vAlign w:val="center"/>
          </w:tcPr>
          <w:p w14:paraId="1BB6A6FE" w14:textId="69099170"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No </w:t>
            </w:r>
            <w:r w:rsidRPr="001D258B">
              <w:rPr>
                <w:rFonts w:ascii="Arial" w:hAnsi="Arial" w:cs="Arial"/>
                <w:sz w:val="22"/>
                <w:szCs w:val="22"/>
              </w:rPr>
              <w:sym w:font="Wingdings" w:char="F06F"/>
            </w:r>
          </w:p>
        </w:tc>
      </w:tr>
      <w:tr w:rsidR="004B41A8" w:rsidRPr="001D258B" w14:paraId="4A92767A" w14:textId="77777777" w:rsidTr="006B7CD7">
        <w:tc>
          <w:tcPr>
            <w:tcW w:w="7693" w:type="dxa"/>
            <w:tcBorders>
              <w:bottom w:val="single" w:sz="4" w:space="0" w:color="000000"/>
            </w:tcBorders>
            <w:shd w:val="clear" w:color="auto" w:fill="auto"/>
            <w:vAlign w:val="center"/>
          </w:tcPr>
          <w:p w14:paraId="77CA4BE7" w14:textId="77777777" w:rsidR="004B41A8" w:rsidRPr="001D258B" w:rsidRDefault="004B41A8" w:rsidP="004B41A8">
            <w:pPr>
              <w:spacing w:before="120" w:after="120"/>
              <w:rPr>
                <w:rFonts w:ascii="Arial" w:hAnsi="Arial" w:cs="Arial"/>
                <w:sz w:val="22"/>
                <w:szCs w:val="22"/>
              </w:rPr>
            </w:pPr>
            <w:r w:rsidRPr="001D258B">
              <w:rPr>
                <w:rFonts w:ascii="Arial" w:hAnsi="Arial" w:cs="Arial"/>
                <w:sz w:val="22"/>
                <w:szCs w:val="22"/>
              </w:rPr>
              <w:t>If I decide to withdraw from the study, I agree that the information collected about me up to the point when I withdraw may continue to be processed.</w:t>
            </w:r>
          </w:p>
        </w:tc>
        <w:tc>
          <w:tcPr>
            <w:tcW w:w="992" w:type="dxa"/>
            <w:tcBorders>
              <w:bottom w:val="single" w:sz="4" w:space="0" w:color="000000"/>
            </w:tcBorders>
            <w:shd w:val="clear" w:color="auto" w:fill="auto"/>
            <w:vAlign w:val="center"/>
          </w:tcPr>
          <w:p w14:paraId="26CEC37F" w14:textId="77777777"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Yes </w:t>
            </w:r>
            <w:r w:rsidRPr="001D258B">
              <w:rPr>
                <w:rFonts w:ascii="Arial" w:hAnsi="Arial" w:cs="Arial"/>
                <w:sz w:val="22"/>
                <w:szCs w:val="22"/>
              </w:rPr>
              <w:sym w:font="Wingdings" w:char="F06F"/>
            </w:r>
          </w:p>
        </w:tc>
        <w:tc>
          <w:tcPr>
            <w:tcW w:w="821" w:type="dxa"/>
            <w:tcBorders>
              <w:bottom w:val="single" w:sz="4" w:space="0" w:color="000000"/>
            </w:tcBorders>
            <w:vAlign w:val="center"/>
          </w:tcPr>
          <w:p w14:paraId="652EAC3C" w14:textId="77777777"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No </w:t>
            </w:r>
            <w:r w:rsidRPr="001D258B">
              <w:rPr>
                <w:rFonts w:ascii="Arial" w:hAnsi="Arial" w:cs="Arial"/>
                <w:sz w:val="22"/>
                <w:szCs w:val="22"/>
              </w:rPr>
              <w:sym w:font="Wingdings" w:char="F06F"/>
            </w:r>
          </w:p>
        </w:tc>
      </w:tr>
      <w:tr w:rsidR="004B41A8" w:rsidRPr="001D258B" w14:paraId="797E1E18" w14:textId="77777777" w:rsidTr="006B7CD7">
        <w:tc>
          <w:tcPr>
            <w:tcW w:w="7693" w:type="dxa"/>
            <w:tcBorders>
              <w:bottom w:val="single" w:sz="4" w:space="0" w:color="000000"/>
            </w:tcBorders>
            <w:shd w:val="clear" w:color="auto" w:fill="auto"/>
            <w:vAlign w:val="center"/>
          </w:tcPr>
          <w:p w14:paraId="6FD809BF" w14:textId="77777777" w:rsidR="004B41A8" w:rsidRPr="001D258B" w:rsidRDefault="004B41A8" w:rsidP="004B41A8">
            <w:pPr>
              <w:spacing w:before="100" w:after="100"/>
              <w:rPr>
                <w:rFonts w:ascii="Arial" w:hAnsi="Arial" w:cs="Arial"/>
                <w:sz w:val="22"/>
                <w:szCs w:val="22"/>
              </w:rPr>
            </w:pPr>
            <w:r w:rsidRPr="001D258B">
              <w:rPr>
                <w:rFonts w:ascii="Arial" w:hAnsi="Arial" w:cs="Arial"/>
                <w:sz w:val="22"/>
                <w:szCs w:val="22"/>
              </w:rPr>
              <w:t>I agree to my anonymised data (with all personal details removed) being included on publicly accessible websites to facilitate research, teaching and education</w:t>
            </w:r>
          </w:p>
        </w:tc>
        <w:tc>
          <w:tcPr>
            <w:tcW w:w="992" w:type="dxa"/>
            <w:tcBorders>
              <w:bottom w:val="single" w:sz="4" w:space="0" w:color="000000"/>
            </w:tcBorders>
            <w:shd w:val="clear" w:color="auto" w:fill="auto"/>
            <w:vAlign w:val="center"/>
          </w:tcPr>
          <w:p w14:paraId="4DFAE603" w14:textId="77777777" w:rsidR="004B41A8" w:rsidRPr="001D258B" w:rsidRDefault="004B41A8" w:rsidP="004B41A8">
            <w:pPr>
              <w:spacing w:before="100" w:after="100"/>
              <w:jc w:val="center"/>
              <w:rPr>
                <w:rFonts w:ascii="Arial" w:hAnsi="Arial" w:cs="Arial"/>
                <w:sz w:val="22"/>
                <w:szCs w:val="22"/>
              </w:rPr>
            </w:pPr>
            <w:r w:rsidRPr="001D258B">
              <w:rPr>
                <w:rFonts w:ascii="Arial" w:hAnsi="Arial" w:cs="Arial"/>
                <w:sz w:val="22"/>
                <w:szCs w:val="22"/>
              </w:rPr>
              <w:t xml:space="preserve">Yes </w:t>
            </w:r>
            <w:r w:rsidRPr="001D258B">
              <w:rPr>
                <w:rFonts w:ascii="Arial" w:hAnsi="Arial" w:cs="Arial"/>
                <w:sz w:val="22"/>
                <w:szCs w:val="22"/>
              </w:rPr>
              <w:sym w:font="Wingdings" w:char="F06F"/>
            </w:r>
          </w:p>
        </w:tc>
        <w:tc>
          <w:tcPr>
            <w:tcW w:w="821" w:type="dxa"/>
            <w:tcBorders>
              <w:bottom w:val="single" w:sz="4" w:space="0" w:color="000000"/>
            </w:tcBorders>
            <w:vAlign w:val="center"/>
          </w:tcPr>
          <w:p w14:paraId="2D56E439" w14:textId="77777777" w:rsidR="004B41A8" w:rsidRPr="001D258B" w:rsidRDefault="004B41A8" w:rsidP="004B41A8">
            <w:pPr>
              <w:spacing w:before="100" w:after="100"/>
              <w:jc w:val="center"/>
              <w:rPr>
                <w:rFonts w:ascii="Arial" w:hAnsi="Arial" w:cs="Arial"/>
                <w:sz w:val="22"/>
                <w:szCs w:val="22"/>
              </w:rPr>
            </w:pPr>
            <w:r w:rsidRPr="001D258B">
              <w:rPr>
                <w:rFonts w:ascii="Arial" w:hAnsi="Arial" w:cs="Arial"/>
                <w:sz w:val="22"/>
                <w:szCs w:val="22"/>
              </w:rPr>
              <w:t xml:space="preserve">No </w:t>
            </w:r>
            <w:r w:rsidRPr="001D258B">
              <w:rPr>
                <w:rFonts w:ascii="Arial" w:hAnsi="Arial" w:cs="Arial"/>
                <w:sz w:val="22"/>
                <w:szCs w:val="22"/>
              </w:rPr>
              <w:sym w:font="Wingdings" w:char="F06F"/>
            </w:r>
          </w:p>
        </w:tc>
      </w:tr>
      <w:tr w:rsidR="004B41A8" w:rsidRPr="001D258B" w14:paraId="5B211D80" w14:textId="77777777" w:rsidTr="006B7CD7">
        <w:tc>
          <w:tcPr>
            <w:tcW w:w="7693" w:type="dxa"/>
            <w:shd w:val="clear" w:color="auto" w:fill="auto"/>
            <w:vAlign w:val="center"/>
          </w:tcPr>
          <w:p w14:paraId="7655722E" w14:textId="77777777" w:rsidR="004B41A8" w:rsidRPr="001D258B" w:rsidRDefault="004B41A8" w:rsidP="004B41A8">
            <w:pPr>
              <w:spacing w:before="120" w:after="120"/>
              <w:rPr>
                <w:rFonts w:ascii="Arial" w:hAnsi="Arial" w:cs="Arial"/>
                <w:sz w:val="22"/>
                <w:szCs w:val="22"/>
              </w:rPr>
            </w:pPr>
            <w:r w:rsidRPr="001D258B">
              <w:rPr>
                <w:rFonts w:ascii="Arial" w:hAnsi="Arial" w:cs="Arial"/>
                <w:sz w:val="22"/>
                <w:szCs w:val="22"/>
              </w:rPr>
              <w:t>I wish to receive a summary of the results from the study.</w:t>
            </w:r>
          </w:p>
        </w:tc>
        <w:tc>
          <w:tcPr>
            <w:tcW w:w="992" w:type="dxa"/>
            <w:shd w:val="clear" w:color="auto" w:fill="auto"/>
            <w:vAlign w:val="center"/>
          </w:tcPr>
          <w:p w14:paraId="470A4B77" w14:textId="77777777"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Yes </w:t>
            </w:r>
            <w:r w:rsidRPr="001D258B">
              <w:rPr>
                <w:rFonts w:ascii="Arial" w:hAnsi="Arial" w:cs="Arial"/>
                <w:sz w:val="22"/>
                <w:szCs w:val="22"/>
              </w:rPr>
              <w:sym w:font="Wingdings" w:char="F06F"/>
            </w:r>
          </w:p>
        </w:tc>
        <w:tc>
          <w:tcPr>
            <w:tcW w:w="821" w:type="dxa"/>
            <w:vAlign w:val="center"/>
          </w:tcPr>
          <w:p w14:paraId="70FDFEB3" w14:textId="77777777"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No </w:t>
            </w:r>
            <w:r w:rsidRPr="001D258B">
              <w:rPr>
                <w:rFonts w:ascii="Arial" w:hAnsi="Arial" w:cs="Arial"/>
                <w:sz w:val="22"/>
                <w:szCs w:val="22"/>
              </w:rPr>
              <w:sym w:font="Wingdings" w:char="F06F"/>
            </w:r>
          </w:p>
        </w:tc>
      </w:tr>
      <w:tr w:rsidR="004B41A8" w:rsidRPr="001D258B" w14:paraId="1E3098E7" w14:textId="77777777" w:rsidTr="006B7CD7">
        <w:tc>
          <w:tcPr>
            <w:tcW w:w="7693" w:type="dxa"/>
            <w:tcBorders>
              <w:bottom w:val="single" w:sz="4" w:space="0" w:color="000000"/>
            </w:tcBorders>
            <w:shd w:val="clear" w:color="auto" w:fill="auto"/>
            <w:vAlign w:val="center"/>
          </w:tcPr>
          <w:p w14:paraId="207596BC" w14:textId="77777777" w:rsidR="004B41A8" w:rsidRPr="001D258B" w:rsidRDefault="004B41A8" w:rsidP="004B41A8">
            <w:pPr>
              <w:spacing w:before="120" w:after="120"/>
              <w:rPr>
                <w:rFonts w:ascii="Arial" w:hAnsi="Arial" w:cs="Arial"/>
                <w:sz w:val="22"/>
                <w:szCs w:val="22"/>
              </w:rPr>
            </w:pPr>
            <w:r w:rsidRPr="001D258B">
              <w:rPr>
                <w:rFonts w:ascii="Arial" w:hAnsi="Arial" w:cs="Arial"/>
                <w:sz w:val="22"/>
                <w:szCs w:val="22"/>
              </w:rPr>
              <w:t>I wish to be contacted about future research.</w:t>
            </w:r>
          </w:p>
        </w:tc>
        <w:tc>
          <w:tcPr>
            <w:tcW w:w="992" w:type="dxa"/>
            <w:tcBorders>
              <w:bottom w:val="single" w:sz="4" w:space="0" w:color="000000"/>
            </w:tcBorders>
            <w:shd w:val="clear" w:color="auto" w:fill="auto"/>
            <w:vAlign w:val="center"/>
          </w:tcPr>
          <w:p w14:paraId="5A247EF7" w14:textId="77777777" w:rsidR="004B41A8" w:rsidRPr="001D258B" w:rsidRDefault="004B41A8" w:rsidP="004B41A8">
            <w:pPr>
              <w:spacing w:before="120" w:after="120"/>
              <w:jc w:val="center"/>
              <w:rPr>
                <w:rFonts w:ascii="Arial" w:hAnsi="Arial" w:cs="Arial"/>
                <w:b/>
                <w:sz w:val="22"/>
                <w:szCs w:val="22"/>
              </w:rPr>
            </w:pPr>
            <w:r w:rsidRPr="001D258B">
              <w:rPr>
                <w:rFonts w:ascii="Arial" w:hAnsi="Arial" w:cs="Arial"/>
                <w:sz w:val="22"/>
                <w:szCs w:val="22"/>
              </w:rPr>
              <w:t xml:space="preserve">Yes </w:t>
            </w:r>
            <w:r w:rsidRPr="001D258B">
              <w:rPr>
                <w:rFonts w:ascii="Arial" w:hAnsi="Arial" w:cs="Arial"/>
                <w:sz w:val="22"/>
                <w:szCs w:val="22"/>
              </w:rPr>
              <w:sym w:font="Wingdings" w:char="F06F"/>
            </w:r>
          </w:p>
        </w:tc>
        <w:tc>
          <w:tcPr>
            <w:tcW w:w="821" w:type="dxa"/>
            <w:tcBorders>
              <w:bottom w:val="single" w:sz="4" w:space="0" w:color="000000"/>
            </w:tcBorders>
            <w:vAlign w:val="center"/>
          </w:tcPr>
          <w:p w14:paraId="4527AD4F" w14:textId="77777777" w:rsidR="004B41A8" w:rsidRPr="001D258B" w:rsidRDefault="004B41A8" w:rsidP="004B41A8">
            <w:pPr>
              <w:spacing w:before="120" w:after="120"/>
              <w:jc w:val="center"/>
              <w:rPr>
                <w:rFonts w:ascii="Arial" w:hAnsi="Arial" w:cs="Arial"/>
                <w:sz w:val="22"/>
                <w:szCs w:val="22"/>
              </w:rPr>
            </w:pPr>
            <w:r w:rsidRPr="001D258B">
              <w:rPr>
                <w:rFonts w:ascii="Arial" w:hAnsi="Arial" w:cs="Arial"/>
                <w:sz w:val="22"/>
                <w:szCs w:val="22"/>
              </w:rPr>
              <w:t xml:space="preserve">No </w:t>
            </w:r>
            <w:r w:rsidRPr="001D258B">
              <w:rPr>
                <w:rFonts w:ascii="Arial" w:hAnsi="Arial" w:cs="Arial"/>
                <w:sz w:val="22"/>
                <w:szCs w:val="22"/>
              </w:rPr>
              <w:sym w:font="Wingdings" w:char="F06F"/>
            </w:r>
          </w:p>
        </w:tc>
      </w:tr>
    </w:tbl>
    <w:p w14:paraId="49668A4B" w14:textId="77777777" w:rsidR="009E5E8E" w:rsidRPr="001D258B" w:rsidRDefault="009E5E8E" w:rsidP="009E5E8E">
      <w:pPr>
        <w:pStyle w:val="listssp"/>
        <w:spacing w:after="240"/>
        <w:rPr>
          <w:rFonts w:ascii="Arial" w:hAnsi="Arial" w:cs="Arial"/>
          <w:sz w:val="22"/>
          <w:szCs w:val="22"/>
          <w:lang w:val="en-NZ"/>
        </w:rPr>
      </w:pPr>
    </w:p>
    <w:p w14:paraId="7DD437CF" w14:textId="77777777" w:rsidR="009E5E8E" w:rsidRPr="001D258B" w:rsidRDefault="009E5E8E" w:rsidP="009E5E8E">
      <w:pPr>
        <w:jc w:val="both"/>
        <w:rPr>
          <w:rFonts w:ascii="Arial" w:hAnsi="Arial" w:cs="Arial"/>
          <w:b/>
          <w:sz w:val="22"/>
          <w:szCs w:val="22"/>
        </w:rPr>
      </w:pPr>
    </w:p>
    <w:p w14:paraId="516DF4DD" w14:textId="77777777" w:rsidR="009E5E8E" w:rsidRPr="001D258B" w:rsidRDefault="009E5E8E" w:rsidP="009E5E8E">
      <w:pPr>
        <w:outlineLvl w:val="0"/>
        <w:rPr>
          <w:rFonts w:ascii="Arial" w:hAnsi="Arial" w:cs="Arial"/>
          <w:b/>
          <w:sz w:val="22"/>
          <w:szCs w:val="22"/>
        </w:rPr>
      </w:pPr>
      <w:r w:rsidRPr="001D258B">
        <w:rPr>
          <w:rFonts w:ascii="Arial" w:hAnsi="Arial" w:cs="Arial"/>
          <w:b/>
          <w:sz w:val="22"/>
          <w:szCs w:val="22"/>
        </w:rPr>
        <w:t>Declaration by participant:</w:t>
      </w:r>
    </w:p>
    <w:p w14:paraId="02579516" w14:textId="77777777" w:rsidR="009E5E8E" w:rsidRPr="001D258B" w:rsidRDefault="009E5E8E" w:rsidP="009E5E8E">
      <w:pPr>
        <w:jc w:val="both"/>
        <w:rPr>
          <w:rFonts w:ascii="Arial" w:hAnsi="Arial" w:cs="Arial"/>
          <w:sz w:val="22"/>
          <w:szCs w:val="22"/>
        </w:rPr>
      </w:pPr>
      <w:r w:rsidRPr="001D258B">
        <w:rPr>
          <w:rFonts w:ascii="Arial" w:hAnsi="Arial" w:cs="Arial"/>
          <w:sz w:val="22"/>
          <w:szCs w:val="22"/>
        </w:rPr>
        <w:t>I hereby consent to take part in this study.</w:t>
      </w:r>
    </w:p>
    <w:p w14:paraId="74FF1573" w14:textId="77777777" w:rsidR="009E5E8E" w:rsidRPr="001D258B" w:rsidRDefault="009E5E8E" w:rsidP="009E5E8E">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9E5E8E" w:rsidRPr="001D258B" w14:paraId="4C36EC2B" w14:textId="77777777" w:rsidTr="006B7CD7">
        <w:trPr>
          <w:trHeight w:val="567"/>
        </w:trPr>
        <w:tc>
          <w:tcPr>
            <w:tcW w:w="8516" w:type="dxa"/>
            <w:gridSpan w:val="2"/>
            <w:vAlign w:val="bottom"/>
          </w:tcPr>
          <w:p w14:paraId="78E6E047" w14:textId="77777777" w:rsidR="009E5E8E" w:rsidRPr="001D258B" w:rsidRDefault="009E5E8E" w:rsidP="006B7CD7">
            <w:pPr>
              <w:rPr>
                <w:rFonts w:ascii="Arial" w:hAnsi="Arial" w:cs="Arial"/>
                <w:sz w:val="22"/>
                <w:szCs w:val="22"/>
              </w:rPr>
            </w:pPr>
            <w:r w:rsidRPr="001D258B">
              <w:rPr>
                <w:rFonts w:ascii="Arial" w:hAnsi="Arial" w:cs="Arial"/>
                <w:sz w:val="22"/>
                <w:szCs w:val="22"/>
              </w:rPr>
              <w:t>Participant’s name:</w:t>
            </w:r>
          </w:p>
        </w:tc>
      </w:tr>
      <w:tr w:rsidR="009E5E8E" w:rsidRPr="001D258B" w14:paraId="630750FD" w14:textId="77777777" w:rsidTr="006B7CD7">
        <w:trPr>
          <w:trHeight w:val="567"/>
        </w:trPr>
        <w:tc>
          <w:tcPr>
            <w:tcW w:w="4786" w:type="dxa"/>
            <w:vAlign w:val="bottom"/>
          </w:tcPr>
          <w:p w14:paraId="720F0882" w14:textId="77777777" w:rsidR="009E5E8E" w:rsidRPr="001D258B" w:rsidRDefault="009E5E8E" w:rsidP="006B7CD7">
            <w:pPr>
              <w:rPr>
                <w:rFonts w:ascii="Arial" w:hAnsi="Arial" w:cs="Arial"/>
                <w:sz w:val="22"/>
                <w:szCs w:val="22"/>
              </w:rPr>
            </w:pPr>
            <w:r w:rsidRPr="001D258B">
              <w:rPr>
                <w:rFonts w:ascii="Arial" w:hAnsi="Arial" w:cs="Arial"/>
                <w:sz w:val="22"/>
                <w:szCs w:val="22"/>
              </w:rPr>
              <w:t>Signature:</w:t>
            </w:r>
          </w:p>
        </w:tc>
        <w:tc>
          <w:tcPr>
            <w:tcW w:w="3730" w:type="dxa"/>
            <w:vAlign w:val="bottom"/>
          </w:tcPr>
          <w:p w14:paraId="45C649BA" w14:textId="77777777" w:rsidR="009E5E8E" w:rsidRPr="001D258B" w:rsidRDefault="009E5E8E" w:rsidP="006B7CD7">
            <w:pPr>
              <w:rPr>
                <w:rFonts w:ascii="Arial" w:hAnsi="Arial" w:cs="Arial"/>
                <w:sz w:val="22"/>
                <w:szCs w:val="22"/>
              </w:rPr>
            </w:pPr>
            <w:r w:rsidRPr="001D258B">
              <w:rPr>
                <w:rFonts w:ascii="Arial" w:hAnsi="Arial" w:cs="Arial"/>
                <w:sz w:val="22"/>
                <w:szCs w:val="22"/>
              </w:rPr>
              <w:t>Date:</w:t>
            </w:r>
          </w:p>
        </w:tc>
      </w:tr>
    </w:tbl>
    <w:p w14:paraId="2ABAF3BF" w14:textId="77777777" w:rsidR="009E5E8E" w:rsidRPr="001D258B" w:rsidRDefault="009E5E8E" w:rsidP="009E5E8E">
      <w:pPr>
        <w:rPr>
          <w:rFonts w:ascii="Arial" w:hAnsi="Arial" w:cs="Arial"/>
          <w:sz w:val="22"/>
          <w:szCs w:val="22"/>
        </w:rPr>
      </w:pPr>
    </w:p>
    <w:p w14:paraId="6125A733" w14:textId="77777777" w:rsidR="009E5E8E" w:rsidRPr="001D258B" w:rsidRDefault="009E5E8E" w:rsidP="009E5E8E">
      <w:pPr>
        <w:rPr>
          <w:rFonts w:ascii="Arial" w:hAnsi="Arial" w:cs="Arial"/>
          <w:sz w:val="22"/>
          <w:szCs w:val="22"/>
        </w:rPr>
      </w:pPr>
    </w:p>
    <w:p w14:paraId="7C8C2DEF" w14:textId="77777777" w:rsidR="009E5E8E" w:rsidRPr="001D258B" w:rsidRDefault="009E5E8E" w:rsidP="009E5E8E">
      <w:pPr>
        <w:rPr>
          <w:rFonts w:ascii="Arial" w:hAnsi="Arial" w:cs="Arial"/>
          <w:sz w:val="22"/>
          <w:szCs w:val="22"/>
        </w:rPr>
      </w:pPr>
    </w:p>
    <w:p w14:paraId="28CB24EF" w14:textId="77777777" w:rsidR="009E5E8E" w:rsidRPr="001D258B" w:rsidRDefault="009E5E8E" w:rsidP="009E5E8E">
      <w:pPr>
        <w:outlineLvl w:val="0"/>
        <w:rPr>
          <w:rFonts w:ascii="Arial" w:hAnsi="Arial" w:cs="Arial"/>
          <w:b/>
          <w:sz w:val="22"/>
          <w:szCs w:val="22"/>
        </w:rPr>
      </w:pPr>
      <w:r w:rsidRPr="001D258B">
        <w:rPr>
          <w:rFonts w:ascii="Arial" w:hAnsi="Arial" w:cs="Arial"/>
          <w:b/>
          <w:sz w:val="22"/>
          <w:szCs w:val="22"/>
        </w:rPr>
        <w:t>Declaration by member of research team:</w:t>
      </w:r>
    </w:p>
    <w:p w14:paraId="1454A916" w14:textId="77777777" w:rsidR="009E5E8E" w:rsidRPr="001D258B" w:rsidRDefault="009E5E8E" w:rsidP="009E5E8E">
      <w:pPr>
        <w:rPr>
          <w:rFonts w:ascii="Arial" w:hAnsi="Arial" w:cs="Arial"/>
          <w:sz w:val="22"/>
          <w:szCs w:val="22"/>
        </w:rPr>
      </w:pPr>
    </w:p>
    <w:p w14:paraId="0EE776AE" w14:textId="77777777" w:rsidR="009E5E8E" w:rsidRPr="001D258B" w:rsidRDefault="009E5E8E" w:rsidP="009E5E8E">
      <w:pPr>
        <w:rPr>
          <w:rFonts w:ascii="Arial" w:hAnsi="Arial" w:cs="Arial"/>
          <w:sz w:val="22"/>
          <w:szCs w:val="22"/>
        </w:rPr>
      </w:pPr>
      <w:r w:rsidRPr="001D258B">
        <w:rPr>
          <w:rFonts w:ascii="Arial" w:hAnsi="Arial" w:cs="Arial"/>
          <w:sz w:val="22"/>
          <w:szCs w:val="22"/>
        </w:rPr>
        <w:t xml:space="preserve">I have given a verbal explanation of the research project to the </w:t>
      </w:r>
      <w:proofErr w:type="gramStart"/>
      <w:r w:rsidRPr="001D258B">
        <w:rPr>
          <w:rFonts w:ascii="Arial" w:hAnsi="Arial" w:cs="Arial"/>
          <w:sz w:val="22"/>
          <w:szCs w:val="22"/>
        </w:rPr>
        <w:t>participant, and</w:t>
      </w:r>
      <w:proofErr w:type="gramEnd"/>
      <w:r w:rsidRPr="001D258B">
        <w:rPr>
          <w:rFonts w:ascii="Arial" w:hAnsi="Arial" w:cs="Arial"/>
          <w:sz w:val="22"/>
          <w:szCs w:val="22"/>
        </w:rPr>
        <w:t xml:space="preserve"> have answered the participant’s questions about it.  </w:t>
      </w:r>
    </w:p>
    <w:p w14:paraId="60C0A1D6" w14:textId="77777777" w:rsidR="009E5E8E" w:rsidRPr="001D258B" w:rsidRDefault="009E5E8E" w:rsidP="009E5E8E">
      <w:pPr>
        <w:rPr>
          <w:rFonts w:ascii="Arial" w:hAnsi="Arial" w:cs="Arial"/>
          <w:sz w:val="22"/>
          <w:szCs w:val="22"/>
        </w:rPr>
      </w:pPr>
    </w:p>
    <w:p w14:paraId="590D8A86" w14:textId="77777777" w:rsidR="009E5E8E" w:rsidRPr="001D258B" w:rsidRDefault="009E5E8E" w:rsidP="009E5E8E">
      <w:pPr>
        <w:rPr>
          <w:rFonts w:ascii="Arial" w:hAnsi="Arial" w:cs="Arial"/>
          <w:sz w:val="22"/>
          <w:szCs w:val="22"/>
        </w:rPr>
      </w:pPr>
      <w:r w:rsidRPr="001D258B">
        <w:rPr>
          <w:rFonts w:ascii="Arial" w:hAnsi="Arial" w:cs="Arial"/>
          <w:sz w:val="22"/>
          <w:szCs w:val="22"/>
        </w:rPr>
        <w:t>I believe that the participant understands the study and has given informed consent to participate.</w:t>
      </w:r>
    </w:p>
    <w:p w14:paraId="77881337" w14:textId="77777777" w:rsidR="009E5E8E" w:rsidRPr="001D258B" w:rsidRDefault="009E5E8E" w:rsidP="009E5E8E">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9E5E8E" w:rsidRPr="001D258B" w14:paraId="11FD9A84" w14:textId="77777777" w:rsidTr="006B7CD7">
        <w:trPr>
          <w:trHeight w:val="567"/>
        </w:trPr>
        <w:tc>
          <w:tcPr>
            <w:tcW w:w="8516" w:type="dxa"/>
            <w:gridSpan w:val="2"/>
            <w:vAlign w:val="bottom"/>
          </w:tcPr>
          <w:p w14:paraId="3A560B55" w14:textId="77777777" w:rsidR="009E5E8E" w:rsidRPr="001D258B" w:rsidRDefault="009E5E8E" w:rsidP="006B7CD7">
            <w:pPr>
              <w:rPr>
                <w:rFonts w:ascii="Arial" w:hAnsi="Arial" w:cs="Arial"/>
                <w:sz w:val="22"/>
                <w:szCs w:val="22"/>
              </w:rPr>
            </w:pPr>
            <w:r w:rsidRPr="001D258B">
              <w:rPr>
                <w:rFonts w:ascii="Arial" w:hAnsi="Arial" w:cs="Arial"/>
                <w:sz w:val="22"/>
                <w:szCs w:val="22"/>
              </w:rPr>
              <w:t>Researcher’s name:</w:t>
            </w:r>
          </w:p>
        </w:tc>
      </w:tr>
      <w:tr w:rsidR="009E5E8E" w:rsidRPr="001D258B" w14:paraId="26D4F52C" w14:textId="77777777" w:rsidTr="006B7CD7">
        <w:trPr>
          <w:trHeight w:val="567"/>
        </w:trPr>
        <w:tc>
          <w:tcPr>
            <w:tcW w:w="4786" w:type="dxa"/>
            <w:vAlign w:val="bottom"/>
          </w:tcPr>
          <w:p w14:paraId="491D7D3D" w14:textId="77777777" w:rsidR="009E5E8E" w:rsidRPr="001D258B" w:rsidRDefault="009E5E8E" w:rsidP="006B7CD7">
            <w:pPr>
              <w:rPr>
                <w:rFonts w:ascii="Arial" w:hAnsi="Arial" w:cs="Arial"/>
                <w:sz w:val="22"/>
                <w:szCs w:val="22"/>
              </w:rPr>
            </w:pPr>
            <w:r w:rsidRPr="001D258B">
              <w:rPr>
                <w:rFonts w:ascii="Arial" w:hAnsi="Arial" w:cs="Arial"/>
                <w:sz w:val="22"/>
                <w:szCs w:val="22"/>
              </w:rPr>
              <w:t>Signature:</w:t>
            </w:r>
          </w:p>
        </w:tc>
        <w:tc>
          <w:tcPr>
            <w:tcW w:w="3730" w:type="dxa"/>
            <w:vAlign w:val="bottom"/>
          </w:tcPr>
          <w:p w14:paraId="0B5A6B59" w14:textId="77777777" w:rsidR="009E5E8E" w:rsidRPr="001D258B" w:rsidRDefault="009E5E8E" w:rsidP="006B7CD7">
            <w:pPr>
              <w:rPr>
                <w:rFonts w:ascii="Arial" w:hAnsi="Arial" w:cs="Arial"/>
                <w:sz w:val="22"/>
                <w:szCs w:val="22"/>
              </w:rPr>
            </w:pPr>
            <w:r w:rsidRPr="001D258B">
              <w:rPr>
                <w:rFonts w:ascii="Arial" w:hAnsi="Arial" w:cs="Arial"/>
                <w:sz w:val="22"/>
                <w:szCs w:val="22"/>
              </w:rPr>
              <w:t>Date:</w:t>
            </w:r>
          </w:p>
        </w:tc>
      </w:tr>
    </w:tbl>
    <w:p w14:paraId="52CE6988" w14:textId="77777777" w:rsidR="000717ED" w:rsidRPr="001D258B" w:rsidRDefault="000717ED" w:rsidP="009E5E8E">
      <w:pPr>
        <w:rPr>
          <w:rFonts w:ascii="Arial" w:hAnsi="Arial" w:cs="Arial"/>
        </w:rPr>
      </w:pPr>
    </w:p>
    <w:sectPr w:rsidR="000717ED" w:rsidRPr="001D258B" w:rsidSect="00736425">
      <w:headerReference w:type="default" r:id="rId15"/>
      <w:footerReference w:type="even" r:id="rId16"/>
      <w:footerReference w:type="default" r:id="rId17"/>
      <w:footerReference w:type="first" r:id="rId18"/>
      <w:pgSz w:w="11900" w:h="16840" w:code="9"/>
      <w:pgMar w:top="1077" w:right="1100" w:bottom="1079" w:left="179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D350" w14:textId="77777777" w:rsidR="00AB71A2" w:rsidRDefault="00AB71A2">
      <w:r>
        <w:separator/>
      </w:r>
    </w:p>
  </w:endnote>
  <w:endnote w:type="continuationSeparator" w:id="0">
    <w:p w14:paraId="5052EC6F" w14:textId="77777777" w:rsidR="00AB71A2" w:rsidRDefault="00AB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2EB5" w14:textId="77777777" w:rsidR="006B7CD7" w:rsidRDefault="006B7CD7" w:rsidP="0073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D4BEA7" w14:textId="77777777" w:rsidR="006B7CD7" w:rsidRDefault="006B7CD7" w:rsidP="0073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6B7CD7" w:rsidRPr="001D3C2C" w14:paraId="6C5D80B2" w14:textId="77777777" w:rsidTr="00736425">
      <w:tc>
        <w:tcPr>
          <w:tcW w:w="1908" w:type="dxa"/>
          <w:tcBorders>
            <w:top w:val="single" w:sz="4" w:space="0" w:color="999999"/>
          </w:tcBorders>
        </w:tcPr>
        <w:p w14:paraId="2926C73E" w14:textId="04F4850A" w:rsidR="006B7CD7" w:rsidRPr="00FD5E4D" w:rsidRDefault="006B7CD7" w:rsidP="00736425">
          <w:pPr>
            <w:pStyle w:val="Footer"/>
            <w:spacing w:before="40" w:after="40"/>
            <w:rPr>
              <w:rFonts w:ascii="Arial" w:hAnsi="Arial" w:cs="Arial"/>
              <w:color w:val="999999"/>
              <w:sz w:val="18"/>
              <w:szCs w:val="18"/>
              <w:lang w:val="en-NZ"/>
            </w:rPr>
          </w:pPr>
        </w:p>
      </w:tc>
      <w:tc>
        <w:tcPr>
          <w:tcW w:w="5760" w:type="dxa"/>
          <w:gridSpan w:val="3"/>
          <w:tcBorders>
            <w:top w:val="single" w:sz="4" w:space="0" w:color="999999"/>
          </w:tcBorders>
        </w:tcPr>
        <w:p w14:paraId="4FB66279" w14:textId="4B0E76E8" w:rsidR="006B7CD7" w:rsidRPr="00FD5E4D" w:rsidRDefault="00FD5E4D" w:rsidP="00736425">
          <w:pPr>
            <w:pStyle w:val="Footer"/>
            <w:spacing w:before="40" w:after="40"/>
            <w:rPr>
              <w:rFonts w:ascii="Arial" w:hAnsi="Arial" w:cs="Arial"/>
              <w:color w:val="999999"/>
              <w:sz w:val="18"/>
              <w:szCs w:val="18"/>
              <w:lang w:val="en-NZ"/>
            </w:rPr>
          </w:pPr>
          <w:r w:rsidRPr="00FD5E4D">
            <w:rPr>
              <w:b/>
              <w:sz w:val="18"/>
              <w:szCs w:val="18"/>
            </w:rPr>
            <w:t xml:space="preserve">Actions of SGLT-2 inhibitors in Individuals with Stage 4 </w:t>
          </w:r>
          <w:proofErr w:type="gramStart"/>
          <w:r w:rsidRPr="00FD5E4D">
            <w:rPr>
              <w:b/>
              <w:sz w:val="18"/>
              <w:szCs w:val="18"/>
            </w:rPr>
            <w:t>Chronic Kidney Disease</w:t>
          </w:r>
          <w:proofErr w:type="gramEnd"/>
          <w:r w:rsidRPr="00FD5E4D">
            <w:rPr>
              <w:b/>
              <w:sz w:val="18"/>
              <w:szCs w:val="18"/>
            </w:rPr>
            <w:t xml:space="preserve"> (CKD)</w:t>
          </w:r>
        </w:p>
      </w:tc>
      <w:tc>
        <w:tcPr>
          <w:tcW w:w="1440" w:type="dxa"/>
          <w:tcBorders>
            <w:top w:val="single" w:sz="4" w:space="0" w:color="999999"/>
          </w:tcBorders>
        </w:tcPr>
        <w:p w14:paraId="22ECAAB4" w14:textId="7BA9515A" w:rsidR="006B7CD7" w:rsidRPr="001D3C2C" w:rsidRDefault="006B7CD7" w:rsidP="00736425">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7C255A">
            <w:rPr>
              <w:rFonts w:ascii="Arial" w:hAnsi="Arial" w:cs="Arial"/>
              <w:noProof/>
              <w:color w:val="999999"/>
              <w:sz w:val="16"/>
              <w:szCs w:val="16"/>
              <w:lang w:val="en-NZ"/>
            </w:rPr>
            <w:t>1</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7C255A">
            <w:rPr>
              <w:rFonts w:ascii="Arial" w:hAnsi="Arial" w:cs="Arial"/>
              <w:noProof/>
              <w:color w:val="999999"/>
              <w:sz w:val="16"/>
              <w:szCs w:val="16"/>
              <w:lang w:val="en-NZ"/>
            </w:rPr>
            <w:t>1</w:t>
          </w:r>
          <w:r w:rsidRPr="001D3C2C">
            <w:rPr>
              <w:rFonts w:ascii="Arial" w:hAnsi="Arial" w:cs="Arial"/>
              <w:color w:val="999999"/>
              <w:sz w:val="16"/>
              <w:szCs w:val="16"/>
              <w:lang w:val="en-NZ"/>
            </w:rPr>
            <w:fldChar w:fldCharType="end"/>
          </w:r>
        </w:p>
      </w:tc>
    </w:tr>
    <w:tr w:rsidR="006B7CD7" w:rsidRPr="001D3C2C" w14:paraId="55429400" w14:textId="77777777" w:rsidTr="00736425">
      <w:tc>
        <w:tcPr>
          <w:tcW w:w="1908" w:type="dxa"/>
        </w:tcPr>
        <w:p w14:paraId="5A1F2D8A" w14:textId="2EDDFBD0" w:rsidR="006B7CD7" w:rsidRPr="001D3C2C" w:rsidRDefault="006B7CD7"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PIS/CF version no.:</w:t>
          </w:r>
          <w:r w:rsidR="006D569B">
            <w:rPr>
              <w:rFonts w:ascii="Arial" w:hAnsi="Arial" w:cs="Arial"/>
              <w:color w:val="999999"/>
              <w:sz w:val="16"/>
              <w:szCs w:val="16"/>
              <w:lang w:val="en-NZ"/>
            </w:rPr>
            <w:t>3</w:t>
          </w:r>
        </w:p>
      </w:tc>
      <w:tc>
        <w:tcPr>
          <w:tcW w:w="2880" w:type="dxa"/>
        </w:tcPr>
        <w:p w14:paraId="7922F127" w14:textId="77777777" w:rsidR="006B7CD7" w:rsidRPr="001D3C2C" w:rsidRDefault="006B7CD7" w:rsidP="00736425">
          <w:pPr>
            <w:pStyle w:val="Footer"/>
            <w:spacing w:before="40" w:after="40"/>
            <w:rPr>
              <w:rFonts w:ascii="Arial" w:hAnsi="Arial" w:cs="Arial"/>
              <w:color w:val="999999"/>
              <w:sz w:val="16"/>
              <w:szCs w:val="16"/>
              <w:lang w:val="en-NZ"/>
            </w:rPr>
          </w:pPr>
        </w:p>
      </w:tc>
      <w:tc>
        <w:tcPr>
          <w:tcW w:w="720" w:type="dxa"/>
        </w:tcPr>
        <w:p w14:paraId="4C8A6632" w14:textId="77777777" w:rsidR="006B7CD7" w:rsidRPr="001D3C2C" w:rsidRDefault="006B7CD7"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14:paraId="747F5DE8" w14:textId="755A51A2" w:rsidR="006B7CD7" w:rsidRPr="001D3C2C" w:rsidRDefault="006D569B"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15/09</w:t>
          </w:r>
          <w:r w:rsidR="00FD5E4D">
            <w:rPr>
              <w:rFonts w:ascii="Arial" w:hAnsi="Arial" w:cs="Arial"/>
              <w:color w:val="999999"/>
              <w:sz w:val="16"/>
              <w:szCs w:val="16"/>
              <w:lang w:val="en-NZ"/>
            </w:rPr>
            <w:t>/22</w:t>
          </w:r>
        </w:p>
      </w:tc>
    </w:tr>
  </w:tbl>
  <w:p w14:paraId="7634B49D" w14:textId="77777777" w:rsidR="006B7CD7" w:rsidRPr="001A5D21" w:rsidRDefault="006B7CD7" w:rsidP="00736425">
    <w:pPr>
      <w:pStyle w:val="Footer"/>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ook w:val="00A0" w:firstRow="1" w:lastRow="0" w:firstColumn="1" w:lastColumn="0" w:noHBand="0" w:noVBand="0"/>
    </w:tblPr>
    <w:tblGrid>
      <w:gridCol w:w="1548"/>
      <w:gridCol w:w="3240"/>
      <w:gridCol w:w="720"/>
      <w:gridCol w:w="2160"/>
      <w:gridCol w:w="1440"/>
    </w:tblGrid>
    <w:tr w:rsidR="006B7CD7" w14:paraId="4F260D03" w14:textId="77777777" w:rsidTr="00736425">
      <w:tc>
        <w:tcPr>
          <w:tcW w:w="1548" w:type="dxa"/>
        </w:tcPr>
        <w:p w14:paraId="67B2F497" w14:textId="77777777" w:rsidR="006B7CD7" w:rsidRPr="0093653C" w:rsidRDefault="006B7CD7" w:rsidP="00736425">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575E462E" w14:textId="77777777" w:rsidR="006B7CD7" w:rsidRPr="0093653C" w:rsidRDefault="006B7CD7" w:rsidP="00736425">
          <w:pPr>
            <w:pStyle w:val="Footer"/>
            <w:spacing w:before="40" w:after="40"/>
            <w:rPr>
              <w:rFonts w:ascii="Arial" w:hAnsi="Arial" w:cs="Arial"/>
              <w:sz w:val="16"/>
              <w:szCs w:val="16"/>
              <w:lang w:val="en-NZ"/>
            </w:rPr>
          </w:pPr>
        </w:p>
      </w:tc>
      <w:tc>
        <w:tcPr>
          <w:tcW w:w="1440" w:type="dxa"/>
        </w:tcPr>
        <w:p w14:paraId="56B7402E" w14:textId="77777777" w:rsidR="006B7CD7" w:rsidRPr="0093653C" w:rsidRDefault="006B7CD7" w:rsidP="00736425">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Pr>
              <w:rFonts w:ascii="Arial" w:hAnsi="Arial" w:cs="Arial"/>
              <w:noProof/>
              <w:sz w:val="16"/>
              <w:szCs w:val="16"/>
              <w:lang w:val="en-NZ"/>
            </w:rPr>
            <w:t>13</w:t>
          </w:r>
          <w:r w:rsidRPr="008C7792">
            <w:rPr>
              <w:rFonts w:ascii="Arial" w:hAnsi="Arial" w:cs="Arial"/>
              <w:sz w:val="16"/>
              <w:szCs w:val="16"/>
              <w:lang w:val="en-NZ"/>
            </w:rPr>
            <w:fldChar w:fldCharType="end"/>
          </w:r>
        </w:p>
      </w:tc>
    </w:tr>
    <w:tr w:rsidR="006B7CD7" w14:paraId="73D912DA" w14:textId="77777777" w:rsidTr="00736425">
      <w:tc>
        <w:tcPr>
          <w:tcW w:w="1548" w:type="dxa"/>
        </w:tcPr>
        <w:p w14:paraId="01CDFFF0" w14:textId="77777777" w:rsidR="006B7CD7" w:rsidRPr="0093653C" w:rsidRDefault="006B7CD7" w:rsidP="00736425">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56E0577A" w14:textId="77777777" w:rsidR="006B7CD7" w:rsidRPr="0093653C" w:rsidRDefault="006B7CD7" w:rsidP="00736425">
          <w:pPr>
            <w:pStyle w:val="Footer"/>
            <w:spacing w:before="40" w:after="40"/>
            <w:rPr>
              <w:rFonts w:ascii="Arial" w:hAnsi="Arial" w:cs="Arial"/>
              <w:sz w:val="16"/>
              <w:szCs w:val="16"/>
              <w:lang w:val="en-NZ"/>
            </w:rPr>
          </w:pPr>
        </w:p>
      </w:tc>
      <w:tc>
        <w:tcPr>
          <w:tcW w:w="720" w:type="dxa"/>
        </w:tcPr>
        <w:p w14:paraId="7788D37D" w14:textId="77777777" w:rsidR="006B7CD7" w:rsidRPr="0093653C" w:rsidRDefault="006B7CD7" w:rsidP="00736425">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57265007" w14:textId="77777777" w:rsidR="006B7CD7" w:rsidRPr="0093653C" w:rsidRDefault="006B7CD7" w:rsidP="00736425">
          <w:pPr>
            <w:pStyle w:val="Footer"/>
            <w:spacing w:before="40" w:after="40"/>
            <w:rPr>
              <w:rFonts w:ascii="Arial" w:hAnsi="Arial" w:cs="Arial"/>
              <w:sz w:val="16"/>
              <w:szCs w:val="16"/>
              <w:lang w:val="en-NZ"/>
            </w:rPr>
          </w:pPr>
        </w:p>
      </w:tc>
    </w:tr>
  </w:tbl>
  <w:p w14:paraId="69B52E21" w14:textId="77777777" w:rsidR="006B7CD7" w:rsidRDefault="006B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F91F" w14:textId="77777777" w:rsidR="00AB71A2" w:rsidRDefault="00AB71A2">
      <w:r>
        <w:separator/>
      </w:r>
    </w:p>
  </w:footnote>
  <w:footnote w:type="continuationSeparator" w:id="0">
    <w:p w14:paraId="6AB82D7B" w14:textId="77777777" w:rsidR="00AB71A2" w:rsidRDefault="00AB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04"/>
      <w:gridCol w:w="4499"/>
    </w:tblGrid>
    <w:tr w:rsidR="006B7CD7" w14:paraId="640850A4" w14:textId="77777777" w:rsidTr="006B7CD7">
      <w:trPr>
        <w:trHeight w:val="444"/>
      </w:trPr>
      <w:tc>
        <w:tcPr>
          <w:tcW w:w="4549" w:type="dxa"/>
          <w:shd w:val="clear" w:color="auto" w:fill="auto"/>
        </w:tcPr>
        <w:p w14:paraId="3C7361B4" w14:textId="0CD5BC51" w:rsidR="006B7CD7" w:rsidRPr="0097462E" w:rsidRDefault="006B7CD7" w:rsidP="006336F0">
          <w:pPr>
            <w:pStyle w:val="Header"/>
            <w:rPr>
              <w:noProof/>
              <w:sz w:val="8"/>
              <w:szCs w:val="8"/>
              <w:lang w:eastAsia="en-NZ"/>
            </w:rPr>
          </w:pPr>
        </w:p>
      </w:tc>
      <w:tc>
        <w:tcPr>
          <w:tcW w:w="4523" w:type="dxa"/>
          <w:shd w:val="clear" w:color="auto" w:fill="auto"/>
        </w:tcPr>
        <w:p w14:paraId="31780298" w14:textId="77777777" w:rsidR="006B7CD7" w:rsidRPr="0097462E" w:rsidRDefault="006B7CD7" w:rsidP="006336F0">
          <w:pPr>
            <w:pStyle w:val="Header"/>
            <w:rPr>
              <w:noProof/>
              <w:sz w:val="8"/>
              <w:szCs w:val="8"/>
              <w:lang w:eastAsia="en-NZ"/>
            </w:rPr>
          </w:pPr>
          <w:r>
            <w:rPr>
              <w:noProof/>
              <w:lang w:val="en-NZ" w:eastAsia="en-NZ"/>
            </w:rPr>
            <w:drawing>
              <wp:anchor distT="0" distB="0" distL="114300" distR="114300" simplePos="0" relativeHeight="251660288" behindDoc="1" locked="0" layoutInCell="1" allowOverlap="1" wp14:anchorId="1D2BA140" wp14:editId="2C66AECE">
                <wp:simplePos x="0" y="0"/>
                <wp:positionH relativeFrom="margin">
                  <wp:posOffset>1023620</wp:posOffset>
                </wp:positionH>
                <wp:positionV relativeFrom="paragraph">
                  <wp:posOffset>44</wp:posOffset>
                </wp:positionV>
                <wp:extent cx="1307465" cy="656590"/>
                <wp:effectExtent l="0" t="0" r="0" b="0"/>
                <wp:wrapTopAndBottom/>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0A9219" w14:textId="7EA639D3" w:rsidR="006B7CD7" w:rsidRPr="00021256" w:rsidRDefault="002075D7">
    <w:pPr>
      <w:pStyle w:val="Header"/>
      <w:rPr>
        <w:i/>
        <w:iCs/>
        <w:lang w:val="en-NZ"/>
      </w:rPr>
    </w:pPr>
    <w:r>
      <w:rPr>
        <w:noProof/>
        <w:lang w:val="en-NZ" w:eastAsia="en-NZ"/>
      </w:rPr>
      <w:drawing>
        <wp:anchor distT="0" distB="0" distL="114300" distR="114300" simplePos="0" relativeHeight="251662336" behindDoc="0" locked="0" layoutInCell="1" allowOverlap="1" wp14:anchorId="76126B0A" wp14:editId="7A0B07EC">
          <wp:simplePos x="0" y="0"/>
          <wp:positionH relativeFrom="margin">
            <wp:posOffset>-270378</wp:posOffset>
          </wp:positionH>
          <wp:positionV relativeFrom="paragraph">
            <wp:posOffset>-907678</wp:posOffset>
          </wp:positionV>
          <wp:extent cx="2416203" cy="84413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6203" cy="844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BF02D1"/>
    <w:multiLevelType w:val="hybridMultilevel"/>
    <w:tmpl w:val="60226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B1784"/>
    <w:multiLevelType w:val="hybridMultilevel"/>
    <w:tmpl w:val="8F6CB9C0"/>
    <w:lvl w:ilvl="0" w:tplc="E28837CA">
      <w:start w:val="235"/>
      <w:numFmt w:val="bullet"/>
      <w:lvlText w:val="-"/>
      <w:lvlJc w:val="left"/>
      <w:pPr>
        <w:ind w:left="927" w:hanging="360"/>
      </w:pPr>
      <w:rPr>
        <w:rFonts w:ascii="Arial" w:eastAsia="DengXi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cs="Wingdings" w:hint="default"/>
      </w:rPr>
    </w:lvl>
    <w:lvl w:ilvl="3" w:tplc="14090001" w:tentative="1">
      <w:start w:val="1"/>
      <w:numFmt w:val="bullet"/>
      <w:lvlText w:val=""/>
      <w:lvlJc w:val="left"/>
      <w:pPr>
        <w:ind w:left="3087" w:hanging="360"/>
      </w:pPr>
      <w:rPr>
        <w:rFonts w:ascii="Symbol" w:hAnsi="Symbol" w:cs="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cs="Wingdings" w:hint="default"/>
      </w:rPr>
    </w:lvl>
    <w:lvl w:ilvl="6" w:tplc="14090001" w:tentative="1">
      <w:start w:val="1"/>
      <w:numFmt w:val="bullet"/>
      <w:lvlText w:val=""/>
      <w:lvlJc w:val="left"/>
      <w:pPr>
        <w:ind w:left="5247" w:hanging="360"/>
      </w:pPr>
      <w:rPr>
        <w:rFonts w:ascii="Symbol" w:hAnsi="Symbol" w:cs="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40356263"/>
    <w:multiLevelType w:val="hybridMultilevel"/>
    <w:tmpl w:val="D3B2F7C4"/>
    <w:lvl w:ilvl="0" w:tplc="D5E8D59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6D33A0"/>
    <w:multiLevelType w:val="hybridMultilevel"/>
    <w:tmpl w:val="C1D21DE8"/>
    <w:lvl w:ilvl="0" w:tplc="9C12FBD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74103"/>
    <w:multiLevelType w:val="hybridMultilevel"/>
    <w:tmpl w:val="0A720C48"/>
    <w:lvl w:ilvl="0" w:tplc="7856D89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7A0760"/>
    <w:multiLevelType w:val="hybridMultilevel"/>
    <w:tmpl w:val="45BEDD68"/>
    <w:lvl w:ilvl="0" w:tplc="58EE3C6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670265"/>
    <w:multiLevelType w:val="hybridMultilevel"/>
    <w:tmpl w:val="D658ADD6"/>
    <w:lvl w:ilvl="0" w:tplc="CBFAD32C">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65D5277"/>
    <w:multiLevelType w:val="hybridMultilevel"/>
    <w:tmpl w:val="B07C1D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A303AB"/>
    <w:multiLevelType w:val="hybridMultilevel"/>
    <w:tmpl w:val="E9888502"/>
    <w:lvl w:ilvl="0" w:tplc="48402CC6">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FE7556"/>
    <w:multiLevelType w:val="hybridMultilevel"/>
    <w:tmpl w:val="B1A24974"/>
    <w:lvl w:ilvl="0" w:tplc="40DA69A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6F16785C"/>
    <w:multiLevelType w:val="hybridMultilevel"/>
    <w:tmpl w:val="963E4746"/>
    <w:lvl w:ilvl="0" w:tplc="6BBECE36">
      <w:numFmt w:val="bullet"/>
      <w:lvlText w:val="-"/>
      <w:lvlJc w:val="left"/>
      <w:pPr>
        <w:ind w:left="720" w:hanging="360"/>
      </w:pPr>
      <w:rPr>
        <w:rFonts w:ascii="Arial" w:eastAsia="Cambr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5547D9"/>
    <w:multiLevelType w:val="hybridMultilevel"/>
    <w:tmpl w:val="9EC44360"/>
    <w:lvl w:ilvl="0" w:tplc="07E08D6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042A28"/>
    <w:multiLevelType w:val="hybridMultilevel"/>
    <w:tmpl w:val="3BBC0C18"/>
    <w:lvl w:ilvl="0" w:tplc="6F385A7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1904581">
    <w:abstractNumId w:val="7"/>
  </w:num>
  <w:num w:numId="2" w16cid:durableId="748771185">
    <w:abstractNumId w:val="1"/>
  </w:num>
  <w:num w:numId="3" w16cid:durableId="1364404702">
    <w:abstractNumId w:val="0"/>
  </w:num>
  <w:num w:numId="4" w16cid:durableId="65303791">
    <w:abstractNumId w:val="5"/>
  </w:num>
  <w:num w:numId="5" w16cid:durableId="237130287">
    <w:abstractNumId w:val="3"/>
  </w:num>
  <w:num w:numId="6" w16cid:durableId="884489463">
    <w:abstractNumId w:val="6"/>
  </w:num>
  <w:num w:numId="7" w16cid:durableId="1312710346">
    <w:abstractNumId w:val="4"/>
  </w:num>
  <w:num w:numId="8" w16cid:durableId="279840753">
    <w:abstractNumId w:val="19"/>
  </w:num>
  <w:num w:numId="9" w16cid:durableId="344940359">
    <w:abstractNumId w:val="14"/>
  </w:num>
  <w:num w:numId="10" w16cid:durableId="278338495">
    <w:abstractNumId w:val="8"/>
  </w:num>
  <w:num w:numId="11" w16cid:durableId="754086178">
    <w:abstractNumId w:val="17"/>
  </w:num>
  <w:num w:numId="12" w16cid:durableId="1594387986">
    <w:abstractNumId w:val="3"/>
  </w:num>
  <w:num w:numId="13" w16cid:durableId="752318016">
    <w:abstractNumId w:val="18"/>
  </w:num>
  <w:num w:numId="14" w16cid:durableId="1470780321">
    <w:abstractNumId w:val="16"/>
  </w:num>
  <w:num w:numId="15" w16cid:durableId="8531552">
    <w:abstractNumId w:val="2"/>
  </w:num>
  <w:num w:numId="16" w16cid:durableId="1487547492">
    <w:abstractNumId w:val="11"/>
  </w:num>
  <w:num w:numId="17" w16cid:durableId="723144983">
    <w:abstractNumId w:val="12"/>
  </w:num>
  <w:num w:numId="18" w16cid:durableId="1646470838">
    <w:abstractNumId w:val="10"/>
  </w:num>
  <w:num w:numId="19" w16cid:durableId="1060057661">
    <w:abstractNumId w:val="9"/>
  </w:num>
  <w:num w:numId="20" w16cid:durableId="1001198428">
    <w:abstractNumId w:val="15"/>
  </w:num>
  <w:num w:numId="21" w16cid:durableId="13105985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14"/>
    <w:rsid w:val="00001BB5"/>
    <w:rsid w:val="000204B3"/>
    <w:rsid w:val="00021256"/>
    <w:rsid w:val="00022454"/>
    <w:rsid w:val="00023440"/>
    <w:rsid w:val="00035BFE"/>
    <w:rsid w:val="000428D9"/>
    <w:rsid w:val="00066C36"/>
    <w:rsid w:val="00070201"/>
    <w:rsid w:val="000717ED"/>
    <w:rsid w:val="0007501C"/>
    <w:rsid w:val="000769C8"/>
    <w:rsid w:val="00086FEE"/>
    <w:rsid w:val="0008781F"/>
    <w:rsid w:val="000A1D3C"/>
    <w:rsid w:val="000A2BD6"/>
    <w:rsid w:val="000A2C0D"/>
    <w:rsid w:val="000A39F7"/>
    <w:rsid w:val="000B4AE6"/>
    <w:rsid w:val="000B6F50"/>
    <w:rsid w:val="000C0002"/>
    <w:rsid w:val="000C65EB"/>
    <w:rsid w:val="000D5903"/>
    <w:rsid w:val="00104A67"/>
    <w:rsid w:val="00107EA5"/>
    <w:rsid w:val="00113836"/>
    <w:rsid w:val="001145E4"/>
    <w:rsid w:val="0011583F"/>
    <w:rsid w:val="0012151E"/>
    <w:rsid w:val="0014740C"/>
    <w:rsid w:val="00165786"/>
    <w:rsid w:val="00172D5E"/>
    <w:rsid w:val="00173417"/>
    <w:rsid w:val="001779DC"/>
    <w:rsid w:val="00190083"/>
    <w:rsid w:val="001905AD"/>
    <w:rsid w:val="001A047B"/>
    <w:rsid w:val="001D1B30"/>
    <w:rsid w:val="001D258B"/>
    <w:rsid w:val="001D67DF"/>
    <w:rsid w:val="001E236E"/>
    <w:rsid w:val="001F13FF"/>
    <w:rsid w:val="001F481F"/>
    <w:rsid w:val="001F5B82"/>
    <w:rsid w:val="002075D7"/>
    <w:rsid w:val="002241F0"/>
    <w:rsid w:val="00273940"/>
    <w:rsid w:val="002839BE"/>
    <w:rsid w:val="002933AC"/>
    <w:rsid w:val="002A7A47"/>
    <w:rsid w:val="002C7877"/>
    <w:rsid w:val="002D47F2"/>
    <w:rsid w:val="003037B6"/>
    <w:rsid w:val="0030649F"/>
    <w:rsid w:val="00340CD9"/>
    <w:rsid w:val="00347A90"/>
    <w:rsid w:val="00355DFD"/>
    <w:rsid w:val="00355F22"/>
    <w:rsid w:val="00375978"/>
    <w:rsid w:val="00383344"/>
    <w:rsid w:val="00390F20"/>
    <w:rsid w:val="003A7173"/>
    <w:rsid w:val="003B0272"/>
    <w:rsid w:val="003B18AD"/>
    <w:rsid w:val="003B31FC"/>
    <w:rsid w:val="003C753C"/>
    <w:rsid w:val="003C7F19"/>
    <w:rsid w:val="003D414F"/>
    <w:rsid w:val="003F4A3C"/>
    <w:rsid w:val="00402E1A"/>
    <w:rsid w:val="004051A5"/>
    <w:rsid w:val="004521D2"/>
    <w:rsid w:val="00460FDC"/>
    <w:rsid w:val="004732BF"/>
    <w:rsid w:val="004848DC"/>
    <w:rsid w:val="00490D62"/>
    <w:rsid w:val="004A5E1A"/>
    <w:rsid w:val="004B1672"/>
    <w:rsid w:val="004B41A8"/>
    <w:rsid w:val="004C55C8"/>
    <w:rsid w:val="004D6E76"/>
    <w:rsid w:val="004E296F"/>
    <w:rsid w:val="004E657B"/>
    <w:rsid w:val="004F096C"/>
    <w:rsid w:val="004F0BA7"/>
    <w:rsid w:val="0052767B"/>
    <w:rsid w:val="005313F9"/>
    <w:rsid w:val="005327E2"/>
    <w:rsid w:val="00542E2A"/>
    <w:rsid w:val="00553B8D"/>
    <w:rsid w:val="00553D7E"/>
    <w:rsid w:val="00567C10"/>
    <w:rsid w:val="00567CDF"/>
    <w:rsid w:val="00586DD7"/>
    <w:rsid w:val="00590941"/>
    <w:rsid w:val="005C68A1"/>
    <w:rsid w:val="005E3353"/>
    <w:rsid w:val="005E40CE"/>
    <w:rsid w:val="00601443"/>
    <w:rsid w:val="00607A5E"/>
    <w:rsid w:val="0061456D"/>
    <w:rsid w:val="00616887"/>
    <w:rsid w:val="00617A81"/>
    <w:rsid w:val="00625BDD"/>
    <w:rsid w:val="006318BB"/>
    <w:rsid w:val="006336F0"/>
    <w:rsid w:val="00634662"/>
    <w:rsid w:val="006366C4"/>
    <w:rsid w:val="00675A42"/>
    <w:rsid w:val="00681DB5"/>
    <w:rsid w:val="00695412"/>
    <w:rsid w:val="00696882"/>
    <w:rsid w:val="006A68E2"/>
    <w:rsid w:val="006B3B8B"/>
    <w:rsid w:val="006B7CD7"/>
    <w:rsid w:val="006D37C1"/>
    <w:rsid w:val="006D569B"/>
    <w:rsid w:val="006E6D82"/>
    <w:rsid w:val="006E79AC"/>
    <w:rsid w:val="006F3599"/>
    <w:rsid w:val="007311A3"/>
    <w:rsid w:val="00731C08"/>
    <w:rsid w:val="00736425"/>
    <w:rsid w:val="007505B8"/>
    <w:rsid w:val="00752C5F"/>
    <w:rsid w:val="007541E8"/>
    <w:rsid w:val="00773DD6"/>
    <w:rsid w:val="00795AF8"/>
    <w:rsid w:val="00796529"/>
    <w:rsid w:val="007A77DF"/>
    <w:rsid w:val="007B479E"/>
    <w:rsid w:val="007C255A"/>
    <w:rsid w:val="007C31B4"/>
    <w:rsid w:val="007E1599"/>
    <w:rsid w:val="007E33F7"/>
    <w:rsid w:val="007E7084"/>
    <w:rsid w:val="007F75CB"/>
    <w:rsid w:val="008009A9"/>
    <w:rsid w:val="00857323"/>
    <w:rsid w:val="008600E6"/>
    <w:rsid w:val="00884F81"/>
    <w:rsid w:val="00896957"/>
    <w:rsid w:val="008A2D90"/>
    <w:rsid w:val="008B1007"/>
    <w:rsid w:val="008B2A3B"/>
    <w:rsid w:val="00905B29"/>
    <w:rsid w:val="00905E5A"/>
    <w:rsid w:val="009114CF"/>
    <w:rsid w:val="009138C8"/>
    <w:rsid w:val="00933196"/>
    <w:rsid w:val="00946A88"/>
    <w:rsid w:val="00950F63"/>
    <w:rsid w:val="00951CBF"/>
    <w:rsid w:val="0095262B"/>
    <w:rsid w:val="00960312"/>
    <w:rsid w:val="00985DAF"/>
    <w:rsid w:val="009866FE"/>
    <w:rsid w:val="009A0777"/>
    <w:rsid w:val="009A5CDC"/>
    <w:rsid w:val="009A7E89"/>
    <w:rsid w:val="009B2FED"/>
    <w:rsid w:val="009C2A7C"/>
    <w:rsid w:val="009D20B5"/>
    <w:rsid w:val="009D779B"/>
    <w:rsid w:val="009E5E8E"/>
    <w:rsid w:val="009E634F"/>
    <w:rsid w:val="00A0295C"/>
    <w:rsid w:val="00A03438"/>
    <w:rsid w:val="00A12EE5"/>
    <w:rsid w:val="00A16038"/>
    <w:rsid w:val="00A41527"/>
    <w:rsid w:val="00A44260"/>
    <w:rsid w:val="00A457A4"/>
    <w:rsid w:val="00A53ED2"/>
    <w:rsid w:val="00A85D7F"/>
    <w:rsid w:val="00AA6181"/>
    <w:rsid w:val="00AA7E28"/>
    <w:rsid w:val="00AB71A2"/>
    <w:rsid w:val="00AC375C"/>
    <w:rsid w:val="00AD24BA"/>
    <w:rsid w:val="00AE01FE"/>
    <w:rsid w:val="00AE0F9C"/>
    <w:rsid w:val="00AE1EC1"/>
    <w:rsid w:val="00AE22EF"/>
    <w:rsid w:val="00AE37D7"/>
    <w:rsid w:val="00AE46CD"/>
    <w:rsid w:val="00AF3065"/>
    <w:rsid w:val="00B037EC"/>
    <w:rsid w:val="00B27ECF"/>
    <w:rsid w:val="00B63671"/>
    <w:rsid w:val="00B800D5"/>
    <w:rsid w:val="00BA1E23"/>
    <w:rsid w:val="00BA2758"/>
    <w:rsid w:val="00BA36A4"/>
    <w:rsid w:val="00BB60F5"/>
    <w:rsid w:val="00BB6A5E"/>
    <w:rsid w:val="00BD40D7"/>
    <w:rsid w:val="00BD4D98"/>
    <w:rsid w:val="00C04C3D"/>
    <w:rsid w:val="00C07B9E"/>
    <w:rsid w:val="00C07C7B"/>
    <w:rsid w:val="00C162B3"/>
    <w:rsid w:val="00C17F02"/>
    <w:rsid w:val="00C34E40"/>
    <w:rsid w:val="00C35060"/>
    <w:rsid w:val="00C64781"/>
    <w:rsid w:val="00C85DAD"/>
    <w:rsid w:val="00C92D70"/>
    <w:rsid w:val="00CD0286"/>
    <w:rsid w:val="00CD0C72"/>
    <w:rsid w:val="00CE74A2"/>
    <w:rsid w:val="00CF2726"/>
    <w:rsid w:val="00CF32A5"/>
    <w:rsid w:val="00D26BDE"/>
    <w:rsid w:val="00D32314"/>
    <w:rsid w:val="00D51665"/>
    <w:rsid w:val="00D519FC"/>
    <w:rsid w:val="00DA273F"/>
    <w:rsid w:val="00DA3F1A"/>
    <w:rsid w:val="00DC2AB8"/>
    <w:rsid w:val="00DD69A8"/>
    <w:rsid w:val="00E16583"/>
    <w:rsid w:val="00E806C9"/>
    <w:rsid w:val="00EB09F7"/>
    <w:rsid w:val="00EC664C"/>
    <w:rsid w:val="00ED2A1D"/>
    <w:rsid w:val="00EE7009"/>
    <w:rsid w:val="00EF64E0"/>
    <w:rsid w:val="00EF7524"/>
    <w:rsid w:val="00EF7725"/>
    <w:rsid w:val="00F10E9D"/>
    <w:rsid w:val="00F17D4A"/>
    <w:rsid w:val="00F22C90"/>
    <w:rsid w:val="00F231BD"/>
    <w:rsid w:val="00F419E5"/>
    <w:rsid w:val="00F5344E"/>
    <w:rsid w:val="00F55FB0"/>
    <w:rsid w:val="00F578B3"/>
    <w:rsid w:val="00F62CBA"/>
    <w:rsid w:val="00F65FFA"/>
    <w:rsid w:val="00F71818"/>
    <w:rsid w:val="00F75F24"/>
    <w:rsid w:val="00F763BE"/>
    <w:rsid w:val="00F830FB"/>
    <w:rsid w:val="00FA1BB2"/>
    <w:rsid w:val="00FA3D72"/>
    <w:rsid w:val="00FC5E54"/>
    <w:rsid w:val="00FD5E4D"/>
    <w:rsid w:val="00FE6EF7"/>
    <w:rsid w:val="00FF55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8883"/>
  <w15:chartTrackingRefBased/>
  <w15:docId w15:val="{27CE07A7-FC9C-42E3-A4C1-2FAB09CC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C1"/>
    <w:rPr>
      <w:rFonts w:ascii="Cambria" w:eastAsia="Cambria" w:hAnsi="Cambria" w:cs="Cambria"/>
      <w:sz w:val="24"/>
      <w:szCs w:val="24"/>
      <w:lang w:val="en-US"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paragraph" w:styleId="Heading4">
    <w:name w:val="heading 4"/>
    <w:basedOn w:val="Normal"/>
    <w:next w:val="Normal"/>
    <w:link w:val="Heading4Char"/>
    <w:uiPriority w:val="9"/>
    <w:semiHidden/>
    <w:unhideWhenUsed/>
    <w:qFormat/>
    <w:rsid w:val="008A2D9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42E2A"/>
    <w:pPr>
      <w:spacing w:before="240" w:after="60"/>
      <w:outlineLvl w:val="7"/>
    </w:pPr>
    <w:rPr>
      <w:rFonts w:ascii="Calibri" w:eastAsia="Times New Roman"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rFonts w:ascii="Cambria" w:eastAsia="Cambria" w:hAnsi="Cambria" w:cs="Cambria"/>
      <w:sz w:val="24"/>
      <w:szCs w:val="24"/>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sz w:val="24"/>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NormalWeb">
    <w:name w:val="Normal (Web)"/>
    <w:basedOn w:val="Normal"/>
    <w:uiPriority w:val="99"/>
    <w:unhideWhenUsed/>
    <w:rsid w:val="007E33F7"/>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34"/>
    <w:qFormat/>
    <w:rsid w:val="00CE74A2"/>
    <w:pPr>
      <w:numPr>
        <w:numId w:val="20"/>
      </w:numPr>
      <w:spacing w:after="360" w:line="280" w:lineRule="exact"/>
      <w:contextualSpacing/>
      <w:jc w:val="both"/>
    </w:pPr>
    <w:rPr>
      <w:rFonts w:ascii="Arial" w:eastAsia="Arial" w:hAnsi="Arial" w:cs="Arial"/>
      <w:sz w:val="22"/>
      <w:szCs w:val="22"/>
    </w:rPr>
  </w:style>
  <w:style w:type="character" w:customStyle="1" w:styleId="UnresolvedMention1">
    <w:name w:val="Unresolved Mention1"/>
    <w:uiPriority w:val="99"/>
    <w:semiHidden/>
    <w:unhideWhenUsed/>
    <w:rsid w:val="00107EA5"/>
    <w:rPr>
      <w:color w:val="605E5C"/>
      <w:shd w:val="clear" w:color="auto" w:fill="E1DFDD"/>
    </w:rPr>
  </w:style>
  <w:style w:type="character" w:styleId="Emphasis">
    <w:name w:val="Emphasis"/>
    <w:uiPriority w:val="20"/>
    <w:qFormat/>
    <w:rsid w:val="00BA1E23"/>
    <w:rPr>
      <w:i/>
      <w:iCs/>
    </w:rPr>
  </w:style>
  <w:style w:type="paragraph" w:styleId="PlainText">
    <w:name w:val="Plain Text"/>
    <w:basedOn w:val="Normal"/>
    <w:link w:val="PlainTextChar"/>
    <w:uiPriority w:val="99"/>
    <w:unhideWhenUsed/>
    <w:rsid w:val="00BA1E23"/>
    <w:rPr>
      <w:rFonts w:ascii="Calibri" w:eastAsia="Calibri" w:hAnsi="Calibri" w:cs="Calibri"/>
      <w:sz w:val="22"/>
      <w:szCs w:val="22"/>
      <w:lang w:val="en-NZ"/>
    </w:rPr>
  </w:style>
  <w:style w:type="character" w:customStyle="1" w:styleId="PlainTextChar">
    <w:name w:val="Plain Text Char"/>
    <w:link w:val="PlainText"/>
    <w:uiPriority w:val="99"/>
    <w:rsid w:val="00BA1E23"/>
    <w:rPr>
      <w:rFonts w:ascii="Calibri" w:hAnsi="Calibri" w:cs="Calibri"/>
      <w:sz w:val="22"/>
      <w:szCs w:val="22"/>
      <w:lang w:eastAsia="en-US"/>
    </w:rPr>
  </w:style>
  <w:style w:type="character" w:styleId="CommentReference">
    <w:name w:val="annotation reference"/>
    <w:uiPriority w:val="99"/>
    <w:semiHidden/>
    <w:unhideWhenUsed/>
    <w:rsid w:val="006B3B8B"/>
    <w:rPr>
      <w:sz w:val="16"/>
      <w:szCs w:val="16"/>
    </w:rPr>
  </w:style>
  <w:style w:type="paragraph" w:styleId="CommentText">
    <w:name w:val="annotation text"/>
    <w:basedOn w:val="Normal"/>
    <w:link w:val="CommentTextChar"/>
    <w:uiPriority w:val="99"/>
    <w:semiHidden/>
    <w:unhideWhenUsed/>
    <w:rsid w:val="006B3B8B"/>
    <w:rPr>
      <w:sz w:val="20"/>
      <w:szCs w:val="20"/>
    </w:rPr>
  </w:style>
  <w:style w:type="character" w:customStyle="1" w:styleId="CommentTextChar">
    <w:name w:val="Comment Text Char"/>
    <w:link w:val="CommentText"/>
    <w:uiPriority w:val="99"/>
    <w:semiHidden/>
    <w:rsid w:val="006B3B8B"/>
    <w:rPr>
      <w:rFonts w:ascii="Cambria" w:eastAsia="Cambria" w:hAnsi="Cambria" w:cs="Cambria"/>
      <w:lang w:val="en-US" w:eastAsia="en-US"/>
    </w:rPr>
  </w:style>
  <w:style w:type="paragraph" w:styleId="CommentSubject">
    <w:name w:val="annotation subject"/>
    <w:basedOn w:val="CommentText"/>
    <w:next w:val="CommentText"/>
    <w:link w:val="CommentSubjectChar"/>
    <w:uiPriority w:val="99"/>
    <w:semiHidden/>
    <w:unhideWhenUsed/>
    <w:rsid w:val="006B3B8B"/>
    <w:rPr>
      <w:b/>
      <w:bCs/>
    </w:rPr>
  </w:style>
  <w:style w:type="character" w:customStyle="1" w:styleId="CommentSubjectChar">
    <w:name w:val="Comment Subject Char"/>
    <w:link w:val="CommentSubject"/>
    <w:uiPriority w:val="99"/>
    <w:semiHidden/>
    <w:rsid w:val="006B3B8B"/>
    <w:rPr>
      <w:rFonts w:ascii="Cambria" w:eastAsia="Cambria" w:hAnsi="Cambria" w:cs="Cambria"/>
      <w:b/>
      <w:bCs/>
      <w:lang w:val="en-US" w:eastAsia="en-US"/>
    </w:rPr>
  </w:style>
  <w:style w:type="paragraph" w:styleId="Header">
    <w:name w:val="header"/>
    <w:basedOn w:val="Normal"/>
    <w:link w:val="HeaderChar"/>
    <w:uiPriority w:val="99"/>
    <w:unhideWhenUsed/>
    <w:rsid w:val="004D6E76"/>
    <w:pPr>
      <w:tabs>
        <w:tab w:val="center" w:pos="4513"/>
        <w:tab w:val="right" w:pos="9026"/>
      </w:tabs>
    </w:pPr>
  </w:style>
  <w:style w:type="character" w:customStyle="1" w:styleId="HeaderChar">
    <w:name w:val="Header Char"/>
    <w:link w:val="Header"/>
    <w:uiPriority w:val="99"/>
    <w:rsid w:val="004D6E76"/>
    <w:rPr>
      <w:rFonts w:ascii="Cambria" w:eastAsia="Cambria" w:hAnsi="Cambria" w:cs="Cambria"/>
      <w:sz w:val="24"/>
      <w:szCs w:val="24"/>
      <w:lang w:val="en-US" w:eastAsia="en-US"/>
    </w:rPr>
  </w:style>
  <w:style w:type="character" w:customStyle="1" w:styleId="Heading8Char">
    <w:name w:val="Heading 8 Char"/>
    <w:link w:val="Heading8"/>
    <w:uiPriority w:val="9"/>
    <w:semiHidden/>
    <w:rsid w:val="00542E2A"/>
    <w:rPr>
      <w:rFonts w:ascii="Calibri" w:eastAsia="Times New Roman" w:hAnsi="Calibri" w:cs="Times New Roman"/>
      <w:i/>
      <w:iCs/>
      <w:sz w:val="24"/>
      <w:szCs w:val="24"/>
      <w:lang w:val="en-US" w:eastAsia="en-US"/>
    </w:rPr>
  </w:style>
  <w:style w:type="table" w:styleId="TableGrid">
    <w:name w:val="Table Grid"/>
    <w:basedOn w:val="TableNormal"/>
    <w:uiPriority w:val="59"/>
    <w:rsid w:val="0002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A2D90"/>
    <w:rPr>
      <w:rFonts w:asciiTheme="majorHAnsi" w:eastAsiaTheme="majorEastAsia" w:hAnsiTheme="majorHAnsi" w:cstheme="majorBidi"/>
      <w:i/>
      <w:iCs/>
      <w:color w:val="2F5496" w:themeColor="accent1" w:themeShade="BF"/>
      <w:sz w:val="24"/>
      <w:szCs w:val="24"/>
      <w:lang w:val="en-US" w:eastAsia="en-US"/>
    </w:rPr>
  </w:style>
  <w:style w:type="character" w:customStyle="1" w:styleId="displayonly">
    <w:name w:val="display_only"/>
    <w:basedOn w:val="DefaultParagraphFont"/>
    <w:rsid w:val="00905E5A"/>
  </w:style>
  <w:style w:type="paragraph" w:styleId="FootnoteText">
    <w:name w:val="footnote text"/>
    <w:basedOn w:val="Normal"/>
    <w:link w:val="FootnoteTextChar"/>
    <w:uiPriority w:val="99"/>
    <w:semiHidden/>
    <w:unhideWhenUsed/>
    <w:rsid w:val="006E6D82"/>
    <w:rPr>
      <w:sz w:val="20"/>
      <w:szCs w:val="20"/>
    </w:rPr>
  </w:style>
  <w:style w:type="character" w:customStyle="1" w:styleId="FootnoteTextChar">
    <w:name w:val="Footnote Text Char"/>
    <w:basedOn w:val="DefaultParagraphFont"/>
    <w:link w:val="FootnoteText"/>
    <w:uiPriority w:val="99"/>
    <w:semiHidden/>
    <w:rsid w:val="006E6D82"/>
    <w:rPr>
      <w:rFonts w:ascii="Cambria" w:eastAsia="Cambria" w:hAnsi="Cambria" w:cs="Cambria"/>
      <w:lang w:val="en-US" w:eastAsia="en-US"/>
    </w:rPr>
  </w:style>
  <w:style w:type="character" w:styleId="FootnoteReference">
    <w:name w:val="footnote reference"/>
    <w:basedOn w:val="DefaultParagraphFont"/>
    <w:uiPriority w:val="99"/>
    <w:semiHidden/>
    <w:unhideWhenUsed/>
    <w:rsid w:val="006E6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846">
      <w:bodyDiv w:val="1"/>
      <w:marLeft w:val="0"/>
      <w:marRight w:val="0"/>
      <w:marTop w:val="0"/>
      <w:marBottom w:val="0"/>
      <w:divBdr>
        <w:top w:val="none" w:sz="0" w:space="0" w:color="auto"/>
        <w:left w:val="none" w:sz="0" w:space="0" w:color="auto"/>
        <w:bottom w:val="none" w:sz="0" w:space="0" w:color="auto"/>
        <w:right w:val="none" w:sz="0" w:space="0" w:color="auto"/>
      </w:divBdr>
    </w:div>
    <w:div w:id="255067063">
      <w:bodyDiv w:val="1"/>
      <w:marLeft w:val="0"/>
      <w:marRight w:val="0"/>
      <w:marTop w:val="0"/>
      <w:marBottom w:val="0"/>
      <w:divBdr>
        <w:top w:val="none" w:sz="0" w:space="0" w:color="auto"/>
        <w:left w:val="none" w:sz="0" w:space="0" w:color="auto"/>
        <w:bottom w:val="none" w:sz="0" w:space="0" w:color="auto"/>
        <w:right w:val="none" w:sz="0" w:space="0" w:color="auto"/>
      </w:divBdr>
    </w:div>
    <w:div w:id="947004332">
      <w:bodyDiv w:val="1"/>
      <w:marLeft w:val="0"/>
      <w:marRight w:val="0"/>
      <w:marTop w:val="0"/>
      <w:marBottom w:val="0"/>
      <w:divBdr>
        <w:top w:val="none" w:sz="0" w:space="0" w:color="auto"/>
        <w:left w:val="none" w:sz="0" w:space="0" w:color="auto"/>
        <w:bottom w:val="none" w:sz="0" w:space="0" w:color="auto"/>
        <w:right w:val="none" w:sz="0" w:space="0" w:color="auto"/>
      </w:divBdr>
      <w:divsChild>
        <w:div w:id="1318074610">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 w:id="1738625130">
      <w:bodyDiv w:val="1"/>
      <w:marLeft w:val="0"/>
      <w:marRight w:val="0"/>
      <w:marTop w:val="0"/>
      <w:marBottom w:val="0"/>
      <w:divBdr>
        <w:top w:val="none" w:sz="0" w:space="0" w:color="auto"/>
        <w:left w:val="none" w:sz="0" w:space="0" w:color="auto"/>
        <w:bottom w:val="none" w:sz="0" w:space="0" w:color="auto"/>
        <w:right w:val="none" w:sz="0" w:space="0" w:color="auto"/>
      </w:divBdr>
    </w:div>
    <w:div w:id="2026787001">
      <w:bodyDiv w:val="1"/>
      <w:marLeft w:val="0"/>
      <w:marRight w:val="0"/>
      <w:marTop w:val="0"/>
      <w:marBottom w:val="0"/>
      <w:divBdr>
        <w:top w:val="none" w:sz="0" w:space="0" w:color="auto"/>
        <w:left w:val="none" w:sz="0" w:space="0" w:color="auto"/>
        <w:bottom w:val="none" w:sz="0" w:space="0" w:color="auto"/>
        <w:right w:val="none" w:sz="0" w:space="0" w:color="auto"/>
      </w:divBdr>
    </w:div>
    <w:div w:id="20303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advocacy.org.n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ecs@moh.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bi263\OneDrive%20-%20University%20of%20Otago\Desktop\Data%20managemetnt%20collection\Draft%20participan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7F3D3CFAB68E4C9553676888F62B45" ma:contentTypeVersion="12" ma:contentTypeDescription="Create a new document." ma:contentTypeScope="" ma:versionID="3a5903ce18664264760f267c050ad867">
  <xsd:schema xmlns:xsd="http://www.w3.org/2001/XMLSchema" xmlns:xs="http://www.w3.org/2001/XMLSchema" xmlns:p="http://schemas.microsoft.com/office/2006/metadata/properties" xmlns:ns3="185c4539-1463-4aca-8781-97f159d37abd" xmlns:ns4="93f7c133-d409-455d-af14-cadc59f8d048" targetNamespace="http://schemas.microsoft.com/office/2006/metadata/properties" ma:root="true" ma:fieldsID="99e078ce1e5089bcfad40be051226826" ns3:_="" ns4:_="">
    <xsd:import namespace="185c4539-1463-4aca-8781-97f159d37abd"/>
    <xsd:import namespace="93f7c133-d409-455d-af14-cadc59f8d0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c4539-1463-4aca-8781-97f159d37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7c133-d409-455d-af14-cadc59f8d0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5FF77-3E0E-4027-8AAB-82D8DDC2F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8298C-3B1B-4F1D-8B84-468E27510482}">
  <ds:schemaRefs>
    <ds:schemaRef ds:uri="http://schemas.openxmlformats.org/officeDocument/2006/bibliography"/>
  </ds:schemaRefs>
</ds:datastoreItem>
</file>

<file path=customXml/itemProps3.xml><?xml version="1.0" encoding="utf-8"?>
<ds:datastoreItem xmlns:ds="http://schemas.openxmlformats.org/officeDocument/2006/customXml" ds:itemID="{4310CF31-7BA4-46ED-83DA-6A004F19FCBB}">
  <ds:schemaRefs>
    <ds:schemaRef ds:uri="http://schemas.microsoft.com/sharepoint/v3/contenttype/forms"/>
  </ds:schemaRefs>
</ds:datastoreItem>
</file>

<file path=customXml/itemProps4.xml><?xml version="1.0" encoding="utf-8"?>
<ds:datastoreItem xmlns:ds="http://schemas.openxmlformats.org/officeDocument/2006/customXml" ds:itemID="{81D784C0-827A-4EC0-A999-D703374AC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c4539-1463-4aca-8781-97f159d37abd"/>
    <ds:schemaRef ds:uri="93f7c133-d409-455d-af14-cadc59f8d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C:\Users\menbi263\OneDrive - University of Otago\Desktop\Data managemetnt collection\Draft participant Information.dotx</Template>
  <TotalTime>2</TotalTime>
  <Pages>13</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Participant Information Sheet and Consent Form Template</vt:lpstr>
    </vt:vector>
  </TitlesOfParts>
  <Company>Ministry of Health</Company>
  <LinksUpToDate>false</LinksUpToDate>
  <CharactersWithSpaces>27132</CharactersWithSpaces>
  <SharedDoc>false</SharedDoc>
  <HLinks>
    <vt:vector size="12" baseType="variant">
      <vt:variant>
        <vt:i4>4194364</vt:i4>
      </vt:variant>
      <vt:variant>
        <vt:i4>0</vt:i4>
      </vt:variant>
      <vt:variant>
        <vt:i4>0</vt:i4>
      </vt:variant>
      <vt:variant>
        <vt:i4>5</vt:i4>
      </vt:variant>
      <vt:variant>
        <vt:lpwstr>mailto:advocacy@advocacy.org.nz</vt:lpwstr>
      </vt:variant>
      <vt:variant>
        <vt:lpwstr/>
      </vt:variant>
      <vt:variant>
        <vt:i4>4063344</vt:i4>
      </vt:variant>
      <vt:variant>
        <vt:i4>0</vt:i4>
      </vt:variant>
      <vt:variant>
        <vt:i4>0</vt:i4>
      </vt:variant>
      <vt:variant>
        <vt:i4>5</vt:i4>
      </vt:variant>
      <vt:variant>
        <vt:lpwstr>http://www.plainenglish.co.uk/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Template</dc:title>
  <dc:subject/>
  <dc:creator>Biruk Mengstu</dc:creator>
  <cp:keywords/>
  <cp:lastModifiedBy>Rob Walker</cp:lastModifiedBy>
  <cp:revision>3</cp:revision>
  <cp:lastPrinted>2015-07-10T02:40:00Z</cp:lastPrinted>
  <dcterms:created xsi:type="dcterms:W3CDTF">2022-09-16T02:59:00Z</dcterms:created>
  <dcterms:modified xsi:type="dcterms:W3CDTF">2022-09-20T08:16:00Z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0x010100977F3D3CFAB68E4C9553676888F62B45</vt:lpwstr>
  </property>
</Properties>
</file>