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61"/>
        <w:tblW w:w="5062" w:type="pct"/>
        <w:tblLayout w:type="fixed"/>
        <w:tblCellMar>
          <w:left w:w="0" w:type="dxa"/>
          <w:right w:w="0" w:type="dxa"/>
        </w:tblCellMar>
        <w:tblLook w:val="0000" w:firstRow="0" w:lastRow="0" w:firstColumn="0" w:lastColumn="0" w:noHBand="0" w:noVBand="0"/>
      </w:tblPr>
      <w:tblGrid>
        <w:gridCol w:w="8403"/>
      </w:tblGrid>
      <w:tr w:rsidR="005A2DC4" w:rsidRPr="006B70CB" w14:paraId="24653DEA" w14:textId="77777777" w:rsidTr="005A2DC4">
        <w:trPr>
          <w:cantSplit/>
          <w:trHeight w:hRule="exact" w:val="240"/>
        </w:trPr>
        <w:tc>
          <w:tcPr>
            <w:tcW w:w="5000" w:type="pct"/>
            <w:tcBorders>
              <w:top w:val="single" w:sz="24" w:space="0" w:color="auto"/>
            </w:tcBorders>
          </w:tcPr>
          <w:p w14:paraId="417AF066" w14:textId="7AA30DA8" w:rsidR="005A2DC4" w:rsidRPr="006B70CB" w:rsidRDefault="001A73E5" w:rsidP="005A2DC4">
            <w:pPr>
              <w:pStyle w:val="A-Guided"/>
            </w:pPr>
            <w:r>
              <w:t>x</w:t>
            </w:r>
          </w:p>
        </w:tc>
      </w:tr>
      <w:tr w:rsidR="005A2DC4" w:rsidRPr="006B70CB" w14:paraId="6C6CE249" w14:textId="77777777" w:rsidTr="005A2DC4">
        <w:trPr>
          <w:cantSplit/>
        </w:trPr>
        <w:tc>
          <w:tcPr>
            <w:tcW w:w="5000" w:type="pct"/>
          </w:tcPr>
          <w:p w14:paraId="1631E5DC" w14:textId="77777777" w:rsidR="00A60105" w:rsidRDefault="00A60105" w:rsidP="005A2DC4">
            <w:pPr>
              <w:pStyle w:val="A-StudyTitle"/>
              <w:rPr>
                <w:lang w:val="en-AU"/>
              </w:rPr>
            </w:pPr>
            <w:r>
              <w:rPr>
                <w:lang w:val="en-AU"/>
              </w:rPr>
              <w:t>Protocol</w:t>
            </w:r>
          </w:p>
          <w:p w14:paraId="29F3D668" w14:textId="13EF0DEC" w:rsidR="009211F8" w:rsidRDefault="00A60105" w:rsidP="009211F8">
            <w:pPr>
              <w:pStyle w:val="A-StudyTitle"/>
              <w:rPr>
                <w:sz w:val="32"/>
                <w:szCs w:val="21"/>
                <w:lang w:val="en-AU"/>
              </w:rPr>
            </w:pPr>
            <w:r w:rsidRPr="00A60105">
              <w:rPr>
                <w:sz w:val="32"/>
                <w:szCs w:val="21"/>
                <w:lang w:val="en-AU"/>
              </w:rPr>
              <w:t xml:space="preserve">The VRESIST </w:t>
            </w:r>
            <w:r w:rsidR="00753F68">
              <w:rPr>
                <w:sz w:val="32"/>
                <w:szCs w:val="21"/>
                <w:lang w:val="en-AU"/>
              </w:rPr>
              <w:t>Stud</w:t>
            </w:r>
            <w:r w:rsidR="009211F8">
              <w:rPr>
                <w:sz w:val="32"/>
                <w:szCs w:val="21"/>
                <w:lang w:val="en-AU"/>
              </w:rPr>
              <w:t>y</w:t>
            </w:r>
            <w:r w:rsidR="00D32183">
              <w:rPr>
                <w:sz w:val="32"/>
                <w:szCs w:val="21"/>
                <w:lang w:val="en-AU"/>
              </w:rPr>
              <w:t xml:space="preserve"> </w:t>
            </w:r>
            <w:r w:rsidR="0030632C">
              <w:rPr>
                <w:sz w:val="32"/>
                <w:szCs w:val="21"/>
                <w:lang w:val="en-AU"/>
              </w:rPr>
              <w:t>C</w:t>
            </w:r>
          </w:p>
          <w:p w14:paraId="5B051113" w14:textId="7F14120C" w:rsidR="005A2DC4" w:rsidRPr="00B432FE" w:rsidRDefault="009211F8" w:rsidP="009211F8">
            <w:pPr>
              <w:pStyle w:val="A-StudyTitle"/>
              <w:rPr>
                <w:lang w:val="en-AU"/>
              </w:rPr>
            </w:pPr>
            <w:r>
              <w:rPr>
                <w:lang w:val="en-AU"/>
              </w:rPr>
              <w:t>A c</w:t>
            </w:r>
            <w:r w:rsidR="00335003">
              <w:rPr>
                <w:lang w:val="en-AU"/>
              </w:rPr>
              <w:t xml:space="preserve">luster </w:t>
            </w:r>
            <w:r w:rsidR="005A2DC4" w:rsidRPr="00B432FE">
              <w:rPr>
                <w:lang w:val="en-AU"/>
              </w:rPr>
              <w:t xml:space="preserve">randomised controlled trial to reduce inappropriate </w:t>
            </w:r>
            <w:r w:rsidR="00930378">
              <w:rPr>
                <w:lang w:val="en-AU"/>
              </w:rPr>
              <w:t>antibiotic</w:t>
            </w:r>
            <w:r w:rsidR="005A2DC4" w:rsidRPr="00B432FE">
              <w:rPr>
                <w:lang w:val="en-AU"/>
              </w:rPr>
              <w:t xml:space="preserve"> use in </w:t>
            </w:r>
            <w:r w:rsidR="00E41BAB">
              <w:rPr>
                <w:lang w:val="en-AU"/>
              </w:rPr>
              <w:t xml:space="preserve">district </w:t>
            </w:r>
            <w:r w:rsidR="006A4312">
              <w:rPr>
                <w:lang w:val="en-AU"/>
              </w:rPr>
              <w:t xml:space="preserve">health facilities </w:t>
            </w:r>
            <w:r w:rsidR="00335003">
              <w:rPr>
                <w:lang w:val="en-AU"/>
              </w:rPr>
              <w:t xml:space="preserve">in </w:t>
            </w:r>
            <w:r w:rsidR="005A2DC4" w:rsidRPr="00B432FE">
              <w:rPr>
                <w:lang w:val="en-AU"/>
              </w:rPr>
              <w:t>Vietnam</w:t>
            </w:r>
          </w:p>
        </w:tc>
      </w:tr>
      <w:tr w:rsidR="005A2DC4" w:rsidRPr="006B70CB" w14:paraId="229B8F57" w14:textId="77777777" w:rsidTr="005A2DC4">
        <w:trPr>
          <w:cantSplit/>
          <w:trHeight w:hRule="exact" w:val="240"/>
        </w:trPr>
        <w:tc>
          <w:tcPr>
            <w:tcW w:w="5000" w:type="pct"/>
            <w:tcBorders>
              <w:bottom w:val="single" w:sz="24" w:space="0" w:color="auto"/>
            </w:tcBorders>
          </w:tcPr>
          <w:p w14:paraId="2832094D" w14:textId="77777777" w:rsidR="005A2DC4" w:rsidRPr="006B70CB" w:rsidRDefault="005A2DC4" w:rsidP="005A2DC4">
            <w:pPr>
              <w:pStyle w:val="A-Guided"/>
            </w:pPr>
          </w:p>
        </w:tc>
      </w:tr>
      <w:tr w:rsidR="005A2DC4" w:rsidRPr="006B70CB" w14:paraId="7B59055C" w14:textId="77777777" w:rsidTr="005A2DC4">
        <w:trPr>
          <w:cantSplit/>
          <w:trHeight w:hRule="exact" w:val="80"/>
        </w:trPr>
        <w:tc>
          <w:tcPr>
            <w:tcW w:w="5000" w:type="pct"/>
          </w:tcPr>
          <w:p w14:paraId="44D6B135" w14:textId="77777777" w:rsidR="005A2DC4" w:rsidRPr="006B70CB" w:rsidRDefault="005A2DC4" w:rsidP="005A2DC4">
            <w:pPr>
              <w:pStyle w:val="A-Heading1"/>
            </w:pPr>
            <w:bookmarkStart w:id="0" w:name="_Toc436653505"/>
            <w:r w:rsidRPr="006B70CB">
              <w:t>title page</w:t>
            </w:r>
            <w:bookmarkEnd w:id="0"/>
          </w:p>
        </w:tc>
      </w:tr>
    </w:tbl>
    <w:p w14:paraId="23B7861A" w14:textId="77777777" w:rsidR="00A60105" w:rsidRDefault="00A60105" w:rsidP="00A60105">
      <w:pPr>
        <w:spacing w:line="288" w:lineRule="auto"/>
      </w:pPr>
    </w:p>
    <w:p w14:paraId="00526412" w14:textId="02D9C51A" w:rsidR="005A2DC4" w:rsidRPr="00C2040F" w:rsidRDefault="00A60105" w:rsidP="00A60105">
      <w:pPr>
        <w:spacing w:line="288" w:lineRule="auto"/>
        <w:rPr>
          <w:i/>
          <w:iCs/>
        </w:rPr>
      </w:pPr>
      <w:r w:rsidRPr="00C2040F">
        <w:rPr>
          <w:b/>
          <w:bCs/>
        </w:rPr>
        <w:t>Trial S</w:t>
      </w:r>
      <w:r w:rsidR="005A2DC4" w:rsidRPr="00C2040F">
        <w:rPr>
          <w:b/>
          <w:bCs/>
        </w:rPr>
        <w:t>ponsor:</w:t>
      </w:r>
      <w:r w:rsidR="005A2DC4" w:rsidRPr="00C2040F">
        <w:rPr>
          <w:i/>
          <w:iCs/>
        </w:rPr>
        <w:t xml:space="preserve"> </w:t>
      </w:r>
      <w:r w:rsidR="00F20AEA">
        <w:rPr>
          <w:i/>
          <w:iCs/>
        </w:rPr>
        <w:tab/>
      </w:r>
      <w:r w:rsidR="005A2DC4" w:rsidRPr="00C2040F">
        <w:rPr>
          <w:i/>
          <w:iCs/>
        </w:rPr>
        <w:t>The Woolcock Institute of Medical Research</w:t>
      </w:r>
    </w:p>
    <w:p w14:paraId="175B6D33" w14:textId="35E108BE" w:rsidR="00D32183" w:rsidRPr="00D32183" w:rsidRDefault="00D32183" w:rsidP="00A60105">
      <w:pPr>
        <w:spacing w:line="288" w:lineRule="auto"/>
        <w:rPr>
          <w:i/>
          <w:iCs/>
        </w:rPr>
      </w:pPr>
      <w:r>
        <w:rPr>
          <w:b/>
          <w:bCs/>
        </w:rPr>
        <w:t>Funding Agency</w:t>
      </w:r>
      <w:r w:rsidRPr="00C2040F">
        <w:rPr>
          <w:b/>
          <w:bCs/>
        </w:rPr>
        <w:t>:</w:t>
      </w:r>
      <w:r w:rsidRPr="00C2040F">
        <w:rPr>
          <w:i/>
          <w:iCs/>
        </w:rPr>
        <w:t xml:space="preserve"> </w:t>
      </w:r>
      <w:r w:rsidR="006A4312">
        <w:rPr>
          <w:i/>
          <w:iCs/>
        </w:rPr>
        <w:tab/>
        <w:t>The Australian Department of Foreign Affairs and Trade</w:t>
      </w:r>
      <w:r w:rsidRPr="00C2040F">
        <w:rPr>
          <w:i/>
          <w:iCs/>
        </w:rPr>
        <w:t xml:space="preserve"> </w:t>
      </w:r>
    </w:p>
    <w:p w14:paraId="50CA71B0" w14:textId="77777777" w:rsidR="00D32183" w:rsidRDefault="00D32183" w:rsidP="00A60105">
      <w:pPr>
        <w:spacing w:line="288" w:lineRule="auto"/>
        <w:rPr>
          <w:b/>
          <w:i/>
          <w:iCs/>
        </w:rPr>
      </w:pPr>
    </w:p>
    <w:p w14:paraId="5E002199" w14:textId="6F0392B8" w:rsidR="00A60105" w:rsidRDefault="00A60105" w:rsidP="00A60105">
      <w:pPr>
        <w:spacing w:line="288" w:lineRule="auto"/>
        <w:rPr>
          <w:bCs/>
          <w:i/>
          <w:iCs/>
        </w:rPr>
      </w:pPr>
      <w:r>
        <w:rPr>
          <w:b/>
          <w:i/>
          <w:iCs/>
        </w:rPr>
        <w:t xml:space="preserve">Principal Investigator (Australia): </w:t>
      </w:r>
      <w:r>
        <w:rPr>
          <w:bCs/>
          <w:i/>
          <w:iCs/>
        </w:rPr>
        <w:t>Professor Greg Fox</w:t>
      </w:r>
    </w:p>
    <w:p w14:paraId="17A914FC" w14:textId="241EE541" w:rsidR="003447A5" w:rsidRDefault="003447A5" w:rsidP="00A60105">
      <w:pPr>
        <w:spacing w:line="288" w:lineRule="auto"/>
        <w:rPr>
          <w:b/>
          <w:i/>
          <w:iCs/>
        </w:rPr>
      </w:pPr>
      <w:r>
        <w:rPr>
          <w:b/>
          <w:i/>
          <w:iCs/>
        </w:rPr>
        <w:t>Principal Investigator (Vietnam):</w:t>
      </w:r>
      <w:r w:rsidRPr="003447A5">
        <w:t xml:space="preserve"> </w:t>
      </w:r>
      <w:r w:rsidRPr="000F662D">
        <w:rPr>
          <w:i/>
          <w:iCs/>
        </w:rPr>
        <w:t xml:space="preserve">Professor </w:t>
      </w:r>
      <w:proofErr w:type="spellStart"/>
      <w:r w:rsidRPr="000F662D">
        <w:rPr>
          <w:i/>
          <w:iCs/>
        </w:rPr>
        <w:t>Đặng</w:t>
      </w:r>
      <w:proofErr w:type="spellEnd"/>
      <w:r w:rsidRPr="000F662D">
        <w:rPr>
          <w:i/>
          <w:iCs/>
        </w:rPr>
        <w:t xml:space="preserve"> </w:t>
      </w:r>
      <w:proofErr w:type="spellStart"/>
      <w:r w:rsidRPr="000F662D">
        <w:rPr>
          <w:i/>
          <w:iCs/>
        </w:rPr>
        <w:t>Đức</w:t>
      </w:r>
      <w:proofErr w:type="spellEnd"/>
      <w:r w:rsidRPr="000F662D">
        <w:rPr>
          <w:i/>
          <w:iCs/>
        </w:rPr>
        <w:t xml:space="preserve"> Anh</w:t>
      </w:r>
    </w:p>
    <w:p w14:paraId="3A7044EF" w14:textId="77777777" w:rsidR="003447A5" w:rsidRDefault="003447A5" w:rsidP="00A60105">
      <w:pPr>
        <w:spacing w:line="288" w:lineRule="auto"/>
        <w:rPr>
          <w:b/>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0"/>
      </w:tblGrid>
      <w:tr w:rsidR="003447A5" w:rsidRPr="00081A0B" w14:paraId="34794C3E" w14:textId="77777777" w:rsidTr="002C062A">
        <w:tc>
          <w:tcPr>
            <w:tcW w:w="4258" w:type="dxa"/>
          </w:tcPr>
          <w:p w14:paraId="7FB886AC" w14:textId="5DD3DA4C" w:rsidR="003447A5" w:rsidRPr="00081A0B" w:rsidRDefault="003447A5" w:rsidP="00A60105">
            <w:pPr>
              <w:spacing w:line="288" w:lineRule="auto"/>
              <w:rPr>
                <w:bCs/>
                <w:i/>
                <w:iCs/>
                <w:sz w:val="22"/>
                <w:szCs w:val="22"/>
              </w:rPr>
            </w:pPr>
            <w:r w:rsidRPr="00081A0B">
              <w:rPr>
                <w:b/>
                <w:i/>
                <w:iCs/>
                <w:sz w:val="22"/>
                <w:szCs w:val="22"/>
              </w:rPr>
              <w:t>Chief Investigators (Vietnam)</w:t>
            </w:r>
            <w:r w:rsidRPr="00081A0B">
              <w:rPr>
                <w:bCs/>
                <w:i/>
                <w:iCs/>
                <w:sz w:val="22"/>
                <w:szCs w:val="22"/>
              </w:rPr>
              <w:t xml:space="preserve">: </w:t>
            </w:r>
          </w:p>
        </w:tc>
        <w:tc>
          <w:tcPr>
            <w:tcW w:w="4258" w:type="dxa"/>
          </w:tcPr>
          <w:p w14:paraId="65136793" w14:textId="19B27F42" w:rsidR="003447A5" w:rsidRPr="00081A0B" w:rsidRDefault="003447A5" w:rsidP="00A60105">
            <w:pPr>
              <w:spacing w:line="288" w:lineRule="auto"/>
              <w:rPr>
                <w:bCs/>
                <w:i/>
                <w:iCs/>
                <w:sz w:val="22"/>
                <w:szCs w:val="22"/>
              </w:rPr>
            </w:pPr>
            <w:r w:rsidRPr="00081A0B">
              <w:rPr>
                <w:b/>
                <w:i/>
                <w:iCs/>
                <w:sz w:val="22"/>
                <w:szCs w:val="22"/>
              </w:rPr>
              <w:t>Chief Investigators (</w:t>
            </w:r>
            <w:r w:rsidR="00CB3250">
              <w:rPr>
                <w:b/>
                <w:i/>
                <w:iCs/>
                <w:sz w:val="22"/>
                <w:szCs w:val="22"/>
              </w:rPr>
              <w:t>Australia</w:t>
            </w:r>
            <w:r w:rsidRPr="00081A0B">
              <w:rPr>
                <w:b/>
                <w:i/>
                <w:iCs/>
                <w:sz w:val="22"/>
                <w:szCs w:val="22"/>
              </w:rPr>
              <w:t>)</w:t>
            </w:r>
            <w:r w:rsidRPr="002C062A">
              <w:rPr>
                <w:bCs/>
                <w:i/>
                <w:iCs/>
                <w:sz w:val="22"/>
                <w:szCs w:val="22"/>
              </w:rPr>
              <w:t>:</w:t>
            </w:r>
          </w:p>
        </w:tc>
      </w:tr>
      <w:tr w:rsidR="003447A5" w:rsidRPr="00081A0B" w14:paraId="5F3628CF" w14:textId="77777777" w:rsidTr="003447A5">
        <w:tc>
          <w:tcPr>
            <w:tcW w:w="4258" w:type="dxa"/>
          </w:tcPr>
          <w:p w14:paraId="0654A3DE" w14:textId="77777777" w:rsidR="003447A5" w:rsidRPr="00081A0B" w:rsidRDefault="003447A5" w:rsidP="003447A5">
            <w:pPr>
              <w:pBdr>
                <w:bottom w:val="single" w:sz="6" w:space="1" w:color="auto"/>
              </w:pBdr>
              <w:rPr>
                <w:bCs/>
                <w:sz w:val="22"/>
                <w:szCs w:val="22"/>
              </w:rPr>
            </w:pPr>
            <w:r w:rsidRPr="00081A0B">
              <w:rPr>
                <w:bCs/>
                <w:sz w:val="22"/>
                <w:szCs w:val="22"/>
              </w:rPr>
              <w:t xml:space="preserve">Dr Cao </w:t>
            </w:r>
            <w:proofErr w:type="spellStart"/>
            <w:r w:rsidRPr="00081A0B">
              <w:rPr>
                <w:bCs/>
                <w:sz w:val="22"/>
                <w:szCs w:val="22"/>
              </w:rPr>
              <w:t>Hưng</w:t>
            </w:r>
            <w:proofErr w:type="spellEnd"/>
            <w:r w:rsidRPr="00081A0B">
              <w:rPr>
                <w:bCs/>
                <w:sz w:val="22"/>
                <w:szCs w:val="22"/>
              </w:rPr>
              <w:t xml:space="preserve"> </w:t>
            </w:r>
            <w:proofErr w:type="spellStart"/>
            <w:r w:rsidRPr="00081A0B">
              <w:rPr>
                <w:bCs/>
                <w:sz w:val="22"/>
                <w:szCs w:val="22"/>
              </w:rPr>
              <w:t>Thái</w:t>
            </w:r>
            <w:proofErr w:type="spellEnd"/>
          </w:p>
          <w:p w14:paraId="781F33EB" w14:textId="77777777" w:rsidR="003447A5" w:rsidRPr="00081A0B" w:rsidRDefault="003447A5" w:rsidP="003447A5">
            <w:pPr>
              <w:pBdr>
                <w:bottom w:val="single" w:sz="6" w:space="1" w:color="auto"/>
              </w:pBdr>
              <w:rPr>
                <w:bCs/>
                <w:sz w:val="22"/>
                <w:szCs w:val="22"/>
              </w:rPr>
            </w:pPr>
            <w:r w:rsidRPr="00081A0B">
              <w:rPr>
                <w:bCs/>
                <w:sz w:val="22"/>
                <w:szCs w:val="22"/>
              </w:rPr>
              <w:t xml:space="preserve">Dr </w:t>
            </w:r>
            <w:proofErr w:type="spellStart"/>
            <w:r w:rsidRPr="00081A0B">
              <w:rPr>
                <w:bCs/>
                <w:sz w:val="22"/>
                <w:szCs w:val="22"/>
              </w:rPr>
              <w:t>Trần</w:t>
            </w:r>
            <w:proofErr w:type="spellEnd"/>
            <w:r w:rsidRPr="00081A0B">
              <w:rPr>
                <w:bCs/>
                <w:sz w:val="22"/>
                <w:szCs w:val="22"/>
              </w:rPr>
              <w:t xml:space="preserve"> </w:t>
            </w:r>
            <w:proofErr w:type="spellStart"/>
            <w:r w:rsidRPr="00081A0B">
              <w:rPr>
                <w:bCs/>
                <w:sz w:val="22"/>
                <w:szCs w:val="22"/>
              </w:rPr>
              <w:t>Huy</w:t>
            </w:r>
            <w:proofErr w:type="spellEnd"/>
            <w:r w:rsidRPr="00081A0B">
              <w:rPr>
                <w:bCs/>
                <w:sz w:val="22"/>
                <w:szCs w:val="22"/>
              </w:rPr>
              <w:t xml:space="preserve"> </w:t>
            </w:r>
            <w:proofErr w:type="spellStart"/>
            <w:r w:rsidRPr="00081A0B">
              <w:rPr>
                <w:bCs/>
                <w:sz w:val="22"/>
                <w:szCs w:val="22"/>
              </w:rPr>
              <w:t>Hoàng</w:t>
            </w:r>
            <w:proofErr w:type="spellEnd"/>
          </w:p>
          <w:p w14:paraId="6017A805" w14:textId="77777777" w:rsidR="003447A5" w:rsidRPr="00081A0B" w:rsidRDefault="003447A5" w:rsidP="003447A5">
            <w:pPr>
              <w:pBdr>
                <w:bottom w:val="single" w:sz="6" w:space="1" w:color="auto"/>
              </w:pBdr>
              <w:rPr>
                <w:bCs/>
                <w:sz w:val="22"/>
                <w:szCs w:val="22"/>
              </w:rPr>
            </w:pPr>
            <w:r w:rsidRPr="00081A0B">
              <w:rPr>
                <w:bCs/>
                <w:sz w:val="22"/>
                <w:szCs w:val="22"/>
              </w:rPr>
              <w:t xml:space="preserve">Dr. </w:t>
            </w:r>
            <w:proofErr w:type="spellStart"/>
            <w:r w:rsidRPr="00081A0B">
              <w:rPr>
                <w:bCs/>
                <w:sz w:val="22"/>
                <w:szCs w:val="22"/>
              </w:rPr>
              <w:t>Phạm</w:t>
            </w:r>
            <w:proofErr w:type="spellEnd"/>
            <w:r w:rsidRPr="00081A0B">
              <w:rPr>
                <w:bCs/>
                <w:sz w:val="22"/>
                <w:szCs w:val="22"/>
              </w:rPr>
              <w:t xml:space="preserve"> </w:t>
            </w:r>
            <w:proofErr w:type="spellStart"/>
            <w:r w:rsidRPr="00081A0B">
              <w:rPr>
                <w:bCs/>
                <w:sz w:val="22"/>
                <w:szCs w:val="22"/>
              </w:rPr>
              <w:t>Thị</w:t>
            </w:r>
            <w:proofErr w:type="spellEnd"/>
            <w:r w:rsidRPr="00081A0B">
              <w:rPr>
                <w:bCs/>
                <w:sz w:val="22"/>
                <w:szCs w:val="22"/>
              </w:rPr>
              <w:t xml:space="preserve"> </w:t>
            </w:r>
            <w:proofErr w:type="spellStart"/>
            <w:r w:rsidRPr="00081A0B">
              <w:rPr>
                <w:bCs/>
                <w:sz w:val="22"/>
                <w:szCs w:val="22"/>
              </w:rPr>
              <w:t>Thúy</w:t>
            </w:r>
            <w:proofErr w:type="spellEnd"/>
            <w:r w:rsidRPr="00081A0B">
              <w:rPr>
                <w:bCs/>
                <w:sz w:val="22"/>
                <w:szCs w:val="22"/>
              </w:rPr>
              <w:t xml:space="preserve"> </w:t>
            </w:r>
            <w:proofErr w:type="spellStart"/>
            <w:r w:rsidRPr="00081A0B">
              <w:rPr>
                <w:bCs/>
                <w:sz w:val="22"/>
                <w:szCs w:val="22"/>
              </w:rPr>
              <w:t>Vân</w:t>
            </w:r>
            <w:proofErr w:type="spellEnd"/>
          </w:p>
          <w:p w14:paraId="0695A628" w14:textId="77777777" w:rsidR="003447A5" w:rsidRPr="00081A0B" w:rsidRDefault="003447A5" w:rsidP="003447A5">
            <w:pPr>
              <w:pBdr>
                <w:bottom w:val="single" w:sz="6" w:space="1" w:color="auto"/>
              </w:pBdr>
              <w:rPr>
                <w:bCs/>
                <w:sz w:val="22"/>
                <w:szCs w:val="22"/>
              </w:rPr>
            </w:pPr>
            <w:r w:rsidRPr="00081A0B">
              <w:rPr>
                <w:bCs/>
                <w:sz w:val="22"/>
                <w:szCs w:val="22"/>
              </w:rPr>
              <w:t xml:space="preserve">Dr </w:t>
            </w:r>
            <w:proofErr w:type="spellStart"/>
            <w:r w:rsidRPr="00081A0B">
              <w:rPr>
                <w:bCs/>
                <w:sz w:val="22"/>
                <w:szCs w:val="22"/>
              </w:rPr>
              <w:t>Trần</w:t>
            </w:r>
            <w:proofErr w:type="spellEnd"/>
            <w:r w:rsidRPr="00081A0B">
              <w:rPr>
                <w:bCs/>
                <w:sz w:val="22"/>
                <w:szCs w:val="22"/>
              </w:rPr>
              <w:t xml:space="preserve"> </w:t>
            </w:r>
            <w:proofErr w:type="spellStart"/>
            <w:r w:rsidRPr="00081A0B">
              <w:rPr>
                <w:bCs/>
                <w:sz w:val="22"/>
                <w:szCs w:val="22"/>
              </w:rPr>
              <w:t>Thị</w:t>
            </w:r>
            <w:proofErr w:type="spellEnd"/>
            <w:r w:rsidRPr="00081A0B">
              <w:rPr>
                <w:bCs/>
                <w:sz w:val="22"/>
                <w:szCs w:val="22"/>
              </w:rPr>
              <w:t xml:space="preserve"> Mai </w:t>
            </w:r>
            <w:proofErr w:type="spellStart"/>
            <w:r w:rsidRPr="00081A0B">
              <w:rPr>
                <w:bCs/>
                <w:sz w:val="22"/>
                <w:szCs w:val="22"/>
              </w:rPr>
              <w:t>Oanh</w:t>
            </w:r>
            <w:proofErr w:type="spellEnd"/>
          </w:p>
          <w:p w14:paraId="3613F3F2" w14:textId="77777777" w:rsidR="003447A5" w:rsidRPr="00081A0B" w:rsidRDefault="003447A5" w:rsidP="003447A5">
            <w:pPr>
              <w:pBdr>
                <w:bottom w:val="single" w:sz="6" w:space="1" w:color="auto"/>
              </w:pBdr>
              <w:rPr>
                <w:bCs/>
                <w:sz w:val="22"/>
                <w:szCs w:val="22"/>
              </w:rPr>
            </w:pPr>
            <w:r w:rsidRPr="00081A0B">
              <w:rPr>
                <w:bCs/>
                <w:sz w:val="22"/>
                <w:szCs w:val="22"/>
              </w:rPr>
              <w:t xml:space="preserve">Dr </w:t>
            </w:r>
            <w:proofErr w:type="spellStart"/>
            <w:r w:rsidRPr="00081A0B">
              <w:rPr>
                <w:bCs/>
                <w:sz w:val="22"/>
                <w:szCs w:val="22"/>
              </w:rPr>
              <w:t>Khương</w:t>
            </w:r>
            <w:proofErr w:type="spellEnd"/>
            <w:r w:rsidRPr="00081A0B">
              <w:rPr>
                <w:bCs/>
                <w:sz w:val="22"/>
                <w:szCs w:val="22"/>
              </w:rPr>
              <w:t xml:space="preserve"> Anh </w:t>
            </w:r>
            <w:proofErr w:type="spellStart"/>
            <w:r w:rsidRPr="00081A0B">
              <w:rPr>
                <w:bCs/>
                <w:sz w:val="22"/>
                <w:szCs w:val="22"/>
              </w:rPr>
              <w:t>Tuấn</w:t>
            </w:r>
            <w:proofErr w:type="spellEnd"/>
          </w:p>
          <w:p w14:paraId="36825339" w14:textId="77777777" w:rsidR="003447A5" w:rsidRPr="00081A0B" w:rsidRDefault="003447A5" w:rsidP="003447A5">
            <w:pPr>
              <w:pBdr>
                <w:bottom w:val="single" w:sz="6" w:space="1" w:color="auto"/>
              </w:pBdr>
              <w:rPr>
                <w:bCs/>
                <w:sz w:val="22"/>
                <w:szCs w:val="22"/>
              </w:rPr>
            </w:pPr>
            <w:r w:rsidRPr="00081A0B">
              <w:rPr>
                <w:bCs/>
                <w:sz w:val="22"/>
                <w:szCs w:val="22"/>
              </w:rPr>
              <w:t xml:space="preserve">A/Prof </w:t>
            </w:r>
            <w:proofErr w:type="spellStart"/>
            <w:r w:rsidRPr="00081A0B">
              <w:rPr>
                <w:bCs/>
                <w:sz w:val="22"/>
                <w:szCs w:val="22"/>
              </w:rPr>
              <w:t>Nguyễn</w:t>
            </w:r>
            <w:proofErr w:type="spellEnd"/>
            <w:r w:rsidRPr="00081A0B">
              <w:rPr>
                <w:bCs/>
                <w:sz w:val="22"/>
                <w:szCs w:val="22"/>
              </w:rPr>
              <w:t xml:space="preserve"> </w:t>
            </w:r>
            <w:proofErr w:type="spellStart"/>
            <w:r w:rsidRPr="00081A0B">
              <w:rPr>
                <w:bCs/>
                <w:sz w:val="22"/>
                <w:szCs w:val="22"/>
              </w:rPr>
              <w:t>Viết</w:t>
            </w:r>
            <w:proofErr w:type="spellEnd"/>
            <w:r w:rsidRPr="00081A0B">
              <w:rPr>
                <w:bCs/>
                <w:sz w:val="22"/>
                <w:szCs w:val="22"/>
              </w:rPr>
              <w:t xml:space="preserve"> Nhung</w:t>
            </w:r>
          </w:p>
          <w:p w14:paraId="40BF700C" w14:textId="77777777" w:rsidR="003447A5" w:rsidRPr="00081A0B" w:rsidRDefault="003447A5" w:rsidP="003447A5">
            <w:pPr>
              <w:pBdr>
                <w:bottom w:val="single" w:sz="6" w:space="1" w:color="auto"/>
              </w:pBdr>
              <w:rPr>
                <w:bCs/>
                <w:sz w:val="22"/>
                <w:szCs w:val="22"/>
              </w:rPr>
            </w:pPr>
            <w:r w:rsidRPr="00081A0B">
              <w:rPr>
                <w:bCs/>
                <w:sz w:val="22"/>
                <w:szCs w:val="22"/>
              </w:rPr>
              <w:t xml:space="preserve">A/Prof </w:t>
            </w:r>
            <w:proofErr w:type="spellStart"/>
            <w:r w:rsidRPr="00081A0B">
              <w:rPr>
                <w:bCs/>
                <w:sz w:val="22"/>
                <w:szCs w:val="22"/>
              </w:rPr>
              <w:t>Đỗ</w:t>
            </w:r>
            <w:proofErr w:type="spellEnd"/>
            <w:r w:rsidRPr="00081A0B">
              <w:rPr>
                <w:bCs/>
                <w:sz w:val="22"/>
                <w:szCs w:val="22"/>
              </w:rPr>
              <w:t xml:space="preserve"> </w:t>
            </w:r>
            <w:proofErr w:type="spellStart"/>
            <w:r w:rsidRPr="00081A0B">
              <w:rPr>
                <w:bCs/>
                <w:sz w:val="22"/>
                <w:szCs w:val="22"/>
              </w:rPr>
              <w:t>Văn</w:t>
            </w:r>
            <w:proofErr w:type="spellEnd"/>
            <w:r w:rsidRPr="00081A0B">
              <w:rPr>
                <w:bCs/>
                <w:sz w:val="22"/>
                <w:szCs w:val="22"/>
              </w:rPr>
              <w:t xml:space="preserve"> </w:t>
            </w:r>
            <w:proofErr w:type="spellStart"/>
            <w:r w:rsidRPr="00081A0B">
              <w:rPr>
                <w:bCs/>
                <w:sz w:val="22"/>
                <w:szCs w:val="22"/>
              </w:rPr>
              <w:t>Dũng</w:t>
            </w:r>
            <w:proofErr w:type="spellEnd"/>
          </w:p>
          <w:p w14:paraId="0B3A5AFF" w14:textId="77777777" w:rsidR="003447A5" w:rsidRPr="00081A0B" w:rsidRDefault="003447A5" w:rsidP="003447A5">
            <w:pPr>
              <w:pBdr>
                <w:bottom w:val="single" w:sz="6" w:space="1" w:color="auto"/>
              </w:pBdr>
              <w:rPr>
                <w:bCs/>
                <w:sz w:val="22"/>
                <w:szCs w:val="22"/>
              </w:rPr>
            </w:pPr>
            <w:r w:rsidRPr="00081A0B">
              <w:rPr>
                <w:bCs/>
                <w:sz w:val="22"/>
                <w:szCs w:val="22"/>
              </w:rPr>
              <w:t xml:space="preserve">Dr. </w:t>
            </w:r>
            <w:proofErr w:type="spellStart"/>
            <w:r w:rsidRPr="00081A0B">
              <w:rPr>
                <w:bCs/>
                <w:sz w:val="22"/>
                <w:szCs w:val="22"/>
              </w:rPr>
              <w:t>Nguyễn</w:t>
            </w:r>
            <w:proofErr w:type="spellEnd"/>
            <w:r w:rsidRPr="00081A0B">
              <w:rPr>
                <w:bCs/>
                <w:sz w:val="22"/>
                <w:szCs w:val="22"/>
              </w:rPr>
              <w:t xml:space="preserve"> </w:t>
            </w:r>
            <w:proofErr w:type="spellStart"/>
            <w:r w:rsidRPr="00081A0B">
              <w:rPr>
                <w:bCs/>
                <w:sz w:val="22"/>
                <w:szCs w:val="22"/>
              </w:rPr>
              <w:t>Vũ</w:t>
            </w:r>
            <w:proofErr w:type="spellEnd"/>
            <w:r w:rsidRPr="00081A0B">
              <w:rPr>
                <w:bCs/>
                <w:sz w:val="22"/>
                <w:szCs w:val="22"/>
              </w:rPr>
              <w:t xml:space="preserve"> </w:t>
            </w:r>
            <w:proofErr w:type="spellStart"/>
            <w:r w:rsidRPr="00081A0B">
              <w:rPr>
                <w:bCs/>
                <w:sz w:val="22"/>
                <w:szCs w:val="22"/>
              </w:rPr>
              <w:t>Thượng</w:t>
            </w:r>
            <w:proofErr w:type="spellEnd"/>
            <w:r w:rsidRPr="00081A0B">
              <w:rPr>
                <w:bCs/>
                <w:sz w:val="22"/>
                <w:szCs w:val="22"/>
              </w:rPr>
              <w:t xml:space="preserve"> </w:t>
            </w:r>
          </w:p>
          <w:p w14:paraId="58C1ABEC" w14:textId="77777777" w:rsidR="003447A5" w:rsidRPr="00081A0B" w:rsidRDefault="003447A5" w:rsidP="003447A5">
            <w:pPr>
              <w:pBdr>
                <w:bottom w:val="single" w:sz="6" w:space="1" w:color="auto"/>
              </w:pBdr>
              <w:rPr>
                <w:bCs/>
                <w:sz w:val="22"/>
                <w:szCs w:val="22"/>
              </w:rPr>
            </w:pPr>
            <w:r w:rsidRPr="00081A0B">
              <w:rPr>
                <w:bCs/>
                <w:sz w:val="22"/>
                <w:szCs w:val="22"/>
              </w:rPr>
              <w:t xml:space="preserve">Prof. </w:t>
            </w:r>
            <w:proofErr w:type="spellStart"/>
            <w:r w:rsidRPr="00081A0B">
              <w:rPr>
                <w:bCs/>
                <w:sz w:val="22"/>
                <w:szCs w:val="22"/>
              </w:rPr>
              <w:t>Nguyễn</w:t>
            </w:r>
            <w:proofErr w:type="spellEnd"/>
            <w:r w:rsidRPr="00081A0B">
              <w:rPr>
                <w:bCs/>
                <w:sz w:val="22"/>
                <w:szCs w:val="22"/>
              </w:rPr>
              <w:t xml:space="preserve"> </w:t>
            </w:r>
            <w:proofErr w:type="spellStart"/>
            <w:r w:rsidRPr="00081A0B">
              <w:rPr>
                <w:bCs/>
                <w:sz w:val="22"/>
                <w:szCs w:val="22"/>
              </w:rPr>
              <w:t>Văn</w:t>
            </w:r>
            <w:proofErr w:type="spellEnd"/>
            <w:r w:rsidRPr="00081A0B">
              <w:rPr>
                <w:bCs/>
                <w:sz w:val="22"/>
                <w:szCs w:val="22"/>
              </w:rPr>
              <w:t xml:space="preserve"> </w:t>
            </w:r>
            <w:proofErr w:type="spellStart"/>
            <w:r w:rsidRPr="00081A0B">
              <w:rPr>
                <w:bCs/>
                <w:sz w:val="22"/>
                <w:szCs w:val="22"/>
              </w:rPr>
              <w:t>Kính</w:t>
            </w:r>
            <w:proofErr w:type="spellEnd"/>
          </w:p>
          <w:p w14:paraId="00547B45" w14:textId="6FC8CCBB" w:rsidR="003D7592" w:rsidRPr="00081A0B" w:rsidRDefault="003447A5" w:rsidP="003447A5">
            <w:pPr>
              <w:pBdr>
                <w:bottom w:val="single" w:sz="6" w:space="1" w:color="auto"/>
              </w:pBdr>
              <w:rPr>
                <w:bCs/>
                <w:sz w:val="22"/>
                <w:szCs w:val="22"/>
              </w:rPr>
            </w:pPr>
            <w:r w:rsidRPr="00081A0B">
              <w:rPr>
                <w:bCs/>
                <w:sz w:val="22"/>
                <w:szCs w:val="22"/>
              </w:rPr>
              <w:t xml:space="preserve">Dr Nguyen Thu Anh </w:t>
            </w:r>
          </w:p>
          <w:p w14:paraId="2C6EB832" w14:textId="05632643" w:rsidR="003447A5" w:rsidRPr="00081A0B" w:rsidRDefault="003447A5" w:rsidP="003447A5">
            <w:pPr>
              <w:pBdr>
                <w:bottom w:val="single" w:sz="6" w:space="1" w:color="auto"/>
              </w:pBdr>
              <w:rPr>
                <w:bCs/>
                <w:sz w:val="22"/>
                <w:szCs w:val="22"/>
              </w:rPr>
            </w:pPr>
          </w:p>
        </w:tc>
        <w:tc>
          <w:tcPr>
            <w:tcW w:w="4258" w:type="dxa"/>
          </w:tcPr>
          <w:p w14:paraId="0C425473" w14:textId="77777777" w:rsidR="003447A5" w:rsidRPr="00081A0B" w:rsidRDefault="003447A5" w:rsidP="003447A5">
            <w:pPr>
              <w:pBdr>
                <w:bottom w:val="single" w:sz="6" w:space="1" w:color="auto"/>
              </w:pBdr>
              <w:rPr>
                <w:bCs/>
                <w:sz w:val="22"/>
                <w:szCs w:val="22"/>
              </w:rPr>
            </w:pPr>
            <w:r w:rsidRPr="00081A0B">
              <w:rPr>
                <w:bCs/>
                <w:sz w:val="22"/>
                <w:szCs w:val="22"/>
              </w:rPr>
              <w:t>Professor Guy Marks</w:t>
            </w:r>
          </w:p>
          <w:p w14:paraId="67AE7426" w14:textId="77777777" w:rsidR="003447A5" w:rsidRPr="00081A0B" w:rsidRDefault="003447A5" w:rsidP="003447A5">
            <w:pPr>
              <w:pBdr>
                <w:bottom w:val="single" w:sz="6" w:space="1" w:color="auto"/>
              </w:pBdr>
              <w:rPr>
                <w:bCs/>
                <w:sz w:val="22"/>
                <w:szCs w:val="22"/>
              </w:rPr>
            </w:pPr>
            <w:r w:rsidRPr="00081A0B">
              <w:rPr>
                <w:bCs/>
                <w:sz w:val="22"/>
                <w:szCs w:val="22"/>
              </w:rPr>
              <w:t>Prof Joel Negin</w:t>
            </w:r>
          </w:p>
          <w:p w14:paraId="76AFFE98" w14:textId="77777777" w:rsidR="003447A5" w:rsidRPr="00081A0B" w:rsidRDefault="003447A5" w:rsidP="003447A5">
            <w:pPr>
              <w:pBdr>
                <w:bottom w:val="single" w:sz="6" w:space="1" w:color="auto"/>
              </w:pBdr>
              <w:rPr>
                <w:bCs/>
                <w:sz w:val="22"/>
                <w:szCs w:val="22"/>
              </w:rPr>
            </w:pPr>
            <w:r w:rsidRPr="00081A0B">
              <w:rPr>
                <w:bCs/>
                <w:sz w:val="22"/>
                <w:szCs w:val="22"/>
              </w:rPr>
              <w:t>Professor Stephen Jan</w:t>
            </w:r>
          </w:p>
          <w:p w14:paraId="6649A631" w14:textId="77777777" w:rsidR="003447A5" w:rsidRPr="002C062A" w:rsidRDefault="003447A5" w:rsidP="003447A5">
            <w:pPr>
              <w:pBdr>
                <w:bottom w:val="single" w:sz="6" w:space="1" w:color="auto"/>
              </w:pBdr>
              <w:rPr>
                <w:bCs/>
                <w:sz w:val="22"/>
                <w:szCs w:val="22"/>
              </w:rPr>
            </w:pPr>
            <w:r w:rsidRPr="002C062A">
              <w:rPr>
                <w:bCs/>
                <w:sz w:val="22"/>
                <w:szCs w:val="22"/>
              </w:rPr>
              <w:t>Professor Ben Marais</w:t>
            </w:r>
          </w:p>
          <w:p w14:paraId="27628E17" w14:textId="77777777" w:rsidR="0016744E" w:rsidRPr="002C062A" w:rsidRDefault="003447A5" w:rsidP="0016744E">
            <w:pPr>
              <w:pBdr>
                <w:bottom w:val="single" w:sz="6" w:space="1" w:color="auto"/>
              </w:pBdr>
              <w:rPr>
                <w:bCs/>
                <w:sz w:val="22"/>
                <w:szCs w:val="22"/>
              </w:rPr>
            </w:pPr>
            <w:r w:rsidRPr="002C062A">
              <w:rPr>
                <w:bCs/>
                <w:sz w:val="22"/>
                <w:szCs w:val="22"/>
              </w:rPr>
              <w:t>Dr Justin Beardsley</w:t>
            </w:r>
          </w:p>
          <w:p w14:paraId="188453B0" w14:textId="5BFB3208" w:rsidR="00AB3C7C" w:rsidRPr="002C062A" w:rsidRDefault="00AB3C7C" w:rsidP="0016744E">
            <w:pPr>
              <w:pBdr>
                <w:bottom w:val="single" w:sz="6" w:space="1" w:color="auto"/>
              </w:pBdr>
              <w:rPr>
                <w:bCs/>
                <w:sz w:val="22"/>
                <w:szCs w:val="22"/>
              </w:rPr>
            </w:pPr>
          </w:p>
          <w:p w14:paraId="2E9D2F8E" w14:textId="4F234E6C" w:rsidR="00081A0B" w:rsidRPr="00081A0B" w:rsidRDefault="00081A0B" w:rsidP="00A829DA">
            <w:pPr>
              <w:pBdr>
                <w:bottom w:val="single" w:sz="6" w:space="1" w:color="auto"/>
              </w:pBdr>
              <w:rPr>
                <w:bCs/>
                <w:sz w:val="22"/>
                <w:szCs w:val="22"/>
              </w:rPr>
            </w:pPr>
          </w:p>
        </w:tc>
      </w:tr>
    </w:tbl>
    <w:p w14:paraId="331F0BD0" w14:textId="77777777" w:rsidR="003447A5" w:rsidRDefault="003447A5" w:rsidP="00A60105">
      <w:pPr>
        <w:spacing w:line="288" w:lineRule="auto"/>
        <w:rPr>
          <w:b/>
          <w:i/>
          <w:iCs/>
        </w:rPr>
      </w:pPr>
    </w:p>
    <w:p w14:paraId="00631768" w14:textId="77777777" w:rsidR="00936354" w:rsidRDefault="00936354">
      <w:pPr>
        <w:rPr>
          <w:b/>
          <w:sz w:val="28"/>
        </w:rPr>
      </w:pPr>
      <w:r>
        <w:rPr>
          <w:b/>
          <w:sz w:val="28"/>
        </w:rPr>
        <w:br w:type="page"/>
      </w:r>
    </w:p>
    <w:p w14:paraId="29A654E2" w14:textId="0F2D1BBB" w:rsidR="00936354" w:rsidRDefault="00936354" w:rsidP="005A52CF">
      <w:pPr>
        <w:pStyle w:val="PhDHeading1"/>
      </w:pPr>
      <w:bookmarkStart w:id="1" w:name="_Toc93305139"/>
      <w:r>
        <w:lastRenderedPageBreak/>
        <w:t>VERSION HISTORY</w:t>
      </w:r>
      <w:bookmarkEnd w:id="1"/>
    </w:p>
    <w:p w14:paraId="7C9D3F43" w14:textId="5A3C2F0E" w:rsidR="0073070F" w:rsidRDefault="0073070F" w:rsidP="003D7592">
      <w:pPr>
        <w:rPr>
          <w:b/>
          <w:sz w:val="28"/>
        </w:rPr>
      </w:pPr>
      <w:r>
        <w:rPr>
          <w:b/>
          <w:sz w:val="28"/>
        </w:rPr>
        <w:t>Version 1.0</w:t>
      </w:r>
      <w:proofErr w:type="gramStart"/>
      <w:r>
        <w:rPr>
          <w:b/>
          <w:sz w:val="28"/>
        </w:rPr>
        <w:t xml:space="preserve">, </w:t>
      </w:r>
      <w:r w:rsidR="000655CC">
        <w:rPr>
          <w:b/>
          <w:sz w:val="28"/>
        </w:rPr>
        <w:t xml:space="preserve"> </w:t>
      </w:r>
      <w:r w:rsidR="002A4C9B">
        <w:rPr>
          <w:b/>
          <w:sz w:val="28"/>
        </w:rPr>
        <w:t>17</w:t>
      </w:r>
      <w:proofErr w:type="gramEnd"/>
      <w:r w:rsidR="000655CC">
        <w:rPr>
          <w:b/>
          <w:sz w:val="28"/>
        </w:rPr>
        <w:t>/01/2022</w:t>
      </w:r>
    </w:p>
    <w:p w14:paraId="273956FA" w14:textId="1C041862" w:rsidR="004A2B52" w:rsidRDefault="00FA7C1A" w:rsidP="003D7592">
      <w:pPr>
        <w:rPr>
          <w:b/>
          <w:sz w:val="28"/>
        </w:rPr>
      </w:pPr>
      <w:r>
        <w:rPr>
          <w:b/>
          <w:sz w:val="28"/>
        </w:rPr>
        <w:t>Version 2, 14/2/2022</w:t>
      </w:r>
    </w:p>
    <w:p w14:paraId="4C6250A9" w14:textId="72BD36F0" w:rsidR="00936354" w:rsidRDefault="00936354" w:rsidP="00936354">
      <w:pPr>
        <w:rPr>
          <w:b/>
          <w:sz w:val="28"/>
        </w:rPr>
      </w:pPr>
    </w:p>
    <w:p w14:paraId="5FF18355" w14:textId="77777777" w:rsidR="00936354" w:rsidRDefault="00936354" w:rsidP="00936354">
      <w:pPr>
        <w:rPr>
          <w:b/>
          <w:sz w:val="28"/>
        </w:rPr>
      </w:pPr>
    </w:p>
    <w:p w14:paraId="514D4225" w14:textId="77777777" w:rsidR="00936354" w:rsidRDefault="00936354" w:rsidP="00936354">
      <w:pPr>
        <w:rPr>
          <w:b/>
          <w:sz w:val="28"/>
        </w:rPr>
      </w:pPr>
    </w:p>
    <w:p w14:paraId="7D6EC74E" w14:textId="77777777" w:rsidR="00936354" w:rsidRDefault="00936354" w:rsidP="00936354">
      <w:pPr>
        <w:rPr>
          <w:b/>
          <w:sz w:val="28"/>
        </w:rPr>
      </w:pPr>
    </w:p>
    <w:p w14:paraId="58C02A17" w14:textId="77777777" w:rsidR="00936354" w:rsidRDefault="00936354" w:rsidP="00936354">
      <w:pPr>
        <w:rPr>
          <w:b/>
          <w:sz w:val="28"/>
        </w:rPr>
      </w:pPr>
    </w:p>
    <w:p w14:paraId="42EDDA83" w14:textId="77777777" w:rsidR="00936354" w:rsidRDefault="00936354" w:rsidP="00936354">
      <w:pPr>
        <w:rPr>
          <w:b/>
          <w:sz w:val="28"/>
        </w:rPr>
      </w:pPr>
    </w:p>
    <w:p w14:paraId="14E10682" w14:textId="77777777" w:rsidR="00936354" w:rsidRDefault="00936354" w:rsidP="00936354">
      <w:pPr>
        <w:rPr>
          <w:b/>
          <w:sz w:val="28"/>
        </w:rPr>
      </w:pPr>
    </w:p>
    <w:p w14:paraId="3C18DEF4" w14:textId="77777777" w:rsidR="00936354" w:rsidRDefault="00936354" w:rsidP="00936354">
      <w:pPr>
        <w:rPr>
          <w:b/>
          <w:sz w:val="28"/>
        </w:rPr>
      </w:pPr>
    </w:p>
    <w:p w14:paraId="7C978EBE" w14:textId="77777777" w:rsidR="00936354" w:rsidRDefault="00936354" w:rsidP="00936354">
      <w:pPr>
        <w:rPr>
          <w:b/>
          <w:sz w:val="28"/>
        </w:rPr>
      </w:pPr>
    </w:p>
    <w:p w14:paraId="4B470680" w14:textId="77777777" w:rsidR="00936354" w:rsidRDefault="00936354" w:rsidP="00936354">
      <w:pPr>
        <w:rPr>
          <w:b/>
          <w:sz w:val="28"/>
        </w:rPr>
      </w:pPr>
    </w:p>
    <w:p w14:paraId="3E62F3A5" w14:textId="77777777" w:rsidR="00936354" w:rsidRDefault="00936354" w:rsidP="00936354">
      <w:pPr>
        <w:rPr>
          <w:b/>
          <w:sz w:val="28"/>
        </w:rPr>
      </w:pPr>
    </w:p>
    <w:p w14:paraId="602E4E2C" w14:textId="77777777" w:rsidR="00936354" w:rsidRDefault="00936354" w:rsidP="00936354">
      <w:pPr>
        <w:rPr>
          <w:b/>
          <w:sz w:val="28"/>
        </w:rPr>
      </w:pPr>
    </w:p>
    <w:p w14:paraId="3E9F8586" w14:textId="77777777" w:rsidR="00936354" w:rsidRDefault="00936354" w:rsidP="00936354">
      <w:pPr>
        <w:rPr>
          <w:b/>
          <w:sz w:val="28"/>
        </w:rPr>
      </w:pPr>
    </w:p>
    <w:p w14:paraId="069C0ED1" w14:textId="77777777" w:rsidR="00936354" w:rsidRDefault="00936354" w:rsidP="00936354">
      <w:pPr>
        <w:rPr>
          <w:b/>
          <w:sz w:val="28"/>
        </w:rPr>
      </w:pPr>
    </w:p>
    <w:p w14:paraId="5D0840D4" w14:textId="77777777" w:rsidR="00936354" w:rsidRDefault="00936354" w:rsidP="00936354">
      <w:pPr>
        <w:rPr>
          <w:b/>
          <w:sz w:val="28"/>
        </w:rPr>
      </w:pPr>
    </w:p>
    <w:p w14:paraId="7E5D3489" w14:textId="77777777" w:rsidR="00936354" w:rsidRDefault="00936354" w:rsidP="00936354">
      <w:pPr>
        <w:rPr>
          <w:b/>
          <w:sz w:val="28"/>
        </w:rPr>
      </w:pPr>
    </w:p>
    <w:p w14:paraId="41D6CE65" w14:textId="77777777" w:rsidR="00936354" w:rsidRDefault="00936354" w:rsidP="00936354">
      <w:pPr>
        <w:rPr>
          <w:b/>
          <w:sz w:val="28"/>
        </w:rPr>
      </w:pPr>
    </w:p>
    <w:p w14:paraId="162C54AD" w14:textId="77777777" w:rsidR="00936354" w:rsidRDefault="00936354" w:rsidP="00936354">
      <w:pPr>
        <w:rPr>
          <w:b/>
          <w:sz w:val="28"/>
        </w:rPr>
      </w:pPr>
    </w:p>
    <w:p w14:paraId="02BBF571" w14:textId="77777777" w:rsidR="00936354" w:rsidRDefault="00936354" w:rsidP="00936354">
      <w:pPr>
        <w:rPr>
          <w:b/>
          <w:sz w:val="28"/>
        </w:rPr>
      </w:pPr>
    </w:p>
    <w:p w14:paraId="1F28563F" w14:textId="77777777" w:rsidR="00936354" w:rsidRDefault="00936354" w:rsidP="00936354">
      <w:pPr>
        <w:rPr>
          <w:b/>
          <w:sz w:val="28"/>
        </w:rPr>
      </w:pPr>
    </w:p>
    <w:p w14:paraId="1027EE70" w14:textId="77777777" w:rsidR="007853E3" w:rsidRDefault="007853E3">
      <w:pPr>
        <w:rPr>
          <w:rFonts w:eastAsiaTheme="minorHAnsi"/>
          <w:b/>
          <w:sz w:val="32"/>
          <w:szCs w:val="22"/>
        </w:rPr>
      </w:pPr>
      <w:r>
        <w:br w:type="page"/>
      </w:r>
    </w:p>
    <w:p w14:paraId="11D2E5B3" w14:textId="078B9035" w:rsidR="00936354" w:rsidRPr="008841FF" w:rsidRDefault="00936354" w:rsidP="00FD5FB5">
      <w:pPr>
        <w:pStyle w:val="Heading1"/>
      </w:pPr>
      <w:r w:rsidRPr="008841FF">
        <w:lastRenderedPageBreak/>
        <w:t>PROTOCOL SYNOPSIS</w:t>
      </w:r>
    </w:p>
    <w:p w14:paraId="7FF2E09C" w14:textId="02BA2D0A" w:rsidR="00936354" w:rsidRPr="00590DFC" w:rsidRDefault="00590DFC" w:rsidP="00E305E1">
      <w:r w:rsidRPr="00590DFC">
        <w:t xml:space="preserve">This protocol presents the methods </w:t>
      </w:r>
      <w:r w:rsidR="00B4564B">
        <w:t xml:space="preserve">for </w:t>
      </w:r>
      <w:r w:rsidR="00B525E4">
        <w:t>a</w:t>
      </w:r>
      <w:r w:rsidR="00B525E4" w:rsidRPr="00590DFC">
        <w:t xml:space="preserve"> </w:t>
      </w:r>
      <w:r w:rsidRPr="00590DFC">
        <w:t>randomised controlled tria</w:t>
      </w:r>
      <w:r w:rsidR="00B525E4">
        <w:t>l</w:t>
      </w:r>
      <w:r w:rsidRPr="00590DFC">
        <w:t xml:space="preserve"> </w:t>
      </w:r>
      <w:r>
        <w:t xml:space="preserve">being performed in </w:t>
      </w:r>
      <w:r w:rsidR="00E41BAB">
        <w:t xml:space="preserve">district </w:t>
      </w:r>
      <w:r w:rsidR="006A4312">
        <w:t xml:space="preserve">health facilities in </w:t>
      </w:r>
      <w:r>
        <w:t xml:space="preserve">Vietnam. </w:t>
      </w:r>
    </w:p>
    <w:p w14:paraId="778EFB3F" w14:textId="77777777" w:rsidR="002644F2" w:rsidRDefault="002644F2" w:rsidP="00936354">
      <w:pPr>
        <w:rPr>
          <w:b/>
          <w:sz w:val="28"/>
        </w:rPr>
      </w:pPr>
    </w:p>
    <w:p w14:paraId="0214E380" w14:textId="54F5D5AC" w:rsidR="002644F2" w:rsidRPr="00590DFC" w:rsidRDefault="00590DFC" w:rsidP="00FD5FB5">
      <w:pPr>
        <w:pStyle w:val="Subtitle"/>
      </w:pPr>
      <w:r>
        <w:t xml:space="preserve">VRESIST Study </w:t>
      </w:r>
      <w:r w:rsidR="0030632C">
        <w:t>C</w:t>
      </w:r>
    </w:p>
    <w:p w14:paraId="447269BB" w14:textId="1CA9019F" w:rsidR="00597C5D" w:rsidRDefault="00597C5D" w:rsidP="00E305E1">
      <w:pPr>
        <w:rPr>
          <w:rFonts w:eastAsiaTheme="minorEastAsia"/>
          <w:lang w:val="en-GB" w:eastAsia="zh-TW"/>
        </w:rPr>
      </w:pPr>
      <w:r>
        <w:rPr>
          <w:rFonts w:eastAsiaTheme="minorEastAsia"/>
          <w:lang w:val="en-GB" w:eastAsia="zh-TW"/>
        </w:rPr>
        <w:t xml:space="preserve">This cluster randomised controlled trial </w:t>
      </w:r>
      <w:r w:rsidR="00527AA5">
        <w:rPr>
          <w:rFonts w:eastAsiaTheme="minorEastAsia"/>
          <w:lang w:val="en-GB" w:eastAsia="zh-TW"/>
        </w:rPr>
        <w:t>aims to</w:t>
      </w:r>
      <w:r>
        <w:rPr>
          <w:rFonts w:eastAsiaTheme="minorEastAsia"/>
          <w:lang w:val="en-GB" w:eastAsia="zh-TW"/>
        </w:rPr>
        <w:t xml:space="preserve"> evaluate the </w:t>
      </w:r>
      <w:r w:rsidR="00E41BAB">
        <w:rPr>
          <w:rFonts w:eastAsiaTheme="minorEastAsia"/>
          <w:lang w:val="en-GB" w:eastAsia="zh-TW"/>
        </w:rPr>
        <w:t xml:space="preserve">effectiveness </w:t>
      </w:r>
      <w:r>
        <w:rPr>
          <w:rFonts w:eastAsiaTheme="minorEastAsia"/>
          <w:lang w:val="en-GB" w:eastAsia="zh-TW"/>
        </w:rPr>
        <w:t xml:space="preserve">of a </w:t>
      </w:r>
      <w:r w:rsidR="006425F3">
        <w:rPr>
          <w:rFonts w:eastAsiaTheme="minorEastAsia"/>
          <w:lang w:val="en-GB" w:eastAsia="zh-TW"/>
        </w:rPr>
        <w:t xml:space="preserve">multi-faceted, Antimicrobial Stewardship (AMS) </w:t>
      </w:r>
      <w:r>
        <w:rPr>
          <w:rFonts w:eastAsiaTheme="minorEastAsia"/>
          <w:lang w:val="en-GB" w:eastAsia="zh-TW"/>
        </w:rPr>
        <w:t>intervention</w:t>
      </w:r>
      <w:r w:rsidR="003D7592">
        <w:rPr>
          <w:rFonts w:eastAsiaTheme="minorEastAsia"/>
          <w:lang w:val="en-GB" w:eastAsia="zh-TW"/>
        </w:rPr>
        <w:t xml:space="preserve"> </w:t>
      </w:r>
      <w:r w:rsidR="00B63023">
        <w:rPr>
          <w:rFonts w:eastAsiaTheme="minorEastAsia"/>
          <w:lang w:val="en-GB" w:eastAsia="zh-TW"/>
        </w:rPr>
        <w:t xml:space="preserve">on </w:t>
      </w:r>
      <w:r w:rsidR="009A4A53">
        <w:rPr>
          <w:rFonts w:eastAsiaTheme="minorEastAsia"/>
          <w:lang w:val="en-GB" w:eastAsia="zh-TW"/>
        </w:rPr>
        <w:t xml:space="preserve">overall </w:t>
      </w:r>
      <w:r>
        <w:rPr>
          <w:rFonts w:eastAsiaTheme="minorEastAsia"/>
          <w:lang w:val="en-GB" w:eastAsia="zh-TW"/>
        </w:rPr>
        <w:t>antibiotic use, and appropriate antibiotic use</w:t>
      </w:r>
      <w:r w:rsidR="009A4A53">
        <w:rPr>
          <w:rFonts w:eastAsiaTheme="minorEastAsia"/>
          <w:lang w:val="en-GB" w:eastAsia="zh-TW"/>
        </w:rPr>
        <w:t>,</w:t>
      </w:r>
      <w:r>
        <w:rPr>
          <w:rFonts w:eastAsiaTheme="minorEastAsia"/>
          <w:lang w:val="en-GB" w:eastAsia="zh-TW"/>
        </w:rPr>
        <w:t xml:space="preserve"> in </w:t>
      </w:r>
      <w:r w:rsidR="00E41BAB">
        <w:rPr>
          <w:rFonts w:eastAsiaTheme="minorEastAsia"/>
          <w:lang w:val="en-GB" w:eastAsia="zh-TW"/>
        </w:rPr>
        <w:t>district health facilities</w:t>
      </w:r>
      <w:r>
        <w:rPr>
          <w:rFonts w:eastAsiaTheme="minorEastAsia"/>
          <w:lang w:val="en-GB" w:eastAsia="zh-TW"/>
        </w:rPr>
        <w:t xml:space="preserve">. </w:t>
      </w:r>
      <w:r w:rsidRPr="005F74E4">
        <w:rPr>
          <w:rFonts w:eastAsiaTheme="minorEastAsia"/>
          <w:lang w:val="en-GB" w:eastAsia="zh-TW"/>
        </w:rPr>
        <w:t xml:space="preserve">The unit of randomisation </w:t>
      </w:r>
      <w:r w:rsidR="00EE7D0C" w:rsidRPr="005F74E4">
        <w:rPr>
          <w:rFonts w:eastAsiaTheme="minorEastAsia"/>
          <w:lang w:val="en-GB" w:eastAsia="zh-TW"/>
        </w:rPr>
        <w:t xml:space="preserve">(cluster) </w:t>
      </w:r>
      <w:r w:rsidRPr="005F74E4">
        <w:rPr>
          <w:rFonts w:eastAsiaTheme="minorEastAsia"/>
          <w:lang w:val="en-GB" w:eastAsia="zh-TW"/>
        </w:rPr>
        <w:t xml:space="preserve">is the </w:t>
      </w:r>
      <w:r w:rsidR="00E41BAB">
        <w:rPr>
          <w:rFonts w:eastAsiaTheme="minorEastAsia"/>
          <w:lang w:val="en-GB" w:eastAsia="zh-TW"/>
        </w:rPr>
        <w:t>district</w:t>
      </w:r>
      <w:r w:rsidR="00A829DA">
        <w:rPr>
          <w:rFonts w:eastAsiaTheme="minorEastAsia"/>
          <w:lang w:val="en-GB" w:eastAsia="zh-TW"/>
        </w:rPr>
        <w:t xml:space="preserve"> clinic</w:t>
      </w:r>
      <w:r w:rsidRPr="005F74E4">
        <w:rPr>
          <w:rFonts w:eastAsiaTheme="minorEastAsia"/>
          <w:lang w:val="en-GB" w:eastAsia="zh-TW"/>
        </w:rPr>
        <w:t>.</w:t>
      </w:r>
      <w:r>
        <w:rPr>
          <w:rFonts w:eastAsiaTheme="minorEastAsia"/>
          <w:lang w:val="en-GB" w:eastAsia="zh-TW"/>
        </w:rPr>
        <w:t xml:space="preserve"> The intervention will be implemented by </w:t>
      </w:r>
      <w:r w:rsidR="009A4A53">
        <w:rPr>
          <w:rFonts w:eastAsiaTheme="minorEastAsia"/>
          <w:lang w:val="en-GB" w:eastAsia="zh-TW"/>
        </w:rPr>
        <w:t xml:space="preserve">research </w:t>
      </w:r>
      <w:r>
        <w:rPr>
          <w:rFonts w:eastAsiaTheme="minorEastAsia"/>
          <w:lang w:val="en-GB" w:eastAsia="zh-TW"/>
        </w:rPr>
        <w:t xml:space="preserve">staff in cooperation with </w:t>
      </w:r>
      <w:r w:rsidR="008E05CB">
        <w:rPr>
          <w:rFonts w:eastAsiaTheme="minorEastAsia"/>
          <w:lang w:val="en-GB" w:eastAsia="zh-TW"/>
        </w:rPr>
        <w:t>healthcare workers in district facilities</w:t>
      </w:r>
      <w:r w:rsidR="00B50ED6">
        <w:rPr>
          <w:rFonts w:eastAsiaTheme="minorEastAsia"/>
          <w:lang w:val="en-GB" w:eastAsia="zh-TW"/>
        </w:rPr>
        <w:t xml:space="preserve">, pharmacists, academic </w:t>
      </w:r>
      <w:r w:rsidR="001E2B4C">
        <w:rPr>
          <w:rFonts w:eastAsiaTheme="minorEastAsia"/>
          <w:lang w:val="en-GB" w:eastAsia="zh-TW"/>
        </w:rPr>
        <w:t xml:space="preserve">and </w:t>
      </w:r>
      <w:r w:rsidR="009A4A53">
        <w:rPr>
          <w:rFonts w:eastAsiaTheme="minorEastAsia"/>
          <w:lang w:val="en-GB" w:eastAsia="zh-TW"/>
        </w:rPr>
        <w:t xml:space="preserve">community </w:t>
      </w:r>
      <w:r>
        <w:rPr>
          <w:rFonts w:eastAsiaTheme="minorEastAsia"/>
          <w:lang w:val="en-GB" w:eastAsia="zh-TW"/>
        </w:rPr>
        <w:t>partners</w:t>
      </w:r>
      <w:r w:rsidR="001E2B4C">
        <w:rPr>
          <w:rFonts w:eastAsiaTheme="minorEastAsia"/>
          <w:lang w:val="en-GB" w:eastAsia="zh-TW"/>
        </w:rPr>
        <w:t>.</w:t>
      </w:r>
    </w:p>
    <w:p w14:paraId="744EFC3A" w14:textId="77777777" w:rsidR="00597C5D" w:rsidRDefault="00597C5D" w:rsidP="00597C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Theme="minorEastAsia" w:hAnsi="Helvetica" w:cs="Helvetica"/>
          <w:lang w:val="en-GB" w:eastAsia="zh-TW"/>
        </w:rPr>
      </w:pPr>
    </w:p>
    <w:p w14:paraId="34DA63DE" w14:textId="76131780" w:rsidR="00EE7D0C" w:rsidRDefault="00597C5D" w:rsidP="00E305E1">
      <w:pPr>
        <w:rPr>
          <w:rFonts w:eastAsiaTheme="minorEastAsia"/>
          <w:lang w:val="en-GB" w:eastAsia="zh-TW"/>
        </w:rPr>
      </w:pPr>
      <w:r>
        <w:rPr>
          <w:rFonts w:eastAsiaTheme="minorEastAsia"/>
          <w:lang w:val="en-GB" w:eastAsia="zh-TW"/>
        </w:rPr>
        <w:t xml:space="preserve">The intervention will be delivered </w:t>
      </w:r>
      <w:r w:rsidR="009A4A53">
        <w:rPr>
          <w:rFonts w:eastAsiaTheme="minorEastAsia"/>
          <w:lang w:val="en-GB" w:eastAsia="zh-TW"/>
        </w:rPr>
        <w:t xml:space="preserve">over a </w:t>
      </w:r>
      <w:r w:rsidR="00B50ED6">
        <w:rPr>
          <w:rFonts w:eastAsiaTheme="minorEastAsia"/>
          <w:lang w:val="en-GB" w:eastAsia="zh-TW"/>
        </w:rPr>
        <w:t>four-</w:t>
      </w:r>
      <w:r>
        <w:rPr>
          <w:rFonts w:eastAsiaTheme="minorEastAsia"/>
          <w:lang w:val="en-GB" w:eastAsia="zh-TW"/>
        </w:rPr>
        <w:t>month</w:t>
      </w:r>
      <w:r w:rsidR="009A4A53">
        <w:rPr>
          <w:rFonts w:eastAsiaTheme="minorEastAsia"/>
          <w:lang w:val="en-GB" w:eastAsia="zh-TW"/>
        </w:rPr>
        <w:t xml:space="preserve"> period</w:t>
      </w:r>
      <w:r w:rsidR="00B50ED6">
        <w:rPr>
          <w:rFonts w:eastAsiaTheme="minorEastAsia"/>
          <w:lang w:val="en-GB" w:eastAsia="zh-TW"/>
        </w:rPr>
        <w:t xml:space="preserve"> in the intervention group</w:t>
      </w:r>
      <w:r w:rsidR="00562296">
        <w:rPr>
          <w:rFonts w:eastAsiaTheme="minorEastAsia"/>
          <w:lang w:val="en-GB" w:eastAsia="zh-TW"/>
        </w:rPr>
        <w:t>. After the intervention period</w:t>
      </w:r>
      <w:r w:rsidR="008E37D1">
        <w:rPr>
          <w:rFonts w:eastAsiaTheme="minorEastAsia"/>
          <w:lang w:val="en-GB" w:eastAsia="zh-TW"/>
        </w:rPr>
        <w:t xml:space="preserve"> the intervention will also be implemented in control sites</w:t>
      </w:r>
      <w:r w:rsidR="009A4A53">
        <w:rPr>
          <w:rFonts w:eastAsiaTheme="minorEastAsia"/>
          <w:lang w:val="en-GB" w:eastAsia="zh-TW"/>
        </w:rPr>
        <w:t xml:space="preserve">. The </w:t>
      </w:r>
      <w:r w:rsidR="00EE7D0C">
        <w:rPr>
          <w:rFonts w:eastAsiaTheme="minorEastAsia"/>
          <w:lang w:val="en-GB" w:eastAsia="zh-TW"/>
        </w:rPr>
        <w:t xml:space="preserve">co-primary </w:t>
      </w:r>
      <w:r>
        <w:rPr>
          <w:rFonts w:eastAsiaTheme="minorEastAsia"/>
          <w:lang w:val="en-GB" w:eastAsia="zh-TW"/>
        </w:rPr>
        <w:t>outcome</w:t>
      </w:r>
      <w:r w:rsidR="00EE7D0C">
        <w:rPr>
          <w:rFonts w:eastAsiaTheme="minorEastAsia"/>
          <w:lang w:val="en-GB" w:eastAsia="zh-TW"/>
        </w:rPr>
        <w:t>s</w:t>
      </w:r>
      <w:r>
        <w:rPr>
          <w:rFonts w:eastAsiaTheme="minorEastAsia"/>
          <w:lang w:val="en-GB" w:eastAsia="zh-TW"/>
        </w:rPr>
        <w:t xml:space="preserve"> will be measured</w:t>
      </w:r>
      <w:r w:rsidR="009A4A53">
        <w:rPr>
          <w:rFonts w:eastAsiaTheme="minorEastAsia"/>
          <w:lang w:val="en-GB" w:eastAsia="zh-TW"/>
        </w:rPr>
        <w:t xml:space="preserve"> before and after the intervention period</w:t>
      </w:r>
      <w:r>
        <w:rPr>
          <w:rFonts w:eastAsiaTheme="minorEastAsia"/>
          <w:lang w:val="en-GB" w:eastAsia="zh-TW"/>
        </w:rPr>
        <w:t xml:space="preserve">. </w:t>
      </w:r>
      <w:r w:rsidR="009A4A53">
        <w:rPr>
          <w:rFonts w:eastAsiaTheme="minorEastAsia"/>
          <w:lang w:val="en-GB" w:eastAsia="zh-TW"/>
        </w:rPr>
        <w:t>The c</w:t>
      </w:r>
      <w:r>
        <w:rPr>
          <w:rFonts w:eastAsiaTheme="minorEastAsia"/>
          <w:lang w:val="en-GB" w:eastAsia="zh-TW"/>
        </w:rPr>
        <w:t>o-primary outcomes</w:t>
      </w:r>
      <w:r w:rsidR="009F6D53">
        <w:rPr>
          <w:rFonts w:eastAsiaTheme="minorEastAsia"/>
          <w:lang w:val="en-GB" w:eastAsia="zh-TW"/>
        </w:rPr>
        <w:t xml:space="preserve"> </w:t>
      </w:r>
      <w:r>
        <w:rPr>
          <w:rFonts w:eastAsiaTheme="minorEastAsia"/>
          <w:lang w:val="en-GB" w:eastAsia="zh-TW"/>
        </w:rPr>
        <w:t>are</w:t>
      </w:r>
      <w:r w:rsidR="007B629A">
        <w:rPr>
          <w:rFonts w:eastAsiaTheme="minorEastAsia"/>
          <w:lang w:val="en-GB" w:eastAsia="zh-TW"/>
        </w:rPr>
        <w:t>:</w:t>
      </w:r>
    </w:p>
    <w:p w14:paraId="09FDF835" w14:textId="2AAD2378" w:rsidR="00562296" w:rsidRPr="005F74E4" w:rsidRDefault="00562296" w:rsidP="00562296">
      <w:pPr>
        <w:pStyle w:val="ListParagraph"/>
        <w:numPr>
          <w:ilvl w:val="0"/>
          <w:numId w:val="26"/>
        </w:numPr>
        <w:ind w:leftChars="0"/>
        <w:rPr>
          <w:rFonts w:eastAsiaTheme="minorEastAsia"/>
          <w:lang w:val="en-GB" w:eastAsia="zh-TW"/>
        </w:rPr>
      </w:pPr>
      <w:r>
        <w:rPr>
          <w:rFonts w:eastAsiaTheme="minorEastAsia"/>
          <w:lang w:val="en-GB" w:eastAsia="zh-TW"/>
        </w:rPr>
        <w:t>The difference in the</w:t>
      </w:r>
      <w:r w:rsidRPr="000E599B">
        <w:rPr>
          <w:rFonts w:eastAsiaTheme="minorEastAsia"/>
          <w:lang w:val="en-GB" w:eastAsia="zh-TW"/>
        </w:rPr>
        <w:t xml:space="preserve"> proportion of patients treated with appropriate antimicrobials according to a clinical audit of patient files,</w:t>
      </w:r>
      <w:r>
        <w:rPr>
          <w:rFonts w:eastAsiaTheme="minorEastAsia"/>
          <w:lang w:val="en-GB" w:eastAsia="zh-TW"/>
        </w:rPr>
        <w:t xml:space="preserve"> before and</w:t>
      </w:r>
      <w:r w:rsidRPr="000E599B">
        <w:rPr>
          <w:rFonts w:eastAsiaTheme="minorEastAsia"/>
          <w:lang w:val="en-GB" w:eastAsia="zh-TW"/>
        </w:rPr>
        <w:t xml:space="preserve"> after</w:t>
      </w:r>
      <w:r>
        <w:rPr>
          <w:rFonts w:eastAsiaTheme="minorEastAsia"/>
          <w:lang w:val="en-GB" w:eastAsia="zh-TW"/>
        </w:rPr>
        <w:t xml:space="preserve"> the four-month</w:t>
      </w:r>
      <w:r w:rsidRPr="000E599B">
        <w:rPr>
          <w:rFonts w:eastAsiaTheme="minorEastAsia"/>
          <w:lang w:val="en-GB" w:eastAsia="zh-TW"/>
        </w:rPr>
        <w:t xml:space="preserve"> </w:t>
      </w:r>
      <w:r>
        <w:rPr>
          <w:rFonts w:eastAsiaTheme="minorEastAsia"/>
          <w:lang w:val="en-GB" w:eastAsia="zh-TW"/>
        </w:rPr>
        <w:t>intervention period</w:t>
      </w:r>
      <w:r w:rsidRPr="000E599B">
        <w:rPr>
          <w:rFonts w:eastAsiaTheme="minorEastAsia"/>
          <w:lang w:val="en-GB" w:eastAsia="zh-TW"/>
        </w:rPr>
        <w:t>, assessed using a</w:t>
      </w:r>
      <w:r>
        <w:rPr>
          <w:rFonts w:eastAsiaTheme="minorEastAsia"/>
          <w:lang w:val="en-GB" w:eastAsia="zh-TW"/>
        </w:rPr>
        <w:t xml:space="preserve"> </w:t>
      </w:r>
      <w:proofErr w:type="gramStart"/>
      <w:r>
        <w:rPr>
          <w:rFonts w:eastAsiaTheme="minorEastAsia"/>
          <w:lang w:val="en-GB" w:eastAsia="zh-TW"/>
        </w:rPr>
        <w:t>locally-adapted</w:t>
      </w:r>
      <w:proofErr w:type="gramEnd"/>
      <w:r>
        <w:rPr>
          <w:rFonts w:eastAsiaTheme="minorEastAsia"/>
          <w:lang w:val="en-GB" w:eastAsia="zh-TW"/>
        </w:rPr>
        <w:t xml:space="preserve"> version of the </w:t>
      </w:r>
      <w:r w:rsidRPr="000E599B">
        <w:rPr>
          <w:rFonts w:eastAsiaTheme="minorEastAsia"/>
          <w:lang w:val="en-GB" w:eastAsia="zh-TW"/>
        </w:rPr>
        <w:t>Australian National Antimicrobial Prescribing Survey (NAPS) tool</w:t>
      </w:r>
      <w:r>
        <w:rPr>
          <w:rFonts w:eastAsiaTheme="minorEastAsia"/>
          <w:lang w:val="en-GB" w:eastAsia="zh-TW"/>
        </w:rPr>
        <w:t xml:space="preserve">, </w:t>
      </w:r>
      <w:r w:rsidRPr="001D1910">
        <w:rPr>
          <w:rFonts w:eastAsiaTheme="minorEastAsia"/>
          <w:lang w:val="en-GB" w:eastAsia="zh-TW"/>
        </w:rPr>
        <w:t>in the intervention</w:t>
      </w:r>
      <w:r>
        <w:rPr>
          <w:rFonts w:eastAsiaTheme="minorEastAsia"/>
          <w:lang w:val="en-GB" w:eastAsia="zh-TW"/>
        </w:rPr>
        <w:t xml:space="preserve"> group</w:t>
      </w:r>
      <w:r w:rsidRPr="001D1910">
        <w:rPr>
          <w:rFonts w:eastAsiaTheme="minorEastAsia"/>
          <w:lang w:val="en-GB" w:eastAsia="zh-TW"/>
        </w:rPr>
        <w:t xml:space="preserve"> compared to the control arm</w:t>
      </w:r>
      <w:r>
        <w:rPr>
          <w:rFonts w:eastAsiaTheme="minorEastAsia"/>
          <w:lang w:val="en-GB" w:eastAsia="zh-TW"/>
        </w:rPr>
        <w:t>.</w:t>
      </w:r>
    </w:p>
    <w:p w14:paraId="36036A18" w14:textId="67A7809B" w:rsidR="001D1910" w:rsidRDefault="009F6D53" w:rsidP="00793B8A">
      <w:pPr>
        <w:pStyle w:val="ListParagraph"/>
        <w:numPr>
          <w:ilvl w:val="0"/>
          <w:numId w:val="26"/>
        </w:numPr>
        <w:ind w:leftChars="0"/>
        <w:rPr>
          <w:rFonts w:eastAsiaTheme="minorEastAsia"/>
          <w:lang w:val="en-GB" w:eastAsia="zh-TW"/>
        </w:rPr>
      </w:pPr>
      <w:r>
        <w:rPr>
          <w:rFonts w:eastAsiaTheme="minorEastAsia"/>
          <w:lang w:val="en-GB" w:eastAsia="zh-TW"/>
        </w:rPr>
        <w:t>T</w:t>
      </w:r>
      <w:r w:rsidR="001D1910" w:rsidRPr="001D1910">
        <w:rPr>
          <w:rFonts w:eastAsiaTheme="minorEastAsia"/>
          <w:lang w:val="en-GB" w:eastAsia="zh-TW"/>
        </w:rPr>
        <w:t xml:space="preserve">he </w:t>
      </w:r>
      <w:r w:rsidR="003013A6">
        <w:rPr>
          <w:rFonts w:eastAsiaTheme="minorEastAsia"/>
          <w:lang w:val="en-GB" w:eastAsia="zh-TW"/>
        </w:rPr>
        <w:t>difference</w:t>
      </w:r>
      <w:r>
        <w:rPr>
          <w:rFonts w:eastAsiaTheme="minorEastAsia"/>
          <w:lang w:val="en-GB" w:eastAsia="zh-TW"/>
        </w:rPr>
        <w:t xml:space="preserve"> </w:t>
      </w:r>
      <w:r w:rsidR="00A14C61">
        <w:rPr>
          <w:rFonts w:eastAsiaTheme="minorEastAsia"/>
          <w:lang w:val="en-GB" w:eastAsia="zh-TW"/>
        </w:rPr>
        <w:t>in</w:t>
      </w:r>
      <w:r w:rsidR="00A14C61" w:rsidRPr="001D1910">
        <w:rPr>
          <w:rFonts w:eastAsiaTheme="minorEastAsia"/>
          <w:lang w:val="en-GB" w:eastAsia="zh-TW"/>
        </w:rPr>
        <w:t xml:space="preserve"> </w:t>
      </w:r>
      <w:r w:rsidR="001D1910" w:rsidRPr="001D1910">
        <w:rPr>
          <w:rFonts w:eastAsiaTheme="minorEastAsia"/>
          <w:lang w:val="en-GB" w:eastAsia="zh-TW"/>
        </w:rPr>
        <w:t>Defined Daily Doses</w:t>
      </w:r>
      <w:r w:rsidR="00447DFE">
        <w:rPr>
          <w:rFonts w:eastAsiaTheme="minorEastAsia"/>
          <w:lang w:val="en-GB" w:eastAsia="zh-TW"/>
        </w:rPr>
        <w:t xml:space="preserve"> (DDD)</w:t>
      </w:r>
      <w:r w:rsidR="008C1EC0">
        <w:rPr>
          <w:rFonts w:eastAsiaTheme="minorEastAsia"/>
          <w:lang w:val="en-GB" w:eastAsia="zh-TW"/>
        </w:rPr>
        <w:t xml:space="preserve"> of antibiotics</w:t>
      </w:r>
      <w:r w:rsidR="001D1910" w:rsidRPr="001D1910">
        <w:rPr>
          <w:rFonts w:eastAsiaTheme="minorEastAsia"/>
          <w:lang w:val="en-GB" w:eastAsia="zh-TW"/>
        </w:rPr>
        <w:t xml:space="preserve"> per 1,000 </w:t>
      </w:r>
      <w:r w:rsidR="000227F7">
        <w:rPr>
          <w:rFonts w:eastAsiaTheme="minorEastAsia"/>
          <w:lang w:val="en-GB" w:eastAsia="zh-TW"/>
        </w:rPr>
        <w:t>bed</w:t>
      </w:r>
      <w:r w:rsidR="00666EEA">
        <w:rPr>
          <w:rFonts w:eastAsiaTheme="minorEastAsia"/>
          <w:lang w:val="en-GB" w:eastAsia="zh-TW"/>
        </w:rPr>
        <w:t>-days</w:t>
      </w:r>
      <w:r w:rsidR="000B649C">
        <w:rPr>
          <w:rFonts w:eastAsiaTheme="minorEastAsia"/>
          <w:lang w:val="en-GB" w:eastAsia="zh-TW"/>
        </w:rPr>
        <w:t xml:space="preserve"> </w:t>
      </w:r>
      <w:r w:rsidR="00DB2186">
        <w:rPr>
          <w:rFonts w:eastAsiaTheme="minorEastAsia"/>
          <w:lang w:val="en-GB" w:eastAsia="zh-TW"/>
        </w:rPr>
        <w:t>prescribed for inpatients</w:t>
      </w:r>
      <w:r w:rsidR="009A4A53">
        <w:rPr>
          <w:rFonts w:eastAsiaTheme="minorEastAsia"/>
          <w:lang w:val="en-GB" w:eastAsia="zh-TW"/>
        </w:rPr>
        <w:t>, before and after the</w:t>
      </w:r>
      <w:r w:rsidR="008E37D1">
        <w:rPr>
          <w:rFonts w:eastAsiaTheme="minorEastAsia"/>
          <w:lang w:val="en-GB" w:eastAsia="zh-TW"/>
        </w:rPr>
        <w:t xml:space="preserve"> four-month</w:t>
      </w:r>
      <w:r w:rsidR="009A4A53">
        <w:rPr>
          <w:rFonts w:eastAsiaTheme="minorEastAsia"/>
          <w:lang w:val="en-GB" w:eastAsia="zh-TW"/>
        </w:rPr>
        <w:t xml:space="preserve"> intervention period</w:t>
      </w:r>
      <w:r w:rsidR="003013A6">
        <w:rPr>
          <w:rFonts w:eastAsiaTheme="minorEastAsia"/>
          <w:lang w:val="en-GB" w:eastAsia="zh-TW"/>
        </w:rPr>
        <w:t>,</w:t>
      </w:r>
      <w:r w:rsidR="008E37D1">
        <w:rPr>
          <w:rFonts w:eastAsiaTheme="minorEastAsia"/>
          <w:lang w:val="en-GB" w:eastAsia="zh-TW"/>
        </w:rPr>
        <w:t xml:space="preserve"> </w:t>
      </w:r>
      <w:r w:rsidR="001D1910" w:rsidRPr="001D1910">
        <w:rPr>
          <w:rFonts w:eastAsiaTheme="minorEastAsia"/>
          <w:lang w:val="en-GB" w:eastAsia="zh-TW"/>
        </w:rPr>
        <w:t>in the intervention</w:t>
      </w:r>
      <w:r w:rsidR="00905B14">
        <w:rPr>
          <w:rFonts w:eastAsiaTheme="minorEastAsia"/>
          <w:lang w:val="en-GB" w:eastAsia="zh-TW"/>
        </w:rPr>
        <w:t xml:space="preserve"> group</w:t>
      </w:r>
      <w:r w:rsidR="001D1910" w:rsidRPr="001D1910">
        <w:rPr>
          <w:rFonts w:eastAsiaTheme="minorEastAsia"/>
          <w:lang w:val="en-GB" w:eastAsia="zh-TW"/>
        </w:rPr>
        <w:t xml:space="preserve"> compared to the control arm</w:t>
      </w:r>
      <w:r w:rsidR="009A4A53">
        <w:rPr>
          <w:rFonts w:eastAsiaTheme="minorEastAsia"/>
          <w:lang w:val="en-GB" w:eastAsia="zh-TW"/>
        </w:rPr>
        <w:t>.</w:t>
      </w:r>
    </w:p>
    <w:p w14:paraId="50C452CC" w14:textId="1F299FE1" w:rsidR="00597C5D" w:rsidRDefault="00597C5D" w:rsidP="00E305E1">
      <w:pPr>
        <w:rPr>
          <w:rFonts w:eastAsiaTheme="minorEastAsia"/>
          <w:lang w:val="en-GB" w:eastAsia="zh-TW"/>
        </w:rPr>
      </w:pPr>
    </w:p>
    <w:p w14:paraId="23DF5B44" w14:textId="77777777" w:rsidR="00A401D0" w:rsidRDefault="00A401D0" w:rsidP="001131EE">
      <w:pPr>
        <w:pStyle w:val="A-TableHeader"/>
      </w:pPr>
    </w:p>
    <w:p w14:paraId="5C3E0B52" w14:textId="77777777" w:rsidR="00A401D0" w:rsidRDefault="00A401D0" w:rsidP="001131EE">
      <w:pPr>
        <w:pStyle w:val="A-TableHeader"/>
      </w:pPr>
    </w:p>
    <w:p w14:paraId="5DC6E9E3" w14:textId="77777777" w:rsidR="00FC6A2C" w:rsidRDefault="00FC6A2C">
      <w:pPr>
        <w:rPr>
          <w:b/>
          <w:sz w:val="22"/>
          <w:szCs w:val="20"/>
          <w:lang w:val="en-GB"/>
        </w:rPr>
      </w:pPr>
      <w:r>
        <w:br w:type="page"/>
      </w:r>
    </w:p>
    <w:p w14:paraId="7CBB8772" w14:textId="026AFF0B" w:rsidR="00936354" w:rsidRPr="006B70CB" w:rsidRDefault="001131EE" w:rsidP="001131EE">
      <w:pPr>
        <w:pStyle w:val="A-TableHeader"/>
      </w:pPr>
      <w:bookmarkStart w:id="2" w:name="_Toc95771017"/>
      <w:r>
        <w:lastRenderedPageBreak/>
        <w:t xml:space="preserve">Table 1: </w:t>
      </w:r>
      <w:r w:rsidR="00A01DEC">
        <w:t xml:space="preserve">Abbreviations </w:t>
      </w:r>
      <w:r w:rsidR="00936354" w:rsidRPr="006B70CB">
        <w:t>and definition of terms</w:t>
      </w:r>
      <w:bookmarkEnd w:id="2"/>
    </w:p>
    <w:tbl>
      <w:tblPr>
        <w:tblW w:w="9292" w:type="dxa"/>
        <w:tblLayout w:type="fixed"/>
        <w:tblLook w:val="0000" w:firstRow="0" w:lastRow="0" w:firstColumn="0" w:lastColumn="0" w:noHBand="0" w:noVBand="0"/>
      </w:tblPr>
      <w:tblGrid>
        <w:gridCol w:w="2376"/>
        <w:gridCol w:w="6916"/>
      </w:tblGrid>
      <w:tr w:rsidR="00936354" w:rsidRPr="006B70CB" w14:paraId="4349FF2B" w14:textId="77777777" w:rsidTr="00936354">
        <w:trPr>
          <w:cantSplit/>
          <w:tblHeader/>
        </w:trPr>
        <w:tc>
          <w:tcPr>
            <w:tcW w:w="2376" w:type="dxa"/>
            <w:tcBorders>
              <w:top w:val="single" w:sz="12" w:space="0" w:color="auto"/>
              <w:bottom w:val="single" w:sz="6" w:space="0" w:color="auto"/>
            </w:tcBorders>
            <w:shd w:val="clear" w:color="auto" w:fill="auto"/>
          </w:tcPr>
          <w:p w14:paraId="04E0F74E" w14:textId="77777777" w:rsidR="00936354" w:rsidRPr="001131EE" w:rsidRDefault="00936354" w:rsidP="001131EE">
            <w:pPr>
              <w:rPr>
                <w:b/>
                <w:bCs/>
              </w:rPr>
            </w:pPr>
            <w:r w:rsidRPr="001131EE">
              <w:rPr>
                <w:b/>
                <w:bCs/>
              </w:rPr>
              <w:t>Abbreviation or special term</w:t>
            </w:r>
          </w:p>
        </w:tc>
        <w:tc>
          <w:tcPr>
            <w:tcW w:w="6916" w:type="dxa"/>
            <w:tcBorders>
              <w:top w:val="single" w:sz="12" w:space="0" w:color="auto"/>
              <w:bottom w:val="single" w:sz="6" w:space="0" w:color="auto"/>
            </w:tcBorders>
            <w:shd w:val="clear" w:color="auto" w:fill="auto"/>
          </w:tcPr>
          <w:p w14:paraId="457C0EA1" w14:textId="464C1A8C" w:rsidR="00936354" w:rsidRPr="001131EE" w:rsidRDefault="001578DC" w:rsidP="001131EE">
            <w:pPr>
              <w:rPr>
                <w:b/>
                <w:bCs/>
              </w:rPr>
            </w:pPr>
            <w:r>
              <w:rPr>
                <w:b/>
                <w:bCs/>
              </w:rPr>
              <w:t>Definition</w:t>
            </w:r>
          </w:p>
        </w:tc>
      </w:tr>
      <w:tr w:rsidR="00936354" w:rsidRPr="006B70CB" w14:paraId="75596ECE" w14:textId="77777777" w:rsidTr="00936354">
        <w:trPr>
          <w:cantSplit/>
        </w:trPr>
        <w:tc>
          <w:tcPr>
            <w:tcW w:w="2376" w:type="dxa"/>
            <w:tcBorders>
              <w:top w:val="single" w:sz="6" w:space="0" w:color="auto"/>
            </w:tcBorders>
            <w:shd w:val="clear" w:color="auto" w:fill="auto"/>
          </w:tcPr>
          <w:p w14:paraId="08CEF5CF" w14:textId="77777777" w:rsidR="00936354" w:rsidRPr="006B70CB" w:rsidRDefault="00936354" w:rsidP="00C90A83">
            <w:pPr>
              <w:pStyle w:val="A-TableText"/>
            </w:pPr>
            <w:r w:rsidRPr="006B70CB">
              <w:t>AE</w:t>
            </w:r>
          </w:p>
        </w:tc>
        <w:tc>
          <w:tcPr>
            <w:tcW w:w="6916" w:type="dxa"/>
            <w:tcBorders>
              <w:top w:val="single" w:sz="6" w:space="0" w:color="auto"/>
            </w:tcBorders>
            <w:shd w:val="clear" w:color="auto" w:fill="auto"/>
          </w:tcPr>
          <w:p w14:paraId="06B8A9DE" w14:textId="77777777" w:rsidR="00936354" w:rsidRPr="006B70CB" w:rsidRDefault="00936354" w:rsidP="00C90A83">
            <w:pPr>
              <w:pStyle w:val="A-TableText"/>
            </w:pPr>
            <w:r w:rsidRPr="006B70CB">
              <w:t>Adverse event</w:t>
            </w:r>
          </w:p>
        </w:tc>
      </w:tr>
      <w:tr w:rsidR="000C3044" w:rsidRPr="006B70CB" w14:paraId="157C8DEE" w14:textId="77777777" w:rsidTr="00936354">
        <w:trPr>
          <w:cantSplit/>
        </w:trPr>
        <w:tc>
          <w:tcPr>
            <w:tcW w:w="2376" w:type="dxa"/>
            <w:tcBorders>
              <w:top w:val="single" w:sz="6" w:space="0" w:color="auto"/>
            </w:tcBorders>
            <w:shd w:val="clear" w:color="auto" w:fill="auto"/>
          </w:tcPr>
          <w:p w14:paraId="535CBCE1" w14:textId="40FA3C9E" w:rsidR="000C3044" w:rsidRPr="006B70CB" w:rsidRDefault="000C3044" w:rsidP="00C90A83">
            <w:pPr>
              <w:pStyle w:val="A-TableText"/>
            </w:pPr>
            <w:r>
              <w:t>AMR</w:t>
            </w:r>
          </w:p>
        </w:tc>
        <w:tc>
          <w:tcPr>
            <w:tcW w:w="6916" w:type="dxa"/>
            <w:tcBorders>
              <w:top w:val="single" w:sz="6" w:space="0" w:color="auto"/>
            </w:tcBorders>
            <w:shd w:val="clear" w:color="auto" w:fill="auto"/>
          </w:tcPr>
          <w:p w14:paraId="27C6ECF0" w14:textId="4F63F57E" w:rsidR="000C3044" w:rsidRPr="006B70CB" w:rsidRDefault="000C3044" w:rsidP="00C90A83">
            <w:pPr>
              <w:pStyle w:val="A-TableText"/>
            </w:pPr>
            <w:r>
              <w:t>Antimicrobial resistance</w:t>
            </w:r>
          </w:p>
        </w:tc>
      </w:tr>
      <w:tr w:rsidR="00D27E8A" w:rsidRPr="006B70CB" w14:paraId="7E13CC2E" w14:textId="77777777" w:rsidTr="00936354">
        <w:trPr>
          <w:cantSplit/>
        </w:trPr>
        <w:tc>
          <w:tcPr>
            <w:tcW w:w="2376" w:type="dxa"/>
            <w:shd w:val="clear" w:color="auto" w:fill="auto"/>
          </w:tcPr>
          <w:p w14:paraId="6247B2A7" w14:textId="2167A558" w:rsidR="00D27E8A" w:rsidRPr="006B70CB" w:rsidRDefault="00D27E8A" w:rsidP="00C90A83">
            <w:pPr>
              <w:pStyle w:val="A-TableText"/>
            </w:pPr>
            <w:r>
              <w:t>AMS</w:t>
            </w:r>
          </w:p>
        </w:tc>
        <w:tc>
          <w:tcPr>
            <w:tcW w:w="6916" w:type="dxa"/>
            <w:shd w:val="clear" w:color="auto" w:fill="auto"/>
          </w:tcPr>
          <w:p w14:paraId="739D8C14" w14:textId="5E6DE149" w:rsidR="00D27E8A" w:rsidRPr="006B70CB" w:rsidRDefault="00D27E8A" w:rsidP="00C90A83">
            <w:pPr>
              <w:pStyle w:val="A-TableText"/>
            </w:pPr>
            <w:r>
              <w:t>Antimicrobial stewardship</w:t>
            </w:r>
            <w:r w:rsidR="00A01DEC">
              <w:t xml:space="preserve"> - Antibiotic</w:t>
            </w:r>
            <w:r w:rsidR="00A01DEC" w:rsidRPr="00620841">
              <w:t xml:space="preserve"> stewardship (AMS) is defined as a coherent set of actions designed to promote the use of antibiotics responsibly in ways that ensure sustainable access to effective therapy</w:t>
            </w:r>
            <w:r w:rsidR="00A01DEC">
              <w:fldChar w:fldCharType="begin">
                <w:fldData xml:space="preserve">PEVuZE5vdGU+PENpdGU+PEF1dGhvcj5Nb2xzdGFkPC9BdXRob3I+PFllYXI+MjAwODwvWWVhcj48
UmVjTnVtPjk0PC9SZWNOdW0+PERpc3BsYXlUZXh0PjxzdHlsZSBmYWNlPSJzdXBlcnNjcmlwdCI+
MTwvc3R5bGU+PC9EaXNwbGF5VGV4dD48cmVjb3JkPjxyZWMtbnVtYmVyPjk0PC9yZWMtbnVtYmVy
Pjxmb3JlaWduLWtleXM+PGtleSBhcHA9IkVOIiBkYi1pZD0iYWZ2d3dmYXN2ZGF0djNlenh2eTV4
ZHhvdjlmZnAweHBmMjl6IiB0aW1lc3RhbXA9IjE1MTIwMzQzMDIiPjk0PC9rZXk+PC9mb3JlaWdu
LWtleXM+PHJlZi10eXBlIG5hbWU9IkpvdXJuYWwgQXJ0aWNsZSI+MTc8L3JlZi10eXBlPjxjb250
cmlidXRvcnM+PGF1dGhvcnM+PGF1dGhvcj5Nb2xzdGFkLCBTLjwvYXV0aG9yPjxhdXRob3I+RXJu
dGVsbCwgTS48L2F1dGhvcj48YXV0aG9yPkhhbmJlcmdlciwgSC48L2F1dGhvcj48YXV0aG9yPk1l
bGFuZGVyLCBFLjwvYXV0aG9yPjxhdXRob3I+Tm9ybWFuLCBDLjwvYXV0aG9yPjxhdXRob3I+U2tv
b2csIEcuPC9hdXRob3I+PGF1dGhvcj5MdW5kYm9yZywgQy4gUy48L2F1dGhvcj48YXV0aG9yPlNv
ZGVyc3Ryb20sIEEuPC9hdXRob3I+PGF1dGhvcj5Ub3JlbGwsIEUuPC9hdXRob3I+PGF1dGhvcj5D
YXJzLCBPLjwvYXV0aG9yPjwvYXV0aG9ycz48L2NvbnRyaWJ1dG9ycz48YXV0aC1hZGRyZXNzPlVu
aXQgb2YgUmVzZWFyY2ggYW5kIERldmVsb3BtZW50IGluIFByaW1hcnkgQ2FyZSwgRnV0dXJ1bSwg
Sm9ua29waW5nLCBTd2VkZW4uIHNpZ3ZhcmQubW9sc3RhZEBsai5zZTwvYXV0aC1hZGRyZXNzPjx0
aXRsZXM+PHRpdGxlPlN1c3RhaW5lZCByZWR1Y3Rpb24gb2YgYW50aWJpb3RpYyB1c2UgYW5kIGxv
dyBiYWN0ZXJpYWwgcmVzaXN0YW5jZTogMTAteWVhciBmb2xsb3ctdXAgb2YgdGhlIFN3ZWRpc2gg
U3RyYW1hIHByb2dyYW1tZTwvdGl0bGU+PHNlY29uZGFyeS10aXRsZT5MYW5jZXQgSW5mZWN0IERp
czwvc2Vjb25kYXJ5LXRpdGxlPjwvdGl0bGVzPjxwZXJpb2RpY2FsPjxmdWxsLXRpdGxlPkxhbmNl
dCBJbmZlY3QgRGlzPC9mdWxsLXRpdGxlPjwvcGVyaW9kaWNhbD48cGFnZXM+MTI1LTMyPC9wYWdl
cz48dm9sdW1lPjg8L3ZvbHVtZT48bnVtYmVyPjI8L251bWJlcj48a2V5d29yZHM+PGtleXdvcmQ+
QWRvbGVzY2VudDwva2V5d29yZD48a2V5d29yZD5BbnRpLUJhY3RlcmlhbCBBZ2VudHMvcGhhcm1h
Y29sb2d5Lyp0aGVyYXBldXRpYyB1c2U8L2tleXdvcmQ+PGtleXdvcmQ+QmFjdGVyaWEvZHJ1ZyBl
ZmZlY3RzPC9rZXl3b3JkPjxrZXl3b3JkPkNoaWxkPC9rZXl3b3JkPjxrZXl3b3JkPkNoaWxkLCBQ
cmVzY2hvb2w8L2tleXdvcmQ+PGtleXdvcmQ+KkRydWcgUmVzaXN0YW5jZSwgQmFjdGVyaWFsPC9r
ZXl3b3JkPjxrZXl3b3JkPkRydWcgVXRpbGl6YXRpb24vc3RhdGlzdGljcyAmYW1wOyBudW1lcmlj
YWwgZGF0YTwva2V5d29yZD48a2V5d29yZD5Ib3NwaXRhbGl6YXRpb24vc3RhdGlzdGljcyAmYW1w
OyBudW1lcmljYWwgZGF0YTwva2V5d29yZD48a2V5d29yZD5IdW1hbnM8L2tleXdvcmQ+PGtleXdv
cmQ+UG5ldW1vY29jY2FsIEluZmVjdGlvbnMvZHJ1ZyB0aGVyYXB5L2VwaWRlbWlvbG9neS9taWNy
b2Jpb2xvZ3kvKnByZXZlbnRpb24gJmFtcDs8L2tleXdvcmQ+PGtleXdvcmQ+Y29udHJvbDwva2V5
d29yZD48a2V5d29yZD5Qb3B1bGF0aW9uIFN1cnZlaWxsYW5jZS8qbWV0aG9kczwva2V5d29yZD48
a2V5d29yZD4qUHJvZ3JhbSBFdmFsdWF0aW9uPC9rZXl3b3JkPjxrZXl3b3JkPlJlc3BpcmF0b3J5
IFRyYWN0IEluZmVjdGlvbnMvKmRydWcgdGhlcmFweS9lcGlkZW1pb2xvZ3kvbWljcm9iaW9sb2d5
L3ByZXZlbnRpb24gJmFtcDs8L2tleXdvcmQ+PGtleXdvcmQ+Y29udHJvbDwva2V5d29yZD48a2V5
d29yZD5Td2VkZW4vZXBpZGVtaW9sb2d5PC9rZXl3b3JkPjwva2V5d29yZHM+PGRhdGVzPjx5ZWFy
PjIwMDg8L3llYXI+PHB1Yi1kYXRlcz48ZGF0ZT5GZWI8L2RhdGU+PC9wdWItZGF0ZXM+PC9kYXRl
cz48aXNibj4xNDczLTMwOTkgKFByaW50KSYjeEQ7MTQ3My0zMDk5IChMaW5raW5nKTwvaXNibj48
YWNjZXNzaW9uLW51bT4xODIyMjE2MzwvYWNjZXNzaW9uLW51bT48dXJscz48cmVsYXRlZC11cmxz
Pjx1cmw+aHR0cHM6Ly93d3cubmNiaS5ubG0ubmloLmdvdi9wdWJtZWQvMTgyMjIxNjM8L3VybD48
L3JlbGF0ZWQtdXJscz48L3VybHM+PGVsZWN0cm9uaWMtcmVzb3VyY2UtbnVtPjEwLjEwMTYvUzE0
NzMtMzA5OSgwOCk3MDAxNy0zPC9lbGVjdHJvbmljLXJlc291cmNlLW51bT48L3JlY29yZD48L0Np
dGU+PC9FbmROb3RlPgB=
</w:fldData>
              </w:fldChar>
            </w:r>
            <w:r w:rsidR="00B23690">
              <w:instrText xml:space="preserve"> ADDIN EN.CITE </w:instrText>
            </w:r>
            <w:r w:rsidR="00B23690">
              <w:fldChar w:fldCharType="begin">
                <w:fldData xml:space="preserve">PEVuZE5vdGU+PENpdGU+PEF1dGhvcj5Nb2xzdGFkPC9BdXRob3I+PFllYXI+MjAwODwvWWVhcj48
UmVjTnVtPjk0PC9SZWNOdW0+PERpc3BsYXlUZXh0PjxzdHlsZSBmYWNlPSJzdXBlcnNjcmlwdCI+
MTwvc3R5bGU+PC9EaXNwbGF5VGV4dD48cmVjb3JkPjxyZWMtbnVtYmVyPjk0PC9yZWMtbnVtYmVy
Pjxmb3JlaWduLWtleXM+PGtleSBhcHA9IkVOIiBkYi1pZD0iYWZ2d3dmYXN2ZGF0djNlenh2eTV4
ZHhvdjlmZnAweHBmMjl6IiB0aW1lc3RhbXA9IjE1MTIwMzQzMDIiPjk0PC9rZXk+PC9mb3JlaWdu
LWtleXM+PHJlZi10eXBlIG5hbWU9IkpvdXJuYWwgQXJ0aWNsZSI+MTc8L3JlZi10eXBlPjxjb250
cmlidXRvcnM+PGF1dGhvcnM+PGF1dGhvcj5Nb2xzdGFkLCBTLjwvYXV0aG9yPjxhdXRob3I+RXJu
dGVsbCwgTS48L2F1dGhvcj48YXV0aG9yPkhhbmJlcmdlciwgSC48L2F1dGhvcj48YXV0aG9yPk1l
bGFuZGVyLCBFLjwvYXV0aG9yPjxhdXRob3I+Tm9ybWFuLCBDLjwvYXV0aG9yPjxhdXRob3I+U2tv
b2csIEcuPC9hdXRob3I+PGF1dGhvcj5MdW5kYm9yZywgQy4gUy48L2F1dGhvcj48YXV0aG9yPlNv
ZGVyc3Ryb20sIEEuPC9hdXRob3I+PGF1dGhvcj5Ub3JlbGwsIEUuPC9hdXRob3I+PGF1dGhvcj5D
YXJzLCBPLjwvYXV0aG9yPjwvYXV0aG9ycz48L2NvbnRyaWJ1dG9ycz48YXV0aC1hZGRyZXNzPlVu
aXQgb2YgUmVzZWFyY2ggYW5kIERldmVsb3BtZW50IGluIFByaW1hcnkgQ2FyZSwgRnV0dXJ1bSwg
Sm9ua29waW5nLCBTd2VkZW4uIHNpZ3ZhcmQubW9sc3RhZEBsai5zZTwvYXV0aC1hZGRyZXNzPjx0
aXRsZXM+PHRpdGxlPlN1c3RhaW5lZCByZWR1Y3Rpb24gb2YgYW50aWJpb3RpYyB1c2UgYW5kIGxv
dyBiYWN0ZXJpYWwgcmVzaXN0YW5jZTogMTAteWVhciBmb2xsb3ctdXAgb2YgdGhlIFN3ZWRpc2gg
U3RyYW1hIHByb2dyYW1tZTwvdGl0bGU+PHNlY29uZGFyeS10aXRsZT5MYW5jZXQgSW5mZWN0IERp
czwvc2Vjb25kYXJ5LXRpdGxlPjwvdGl0bGVzPjxwZXJpb2RpY2FsPjxmdWxsLXRpdGxlPkxhbmNl
dCBJbmZlY3QgRGlzPC9mdWxsLXRpdGxlPjwvcGVyaW9kaWNhbD48cGFnZXM+MTI1LTMyPC9wYWdl
cz48dm9sdW1lPjg8L3ZvbHVtZT48bnVtYmVyPjI8L251bWJlcj48a2V5d29yZHM+PGtleXdvcmQ+
QWRvbGVzY2VudDwva2V5d29yZD48a2V5d29yZD5BbnRpLUJhY3RlcmlhbCBBZ2VudHMvcGhhcm1h
Y29sb2d5Lyp0aGVyYXBldXRpYyB1c2U8L2tleXdvcmQ+PGtleXdvcmQ+QmFjdGVyaWEvZHJ1ZyBl
ZmZlY3RzPC9rZXl3b3JkPjxrZXl3b3JkPkNoaWxkPC9rZXl3b3JkPjxrZXl3b3JkPkNoaWxkLCBQ
cmVzY2hvb2w8L2tleXdvcmQ+PGtleXdvcmQ+KkRydWcgUmVzaXN0YW5jZSwgQmFjdGVyaWFsPC9r
ZXl3b3JkPjxrZXl3b3JkPkRydWcgVXRpbGl6YXRpb24vc3RhdGlzdGljcyAmYW1wOyBudW1lcmlj
YWwgZGF0YTwva2V5d29yZD48a2V5d29yZD5Ib3NwaXRhbGl6YXRpb24vc3RhdGlzdGljcyAmYW1w
OyBudW1lcmljYWwgZGF0YTwva2V5d29yZD48a2V5d29yZD5IdW1hbnM8L2tleXdvcmQ+PGtleXdv
cmQ+UG5ldW1vY29jY2FsIEluZmVjdGlvbnMvZHJ1ZyB0aGVyYXB5L2VwaWRlbWlvbG9neS9taWNy
b2Jpb2xvZ3kvKnByZXZlbnRpb24gJmFtcDs8L2tleXdvcmQ+PGtleXdvcmQ+Y29udHJvbDwva2V5
d29yZD48a2V5d29yZD5Qb3B1bGF0aW9uIFN1cnZlaWxsYW5jZS8qbWV0aG9kczwva2V5d29yZD48
a2V5d29yZD4qUHJvZ3JhbSBFdmFsdWF0aW9uPC9rZXl3b3JkPjxrZXl3b3JkPlJlc3BpcmF0b3J5
IFRyYWN0IEluZmVjdGlvbnMvKmRydWcgdGhlcmFweS9lcGlkZW1pb2xvZ3kvbWljcm9iaW9sb2d5
L3ByZXZlbnRpb24gJmFtcDs8L2tleXdvcmQ+PGtleXdvcmQ+Y29udHJvbDwva2V5d29yZD48a2V5
d29yZD5Td2VkZW4vZXBpZGVtaW9sb2d5PC9rZXl3b3JkPjwva2V5d29yZHM+PGRhdGVzPjx5ZWFy
PjIwMDg8L3llYXI+PHB1Yi1kYXRlcz48ZGF0ZT5GZWI8L2RhdGU+PC9wdWItZGF0ZXM+PC9kYXRl
cz48aXNibj4xNDczLTMwOTkgKFByaW50KSYjeEQ7MTQ3My0zMDk5IChMaW5raW5nKTwvaXNibj48
YWNjZXNzaW9uLW51bT4xODIyMjE2MzwvYWNjZXNzaW9uLW51bT48dXJscz48cmVsYXRlZC11cmxz
Pjx1cmw+aHR0cHM6Ly93d3cubmNiaS5ubG0ubmloLmdvdi9wdWJtZWQvMTgyMjIxNjM8L3VybD48
L3JlbGF0ZWQtdXJscz48L3VybHM+PGVsZWN0cm9uaWMtcmVzb3VyY2UtbnVtPjEwLjEwMTYvUzE0
NzMtMzA5OSgwOCk3MDAxNy0zPC9lbGVjdHJvbmljLXJlc291cmNlLW51bT48L3JlY29yZD48L0Np
dGU+PC9FbmROb3RlPgB=
</w:fldData>
              </w:fldChar>
            </w:r>
            <w:r w:rsidR="00B23690">
              <w:instrText xml:space="preserve"> ADDIN EN.CITE.DATA </w:instrText>
            </w:r>
            <w:r w:rsidR="00B23690">
              <w:fldChar w:fldCharType="end"/>
            </w:r>
            <w:r w:rsidR="00A01DEC">
              <w:fldChar w:fldCharType="separate"/>
            </w:r>
            <w:r w:rsidR="00B23690" w:rsidRPr="00B23690">
              <w:rPr>
                <w:noProof/>
                <w:vertAlign w:val="superscript"/>
              </w:rPr>
              <w:t>1</w:t>
            </w:r>
            <w:r w:rsidR="00A01DEC">
              <w:fldChar w:fldCharType="end"/>
            </w:r>
          </w:p>
        </w:tc>
      </w:tr>
      <w:tr w:rsidR="00915B3B" w:rsidRPr="006B70CB" w14:paraId="6AEC6189" w14:textId="77777777" w:rsidTr="00936354">
        <w:trPr>
          <w:cantSplit/>
        </w:trPr>
        <w:tc>
          <w:tcPr>
            <w:tcW w:w="2376" w:type="dxa"/>
            <w:shd w:val="clear" w:color="auto" w:fill="auto"/>
          </w:tcPr>
          <w:p w14:paraId="3D058B53" w14:textId="38FF6716" w:rsidR="00915B3B" w:rsidRDefault="00915B3B" w:rsidP="00C90A83">
            <w:pPr>
              <w:pStyle w:val="A-TableText"/>
            </w:pPr>
            <w:r>
              <w:t>CI</w:t>
            </w:r>
          </w:p>
        </w:tc>
        <w:tc>
          <w:tcPr>
            <w:tcW w:w="6916" w:type="dxa"/>
            <w:shd w:val="clear" w:color="auto" w:fill="auto"/>
          </w:tcPr>
          <w:p w14:paraId="18BECDDD" w14:textId="07154766" w:rsidR="00915B3B" w:rsidRDefault="00915B3B" w:rsidP="00C90A83">
            <w:pPr>
              <w:pStyle w:val="A-TableText"/>
            </w:pPr>
            <w:r>
              <w:t>Chief investigator</w:t>
            </w:r>
          </w:p>
        </w:tc>
      </w:tr>
      <w:tr w:rsidR="00936354" w:rsidRPr="006B70CB" w14:paraId="3D6CBCD2" w14:textId="77777777" w:rsidTr="00936354">
        <w:trPr>
          <w:cantSplit/>
        </w:trPr>
        <w:tc>
          <w:tcPr>
            <w:tcW w:w="2376" w:type="dxa"/>
            <w:shd w:val="clear" w:color="auto" w:fill="auto"/>
          </w:tcPr>
          <w:p w14:paraId="02FCC7C8" w14:textId="77777777" w:rsidR="00936354" w:rsidRPr="006B70CB" w:rsidRDefault="00936354" w:rsidP="00C90A83">
            <w:pPr>
              <w:pStyle w:val="A-TableText"/>
            </w:pPr>
            <w:r w:rsidRPr="006B70CB">
              <w:t>CRF</w:t>
            </w:r>
          </w:p>
        </w:tc>
        <w:tc>
          <w:tcPr>
            <w:tcW w:w="6916" w:type="dxa"/>
            <w:shd w:val="clear" w:color="auto" w:fill="auto"/>
          </w:tcPr>
          <w:p w14:paraId="3688E959" w14:textId="77777777" w:rsidR="00936354" w:rsidRPr="006B70CB" w:rsidRDefault="00936354" w:rsidP="00C90A83">
            <w:pPr>
              <w:pStyle w:val="A-TableText"/>
            </w:pPr>
            <w:r w:rsidRPr="006B70CB">
              <w:t>Case Report Form (electronic/paper)</w:t>
            </w:r>
          </w:p>
        </w:tc>
      </w:tr>
      <w:tr w:rsidR="00D27E8A" w:rsidRPr="006B70CB" w14:paraId="607A05FD" w14:textId="77777777" w:rsidTr="00936354">
        <w:trPr>
          <w:cantSplit/>
        </w:trPr>
        <w:tc>
          <w:tcPr>
            <w:tcW w:w="2376" w:type="dxa"/>
            <w:shd w:val="clear" w:color="auto" w:fill="auto"/>
          </w:tcPr>
          <w:p w14:paraId="24A392B6" w14:textId="2B2527C0" w:rsidR="00D27E8A" w:rsidRPr="006B70CB" w:rsidRDefault="00975CAD" w:rsidP="00C90A83">
            <w:pPr>
              <w:pStyle w:val="A-TableText"/>
            </w:pPr>
            <w:r>
              <w:t>D</w:t>
            </w:r>
            <w:r w:rsidR="00D27E8A">
              <w:t>DD</w:t>
            </w:r>
          </w:p>
        </w:tc>
        <w:tc>
          <w:tcPr>
            <w:tcW w:w="6916" w:type="dxa"/>
            <w:shd w:val="clear" w:color="auto" w:fill="auto"/>
          </w:tcPr>
          <w:p w14:paraId="32401BDF" w14:textId="19EF0BB0" w:rsidR="00D27E8A" w:rsidRPr="006B70CB" w:rsidRDefault="00D27E8A" w:rsidP="00C90A83">
            <w:pPr>
              <w:pStyle w:val="A-TableText"/>
            </w:pPr>
            <w:r>
              <w:t>Defined daily dose</w:t>
            </w:r>
            <w:r w:rsidR="00A01DEC">
              <w:t xml:space="preserve"> - </w:t>
            </w:r>
            <w:r w:rsidR="00A01DEC" w:rsidRPr="004A339F">
              <w:t>“the assumed average maintenance dose per day for a drug used for its main indication in adults.”</w:t>
            </w:r>
            <w:r w:rsidR="00A01DEC">
              <w:t xml:space="preserve"> </w:t>
            </w:r>
            <w:r w:rsidR="00A01DEC">
              <w:fldChar w:fldCharType="begin"/>
            </w:r>
            <w:r w:rsidR="00B23690">
              <w:instrText xml:space="preserve"> ADDIN EN.CITE &lt;EndNote&gt;&lt;Cite&gt;&lt;Author&gt;WHO Collaborating Centre for Drug Statistics Methodology&lt;/Author&gt;&lt;Year&gt;2018&lt;/Year&gt;&lt;RecNum&gt;129&lt;/RecNum&gt;&lt;DisplayText&gt;&lt;style face="superscript"&gt;2&lt;/style&gt;&lt;/DisplayText&gt;&lt;record&gt;&lt;rec-number&gt;129&lt;/rec-number&gt;&lt;foreign-keys&gt;&lt;key app="EN" db-id="afvwwfasvdatv3ezxvy5xdxov9ffp0xpf29z" timestamp="1565436124"&gt;129&lt;/key&gt;&lt;/foreign-keys&gt;&lt;ref-type name="Report"&gt;27&lt;/ref-type&gt;&lt;contributors&gt;&lt;authors&gt;&lt;author&gt;WHO Collaborating Centre for Drug Statistics Methodology,,&lt;/author&gt;&lt;/authors&gt;&lt;/contributors&gt;&lt;titles&gt;&lt;title&gt;Guidelines for ATC classification and DDD assignment 2019&lt;/title&gt;&lt;secondary-title&gt;Oslo, Norway&lt;/secondary-title&gt;&lt;/titles&gt;&lt;dates&gt;&lt;year&gt;2018&lt;/year&gt;&lt;/dates&gt;&lt;urls&gt;&lt;/urls&gt;&lt;/record&gt;&lt;/Cite&gt;&lt;/EndNote&gt;</w:instrText>
            </w:r>
            <w:r w:rsidR="00A01DEC">
              <w:fldChar w:fldCharType="separate"/>
            </w:r>
            <w:r w:rsidR="00B23690" w:rsidRPr="00B23690">
              <w:rPr>
                <w:noProof/>
                <w:vertAlign w:val="superscript"/>
              </w:rPr>
              <w:t>2</w:t>
            </w:r>
            <w:r w:rsidR="00A01DEC">
              <w:fldChar w:fldCharType="end"/>
            </w:r>
          </w:p>
        </w:tc>
      </w:tr>
      <w:tr w:rsidR="00D912D8" w:rsidRPr="006B70CB" w14:paraId="307D9C47" w14:textId="77777777" w:rsidTr="00936354">
        <w:trPr>
          <w:cantSplit/>
        </w:trPr>
        <w:tc>
          <w:tcPr>
            <w:tcW w:w="2376" w:type="dxa"/>
            <w:shd w:val="clear" w:color="auto" w:fill="auto"/>
          </w:tcPr>
          <w:p w14:paraId="292E5276" w14:textId="404E9B36" w:rsidR="00D912D8" w:rsidRDefault="00D912D8" w:rsidP="00C90A83">
            <w:pPr>
              <w:pStyle w:val="A-TableText"/>
            </w:pPr>
            <w:r>
              <w:t>DOT</w:t>
            </w:r>
          </w:p>
        </w:tc>
        <w:tc>
          <w:tcPr>
            <w:tcW w:w="6916" w:type="dxa"/>
            <w:shd w:val="clear" w:color="auto" w:fill="auto"/>
          </w:tcPr>
          <w:p w14:paraId="711E3FAC" w14:textId="664AEC46" w:rsidR="00D912D8" w:rsidRDefault="00915B3B" w:rsidP="00C90A83">
            <w:pPr>
              <w:pStyle w:val="A-TableText"/>
            </w:pPr>
            <w:r>
              <w:t>Days of therapy</w:t>
            </w:r>
          </w:p>
        </w:tc>
      </w:tr>
      <w:tr w:rsidR="00936354" w:rsidRPr="006B70CB" w14:paraId="4E8CF2E6" w14:textId="77777777" w:rsidTr="00936354">
        <w:trPr>
          <w:cantSplit/>
        </w:trPr>
        <w:tc>
          <w:tcPr>
            <w:tcW w:w="2376" w:type="dxa"/>
            <w:shd w:val="clear" w:color="auto" w:fill="auto"/>
          </w:tcPr>
          <w:p w14:paraId="6A1882CB" w14:textId="77777777" w:rsidR="00936354" w:rsidRPr="006B70CB" w:rsidRDefault="00936354" w:rsidP="00C90A83">
            <w:pPr>
              <w:pStyle w:val="A-TableText"/>
            </w:pPr>
            <w:r w:rsidRPr="006B70CB">
              <w:t>EC</w:t>
            </w:r>
          </w:p>
        </w:tc>
        <w:tc>
          <w:tcPr>
            <w:tcW w:w="6916" w:type="dxa"/>
            <w:shd w:val="clear" w:color="auto" w:fill="auto"/>
          </w:tcPr>
          <w:p w14:paraId="495EA280" w14:textId="77777777" w:rsidR="00936354" w:rsidRPr="006B70CB" w:rsidRDefault="00936354" w:rsidP="00C90A83">
            <w:pPr>
              <w:pStyle w:val="A-TableText"/>
            </w:pPr>
            <w:r w:rsidRPr="006B70CB">
              <w:t>Ethics Committee, synonymous to Institutional Review Board (IRB) and Independent Ethics Committee (IEC)</w:t>
            </w:r>
          </w:p>
        </w:tc>
      </w:tr>
      <w:tr w:rsidR="00936354" w:rsidRPr="006B70CB" w14:paraId="6A57DC1C" w14:textId="77777777" w:rsidTr="00936354">
        <w:trPr>
          <w:cantSplit/>
        </w:trPr>
        <w:tc>
          <w:tcPr>
            <w:tcW w:w="2376" w:type="dxa"/>
            <w:shd w:val="clear" w:color="auto" w:fill="auto"/>
          </w:tcPr>
          <w:p w14:paraId="104F38B3" w14:textId="77777777" w:rsidR="00936354" w:rsidRPr="006B70CB" w:rsidRDefault="00936354" w:rsidP="00C90A83">
            <w:pPr>
              <w:pStyle w:val="A-TableText"/>
            </w:pPr>
            <w:r w:rsidRPr="006B70CB">
              <w:t>GCP</w:t>
            </w:r>
          </w:p>
        </w:tc>
        <w:tc>
          <w:tcPr>
            <w:tcW w:w="6916" w:type="dxa"/>
            <w:shd w:val="clear" w:color="auto" w:fill="auto"/>
          </w:tcPr>
          <w:p w14:paraId="4A3EE805" w14:textId="77777777" w:rsidR="00936354" w:rsidRPr="006B70CB" w:rsidRDefault="00936354" w:rsidP="00C90A83">
            <w:pPr>
              <w:pStyle w:val="A-TableText"/>
            </w:pPr>
            <w:r w:rsidRPr="006B70CB">
              <w:t>Good Clinical Practice</w:t>
            </w:r>
          </w:p>
        </w:tc>
      </w:tr>
      <w:tr w:rsidR="00A83117" w:rsidRPr="006B70CB" w14:paraId="1E7E406A" w14:textId="77777777" w:rsidTr="00936354">
        <w:trPr>
          <w:cantSplit/>
        </w:trPr>
        <w:tc>
          <w:tcPr>
            <w:tcW w:w="2376" w:type="dxa"/>
            <w:shd w:val="clear" w:color="auto" w:fill="auto"/>
          </w:tcPr>
          <w:p w14:paraId="3C771F90" w14:textId="0882D377" w:rsidR="00A83117" w:rsidRPr="006B70CB" w:rsidRDefault="00A83117" w:rsidP="00C90A83">
            <w:pPr>
              <w:pStyle w:val="A-TableText"/>
            </w:pPr>
            <w:r>
              <w:t>MoH</w:t>
            </w:r>
          </w:p>
        </w:tc>
        <w:tc>
          <w:tcPr>
            <w:tcW w:w="6916" w:type="dxa"/>
            <w:shd w:val="clear" w:color="auto" w:fill="auto"/>
          </w:tcPr>
          <w:p w14:paraId="4102AB9B" w14:textId="39C516C4" w:rsidR="00A83117" w:rsidRPr="006B70CB" w:rsidRDefault="00A83117" w:rsidP="00C90A83">
            <w:pPr>
              <w:pStyle w:val="A-TableText"/>
            </w:pPr>
            <w:r>
              <w:t>Ministry of Health, in Vietnam</w:t>
            </w:r>
          </w:p>
        </w:tc>
      </w:tr>
      <w:tr w:rsidR="000C3044" w:rsidRPr="006B70CB" w14:paraId="4A3B1328" w14:textId="77777777" w:rsidTr="00936354">
        <w:trPr>
          <w:cantSplit/>
        </w:trPr>
        <w:tc>
          <w:tcPr>
            <w:tcW w:w="2376" w:type="dxa"/>
            <w:shd w:val="clear" w:color="auto" w:fill="auto"/>
          </w:tcPr>
          <w:p w14:paraId="312BC1B4" w14:textId="09A07144" w:rsidR="000C3044" w:rsidRPr="006B70CB" w:rsidRDefault="000C3044" w:rsidP="00C90A83">
            <w:pPr>
              <w:pStyle w:val="A-TableText"/>
            </w:pPr>
            <w:r>
              <w:t>NAPS</w:t>
            </w:r>
          </w:p>
        </w:tc>
        <w:tc>
          <w:tcPr>
            <w:tcW w:w="6916" w:type="dxa"/>
            <w:shd w:val="clear" w:color="auto" w:fill="auto"/>
          </w:tcPr>
          <w:p w14:paraId="76B2F3AC" w14:textId="5F7796FE" w:rsidR="000C3044" w:rsidRPr="006B70CB" w:rsidRDefault="000C3044" w:rsidP="00C90A83">
            <w:pPr>
              <w:pStyle w:val="A-TableText"/>
            </w:pPr>
            <w:r>
              <w:t>National Australian Prescriber Survey</w:t>
            </w:r>
          </w:p>
        </w:tc>
      </w:tr>
      <w:tr w:rsidR="001578DC" w:rsidRPr="006B70CB" w14:paraId="680979CE" w14:textId="77777777" w:rsidTr="00936354">
        <w:trPr>
          <w:cantSplit/>
        </w:trPr>
        <w:tc>
          <w:tcPr>
            <w:tcW w:w="2376" w:type="dxa"/>
            <w:shd w:val="clear" w:color="auto" w:fill="auto"/>
          </w:tcPr>
          <w:p w14:paraId="49A88F74" w14:textId="3BBFD5AE" w:rsidR="001578DC" w:rsidRDefault="001578DC" w:rsidP="00C90A83">
            <w:pPr>
              <w:pStyle w:val="A-TableText"/>
            </w:pPr>
            <w:r>
              <w:t>NHMRC</w:t>
            </w:r>
          </w:p>
        </w:tc>
        <w:tc>
          <w:tcPr>
            <w:tcW w:w="6916" w:type="dxa"/>
            <w:shd w:val="clear" w:color="auto" w:fill="auto"/>
          </w:tcPr>
          <w:p w14:paraId="629422D7" w14:textId="566C3CD1" w:rsidR="001578DC" w:rsidRPr="0014187C" w:rsidRDefault="001578DC" w:rsidP="00C90A83">
            <w:pPr>
              <w:pStyle w:val="A-TableText"/>
            </w:pPr>
            <w:r>
              <w:t>National Health and Medical Research Council</w:t>
            </w:r>
          </w:p>
        </w:tc>
      </w:tr>
      <w:tr w:rsidR="00936354" w:rsidRPr="006B70CB" w14:paraId="668E46DD" w14:textId="77777777" w:rsidTr="00936354">
        <w:trPr>
          <w:cantSplit/>
        </w:trPr>
        <w:tc>
          <w:tcPr>
            <w:tcW w:w="2376" w:type="dxa"/>
            <w:shd w:val="clear" w:color="auto" w:fill="auto"/>
          </w:tcPr>
          <w:p w14:paraId="01278A70" w14:textId="77777777" w:rsidR="00936354" w:rsidRPr="006B70CB" w:rsidRDefault="00936354" w:rsidP="00C90A83">
            <w:pPr>
              <w:pStyle w:val="A-TableText"/>
            </w:pPr>
            <w:r w:rsidRPr="006B70CB">
              <w:t>PI</w:t>
            </w:r>
          </w:p>
        </w:tc>
        <w:tc>
          <w:tcPr>
            <w:tcW w:w="6916" w:type="dxa"/>
            <w:shd w:val="clear" w:color="auto" w:fill="auto"/>
          </w:tcPr>
          <w:p w14:paraId="64F6AE6C" w14:textId="77777777" w:rsidR="00936354" w:rsidRPr="006B70CB" w:rsidRDefault="00936354" w:rsidP="00C90A83">
            <w:pPr>
              <w:pStyle w:val="A-TableText"/>
            </w:pPr>
            <w:r w:rsidRPr="006B70CB">
              <w:t xml:space="preserve">Principal Investigator </w:t>
            </w:r>
          </w:p>
        </w:tc>
      </w:tr>
      <w:tr w:rsidR="00C55418" w:rsidRPr="006B70CB" w14:paraId="6E146232" w14:textId="77777777" w:rsidTr="00936354">
        <w:trPr>
          <w:cantSplit/>
        </w:trPr>
        <w:tc>
          <w:tcPr>
            <w:tcW w:w="2376" w:type="dxa"/>
            <w:shd w:val="clear" w:color="auto" w:fill="auto"/>
          </w:tcPr>
          <w:p w14:paraId="2CDF9811" w14:textId="3C8E67DE" w:rsidR="00C55418" w:rsidRDefault="00C55418" w:rsidP="00C90A83">
            <w:pPr>
              <w:pStyle w:val="A-TableText"/>
            </w:pPr>
            <w:r>
              <w:t>URTI</w:t>
            </w:r>
          </w:p>
        </w:tc>
        <w:tc>
          <w:tcPr>
            <w:tcW w:w="6916" w:type="dxa"/>
            <w:shd w:val="clear" w:color="auto" w:fill="auto"/>
          </w:tcPr>
          <w:p w14:paraId="18D99421" w14:textId="2A25B57B" w:rsidR="00C55418" w:rsidRDefault="00C55418" w:rsidP="00C90A83">
            <w:pPr>
              <w:pStyle w:val="A-TableText"/>
            </w:pPr>
            <w:r>
              <w:t>Upper respiratory tract infection</w:t>
            </w:r>
          </w:p>
        </w:tc>
      </w:tr>
    </w:tbl>
    <w:p w14:paraId="722F8C9B" w14:textId="66F30677" w:rsidR="00423A8A" w:rsidRDefault="00423A8A">
      <w:pPr>
        <w:rPr>
          <w:rFonts w:eastAsiaTheme="minorHAnsi"/>
          <w:b/>
          <w:sz w:val="32"/>
          <w:szCs w:val="22"/>
        </w:rPr>
      </w:pPr>
    </w:p>
    <w:p w14:paraId="2C284950" w14:textId="77777777" w:rsidR="00FF3E6F" w:rsidRDefault="00FF3E6F">
      <w:pPr>
        <w:rPr>
          <w:rFonts w:asciiTheme="majorHAnsi" w:eastAsiaTheme="majorEastAsia" w:hAnsiTheme="majorHAnsi" w:cstheme="majorBidi"/>
          <w:color w:val="365F91" w:themeColor="accent1" w:themeShade="BF"/>
          <w:sz w:val="32"/>
          <w:szCs w:val="32"/>
        </w:rPr>
      </w:pPr>
      <w:r>
        <w:br w:type="page"/>
      </w:r>
    </w:p>
    <w:p w14:paraId="5238741D" w14:textId="76B8D74B" w:rsidR="00AC19AD" w:rsidRDefault="00AC19AD" w:rsidP="00FD5FB5">
      <w:pPr>
        <w:pStyle w:val="Heading1"/>
      </w:pPr>
      <w:r>
        <w:lastRenderedPageBreak/>
        <w:t>INDEX</w:t>
      </w:r>
    </w:p>
    <w:p w14:paraId="228F81A7" w14:textId="7A17B773" w:rsidR="002A4C9B" w:rsidRDefault="00035973" w:rsidP="00085DAC">
      <w:pPr>
        <w:pStyle w:val="TOC2"/>
        <w:rPr>
          <w:noProof/>
        </w:rPr>
      </w:pPr>
      <w:r>
        <w:fldChar w:fldCharType="begin"/>
      </w:r>
      <w:r>
        <w:instrText xml:space="preserve"> TOC \f \h \z \t "PhD Heading 1,2,PhD Heading 2,3,PhD Heading 3,4,Section header,1" </w:instrText>
      </w:r>
      <w:r>
        <w:fldChar w:fldCharType="separate"/>
      </w:r>
      <w:hyperlink w:anchor="_Toc93305139" w:history="1">
        <w:r w:rsidR="002A4C9B" w:rsidRPr="006C2A7B">
          <w:rPr>
            <w:rStyle w:val="Hyperlink"/>
            <w:noProof/>
          </w:rPr>
          <w:t>VERSION HISTORY</w:t>
        </w:r>
        <w:r w:rsidR="002A4C9B">
          <w:rPr>
            <w:noProof/>
            <w:webHidden/>
          </w:rPr>
          <w:tab/>
        </w:r>
        <w:r w:rsidR="002A4C9B">
          <w:rPr>
            <w:noProof/>
            <w:webHidden/>
          </w:rPr>
          <w:fldChar w:fldCharType="begin"/>
        </w:r>
        <w:r w:rsidR="002A4C9B">
          <w:rPr>
            <w:noProof/>
            <w:webHidden/>
          </w:rPr>
          <w:instrText xml:space="preserve"> PAGEREF _Toc93305139 \h </w:instrText>
        </w:r>
        <w:r w:rsidR="002A4C9B">
          <w:rPr>
            <w:noProof/>
            <w:webHidden/>
          </w:rPr>
        </w:r>
        <w:r w:rsidR="002A4C9B">
          <w:rPr>
            <w:noProof/>
            <w:webHidden/>
          </w:rPr>
          <w:fldChar w:fldCharType="separate"/>
        </w:r>
        <w:r w:rsidR="002A4C9B">
          <w:rPr>
            <w:noProof/>
            <w:webHidden/>
          </w:rPr>
          <w:t>2</w:t>
        </w:r>
        <w:r w:rsidR="002A4C9B">
          <w:rPr>
            <w:noProof/>
            <w:webHidden/>
          </w:rPr>
          <w:fldChar w:fldCharType="end"/>
        </w:r>
      </w:hyperlink>
    </w:p>
    <w:p w14:paraId="7AE5B64D" w14:textId="08BCBBFB" w:rsidR="00CD4115" w:rsidRDefault="00CD4115" w:rsidP="00CD4115">
      <w:pPr>
        <w:rPr>
          <w:rFonts w:eastAsiaTheme="minorEastAsia"/>
        </w:rPr>
      </w:pPr>
      <w:r>
        <w:rPr>
          <w:rFonts w:eastAsiaTheme="minorEastAsia"/>
        </w:rPr>
        <w:t>PROTOCOL SYNOPSIS</w:t>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r>
      <w:r w:rsidR="00853596">
        <w:rPr>
          <w:rFonts w:eastAsiaTheme="minorEastAsia"/>
        </w:rPr>
        <w:tab/>
        <w:t>3</w:t>
      </w:r>
    </w:p>
    <w:p w14:paraId="784A1E6F" w14:textId="7D0C9CFD" w:rsidR="00CD4115" w:rsidRDefault="00CD4115" w:rsidP="00CD4115">
      <w:pPr>
        <w:rPr>
          <w:rFonts w:eastAsiaTheme="minorEastAsia"/>
        </w:rPr>
      </w:pPr>
      <w:r>
        <w:rPr>
          <w:rFonts w:eastAsiaTheme="minorEastAsia"/>
        </w:rPr>
        <w:t>INDEX</w:t>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t>5</w:t>
      </w:r>
    </w:p>
    <w:p w14:paraId="108C5817" w14:textId="7DE5B94C" w:rsidR="00CD4115" w:rsidRDefault="00CD4115" w:rsidP="00CD4115">
      <w:pPr>
        <w:rPr>
          <w:rFonts w:eastAsiaTheme="minorEastAsia"/>
        </w:rPr>
      </w:pPr>
      <w:r>
        <w:rPr>
          <w:rFonts w:eastAsiaTheme="minorEastAsia"/>
        </w:rPr>
        <w:t>OVERVIEW</w:t>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r>
      <w:r w:rsidR="0000240B">
        <w:rPr>
          <w:rFonts w:eastAsiaTheme="minorEastAsia"/>
        </w:rPr>
        <w:tab/>
        <w:t>7</w:t>
      </w:r>
    </w:p>
    <w:p w14:paraId="49A647E8" w14:textId="474205D6" w:rsidR="00CD4115" w:rsidRPr="00FA1C51" w:rsidRDefault="00CD4115" w:rsidP="00FA1C51">
      <w:pPr>
        <w:rPr>
          <w:rFonts w:eastAsiaTheme="minorEastAsia"/>
          <w:b/>
          <w:bCs/>
        </w:rPr>
      </w:pPr>
      <w:r>
        <w:rPr>
          <w:rFonts w:eastAsiaTheme="minorEastAsia"/>
        </w:rPr>
        <w:t>POSITION DESCRIPTIONS</w:t>
      </w:r>
    </w:p>
    <w:p w14:paraId="766DBA6F" w14:textId="07FE9DE3" w:rsidR="002A4C9B" w:rsidRDefault="009A6CCC">
      <w:pPr>
        <w:pStyle w:val="TOC3"/>
        <w:tabs>
          <w:tab w:val="right" w:pos="8290"/>
        </w:tabs>
        <w:rPr>
          <w:rFonts w:eastAsiaTheme="minorEastAsia" w:cstheme="minorBidi"/>
          <w:noProof/>
          <w:sz w:val="24"/>
          <w:szCs w:val="24"/>
          <w:lang w:eastAsia="en-GB"/>
        </w:rPr>
      </w:pPr>
      <w:hyperlink w:anchor="_Toc93305140" w:history="1">
        <w:r w:rsidR="002A4C9B" w:rsidRPr="006C2A7B">
          <w:rPr>
            <w:rStyle w:val="Hyperlink"/>
            <w:noProof/>
            <w:spacing w:val="15"/>
          </w:rPr>
          <w:t>Country Director (Woolcock Institute, Hanoi)</w:t>
        </w:r>
        <w:r w:rsidR="002A4C9B">
          <w:rPr>
            <w:noProof/>
            <w:webHidden/>
          </w:rPr>
          <w:tab/>
        </w:r>
        <w:r w:rsidR="002A4C9B">
          <w:rPr>
            <w:noProof/>
            <w:webHidden/>
          </w:rPr>
          <w:fldChar w:fldCharType="begin"/>
        </w:r>
        <w:r w:rsidR="002A4C9B">
          <w:rPr>
            <w:noProof/>
            <w:webHidden/>
          </w:rPr>
          <w:instrText xml:space="preserve"> PAGEREF _Toc93305140 \h </w:instrText>
        </w:r>
        <w:r w:rsidR="002A4C9B">
          <w:rPr>
            <w:noProof/>
            <w:webHidden/>
          </w:rPr>
        </w:r>
        <w:r w:rsidR="002A4C9B">
          <w:rPr>
            <w:noProof/>
            <w:webHidden/>
          </w:rPr>
          <w:fldChar w:fldCharType="separate"/>
        </w:r>
        <w:r w:rsidR="002A4C9B">
          <w:rPr>
            <w:noProof/>
            <w:webHidden/>
          </w:rPr>
          <w:t>10</w:t>
        </w:r>
        <w:r w:rsidR="002A4C9B">
          <w:rPr>
            <w:noProof/>
            <w:webHidden/>
          </w:rPr>
          <w:fldChar w:fldCharType="end"/>
        </w:r>
      </w:hyperlink>
    </w:p>
    <w:p w14:paraId="6A961B33" w14:textId="7E022F2A" w:rsidR="002A4C9B" w:rsidRDefault="009A6CCC">
      <w:pPr>
        <w:pStyle w:val="TOC3"/>
        <w:tabs>
          <w:tab w:val="right" w:pos="8290"/>
        </w:tabs>
        <w:rPr>
          <w:rFonts w:eastAsiaTheme="minorEastAsia" w:cstheme="minorBidi"/>
          <w:noProof/>
          <w:sz w:val="24"/>
          <w:szCs w:val="24"/>
          <w:lang w:eastAsia="en-GB"/>
        </w:rPr>
      </w:pPr>
      <w:hyperlink w:anchor="_Toc93305141" w:history="1">
        <w:r w:rsidR="002A4C9B" w:rsidRPr="006C2A7B">
          <w:rPr>
            <w:rStyle w:val="Hyperlink"/>
            <w:noProof/>
            <w:spacing w:val="15"/>
          </w:rPr>
          <w:t>Project Coordinator (Woolcock Institute, Hanoi)</w:t>
        </w:r>
        <w:r w:rsidR="002A4C9B">
          <w:rPr>
            <w:noProof/>
            <w:webHidden/>
          </w:rPr>
          <w:tab/>
        </w:r>
        <w:r w:rsidR="002A4C9B">
          <w:rPr>
            <w:noProof/>
            <w:webHidden/>
          </w:rPr>
          <w:fldChar w:fldCharType="begin"/>
        </w:r>
        <w:r w:rsidR="002A4C9B">
          <w:rPr>
            <w:noProof/>
            <w:webHidden/>
          </w:rPr>
          <w:instrText xml:space="preserve"> PAGEREF _Toc93305141 \h </w:instrText>
        </w:r>
        <w:r w:rsidR="002A4C9B">
          <w:rPr>
            <w:noProof/>
            <w:webHidden/>
          </w:rPr>
        </w:r>
        <w:r w:rsidR="002A4C9B">
          <w:rPr>
            <w:noProof/>
            <w:webHidden/>
          </w:rPr>
          <w:fldChar w:fldCharType="separate"/>
        </w:r>
        <w:r w:rsidR="002A4C9B">
          <w:rPr>
            <w:noProof/>
            <w:webHidden/>
          </w:rPr>
          <w:t>10</w:t>
        </w:r>
        <w:r w:rsidR="002A4C9B">
          <w:rPr>
            <w:noProof/>
            <w:webHidden/>
          </w:rPr>
          <w:fldChar w:fldCharType="end"/>
        </w:r>
      </w:hyperlink>
    </w:p>
    <w:p w14:paraId="1B9E5C81" w14:textId="2B8AD48A" w:rsidR="002A4C9B" w:rsidRDefault="009A6CCC">
      <w:pPr>
        <w:pStyle w:val="TOC3"/>
        <w:tabs>
          <w:tab w:val="right" w:pos="8290"/>
        </w:tabs>
        <w:rPr>
          <w:rFonts w:eastAsiaTheme="minorEastAsia" w:cstheme="minorBidi"/>
          <w:noProof/>
          <w:sz w:val="24"/>
          <w:szCs w:val="24"/>
          <w:lang w:eastAsia="en-GB"/>
        </w:rPr>
      </w:pPr>
      <w:hyperlink w:anchor="_Toc93305142" w:history="1">
        <w:r w:rsidR="002A4C9B" w:rsidRPr="006C2A7B">
          <w:rPr>
            <w:rStyle w:val="Hyperlink"/>
            <w:noProof/>
            <w:spacing w:val="15"/>
          </w:rPr>
          <w:t>Provincial Project Officer (Woolcock Vietnam), in each Province</w:t>
        </w:r>
        <w:r w:rsidR="002A4C9B">
          <w:rPr>
            <w:noProof/>
            <w:webHidden/>
          </w:rPr>
          <w:tab/>
        </w:r>
        <w:r w:rsidR="002A4C9B">
          <w:rPr>
            <w:noProof/>
            <w:webHidden/>
          </w:rPr>
          <w:fldChar w:fldCharType="begin"/>
        </w:r>
        <w:r w:rsidR="002A4C9B">
          <w:rPr>
            <w:noProof/>
            <w:webHidden/>
          </w:rPr>
          <w:instrText xml:space="preserve"> PAGEREF _Toc93305142 \h </w:instrText>
        </w:r>
        <w:r w:rsidR="002A4C9B">
          <w:rPr>
            <w:noProof/>
            <w:webHidden/>
          </w:rPr>
        </w:r>
        <w:r w:rsidR="002A4C9B">
          <w:rPr>
            <w:noProof/>
            <w:webHidden/>
          </w:rPr>
          <w:fldChar w:fldCharType="separate"/>
        </w:r>
        <w:r w:rsidR="002A4C9B">
          <w:rPr>
            <w:noProof/>
            <w:webHidden/>
          </w:rPr>
          <w:t>11</w:t>
        </w:r>
        <w:r w:rsidR="002A4C9B">
          <w:rPr>
            <w:noProof/>
            <w:webHidden/>
          </w:rPr>
          <w:fldChar w:fldCharType="end"/>
        </w:r>
      </w:hyperlink>
    </w:p>
    <w:p w14:paraId="254F86B3" w14:textId="3435CB78" w:rsidR="002A4C9B" w:rsidRDefault="009A6CCC">
      <w:pPr>
        <w:pStyle w:val="TOC3"/>
        <w:tabs>
          <w:tab w:val="right" w:pos="8290"/>
        </w:tabs>
        <w:rPr>
          <w:rFonts w:eastAsiaTheme="minorEastAsia" w:cstheme="minorBidi"/>
          <w:noProof/>
          <w:sz w:val="24"/>
          <w:szCs w:val="24"/>
          <w:lang w:eastAsia="en-GB"/>
        </w:rPr>
      </w:pPr>
      <w:hyperlink w:anchor="_Toc93305143" w:history="1">
        <w:r w:rsidR="002A4C9B" w:rsidRPr="006C2A7B">
          <w:rPr>
            <w:rStyle w:val="Hyperlink"/>
            <w:noProof/>
            <w:spacing w:val="15"/>
          </w:rPr>
          <w:t>Provincial Coordinator (Provincial Department of Health)</w:t>
        </w:r>
        <w:r w:rsidR="002A4C9B">
          <w:rPr>
            <w:noProof/>
            <w:webHidden/>
          </w:rPr>
          <w:tab/>
        </w:r>
        <w:r w:rsidR="002A4C9B">
          <w:rPr>
            <w:noProof/>
            <w:webHidden/>
          </w:rPr>
          <w:fldChar w:fldCharType="begin"/>
        </w:r>
        <w:r w:rsidR="002A4C9B">
          <w:rPr>
            <w:noProof/>
            <w:webHidden/>
          </w:rPr>
          <w:instrText xml:space="preserve"> PAGEREF _Toc93305143 \h </w:instrText>
        </w:r>
        <w:r w:rsidR="002A4C9B">
          <w:rPr>
            <w:noProof/>
            <w:webHidden/>
          </w:rPr>
        </w:r>
        <w:r w:rsidR="002A4C9B">
          <w:rPr>
            <w:noProof/>
            <w:webHidden/>
          </w:rPr>
          <w:fldChar w:fldCharType="separate"/>
        </w:r>
        <w:r w:rsidR="002A4C9B">
          <w:rPr>
            <w:noProof/>
            <w:webHidden/>
          </w:rPr>
          <w:t>11</w:t>
        </w:r>
        <w:r w:rsidR="002A4C9B">
          <w:rPr>
            <w:noProof/>
            <w:webHidden/>
          </w:rPr>
          <w:fldChar w:fldCharType="end"/>
        </w:r>
      </w:hyperlink>
    </w:p>
    <w:p w14:paraId="5056ECA6" w14:textId="5579788B" w:rsidR="00C24BF3" w:rsidRDefault="00C24BF3">
      <w:pPr>
        <w:pStyle w:val="TOC1"/>
      </w:pPr>
      <w:r>
        <w:rPr>
          <w:rStyle w:val="Hyperlink"/>
          <w:noProof/>
        </w:rPr>
        <w:t>Background</w:t>
      </w:r>
      <w:r w:rsidR="0001161F">
        <w:rPr>
          <w:rStyle w:val="Hyperlink"/>
          <w:noProof/>
        </w:rPr>
        <w:tab/>
      </w:r>
    </w:p>
    <w:p w14:paraId="76EF3F97" w14:textId="180C55C8" w:rsidR="002A4C9B" w:rsidRDefault="009A6CCC">
      <w:pPr>
        <w:pStyle w:val="TOC1"/>
        <w:rPr>
          <w:rFonts w:asciiTheme="minorHAnsi" w:eastAsiaTheme="minorEastAsia" w:hAnsiTheme="minorHAnsi" w:cstheme="minorBidi"/>
          <w:noProof/>
          <w:lang w:eastAsia="en-GB"/>
        </w:rPr>
      </w:pPr>
      <w:hyperlink w:anchor="_Toc93305144" w:history="1">
        <w:r w:rsidR="002A4C9B" w:rsidRPr="006C2A7B">
          <w:rPr>
            <w:rStyle w:val="Hyperlink"/>
            <w:noProof/>
          </w:rPr>
          <w:t>Arm 1: intervention sites</w:t>
        </w:r>
        <w:r w:rsidR="002A4C9B">
          <w:rPr>
            <w:noProof/>
            <w:webHidden/>
          </w:rPr>
          <w:tab/>
        </w:r>
        <w:r w:rsidR="002A4C9B">
          <w:rPr>
            <w:noProof/>
            <w:webHidden/>
          </w:rPr>
          <w:fldChar w:fldCharType="begin"/>
        </w:r>
        <w:r w:rsidR="002A4C9B">
          <w:rPr>
            <w:noProof/>
            <w:webHidden/>
          </w:rPr>
          <w:instrText xml:space="preserve"> PAGEREF _Toc93305144 \h </w:instrText>
        </w:r>
        <w:r w:rsidR="002A4C9B">
          <w:rPr>
            <w:noProof/>
            <w:webHidden/>
          </w:rPr>
        </w:r>
        <w:r w:rsidR="002A4C9B">
          <w:rPr>
            <w:noProof/>
            <w:webHidden/>
          </w:rPr>
          <w:fldChar w:fldCharType="separate"/>
        </w:r>
        <w:r w:rsidR="002A4C9B">
          <w:rPr>
            <w:noProof/>
            <w:webHidden/>
          </w:rPr>
          <w:t>23</w:t>
        </w:r>
        <w:r w:rsidR="002A4C9B">
          <w:rPr>
            <w:noProof/>
            <w:webHidden/>
          </w:rPr>
          <w:fldChar w:fldCharType="end"/>
        </w:r>
      </w:hyperlink>
    </w:p>
    <w:p w14:paraId="53677765" w14:textId="30124DD4" w:rsidR="002A4C9B" w:rsidRDefault="00A018CF">
      <w:pPr>
        <w:pStyle w:val="TOC1"/>
        <w:rPr>
          <w:rFonts w:asciiTheme="minorHAnsi" w:eastAsiaTheme="minorEastAsia" w:hAnsiTheme="minorHAnsi" w:cstheme="minorBidi"/>
          <w:noProof/>
          <w:lang w:eastAsia="en-GB"/>
        </w:rPr>
      </w:pPr>
      <w:hyperlink w:anchor="_Toc93305145" w:history="1">
        <w:r w:rsidR="002A4C9B" w:rsidRPr="006C2A7B">
          <w:rPr>
            <w:rStyle w:val="Hyperlink"/>
            <w:noProof/>
          </w:rPr>
          <w:t>Arm 2: Activities in control sites</w:t>
        </w:r>
        <w:r w:rsidR="002A4C9B">
          <w:rPr>
            <w:noProof/>
            <w:webHidden/>
          </w:rPr>
          <w:tab/>
        </w:r>
        <w:r w:rsidR="002A4C9B">
          <w:rPr>
            <w:noProof/>
            <w:webHidden/>
          </w:rPr>
          <w:fldChar w:fldCharType="begin"/>
        </w:r>
        <w:r w:rsidR="002A4C9B">
          <w:rPr>
            <w:noProof/>
            <w:webHidden/>
          </w:rPr>
          <w:instrText xml:space="preserve"> PAGEREF _Toc93305145 \h </w:instrText>
        </w:r>
        <w:r w:rsidR="002A4C9B">
          <w:rPr>
            <w:noProof/>
            <w:webHidden/>
          </w:rPr>
        </w:r>
        <w:r w:rsidR="002A4C9B">
          <w:rPr>
            <w:noProof/>
            <w:webHidden/>
          </w:rPr>
          <w:fldChar w:fldCharType="separate"/>
        </w:r>
        <w:r w:rsidR="002A4C9B">
          <w:rPr>
            <w:noProof/>
            <w:webHidden/>
          </w:rPr>
          <w:t>3</w:t>
        </w:r>
        <w:r w:rsidR="000955EB">
          <w:rPr>
            <w:noProof/>
            <w:webHidden/>
          </w:rPr>
          <w:t>1</w:t>
        </w:r>
        <w:r w:rsidR="002A4C9B">
          <w:rPr>
            <w:noProof/>
            <w:webHidden/>
          </w:rPr>
          <w:fldChar w:fldCharType="end"/>
        </w:r>
      </w:hyperlink>
    </w:p>
    <w:p w14:paraId="435C3B21" w14:textId="494095FB" w:rsidR="002A4C9B" w:rsidRDefault="00A018CF" w:rsidP="00085DAC">
      <w:pPr>
        <w:pStyle w:val="TOC2"/>
        <w:rPr>
          <w:rFonts w:eastAsiaTheme="minorEastAsia" w:cstheme="minorBidi"/>
          <w:noProof/>
          <w:sz w:val="24"/>
          <w:szCs w:val="24"/>
          <w:lang w:eastAsia="en-GB"/>
        </w:rPr>
      </w:pPr>
      <w:hyperlink w:anchor="_Toc93305146" w:history="1">
        <w:r w:rsidR="002A4C9B" w:rsidRPr="006C2A7B">
          <w:rPr>
            <w:rStyle w:val="Hyperlink"/>
            <w:noProof/>
          </w:rPr>
          <w:t>Statistical issues</w:t>
        </w:r>
        <w:r w:rsidR="002A4C9B">
          <w:rPr>
            <w:noProof/>
            <w:webHidden/>
          </w:rPr>
          <w:tab/>
        </w:r>
        <w:r w:rsidR="002A4C9B">
          <w:rPr>
            <w:noProof/>
            <w:webHidden/>
          </w:rPr>
          <w:fldChar w:fldCharType="begin"/>
        </w:r>
        <w:r w:rsidR="002A4C9B">
          <w:rPr>
            <w:noProof/>
            <w:webHidden/>
          </w:rPr>
          <w:instrText xml:space="preserve"> PAGEREF _Toc93305146 \h </w:instrText>
        </w:r>
        <w:r w:rsidR="002A4C9B">
          <w:rPr>
            <w:noProof/>
            <w:webHidden/>
          </w:rPr>
        </w:r>
        <w:r w:rsidR="002A4C9B">
          <w:rPr>
            <w:noProof/>
            <w:webHidden/>
          </w:rPr>
          <w:fldChar w:fldCharType="separate"/>
        </w:r>
        <w:r w:rsidR="002A4C9B">
          <w:rPr>
            <w:noProof/>
            <w:webHidden/>
          </w:rPr>
          <w:t>3</w:t>
        </w:r>
        <w:r w:rsidR="002A4C9B">
          <w:rPr>
            <w:noProof/>
            <w:webHidden/>
          </w:rPr>
          <w:fldChar w:fldCharType="end"/>
        </w:r>
      </w:hyperlink>
      <w:hyperlink w:anchor="_Toc93305146" w:history="1">
        <w:r w:rsidR="00C4365F">
          <w:rPr>
            <w:rStyle w:val="Hyperlink"/>
            <w:noProof/>
          </w:rPr>
          <w:t>6</w:t>
        </w:r>
      </w:hyperlink>
    </w:p>
    <w:p w14:paraId="445527DF" w14:textId="4DC6A177" w:rsidR="002A4C9B" w:rsidRDefault="00A018CF" w:rsidP="00085DAC">
      <w:pPr>
        <w:pStyle w:val="TOC2"/>
        <w:rPr>
          <w:rFonts w:eastAsiaTheme="minorEastAsia" w:cstheme="minorBidi"/>
          <w:noProof/>
          <w:sz w:val="24"/>
          <w:szCs w:val="24"/>
          <w:lang w:eastAsia="en-GB"/>
        </w:rPr>
      </w:pPr>
      <w:hyperlink w:anchor="_Toc93305147" w:history="1">
        <w:r w:rsidR="002A4C9B" w:rsidRPr="006C2A7B">
          <w:rPr>
            <w:rStyle w:val="Hyperlink"/>
            <w:noProof/>
            <w:lang w:val="de-DE"/>
          </w:rPr>
          <w:t xml:space="preserve">References </w:t>
        </w:r>
        <w:r w:rsidR="002A4C9B">
          <w:rPr>
            <w:noProof/>
            <w:webHidden/>
          </w:rPr>
          <w:tab/>
        </w:r>
        <w:r w:rsidR="002A4C9B">
          <w:rPr>
            <w:noProof/>
            <w:webHidden/>
          </w:rPr>
          <w:fldChar w:fldCharType="begin"/>
        </w:r>
        <w:r w:rsidR="002A4C9B">
          <w:rPr>
            <w:noProof/>
            <w:webHidden/>
          </w:rPr>
          <w:instrText xml:space="preserve"> PAGEREF _Toc93305147 \h </w:instrText>
        </w:r>
        <w:r w:rsidR="002A4C9B">
          <w:rPr>
            <w:noProof/>
            <w:webHidden/>
          </w:rPr>
        </w:r>
        <w:r w:rsidR="002A4C9B">
          <w:rPr>
            <w:noProof/>
            <w:webHidden/>
          </w:rPr>
          <w:fldChar w:fldCharType="separate"/>
        </w:r>
        <w:r w:rsidR="002A4C9B">
          <w:rPr>
            <w:noProof/>
            <w:webHidden/>
          </w:rPr>
          <w:t>3</w:t>
        </w:r>
        <w:r w:rsidR="002A4C9B">
          <w:rPr>
            <w:noProof/>
            <w:webHidden/>
          </w:rPr>
          <w:fldChar w:fldCharType="end"/>
        </w:r>
      </w:hyperlink>
      <w:hyperlink w:anchor="_Toc93305147" w:history="1">
        <w:r w:rsidR="00085DAC">
          <w:rPr>
            <w:rStyle w:val="Hyperlink"/>
            <w:noProof/>
            <w:lang w:val="de-DE"/>
          </w:rPr>
          <w:t>7</w:t>
        </w:r>
      </w:hyperlink>
    </w:p>
    <w:p w14:paraId="11E76969" w14:textId="582D1F8E" w:rsidR="002A4C9B" w:rsidRDefault="002A4C9B">
      <w:pPr>
        <w:pStyle w:val="TOC1"/>
        <w:rPr>
          <w:rFonts w:asciiTheme="minorHAnsi" w:eastAsiaTheme="minorEastAsia" w:hAnsiTheme="minorHAnsi" w:cstheme="minorBidi"/>
          <w:noProof/>
          <w:lang w:eastAsia="en-GB"/>
        </w:rPr>
      </w:pPr>
    </w:p>
    <w:p w14:paraId="5B8E02B8" w14:textId="4382929D" w:rsidR="003906EA" w:rsidRDefault="00035973">
      <w:pPr>
        <w:rPr>
          <w:b/>
          <w:sz w:val="28"/>
        </w:rPr>
      </w:pPr>
      <w:r>
        <w:rPr>
          <w:b/>
          <w:sz w:val="28"/>
        </w:rPr>
        <w:fldChar w:fldCharType="end"/>
      </w:r>
    </w:p>
    <w:p w14:paraId="09026A53" w14:textId="77777777" w:rsidR="00FC6A2C" w:rsidRDefault="00FC6A2C">
      <w:pPr>
        <w:rPr>
          <w:rFonts w:eastAsiaTheme="minorHAnsi"/>
          <w:b/>
          <w:sz w:val="32"/>
          <w:szCs w:val="22"/>
        </w:rPr>
      </w:pPr>
      <w:r>
        <w:br w:type="page"/>
      </w:r>
    </w:p>
    <w:p w14:paraId="10E05839" w14:textId="767BDE0C" w:rsidR="00AC19AD" w:rsidRPr="00B24BB5" w:rsidRDefault="001131EE" w:rsidP="00FD5FB5">
      <w:pPr>
        <w:pStyle w:val="Heading1"/>
      </w:pPr>
      <w:r w:rsidRPr="00B24BB5">
        <w:lastRenderedPageBreak/>
        <w:t>Tables</w:t>
      </w:r>
    </w:p>
    <w:p w14:paraId="12862175" w14:textId="4A41C6DC" w:rsidR="00FA40F0" w:rsidRDefault="00B706AC">
      <w:pPr>
        <w:pStyle w:val="TableofFigures"/>
        <w:tabs>
          <w:tab w:val="right" w:leader="dot" w:pos="8290"/>
        </w:tabs>
        <w:rPr>
          <w:rFonts w:asciiTheme="minorHAnsi" w:eastAsiaTheme="minorEastAsia" w:hAnsiTheme="minorHAnsi" w:cstheme="minorBidi"/>
          <w:noProof/>
          <w:lang w:eastAsia="en-GB"/>
        </w:rPr>
      </w:pPr>
      <w:r>
        <w:fldChar w:fldCharType="begin"/>
      </w:r>
      <w:r>
        <w:instrText xml:space="preserve"> TOC \f G \h \z \t "A-Table Header" \c </w:instrText>
      </w:r>
      <w:r>
        <w:fldChar w:fldCharType="separate"/>
      </w:r>
      <w:hyperlink w:anchor="_Toc95771017" w:history="1">
        <w:r w:rsidR="00FA40F0" w:rsidRPr="00D95731">
          <w:rPr>
            <w:rStyle w:val="Hyperlink"/>
            <w:noProof/>
          </w:rPr>
          <w:t>Table 1: Abbreviations and definition of terms</w:t>
        </w:r>
        <w:r w:rsidR="00FA40F0">
          <w:rPr>
            <w:noProof/>
            <w:webHidden/>
          </w:rPr>
          <w:tab/>
        </w:r>
        <w:r w:rsidR="00FA40F0">
          <w:rPr>
            <w:noProof/>
            <w:webHidden/>
          </w:rPr>
          <w:fldChar w:fldCharType="begin"/>
        </w:r>
        <w:r w:rsidR="00FA40F0">
          <w:rPr>
            <w:noProof/>
            <w:webHidden/>
          </w:rPr>
          <w:instrText xml:space="preserve"> PAGEREF _Toc95771017 \h </w:instrText>
        </w:r>
        <w:r w:rsidR="00FA40F0">
          <w:rPr>
            <w:noProof/>
            <w:webHidden/>
          </w:rPr>
        </w:r>
        <w:r w:rsidR="00FA40F0">
          <w:rPr>
            <w:noProof/>
            <w:webHidden/>
          </w:rPr>
          <w:fldChar w:fldCharType="separate"/>
        </w:r>
        <w:r w:rsidR="00FA40F0">
          <w:rPr>
            <w:noProof/>
            <w:webHidden/>
          </w:rPr>
          <w:t>4</w:t>
        </w:r>
        <w:r w:rsidR="00FA40F0">
          <w:rPr>
            <w:noProof/>
            <w:webHidden/>
          </w:rPr>
          <w:fldChar w:fldCharType="end"/>
        </w:r>
      </w:hyperlink>
    </w:p>
    <w:p w14:paraId="3EBE32D6" w14:textId="66402C83" w:rsidR="00FA40F0" w:rsidRDefault="00FA40F0">
      <w:pPr>
        <w:pStyle w:val="TableofFigures"/>
        <w:tabs>
          <w:tab w:val="right" w:leader="dot" w:pos="8290"/>
        </w:tabs>
        <w:rPr>
          <w:rFonts w:asciiTheme="minorHAnsi" w:eastAsiaTheme="minorEastAsia" w:hAnsiTheme="minorHAnsi" w:cstheme="minorBidi"/>
          <w:noProof/>
          <w:lang w:eastAsia="en-GB"/>
        </w:rPr>
      </w:pPr>
      <w:hyperlink w:anchor="_Toc95771018" w:history="1">
        <w:r w:rsidRPr="00D95731">
          <w:rPr>
            <w:rStyle w:val="Hyperlink"/>
            <w:noProof/>
          </w:rPr>
          <w:t>Table 2: Summary of Objectives and Outcome measures for VRESIST Study C</w:t>
        </w:r>
        <w:r>
          <w:rPr>
            <w:noProof/>
            <w:webHidden/>
          </w:rPr>
          <w:tab/>
        </w:r>
        <w:r>
          <w:rPr>
            <w:noProof/>
            <w:webHidden/>
          </w:rPr>
          <w:fldChar w:fldCharType="begin"/>
        </w:r>
        <w:r>
          <w:rPr>
            <w:noProof/>
            <w:webHidden/>
          </w:rPr>
          <w:instrText xml:space="preserve"> PAGEREF _Toc95771018 \h </w:instrText>
        </w:r>
        <w:r>
          <w:rPr>
            <w:noProof/>
            <w:webHidden/>
          </w:rPr>
        </w:r>
        <w:r>
          <w:rPr>
            <w:noProof/>
            <w:webHidden/>
          </w:rPr>
          <w:fldChar w:fldCharType="separate"/>
        </w:r>
        <w:r>
          <w:rPr>
            <w:noProof/>
            <w:webHidden/>
          </w:rPr>
          <w:t>14</w:t>
        </w:r>
        <w:r>
          <w:rPr>
            <w:noProof/>
            <w:webHidden/>
          </w:rPr>
          <w:fldChar w:fldCharType="end"/>
        </w:r>
      </w:hyperlink>
    </w:p>
    <w:p w14:paraId="21B11176" w14:textId="5DDC687B" w:rsidR="00FA40F0" w:rsidRDefault="00FA40F0">
      <w:pPr>
        <w:pStyle w:val="TableofFigures"/>
        <w:tabs>
          <w:tab w:val="right" w:leader="dot" w:pos="8290"/>
        </w:tabs>
        <w:rPr>
          <w:rFonts w:asciiTheme="minorHAnsi" w:eastAsiaTheme="minorEastAsia" w:hAnsiTheme="minorHAnsi" w:cstheme="minorBidi"/>
          <w:noProof/>
          <w:lang w:eastAsia="en-GB"/>
        </w:rPr>
      </w:pPr>
      <w:hyperlink w:anchor="_Toc95771019" w:history="1">
        <w:r w:rsidRPr="00D95731">
          <w:rPr>
            <w:rStyle w:val="Hyperlink"/>
            <w:noProof/>
          </w:rPr>
          <w:t>Table 3: Eligibility criteria for departments within participating health facilities</w:t>
        </w:r>
        <w:r>
          <w:rPr>
            <w:noProof/>
            <w:webHidden/>
          </w:rPr>
          <w:tab/>
        </w:r>
        <w:r>
          <w:rPr>
            <w:noProof/>
            <w:webHidden/>
          </w:rPr>
          <w:fldChar w:fldCharType="begin"/>
        </w:r>
        <w:r>
          <w:rPr>
            <w:noProof/>
            <w:webHidden/>
          </w:rPr>
          <w:instrText xml:space="preserve"> PAGEREF _Toc95771019 \h </w:instrText>
        </w:r>
        <w:r>
          <w:rPr>
            <w:noProof/>
            <w:webHidden/>
          </w:rPr>
        </w:r>
        <w:r>
          <w:rPr>
            <w:noProof/>
            <w:webHidden/>
          </w:rPr>
          <w:fldChar w:fldCharType="separate"/>
        </w:r>
        <w:r>
          <w:rPr>
            <w:noProof/>
            <w:webHidden/>
          </w:rPr>
          <w:t>19</w:t>
        </w:r>
        <w:r>
          <w:rPr>
            <w:noProof/>
            <w:webHidden/>
          </w:rPr>
          <w:fldChar w:fldCharType="end"/>
        </w:r>
      </w:hyperlink>
    </w:p>
    <w:p w14:paraId="20F7ADEA" w14:textId="5175D6F3" w:rsidR="00FA40F0" w:rsidRDefault="00FA40F0">
      <w:pPr>
        <w:pStyle w:val="TableofFigures"/>
        <w:tabs>
          <w:tab w:val="right" w:leader="dot" w:pos="8290"/>
        </w:tabs>
        <w:rPr>
          <w:rFonts w:asciiTheme="minorHAnsi" w:eastAsiaTheme="minorEastAsia" w:hAnsiTheme="minorHAnsi" w:cstheme="minorBidi"/>
          <w:noProof/>
          <w:lang w:eastAsia="en-GB"/>
        </w:rPr>
      </w:pPr>
      <w:hyperlink w:anchor="_Toc95771020" w:history="1">
        <w:r w:rsidRPr="00D95731">
          <w:rPr>
            <w:rStyle w:val="Hyperlink"/>
            <w:noProof/>
          </w:rPr>
          <w:t>Table 4: Outputs of antimicrobial stewardship interventions</w:t>
        </w:r>
        <w:r>
          <w:rPr>
            <w:noProof/>
            <w:webHidden/>
          </w:rPr>
          <w:tab/>
        </w:r>
        <w:r>
          <w:rPr>
            <w:noProof/>
            <w:webHidden/>
          </w:rPr>
          <w:fldChar w:fldCharType="begin"/>
        </w:r>
        <w:r>
          <w:rPr>
            <w:noProof/>
            <w:webHidden/>
          </w:rPr>
          <w:instrText xml:space="preserve"> PAGEREF _Toc95771020 \h </w:instrText>
        </w:r>
        <w:r>
          <w:rPr>
            <w:noProof/>
            <w:webHidden/>
          </w:rPr>
        </w:r>
        <w:r>
          <w:rPr>
            <w:noProof/>
            <w:webHidden/>
          </w:rPr>
          <w:fldChar w:fldCharType="separate"/>
        </w:r>
        <w:r>
          <w:rPr>
            <w:noProof/>
            <w:webHidden/>
          </w:rPr>
          <w:t>29</w:t>
        </w:r>
        <w:r>
          <w:rPr>
            <w:noProof/>
            <w:webHidden/>
          </w:rPr>
          <w:fldChar w:fldCharType="end"/>
        </w:r>
      </w:hyperlink>
    </w:p>
    <w:p w14:paraId="1ED48C52" w14:textId="184A0043" w:rsidR="00B706AC" w:rsidRDefault="00B706AC">
      <w:pPr>
        <w:rPr>
          <w:rFonts w:eastAsiaTheme="minorHAnsi"/>
          <w:b/>
          <w:sz w:val="32"/>
          <w:szCs w:val="22"/>
        </w:rPr>
      </w:pPr>
      <w:r>
        <w:fldChar w:fldCharType="end"/>
      </w:r>
    </w:p>
    <w:p w14:paraId="7CFA5F13" w14:textId="1DC80E2D" w:rsidR="00B706AC" w:rsidRDefault="00B706AC" w:rsidP="00FD5FB5">
      <w:pPr>
        <w:pStyle w:val="Heading1"/>
      </w:pPr>
      <w:r>
        <w:t>Figures</w:t>
      </w:r>
    </w:p>
    <w:p w14:paraId="2B335AA3" w14:textId="25213C4E" w:rsidR="00FA40F0" w:rsidRDefault="00B706AC">
      <w:pPr>
        <w:pStyle w:val="TableofFigures"/>
        <w:tabs>
          <w:tab w:val="right" w:leader="dot" w:pos="8290"/>
        </w:tabs>
        <w:rPr>
          <w:rFonts w:asciiTheme="minorHAnsi" w:eastAsiaTheme="minorEastAsia" w:hAnsiTheme="minorHAnsi" w:cstheme="minorBidi"/>
          <w:noProof/>
          <w:lang w:eastAsia="en-GB"/>
        </w:rPr>
      </w:pPr>
      <w:r>
        <w:rPr>
          <w:b/>
          <w:sz w:val="28"/>
        </w:rPr>
        <w:fldChar w:fldCharType="begin"/>
      </w:r>
      <w:r>
        <w:rPr>
          <w:b/>
          <w:sz w:val="28"/>
        </w:rPr>
        <w:instrText xml:space="preserve"> TOC \h \z \t "Figures" \c </w:instrText>
      </w:r>
      <w:r>
        <w:rPr>
          <w:b/>
          <w:sz w:val="28"/>
        </w:rPr>
        <w:fldChar w:fldCharType="separate"/>
      </w:r>
      <w:hyperlink w:anchor="_Toc95771025" w:history="1">
        <w:r w:rsidR="00FA40F0" w:rsidRPr="00412685">
          <w:rPr>
            <w:rStyle w:val="Hyperlink"/>
            <w:noProof/>
          </w:rPr>
          <w:t>Figure 1: Overview of activities in the Intervention Group</w:t>
        </w:r>
        <w:r w:rsidR="00FA40F0">
          <w:rPr>
            <w:noProof/>
            <w:webHidden/>
          </w:rPr>
          <w:tab/>
        </w:r>
        <w:r w:rsidR="00FA40F0">
          <w:rPr>
            <w:noProof/>
            <w:webHidden/>
          </w:rPr>
          <w:fldChar w:fldCharType="begin"/>
        </w:r>
        <w:r w:rsidR="00FA40F0">
          <w:rPr>
            <w:noProof/>
            <w:webHidden/>
          </w:rPr>
          <w:instrText xml:space="preserve"> PAGEREF _Toc95771025 \h </w:instrText>
        </w:r>
        <w:r w:rsidR="00FA40F0">
          <w:rPr>
            <w:noProof/>
            <w:webHidden/>
          </w:rPr>
        </w:r>
        <w:r w:rsidR="00FA40F0">
          <w:rPr>
            <w:noProof/>
            <w:webHidden/>
          </w:rPr>
          <w:fldChar w:fldCharType="separate"/>
        </w:r>
        <w:r w:rsidR="00FA40F0">
          <w:rPr>
            <w:noProof/>
            <w:webHidden/>
          </w:rPr>
          <w:t>17</w:t>
        </w:r>
        <w:r w:rsidR="00FA40F0">
          <w:rPr>
            <w:noProof/>
            <w:webHidden/>
          </w:rPr>
          <w:fldChar w:fldCharType="end"/>
        </w:r>
      </w:hyperlink>
    </w:p>
    <w:p w14:paraId="6C28EC04" w14:textId="7F4EF88A" w:rsidR="00FA40F0" w:rsidRDefault="00FA40F0">
      <w:pPr>
        <w:pStyle w:val="TableofFigures"/>
        <w:tabs>
          <w:tab w:val="right" w:leader="dot" w:pos="8290"/>
        </w:tabs>
        <w:rPr>
          <w:rFonts w:asciiTheme="minorHAnsi" w:eastAsiaTheme="minorEastAsia" w:hAnsiTheme="minorHAnsi" w:cstheme="minorBidi"/>
          <w:noProof/>
          <w:lang w:eastAsia="en-GB"/>
        </w:rPr>
      </w:pPr>
      <w:hyperlink w:anchor="_Toc95771026" w:history="1">
        <w:r w:rsidRPr="00412685">
          <w:rPr>
            <w:rStyle w:val="Hyperlink"/>
            <w:noProof/>
          </w:rPr>
          <w:t>Figure 2: Overview of activities in the Control Group</w:t>
        </w:r>
        <w:r>
          <w:rPr>
            <w:noProof/>
            <w:webHidden/>
          </w:rPr>
          <w:tab/>
        </w:r>
        <w:r>
          <w:rPr>
            <w:noProof/>
            <w:webHidden/>
          </w:rPr>
          <w:fldChar w:fldCharType="begin"/>
        </w:r>
        <w:r>
          <w:rPr>
            <w:noProof/>
            <w:webHidden/>
          </w:rPr>
          <w:instrText xml:space="preserve"> PAGEREF _Toc95771026 \h </w:instrText>
        </w:r>
        <w:r>
          <w:rPr>
            <w:noProof/>
            <w:webHidden/>
          </w:rPr>
        </w:r>
        <w:r>
          <w:rPr>
            <w:noProof/>
            <w:webHidden/>
          </w:rPr>
          <w:fldChar w:fldCharType="separate"/>
        </w:r>
        <w:r>
          <w:rPr>
            <w:noProof/>
            <w:webHidden/>
          </w:rPr>
          <w:t>18</w:t>
        </w:r>
        <w:r>
          <w:rPr>
            <w:noProof/>
            <w:webHidden/>
          </w:rPr>
          <w:fldChar w:fldCharType="end"/>
        </w:r>
      </w:hyperlink>
    </w:p>
    <w:p w14:paraId="685D39A3" w14:textId="1A20ED9C" w:rsidR="001131EE" w:rsidRDefault="00B706AC">
      <w:pPr>
        <w:rPr>
          <w:b/>
          <w:sz w:val="28"/>
        </w:rPr>
      </w:pPr>
      <w:r>
        <w:rPr>
          <w:b/>
          <w:sz w:val="28"/>
        </w:rPr>
        <w:fldChar w:fldCharType="end"/>
      </w:r>
    </w:p>
    <w:p w14:paraId="6F50A8D3" w14:textId="77777777" w:rsidR="00B706AC" w:rsidRDefault="00B706AC" w:rsidP="00B706AC">
      <w:pPr>
        <w:rPr>
          <w:b/>
          <w:sz w:val="28"/>
        </w:rPr>
      </w:pPr>
      <w:bookmarkStart w:id="3" w:name="_Toc1119911"/>
    </w:p>
    <w:p w14:paraId="5BD3684B" w14:textId="1536E1F0" w:rsidR="00F55752" w:rsidRDefault="00F55752" w:rsidP="00B706AC">
      <w:pPr>
        <w:rPr>
          <w:rFonts w:eastAsiaTheme="minorHAnsi"/>
          <w:b/>
          <w:sz w:val="32"/>
          <w:szCs w:val="22"/>
        </w:rPr>
      </w:pPr>
      <w:r>
        <w:br w:type="page"/>
      </w:r>
    </w:p>
    <w:p w14:paraId="4255D0F9" w14:textId="1C1B3BD7" w:rsidR="007630CF" w:rsidRPr="0082007A" w:rsidRDefault="003906EA" w:rsidP="00FD5FB5">
      <w:pPr>
        <w:pStyle w:val="Heading1"/>
      </w:pPr>
      <w:r>
        <w:lastRenderedPageBreak/>
        <w:t>O</w:t>
      </w:r>
      <w:r w:rsidRPr="00B24BB5">
        <w:t>VERVIEW</w:t>
      </w:r>
      <w:bookmarkEnd w:id="3"/>
    </w:p>
    <w:p w14:paraId="56D65491" w14:textId="6134B70F" w:rsidR="00C24395" w:rsidRPr="00C24395" w:rsidRDefault="00B56B71" w:rsidP="00C24395">
      <w:pPr>
        <w:jc w:val="both"/>
        <w:rPr>
          <w:bCs/>
        </w:rPr>
      </w:pPr>
      <w:r>
        <w:rPr>
          <w:b/>
        </w:rPr>
        <w:t xml:space="preserve">Title: </w:t>
      </w:r>
      <w:r w:rsidR="00B525E4">
        <w:rPr>
          <w:bCs/>
        </w:rPr>
        <w:t>A</w:t>
      </w:r>
      <w:r w:rsidR="00B525E4" w:rsidRPr="00507D3A">
        <w:rPr>
          <w:bCs/>
        </w:rPr>
        <w:t xml:space="preserve"> </w:t>
      </w:r>
      <w:r w:rsidR="00507D3A" w:rsidRPr="00507D3A">
        <w:rPr>
          <w:bCs/>
        </w:rPr>
        <w:t xml:space="preserve">cluster randomised controlled trial to reduce inappropriate </w:t>
      </w:r>
      <w:r w:rsidR="00930378">
        <w:rPr>
          <w:bCs/>
        </w:rPr>
        <w:t>antibiotic</w:t>
      </w:r>
      <w:r w:rsidR="00507D3A" w:rsidRPr="00507D3A">
        <w:rPr>
          <w:bCs/>
        </w:rPr>
        <w:t xml:space="preserve"> use in the </w:t>
      </w:r>
      <w:r w:rsidR="00ED3DF7">
        <w:rPr>
          <w:bCs/>
        </w:rPr>
        <w:t>district health facilities</w:t>
      </w:r>
      <w:r w:rsidR="00ED3DF7" w:rsidRPr="00507D3A">
        <w:rPr>
          <w:bCs/>
        </w:rPr>
        <w:t xml:space="preserve"> </w:t>
      </w:r>
      <w:r w:rsidR="00507D3A" w:rsidRPr="00507D3A">
        <w:rPr>
          <w:bCs/>
        </w:rPr>
        <w:t>in Vietnam</w:t>
      </w:r>
      <w:r w:rsidR="00507D3A">
        <w:rPr>
          <w:bCs/>
        </w:rPr>
        <w:t xml:space="preserve">: VRESIST Study </w:t>
      </w:r>
      <w:r w:rsidR="002A4C9B">
        <w:rPr>
          <w:bCs/>
        </w:rPr>
        <w:t>C</w:t>
      </w:r>
      <w:r w:rsidR="00507D3A">
        <w:rPr>
          <w:bCs/>
        </w:rPr>
        <w:t>.</w:t>
      </w:r>
    </w:p>
    <w:p w14:paraId="227FB0E7" w14:textId="70CBD5CF" w:rsidR="00CE10F5" w:rsidRPr="00CE10F5" w:rsidRDefault="00CE10F5" w:rsidP="00CE10F5">
      <w:pPr>
        <w:jc w:val="both"/>
      </w:pPr>
    </w:p>
    <w:p w14:paraId="3D99A925" w14:textId="6F6E6B8A" w:rsidR="00B56B71" w:rsidRPr="00B56B71" w:rsidRDefault="00B56B71" w:rsidP="00B56B71">
      <w:pPr>
        <w:jc w:val="both"/>
        <w:rPr>
          <w:b/>
        </w:rPr>
      </w:pPr>
      <w:r w:rsidRPr="00B56B71">
        <w:rPr>
          <w:b/>
        </w:rPr>
        <w:t>Study investigators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551"/>
        <w:gridCol w:w="3402"/>
      </w:tblGrid>
      <w:tr w:rsidR="00B56B71" w:rsidRPr="002419C1" w14:paraId="7C361FAF" w14:textId="77777777" w:rsidTr="008E4525">
        <w:trPr>
          <w:tblHeader/>
        </w:trPr>
        <w:tc>
          <w:tcPr>
            <w:tcW w:w="2660" w:type="dxa"/>
            <w:shd w:val="clear" w:color="auto" w:fill="auto"/>
          </w:tcPr>
          <w:p w14:paraId="03EE7E9A" w14:textId="77777777" w:rsidR="00B56B71" w:rsidRDefault="00B56B71" w:rsidP="008770F6">
            <w:pPr>
              <w:jc w:val="both"/>
              <w:rPr>
                <w:b/>
              </w:rPr>
            </w:pPr>
            <w:r w:rsidRPr="00FC75F0">
              <w:rPr>
                <w:b/>
              </w:rPr>
              <w:t>Name</w:t>
            </w:r>
          </w:p>
        </w:tc>
        <w:tc>
          <w:tcPr>
            <w:tcW w:w="2551" w:type="dxa"/>
            <w:shd w:val="clear" w:color="auto" w:fill="auto"/>
          </w:tcPr>
          <w:p w14:paraId="6F7B79A3" w14:textId="77777777" w:rsidR="00B56B71" w:rsidRDefault="00B56B71" w:rsidP="008770F6">
            <w:pPr>
              <w:jc w:val="both"/>
              <w:rPr>
                <w:b/>
              </w:rPr>
            </w:pPr>
            <w:r w:rsidRPr="00FC75F0">
              <w:rPr>
                <w:b/>
              </w:rPr>
              <w:t>Title</w:t>
            </w:r>
          </w:p>
        </w:tc>
        <w:tc>
          <w:tcPr>
            <w:tcW w:w="3402" w:type="dxa"/>
            <w:shd w:val="clear" w:color="auto" w:fill="auto"/>
          </w:tcPr>
          <w:p w14:paraId="6EF65C0C" w14:textId="77777777" w:rsidR="00B56B71" w:rsidRDefault="00B56B71" w:rsidP="008770F6">
            <w:pPr>
              <w:jc w:val="both"/>
              <w:rPr>
                <w:b/>
              </w:rPr>
            </w:pPr>
            <w:r w:rsidRPr="00FC75F0">
              <w:rPr>
                <w:b/>
              </w:rPr>
              <w:t>Office</w:t>
            </w:r>
          </w:p>
        </w:tc>
      </w:tr>
      <w:tr w:rsidR="00D37CB8" w:rsidRPr="002419C1" w14:paraId="226B5883" w14:textId="77777777" w:rsidTr="008E4525">
        <w:tc>
          <w:tcPr>
            <w:tcW w:w="8613" w:type="dxa"/>
            <w:gridSpan w:val="3"/>
            <w:shd w:val="clear" w:color="auto" w:fill="auto"/>
          </w:tcPr>
          <w:p w14:paraId="2A80989C" w14:textId="77F5763F" w:rsidR="00D37CB8" w:rsidRPr="00D37CB8" w:rsidRDefault="008A42B0" w:rsidP="00D37CB8">
            <w:r>
              <w:rPr>
                <w:b/>
              </w:rPr>
              <w:t>Chief</w:t>
            </w:r>
            <w:r w:rsidR="00D37CB8">
              <w:rPr>
                <w:b/>
              </w:rPr>
              <w:t xml:space="preserve"> investigator</w:t>
            </w:r>
            <w:r>
              <w:rPr>
                <w:b/>
              </w:rPr>
              <w:t>s – Vietnam</w:t>
            </w:r>
          </w:p>
        </w:tc>
      </w:tr>
      <w:tr w:rsidR="00D37CB8" w:rsidRPr="002419C1" w14:paraId="550F670C" w14:textId="77777777" w:rsidTr="008E4525">
        <w:tc>
          <w:tcPr>
            <w:tcW w:w="2660" w:type="dxa"/>
            <w:shd w:val="clear" w:color="auto" w:fill="auto"/>
          </w:tcPr>
          <w:p w14:paraId="52FB939B" w14:textId="31B1CB97" w:rsidR="00D37CB8" w:rsidRPr="00FC75F0" w:rsidRDefault="00D37CB8" w:rsidP="002C062A">
            <w:pPr>
              <w:rPr>
                <w:b/>
              </w:rPr>
            </w:pPr>
            <w:r w:rsidRPr="00226C65">
              <w:t xml:space="preserve">Prof </w:t>
            </w:r>
            <w:proofErr w:type="spellStart"/>
            <w:r w:rsidRPr="00226C65">
              <w:t>Đặng</w:t>
            </w:r>
            <w:proofErr w:type="spellEnd"/>
            <w:r w:rsidRPr="00226C65">
              <w:t xml:space="preserve"> </w:t>
            </w:r>
            <w:proofErr w:type="spellStart"/>
            <w:r w:rsidRPr="00226C65">
              <w:t>Đức</w:t>
            </w:r>
            <w:proofErr w:type="spellEnd"/>
            <w:r w:rsidRPr="00226C65">
              <w:t xml:space="preserve"> Anh</w:t>
            </w:r>
          </w:p>
        </w:tc>
        <w:tc>
          <w:tcPr>
            <w:tcW w:w="2551" w:type="dxa"/>
            <w:shd w:val="clear" w:color="auto" w:fill="auto"/>
          </w:tcPr>
          <w:p w14:paraId="64E4D2F1" w14:textId="77777777" w:rsidR="00D37CB8" w:rsidRPr="00226C65" w:rsidRDefault="00D37CB8" w:rsidP="00D37CB8">
            <w:pPr>
              <w:jc w:val="both"/>
            </w:pPr>
            <w:r w:rsidRPr="00226C65">
              <w:t>Director, National Institute of Hygiene and Epidemiology (NIHE)</w:t>
            </w:r>
          </w:p>
          <w:p w14:paraId="185A7BC0" w14:textId="1EC6468D" w:rsidR="00D37CB8" w:rsidRPr="00FC75F0" w:rsidRDefault="008A42B0" w:rsidP="00D37CB8">
            <w:pPr>
              <w:jc w:val="both"/>
              <w:rPr>
                <w:b/>
              </w:rPr>
            </w:pPr>
            <w:r>
              <w:t>Principal</w:t>
            </w:r>
            <w:r w:rsidRPr="00226C65">
              <w:t xml:space="preserve"> </w:t>
            </w:r>
            <w:r w:rsidR="00D37CB8" w:rsidRPr="00226C65">
              <w:t>Investigator</w:t>
            </w:r>
            <w:r>
              <w:t>, Vietnam</w:t>
            </w:r>
          </w:p>
        </w:tc>
        <w:tc>
          <w:tcPr>
            <w:tcW w:w="3402" w:type="dxa"/>
            <w:shd w:val="clear" w:color="auto" w:fill="auto"/>
          </w:tcPr>
          <w:p w14:paraId="624A3CE7" w14:textId="3F85131D" w:rsidR="00D37CB8" w:rsidRPr="00FC75F0" w:rsidRDefault="00D37CB8" w:rsidP="00D37CB8">
            <w:pPr>
              <w:jc w:val="both"/>
              <w:rPr>
                <w:b/>
              </w:rPr>
            </w:pPr>
            <w:r w:rsidRPr="00226C65">
              <w:t>National Institute of Hygiene and Epidemiology (NIHE)</w:t>
            </w:r>
            <w:r>
              <w:t>, Hanoi, Vietnam</w:t>
            </w:r>
          </w:p>
        </w:tc>
      </w:tr>
      <w:tr w:rsidR="00D37CB8" w:rsidRPr="002419C1" w14:paraId="13983F30" w14:textId="77777777" w:rsidTr="008E4525">
        <w:tc>
          <w:tcPr>
            <w:tcW w:w="2660" w:type="dxa"/>
            <w:shd w:val="clear" w:color="auto" w:fill="auto"/>
          </w:tcPr>
          <w:p w14:paraId="544674F3" w14:textId="745586BC" w:rsidR="00D37CB8" w:rsidRPr="00EE1D78" w:rsidRDefault="00D37CB8" w:rsidP="002C062A">
            <w:r w:rsidRPr="00226C65">
              <w:t xml:space="preserve">Dr Cao </w:t>
            </w:r>
            <w:proofErr w:type="spellStart"/>
            <w:r w:rsidRPr="00226C65">
              <w:t>H</w:t>
            </w:r>
            <w:r>
              <w:t>ư</w:t>
            </w:r>
            <w:r w:rsidRPr="00226C65">
              <w:t>ng</w:t>
            </w:r>
            <w:proofErr w:type="spellEnd"/>
            <w:r w:rsidRPr="00226C65">
              <w:t xml:space="preserve"> </w:t>
            </w:r>
            <w:proofErr w:type="spellStart"/>
            <w:r w:rsidRPr="00226C65">
              <w:t>Thái</w:t>
            </w:r>
            <w:proofErr w:type="spellEnd"/>
          </w:p>
        </w:tc>
        <w:tc>
          <w:tcPr>
            <w:tcW w:w="2551" w:type="dxa"/>
            <w:shd w:val="clear" w:color="auto" w:fill="auto"/>
          </w:tcPr>
          <w:p w14:paraId="2E01754E" w14:textId="0BEA8414" w:rsidR="00D37CB8" w:rsidRDefault="00D37CB8" w:rsidP="00D37CB8">
            <w:pPr>
              <w:jc w:val="both"/>
            </w:pPr>
            <w:r w:rsidRPr="00226C65">
              <w:t>Deputy Head, Vietnam Administration of Medical Service</w:t>
            </w:r>
          </w:p>
        </w:tc>
        <w:tc>
          <w:tcPr>
            <w:tcW w:w="3402" w:type="dxa"/>
            <w:shd w:val="clear" w:color="auto" w:fill="auto"/>
          </w:tcPr>
          <w:p w14:paraId="08FE01D0" w14:textId="4079A634" w:rsidR="00D37CB8" w:rsidRPr="00FC75F0" w:rsidRDefault="00D37CB8" w:rsidP="00D37CB8">
            <w:pPr>
              <w:jc w:val="both"/>
            </w:pPr>
            <w:r>
              <w:t xml:space="preserve">Vietnam </w:t>
            </w:r>
            <w:r w:rsidRPr="00226C65">
              <w:t>Ministry of Health</w:t>
            </w:r>
            <w:r>
              <w:t xml:space="preserve">, Hanoi, Vietnam </w:t>
            </w:r>
          </w:p>
        </w:tc>
      </w:tr>
      <w:tr w:rsidR="00D37CB8" w:rsidRPr="002419C1" w14:paraId="35345B8B" w14:textId="77777777" w:rsidTr="008E4525">
        <w:tc>
          <w:tcPr>
            <w:tcW w:w="2660" w:type="dxa"/>
            <w:shd w:val="clear" w:color="auto" w:fill="auto"/>
          </w:tcPr>
          <w:p w14:paraId="461BD26E" w14:textId="48ECBA4E" w:rsidR="00D37CB8" w:rsidRDefault="00D37CB8" w:rsidP="002C062A">
            <w:r w:rsidRPr="00226C65">
              <w:t xml:space="preserve">Dr </w:t>
            </w:r>
            <w:proofErr w:type="spellStart"/>
            <w:r w:rsidRPr="00226C65">
              <w:t>Trần</w:t>
            </w:r>
            <w:proofErr w:type="spellEnd"/>
            <w:r w:rsidRPr="00226C65">
              <w:t xml:space="preserve"> </w:t>
            </w:r>
            <w:proofErr w:type="spellStart"/>
            <w:r w:rsidRPr="00226C65">
              <w:t>Huy</w:t>
            </w:r>
            <w:proofErr w:type="spellEnd"/>
            <w:r w:rsidRPr="00226C65">
              <w:t xml:space="preserve"> </w:t>
            </w:r>
            <w:proofErr w:type="spellStart"/>
            <w:r w:rsidRPr="00226C65">
              <w:t>Hoàng</w:t>
            </w:r>
            <w:proofErr w:type="spellEnd"/>
          </w:p>
        </w:tc>
        <w:tc>
          <w:tcPr>
            <w:tcW w:w="2551" w:type="dxa"/>
            <w:shd w:val="clear" w:color="auto" w:fill="auto"/>
          </w:tcPr>
          <w:p w14:paraId="346493AA" w14:textId="67923A86" w:rsidR="00D37CB8" w:rsidRDefault="00D37CB8" w:rsidP="00D37CB8">
            <w:r w:rsidRPr="00226C65">
              <w:t>Head of Microbiology Lab</w:t>
            </w:r>
          </w:p>
        </w:tc>
        <w:tc>
          <w:tcPr>
            <w:tcW w:w="3402" w:type="dxa"/>
            <w:shd w:val="clear" w:color="auto" w:fill="auto"/>
          </w:tcPr>
          <w:p w14:paraId="1181A219" w14:textId="670114FE" w:rsidR="00D37CB8" w:rsidRDefault="00D37CB8" w:rsidP="00D37CB8">
            <w:pPr>
              <w:jc w:val="both"/>
            </w:pPr>
            <w:r w:rsidRPr="00226C65">
              <w:t>National Institute of Hygiene and Epidemiology (NIHE)</w:t>
            </w:r>
            <w:r>
              <w:t>, Hanoi, Vietnam</w:t>
            </w:r>
          </w:p>
        </w:tc>
      </w:tr>
      <w:tr w:rsidR="00D37CB8" w:rsidRPr="002419C1" w14:paraId="11B0A6F1" w14:textId="77777777" w:rsidTr="008E4525">
        <w:tc>
          <w:tcPr>
            <w:tcW w:w="2660" w:type="dxa"/>
            <w:shd w:val="clear" w:color="auto" w:fill="auto"/>
          </w:tcPr>
          <w:p w14:paraId="7214656C" w14:textId="27D9A74E" w:rsidR="00D37CB8" w:rsidRPr="00F05A0B" w:rsidRDefault="00D37CB8" w:rsidP="002C062A">
            <w:r w:rsidRPr="00CC1F4D">
              <w:rPr>
                <w:color w:val="000000" w:themeColor="text1"/>
              </w:rPr>
              <w:t xml:space="preserve">Dr. </w:t>
            </w:r>
            <w:proofErr w:type="spellStart"/>
            <w:r w:rsidRPr="00CC1F4D">
              <w:rPr>
                <w:color w:val="000000" w:themeColor="text1"/>
              </w:rPr>
              <w:t>Phạm</w:t>
            </w:r>
            <w:proofErr w:type="spellEnd"/>
            <w:r w:rsidRPr="00CC1F4D">
              <w:rPr>
                <w:color w:val="000000" w:themeColor="text1"/>
              </w:rPr>
              <w:t xml:space="preserve"> </w:t>
            </w:r>
            <w:proofErr w:type="spellStart"/>
            <w:r w:rsidRPr="00CC1F4D">
              <w:rPr>
                <w:color w:val="000000" w:themeColor="text1"/>
              </w:rPr>
              <w:t>Thị</w:t>
            </w:r>
            <w:proofErr w:type="spellEnd"/>
            <w:r w:rsidRPr="00CC1F4D">
              <w:rPr>
                <w:color w:val="000000" w:themeColor="text1"/>
              </w:rPr>
              <w:t xml:space="preserve"> </w:t>
            </w:r>
            <w:proofErr w:type="spellStart"/>
            <w:r w:rsidRPr="00CC1F4D">
              <w:rPr>
                <w:color w:val="000000" w:themeColor="text1"/>
              </w:rPr>
              <w:t>Thúy</w:t>
            </w:r>
            <w:proofErr w:type="spellEnd"/>
            <w:r w:rsidRPr="00CC1F4D">
              <w:rPr>
                <w:color w:val="000000" w:themeColor="text1"/>
              </w:rPr>
              <w:t xml:space="preserve"> </w:t>
            </w:r>
            <w:proofErr w:type="spellStart"/>
            <w:r w:rsidRPr="00CC1F4D">
              <w:rPr>
                <w:color w:val="000000" w:themeColor="text1"/>
              </w:rPr>
              <w:t>Vân</w:t>
            </w:r>
            <w:proofErr w:type="spellEnd"/>
          </w:p>
        </w:tc>
        <w:tc>
          <w:tcPr>
            <w:tcW w:w="2551" w:type="dxa"/>
            <w:shd w:val="clear" w:color="auto" w:fill="auto"/>
          </w:tcPr>
          <w:p w14:paraId="1383C4F1" w14:textId="2910A363" w:rsidR="00D37CB8" w:rsidRDefault="00D37CB8" w:rsidP="00D37CB8">
            <w:r w:rsidRPr="00CC1F4D">
              <w:rPr>
                <w:color w:val="000000" w:themeColor="text1"/>
              </w:rPr>
              <w:t>Deputy Head, Clinical Pharmacy Department</w:t>
            </w:r>
          </w:p>
        </w:tc>
        <w:tc>
          <w:tcPr>
            <w:tcW w:w="3402" w:type="dxa"/>
            <w:shd w:val="clear" w:color="auto" w:fill="auto"/>
          </w:tcPr>
          <w:p w14:paraId="412709D2" w14:textId="2F3FF0B0" w:rsidR="00D37CB8" w:rsidRPr="00FC75F0" w:rsidRDefault="00D37CB8" w:rsidP="00D37CB8">
            <w:pPr>
              <w:jc w:val="both"/>
            </w:pPr>
            <w:r w:rsidRPr="00CC1F4D">
              <w:rPr>
                <w:color w:val="000000" w:themeColor="text1"/>
              </w:rPr>
              <w:t>Hanoi University of Pharmacy, Hanoi, Vietnam</w:t>
            </w:r>
          </w:p>
        </w:tc>
      </w:tr>
      <w:tr w:rsidR="00D37CB8" w:rsidRPr="002419C1" w14:paraId="47C705BD" w14:textId="77777777" w:rsidTr="008E4525">
        <w:tc>
          <w:tcPr>
            <w:tcW w:w="2660" w:type="dxa"/>
            <w:shd w:val="clear" w:color="auto" w:fill="auto"/>
          </w:tcPr>
          <w:p w14:paraId="117B1771" w14:textId="2660DEB2" w:rsidR="00D37CB8" w:rsidRPr="003447A5" w:rsidRDefault="00D37CB8" w:rsidP="002C062A">
            <w:pPr>
              <w:rPr>
                <w:lang w:val="de-DE"/>
              </w:rPr>
            </w:pPr>
            <w:r w:rsidRPr="003447A5">
              <w:rPr>
                <w:color w:val="000000" w:themeColor="text1"/>
                <w:lang w:val="de-DE"/>
              </w:rPr>
              <w:t>Dr Trần Thị Mai Oanh</w:t>
            </w:r>
          </w:p>
        </w:tc>
        <w:tc>
          <w:tcPr>
            <w:tcW w:w="2551" w:type="dxa"/>
            <w:shd w:val="clear" w:color="auto" w:fill="auto"/>
          </w:tcPr>
          <w:p w14:paraId="3A3EF356" w14:textId="18C8226D" w:rsidR="00D37CB8" w:rsidRPr="003447A5" w:rsidRDefault="00D37CB8" w:rsidP="00D37CB8">
            <w:r w:rsidRPr="003447A5">
              <w:rPr>
                <w:color w:val="000000" w:themeColor="text1"/>
              </w:rPr>
              <w:t>Director</w:t>
            </w:r>
          </w:p>
        </w:tc>
        <w:tc>
          <w:tcPr>
            <w:tcW w:w="3402" w:type="dxa"/>
            <w:shd w:val="clear" w:color="auto" w:fill="auto"/>
          </w:tcPr>
          <w:p w14:paraId="1C0A074E" w14:textId="587F1DF4" w:rsidR="00D37CB8" w:rsidRPr="003447A5" w:rsidRDefault="00D37CB8" w:rsidP="00D37CB8">
            <w:pPr>
              <w:jc w:val="both"/>
            </w:pPr>
            <w:r w:rsidRPr="003447A5">
              <w:rPr>
                <w:color w:val="000000" w:themeColor="text1"/>
              </w:rPr>
              <w:t>Health Strategy and Policy Institute (HSPI) Hanoi, Vietnam</w:t>
            </w:r>
          </w:p>
        </w:tc>
      </w:tr>
      <w:tr w:rsidR="00D37CB8" w:rsidRPr="002419C1" w14:paraId="49C00A72" w14:textId="77777777" w:rsidTr="008E4525">
        <w:tc>
          <w:tcPr>
            <w:tcW w:w="2660" w:type="dxa"/>
            <w:shd w:val="clear" w:color="auto" w:fill="auto"/>
          </w:tcPr>
          <w:p w14:paraId="2B7B9E9F" w14:textId="48E8C8A6" w:rsidR="00D37CB8" w:rsidRPr="003447A5" w:rsidRDefault="00D37CB8" w:rsidP="002C062A">
            <w:r w:rsidRPr="003447A5">
              <w:rPr>
                <w:color w:val="000000" w:themeColor="text1"/>
              </w:rPr>
              <w:t xml:space="preserve">Dr </w:t>
            </w:r>
            <w:proofErr w:type="spellStart"/>
            <w:r w:rsidRPr="003447A5">
              <w:rPr>
                <w:color w:val="000000" w:themeColor="text1"/>
              </w:rPr>
              <w:t>Khương</w:t>
            </w:r>
            <w:proofErr w:type="spellEnd"/>
            <w:r w:rsidRPr="003447A5">
              <w:rPr>
                <w:color w:val="000000" w:themeColor="text1"/>
              </w:rPr>
              <w:t xml:space="preserve"> Anh </w:t>
            </w:r>
            <w:proofErr w:type="spellStart"/>
            <w:r w:rsidRPr="003447A5">
              <w:rPr>
                <w:color w:val="000000" w:themeColor="text1"/>
              </w:rPr>
              <w:t>Tuấn</w:t>
            </w:r>
            <w:proofErr w:type="spellEnd"/>
          </w:p>
        </w:tc>
        <w:tc>
          <w:tcPr>
            <w:tcW w:w="2551" w:type="dxa"/>
            <w:shd w:val="clear" w:color="auto" w:fill="auto"/>
          </w:tcPr>
          <w:p w14:paraId="4080F70E" w14:textId="642BF2F9" w:rsidR="00D37CB8" w:rsidRPr="003447A5" w:rsidRDefault="00D37CB8" w:rsidP="00D37CB8">
            <w:r w:rsidRPr="003447A5">
              <w:rPr>
                <w:color w:val="000000" w:themeColor="text1"/>
              </w:rPr>
              <w:t>Vice Director</w:t>
            </w:r>
          </w:p>
        </w:tc>
        <w:tc>
          <w:tcPr>
            <w:tcW w:w="3402" w:type="dxa"/>
            <w:shd w:val="clear" w:color="auto" w:fill="auto"/>
          </w:tcPr>
          <w:p w14:paraId="2E929DE4" w14:textId="17E314D0" w:rsidR="00D37CB8" w:rsidRPr="003447A5" w:rsidRDefault="00D37CB8" w:rsidP="00D37CB8">
            <w:pPr>
              <w:jc w:val="both"/>
            </w:pPr>
            <w:r w:rsidRPr="003447A5">
              <w:rPr>
                <w:color w:val="000000" w:themeColor="text1"/>
              </w:rPr>
              <w:t>Health Strategy and Policy Institute (HSPI) Hanoi, Vietnam</w:t>
            </w:r>
          </w:p>
        </w:tc>
      </w:tr>
      <w:tr w:rsidR="00D37CB8" w:rsidRPr="002419C1" w14:paraId="5C30B317" w14:textId="77777777" w:rsidTr="008E4525">
        <w:tc>
          <w:tcPr>
            <w:tcW w:w="2660" w:type="dxa"/>
            <w:shd w:val="clear" w:color="auto" w:fill="auto"/>
          </w:tcPr>
          <w:p w14:paraId="16D376A1" w14:textId="54265A44" w:rsidR="00D37CB8" w:rsidRPr="00F05A0B" w:rsidRDefault="00D37CB8" w:rsidP="002C062A">
            <w:r w:rsidRPr="00CC1F4D">
              <w:rPr>
                <w:color w:val="000000" w:themeColor="text1"/>
              </w:rPr>
              <w:t xml:space="preserve">A/Prof </w:t>
            </w:r>
            <w:proofErr w:type="spellStart"/>
            <w:r w:rsidRPr="00CC1F4D">
              <w:rPr>
                <w:color w:val="000000" w:themeColor="text1"/>
              </w:rPr>
              <w:t>Nguyễn</w:t>
            </w:r>
            <w:proofErr w:type="spellEnd"/>
            <w:r w:rsidRPr="00CC1F4D">
              <w:rPr>
                <w:color w:val="000000" w:themeColor="text1"/>
              </w:rPr>
              <w:t xml:space="preserve"> </w:t>
            </w:r>
            <w:proofErr w:type="spellStart"/>
            <w:r w:rsidRPr="00CC1F4D">
              <w:rPr>
                <w:color w:val="000000" w:themeColor="text1"/>
              </w:rPr>
              <w:t>Viết</w:t>
            </w:r>
            <w:proofErr w:type="spellEnd"/>
            <w:r w:rsidRPr="00CC1F4D">
              <w:rPr>
                <w:color w:val="000000" w:themeColor="text1"/>
              </w:rPr>
              <w:t xml:space="preserve"> Nhung</w:t>
            </w:r>
          </w:p>
        </w:tc>
        <w:tc>
          <w:tcPr>
            <w:tcW w:w="2551" w:type="dxa"/>
            <w:shd w:val="clear" w:color="auto" w:fill="auto"/>
          </w:tcPr>
          <w:p w14:paraId="497AB483" w14:textId="651B02B8" w:rsidR="00D37CB8" w:rsidRDefault="00D37CB8" w:rsidP="00D37CB8">
            <w:r w:rsidRPr="00CC1F4D">
              <w:rPr>
                <w:color w:val="000000" w:themeColor="text1"/>
              </w:rPr>
              <w:t>Director</w:t>
            </w:r>
          </w:p>
        </w:tc>
        <w:tc>
          <w:tcPr>
            <w:tcW w:w="3402" w:type="dxa"/>
            <w:shd w:val="clear" w:color="auto" w:fill="auto"/>
          </w:tcPr>
          <w:p w14:paraId="036BDE02" w14:textId="4DCB685C" w:rsidR="00D37CB8" w:rsidRPr="00FC75F0" w:rsidRDefault="00D37CB8" w:rsidP="00D37CB8">
            <w:pPr>
              <w:jc w:val="both"/>
            </w:pPr>
            <w:r w:rsidRPr="00CC1F4D">
              <w:rPr>
                <w:color w:val="000000" w:themeColor="text1"/>
              </w:rPr>
              <w:t>National Lung Hospital, Hanoi, Vietnam</w:t>
            </w:r>
          </w:p>
        </w:tc>
      </w:tr>
      <w:tr w:rsidR="00D37CB8" w:rsidRPr="002419C1" w14:paraId="70E23750" w14:textId="77777777" w:rsidTr="008E4525">
        <w:tc>
          <w:tcPr>
            <w:tcW w:w="2660" w:type="dxa"/>
            <w:shd w:val="clear" w:color="auto" w:fill="auto"/>
          </w:tcPr>
          <w:p w14:paraId="743B9355" w14:textId="42A621AA" w:rsidR="00D37CB8" w:rsidRPr="00F05A0B" w:rsidRDefault="00D37CB8" w:rsidP="002C062A">
            <w:r w:rsidRPr="00CC1F4D">
              <w:rPr>
                <w:color w:val="000000" w:themeColor="text1"/>
              </w:rPr>
              <w:t xml:space="preserve">A/Prof </w:t>
            </w:r>
            <w:proofErr w:type="spellStart"/>
            <w:r w:rsidRPr="00CC1F4D">
              <w:rPr>
                <w:color w:val="000000" w:themeColor="text1"/>
              </w:rPr>
              <w:t>Đỗ</w:t>
            </w:r>
            <w:proofErr w:type="spellEnd"/>
            <w:r w:rsidRPr="00CC1F4D">
              <w:rPr>
                <w:color w:val="000000" w:themeColor="text1"/>
              </w:rPr>
              <w:t xml:space="preserve"> </w:t>
            </w:r>
            <w:proofErr w:type="spellStart"/>
            <w:r w:rsidRPr="00CC1F4D">
              <w:rPr>
                <w:color w:val="000000" w:themeColor="text1"/>
              </w:rPr>
              <w:t>Văn</w:t>
            </w:r>
            <w:proofErr w:type="spellEnd"/>
            <w:r w:rsidRPr="00CC1F4D">
              <w:rPr>
                <w:color w:val="000000" w:themeColor="text1"/>
              </w:rPr>
              <w:t xml:space="preserve"> </w:t>
            </w:r>
            <w:proofErr w:type="spellStart"/>
            <w:r w:rsidRPr="00CC1F4D">
              <w:rPr>
                <w:color w:val="000000" w:themeColor="text1"/>
              </w:rPr>
              <w:t>Dũng</w:t>
            </w:r>
            <w:proofErr w:type="spellEnd"/>
          </w:p>
        </w:tc>
        <w:tc>
          <w:tcPr>
            <w:tcW w:w="2551" w:type="dxa"/>
            <w:shd w:val="clear" w:color="auto" w:fill="auto"/>
          </w:tcPr>
          <w:p w14:paraId="2C90220F" w14:textId="7A664E0C" w:rsidR="00D37CB8" w:rsidRDefault="00D37CB8" w:rsidP="00D37CB8">
            <w:r w:rsidRPr="00CC1F4D">
              <w:rPr>
                <w:color w:val="000000" w:themeColor="text1"/>
              </w:rPr>
              <w:t>Vice Principal</w:t>
            </w:r>
          </w:p>
        </w:tc>
        <w:tc>
          <w:tcPr>
            <w:tcW w:w="3402" w:type="dxa"/>
            <w:shd w:val="clear" w:color="auto" w:fill="auto"/>
          </w:tcPr>
          <w:p w14:paraId="30776ECB" w14:textId="7377B9B8" w:rsidR="00D37CB8" w:rsidRPr="00FC75F0" w:rsidRDefault="00D37CB8" w:rsidP="00D37CB8">
            <w:pPr>
              <w:jc w:val="both"/>
            </w:pPr>
            <w:r w:rsidRPr="00CC1F4D">
              <w:rPr>
                <w:color w:val="000000" w:themeColor="text1"/>
              </w:rPr>
              <w:t>University of Pharmacy and Medicine, HCMC, Vietnam</w:t>
            </w:r>
          </w:p>
        </w:tc>
      </w:tr>
      <w:tr w:rsidR="00D37CB8" w:rsidRPr="002419C1" w14:paraId="41D48374" w14:textId="77777777" w:rsidTr="008E4525">
        <w:tc>
          <w:tcPr>
            <w:tcW w:w="2660" w:type="dxa"/>
            <w:shd w:val="clear" w:color="auto" w:fill="auto"/>
          </w:tcPr>
          <w:p w14:paraId="0400D2ED" w14:textId="531CAFB2" w:rsidR="00D37CB8" w:rsidRPr="00F05A0B" w:rsidRDefault="00D37CB8" w:rsidP="002C062A">
            <w:r>
              <w:t xml:space="preserve">Dr. </w:t>
            </w:r>
            <w:proofErr w:type="spellStart"/>
            <w:r>
              <w:t>Nguyễn</w:t>
            </w:r>
            <w:proofErr w:type="spellEnd"/>
            <w:r>
              <w:t xml:space="preserve"> </w:t>
            </w:r>
            <w:proofErr w:type="spellStart"/>
            <w:r>
              <w:t>Vũ</w:t>
            </w:r>
            <w:proofErr w:type="spellEnd"/>
            <w:r>
              <w:t xml:space="preserve"> </w:t>
            </w:r>
            <w:proofErr w:type="spellStart"/>
            <w:r>
              <w:t>Thượng</w:t>
            </w:r>
            <w:proofErr w:type="spellEnd"/>
            <w:r>
              <w:t xml:space="preserve"> </w:t>
            </w:r>
          </w:p>
        </w:tc>
        <w:tc>
          <w:tcPr>
            <w:tcW w:w="2551" w:type="dxa"/>
            <w:shd w:val="clear" w:color="auto" w:fill="auto"/>
          </w:tcPr>
          <w:p w14:paraId="2EA88D1D" w14:textId="378D45D9" w:rsidR="00D37CB8" w:rsidRDefault="00367259" w:rsidP="00D37CB8">
            <w:r w:rsidRPr="00405883">
              <w:rPr>
                <w:color w:val="000000" w:themeColor="text1"/>
              </w:rPr>
              <w:t>Vice</w:t>
            </w:r>
            <w:r>
              <w:rPr>
                <w:color w:val="000000" w:themeColor="text1"/>
              </w:rPr>
              <w:t>-</w:t>
            </w:r>
            <w:r w:rsidR="00D37CB8" w:rsidRPr="00405883">
              <w:rPr>
                <w:color w:val="000000" w:themeColor="text1"/>
              </w:rPr>
              <w:t>Director</w:t>
            </w:r>
          </w:p>
        </w:tc>
        <w:tc>
          <w:tcPr>
            <w:tcW w:w="3402" w:type="dxa"/>
            <w:shd w:val="clear" w:color="auto" w:fill="auto"/>
          </w:tcPr>
          <w:p w14:paraId="133A6229" w14:textId="54B3CB92" w:rsidR="00D37CB8" w:rsidRPr="00FC75F0" w:rsidRDefault="00D37CB8" w:rsidP="00D37CB8">
            <w:pPr>
              <w:jc w:val="both"/>
            </w:pPr>
            <w:r w:rsidRPr="00405883">
              <w:rPr>
                <w:color w:val="000000" w:themeColor="text1"/>
              </w:rPr>
              <w:t>Pasteur Institute</w:t>
            </w:r>
            <w:r>
              <w:rPr>
                <w:color w:val="000000" w:themeColor="text1"/>
              </w:rPr>
              <w:t>, Ho Chi Minh city</w:t>
            </w:r>
          </w:p>
        </w:tc>
      </w:tr>
      <w:tr w:rsidR="00D37CB8" w:rsidRPr="002419C1" w14:paraId="1DB20A2B" w14:textId="77777777" w:rsidTr="008E4525">
        <w:tc>
          <w:tcPr>
            <w:tcW w:w="2660" w:type="dxa"/>
            <w:shd w:val="clear" w:color="auto" w:fill="auto"/>
          </w:tcPr>
          <w:p w14:paraId="1AD3DA55" w14:textId="109585B8" w:rsidR="00D37CB8" w:rsidRPr="00F05A0B" w:rsidRDefault="00D37CB8" w:rsidP="00D37CB8">
            <w:pPr>
              <w:jc w:val="both"/>
            </w:pPr>
            <w:r>
              <w:lastRenderedPageBreak/>
              <w:t xml:space="preserve">Prof. </w:t>
            </w:r>
            <w:proofErr w:type="spellStart"/>
            <w:r>
              <w:t>Nguyễn</w:t>
            </w:r>
            <w:proofErr w:type="spellEnd"/>
            <w:r>
              <w:t xml:space="preserve"> </w:t>
            </w:r>
            <w:proofErr w:type="spellStart"/>
            <w:r>
              <w:t>Văn</w:t>
            </w:r>
            <w:proofErr w:type="spellEnd"/>
            <w:r>
              <w:t xml:space="preserve"> </w:t>
            </w:r>
            <w:proofErr w:type="spellStart"/>
            <w:r>
              <w:t>Kính</w:t>
            </w:r>
            <w:proofErr w:type="spellEnd"/>
          </w:p>
        </w:tc>
        <w:tc>
          <w:tcPr>
            <w:tcW w:w="2551" w:type="dxa"/>
            <w:shd w:val="clear" w:color="auto" w:fill="auto"/>
          </w:tcPr>
          <w:p w14:paraId="5337A9FA" w14:textId="77777777" w:rsidR="00D37CB8" w:rsidRDefault="00D37CB8" w:rsidP="00D37CB8">
            <w:r>
              <w:t xml:space="preserve">Director of </w:t>
            </w:r>
            <w:r w:rsidRPr="00405883">
              <w:rPr>
                <w:color w:val="000000" w:themeColor="text1"/>
              </w:rPr>
              <w:t>National Hospital of Tropical Diseases</w:t>
            </w:r>
          </w:p>
          <w:p w14:paraId="4C6BC14D" w14:textId="1980B643" w:rsidR="00D37CB8" w:rsidRDefault="00D37CB8" w:rsidP="00D37CB8">
            <w:r>
              <w:t xml:space="preserve">Member of </w:t>
            </w:r>
            <w:r w:rsidRPr="00533433">
              <w:rPr>
                <w:color w:val="000000" w:themeColor="text1"/>
              </w:rPr>
              <w:t>National AMR Steering Committee</w:t>
            </w:r>
          </w:p>
        </w:tc>
        <w:tc>
          <w:tcPr>
            <w:tcW w:w="3402" w:type="dxa"/>
            <w:shd w:val="clear" w:color="auto" w:fill="auto"/>
          </w:tcPr>
          <w:p w14:paraId="79DCE507" w14:textId="77777777" w:rsidR="00D37CB8" w:rsidRDefault="00D37CB8" w:rsidP="00D37CB8">
            <w:pPr>
              <w:jc w:val="both"/>
              <w:rPr>
                <w:color w:val="000000" w:themeColor="text1"/>
              </w:rPr>
            </w:pPr>
            <w:r w:rsidRPr="00405883">
              <w:rPr>
                <w:color w:val="000000" w:themeColor="text1"/>
              </w:rPr>
              <w:t>National Hospital of Tropical Diseases</w:t>
            </w:r>
          </w:p>
          <w:p w14:paraId="5CE37951" w14:textId="2A4B42B1" w:rsidR="00D37CB8" w:rsidRPr="00FC75F0" w:rsidRDefault="00D37CB8" w:rsidP="00D37CB8">
            <w:pPr>
              <w:jc w:val="both"/>
            </w:pPr>
            <w:r w:rsidRPr="00533433">
              <w:rPr>
                <w:color w:val="000000" w:themeColor="text1"/>
              </w:rPr>
              <w:t>National AMR Steering Committee</w:t>
            </w:r>
          </w:p>
        </w:tc>
      </w:tr>
      <w:tr w:rsidR="00D37CB8" w:rsidRPr="002419C1" w14:paraId="07BB69C4" w14:textId="77777777" w:rsidTr="008E4525">
        <w:tc>
          <w:tcPr>
            <w:tcW w:w="2660" w:type="dxa"/>
            <w:shd w:val="clear" w:color="auto" w:fill="auto"/>
          </w:tcPr>
          <w:p w14:paraId="6C0062D2" w14:textId="244A519A" w:rsidR="00D37CB8" w:rsidRPr="00F05A0B" w:rsidRDefault="00D37CB8" w:rsidP="00D37CB8">
            <w:pPr>
              <w:jc w:val="both"/>
            </w:pPr>
            <w:r w:rsidRPr="00226C65">
              <w:t xml:space="preserve">Dr Nguyen Thu Anh </w:t>
            </w:r>
          </w:p>
        </w:tc>
        <w:tc>
          <w:tcPr>
            <w:tcW w:w="2551" w:type="dxa"/>
            <w:shd w:val="clear" w:color="auto" w:fill="auto"/>
          </w:tcPr>
          <w:p w14:paraId="5229377E" w14:textId="77777777" w:rsidR="00D37CB8" w:rsidRPr="00226C65" w:rsidRDefault="00D37CB8" w:rsidP="00D37CB8">
            <w:pPr>
              <w:jc w:val="both"/>
            </w:pPr>
            <w:r w:rsidRPr="00226C65">
              <w:t>Country Director</w:t>
            </w:r>
          </w:p>
          <w:p w14:paraId="65DC035B" w14:textId="1242BF9B" w:rsidR="00D37CB8" w:rsidRDefault="00D37CB8" w:rsidP="00D37CB8">
            <w:r w:rsidRPr="00226C65">
              <w:t>MD PhD</w:t>
            </w:r>
          </w:p>
        </w:tc>
        <w:tc>
          <w:tcPr>
            <w:tcW w:w="3402" w:type="dxa"/>
            <w:shd w:val="clear" w:color="auto" w:fill="auto"/>
          </w:tcPr>
          <w:p w14:paraId="25BD6731" w14:textId="77777777" w:rsidR="00D37CB8" w:rsidRDefault="00D37CB8" w:rsidP="00D37CB8">
            <w:pPr>
              <w:jc w:val="both"/>
            </w:pPr>
            <w:r w:rsidRPr="00226C65">
              <w:t>Woolcock Institute of Medical Researc</w:t>
            </w:r>
            <w:r>
              <w:t>h Vietnam, and</w:t>
            </w:r>
          </w:p>
          <w:p w14:paraId="447997A5" w14:textId="6E2C7A05" w:rsidR="00D37CB8" w:rsidRPr="00FC75F0" w:rsidRDefault="00D37CB8" w:rsidP="00D37CB8">
            <w:pPr>
              <w:jc w:val="both"/>
            </w:pPr>
            <w:r w:rsidRPr="00226C65">
              <w:t>University of Sydney</w:t>
            </w:r>
          </w:p>
        </w:tc>
      </w:tr>
      <w:tr w:rsidR="00CA57EA" w:rsidRPr="002419C1" w14:paraId="4568F8E7" w14:textId="77777777" w:rsidTr="008E4525">
        <w:tc>
          <w:tcPr>
            <w:tcW w:w="8613" w:type="dxa"/>
            <w:gridSpan w:val="3"/>
            <w:shd w:val="clear" w:color="auto" w:fill="auto"/>
          </w:tcPr>
          <w:p w14:paraId="25FF122C" w14:textId="0C3884E8" w:rsidR="00CA57EA" w:rsidRPr="00CA57EA" w:rsidRDefault="00CA57EA" w:rsidP="008770F6">
            <w:pPr>
              <w:jc w:val="both"/>
              <w:rPr>
                <w:b/>
              </w:rPr>
            </w:pPr>
            <w:r w:rsidRPr="00CA57EA">
              <w:rPr>
                <w:b/>
              </w:rPr>
              <w:t>Chief Investigators – Australia</w:t>
            </w:r>
          </w:p>
        </w:tc>
      </w:tr>
      <w:tr w:rsidR="00B56B71" w:rsidRPr="002419C1" w14:paraId="21128BB6" w14:textId="77777777" w:rsidTr="008E4525">
        <w:tc>
          <w:tcPr>
            <w:tcW w:w="2660" w:type="dxa"/>
            <w:shd w:val="clear" w:color="auto" w:fill="auto"/>
          </w:tcPr>
          <w:p w14:paraId="52BCD7DF" w14:textId="750EE1F7" w:rsidR="00B56B71" w:rsidRPr="00FC75F0" w:rsidRDefault="005C372F" w:rsidP="00DE1BA7">
            <w:r>
              <w:t>Prof</w:t>
            </w:r>
            <w:r w:rsidR="00B56B71" w:rsidRPr="00EE1D78">
              <w:t xml:space="preserve"> Greg Fox</w:t>
            </w:r>
          </w:p>
        </w:tc>
        <w:tc>
          <w:tcPr>
            <w:tcW w:w="2551" w:type="dxa"/>
            <w:shd w:val="clear" w:color="auto" w:fill="auto"/>
          </w:tcPr>
          <w:p w14:paraId="31B27222" w14:textId="2D3DB5B1" w:rsidR="00B56B71" w:rsidRDefault="00CE10F5" w:rsidP="00CE10F5">
            <w:r>
              <w:t xml:space="preserve">Australian </w:t>
            </w:r>
            <w:r w:rsidR="00C87285">
              <w:t xml:space="preserve">Principal </w:t>
            </w:r>
            <w:r w:rsidR="00B56B71">
              <w:t>Investigator</w:t>
            </w:r>
          </w:p>
          <w:p w14:paraId="6C68AE5B" w14:textId="16DC4B7B" w:rsidR="00B56B71" w:rsidRDefault="00B56B71" w:rsidP="008770F6">
            <w:pPr>
              <w:jc w:val="both"/>
            </w:pPr>
            <w:r w:rsidRPr="00EE1D78">
              <w:t xml:space="preserve">MBBS </w:t>
            </w:r>
            <w:r w:rsidR="000B5D79">
              <w:t xml:space="preserve">MIPH </w:t>
            </w:r>
            <w:r w:rsidRPr="00EE1D78">
              <w:t>PhD</w:t>
            </w:r>
          </w:p>
        </w:tc>
        <w:tc>
          <w:tcPr>
            <w:tcW w:w="3402" w:type="dxa"/>
            <w:shd w:val="clear" w:color="auto" w:fill="auto"/>
          </w:tcPr>
          <w:p w14:paraId="78A4A0E1" w14:textId="64DE8C3C" w:rsidR="00C87285" w:rsidRDefault="00B56B71" w:rsidP="003F65D2">
            <w:r w:rsidRPr="00FC75F0">
              <w:t>Woolcoc</w:t>
            </w:r>
            <w:r w:rsidR="00C87285">
              <w:t>k Institute of Medical Research</w:t>
            </w:r>
            <w:r w:rsidR="003F65D2">
              <w:t>,</w:t>
            </w:r>
            <w:r w:rsidR="00515A98">
              <w:t xml:space="preserve"> and</w:t>
            </w:r>
          </w:p>
          <w:p w14:paraId="06F5DC56" w14:textId="7A282CD6" w:rsidR="00B56B71" w:rsidRPr="00FC75F0" w:rsidRDefault="00515A98" w:rsidP="003F65D2">
            <w:r>
              <w:t xml:space="preserve">The </w:t>
            </w:r>
            <w:r w:rsidR="00B56B71" w:rsidRPr="00FC75F0">
              <w:t>University of Sydney</w:t>
            </w:r>
          </w:p>
        </w:tc>
      </w:tr>
      <w:tr w:rsidR="00B56B71" w:rsidRPr="002419C1" w14:paraId="147D7620" w14:textId="77777777" w:rsidTr="008E4525">
        <w:tc>
          <w:tcPr>
            <w:tcW w:w="2660" w:type="dxa"/>
            <w:shd w:val="clear" w:color="auto" w:fill="auto"/>
          </w:tcPr>
          <w:p w14:paraId="5F868EFF" w14:textId="5EBCDD1C" w:rsidR="00B56B71" w:rsidRPr="00FC75F0" w:rsidRDefault="00B56B71" w:rsidP="00DE1BA7">
            <w:r w:rsidRPr="00EE1D78">
              <w:t>Professor Guy Marks</w:t>
            </w:r>
          </w:p>
        </w:tc>
        <w:tc>
          <w:tcPr>
            <w:tcW w:w="2551" w:type="dxa"/>
            <w:shd w:val="clear" w:color="auto" w:fill="auto"/>
          </w:tcPr>
          <w:p w14:paraId="4828AA39" w14:textId="0C6C0830" w:rsidR="00B56B71" w:rsidRPr="00FC75F0" w:rsidRDefault="000A530D" w:rsidP="008770F6">
            <w:pPr>
              <w:jc w:val="both"/>
            </w:pPr>
            <w:r>
              <w:t xml:space="preserve">Chief </w:t>
            </w:r>
            <w:r w:rsidR="00B56B71">
              <w:t>Investigator</w:t>
            </w:r>
          </w:p>
          <w:p w14:paraId="5B172186" w14:textId="79676914" w:rsidR="00B56B71" w:rsidRDefault="003C5A7B" w:rsidP="008770F6">
            <w:pPr>
              <w:jc w:val="both"/>
            </w:pPr>
            <w:r>
              <w:t>MBBS</w:t>
            </w:r>
            <w:r w:rsidR="000B5D79">
              <w:t xml:space="preserve"> MPH</w:t>
            </w:r>
            <w:r w:rsidR="00B56B71" w:rsidRPr="00EE1D78">
              <w:t xml:space="preserve"> PhD</w:t>
            </w:r>
          </w:p>
        </w:tc>
        <w:tc>
          <w:tcPr>
            <w:tcW w:w="3402" w:type="dxa"/>
            <w:shd w:val="clear" w:color="auto" w:fill="auto"/>
          </w:tcPr>
          <w:p w14:paraId="6385E3D0" w14:textId="3492130F" w:rsidR="00C87285" w:rsidRDefault="00B56B71" w:rsidP="003F65D2">
            <w:r w:rsidRPr="00EE1D78">
              <w:t>Woolcock Institute of Medical Research</w:t>
            </w:r>
            <w:r w:rsidR="00515A98">
              <w:t>, and</w:t>
            </w:r>
          </w:p>
          <w:p w14:paraId="216E0333" w14:textId="7B444E56" w:rsidR="00B56B71" w:rsidRPr="00FC75F0" w:rsidRDefault="00C87285" w:rsidP="003F65D2">
            <w:r>
              <w:t>University of NSW</w:t>
            </w:r>
          </w:p>
        </w:tc>
      </w:tr>
      <w:tr w:rsidR="00C87285" w:rsidRPr="002419C1" w14:paraId="6A022FF4" w14:textId="77777777" w:rsidTr="008E4525">
        <w:tc>
          <w:tcPr>
            <w:tcW w:w="2660" w:type="dxa"/>
            <w:shd w:val="clear" w:color="auto" w:fill="auto"/>
          </w:tcPr>
          <w:p w14:paraId="1FF53084" w14:textId="523FBCB5" w:rsidR="00C87285" w:rsidRPr="00EE1D78" w:rsidRDefault="00C87285" w:rsidP="00DE1BA7">
            <w:r>
              <w:t>Prof Joel Negin</w:t>
            </w:r>
          </w:p>
        </w:tc>
        <w:tc>
          <w:tcPr>
            <w:tcW w:w="2551" w:type="dxa"/>
            <w:shd w:val="clear" w:color="auto" w:fill="auto"/>
          </w:tcPr>
          <w:p w14:paraId="3D88CEB7" w14:textId="327346CF" w:rsidR="00C87285" w:rsidRDefault="000A530D" w:rsidP="008770F6">
            <w:pPr>
              <w:jc w:val="both"/>
            </w:pPr>
            <w:r>
              <w:t xml:space="preserve">Chief </w:t>
            </w:r>
            <w:r w:rsidR="00C87285">
              <w:t>Investigator</w:t>
            </w:r>
          </w:p>
          <w:p w14:paraId="1C530030" w14:textId="74CF50C5" w:rsidR="00C87285" w:rsidRPr="00EE1D78" w:rsidRDefault="00C87285" w:rsidP="008770F6">
            <w:pPr>
              <w:jc w:val="both"/>
            </w:pPr>
            <w:r>
              <w:t>PhD</w:t>
            </w:r>
          </w:p>
        </w:tc>
        <w:tc>
          <w:tcPr>
            <w:tcW w:w="3402" w:type="dxa"/>
            <w:shd w:val="clear" w:color="auto" w:fill="auto"/>
          </w:tcPr>
          <w:p w14:paraId="373AE8CF" w14:textId="4831EE24" w:rsidR="00C87285" w:rsidRPr="00EE1D78" w:rsidRDefault="00C87285" w:rsidP="003F65D2">
            <w:r>
              <w:t>Sydney School of Public Health, Faculty of Medicine and Health</w:t>
            </w:r>
            <w:r w:rsidR="00515A98">
              <w:t xml:space="preserve">, The </w:t>
            </w:r>
            <w:r>
              <w:t>University of Sydney</w:t>
            </w:r>
          </w:p>
        </w:tc>
      </w:tr>
      <w:tr w:rsidR="000A530D" w:rsidRPr="002419C1" w14:paraId="2D2453E1" w14:textId="77777777" w:rsidTr="008E4525">
        <w:tc>
          <w:tcPr>
            <w:tcW w:w="2660" w:type="dxa"/>
            <w:shd w:val="clear" w:color="auto" w:fill="auto"/>
          </w:tcPr>
          <w:p w14:paraId="39DAE129" w14:textId="6C6305B8" w:rsidR="000A530D" w:rsidRPr="00EE1D78" w:rsidRDefault="00280AA6" w:rsidP="00DE1BA7">
            <w:r>
              <w:t>Professor Stephen Jan</w:t>
            </w:r>
          </w:p>
        </w:tc>
        <w:tc>
          <w:tcPr>
            <w:tcW w:w="2551" w:type="dxa"/>
            <w:shd w:val="clear" w:color="auto" w:fill="auto"/>
          </w:tcPr>
          <w:p w14:paraId="1CFCB0A6" w14:textId="2CB8A156" w:rsidR="000A530D" w:rsidRPr="00EE1D78" w:rsidRDefault="00280AA6" w:rsidP="008770F6">
            <w:pPr>
              <w:jc w:val="both"/>
            </w:pPr>
            <w:r>
              <w:t>Chief Investigator</w:t>
            </w:r>
          </w:p>
        </w:tc>
        <w:tc>
          <w:tcPr>
            <w:tcW w:w="3402" w:type="dxa"/>
            <w:shd w:val="clear" w:color="auto" w:fill="auto"/>
          </w:tcPr>
          <w:p w14:paraId="49E34877" w14:textId="77777777" w:rsidR="000A530D" w:rsidRDefault="00280AA6" w:rsidP="008770F6">
            <w:pPr>
              <w:jc w:val="both"/>
            </w:pPr>
            <w:r>
              <w:t>The George Institute</w:t>
            </w:r>
          </w:p>
          <w:p w14:paraId="25118B93" w14:textId="3FB6F26D" w:rsidR="00280AA6" w:rsidRPr="00EE1D78" w:rsidRDefault="00280AA6" w:rsidP="008770F6">
            <w:pPr>
              <w:jc w:val="both"/>
            </w:pPr>
            <w:r>
              <w:t>University of New South Wales</w:t>
            </w:r>
          </w:p>
        </w:tc>
      </w:tr>
      <w:tr w:rsidR="00280AA6" w:rsidRPr="002419C1" w14:paraId="010B3BA4" w14:textId="77777777" w:rsidTr="008E4525">
        <w:tc>
          <w:tcPr>
            <w:tcW w:w="2660" w:type="dxa"/>
            <w:shd w:val="clear" w:color="auto" w:fill="auto"/>
          </w:tcPr>
          <w:p w14:paraId="6D3B3FB9" w14:textId="7D20A897" w:rsidR="00280AA6" w:rsidRDefault="00280AA6" w:rsidP="008770F6">
            <w:pPr>
              <w:jc w:val="both"/>
            </w:pPr>
            <w:r>
              <w:t>Professor Ben Marais</w:t>
            </w:r>
          </w:p>
        </w:tc>
        <w:tc>
          <w:tcPr>
            <w:tcW w:w="2551" w:type="dxa"/>
            <w:shd w:val="clear" w:color="auto" w:fill="auto"/>
          </w:tcPr>
          <w:p w14:paraId="15087BE5" w14:textId="3BED0BEA" w:rsidR="00280AA6" w:rsidRDefault="00280AA6" w:rsidP="008770F6">
            <w:pPr>
              <w:jc w:val="both"/>
            </w:pPr>
            <w:r>
              <w:t>Chief Investigator</w:t>
            </w:r>
          </w:p>
        </w:tc>
        <w:tc>
          <w:tcPr>
            <w:tcW w:w="3402" w:type="dxa"/>
            <w:shd w:val="clear" w:color="auto" w:fill="auto"/>
          </w:tcPr>
          <w:p w14:paraId="327D77F5" w14:textId="77777777" w:rsidR="00280AA6" w:rsidRDefault="00280AA6" w:rsidP="008770F6">
            <w:pPr>
              <w:jc w:val="both"/>
            </w:pPr>
            <w:r>
              <w:t xml:space="preserve">Marie Bashir Institute, </w:t>
            </w:r>
          </w:p>
          <w:p w14:paraId="0185B206" w14:textId="1659A19B" w:rsidR="00280AA6" w:rsidRDefault="00280AA6" w:rsidP="008770F6">
            <w:pPr>
              <w:jc w:val="both"/>
            </w:pPr>
            <w:r>
              <w:t>The University of Sydney</w:t>
            </w:r>
          </w:p>
        </w:tc>
      </w:tr>
      <w:tr w:rsidR="00280AA6" w:rsidRPr="002419C1" w14:paraId="6CE37C25" w14:textId="77777777" w:rsidTr="008E4525">
        <w:tc>
          <w:tcPr>
            <w:tcW w:w="2660" w:type="dxa"/>
            <w:shd w:val="clear" w:color="auto" w:fill="auto"/>
          </w:tcPr>
          <w:p w14:paraId="777C9CC0" w14:textId="0AC6801D" w:rsidR="00280AA6" w:rsidRDefault="00280AA6" w:rsidP="008770F6">
            <w:pPr>
              <w:jc w:val="both"/>
            </w:pPr>
            <w:r>
              <w:t>Dr Justin Beardsley</w:t>
            </w:r>
          </w:p>
        </w:tc>
        <w:tc>
          <w:tcPr>
            <w:tcW w:w="2551" w:type="dxa"/>
            <w:shd w:val="clear" w:color="auto" w:fill="auto"/>
          </w:tcPr>
          <w:p w14:paraId="02965B8E" w14:textId="020976D3" w:rsidR="00280AA6" w:rsidRDefault="00280AA6" w:rsidP="008770F6">
            <w:pPr>
              <w:jc w:val="both"/>
            </w:pPr>
            <w:r>
              <w:t>Chief Investigator</w:t>
            </w:r>
          </w:p>
        </w:tc>
        <w:tc>
          <w:tcPr>
            <w:tcW w:w="3402" w:type="dxa"/>
            <w:shd w:val="clear" w:color="auto" w:fill="auto"/>
          </w:tcPr>
          <w:p w14:paraId="5D42F5FB" w14:textId="4DDCE980" w:rsidR="00280AA6" w:rsidRDefault="00280AA6" w:rsidP="008770F6">
            <w:pPr>
              <w:jc w:val="both"/>
            </w:pPr>
            <w:r>
              <w:t>The University of Sydney</w:t>
            </w:r>
          </w:p>
        </w:tc>
      </w:tr>
      <w:tr w:rsidR="009972AE" w:rsidRPr="00AD4B77" w14:paraId="60BE180D" w14:textId="77777777" w:rsidTr="009972AE">
        <w:tc>
          <w:tcPr>
            <w:tcW w:w="2660" w:type="dxa"/>
            <w:tcBorders>
              <w:top w:val="single" w:sz="4" w:space="0" w:color="auto"/>
              <w:left w:val="single" w:sz="4" w:space="0" w:color="auto"/>
              <w:bottom w:val="single" w:sz="4" w:space="0" w:color="auto"/>
              <w:right w:val="single" w:sz="4" w:space="0" w:color="auto"/>
            </w:tcBorders>
            <w:shd w:val="clear" w:color="auto" w:fill="auto"/>
          </w:tcPr>
          <w:p w14:paraId="7BD21E31" w14:textId="3E5FA260" w:rsidR="009972AE" w:rsidRPr="00FA1C51" w:rsidRDefault="009506AE" w:rsidP="00C24BF3">
            <w:pPr>
              <w:jc w:val="both"/>
              <w:rPr>
                <w:b/>
                <w:bCs/>
              </w:rPr>
            </w:pPr>
            <w:r w:rsidRPr="00FA1C51">
              <w:rPr>
                <w:b/>
                <w:bCs/>
              </w:rPr>
              <w:t>Associate Investigators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DD4545" w14:textId="77777777" w:rsidR="009972AE" w:rsidRPr="00AD4B77" w:rsidRDefault="009972AE" w:rsidP="00C24BF3">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B7517E" w14:textId="77777777" w:rsidR="009972AE" w:rsidRPr="00AD4B77" w:rsidRDefault="009972AE" w:rsidP="00C24BF3">
            <w:pPr>
              <w:jc w:val="both"/>
            </w:pPr>
          </w:p>
        </w:tc>
      </w:tr>
      <w:tr w:rsidR="009972AE" w:rsidRPr="00AD4B77" w14:paraId="7F30B552" w14:textId="77777777" w:rsidTr="009972AE">
        <w:tc>
          <w:tcPr>
            <w:tcW w:w="2660" w:type="dxa"/>
            <w:tcBorders>
              <w:top w:val="single" w:sz="4" w:space="0" w:color="auto"/>
              <w:left w:val="single" w:sz="4" w:space="0" w:color="auto"/>
              <w:bottom w:val="single" w:sz="4" w:space="0" w:color="auto"/>
              <w:right w:val="single" w:sz="4" w:space="0" w:color="auto"/>
            </w:tcBorders>
            <w:shd w:val="clear" w:color="auto" w:fill="auto"/>
          </w:tcPr>
          <w:p w14:paraId="77AD9D49" w14:textId="77777777" w:rsidR="009972AE" w:rsidRPr="00996235" w:rsidRDefault="009972AE" w:rsidP="00C24BF3">
            <w:pPr>
              <w:jc w:val="both"/>
            </w:pPr>
            <w:r>
              <w:t>Dr Jaslyn Doshi</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A77EF4E" w14:textId="0CC3F8C7" w:rsidR="009972AE" w:rsidRPr="00AD4B77" w:rsidRDefault="009972AE" w:rsidP="00C24BF3">
            <w:pPr>
              <w:jc w:val="both"/>
            </w:pPr>
            <w:r>
              <w:t>PhD Student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2471DB" w14:textId="77777777" w:rsidR="009972AE" w:rsidRPr="00AD4B77" w:rsidRDefault="009972AE" w:rsidP="00C24BF3">
            <w:pPr>
              <w:jc w:val="both"/>
            </w:pPr>
            <w:r>
              <w:t>The University of Sydney</w:t>
            </w:r>
          </w:p>
        </w:tc>
      </w:tr>
    </w:tbl>
    <w:p w14:paraId="68966A3D" w14:textId="77777777" w:rsidR="00367259" w:rsidRDefault="00367259" w:rsidP="00CF0C7A">
      <w:pPr>
        <w:pStyle w:val="Sectionheader"/>
      </w:pPr>
    </w:p>
    <w:p w14:paraId="6BA8B32A" w14:textId="77777777" w:rsidR="009506AE" w:rsidRDefault="009506AE">
      <w:pPr>
        <w:rPr>
          <w:rFonts w:asciiTheme="majorHAnsi" w:eastAsiaTheme="majorEastAsia" w:hAnsiTheme="majorHAnsi" w:cstheme="majorBidi"/>
          <w:color w:val="365F91" w:themeColor="accent1" w:themeShade="BF"/>
          <w:sz w:val="32"/>
          <w:szCs w:val="32"/>
        </w:rPr>
      </w:pPr>
      <w:r>
        <w:br w:type="page"/>
      </w:r>
    </w:p>
    <w:p w14:paraId="2C464BE2" w14:textId="75E5143D" w:rsidR="00A27048" w:rsidRDefault="00F11AB4" w:rsidP="00FD5FB5">
      <w:pPr>
        <w:pStyle w:val="Heading1"/>
      </w:pPr>
      <w:r>
        <w:lastRenderedPageBreak/>
        <w:t>Position Descriptions</w:t>
      </w:r>
    </w:p>
    <w:p w14:paraId="7A06FA71" w14:textId="3FE3F16C" w:rsidR="00D74BE1" w:rsidRPr="00B24BB5" w:rsidRDefault="00D74BE1" w:rsidP="00617367">
      <w:pPr>
        <w:pStyle w:val="Heading3"/>
      </w:pPr>
      <w:bookmarkStart w:id="4" w:name="_Toc1119912"/>
      <w:r w:rsidRPr="00B24BB5">
        <w:t>Chief investigators</w:t>
      </w:r>
      <w:r w:rsidR="00423190" w:rsidRPr="00B24BB5">
        <w:t>’</w:t>
      </w:r>
      <w:r w:rsidRPr="00B24BB5">
        <w:t xml:space="preserve"> committee</w:t>
      </w:r>
      <w:bookmarkEnd w:id="4"/>
    </w:p>
    <w:p w14:paraId="2F1DA6BA" w14:textId="6725D3BC" w:rsidR="00423190" w:rsidRDefault="00423190" w:rsidP="00423190">
      <w:r>
        <w:t>The Chief Investigators’ Committee will:</w:t>
      </w:r>
    </w:p>
    <w:p w14:paraId="40E58331" w14:textId="77777777" w:rsidR="00313721" w:rsidRDefault="00313721" w:rsidP="002713AE">
      <w:pPr>
        <w:pStyle w:val="ListParagraph"/>
        <w:numPr>
          <w:ilvl w:val="0"/>
          <w:numId w:val="4"/>
        </w:numPr>
        <w:ind w:leftChars="0"/>
      </w:pPr>
      <w:r>
        <w:t>Provide guidance regarding</w:t>
      </w:r>
      <w:r w:rsidR="00423190">
        <w:t xml:space="preserve"> study </w:t>
      </w:r>
      <w:r>
        <w:t>design</w:t>
      </w:r>
      <w:r w:rsidR="00423190">
        <w:t>,</w:t>
      </w:r>
      <w:r>
        <w:t xml:space="preserve"> protocol development and implementation of the study</w:t>
      </w:r>
    </w:p>
    <w:p w14:paraId="45983F44" w14:textId="49854BEB" w:rsidR="00313721" w:rsidRDefault="00313721" w:rsidP="002713AE">
      <w:pPr>
        <w:pStyle w:val="ListParagraph"/>
        <w:numPr>
          <w:ilvl w:val="0"/>
          <w:numId w:val="4"/>
        </w:numPr>
        <w:ind w:leftChars="0"/>
      </w:pPr>
      <w:r>
        <w:t>Support engagement within the Vietnamese health care system</w:t>
      </w:r>
    </w:p>
    <w:p w14:paraId="72E0429D" w14:textId="77777777" w:rsidR="00313721" w:rsidRDefault="00313721" w:rsidP="002713AE">
      <w:pPr>
        <w:pStyle w:val="ListParagraph"/>
        <w:numPr>
          <w:ilvl w:val="0"/>
          <w:numId w:val="4"/>
        </w:numPr>
        <w:ind w:leftChars="0"/>
      </w:pPr>
      <w:r>
        <w:t>Support ethical approval procedures within Australia and Vietnam</w:t>
      </w:r>
    </w:p>
    <w:p w14:paraId="2820C997" w14:textId="77777777" w:rsidR="00313721" w:rsidRDefault="00313721" w:rsidP="002713AE">
      <w:pPr>
        <w:pStyle w:val="ListParagraph"/>
        <w:numPr>
          <w:ilvl w:val="0"/>
          <w:numId w:val="4"/>
        </w:numPr>
        <w:ind w:leftChars="0"/>
      </w:pPr>
      <w:r>
        <w:t>Provide guidance into the analysis of data</w:t>
      </w:r>
    </w:p>
    <w:p w14:paraId="3717DC7C" w14:textId="29F20AE2" w:rsidR="00313721" w:rsidRDefault="00313721" w:rsidP="002713AE">
      <w:pPr>
        <w:pStyle w:val="ListParagraph"/>
        <w:numPr>
          <w:ilvl w:val="0"/>
          <w:numId w:val="4"/>
        </w:numPr>
        <w:ind w:leftChars="0"/>
      </w:pPr>
      <w:r>
        <w:t xml:space="preserve">Participate in site visits, </w:t>
      </w:r>
      <w:proofErr w:type="gramStart"/>
      <w:r>
        <w:t>monitoring</w:t>
      </w:r>
      <w:proofErr w:type="gramEnd"/>
      <w:r>
        <w:t xml:space="preserve"> and evaluation</w:t>
      </w:r>
    </w:p>
    <w:p w14:paraId="3A9C3E00" w14:textId="1C459A3F" w:rsidR="00CA57EA" w:rsidRDefault="00313721" w:rsidP="002713AE">
      <w:pPr>
        <w:pStyle w:val="ListParagraph"/>
        <w:numPr>
          <w:ilvl w:val="0"/>
          <w:numId w:val="4"/>
        </w:numPr>
        <w:ind w:leftChars="0"/>
      </w:pPr>
      <w:r>
        <w:t>Contribute to dissemination of research findings</w:t>
      </w:r>
      <w:r w:rsidR="00423190">
        <w:t xml:space="preserve"> </w:t>
      </w:r>
    </w:p>
    <w:p w14:paraId="5070F5CD" w14:textId="77777777" w:rsidR="00423190" w:rsidRPr="00CA57EA" w:rsidRDefault="00423190" w:rsidP="00423190"/>
    <w:p w14:paraId="383CDE8F" w14:textId="1EFA52AB" w:rsidR="00D74BE1" w:rsidRDefault="00D74BE1" w:rsidP="00617367">
      <w:pPr>
        <w:pStyle w:val="Subtitle"/>
      </w:pPr>
      <w:bookmarkStart w:id="5" w:name="_Toc1119913"/>
      <w:r w:rsidRPr="00996294">
        <w:t>Principal investigator</w:t>
      </w:r>
      <w:bookmarkEnd w:id="5"/>
    </w:p>
    <w:p w14:paraId="66737F48" w14:textId="77777777" w:rsidR="00B56B71" w:rsidRDefault="00B56B71" w:rsidP="00B56B71">
      <w:pPr>
        <w:jc w:val="both"/>
      </w:pPr>
      <w:r w:rsidRPr="00EE1D78">
        <w:t>The Principal Investigator will be responsible for the following:</w:t>
      </w:r>
    </w:p>
    <w:p w14:paraId="77E6E6B0" w14:textId="77777777" w:rsidR="00B56B71" w:rsidRDefault="00B56B71" w:rsidP="003320A7">
      <w:pPr>
        <w:pStyle w:val="ListParagraph"/>
        <w:numPr>
          <w:ilvl w:val="0"/>
          <w:numId w:val="1"/>
        </w:numPr>
        <w:spacing w:after="120"/>
        <w:ind w:leftChars="0"/>
        <w:contextualSpacing/>
        <w:jc w:val="both"/>
      </w:pPr>
      <w:r w:rsidRPr="00FC75F0">
        <w:t>Development of the final study protocol, in consultation with all relevant parties</w:t>
      </w:r>
    </w:p>
    <w:p w14:paraId="702CDF9A" w14:textId="088C124F" w:rsidR="00B56B71" w:rsidRDefault="00B56B71" w:rsidP="003320A7">
      <w:pPr>
        <w:pStyle w:val="ListParagraph"/>
        <w:numPr>
          <w:ilvl w:val="0"/>
          <w:numId w:val="1"/>
        </w:numPr>
        <w:spacing w:after="120"/>
        <w:ind w:leftChars="0"/>
        <w:contextualSpacing/>
        <w:jc w:val="both"/>
      </w:pPr>
      <w:r w:rsidRPr="00FC75F0">
        <w:t>Provide approval of all forms and manuals of procedures, prior to their use</w:t>
      </w:r>
    </w:p>
    <w:p w14:paraId="048B05EB" w14:textId="77777777" w:rsidR="00B56B71" w:rsidRDefault="00B56B71" w:rsidP="003320A7">
      <w:pPr>
        <w:pStyle w:val="ListParagraph"/>
        <w:numPr>
          <w:ilvl w:val="0"/>
          <w:numId w:val="1"/>
        </w:numPr>
        <w:spacing w:after="120"/>
        <w:ind w:leftChars="0"/>
        <w:contextualSpacing/>
        <w:jc w:val="both"/>
      </w:pPr>
      <w:r w:rsidRPr="00FC75F0">
        <w:t>Obtain relevant ethical approval from the University of Sydney Human Research Ethics Committee</w:t>
      </w:r>
    </w:p>
    <w:p w14:paraId="646EBC4B" w14:textId="00A717A0" w:rsidR="00B56B71" w:rsidRDefault="00B56B71" w:rsidP="003320A7">
      <w:pPr>
        <w:pStyle w:val="ListParagraph"/>
        <w:numPr>
          <w:ilvl w:val="0"/>
          <w:numId w:val="1"/>
        </w:numPr>
        <w:spacing w:after="120"/>
        <w:ind w:leftChars="0"/>
        <w:contextualSpacing/>
        <w:jc w:val="both"/>
      </w:pPr>
      <w:r w:rsidRPr="00FC75F0">
        <w:t>Conduct monitoring visits to evaluate data integrity and compliance with protocols and regulations</w:t>
      </w:r>
    </w:p>
    <w:p w14:paraId="073A84BB" w14:textId="77777777" w:rsidR="00B56B71" w:rsidRDefault="00B56B71" w:rsidP="003320A7">
      <w:pPr>
        <w:pStyle w:val="ListParagraph"/>
        <w:numPr>
          <w:ilvl w:val="0"/>
          <w:numId w:val="1"/>
        </w:numPr>
        <w:spacing w:after="120"/>
        <w:ind w:leftChars="0"/>
        <w:contextualSpacing/>
        <w:jc w:val="both"/>
      </w:pPr>
      <w:r w:rsidRPr="00FC75F0">
        <w:t>Oversee the data analysis of the study, and preparation of data for reporting</w:t>
      </w:r>
    </w:p>
    <w:p w14:paraId="6B02BA98" w14:textId="77777777" w:rsidR="00B56B71" w:rsidRDefault="00B56B71" w:rsidP="003320A7">
      <w:pPr>
        <w:pStyle w:val="ListParagraph"/>
        <w:numPr>
          <w:ilvl w:val="0"/>
          <w:numId w:val="1"/>
        </w:numPr>
        <w:spacing w:after="120"/>
        <w:ind w:leftChars="0"/>
        <w:contextualSpacing/>
        <w:jc w:val="both"/>
      </w:pPr>
      <w:r w:rsidRPr="00FC75F0">
        <w:t>Approve budgets that have been developed by project staff.</w:t>
      </w:r>
    </w:p>
    <w:p w14:paraId="62BD500E" w14:textId="77777777" w:rsidR="00B56B71" w:rsidRDefault="00B56B71" w:rsidP="00FD5FB5">
      <w:pPr>
        <w:pStyle w:val="Subtitle"/>
      </w:pPr>
    </w:p>
    <w:p w14:paraId="6EDA07B0" w14:textId="251F350D" w:rsidR="00313721" w:rsidRPr="00B24BB5" w:rsidRDefault="00313721" w:rsidP="00617367">
      <w:pPr>
        <w:pStyle w:val="Subtitle"/>
      </w:pPr>
      <w:bookmarkStart w:id="6" w:name="_Toc1119914"/>
      <w:r w:rsidRPr="00B24BB5">
        <w:t>Project Management Committee</w:t>
      </w:r>
      <w:bookmarkEnd w:id="6"/>
    </w:p>
    <w:p w14:paraId="09A739A7" w14:textId="1924D3F2" w:rsidR="00313721" w:rsidRDefault="00313721" w:rsidP="00313721">
      <w:r>
        <w:t>The Project Management Committee will be responsible for:</w:t>
      </w:r>
    </w:p>
    <w:p w14:paraId="6634F841" w14:textId="58862BBB" w:rsidR="00313721" w:rsidRDefault="00313721" w:rsidP="002713AE">
      <w:pPr>
        <w:pStyle w:val="ListParagraph"/>
        <w:numPr>
          <w:ilvl w:val="0"/>
          <w:numId w:val="5"/>
        </w:numPr>
        <w:ind w:leftChars="0"/>
      </w:pPr>
      <w:r>
        <w:t xml:space="preserve">Overseeing the </w:t>
      </w:r>
      <w:proofErr w:type="gramStart"/>
      <w:r>
        <w:t>day to day</w:t>
      </w:r>
      <w:proofErr w:type="gramEnd"/>
      <w:r>
        <w:t xml:space="preserve"> management of the trial</w:t>
      </w:r>
    </w:p>
    <w:p w14:paraId="2AC8AF68" w14:textId="064D3849" w:rsidR="00313721" w:rsidRDefault="00313721" w:rsidP="002713AE">
      <w:pPr>
        <w:pStyle w:val="ListParagraph"/>
        <w:numPr>
          <w:ilvl w:val="0"/>
          <w:numId w:val="5"/>
        </w:numPr>
        <w:ind w:leftChars="0"/>
      </w:pPr>
      <w:r>
        <w:t>Development of Manuals of Procedures and study documents (including case report forms, data monitoring forms, public documents)</w:t>
      </w:r>
    </w:p>
    <w:p w14:paraId="7ACF85CE" w14:textId="198440C5" w:rsidR="00313721" w:rsidRDefault="00313721" w:rsidP="002713AE">
      <w:pPr>
        <w:pStyle w:val="ListParagraph"/>
        <w:numPr>
          <w:ilvl w:val="0"/>
          <w:numId w:val="5"/>
        </w:numPr>
        <w:ind w:leftChars="0"/>
      </w:pPr>
      <w:r>
        <w:t>Providing input into training materials</w:t>
      </w:r>
    </w:p>
    <w:p w14:paraId="01B59512" w14:textId="627667D4" w:rsidR="00313721" w:rsidRDefault="00313721" w:rsidP="002713AE">
      <w:pPr>
        <w:pStyle w:val="ListParagraph"/>
        <w:numPr>
          <w:ilvl w:val="0"/>
          <w:numId w:val="5"/>
        </w:numPr>
        <w:ind w:leftChars="0"/>
      </w:pPr>
      <w:r>
        <w:t>Monitoring the expenditure in line with approved project budgets</w:t>
      </w:r>
    </w:p>
    <w:p w14:paraId="3470B256" w14:textId="2037D667" w:rsidR="00313721" w:rsidRDefault="00313721" w:rsidP="002713AE">
      <w:pPr>
        <w:pStyle w:val="ListParagraph"/>
        <w:numPr>
          <w:ilvl w:val="0"/>
          <w:numId w:val="5"/>
        </w:numPr>
        <w:ind w:leftChars="0"/>
      </w:pPr>
      <w:r>
        <w:t>Reviewing Adverse Events and ensuring reporting of those events is performed in a timely fashion</w:t>
      </w:r>
    </w:p>
    <w:p w14:paraId="4DE33367" w14:textId="0458FB0B" w:rsidR="00313721" w:rsidRDefault="00313721" w:rsidP="002713AE">
      <w:pPr>
        <w:pStyle w:val="ListParagraph"/>
        <w:numPr>
          <w:ilvl w:val="0"/>
          <w:numId w:val="5"/>
        </w:numPr>
        <w:ind w:leftChars="0"/>
      </w:pPr>
      <w:r>
        <w:lastRenderedPageBreak/>
        <w:t>Providing input into communications material for stakeholders (</w:t>
      </w:r>
      <w:proofErr w:type="gramStart"/>
      <w:r>
        <w:t>e.g.</w:t>
      </w:r>
      <w:proofErr w:type="gramEnd"/>
      <w:r>
        <w:t xml:space="preserve"> newsletters)</w:t>
      </w:r>
    </w:p>
    <w:p w14:paraId="45E1D945" w14:textId="46814542" w:rsidR="00313721" w:rsidRDefault="00313721" w:rsidP="002713AE">
      <w:pPr>
        <w:pStyle w:val="ListParagraph"/>
        <w:numPr>
          <w:ilvl w:val="0"/>
          <w:numId w:val="5"/>
        </w:numPr>
        <w:ind w:leftChars="0"/>
      </w:pPr>
      <w:r>
        <w:t>Developing Terms of Reference for study staff</w:t>
      </w:r>
    </w:p>
    <w:p w14:paraId="3CDE3974" w14:textId="2604683D" w:rsidR="00DC3697" w:rsidRPr="00313721" w:rsidRDefault="00DC3697" w:rsidP="002713AE">
      <w:pPr>
        <w:pStyle w:val="ListParagraph"/>
        <w:numPr>
          <w:ilvl w:val="0"/>
          <w:numId w:val="5"/>
        </w:numPr>
        <w:ind w:leftChars="0"/>
      </w:pPr>
      <w:r>
        <w:t>Meeting every 1-2 weeks with Project Staff to review trial progress, and develop strategies to improve recruitment, follow up and adherence to trial protocols</w:t>
      </w:r>
    </w:p>
    <w:p w14:paraId="520958FA" w14:textId="77777777" w:rsidR="00313721" w:rsidRDefault="00313721" w:rsidP="00313721"/>
    <w:p w14:paraId="4BA75E50" w14:textId="77777777" w:rsidR="00313721" w:rsidRPr="00313721" w:rsidRDefault="00313721" w:rsidP="00313721"/>
    <w:p w14:paraId="13B5063A" w14:textId="4C2F9A00" w:rsidR="00B56B71" w:rsidRPr="00996294" w:rsidRDefault="00B56B71" w:rsidP="005A52CF">
      <w:pPr>
        <w:pStyle w:val="PhDHeading2"/>
      </w:pPr>
      <w:bookmarkStart w:id="7" w:name="_Toc269117942"/>
      <w:bookmarkStart w:id="8" w:name="_Toc399716114"/>
      <w:bookmarkStart w:id="9" w:name="_Toc399716987"/>
      <w:bookmarkStart w:id="10" w:name="_Toc1119915"/>
      <w:bookmarkStart w:id="11" w:name="_Toc93305140"/>
      <w:r w:rsidRPr="00FD5FB5">
        <w:rPr>
          <w:rStyle w:val="SubtitleChar"/>
        </w:rPr>
        <w:t>Country Director (Woolcock Institute, Hanoi)</w:t>
      </w:r>
      <w:bookmarkEnd w:id="7"/>
      <w:bookmarkEnd w:id="8"/>
      <w:bookmarkEnd w:id="9"/>
      <w:bookmarkEnd w:id="10"/>
      <w:bookmarkEnd w:id="11"/>
    </w:p>
    <w:p w14:paraId="22BC8A15" w14:textId="77777777" w:rsidR="00B56B71" w:rsidRDefault="00B56B71" w:rsidP="003320A7">
      <w:pPr>
        <w:numPr>
          <w:ilvl w:val="1"/>
          <w:numId w:val="2"/>
        </w:numPr>
        <w:spacing w:after="120"/>
        <w:jc w:val="both"/>
      </w:pPr>
      <w:r w:rsidRPr="00EE1D78">
        <w:t>Oversee the Project Coordinator in implementing the project in Vietnam, including weekly meetings (in person or by teleconference).</w:t>
      </w:r>
    </w:p>
    <w:p w14:paraId="360A0525" w14:textId="280FD94E" w:rsidR="00B56B71" w:rsidRDefault="00B56B71" w:rsidP="003320A7">
      <w:pPr>
        <w:numPr>
          <w:ilvl w:val="1"/>
          <w:numId w:val="2"/>
        </w:numPr>
        <w:spacing w:after="120"/>
        <w:jc w:val="both"/>
      </w:pPr>
      <w:r w:rsidRPr="00FC75F0">
        <w:t xml:space="preserve">Approve budgets prepared by the Project </w:t>
      </w:r>
      <w:r w:rsidR="00E23644">
        <w:t>Coordinator</w:t>
      </w:r>
      <w:r w:rsidRPr="00FC75F0">
        <w:t>, according to office financial policies.</w:t>
      </w:r>
    </w:p>
    <w:p w14:paraId="39743B27" w14:textId="63ECEB16" w:rsidR="00B56B71" w:rsidRDefault="00B56B71" w:rsidP="003320A7">
      <w:pPr>
        <w:numPr>
          <w:ilvl w:val="1"/>
          <w:numId w:val="2"/>
        </w:numPr>
        <w:spacing w:after="120"/>
        <w:jc w:val="both"/>
      </w:pPr>
      <w:r w:rsidRPr="00FC75F0">
        <w:t xml:space="preserve">Approve all forms and manuals of </w:t>
      </w:r>
      <w:r w:rsidR="004E6DB2">
        <w:softHyphen/>
      </w:r>
      <w:r w:rsidRPr="00FC75F0">
        <w:t>procedures, prior to submission to the Principal Investigator for final approval</w:t>
      </w:r>
      <w:r w:rsidR="00FC6CD0">
        <w:t>.</w:t>
      </w:r>
    </w:p>
    <w:p w14:paraId="3B0E116C" w14:textId="7C49FAD3" w:rsidR="00B56B71" w:rsidRDefault="00B56B71" w:rsidP="003320A7">
      <w:pPr>
        <w:numPr>
          <w:ilvl w:val="1"/>
          <w:numId w:val="2"/>
        </w:numPr>
        <w:spacing w:after="120"/>
        <w:jc w:val="both"/>
      </w:pPr>
      <w:r w:rsidRPr="00FC75F0">
        <w:t xml:space="preserve">Support the Project </w:t>
      </w:r>
      <w:r w:rsidR="00E23644">
        <w:t xml:space="preserve">Coordinator in liaising with Vietnamese government partners, </w:t>
      </w:r>
      <w:r w:rsidRPr="00FC75F0">
        <w:t>and its affiliated health care facilities to implement the project</w:t>
      </w:r>
      <w:r w:rsidR="00FC6CD0">
        <w:t>.</w:t>
      </w:r>
    </w:p>
    <w:p w14:paraId="25BF364D" w14:textId="3D28707B" w:rsidR="00B56B71" w:rsidRDefault="00B56B71" w:rsidP="003320A7">
      <w:pPr>
        <w:numPr>
          <w:ilvl w:val="1"/>
          <w:numId w:val="2"/>
        </w:numPr>
        <w:spacing w:after="120"/>
        <w:jc w:val="both"/>
      </w:pPr>
      <w:r w:rsidRPr="00FC75F0">
        <w:t>Ensure the project complies with all relevant legal and ethical guidelines</w:t>
      </w:r>
      <w:r w:rsidR="00FC6CD0">
        <w:t>.</w:t>
      </w:r>
    </w:p>
    <w:p w14:paraId="3392E830" w14:textId="77777777" w:rsidR="00B56B71" w:rsidRDefault="00B56B71" w:rsidP="00B56B71">
      <w:pPr>
        <w:jc w:val="both"/>
      </w:pPr>
    </w:p>
    <w:p w14:paraId="25E24677" w14:textId="00D0A847" w:rsidR="00B56B71" w:rsidRPr="00FD5FB5" w:rsidRDefault="00B56B71" w:rsidP="005A52CF">
      <w:pPr>
        <w:pStyle w:val="PhDHeading2"/>
        <w:rPr>
          <w:rStyle w:val="SubtitleChar"/>
        </w:rPr>
      </w:pPr>
      <w:bookmarkStart w:id="12" w:name="_Toc269117943"/>
      <w:bookmarkStart w:id="13" w:name="_Toc399716115"/>
      <w:bookmarkStart w:id="14" w:name="_Toc399716988"/>
      <w:bookmarkStart w:id="15" w:name="_Toc1119916"/>
      <w:bookmarkStart w:id="16" w:name="_Toc93305141"/>
      <w:r w:rsidRPr="00FD5FB5">
        <w:rPr>
          <w:rStyle w:val="SubtitleChar"/>
        </w:rPr>
        <w:t xml:space="preserve">Project </w:t>
      </w:r>
      <w:r w:rsidR="00E23644" w:rsidRPr="00FD5FB5">
        <w:rPr>
          <w:rStyle w:val="SubtitleChar"/>
        </w:rPr>
        <w:t>Coordinator</w:t>
      </w:r>
      <w:r w:rsidRPr="00FD5FB5">
        <w:rPr>
          <w:rStyle w:val="SubtitleChar"/>
        </w:rPr>
        <w:t xml:space="preserve"> (Woolcock Institute, Hanoi)</w:t>
      </w:r>
      <w:bookmarkEnd w:id="12"/>
      <w:bookmarkEnd w:id="13"/>
      <w:bookmarkEnd w:id="14"/>
      <w:bookmarkEnd w:id="15"/>
      <w:bookmarkEnd w:id="16"/>
    </w:p>
    <w:p w14:paraId="74B61294" w14:textId="41DB2A13" w:rsidR="00B56B71" w:rsidRDefault="00B56B71" w:rsidP="00B56B71">
      <w:pPr>
        <w:jc w:val="both"/>
      </w:pPr>
      <w:r w:rsidRPr="00EE1D78">
        <w:t xml:space="preserve">The Project Coordinator will </w:t>
      </w:r>
      <w:r w:rsidR="004B7C78" w:rsidRPr="00EE1D78">
        <w:t>fulfil</w:t>
      </w:r>
      <w:r w:rsidRPr="00EE1D78">
        <w:t xml:space="preserve"> the following key roles: </w:t>
      </w:r>
    </w:p>
    <w:p w14:paraId="07F39F52" w14:textId="4BF744D4" w:rsidR="00B56B71" w:rsidRDefault="00B56B71" w:rsidP="003320A7">
      <w:pPr>
        <w:numPr>
          <w:ilvl w:val="0"/>
          <w:numId w:val="3"/>
        </w:numPr>
        <w:spacing w:after="120"/>
        <w:jc w:val="both"/>
      </w:pPr>
      <w:r w:rsidRPr="00FC75F0">
        <w:t xml:space="preserve">Work collaboratively with </w:t>
      </w:r>
      <w:r w:rsidR="00FC6CD0">
        <w:t>study</w:t>
      </w:r>
      <w:r w:rsidRPr="00FC75F0">
        <w:t xml:space="preserve"> staff and leaders </w:t>
      </w:r>
      <w:r w:rsidR="00E23644">
        <w:t>to implement the project</w:t>
      </w:r>
    </w:p>
    <w:p w14:paraId="4FCAFC43" w14:textId="6A002595" w:rsidR="00CE10F5" w:rsidRDefault="00CE10F5" w:rsidP="003320A7">
      <w:pPr>
        <w:numPr>
          <w:ilvl w:val="0"/>
          <w:numId w:val="3"/>
        </w:numPr>
        <w:spacing w:after="120"/>
        <w:jc w:val="both"/>
      </w:pPr>
      <w:r>
        <w:t>Develop a manual of procedures, forms, data management processes, monitoring and evaluation processes, training materials and participant information</w:t>
      </w:r>
    </w:p>
    <w:p w14:paraId="3728E3AC" w14:textId="66299F8D" w:rsidR="00C06127" w:rsidRDefault="00C06127" w:rsidP="003320A7">
      <w:pPr>
        <w:numPr>
          <w:ilvl w:val="0"/>
          <w:numId w:val="3"/>
        </w:numPr>
        <w:spacing w:after="120"/>
        <w:jc w:val="both"/>
      </w:pPr>
      <w:r>
        <w:t>Organise for translation of study documents</w:t>
      </w:r>
    </w:p>
    <w:p w14:paraId="2833C177" w14:textId="77777777" w:rsidR="00B56B71" w:rsidRDefault="00B56B71" w:rsidP="003320A7">
      <w:pPr>
        <w:numPr>
          <w:ilvl w:val="0"/>
          <w:numId w:val="3"/>
        </w:numPr>
        <w:spacing w:after="120"/>
        <w:jc w:val="both"/>
      </w:pPr>
      <w:r>
        <w:t>Conduct training of local staff as required.</w:t>
      </w:r>
    </w:p>
    <w:p w14:paraId="6491C04E" w14:textId="77777777" w:rsidR="00B56B71" w:rsidRDefault="00B56B71" w:rsidP="003320A7">
      <w:pPr>
        <w:numPr>
          <w:ilvl w:val="0"/>
          <w:numId w:val="3"/>
        </w:numPr>
        <w:spacing w:after="120"/>
        <w:jc w:val="both"/>
      </w:pPr>
      <w:r w:rsidRPr="00FC75F0">
        <w:t>Oversee data collection and entry, ensuring that data is entered electronically in an accurate and timely way.</w:t>
      </w:r>
    </w:p>
    <w:p w14:paraId="468B5484" w14:textId="77777777" w:rsidR="00B56B71" w:rsidRDefault="00B56B71" w:rsidP="003320A7">
      <w:pPr>
        <w:numPr>
          <w:ilvl w:val="0"/>
          <w:numId w:val="3"/>
        </w:numPr>
        <w:spacing w:after="120"/>
        <w:jc w:val="both"/>
      </w:pPr>
      <w:r w:rsidRPr="00FC75F0">
        <w:lastRenderedPageBreak/>
        <w:t>Ensure that any adverse events or activities undertaken in the Project that could harm the reputation of the research organizations, sponsors or any individuals are clearly documented and promptly reported to the Country Director.</w:t>
      </w:r>
    </w:p>
    <w:p w14:paraId="397D181E" w14:textId="0D29E04D" w:rsidR="00B56B71" w:rsidRPr="00FD5FB5" w:rsidRDefault="00B56B71" w:rsidP="00B56B71">
      <w:pPr>
        <w:numPr>
          <w:ilvl w:val="0"/>
          <w:numId w:val="3"/>
        </w:numPr>
        <w:spacing w:after="120"/>
        <w:jc w:val="both"/>
        <w:rPr>
          <w:b/>
          <w:u w:val="single"/>
        </w:rPr>
      </w:pPr>
      <w:r>
        <w:t>Maintain the equipment for the study, and ensure it is properly accounted for according to institutional policies.</w:t>
      </w:r>
    </w:p>
    <w:p w14:paraId="1A8EA1F2" w14:textId="77777777" w:rsidR="009506AE" w:rsidRPr="00B24BB5" w:rsidRDefault="009506AE" w:rsidP="00FD5FB5">
      <w:pPr>
        <w:spacing w:after="120"/>
        <w:ind w:left="360"/>
        <w:jc w:val="both"/>
        <w:rPr>
          <w:b/>
          <w:u w:val="single"/>
        </w:rPr>
      </w:pPr>
    </w:p>
    <w:p w14:paraId="121FC10F" w14:textId="6D743A2A" w:rsidR="00DC3697" w:rsidRDefault="00CE10F5" w:rsidP="005A52CF">
      <w:pPr>
        <w:pStyle w:val="PhDHeading2"/>
      </w:pPr>
      <w:bookmarkStart w:id="17" w:name="_Toc1119918"/>
      <w:bookmarkStart w:id="18" w:name="_Toc93305142"/>
      <w:r w:rsidRPr="00FD5FB5">
        <w:rPr>
          <w:rStyle w:val="SubtitleChar"/>
        </w:rPr>
        <w:t xml:space="preserve">Provincial </w:t>
      </w:r>
      <w:r w:rsidR="00073496" w:rsidRPr="00FD5FB5">
        <w:rPr>
          <w:rStyle w:val="SubtitleChar"/>
        </w:rPr>
        <w:t>Project Officer (Woolcock Vietnam)</w:t>
      </w:r>
      <w:r w:rsidRPr="00FD5FB5">
        <w:rPr>
          <w:rStyle w:val="SubtitleChar"/>
        </w:rPr>
        <w:t>, in each Province</w:t>
      </w:r>
      <w:bookmarkEnd w:id="17"/>
      <w:bookmarkEnd w:id="18"/>
    </w:p>
    <w:p w14:paraId="6D94701D" w14:textId="1A5111E0" w:rsidR="00073496" w:rsidRDefault="00073496" w:rsidP="00073496">
      <w:pPr>
        <w:jc w:val="both"/>
      </w:pPr>
      <w:r w:rsidRPr="00EE1D78">
        <w:t xml:space="preserve">The </w:t>
      </w:r>
      <w:r w:rsidR="00CE10F5">
        <w:t>Provincial Project</w:t>
      </w:r>
      <w:r w:rsidRPr="00EE1D78">
        <w:t xml:space="preserve"> </w:t>
      </w:r>
      <w:r>
        <w:t>Officer</w:t>
      </w:r>
      <w:r w:rsidRPr="00EE1D78">
        <w:t xml:space="preserve"> </w:t>
      </w:r>
      <w:r>
        <w:t xml:space="preserve">(Woolcock) </w:t>
      </w:r>
      <w:r w:rsidRPr="00EE1D78">
        <w:t xml:space="preserve">will </w:t>
      </w:r>
      <w:r w:rsidR="004B7C78" w:rsidRPr="00EE1D78">
        <w:t>fulfil</w:t>
      </w:r>
      <w:r w:rsidRPr="00EE1D78">
        <w:t xml:space="preserve"> the following roles: </w:t>
      </w:r>
    </w:p>
    <w:p w14:paraId="07930B9F" w14:textId="77777777" w:rsidR="00A85596" w:rsidRDefault="00A85596" w:rsidP="003320A7">
      <w:pPr>
        <w:numPr>
          <w:ilvl w:val="1"/>
          <w:numId w:val="3"/>
        </w:numPr>
        <w:spacing w:after="120"/>
      </w:pPr>
      <w:r>
        <w:t>Engagement with Vietnamese partners within all the participating facilities</w:t>
      </w:r>
    </w:p>
    <w:p w14:paraId="31DF2223" w14:textId="0B34E71D" w:rsidR="00073496" w:rsidRDefault="00073496" w:rsidP="003320A7">
      <w:pPr>
        <w:numPr>
          <w:ilvl w:val="1"/>
          <w:numId w:val="3"/>
        </w:numPr>
        <w:spacing w:after="120"/>
      </w:pPr>
      <w:r>
        <w:t xml:space="preserve">Support training of Vietnamese staff </w:t>
      </w:r>
    </w:p>
    <w:p w14:paraId="582D5495" w14:textId="77777777" w:rsidR="00073496" w:rsidRDefault="00073496" w:rsidP="003320A7">
      <w:pPr>
        <w:numPr>
          <w:ilvl w:val="1"/>
          <w:numId w:val="3"/>
        </w:numPr>
        <w:spacing w:after="120"/>
      </w:pPr>
      <w:r>
        <w:t>Prepare monthly progress reports for the Principal Investigator</w:t>
      </w:r>
    </w:p>
    <w:p w14:paraId="5E12B6FD" w14:textId="4A1CFA79" w:rsidR="00073496" w:rsidRDefault="00073496" w:rsidP="003320A7">
      <w:pPr>
        <w:numPr>
          <w:ilvl w:val="1"/>
          <w:numId w:val="3"/>
        </w:numPr>
        <w:spacing w:after="120"/>
      </w:pPr>
      <w:r>
        <w:t xml:space="preserve">Work with </w:t>
      </w:r>
      <w:r w:rsidR="006C4F87">
        <w:t>other Project Officer</w:t>
      </w:r>
      <w:r w:rsidR="0001421D">
        <w:t>s</w:t>
      </w:r>
      <w:r w:rsidR="006C4F87">
        <w:t xml:space="preserve"> and the</w:t>
      </w:r>
      <w:r>
        <w:t xml:space="preserve"> Project Coordinator to obtain local approvals</w:t>
      </w:r>
    </w:p>
    <w:p w14:paraId="0F02E01B" w14:textId="54C1D3CA" w:rsidR="00073496" w:rsidRDefault="006C4F87" w:rsidP="003320A7">
      <w:pPr>
        <w:numPr>
          <w:ilvl w:val="1"/>
          <w:numId w:val="3"/>
        </w:numPr>
        <w:spacing w:after="120"/>
      </w:pPr>
      <w:r>
        <w:t>Work with other Project Officer</w:t>
      </w:r>
      <w:r w:rsidR="0001421D">
        <w:t>s</w:t>
      </w:r>
      <w:r>
        <w:t xml:space="preserve"> to conduct</w:t>
      </w:r>
      <w:r w:rsidR="00073496">
        <w:t xml:space="preserve"> regular monitoring and evaluation</w:t>
      </w:r>
    </w:p>
    <w:p w14:paraId="286D614D" w14:textId="77777777" w:rsidR="00073496" w:rsidRDefault="00073496" w:rsidP="00B63F33"/>
    <w:p w14:paraId="344A11D7" w14:textId="1EE85EBC" w:rsidR="00CB3915" w:rsidRPr="00716778" w:rsidRDefault="00CB3915" w:rsidP="005A52CF">
      <w:pPr>
        <w:pStyle w:val="PhDHeading2"/>
      </w:pPr>
      <w:bookmarkStart w:id="19" w:name="_Toc1119922"/>
      <w:bookmarkStart w:id="20" w:name="_Toc93305143"/>
      <w:r w:rsidRPr="00FD5FB5">
        <w:rPr>
          <w:rStyle w:val="SubtitleChar"/>
        </w:rPr>
        <w:t xml:space="preserve">Provincial </w:t>
      </w:r>
      <w:r w:rsidR="00CA37E5" w:rsidRPr="00FD5FB5">
        <w:rPr>
          <w:rStyle w:val="SubtitleChar"/>
        </w:rPr>
        <w:t xml:space="preserve">Coordinator (Provincial </w:t>
      </w:r>
      <w:r w:rsidR="00FC6CD0" w:rsidRPr="00FD5FB5">
        <w:rPr>
          <w:rStyle w:val="SubtitleChar"/>
        </w:rPr>
        <w:t>Department of Health</w:t>
      </w:r>
      <w:r w:rsidR="00CA37E5" w:rsidRPr="00FD5FB5">
        <w:rPr>
          <w:rStyle w:val="SubtitleChar"/>
        </w:rPr>
        <w:t>)</w:t>
      </w:r>
      <w:bookmarkEnd w:id="19"/>
      <w:bookmarkEnd w:id="20"/>
    </w:p>
    <w:p w14:paraId="65E2CBDD" w14:textId="47BE8C73" w:rsidR="00CA37E5" w:rsidRDefault="00CA37E5" w:rsidP="00CA37E5">
      <w:pPr>
        <w:spacing w:after="120"/>
      </w:pPr>
      <w:r>
        <w:t xml:space="preserve">In </w:t>
      </w:r>
      <w:r w:rsidR="00BE29A6">
        <w:t xml:space="preserve">each Province, an employee </w:t>
      </w:r>
      <w:r>
        <w:t xml:space="preserve">of the Provincial / City hospital involved in the management </w:t>
      </w:r>
      <w:r w:rsidR="008D7C6B">
        <w:t xml:space="preserve">of antimicrobial stewardship </w:t>
      </w:r>
      <w:r>
        <w:t xml:space="preserve">will be responsible for supporting the study in all </w:t>
      </w:r>
      <w:r w:rsidR="00FC6CD0">
        <w:t>communes</w:t>
      </w:r>
      <w:r>
        <w:t xml:space="preserve"> participating in the study. Roles include:</w:t>
      </w:r>
    </w:p>
    <w:p w14:paraId="1E454E6B" w14:textId="47A7DDB0" w:rsidR="00CA37E5" w:rsidRDefault="00CA37E5" w:rsidP="003320A7">
      <w:pPr>
        <w:numPr>
          <w:ilvl w:val="1"/>
          <w:numId w:val="3"/>
        </w:numPr>
        <w:spacing w:after="120"/>
      </w:pPr>
      <w:r>
        <w:t xml:space="preserve">Obtaining support for the study within the </w:t>
      </w:r>
      <w:proofErr w:type="gramStart"/>
      <w:r>
        <w:t>Province</w:t>
      </w:r>
      <w:proofErr w:type="gramEnd"/>
    </w:p>
    <w:p w14:paraId="5C2C424D" w14:textId="7D6A2273" w:rsidR="00CB3915" w:rsidRDefault="00CA37E5" w:rsidP="003320A7">
      <w:pPr>
        <w:numPr>
          <w:ilvl w:val="1"/>
          <w:numId w:val="3"/>
        </w:numPr>
        <w:spacing w:after="120"/>
      </w:pPr>
      <w:r>
        <w:t>Supporting the</w:t>
      </w:r>
      <w:r w:rsidR="00073496">
        <w:t xml:space="preserve"> training</w:t>
      </w:r>
    </w:p>
    <w:p w14:paraId="2E75CF56" w14:textId="213372B0" w:rsidR="00073496" w:rsidRDefault="00073496" w:rsidP="003320A7">
      <w:pPr>
        <w:numPr>
          <w:ilvl w:val="1"/>
          <w:numId w:val="3"/>
        </w:numPr>
        <w:spacing w:after="120"/>
      </w:pPr>
      <w:r>
        <w:t>Conduct monitoring visits, with the Research Officers</w:t>
      </w:r>
    </w:p>
    <w:p w14:paraId="3B95C53F" w14:textId="675A88E7" w:rsidR="00032E23" w:rsidRDefault="006C4F87" w:rsidP="0001421D">
      <w:pPr>
        <w:numPr>
          <w:ilvl w:val="1"/>
          <w:numId w:val="3"/>
        </w:numPr>
        <w:spacing w:after="120"/>
      </w:pPr>
      <w:r>
        <w:t>Provid</w:t>
      </w:r>
      <w:r w:rsidR="00BE29A6">
        <w:t>ing</w:t>
      </w:r>
      <w:r>
        <w:t xml:space="preserve"> advice about the suitability of the Manual of Procedures and other study documents, during the </w:t>
      </w:r>
      <w:r w:rsidR="00CA37E5">
        <w:t>localisation</w:t>
      </w:r>
      <w:r>
        <w:t xml:space="preserve"> process.</w:t>
      </w:r>
    </w:p>
    <w:p w14:paraId="759159A2" w14:textId="77777777" w:rsidR="009506AE" w:rsidRDefault="009506AE">
      <w:pPr>
        <w:rPr>
          <w:rFonts w:asciiTheme="majorHAnsi" w:eastAsiaTheme="majorEastAsia" w:hAnsiTheme="majorHAnsi" w:cstheme="majorBidi"/>
          <w:color w:val="365F91" w:themeColor="accent1" w:themeShade="BF"/>
          <w:sz w:val="32"/>
          <w:szCs w:val="32"/>
        </w:rPr>
      </w:pPr>
      <w:bookmarkStart w:id="21" w:name="_Toc1119925"/>
      <w:r>
        <w:br w:type="page"/>
      </w:r>
    </w:p>
    <w:p w14:paraId="2E818C98" w14:textId="1A3EC828" w:rsidR="00936354" w:rsidRPr="00263A0C" w:rsidRDefault="00874F1F" w:rsidP="00FD5FB5">
      <w:pPr>
        <w:pStyle w:val="Heading1"/>
      </w:pPr>
      <w:r>
        <w:lastRenderedPageBreak/>
        <w:t>BACKGROUND</w:t>
      </w:r>
    </w:p>
    <w:bookmarkEnd w:id="21"/>
    <w:p w14:paraId="7359ACA4" w14:textId="76BF240B" w:rsidR="0054045A" w:rsidRPr="002A1A64" w:rsidRDefault="0054045A" w:rsidP="0054045A">
      <w:r w:rsidRPr="0005579F">
        <w:t xml:space="preserve">Vietnam is a hotspot for the emergence of drug resistant disease </w:t>
      </w:r>
      <w:r w:rsidRPr="0005579F">
        <w:fldChar w:fldCharType="begin"/>
      </w:r>
      <w:r w:rsidR="00B23690">
        <w:instrText xml:space="preserve"> ADDIN EN.CITE &lt;EndNote&gt;&lt;Cite&gt;&lt;Author&gt;Center for Disease Dynamics&lt;/Author&gt;&lt;Year&gt;2010&lt;/Year&gt;&lt;RecNum&gt;113&lt;/RecNum&gt;&lt;DisplayText&gt;&lt;style face="superscript"&gt;3&lt;/style&gt;&lt;/DisplayText&gt;&lt;record&gt;&lt;rec-number&gt;113&lt;/rec-number&gt;&lt;foreign-keys&gt;&lt;key app="EN" db-id="afvwwfasvdatv3ezxvy5xdxov9ffp0xpf29z" timestamp="1512464955"&gt;113&lt;/key&gt;&lt;/foreign-keys&gt;&lt;ref-type name="Report"&gt;27&lt;/ref-type&gt;&lt;contributors&gt;&lt;authors&gt;&lt;author&gt;Center for Disease Dynamics, Economics and Policy,,&lt;/author&gt;&lt;/authors&gt;&lt;/contributors&gt;&lt;titles&gt;&lt;title&gt;Situation analysis: antibiotic use and resistance in Vietnam&lt;/title&gt;&lt;/titles&gt;&lt;dates&gt;&lt;year&gt;2010&lt;/year&gt;&lt;/dates&gt;&lt;pub-location&gt;Washington DC &lt;/pub-location&gt;&lt;publisher&gt;CDDEP &lt;/publisher&gt;&lt;urls&gt;&lt;/urls&gt;&lt;/record&gt;&lt;/Cite&gt;&lt;/EndNote&gt;</w:instrText>
      </w:r>
      <w:r w:rsidRPr="0005579F">
        <w:fldChar w:fldCharType="separate"/>
      </w:r>
      <w:r w:rsidR="00B23690" w:rsidRPr="00B23690">
        <w:rPr>
          <w:noProof/>
          <w:vertAlign w:val="superscript"/>
        </w:rPr>
        <w:t>3</w:t>
      </w:r>
      <w:r w:rsidRPr="0005579F">
        <w:fldChar w:fldCharType="end"/>
      </w:r>
      <w:r w:rsidRPr="0005579F">
        <w:t xml:space="preserve">, epitomising the regional challenges facing health systems in combating </w:t>
      </w:r>
      <w:r w:rsidR="00BF3359">
        <w:t>antimicrobial</w:t>
      </w:r>
      <w:r w:rsidRPr="0005579F">
        <w:t xml:space="preserve"> resistance (</w:t>
      </w:r>
      <w:r w:rsidR="00BF3359">
        <w:t>AMR</w:t>
      </w:r>
      <w:r w:rsidRPr="0005579F">
        <w:t xml:space="preserve">) </w:t>
      </w:r>
      <w:r w:rsidRPr="0005579F">
        <w:fldChar w:fldCharType="begin">
          <w:fldData xml:space="preserve">PEVuZE5vdGU+PENpdGU+PEF1dGhvcj5OZ3V5ZW48L0F1dGhvcj48WWVhcj4yMDEzPC9ZZWFyPjxS
ZWNOdW0+NDU8L1JlY051bT48RGlzcGxheVRleHQ+PHN0eWxlIGZhY2U9InN1cGVyc2NyaXB0Ij40
PC9zdHlsZT48L0Rpc3BsYXlUZXh0PjxyZWNvcmQ+PHJlYy1udW1iZXI+NDU8L3JlYy1udW1iZXI+
PGZvcmVpZ24ta2V5cz48a2V5IGFwcD0iRU4iIGRiLWlkPSJhZnZ3d2Zhc3ZkYXR2M2V6eHZ5NXhk
eG92OWZmcDB4cGYyOXoiIHRpbWVzdGFtcD0iMTUxMTEzNjY2MyI+NDU8L2tleT48L2ZvcmVpZ24t
a2V5cz48cmVmLXR5cGUgbmFtZT0iSm91cm5hbCBBcnRpY2xlIj4xNzwvcmVmLXR5cGU+PGNvbnRy
aWJ1dG9ycz48YXV0aG9ycz48YXV0aG9yPk5ndXllbiwgSy4gVi48L2F1dGhvcj48YXV0aG9yPlRo
aSBEbywgTi4gVC48L2F1dGhvcj48YXV0aG9yPkNoYW5kbmEsIEEuPC9hdXRob3I+PGF1dGhvcj5O
Z3V5ZW4sIFQuIFYuPC9hdXRob3I+PGF1dGhvcj5QaGFtLCBDLiBWLjwvYXV0aG9yPjxhdXRob3I+
RG9hbiwgUC4gTS48L2F1dGhvcj48YXV0aG9yPk5ndXllbiwgQS4gUS48L2F1dGhvcj48YXV0aG9y
PlRoaSBOZ3V5ZW4sIEMuIEsuPC9hdXRob3I+PGF1dGhvcj5MYXJzc29uLCBNLjwvYXV0aG9yPjxh
dXRob3I+RXNjYWxhbnRlLCBTLjwvYXV0aG9yPjxhdXRob3I+T2xvd29rdXJlLCBCLjwvYXV0aG9y
PjxhdXRob3I+TGF4bWluYXJheWFuLCBSLjwvYXV0aG9yPjxhdXRob3I+R2VsYmFuZCwgSC48L2F1
dGhvcj48YXV0aG9yPkhvcmJ5LCBQLjwvYXV0aG9yPjxhdXRob3I+VGhpIE5nbywgSC4gQi48L2F1
dGhvcj48YXV0aG9yPkhvYW5nLCBNLiBULjwvYXV0aG9yPjxhdXRob3I+RmFycmFyLCBKLjwvYXV0
aG9yPjxhdXRob3I+SGllbiwgVC4gVC48L2F1dGhvcj48YXV0aG9yPldlcnRoZWltLCBILiBGLjwv
YXV0aG9yPjwvYXV0aG9ycz48L2NvbnRyaWJ1dG9ycz48YXV0aC1hZGRyZXNzPk94Zm9yZCBVbml2
ZXJzaXR5IENsaW5pY2FsIFJlc2VhcmNoIFVuaXQsIEhhbm9pLCBWaWV0IE5hbS4gaGVpbWFuLndl
cnRoZWltQGdtYWlsLmNvbS48L2F1dGgtYWRkcmVzcz48dGl0bGVzPjx0aXRsZT5BbnRpYmlvdGlj
IHVzZSBhbmQgcmVzaXN0YW5jZSBpbiBlbWVyZ2luZyBlY29ub21pZXM6IGEgc2l0dWF0aW9uIGFu
YWx5c2lzIGZvciBWaWV0IE5hbTwvdGl0bGU+PHNlY29uZGFyeS10aXRsZT5CTUMgUHVibGljIEhl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ZXM+MTE1ODwvcGFnZXM+PHZvbHVtZT4xMzwvdm9sdW1lPjxlZGl0aW9uPjIwMTMvMTIvMTI8L2Vk
aXRpb24+PGtleXdvcmRzPjxrZXl3b3JkPkFudGktQmFjdGVyaWFsIEFnZW50cy8qdGhlcmFwZXV0
aWMgdXNlPC9rZXl3b3JkPjxrZXl3b3JkPkJhY3RlcmlhbCBJbmZlY3Rpb25zLypkcnVnIHRoZXJh
cHk8L2tleXdvcmQ+PGtleXdvcmQ+KkRldmVsb3BpbmcgQ291bnRyaWVzPC9rZXl3b3JkPjxrZXl3
b3JkPipEcnVnIFJlc2lzdGFuY2UsIEJhY3RlcmlhbDwva2V5d29yZD48a2V5d29yZD5EcnVnIFV0
aWxpemF0aW9uL3N0YW5kYXJkczwva2V5d29yZD48a2V5d29yZD5IZWFsdGggUG9saWN5PC9rZXl3
b3JkPjxrZXl3b3JkPkh1bWFuczwva2V5d29yZD48a2V5d29yZD5WaWV0bmFtPC9rZXl3b3JkPjwv
a2V5d29yZHM+PGRhdGVzPjx5ZWFyPjIwMTM8L3llYXI+PHB1Yi1kYXRlcz48ZGF0ZT5EZWMgMTA8
L2RhdGU+PC9wdWItZGF0ZXM+PC9kYXRlcz48aXNibj4xNDcxLTI0NTg8L2lzYm4+PGFjY2Vzc2lv
bi1udW0+MjQzMjUyMDg8L2FjY2Vzc2lvbi1udW0+PHVybHM+PC91cmxzPjxjdXN0b20yPlBNQzQx
MTY2NDc8L2N1c3RvbTI+PGVsZWN0cm9uaWMtcmVzb3VyY2UtbnVtPjEwLjExODYvMTQ3MS0yNDU4
LTEzLTExNTg8L2VsZWN0cm9uaWMtcmVzb3VyY2UtbnVtPjxyZW1vdGUtZGF0YWJhc2UtcHJvdmlk
ZXI+TkxNPC9yZW1vdGUtZGF0YWJhc2UtcHJvdmlkZXI+PGxhbmd1YWdlPmVuZzwvbGFuZ3VhZ2U+
PC9yZWNvcmQ+PC9DaXRlPjwvRW5kTm90ZT4A
</w:fldData>
        </w:fldChar>
      </w:r>
      <w:r w:rsidR="00B23690">
        <w:instrText xml:space="preserve"> ADDIN EN.CITE </w:instrText>
      </w:r>
      <w:r w:rsidR="00B23690">
        <w:fldChar w:fldCharType="begin">
          <w:fldData xml:space="preserve">PEVuZE5vdGU+PENpdGU+PEF1dGhvcj5OZ3V5ZW48L0F1dGhvcj48WWVhcj4yMDEzPC9ZZWFyPjxS
ZWNOdW0+NDU8L1JlY051bT48RGlzcGxheVRleHQ+PHN0eWxlIGZhY2U9InN1cGVyc2NyaXB0Ij40
PC9zdHlsZT48L0Rpc3BsYXlUZXh0PjxyZWNvcmQ+PHJlYy1udW1iZXI+NDU8L3JlYy1udW1iZXI+
PGZvcmVpZ24ta2V5cz48a2V5IGFwcD0iRU4iIGRiLWlkPSJhZnZ3d2Zhc3ZkYXR2M2V6eHZ5NXhk
eG92OWZmcDB4cGYyOXoiIHRpbWVzdGFtcD0iMTUxMTEzNjY2MyI+NDU8L2tleT48L2ZvcmVpZ24t
a2V5cz48cmVmLXR5cGUgbmFtZT0iSm91cm5hbCBBcnRpY2xlIj4xNzwvcmVmLXR5cGU+PGNvbnRy
aWJ1dG9ycz48YXV0aG9ycz48YXV0aG9yPk5ndXllbiwgSy4gVi48L2F1dGhvcj48YXV0aG9yPlRo
aSBEbywgTi4gVC48L2F1dGhvcj48YXV0aG9yPkNoYW5kbmEsIEEuPC9hdXRob3I+PGF1dGhvcj5O
Z3V5ZW4sIFQuIFYuPC9hdXRob3I+PGF1dGhvcj5QaGFtLCBDLiBWLjwvYXV0aG9yPjxhdXRob3I+
RG9hbiwgUC4gTS48L2F1dGhvcj48YXV0aG9yPk5ndXllbiwgQS4gUS48L2F1dGhvcj48YXV0aG9y
PlRoaSBOZ3V5ZW4sIEMuIEsuPC9hdXRob3I+PGF1dGhvcj5MYXJzc29uLCBNLjwvYXV0aG9yPjxh
dXRob3I+RXNjYWxhbnRlLCBTLjwvYXV0aG9yPjxhdXRob3I+T2xvd29rdXJlLCBCLjwvYXV0aG9y
PjxhdXRob3I+TGF4bWluYXJheWFuLCBSLjwvYXV0aG9yPjxhdXRob3I+R2VsYmFuZCwgSC48L2F1
dGhvcj48YXV0aG9yPkhvcmJ5LCBQLjwvYXV0aG9yPjxhdXRob3I+VGhpIE5nbywgSC4gQi48L2F1
dGhvcj48YXV0aG9yPkhvYW5nLCBNLiBULjwvYXV0aG9yPjxhdXRob3I+RmFycmFyLCBKLjwvYXV0
aG9yPjxhdXRob3I+SGllbiwgVC4gVC48L2F1dGhvcj48YXV0aG9yPldlcnRoZWltLCBILiBGLjwv
YXV0aG9yPjwvYXV0aG9ycz48L2NvbnRyaWJ1dG9ycz48YXV0aC1hZGRyZXNzPk94Zm9yZCBVbml2
ZXJzaXR5IENsaW5pY2FsIFJlc2VhcmNoIFVuaXQsIEhhbm9pLCBWaWV0IE5hbS4gaGVpbWFuLndl
cnRoZWltQGdtYWlsLmNvbS48L2F1dGgtYWRkcmVzcz48dGl0bGVzPjx0aXRsZT5BbnRpYmlvdGlj
IHVzZSBhbmQgcmVzaXN0YW5jZSBpbiBlbWVyZ2luZyBlY29ub21pZXM6IGEgc2l0dWF0aW9uIGFu
YWx5c2lzIGZvciBWaWV0IE5hbTwvdGl0bGU+PHNlY29uZGFyeS10aXRsZT5CTUMgUHVibGljIEhl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ZXM+MTE1ODwvcGFnZXM+PHZvbHVtZT4xMzwvdm9sdW1lPjxlZGl0aW9uPjIwMTMvMTIvMTI8L2Vk
aXRpb24+PGtleXdvcmRzPjxrZXl3b3JkPkFudGktQmFjdGVyaWFsIEFnZW50cy8qdGhlcmFwZXV0
aWMgdXNlPC9rZXl3b3JkPjxrZXl3b3JkPkJhY3RlcmlhbCBJbmZlY3Rpb25zLypkcnVnIHRoZXJh
cHk8L2tleXdvcmQ+PGtleXdvcmQ+KkRldmVsb3BpbmcgQ291bnRyaWVzPC9rZXl3b3JkPjxrZXl3
b3JkPipEcnVnIFJlc2lzdGFuY2UsIEJhY3RlcmlhbDwva2V5d29yZD48a2V5d29yZD5EcnVnIFV0
aWxpemF0aW9uL3N0YW5kYXJkczwva2V5d29yZD48a2V5d29yZD5IZWFsdGggUG9saWN5PC9rZXl3
b3JkPjxrZXl3b3JkPkh1bWFuczwva2V5d29yZD48a2V5d29yZD5WaWV0bmFtPC9rZXl3b3JkPjwv
a2V5d29yZHM+PGRhdGVzPjx5ZWFyPjIwMTM8L3llYXI+PHB1Yi1kYXRlcz48ZGF0ZT5EZWMgMTA8
L2RhdGU+PC9wdWItZGF0ZXM+PC9kYXRlcz48aXNibj4xNDcxLTI0NTg8L2lzYm4+PGFjY2Vzc2lv
bi1udW0+MjQzMjUyMDg8L2FjY2Vzc2lvbi1udW0+PHVybHM+PC91cmxzPjxjdXN0b20yPlBNQzQx
MTY2NDc8L2N1c3RvbTI+PGVsZWN0cm9uaWMtcmVzb3VyY2UtbnVtPjEwLjExODYvMTQ3MS0yNDU4
LTEzLTExNTg8L2VsZWN0cm9uaWMtcmVzb3VyY2UtbnVtPjxyZW1vdGUtZGF0YWJhc2UtcHJvdmlk
ZXI+TkxNPC9yZW1vdGUtZGF0YWJhc2UtcHJvdmlkZXI+PGxhbmd1YWdlPmVuZzwvbGFuZ3VhZ2U+
PC9yZWNvcmQ+PC9DaXRlPjwvRW5kTm90ZT4A
</w:fldData>
        </w:fldChar>
      </w:r>
      <w:r w:rsidR="00B23690">
        <w:instrText xml:space="preserve"> ADDIN EN.CITE.DATA </w:instrText>
      </w:r>
      <w:r w:rsidR="00B23690">
        <w:fldChar w:fldCharType="end"/>
      </w:r>
      <w:r w:rsidRPr="0005579F">
        <w:fldChar w:fldCharType="separate"/>
      </w:r>
      <w:r w:rsidR="00B23690" w:rsidRPr="00B23690">
        <w:rPr>
          <w:noProof/>
          <w:vertAlign w:val="superscript"/>
        </w:rPr>
        <w:t>4</w:t>
      </w:r>
      <w:r w:rsidRPr="0005579F">
        <w:fldChar w:fldCharType="end"/>
      </w:r>
      <w:r w:rsidRPr="0005579F">
        <w:t>. Deregulation of the pharmaceutical industry following the country’s “</w:t>
      </w:r>
      <w:r w:rsidRPr="0005579F">
        <w:rPr>
          <w:lang w:val="vi-VN"/>
        </w:rPr>
        <w:t xml:space="preserve">Đổi Mới” economic reforms </w:t>
      </w:r>
      <w:r w:rsidRPr="0005579F">
        <w:rPr>
          <w:lang w:val="en-US"/>
        </w:rPr>
        <w:t xml:space="preserve">in the 1980s has contributed to widespread over-use of antibiotics </w:t>
      </w:r>
      <w:r w:rsidRPr="0005579F">
        <w:rPr>
          <w:lang w:val="en-US"/>
        </w:rPr>
        <w:fldChar w:fldCharType="begin">
          <w:fldData xml:space="preserve">PEVuZE5vdGU+PENpdGU+PEF1dGhvcj5Xb3JsZCBIZWFsdGggT3JnYW5pemF0aW9uPC9BdXRob3I+
PFllYXI+MjAxNTwvWWVhcj48UmVjTnVtPjUwPC9SZWNOdW0+PERpc3BsYXlUZXh0PjxzdHlsZSBm
YWNlPSJzdXBlcnNjcmlwdCI+NCw1PC9zdHlsZT48L0Rpc3BsYXlUZXh0PjxyZWNvcmQ+PHJlYy1u
dW1iZXI+NTA8L3JlYy1udW1iZXI+PGZvcmVpZ24ta2V5cz48a2V5IGFwcD0iRU4iIGRiLWlkPSJh
ZnZ3d2Zhc3ZkYXR2M2V6eHZ5NXhkeG92OWZmcDB4cGYyOXoiIHRpbWVzdGFtcD0iMTUxMTE0MDcy
NCI+NTA8L2tleT48L2ZvcmVpZ24ta2V5cz48cmVmLXR5cGUgbmFtZT0iUmVwb3J0Ij4yNzwvcmVm
LXR5cGU+PGNvbnRyaWJ1dG9ycz48YXV0aG9ycz48YXV0aG9yPldvcmxkIEhlYWx0aCBPcmdhbml6
YXRpb24sLDwvYXV0aG9yPjwvYXV0aG9ycz48c2Vjb25kYXJ5LWF1dGhvcnM+PGF1dGhvcj5XSE88
L2F1dGhvcj48L3NlY29uZGFyeS1hdXRob3JzPjwvY29udHJpYnV0b3JzPjx0aXRsZXM+PHRpdGxl
Pkdsb2JhbCBBY3Rpb24gUGxhbiBvbiBhbnRpbWljcm9iaWFsIHJlc2lzdGFuY2U8L3RpdGxlPjwv
dGl0bGVzPjxkYXRlcz48eWVhcj4yMDE1PC95ZWFyPjwvZGF0ZXM+PHB1Yi1sb2NhdGlvbj5HZW5l
dmEsIFN3aXR6ZXJsYW5kPC9wdWItbG9jYXRpb24+PHB1Ymxpc2hlcj5XSE8gPC9wdWJsaXNoZXI+
PHVybHM+PC91cmxzPjwvcmVjb3JkPjwvQ2l0ZT48Q2l0ZT48QXV0aG9yPk5ndXllbjwvQXV0aG9y
PjxZZWFyPjIwMTM8L1llYXI+PFJlY051bT40NTwvUmVjTnVtPjxyZWNvcmQ+PHJlYy1udW1iZXI+
NDU8L3JlYy1udW1iZXI+PGZvcmVpZ24ta2V5cz48a2V5IGFwcD0iRU4iIGRiLWlkPSJhZnZ3d2Zh
c3ZkYXR2M2V6eHZ5NXhkeG92OWZmcDB4cGYyOXoiIHRpbWVzdGFtcD0iMTUxMTEzNjY2MyI+NDU8
L2tleT48L2ZvcmVpZ24ta2V5cz48cmVmLXR5cGUgbmFtZT0iSm91cm5hbCBBcnRpY2xlIj4xNzwv
cmVmLXR5cGU+PGNvbnRyaWJ1dG9ycz48YXV0aG9ycz48YXV0aG9yPk5ndXllbiwgSy4gVi48L2F1
dGhvcj48YXV0aG9yPlRoaSBEbywgTi4gVC48L2F1dGhvcj48YXV0aG9yPkNoYW5kbmEsIEEuPC9h
dXRob3I+PGF1dGhvcj5OZ3V5ZW4sIFQuIFYuPC9hdXRob3I+PGF1dGhvcj5QaGFtLCBDLiBWLjwv
YXV0aG9yPjxhdXRob3I+RG9hbiwgUC4gTS48L2F1dGhvcj48YXV0aG9yPk5ndXllbiwgQS4gUS48
L2F1dGhvcj48YXV0aG9yPlRoaSBOZ3V5ZW4sIEMuIEsuPC9hdXRob3I+PGF1dGhvcj5MYXJzc29u
LCBNLjwvYXV0aG9yPjxhdXRob3I+RXNjYWxhbnRlLCBTLjwvYXV0aG9yPjxhdXRob3I+T2xvd29r
dXJlLCBCLjwvYXV0aG9yPjxhdXRob3I+TGF4bWluYXJheWFuLCBSLjwvYXV0aG9yPjxhdXRob3I+
R2VsYmFuZCwgSC48L2F1dGhvcj48YXV0aG9yPkhvcmJ5LCBQLjwvYXV0aG9yPjxhdXRob3I+VGhp
IE5nbywgSC4gQi48L2F1dGhvcj48YXV0aG9yPkhvYW5nLCBNLiBULjwvYXV0aG9yPjxhdXRob3I+
RmFycmFyLCBKLjwvYXV0aG9yPjxhdXRob3I+SGllbiwgVC4gVC48L2F1dGhvcj48YXV0aG9yPldl
cnRoZWltLCBILiBGLjwvYXV0aG9yPjwvYXV0aG9ycz48L2NvbnRyaWJ1dG9ycz48YXV0aC1hZGRy
ZXNzPk94Zm9yZCBVbml2ZXJzaXR5IENsaW5pY2FsIFJlc2VhcmNoIFVuaXQsIEhhbm9pLCBWaWV0
IE5hbS4gaGVpbWFuLndlcnRoZWltQGdtYWlsLmNvbS48L2F1dGgtYWRkcmVzcz48dGl0bGVzPjx0
aXRsZT5BbnRpYmlvdGljIHVzZSBhbmQgcmVzaXN0YW5jZSBpbiBlbWVyZ2luZyBlY29ub21pZXM6
IGEgc2l0dWF0aW9uIGFuYWx5c2lzIGZvciBWaWV0IE5hbTwvdGl0bGU+PHNlY29uZGFyeS10aXRs
ZT5CTUMgUHVibGljIEhlYWx0aDwvc2Vjb25kYXJ5LXRpdGxlPjxhbHQtdGl0bGU+Qk1DIHB1Ymxp
YyBoZWFsdGg8L2FsdC10aXRsZT48L3RpdGxlcz48cGVyaW9kaWNhbD48ZnVsbC10aXRsZT5CTUMg
UHVibGljIEhlYWx0aDwvZnVsbC10aXRsZT48YWJici0xPkJNQyBwdWJsaWMgaGVhbHRoPC9hYmJy
LTE+PC9wZXJpb2RpY2FsPjxhbHQtcGVyaW9kaWNhbD48ZnVsbC10aXRsZT5CTUMgUHVibGljIEhl
YWx0aDwvZnVsbC10aXRsZT48YWJici0xPkJNQyBwdWJsaWMgaGVhbHRoPC9hYmJyLTE+PC9hbHQt
cGVyaW9kaWNhbD48cGFnZXM+MTE1ODwvcGFnZXM+PHZvbHVtZT4xMzwvdm9sdW1lPjxlZGl0aW9u
PjIwMTMvMTIvMTI8L2VkaXRpb24+PGtleXdvcmRzPjxrZXl3b3JkPkFudGktQmFjdGVyaWFsIEFn
ZW50cy8qdGhlcmFwZXV0aWMgdXNlPC9rZXl3b3JkPjxrZXl3b3JkPkJhY3RlcmlhbCBJbmZlY3Rp
b25zLypkcnVnIHRoZXJhcHk8L2tleXdvcmQ+PGtleXdvcmQ+KkRldmVsb3BpbmcgQ291bnRyaWVz
PC9rZXl3b3JkPjxrZXl3b3JkPipEcnVnIFJlc2lzdGFuY2UsIEJhY3RlcmlhbDwva2V5d29yZD48
a2V5d29yZD5EcnVnIFV0aWxpemF0aW9uL3N0YW5kYXJkczwva2V5d29yZD48a2V5d29yZD5IZWFs
dGggUG9saWN5PC9rZXl3b3JkPjxrZXl3b3JkPkh1bWFuczwva2V5d29yZD48a2V5d29yZD5WaWV0
bmFtPC9rZXl3b3JkPjwva2V5d29yZHM+PGRhdGVzPjx5ZWFyPjIwMTM8L3llYXI+PHB1Yi1kYXRl
cz48ZGF0ZT5EZWMgMTA8L2RhdGU+PC9wdWItZGF0ZXM+PC9kYXRlcz48aXNibj4xNDcxLTI0NTg8
L2lzYm4+PGFjY2Vzc2lvbi1udW0+MjQzMjUyMDg8L2FjY2Vzc2lvbi1udW0+PHVybHM+PC91cmxz
PjxjdXN0b20yPlBNQzQxMTY2NDc8L2N1c3RvbTI+PGVsZWN0cm9uaWMtcmVzb3VyY2UtbnVtPjEw
LjExODYvMTQ3MS0yNDU4LTEzLTExNTg8L2VsZWN0cm9uaWMtcmVzb3VyY2UtbnVtPjxyZW1vdGUt
ZGF0YWJhc2UtcHJvdmlkZXI+TkxNPC9yZW1vdGUtZGF0YWJhc2UtcHJvdmlkZXI+PGxhbmd1YWdl
PmVuZzwvbGFuZ3VhZ2U+PC9yZWNvcmQ+PC9DaXRlPjwvRW5kTm90ZT4A
</w:fldData>
        </w:fldChar>
      </w:r>
      <w:r w:rsidR="00B23690">
        <w:rPr>
          <w:lang w:val="en-US"/>
        </w:rPr>
        <w:instrText xml:space="preserve"> ADDIN EN.CITE </w:instrText>
      </w:r>
      <w:r w:rsidR="00B23690">
        <w:rPr>
          <w:lang w:val="en-US"/>
        </w:rPr>
        <w:fldChar w:fldCharType="begin">
          <w:fldData xml:space="preserve">PEVuZE5vdGU+PENpdGU+PEF1dGhvcj5Xb3JsZCBIZWFsdGggT3JnYW5pemF0aW9uPC9BdXRob3I+
PFllYXI+MjAxNTwvWWVhcj48UmVjTnVtPjUwPC9SZWNOdW0+PERpc3BsYXlUZXh0PjxzdHlsZSBm
YWNlPSJzdXBlcnNjcmlwdCI+NCw1PC9zdHlsZT48L0Rpc3BsYXlUZXh0PjxyZWNvcmQ+PHJlYy1u
dW1iZXI+NTA8L3JlYy1udW1iZXI+PGZvcmVpZ24ta2V5cz48a2V5IGFwcD0iRU4iIGRiLWlkPSJh
ZnZ3d2Zhc3ZkYXR2M2V6eHZ5NXhkeG92OWZmcDB4cGYyOXoiIHRpbWVzdGFtcD0iMTUxMTE0MDcy
NCI+NTA8L2tleT48L2ZvcmVpZ24ta2V5cz48cmVmLXR5cGUgbmFtZT0iUmVwb3J0Ij4yNzwvcmVm
LXR5cGU+PGNvbnRyaWJ1dG9ycz48YXV0aG9ycz48YXV0aG9yPldvcmxkIEhlYWx0aCBPcmdhbml6
YXRpb24sLDwvYXV0aG9yPjwvYXV0aG9ycz48c2Vjb25kYXJ5LWF1dGhvcnM+PGF1dGhvcj5XSE88
L2F1dGhvcj48L3NlY29uZGFyeS1hdXRob3JzPjwvY29udHJpYnV0b3JzPjx0aXRsZXM+PHRpdGxl
Pkdsb2JhbCBBY3Rpb24gUGxhbiBvbiBhbnRpbWljcm9iaWFsIHJlc2lzdGFuY2U8L3RpdGxlPjwv
dGl0bGVzPjxkYXRlcz48eWVhcj4yMDE1PC95ZWFyPjwvZGF0ZXM+PHB1Yi1sb2NhdGlvbj5HZW5l
dmEsIFN3aXR6ZXJsYW5kPC9wdWItbG9jYXRpb24+PHB1Ymxpc2hlcj5XSE8gPC9wdWJsaXNoZXI+
PHVybHM+PC91cmxzPjwvcmVjb3JkPjwvQ2l0ZT48Q2l0ZT48QXV0aG9yPk5ndXllbjwvQXV0aG9y
PjxZZWFyPjIwMTM8L1llYXI+PFJlY051bT40NTwvUmVjTnVtPjxyZWNvcmQ+PHJlYy1udW1iZXI+
NDU8L3JlYy1udW1iZXI+PGZvcmVpZ24ta2V5cz48a2V5IGFwcD0iRU4iIGRiLWlkPSJhZnZ3d2Zh
c3ZkYXR2M2V6eHZ5NXhkeG92OWZmcDB4cGYyOXoiIHRpbWVzdGFtcD0iMTUxMTEzNjY2MyI+NDU8
L2tleT48L2ZvcmVpZ24ta2V5cz48cmVmLXR5cGUgbmFtZT0iSm91cm5hbCBBcnRpY2xlIj4xNzwv
cmVmLXR5cGU+PGNvbnRyaWJ1dG9ycz48YXV0aG9ycz48YXV0aG9yPk5ndXllbiwgSy4gVi48L2F1
dGhvcj48YXV0aG9yPlRoaSBEbywgTi4gVC48L2F1dGhvcj48YXV0aG9yPkNoYW5kbmEsIEEuPC9h
dXRob3I+PGF1dGhvcj5OZ3V5ZW4sIFQuIFYuPC9hdXRob3I+PGF1dGhvcj5QaGFtLCBDLiBWLjwv
YXV0aG9yPjxhdXRob3I+RG9hbiwgUC4gTS48L2F1dGhvcj48YXV0aG9yPk5ndXllbiwgQS4gUS48
L2F1dGhvcj48YXV0aG9yPlRoaSBOZ3V5ZW4sIEMuIEsuPC9hdXRob3I+PGF1dGhvcj5MYXJzc29u
LCBNLjwvYXV0aG9yPjxhdXRob3I+RXNjYWxhbnRlLCBTLjwvYXV0aG9yPjxhdXRob3I+T2xvd29r
dXJlLCBCLjwvYXV0aG9yPjxhdXRob3I+TGF4bWluYXJheWFuLCBSLjwvYXV0aG9yPjxhdXRob3I+
R2VsYmFuZCwgSC48L2F1dGhvcj48YXV0aG9yPkhvcmJ5LCBQLjwvYXV0aG9yPjxhdXRob3I+VGhp
IE5nbywgSC4gQi48L2F1dGhvcj48YXV0aG9yPkhvYW5nLCBNLiBULjwvYXV0aG9yPjxhdXRob3I+
RmFycmFyLCBKLjwvYXV0aG9yPjxhdXRob3I+SGllbiwgVC4gVC48L2F1dGhvcj48YXV0aG9yPldl
cnRoZWltLCBILiBGLjwvYXV0aG9yPjwvYXV0aG9ycz48L2NvbnRyaWJ1dG9ycz48YXV0aC1hZGRy
ZXNzPk94Zm9yZCBVbml2ZXJzaXR5IENsaW5pY2FsIFJlc2VhcmNoIFVuaXQsIEhhbm9pLCBWaWV0
IE5hbS4gaGVpbWFuLndlcnRoZWltQGdtYWlsLmNvbS48L2F1dGgtYWRkcmVzcz48dGl0bGVzPjx0
aXRsZT5BbnRpYmlvdGljIHVzZSBhbmQgcmVzaXN0YW5jZSBpbiBlbWVyZ2luZyBlY29ub21pZXM6
IGEgc2l0dWF0aW9uIGFuYWx5c2lzIGZvciBWaWV0IE5hbTwvdGl0bGU+PHNlY29uZGFyeS10aXRs
ZT5CTUMgUHVibGljIEhlYWx0aDwvc2Vjb25kYXJ5LXRpdGxlPjxhbHQtdGl0bGU+Qk1DIHB1Ymxp
YyBoZWFsdGg8L2FsdC10aXRsZT48L3RpdGxlcz48cGVyaW9kaWNhbD48ZnVsbC10aXRsZT5CTUMg
UHVibGljIEhlYWx0aDwvZnVsbC10aXRsZT48YWJici0xPkJNQyBwdWJsaWMgaGVhbHRoPC9hYmJy
LTE+PC9wZXJpb2RpY2FsPjxhbHQtcGVyaW9kaWNhbD48ZnVsbC10aXRsZT5CTUMgUHVibGljIEhl
YWx0aDwvZnVsbC10aXRsZT48YWJici0xPkJNQyBwdWJsaWMgaGVhbHRoPC9hYmJyLTE+PC9hbHQt
cGVyaW9kaWNhbD48cGFnZXM+MTE1ODwvcGFnZXM+PHZvbHVtZT4xMzwvdm9sdW1lPjxlZGl0aW9u
PjIwMTMvMTIvMTI8L2VkaXRpb24+PGtleXdvcmRzPjxrZXl3b3JkPkFudGktQmFjdGVyaWFsIEFn
ZW50cy8qdGhlcmFwZXV0aWMgdXNlPC9rZXl3b3JkPjxrZXl3b3JkPkJhY3RlcmlhbCBJbmZlY3Rp
b25zLypkcnVnIHRoZXJhcHk8L2tleXdvcmQ+PGtleXdvcmQ+KkRldmVsb3BpbmcgQ291bnRyaWVz
PC9rZXl3b3JkPjxrZXl3b3JkPipEcnVnIFJlc2lzdGFuY2UsIEJhY3RlcmlhbDwva2V5d29yZD48
a2V5d29yZD5EcnVnIFV0aWxpemF0aW9uL3N0YW5kYXJkczwva2V5d29yZD48a2V5d29yZD5IZWFs
dGggUG9saWN5PC9rZXl3b3JkPjxrZXl3b3JkPkh1bWFuczwva2V5d29yZD48a2V5d29yZD5WaWV0
bmFtPC9rZXl3b3JkPjwva2V5d29yZHM+PGRhdGVzPjx5ZWFyPjIwMTM8L3llYXI+PHB1Yi1kYXRl
cz48ZGF0ZT5EZWMgMTA8L2RhdGU+PC9wdWItZGF0ZXM+PC9kYXRlcz48aXNibj4xNDcxLTI0NTg8
L2lzYm4+PGFjY2Vzc2lvbi1udW0+MjQzMjUyMDg8L2FjY2Vzc2lvbi1udW0+PHVybHM+PC91cmxz
PjxjdXN0b20yPlBNQzQxMTY2NDc8L2N1c3RvbTI+PGVsZWN0cm9uaWMtcmVzb3VyY2UtbnVtPjEw
LjExODYvMTQ3MS0yNDU4LTEzLTExNTg8L2VsZWN0cm9uaWMtcmVzb3VyY2UtbnVtPjxyZW1vdGUt
ZGF0YWJhc2UtcHJvdmlkZXI+TkxNPC9yZW1vdGUtZGF0YWJhc2UtcHJvdmlkZXI+PGxhbmd1YWdl
PmVuZzwvbGFuZ3VhZ2U+PC9yZWNvcmQ+PC9DaXRlPjwvRW5kTm90ZT4A
</w:fldData>
        </w:fldChar>
      </w:r>
      <w:r w:rsidR="00B23690">
        <w:rPr>
          <w:lang w:val="en-US"/>
        </w:rPr>
        <w:instrText xml:space="preserve"> ADDIN EN.CITE.DATA </w:instrText>
      </w:r>
      <w:r w:rsidR="00B23690">
        <w:rPr>
          <w:lang w:val="en-US"/>
        </w:rPr>
      </w:r>
      <w:r w:rsidR="00B23690">
        <w:rPr>
          <w:lang w:val="en-US"/>
        </w:rPr>
        <w:fldChar w:fldCharType="end"/>
      </w:r>
      <w:r w:rsidRPr="0005579F">
        <w:rPr>
          <w:lang w:val="en-US"/>
        </w:rPr>
      </w:r>
      <w:r w:rsidRPr="0005579F">
        <w:rPr>
          <w:lang w:val="en-US"/>
        </w:rPr>
        <w:fldChar w:fldCharType="separate"/>
      </w:r>
      <w:r w:rsidR="00B23690" w:rsidRPr="00B23690">
        <w:rPr>
          <w:noProof/>
          <w:vertAlign w:val="superscript"/>
          <w:lang w:val="en-US"/>
        </w:rPr>
        <w:t>4,5</w:t>
      </w:r>
      <w:r w:rsidRPr="0005579F">
        <w:rPr>
          <w:lang w:val="en-US"/>
        </w:rPr>
        <w:fldChar w:fldCharType="end"/>
      </w:r>
      <w:r w:rsidRPr="0005579F">
        <w:rPr>
          <w:lang w:val="en-US"/>
        </w:rPr>
        <w:t xml:space="preserve">. </w:t>
      </w:r>
      <w:r>
        <w:rPr>
          <w:lang w:val="en-US"/>
        </w:rPr>
        <w:t>O</w:t>
      </w:r>
      <w:r w:rsidRPr="0005579F">
        <w:rPr>
          <w:lang w:val="en-US"/>
        </w:rPr>
        <w:t>ne third of antibiotics are thought to be taken inappropriately</w:t>
      </w:r>
      <w:r w:rsidR="00367259">
        <w:rPr>
          <w:lang w:val="en-US"/>
        </w:rPr>
        <w:t xml:space="preserve">, predominantly due to overuse </w:t>
      </w:r>
      <w:r w:rsidRPr="0005579F">
        <w:rPr>
          <w:lang w:val="en-US"/>
        </w:rPr>
        <w:t xml:space="preserve"> – particularly </w:t>
      </w:r>
      <w:r>
        <w:rPr>
          <w:lang w:val="en-US"/>
        </w:rPr>
        <w:t>within</w:t>
      </w:r>
      <w:r w:rsidRPr="0005579F">
        <w:rPr>
          <w:lang w:val="en-US"/>
        </w:rPr>
        <w:t xml:space="preserve"> the lower levels of the health system </w:t>
      </w:r>
      <w:r w:rsidRPr="0005579F">
        <w:rPr>
          <w:lang w:val="en-US"/>
        </w:rPr>
        <w:fldChar w:fldCharType="begin"/>
      </w:r>
      <w:r w:rsidR="00B23690">
        <w:rPr>
          <w:lang w:val="en-US"/>
        </w:rPr>
        <w:instrText xml:space="preserve"> ADDIN EN.CITE &lt;EndNote&gt;&lt;Cite&gt;&lt;Author&gt;Truong&lt;/Author&gt;&lt;Year&gt;2012&lt;/Year&gt;&lt;RecNum&gt;64&lt;/RecNum&gt;&lt;DisplayText&gt;&lt;style face="superscript"&gt;6&lt;/style&gt;&lt;/DisplayText&gt;&lt;record&gt;&lt;rec-number&gt;64&lt;/rec-number&gt;&lt;foreign-keys&gt;&lt;key app="EN" db-id="afvwwfasvdatv3ezxvy5xdxov9ffp0xpf29z" timestamp="1511477958"&gt;64&lt;/key&gt;&lt;/foreign-keys&gt;&lt;ref-type name="Journal Article"&gt;17&lt;/ref-type&gt;&lt;contributors&gt;&lt;authors&gt;&lt;author&gt;Truong, T.A.&lt;/author&gt;&lt;author&gt;Rahman, M&lt;/author&gt;&lt;author&gt;Coffin, S&lt;/author&gt;&lt;author&gt;Rashid, M. H-O.&lt;/author&gt;&lt;author&gt;Sakamoto, J.&lt;/author&gt;&lt;author&gt;Nguyen, V.H.&lt;/author&gt;&lt;/authors&gt;&lt;/contributors&gt;&lt;titles&gt;&lt;title&gt;Antibiotic use in Vietnamese hospitals: A multicenter point-prevalence study&lt;/title&gt;&lt;secondary-title&gt;Am J Infect Control&lt;/secondary-title&gt;&lt;/titles&gt;&lt;periodical&gt;&lt;full-title&gt;Am J Infect Control&lt;/full-title&gt;&lt;/periodical&gt;&lt;pages&gt;890-894&lt;/pages&gt;&lt;volume&gt;40&lt;/volume&gt;&lt;number&gt;9&lt;/number&gt;&lt;section&gt;890&lt;/section&gt;&lt;dates&gt;&lt;year&gt;2012&lt;/year&gt;&lt;/dates&gt;&lt;urls&gt;&lt;/urls&gt;&lt;electronic-resource-num&gt;DOI10.1016/j.ajic.2011.10.020&lt;/electronic-resource-num&gt;&lt;/record&gt;&lt;/Cite&gt;&lt;/EndNote&gt;</w:instrText>
      </w:r>
      <w:r w:rsidRPr="0005579F">
        <w:rPr>
          <w:lang w:val="en-US"/>
        </w:rPr>
        <w:fldChar w:fldCharType="separate"/>
      </w:r>
      <w:r w:rsidR="00B23690" w:rsidRPr="00B23690">
        <w:rPr>
          <w:noProof/>
          <w:vertAlign w:val="superscript"/>
          <w:lang w:val="en-US"/>
        </w:rPr>
        <w:t>6</w:t>
      </w:r>
      <w:r w:rsidRPr="0005579F">
        <w:rPr>
          <w:lang w:val="en-US"/>
        </w:rPr>
        <w:fldChar w:fldCharType="end"/>
      </w:r>
      <w:r w:rsidRPr="0005579F">
        <w:rPr>
          <w:lang w:val="en-US"/>
        </w:rPr>
        <w:t>. At the same time, Vietnam continues to experience a high prevalence and incidence of infectious diseases, with substantial associated morbidity and mortality</w:t>
      </w:r>
      <w:r>
        <w:rPr>
          <w:lang w:val="en-US"/>
        </w:rPr>
        <w:t xml:space="preserve"> </w:t>
      </w:r>
      <w:r w:rsidRPr="0005579F">
        <w:rPr>
          <w:lang w:val="en-US"/>
        </w:rPr>
        <w:fldChar w:fldCharType="begin"/>
      </w:r>
      <w:r w:rsidR="00B23690">
        <w:rPr>
          <w:lang w:val="en-US"/>
        </w:rPr>
        <w:instrText xml:space="preserve"> ADDIN EN.CITE &lt;EndNote&gt;&lt;Cite&gt;&lt;Author&gt;World Health Organization&lt;/Author&gt;&lt;Year&gt;2017&lt;/Year&gt;&lt;RecNum&gt;2360&lt;/RecNum&gt;&lt;DisplayText&gt;&lt;style face="superscript"&gt;3,7&lt;/style&gt;&lt;/DisplayText&gt;&lt;record&gt;&lt;rec-number&gt;2360&lt;/rec-number&gt;&lt;foreign-keys&gt;&lt;key app="EN" db-id="0t020p9fsa20fpes2d8v95drpz0f5aewrv09" timestamp="1509541288"&gt;2360&lt;/key&gt;&lt;/foreign-keys&gt;&lt;ref-type name="Report"&gt;27&lt;/ref-type&gt;&lt;contributors&gt;&lt;authors&gt;&lt;author&gt;World Health Organization,,&lt;/author&gt;&lt;/authors&gt;&lt;secondary-authors&gt;&lt;author&gt;WHO&lt;/author&gt;&lt;/secondary-authors&gt;&lt;/contributors&gt;&lt;titles&gt;&lt;title&gt;Global Tuberculosis Report&lt;/title&gt;&lt;/titles&gt;&lt;dates&gt;&lt;year&gt;2017&lt;/year&gt;&lt;/dates&gt;&lt;pub-location&gt;Geneva&lt;/pub-location&gt;&lt;publisher&gt;World Health Organization &lt;/publisher&gt;&lt;urls&gt;&lt;/urls&gt;&lt;/record&gt;&lt;/Cite&gt;&lt;Cite&gt;&lt;Author&gt;Center for Disease Dynamics&lt;/Author&gt;&lt;Year&gt;2010&lt;/Year&gt;&lt;RecNum&gt;113&lt;/RecNum&gt;&lt;record&gt;&lt;rec-number&gt;113&lt;/rec-number&gt;&lt;foreign-keys&gt;&lt;key app="EN" db-id="afvwwfasvdatv3ezxvy5xdxov9ffp0xpf29z" timestamp="1512464955"&gt;113&lt;/key&gt;&lt;/foreign-keys&gt;&lt;ref-type name="Report"&gt;27&lt;/ref-type&gt;&lt;contributors&gt;&lt;authors&gt;&lt;author&gt;Center for Disease Dynamics, Economics and Policy,,&lt;/author&gt;&lt;/authors&gt;&lt;/contributors&gt;&lt;titles&gt;&lt;title&gt;Situation analysis: antibiotic use and resistance in Vietnam&lt;/title&gt;&lt;/titles&gt;&lt;dates&gt;&lt;year&gt;2010&lt;/year&gt;&lt;/dates&gt;&lt;pub-location&gt;Washington DC &lt;/pub-location&gt;&lt;publisher&gt;CDDEP &lt;/publisher&gt;&lt;urls&gt;&lt;/urls&gt;&lt;/record&gt;&lt;/Cite&gt;&lt;/EndNote&gt;</w:instrText>
      </w:r>
      <w:r w:rsidRPr="0005579F">
        <w:rPr>
          <w:lang w:val="en-US"/>
        </w:rPr>
        <w:fldChar w:fldCharType="separate"/>
      </w:r>
      <w:r w:rsidR="00B23690" w:rsidRPr="00B23690">
        <w:rPr>
          <w:noProof/>
          <w:vertAlign w:val="superscript"/>
          <w:lang w:val="en-US"/>
        </w:rPr>
        <w:t>3,7</w:t>
      </w:r>
      <w:r w:rsidRPr="0005579F">
        <w:rPr>
          <w:lang w:val="en-US"/>
        </w:rPr>
        <w:fldChar w:fldCharType="end"/>
      </w:r>
      <w:r w:rsidRPr="0005579F">
        <w:rPr>
          <w:lang w:val="en-US"/>
        </w:rPr>
        <w:t xml:space="preserve">. This combination of factors has contributed to selective pressure upon microorganisms, leading to high rates of drug resistance in a range of pathogens including </w:t>
      </w:r>
      <w:r w:rsidRPr="0005579F">
        <w:rPr>
          <w:i/>
          <w:lang w:val="en-US"/>
        </w:rPr>
        <w:t>M. tuberculosis</w:t>
      </w:r>
      <w:r w:rsidRPr="0005579F">
        <w:t xml:space="preserve"> </w:t>
      </w:r>
      <w:r w:rsidRPr="0005579F">
        <w:fldChar w:fldCharType="begin"/>
      </w:r>
      <w:r w:rsidR="00B23690">
        <w:instrText xml:space="preserve"> ADDIN EN.CITE &lt;EndNote&gt;&lt;Cite&gt;&lt;Author&gt;World Health Organization&lt;/Author&gt;&lt;Year&gt;2017&lt;/Year&gt;&lt;RecNum&gt;2360&lt;/RecNum&gt;&lt;DisplayText&gt;&lt;style face="superscript"&gt;7&lt;/style&gt;&lt;/DisplayText&gt;&lt;record&gt;&lt;rec-number&gt;2360&lt;/rec-number&gt;&lt;foreign-keys&gt;&lt;key app="EN" db-id="0t020p9fsa20fpes2d8v95drpz0f5aewrv09" timestamp="1509541288"&gt;2360&lt;/key&gt;&lt;/foreign-keys&gt;&lt;ref-type name="Report"&gt;27&lt;/ref-type&gt;&lt;contributors&gt;&lt;authors&gt;&lt;author&gt;World Health Organization,,&lt;/author&gt;&lt;/authors&gt;&lt;secondary-authors&gt;&lt;author&gt;WHO&lt;/author&gt;&lt;/secondary-authors&gt;&lt;/contributors&gt;&lt;titles&gt;&lt;title&gt;Global Tuberculosis Report&lt;/title&gt;&lt;/titles&gt;&lt;dates&gt;&lt;year&gt;2017&lt;/year&gt;&lt;/dates&gt;&lt;pub-location&gt;Geneva&lt;/pub-location&gt;&lt;publisher&gt;World Health Organization &lt;/publisher&gt;&lt;urls&gt;&lt;/urls&gt;&lt;/record&gt;&lt;/Cite&gt;&lt;/EndNote&gt;</w:instrText>
      </w:r>
      <w:r w:rsidRPr="0005579F">
        <w:fldChar w:fldCharType="separate"/>
      </w:r>
      <w:r w:rsidR="00B23690" w:rsidRPr="00B23690">
        <w:rPr>
          <w:noProof/>
          <w:vertAlign w:val="superscript"/>
        </w:rPr>
        <w:t>7</w:t>
      </w:r>
      <w:r w:rsidRPr="0005579F">
        <w:fldChar w:fldCharType="end"/>
      </w:r>
      <w:r w:rsidRPr="0005579F">
        <w:t xml:space="preserve">, pneumococcus </w:t>
      </w:r>
      <w:r w:rsidRPr="0005579F">
        <w:fldChar w:fldCharType="begin">
          <w:fldData xml:space="preserve">PEVuZE5vdGU+PENpdGU+PEF1dGhvcj5WYW48L0F1dGhvcj48WWVhcj4yMDE2PC9ZZWFyPjxSZWNO
dW0+MTI8L1JlY051bT48RGlzcGxheVRleHQ+PHN0eWxlIGZhY2U9InN1cGVyc2NyaXB0Ij44PC9z
dHlsZT48L0Rpc3BsYXlUZXh0PjxyZWNvcmQ+PHJlYy1udW1iZXI+MTI8L3JlYy1udW1iZXI+PGZv
cmVpZ24ta2V5cz48a2V5IGFwcD0iRU4iIGRiLWlkPSJhZnZ3d2Zhc3ZkYXR2M2V6eHZ5NXhkeG92
OWZmcDB4cGYyOXoiIHRpbWVzdGFtcD0iMTUxMDM4NDU1OSI+MTI8L2tleT48L2ZvcmVpZ24ta2V5
cz48cmVmLXR5cGUgbmFtZT0iSm91cm5hbCBBcnRpY2xlIj4xNzwvcmVmLXR5cGU+PGNvbnRyaWJ1
dG9ycz48YXV0aG9ycz48YXV0aG9yPlZhbiwgUC4gSC48L2F1dGhvcj48YXV0aG9yPkJpbmgsIFAu
IFQuPC9hdXRob3I+PGF1dGhvcj5NaW5oLCBOLiBILjwvYXV0aG9yPjxhdXRob3I+TW9ycmlzc2V5
LCBJLjwvYXV0aG9yPjxhdXRob3I+VG9ydW1rdW5leSwgRC48L2F1dGhvcj48L2F1dGhvcnM+PC9j
b250cmlidXRvcnM+PGF1dGgtYWRkcmVzcz5Vbml2ZXJzaXR5IG9mIE1lZGljaW5lIGFuZCBQaGFy
bWFjeSwgMjE3IEhvbmcgQmFuZyBTdHJlZXQsIFdhcmQgMTEsIERpc3RyaWN0IDUsIEhvIENoaSBN
aW5oIENpdHksIFZpZXRuYW0uJiN4RDtHbGF4b1NtaXRoS2xpbmUgVmlldG5hbSwgVW5pdCA3MDEs
IDIzNSBEb25nIEtob2ksIERpc3RyaWN0IDEsIEhvIENoaSBNaW5oIENpdHksIFZpZXRuYW0uJiN4
RDtJSE1BIEV1cm9wZSBTYXJsLCA5YSByb3V0ZSBkZSBsYSBDb3JuaWNoZSwgRXBhbGluZ2VzIDEw
NjYsIFN3aXR6ZXJsYW5kLiYjeEQ7R2xheG9TbWl0aEtsaW5lLCA5ODAgR3JlYXQgV2VzdCBSb2Fk
LCBCcmVudGZvcmQsIE1pZGRsZXNleCBUVzggOUdTLCBVSyBkaWRlbS54LnRvcnVta3VuZXlAZ3Nr
LmNvbS48L2F1dGgtYWRkcmVzcz48dGl0bGVzPjx0aXRsZT5SZXN1bHRzIGZyb20gdGhlIFN1cnZl
eSBvZiBBbnRpYmlvdGljIFJlc2lzdGFuY2UgKFNPQVIpIDIwMDktMTEgaW4gVmlldG5hbTwvdGl0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bD48cGFnZXM+aTkzLTEwMjwvcGFnZXM+PHZvbHVtZT43MSBTdXBwbCAxPC92b2x1bWU+PGVkaXRp
b24+MjAxNi8wNC8wNzwvZWRpdGlvbj48a2V5d29yZHM+PGtleXdvcmQ+QWRvbGVzY2VudDwva2V5
d29yZD48a2V5d29yZD5BZHVsdDwva2V5d29yZD48a2V5d29yZD5BZ2VkPC9rZXl3b3JkPjxrZXl3
b3JkPkFnZWQsIDgwIGFuZCBvdmVyPC9rZXl3b3JkPjxrZXl3b3JkPkFudGktQmFjdGVyaWFsIEFn
ZW50cy8qcGhhcm1hY29sb2d5PC9rZXl3b3JkPjxrZXl3b3JkPkNoaWxkPC9rZXl3b3JkPjxrZXl3
b3JkPkNoaWxkLCBQcmVzY2hvb2w8L2tleXdvcmQ+PGtleXdvcmQ+Q29tbXVuaXR5LUFjcXVpcmVk
IEluZmVjdGlvbnMvZXBpZGVtaW9sb2d5LyptaWNyb2Jpb2xvZ3k8L2tleXdvcmQ+PGtleXdvcmQ+
KkRydWcgUmVzaXN0YW5jZSwgQmFjdGVyaWFsPC9rZXl3b3JkPjxrZXl3b3JkPkZlbWFsZTwva2V5
d29yZD48a2V5d29yZD5IYWVtb3BoaWx1cyBJbmZlY3Rpb25zL2VwaWRlbWlvbG9neS9taWNyb2Jp
b2xvZ3k8L2tleXdvcmQ+PGtleXdvcmQ+SGFlbW9waGlsdXMgaW5mbHVlbnphZS8qZHJ1ZyBlZmZl
Y3RzL2lzb2xhdGlvbiAmYW1wOyBwdXJpZmljYXRpb248L2tleXdvcmQ+PGtleXdvcmQ+SHVtYW5z
PC9rZXl3b3JkPjxrZXl3b3JkPkluZmFudDwva2V5d29yZD48a2V5d29yZD5JbmZhbnQsIE5ld2Jv
cm48L2tleXdvcmQ+PGtleXdvcmQ+TWFsZTwva2V5d29yZD48a2V5d29yZD5NaWNyb2JpYWwgU2Vu
c2l0aXZpdHkgVGVzdHM8L2tleXdvcmQ+PGtleXdvcmQ+TWlkZGxlIEFnZWQ8L2tleXdvcmQ+PGtl
eXdvcmQ+UG5ldW1vY29jY2FsIEluZmVjdGlvbnMvZXBpZGVtaW9sb2d5L21pY3JvYmlvbG9neTwv
a2V5d29yZD48a2V5d29yZD5SZXNwaXJhdG9yeSBUcmFjdCBJbmZlY3Rpb25zL2VwaWRlbWlvbG9n
eS8qbWljcm9iaW9sb2d5PC9rZXl3b3JkPjxrZXl3b3JkPlN0cmVwdG9jb2NjdXMgcG5ldW1vbmlh
ZS8qZHJ1ZyBlZmZlY3RzL2lzb2xhdGlvbiAmYW1wOyBwdXJpZmljYXRpb248L2tleXdvcmQ+PGtl
eXdvcmQ+VmlldG5hbS9lcGlkZW1pb2xvZ3k8L2tleXdvcmQ+PGtleXdvcmQ+WW91bmcgQWR1bHQ8
L2tleXdvcmQ+PC9rZXl3b3Jkcz48ZGF0ZXM+PHllYXI+MjAxNjwveWVhcj48cHViLWRhdGVzPjxk
YXRlPk1heTwvZGF0ZT48L3B1Yi1kYXRlcz48L2RhdGVzPjxpc2JuPjAzMDUtNzQ1MzwvaXNibj48
YWNjZXNzaW9uLW51bT4yNzA0ODU4NjwvYWNjZXNzaW9uLW51bT48dXJscz48cmVsYXRlZC11cmxz
Pjx1cmw+aHR0cHM6Ly93d3cubmNiaS5ubG0ubmloLmdvdi9wbWMvYXJ0aWNsZXMvUE1DNDg5MDM1
MS9wZGYvZGt3MDY5LnBkZjwvdXJsPjwvcmVsYXRlZC11cmxzPjwvdXJscz48Y3VzdG9tMj5QTUM0
ODkwMzUxPC9jdXN0b20yPjxlbGVjdHJvbmljLXJlc291cmNlLW51bT4xMC4xMDkzL2phYy9ka3cw
Njk8L2VsZWN0cm9uaWMtcmVzb3VyY2UtbnVtPjxyZW1vdGUtZGF0YWJhc2UtcHJvdmlkZXI+TkxN
PC9yZW1vdGUtZGF0YWJhc2UtcHJvdmlkZXI+PGxhbmd1YWdlPmVuZzwvbGFuZ3VhZ2U+PC9yZWNv
cmQ+PC9DaXRlPjwvRW5kTm90ZT5=
</w:fldData>
        </w:fldChar>
      </w:r>
      <w:r w:rsidR="00B23690">
        <w:instrText xml:space="preserve"> ADDIN EN.CITE </w:instrText>
      </w:r>
      <w:r w:rsidR="00B23690">
        <w:fldChar w:fldCharType="begin">
          <w:fldData xml:space="preserve">PEVuZE5vdGU+PENpdGU+PEF1dGhvcj5WYW48L0F1dGhvcj48WWVhcj4yMDE2PC9ZZWFyPjxSZWNO
dW0+MTI8L1JlY051bT48RGlzcGxheVRleHQ+PHN0eWxlIGZhY2U9InN1cGVyc2NyaXB0Ij44PC9z
dHlsZT48L0Rpc3BsYXlUZXh0PjxyZWNvcmQ+PHJlYy1udW1iZXI+MTI8L3JlYy1udW1iZXI+PGZv
cmVpZ24ta2V5cz48a2V5IGFwcD0iRU4iIGRiLWlkPSJhZnZ3d2Zhc3ZkYXR2M2V6eHZ5NXhkeG92
OWZmcDB4cGYyOXoiIHRpbWVzdGFtcD0iMTUxMDM4NDU1OSI+MTI8L2tleT48L2ZvcmVpZ24ta2V5
cz48cmVmLXR5cGUgbmFtZT0iSm91cm5hbCBBcnRpY2xlIj4xNzwvcmVmLXR5cGU+PGNvbnRyaWJ1
dG9ycz48YXV0aG9ycz48YXV0aG9yPlZhbiwgUC4gSC48L2F1dGhvcj48YXV0aG9yPkJpbmgsIFAu
IFQuPC9hdXRob3I+PGF1dGhvcj5NaW5oLCBOLiBILjwvYXV0aG9yPjxhdXRob3I+TW9ycmlzc2V5
LCBJLjwvYXV0aG9yPjxhdXRob3I+VG9ydW1rdW5leSwgRC48L2F1dGhvcj48L2F1dGhvcnM+PC9j
b250cmlidXRvcnM+PGF1dGgtYWRkcmVzcz5Vbml2ZXJzaXR5IG9mIE1lZGljaW5lIGFuZCBQaGFy
bWFjeSwgMjE3IEhvbmcgQmFuZyBTdHJlZXQsIFdhcmQgMTEsIERpc3RyaWN0IDUsIEhvIENoaSBN
aW5oIENpdHksIFZpZXRuYW0uJiN4RDtHbGF4b1NtaXRoS2xpbmUgVmlldG5hbSwgVW5pdCA3MDEs
IDIzNSBEb25nIEtob2ksIERpc3RyaWN0IDEsIEhvIENoaSBNaW5oIENpdHksIFZpZXRuYW0uJiN4
RDtJSE1BIEV1cm9wZSBTYXJsLCA5YSByb3V0ZSBkZSBsYSBDb3JuaWNoZSwgRXBhbGluZ2VzIDEw
NjYsIFN3aXR6ZXJsYW5kLiYjeEQ7R2xheG9TbWl0aEtsaW5lLCA5ODAgR3JlYXQgV2VzdCBSb2Fk
LCBCcmVudGZvcmQsIE1pZGRsZXNleCBUVzggOUdTLCBVSyBkaWRlbS54LnRvcnVta3VuZXlAZ3Nr
LmNvbS48L2F1dGgtYWRkcmVzcz48dGl0bGVzPjx0aXRsZT5SZXN1bHRzIGZyb20gdGhlIFN1cnZl
eSBvZiBBbnRpYmlvdGljIFJlc2lzdGFuY2UgKFNPQVIpIDIwMDktMTEgaW4gVmlldG5hbTwvdGl0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bD48cGFnZXM+aTkzLTEwMjwvcGFnZXM+PHZvbHVtZT43MSBTdXBwbCAxPC92b2x1bWU+PGVkaXRp
b24+MjAxNi8wNC8wNzwvZWRpdGlvbj48a2V5d29yZHM+PGtleXdvcmQ+QWRvbGVzY2VudDwva2V5
d29yZD48a2V5d29yZD5BZHVsdDwva2V5d29yZD48a2V5d29yZD5BZ2VkPC9rZXl3b3JkPjxrZXl3
b3JkPkFnZWQsIDgwIGFuZCBvdmVyPC9rZXl3b3JkPjxrZXl3b3JkPkFudGktQmFjdGVyaWFsIEFn
ZW50cy8qcGhhcm1hY29sb2d5PC9rZXl3b3JkPjxrZXl3b3JkPkNoaWxkPC9rZXl3b3JkPjxrZXl3
b3JkPkNoaWxkLCBQcmVzY2hvb2w8L2tleXdvcmQ+PGtleXdvcmQ+Q29tbXVuaXR5LUFjcXVpcmVk
IEluZmVjdGlvbnMvZXBpZGVtaW9sb2d5LyptaWNyb2Jpb2xvZ3k8L2tleXdvcmQ+PGtleXdvcmQ+
KkRydWcgUmVzaXN0YW5jZSwgQmFjdGVyaWFsPC9rZXl3b3JkPjxrZXl3b3JkPkZlbWFsZTwva2V5
d29yZD48a2V5d29yZD5IYWVtb3BoaWx1cyBJbmZlY3Rpb25zL2VwaWRlbWlvbG9neS9taWNyb2Jp
b2xvZ3k8L2tleXdvcmQ+PGtleXdvcmQ+SGFlbW9waGlsdXMgaW5mbHVlbnphZS8qZHJ1ZyBlZmZl
Y3RzL2lzb2xhdGlvbiAmYW1wOyBwdXJpZmljYXRpb248L2tleXdvcmQ+PGtleXdvcmQ+SHVtYW5z
PC9rZXl3b3JkPjxrZXl3b3JkPkluZmFudDwva2V5d29yZD48a2V5d29yZD5JbmZhbnQsIE5ld2Jv
cm48L2tleXdvcmQ+PGtleXdvcmQ+TWFsZTwva2V5d29yZD48a2V5d29yZD5NaWNyb2JpYWwgU2Vu
c2l0aXZpdHkgVGVzdHM8L2tleXdvcmQ+PGtleXdvcmQ+TWlkZGxlIEFnZWQ8L2tleXdvcmQ+PGtl
eXdvcmQ+UG5ldW1vY29jY2FsIEluZmVjdGlvbnMvZXBpZGVtaW9sb2d5L21pY3JvYmlvbG9neTwv
a2V5d29yZD48a2V5d29yZD5SZXNwaXJhdG9yeSBUcmFjdCBJbmZlY3Rpb25zL2VwaWRlbWlvbG9n
eS8qbWljcm9iaW9sb2d5PC9rZXl3b3JkPjxrZXl3b3JkPlN0cmVwdG9jb2NjdXMgcG5ldW1vbmlh
ZS8qZHJ1ZyBlZmZlY3RzL2lzb2xhdGlvbiAmYW1wOyBwdXJpZmljYXRpb248L2tleXdvcmQ+PGtl
eXdvcmQ+VmlldG5hbS9lcGlkZW1pb2xvZ3k8L2tleXdvcmQ+PGtleXdvcmQ+WW91bmcgQWR1bHQ8
L2tleXdvcmQ+PC9rZXl3b3Jkcz48ZGF0ZXM+PHllYXI+MjAxNjwveWVhcj48cHViLWRhdGVzPjxk
YXRlPk1heTwvZGF0ZT48L3B1Yi1kYXRlcz48L2RhdGVzPjxpc2JuPjAzMDUtNzQ1MzwvaXNibj48
YWNjZXNzaW9uLW51bT4yNzA0ODU4NjwvYWNjZXNzaW9uLW51bT48dXJscz48cmVsYXRlZC11cmxz
Pjx1cmw+aHR0cHM6Ly93d3cubmNiaS5ubG0ubmloLmdvdi9wbWMvYXJ0aWNsZXMvUE1DNDg5MDM1
MS9wZGYvZGt3MDY5LnBkZjwvdXJsPjwvcmVsYXRlZC11cmxzPjwvdXJscz48Y3VzdG9tMj5QTUM0
ODkwMzUxPC9jdXN0b20yPjxlbGVjdHJvbmljLXJlc291cmNlLW51bT4xMC4xMDkzL2phYy9ka3cw
Njk8L2VsZWN0cm9uaWMtcmVzb3VyY2UtbnVtPjxyZW1vdGUtZGF0YWJhc2UtcHJvdmlkZXI+TkxN
PC9yZW1vdGUtZGF0YWJhc2UtcHJvdmlkZXI+PGxhbmd1YWdlPmVuZzwvbGFuZ3VhZ2U+PC9yZWNv
cmQ+PC9DaXRlPjwvRW5kTm90ZT5=
</w:fldData>
        </w:fldChar>
      </w:r>
      <w:r w:rsidR="00B23690">
        <w:instrText xml:space="preserve"> ADDIN EN.CITE.DATA </w:instrText>
      </w:r>
      <w:r w:rsidR="00B23690">
        <w:fldChar w:fldCharType="end"/>
      </w:r>
      <w:r w:rsidRPr="0005579F">
        <w:fldChar w:fldCharType="separate"/>
      </w:r>
      <w:r w:rsidR="00B23690" w:rsidRPr="00B23690">
        <w:rPr>
          <w:noProof/>
          <w:vertAlign w:val="superscript"/>
        </w:rPr>
        <w:t>8</w:t>
      </w:r>
      <w:r w:rsidRPr="0005579F">
        <w:fldChar w:fldCharType="end"/>
      </w:r>
      <w:r w:rsidRPr="0005579F">
        <w:t xml:space="preserve">, gram negative bacteria </w:t>
      </w:r>
      <w:r w:rsidRPr="0005579F">
        <w:fldChar w:fldCharType="begin">
          <w:fldData xml:space="preserve">PEVuZE5vdGU+PENpdGU+PEF1dGhvcj5OZ3V5ZW48L0F1dGhvcj48WWVhcj4yMDEzPC9ZZWFyPjxS
ZWNOdW0+NDU8L1JlY051bT48RGlzcGxheVRleHQ+PHN0eWxlIGZhY2U9InN1cGVyc2NyaXB0Ij40
PC9zdHlsZT48L0Rpc3BsYXlUZXh0PjxyZWNvcmQ+PHJlYy1udW1iZXI+NDU8L3JlYy1udW1iZXI+
PGZvcmVpZ24ta2V5cz48a2V5IGFwcD0iRU4iIGRiLWlkPSJhZnZ3d2Zhc3ZkYXR2M2V6eHZ5NXhk
eG92OWZmcDB4cGYyOXoiIHRpbWVzdGFtcD0iMTUxMTEzNjY2MyI+NDU8L2tleT48L2ZvcmVpZ24t
a2V5cz48cmVmLXR5cGUgbmFtZT0iSm91cm5hbCBBcnRpY2xlIj4xNzwvcmVmLXR5cGU+PGNvbnRy
aWJ1dG9ycz48YXV0aG9ycz48YXV0aG9yPk5ndXllbiwgSy4gVi48L2F1dGhvcj48YXV0aG9yPlRo
aSBEbywgTi4gVC48L2F1dGhvcj48YXV0aG9yPkNoYW5kbmEsIEEuPC9hdXRob3I+PGF1dGhvcj5O
Z3V5ZW4sIFQuIFYuPC9hdXRob3I+PGF1dGhvcj5QaGFtLCBDLiBWLjwvYXV0aG9yPjxhdXRob3I+
RG9hbiwgUC4gTS48L2F1dGhvcj48YXV0aG9yPk5ndXllbiwgQS4gUS48L2F1dGhvcj48YXV0aG9y
PlRoaSBOZ3V5ZW4sIEMuIEsuPC9hdXRob3I+PGF1dGhvcj5MYXJzc29uLCBNLjwvYXV0aG9yPjxh
dXRob3I+RXNjYWxhbnRlLCBTLjwvYXV0aG9yPjxhdXRob3I+T2xvd29rdXJlLCBCLjwvYXV0aG9y
PjxhdXRob3I+TGF4bWluYXJheWFuLCBSLjwvYXV0aG9yPjxhdXRob3I+R2VsYmFuZCwgSC48L2F1
dGhvcj48YXV0aG9yPkhvcmJ5LCBQLjwvYXV0aG9yPjxhdXRob3I+VGhpIE5nbywgSC4gQi48L2F1
dGhvcj48YXV0aG9yPkhvYW5nLCBNLiBULjwvYXV0aG9yPjxhdXRob3I+RmFycmFyLCBKLjwvYXV0
aG9yPjxhdXRob3I+SGllbiwgVC4gVC48L2F1dGhvcj48YXV0aG9yPldlcnRoZWltLCBILiBGLjwv
YXV0aG9yPjwvYXV0aG9ycz48L2NvbnRyaWJ1dG9ycz48YXV0aC1hZGRyZXNzPk94Zm9yZCBVbml2
ZXJzaXR5IENsaW5pY2FsIFJlc2VhcmNoIFVuaXQsIEhhbm9pLCBWaWV0IE5hbS4gaGVpbWFuLndl
cnRoZWltQGdtYWlsLmNvbS48L2F1dGgtYWRkcmVzcz48dGl0bGVzPjx0aXRsZT5BbnRpYmlvdGlj
IHVzZSBhbmQgcmVzaXN0YW5jZSBpbiBlbWVyZ2luZyBlY29ub21pZXM6IGEgc2l0dWF0aW9uIGFu
YWx5c2lzIGZvciBWaWV0IE5hbTwvdGl0bGU+PHNlY29uZGFyeS10aXRsZT5CTUMgUHVibGljIEhl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ZXM+MTE1ODwvcGFnZXM+PHZvbHVtZT4xMzwvdm9sdW1lPjxlZGl0aW9uPjIwMTMvMTIvMTI8L2Vk
aXRpb24+PGtleXdvcmRzPjxrZXl3b3JkPkFudGktQmFjdGVyaWFsIEFnZW50cy8qdGhlcmFwZXV0
aWMgdXNlPC9rZXl3b3JkPjxrZXl3b3JkPkJhY3RlcmlhbCBJbmZlY3Rpb25zLypkcnVnIHRoZXJh
cHk8L2tleXdvcmQ+PGtleXdvcmQ+KkRldmVsb3BpbmcgQ291bnRyaWVzPC9rZXl3b3JkPjxrZXl3
b3JkPipEcnVnIFJlc2lzdGFuY2UsIEJhY3RlcmlhbDwva2V5d29yZD48a2V5d29yZD5EcnVnIFV0
aWxpemF0aW9uL3N0YW5kYXJkczwva2V5d29yZD48a2V5d29yZD5IZWFsdGggUG9saWN5PC9rZXl3
b3JkPjxrZXl3b3JkPkh1bWFuczwva2V5d29yZD48a2V5d29yZD5WaWV0bmFtPC9rZXl3b3JkPjwv
a2V5d29yZHM+PGRhdGVzPjx5ZWFyPjIwMTM8L3llYXI+PHB1Yi1kYXRlcz48ZGF0ZT5EZWMgMTA8
L2RhdGU+PC9wdWItZGF0ZXM+PC9kYXRlcz48aXNibj4xNDcxLTI0NTg8L2lzYm4+PGFjY2Vzc2lv
bi1udW0+MjQzMjUyMDg8L2FjY2Vzc2lvbi1udW0+PHVybHM+PC91cmxzPjxjdXN0b20yPlBNQzQx
MTY2NDc8L2N1c3RvbTI+PGVsZWN0cm9uaWMtcmVzb3VyY2UtbnVtPjEwLjExODYvMTQ3MS0yNDU4
LTEzLTExNTg8L2VsZWN0cm9uaWMtcmVzb3VyY2UtbnVtPjxyZW1vdGUtZGF0YWJhc2UtcHJvdmlk
ZXI+TkxNPC9yZW1vdGUtZGF0YWJhc2UtcHJvdmlkZXI+PGxhbmd1YWdlPmVuZzwvbGFuZ3VhZ2U+
PC9yZWNvcmQ+PC9DaXRlPjwvRW5kTm90ZT4A
</w:fldData>
        </w:fldChar>
      </w:r>
      <w:r w:rsidR="00B23690">
        <w:instrText xml:space="preserve"> ADDIN EN.CITE </w:instrText>
      </w:r>
      <w:r w:rsidR="00B23690">
        <w:fldChar w:fldCharType="begin">
          <w:fldData xml:space="preserve">PEVuZE5vdGU+PENpdGU+PEF1dGhvcj5OZ3V5ZW48L0F1dGhvcj48WWVhcj4yMDEzPC9ZZWFyPjxS
ZWNOdW0+NDU8L1JlY051bT48RGlzcGxheVRleHQ+PHN0eWxlIGZhY2U9InN1cGVyc2NyaXB0Ij40
PC9zdHlsZT48L0Rpc3BsYXlUZXh0PjxyZWNvcmQ+PHJlYy1udW1iZXI+NDU8L3JlYy1udW1iZXI+
PGZvcmVpZ24ta2V5cz48a2V5IGFwcD0iRU4iIGRiLWlkPSJhZnZ3d2Zhc3ZkYXR2M2V6eHZ5NXhk
eG92OWZmcDB4cGYyOXoiIHRpbWVzdGFtcD0iMTUxMTEzNjY2MyI+NDU8L2tleT48L2ZvcmVpZ24t
a2V5cz48cmVmLXR5cGUgbmFtZT0iSm91cm5hbCBBcnRpY2xlIj4xNzwvcmVmLXR5cGU+PGNvbnRy
aWJ1dG9ycz48YXV0aG9ycz48YXV0aG9yPk5ndXllbiwgSy4gVi48L2F1dGhvcj48YXV0aG9yPlRo
aSBEbywgTi4gVC48L2F1dGhvcj48YXV0aG9yPkNoYW5kbmEsIEEuPC9hdXRob3I+PGF1dGhvcj5O
Z3V5ZW4sIFQuIFYuPC9hdXRob3I+PGF1dGhvcj5QaGFtLCBDLiBWLjwvYXV0aG9yPjxhdXRob3I+
RG9hbiwgUC4gTS48L2F1dGhvcj48YXV0aG9yPk5ndXllbiwgQS4gUS48L2F1dGhvcj48YXV0aG9y
PlRoaSBOZ3V5ZW4sIEMuIEsuPC9hdXRob3I+PGF1dGhvcj5MYXJzc29uLCBNLjwvYXV0aG9yPjxh
dXRob3I+RXNjYWxhbnRlLCBTLjwvYXV0aG9yPjxhdXRob3I+T2xvd29rdXJlLCBCLjwvYXV0aG9y
PjxhdXRob3I+TGF4bWluYXJheWFuLCBSLjwvYXV0aG9yPjxhdXRob3I+R2VsYmFuZCwgSC48L2F1
dGhvcj48YXV0aG9yPkhvcmJ5LCBQLjwvYXV0aG9yPjxhdXRob3I+VGhpIE5nbywgSC4gQi48L2F1
dGhvcj48YXV0aG9yPkhvYW5nLCBNLiBULjwvYXV0aG9yPjxhdXRob3I+RmFycmFyLCBKLjwvYXV0
aG9yPjxhdXRob3I+SGllbiwgVC4gVC48L2F1dGhvcj48YXV0aG9yPldlcnRoZWltLCBILiBGLjwv
YXV0aG9yPjwvYXV0aG9ycz48L2NvbnRyaWJ1dG9ycz48YXV0aC1hZGRyZXNzPk94Zm9yZCBVbml2
ZXJzaXR5IENsaW5pY2FsIFJlc2VhcmNoIFVuaXQsIEhhbm9pLCBWaWV0IE5hbS4gaGVpbWFuLndl
cnRoZWltQGdtYWlsLmNvbS48L2F1dGgtYWRkcmVzcz48dGl0bGVzPjx0aXRsZT5BbnRpYmlvdGlj
IHVzZSBhbmQgcmVzaXN0YW5jZSBpbiBlbWVyZ2luZyBlY29ub21pZXM6IGEgc2l0dWF0aW9uIGFu
YWx5c2lzIGZvciBWaWV0IE5hbTwvdGl0bGU+PHNlY29uZGFyeS10aXRsZT5CTUMgUHVibGljIEhl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ZXM+MTE1ODwvcGFnZXM+PHZvbHVtZT4xMzwvdm9sdW1lPjxlZGl0aW9uPjIwMTMvMTIvMTI8L2Vk
aXRpb24+PGtleXdvcmRzPjxrZXl3b3JkPkFudGktQmFjdGVyaWFsIEFnZW50cy8qdGhlcmFwZXV0
aWMgdXNlPC9rZXl3b3JkPjxrZXl3b3JkPkJhY3RlcmlhbCBJbmZlY3Rpb25zLypkcnVnIHRoZXJh
cHk8L2tleXdvcmQ+PGtleXdvcmQ+KkRldmVsb3BpbmcgQ291bnRyaWVzPC9rZXl3b3JkPjxrZXl3
b3JkPipEcnVnIFJlc2lzdGFuY2UsIEJhY3RlcmlhbDwva2V5d29yZD48a2V5d29yZD5EcnVnIFV0
aWxpemF0aW9uL3N0YW5kYXJkczwva2V5d29yZD48a2V5d29yZD5IZWFsdGggUG9saWN5PC9rZXl3
b3JkPjxrZXl3b3JkPkh1bWFuczwva2V5d29yZD48a2V5d29yZD5WaWV0bmFtPC9rZXl3b3JkPjwv
a2V5d29yZHM+PGRhdGVzPjx5ZWFyPjIwMTM8L3llYXI+PHB1Yi1kYXRlcz48ZGF0ZT5EZWMgMTA8
L2RhdGU+PC9wdWItZGF0ZXM+PC9kYXRlcz48aXNibj4xNDcxLTI0NTg8L2lzYm4+PGFjY2Vzc2lv
bi1udW0+MjQzMjUyMDg8L2FjY2Vzc2lvbi1udW0+PHVybHM+PC91cmxzPjxjdXN0b20yPlBNQzQx
MTY2NDc8L2N1c3RvbTI+PGVsZWN0cm9uaWMtcmVzb3VyY2UtbnVtPjEwLjExODYvMTQ3MS0yNDU4
LTEzLTExNTg8L2VsZWN0cm9uaWMtcmVzb3VyY2UtbnVtPjxyZW1vdGUtZGF0YWJhc2UtcHJvdmlk
ZXI+TkxNPC9yZW1vdGUtZGF0YWJhc2UtcHJvdmlkZXI+PGxhbmd1YWdlPmVuZzwvbGFuZ3VhZ2U+
PC9yZWNvcmQ+PC9DaXRlPjwvRW5kTm90ZT4A
</w:fldData>
        </w:fldChar>
      </w:r>
      <w:r w:rsidR="00B23690">
        <w:instrText xml:space="preserve"> ADDIN EN.CITE.DATA </w:instrText>
      </w:r>
      <w:r w:rsidR="00B23690">
        <w:fldChar w:fldCharType="end"/>
      </w:r>
      <w:r w:rsidRPr="0005579F">
        <w:fldChar w:fldCharType="separate"/>
      </w:r>
      <w:r w:rsidR="00B23690" w:rsidRPr="00B23690">
        <w:rPr>
          <w:noProof/>
          <w:vertAlign w:val="superscript"/>
        </w:rPr>
        <w:t>4</w:t>
      </w:r>
      <w:r w:rsidRPr="0005579F">
        <w:fldChar w:fldCharType="end"/>
      </w:r>
      <w:r w:rsidRPr="0005579F">
        <w:t xml:space="preserve"> and malaria </w:t>
      </w:r>
      <w:r w:rsidRPr="0005579F">
        <w:fldChar w:fldCharType="begin"/>
      </w:r>
      <w:r w:rsidR="00B23690">
        <w:instrText xml:space="preserve"> ADDIN EN.CITE &lt;EndNote&gt;&lt;Cite&gt;&lt;Author&gt;Imwong&lt;/Author&gt;&lt;Year&gt;2017&lt;/Year&gt;&lt;RecNum&gt;55&lt;/RecNum&gt;&lt;DisplayText&gt;&lt;style face="superscript"&gt;9&lt;/style&gt;&lt;/DisplayText&gt;&lt;record&gt;&lt;rec-number&gt;55&lt;/rec-number&gt;&lt;foreign-keys&gt;&lt;key app="EN" db-id="afvwwfasvdatv3ezxvy5xdxov9ffp0xpf29z" timestamp="1511147488"&gt;55&lt;/key&gt;&lt;/foreign-keys&gt;&lt;ref-type name="Journal Article"&gt;17&lt;/ref-type&gt;&lt;contributors&gt;&lt;authors&gt;&lt;author&gt;Imwong, Mallika&lt;/author&gt;&lt;author&gt;Hien, Tran T.&lt;/author&gt;&lt;author&gt;Thuy-Nhien, Nguyen T.&lt;/author&gt;&lt;author&gt;Dondorp, Arjen M.&lt;/author&gt;&lt;author&gt;White, Nicholas J.&lt;/author&gt;&lt;/authors&gt;&lt;/contributors&gt;&lt;titles&gt;&lt;title&gt;Spread of a single multidrug resistant malaria parasite lineage (PfPailin) to Vietnam&lt;/title&gt;&lt;secondary-title&gt;The Lancet Infectious Diseases&lt;/secondary-title&gt;&lt;/titles&gt;&lt;periodical&gt;&lt;full-title&gt;The Lancet Infectious Diseases&lt;/full-title&gt;&lt;/periodical&gt;&lt;pages&gt;1022-1023&lt;/pages&gt;&lt;volume&gt;17&lt;/volume&gt;&lt;number&gt;10&lt;/number&gt;&lt;dates&gt;&lt;year&gt;2017&lt;/year&gt;&lt;/dates&gt;&lt;publisher&gt;Elsevier&lt;/publisher&gt;&lt;isbn&gt;1473-3099&lt;/isbn&gt;&lt;urls&gt;&lt;related-urls&gt;&lt;url&gt;http://dx.doi.org/10.1016/S1473-3099(17)30524-8&lt;/url&gt;&lt;/related-urls&gt;&lt;/urls&gt;&lt;electronic-resource-num&gt;10.1016/S1473-3099(17)30524-8&lt;/electronic-resource-num&gt;&lt;access-date&gt;2017/11/19&lt;/access-date&gt;&lt;/record&gt;&lt;/Cite&gt;&lt;/EndNote&gt;</w:instrText>
      </w:r>
      <w:r w:rsidRPr="0005579F">
        <w:fldChar w:fldCharType="separate"/>
      </w:r>
      <w:r w:rsidR="00B23690" w:rsidRPr="00B23690">
        <w:rPr>
          <w:noProof/>
          <w:vertAlign w:val="superscript"/>
        </w:rPr>
        <w:t>9</w:t>
      </w:r>
      <w:r w:rsidRPr="0005579F">
        <w:fldChar w:fldCharType="end"/>
      </w:r>
      <w:r w:rsidRPr="0005579F">
        <w:t xml:space="preserve">. </w:t>
      </w:r>
      <w:r w:rsidRPr="0005579F">
        <w:rPr>
          <w:b/>
        </w:rPr>
        <w:t xml:space="preserve">Although Vietnam has established regulations to address this issue, their impact upon </w:t>
      </w:r>
      <w:r w:rsidR="00930378">
        <w:rPr>
          <w:b/>
        </w:rPr>
        <w:t>antibiotic</w:t>
      </w:r>
      <w:r w:rsidRPr="0005579F">
        <w:rPr>
          <w:b/>
        </w:rPr>
        <w:t xml:space="preserve"> use and on AMR has been very limited </w:t>
      </w:r>
      <w:r w:rsidRPr="0005579F">
        <w:rPr>
          <w:b/>
        </w:rPr>
        <w:fldChar w:fldCharType="begin">
          <w:fldData xml:space="preserve">PEVuZE5vdGU+PENpdGU+PEF1dGhvcj5OZ3V5ZW48L0F1dGhvcj48WWVhcj4yMDEzPC9ZZWFyPjxS
ZWNOdW0+NDU8L1JlY051bT48RGlzcGxheVRleHQ+PHN0eWxlIGZhY2U9InN1cGVyc2NyaXB0Ij40
PC9zdHlsZT48L0Rpc3BsYXlUZXh0PjxyZWNvcmQ+PHJlYy1udW1iZXI+NDU8L3JlYy1udW1iZXI+
PGZvcmVpZ24ta2V5cz48a2V5IGFwcD0iRU4iIGRiLWlkPSJhZnZ3d2Zhc3ZkYXR2M2V6eHZ5NXhk
eG92OWZmcDB4cGYyOXoiIHRpbWVzdGFtcD0iMTUxMTEzNjY2MyI+NDU8L2tleT48L2ZvcmVpZ24t
a2V5cz48cmVmLXR5cGUgbmFtZT0iSm91cm5hbCBBcnRpY2xlIj4xNzwvcmVmLXR5cGU+PGNvbnRy
aWJ1dG9ycz48YXV0aG9ycz48YXV0aG9yPk5ndXllbiwgSy4gVi48L2F1dGhvcj48YXV0aG9yPlRo
aSBEbywgTi4gVC48L2F1dGhvcj48YXV0aG9yPkNoYW5kbmEsIEEuPC9hdXRob3I+PGF1dGhvcj5O
Z3V5ZW4sIFQuIFYuPC9hdXRob3I+PGF1dGhvcj5QaGFtLCBDLiBWLjwvYXV0aG9yPjxhdXRob3I+
RG9hbiwgUC4gTS48L2F1dGhvcj48YXV0aG9yPk5ndXllbiwgQS4gUS48L2F1dGhvcj48YXV0aG9y
PlRoaSBOZ3V5ZW4sIEMuIEsuPC9hdXRob3I+PGF1dGhvcj5MYXJzc29uLCBNLjwvYXV0aG9yPjxh
dXRob3I+RXNjYWxhbnRlLCBTLjwvYXV0aG9yPjxhdXRob3I+T2xvd29rdXJlLCBCLjwvYXV0aG9y
PjxhdXRob3I+TGF4bWluYXJheWFuLCBSLjwvYXV0aG9yPjxhdXRob3I+R2VsYmFuZCwgSC48L2F1
dGhvcj48YXV0aG9yPkhvcmJ5LCBQLjwvYXV0aG9yPjxhdXRob3I+VGhpIE5nbywgSC4gQi48L2F1
dGhvcj48YXV0aG9yPkhvYW5nLCBNLiBULjwvYXV0aG9yPjxhdXRob3I+RmFycmFyLCBKLjwvYXV0
aG9yPjxhdXRob3I+SGllbiwgVC4gVC48L2F1dGhvcj48YXV0aG9yPldlcnRoZWltLCBILiBGLjwv
YXV0aG9yPjwvYXV0aG9ycz48L2NvbnRyaWJ1dG9ycz48YXV0aC1hZGRyZXNzPk94Zm9yZCBVbml2
ZXJzaXR5IENsaW5pY2FsIFJlc2VhcmNoIFVuaXQsIEhhbm9pLCBWaWV0IE5hbS4gaGVpbWFuLndl
cnRoZWltQGdtYWlsLmNvbS48L2F1dGgtYWRkcmVzcz48dGl0bGVzPjx0aXRsZT5BbnRpYmlvdGlj
IHVzZSBhbmQgcmVzaXN0YW5jZSBpbiBlbWVyZ2luZyBlY29ub21pZXM6IGEgc2l0dWF0aW9uIGFu
YWx5c2lzIGZvciBWaWV0IE5hbTwvdGl0bGU+PHNlY29uZGFyeS10aXRsZT5CTUMgUHVibGljIEhl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ZXM+MTE1ODwvcGFnZXM+PHZvbHVtZT4xMzwvdm9sdW1lPjxlZGl0aW9uPjIwMTMvMTIvMTI8L2Vk
aXRpb24+PGtleXdvcmRzPjxrZXl3b3JkPkFudGktQmFjdGVyaWFsIEFnZW50cy8qdGhlcmFwZXV0
aWMgdXNlPC9rZXl3b3JkPjxrZXl3b3JkPkJhY3RlcmlhbCBJbmZlY3Rpb25zLypkcnVnIHRoZXJh
cHk8L2tleXdvcmQ+PGtleXdvcmQ+KkRldmVsb3BpbmcgQ291bnRyaWVzPC9rZXl3b3JkPjxrZXl3
b3JkPipEcnVnIFJlc2lzdGFuY2UsIEJhY3RlcmlhbDwva2V5d29yZD48a2V5d29yZD5EcnVnIFV0
aWxpemF0aW9uL3N0YW5kYXJkczwva2V5d29yZD48a2V5d29yZD5IZWFsdGggUG9saWN5PC9rZXl3
b3JkPjxrZXl3b3JkPkh1bWFuczwva2V5d29yZD48a2V5d29yZD5WaWV0bmFtPC9rZXl3b3JkPjwv
a2V5d29yZHM+PGRhdGVzPjx5ZWFyPjIwMTM8L3llYXI+PHB1Yi1kYXRlcz48ZGF0ZT5EZWMgMTA8
L2RhdGU+PC9wdWItZGF0ZXM+PC9kYXRlcz48aXNibj4xNDcxLTI0NTg8L2lzYm4+PGFjY2Vzc2lv
bi1udW0+MjQzMjUyMDg8L2FjY2Vzc2lvbi1udW0+PHVybHM+PC91cmxzPjxjdXN0b20yPlBNQzQx
MTY2NDc8L2N1c3RvbTI+PGVsZWN0cm9uaWMtcmVzb3VyY2UtbnVtPjEwLjExODYvMTQ3MS0yNDU4
LTEzLTExNTg8L2VsZWN0cm9uaWMtcmVzb3VyY2UtbnVtPjxyZW1vdGUtZGF0YWJhc2UtcHJvdmlk
ZXI+TkxNPC9yZW1vdGUtZGF0YWJhc2UtcHJvdmlkZXI+PGxhbmd1YWdlPmVuZzwvbGFuZ3VhZ2U+
PC9yZWNvcmQ+PC9DaXRlPjwvRW5kTm90ZT4A
</w:fldData>
        </w:fldChar>
      </w:r>
      <w:r w:rsidR="00B23690">
        <w:rPr>
          <w:b/>
        </w:rPr>
        <w:instrText xml:space="preserve"> ADDIN EN.CITE </w:instrText>
      </w:r>
      <w:r w:rsidR="00B23690">
        <w:rPr>
          <w:b/>
        </w:rPr>
        <w:fldChar w:fldCharType="begin">
          <w:fldData xml:space="preserve">PEVuZE5vdGU+PENpdGU+PEF1dGhvcj5OZ3V5ZW48L0F1dGhvcj48WWVhcj4yMDEzPC9ZZWFyPjxS
ZWNOdW0+NDU8L1JlY051bT48RGlzcGxheVRleHQ+PHN0eWxlIGZhY2U9InN1cGVyc2NyaXB0Ij40
PC9zdHlsZT48L0Rpc3BsYXlUZXh0PjxyZWNvcmQ+PHJlYy1udW1iZXI+NDU8L3JlYy1udW1iZXI+
PGZvcmVpZ24ta2V5cz48a2V5IGFwcD0iRU4iIGRiLWlkPSJhZnZ3d2Zhc3ZkYXR2M2V6eHZ5NXhk
eG92OWZmcDB4cGYyOXoiIHRpbWVzdGFtcD0iMTUxMTEzNjY2MyI+NDU8L2tleT48L2ZvcmVpZ24t
a2V5cz48cmVmLXR5cGUgbmFtZT0iSm91cm5hbCBBcnRpY2xlIj4xNzwvcmVmLXR5cGU+PGNvbnRy
aWJ1dG9ycz48YXV0aG9ycz48YXV0aG9yPk5ndXllbiwgSy4gVi48L2F1dGhvcj48YXV0aG9yPlRo
aSBEbywgTi4gVC48L2F1dGhvcj48YXV0aG9yPkNoYW5kbmEsIEEuPC9hdXRob3I+PGF1dGhvcj5O
Z3V5ZW4sIFQuIFYuPC9hdXRob3I+PGF1dGhvcj5QaGFtLCBDLiBWLjwvYXV0aG9yPjxhdXRob3I+
RG9hbiwgUC4gTS48L2F1dGhvcj48YXV0aG9yPk5ndXllbiwgQS4gUS48L2F1dGhvcj48YXV0aG9y
PlRoaSBOZ3V5ZW4sIEMuIEsuPC9hdXRob3I+PGF1dGhvcj5MYXJzc29uLCBNLjwvYXV0aG9yPjxh
dXRob3I+RXNjYWxhbnRlLCBTLjwvYXV0aG9yPjxhdXRob3I+T2xvd29rdXJlLCBCLjwvYXV0aG9y
PjxhdXRob3I+TGF4bWluYXJheWFuLCBSLjwvYXV0aG9yPjxhdXRob3I+R2VsYmFuZCwgSC48L2F1
dGhvcj48YXV0aG9yPkhvcmJ5LCBQLjwvYXV0aG9yPjxhdXRob3I+VGhpIE5nbywgSC4gQi48L2F1
dGhvcj48YXV0aG9yPkhvYW5nLCBNLiBULjwvYXV0aG9yPjxhdXRob3I+RmFycmFyLCBKLjwvYXV0
aG9yPjxhdXRob3I+SGllbiwgVC4gVC48L2F1dGhvcj48YXV0aG9yPldlcnRoZWltLCBILiBGLjwv
YXV0aG9yPjwvYXV0aG9ycz48L2NvbnRyaWJ1dG9ycz48YXV0aC1hZGRyZXNzPk94Zm9yZCBVbml2
ZXJzaXR5IENsaW5pY2FsIFJlc2VhcmNoIFVuaXQsIEhhbm9pLCBWaWV0IE5hbS4gaGVpbWFuLndl
cnRoZWltQGdtYWlsLmNvbS48L2F1dGgtYWRkcmVzcz48dGl0bGVzPjx0aXRsZT5BbnRpYmlvdGlj
IHVzZSBhbmQgcmVzaXN0YW5jZSBpbiBlbWVyZ2luZyBlY29ub21pZXM6IGEgc2l0dWF0aW9uIGFu
YWx5c2lzIGZvciBWaWV0IE5hbTwvdGl0bGU+PHNlY29uZGFyeS10aXRsZT5CTUMgUHVibGljIEhl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ZXM+MTE1ODwvcGFnZXM+PHZvbHVtZT4xMzwvdm9sdW1lPjxlZGl0aW9uPjIwMTMvMTIvMTI8L2Vk
aXRpb24+PGtleXdvcmRzPjxrZXl3b3JkPkFudGktQmFjdGVyaWFsIEFnZW50cy8qdGhlcmFwZXV0
aWMgdXNlPC9rZXl3b3JkPjxrZXl3b3JkPkJhY3RlcmlhbCBJbmZlY3Rpb25zLypkcnVnIHRoZXJh
cHk8L2tleXdvcmQ+PGtleXdvcmQ+KkRldmVsb3BpbmcgQ291bnRyaWVzPC9rZXl3b3JkPjxrZXl3
b3JkPipEcnVnIFJlc2lzdGFuY2UsIEJhY3RlcmlhbDwva2V5d29yZD48a2V5d29yZD5EcnVnIFV0
aWxpemF0aW9uL3N0YW5kYXJkczwva2V5d29yZD48a2V5d29yZD5IZWFsdGggUG9saWN5PC9rZXl3
b3JkPjxrZXl3b3JkPkh1bWFuczwva2V5d29yZD48a2V5d29yZD5WaWV0bmFtPC9rZXl3b3JkPjwv
a2V5d29yZHM+PGRhdGVzPjx5ZWFyPjIwMTM8L3llYXI+PHB1Yi1kYXRlcz48ZGF0ZT5EZWMgMTA8
L2RhdGU+PC9wdWItZGF0ZXM+PC9kYXRlcz48aXNibj4xNDcxLTI0NTg8L2lzYm4+PGFjY2Vzc2lv
bi1udW0+MjQzMjUyMDg8L2FjY2Vzc2lvbi1udW0+PHVybHM+PC91cmxzPjxjdXN0b20yPlBNQzQx
MTY2NDc8L2N1c3RvbTI+PGVsZWN0cm9uaWMtcmVzb3VyY2UtbnVtPjEwLjExODYvMTQ3MS0yNDU4
LTEzLTExNTg8L2VsZWN0cm9uaWMtcmVzb3VyY2UtbnVtPjxyZW1vdGUtZGF0YWJhc2UtcHJvdmlk
ZXI+TkxNPC9yZW1vdGUtZGF0YWJhc2UtcHJvdmlkZXI+PGxhbmd1YWdlPmVuZzwvbGFuZ3VhZ2U+
PC9yZWNvcmQ+PC9DaXRlPjwvRW5kTm90ZT4A
</w:fldData>
        </w:fldChar>
      </w:r>
      <w:r w:rsidR="00B23690">
        <w:rPr>
          <w:b/>
        </w:rPr>
        <w:instrText xml:space="preserve"> ADDIN EN.CITE.DATA </w:instrText>
      </w:r>
      <w:r w:rsidR="00B23690">
        <w:rPr>
          <w:b/>
        </w:rPr>
      </w:r>
      <w:r w:rsidR="00B23690">
        <w:rPr>
          <w:b/>
        </w:rPr>
        <w:fldChar w:fldCharType="end"/>
      </w:r>
      <w:r w:rsidRPr="0005579F">
        <w:rPr>
          <w:b/>
        </w:rPr>
      </w:r>
      <w:r w:rsidRPr="0005579F">
        <w:rPr>
          <w:b/>
        </w:rPr>
        <w:fldChar w:fldCharType="separate"/>
      </w:r>
      <w:r w:rsidR="00B23690" w:rsidRPr="00B23690">
        <w:rPr>
          <w:b/>
          <w:noProof/>
          <w:vertAlign w:val="superscript"/>
        </w:rPr>
        <w:t>4</w:t>
      </w:r>
      <w:r w:rsidRPr="0005579F">
        <w:rPr>
          <w:b/>
        </w:rPr>
        <w:fldChar w:fldCharType="end"/>
      </w:r>
      <w:r>
        <w:rPr>
          <w:b/>
        </w:rPr>
        <w:t>. T</w:t>
      </w:r>
      <w:r w:rsidRPr="0005579F">
        <w:rPr>
          <w:b/>
        </w:rPr>
        <w:t xml:space="preserve">herefore, additional policy responses are urgently needed. </w:t>
      </w:r>
      <w:r w:rsidRPr="0005579F">
        <w:t xml:space="preserve">Factors linked to the rising rates of </w:t>
      </w:r>
      <w:r w:rsidR="002B17AD">
        <w:t xml:space="preserve">antimicrobial resistant </w:t>
      </w:r>
      <w:r w:rsidRPr="0005579F">
        <w:t xml:space="preserve">infections in Vietnam include inappropriate antibiotic use, poor quality of medications, inadequate </w:t>
      </w:r>
      <w:r w:rsidR="002B17AD">
        <w:t xml:space="preserve">AMR </w:t>
      </w:r>
      <w:r w:rsidRPr="0005579F">
        <w:t>surveillance, poor community awareness, inadequate regulation, excessive use in agriculture</w:t>
      </w:r>
      <w:r>
        <w:t xml:space="preserve"> and </w:t>
      </w:r>
      <w:r w:rsidRPr="0005579F">
        <w:rPr>
          <w:lang w:val="en-US"/>
        </w:rPr>
        <w:t xml:space="preserve">perverse financial incentives that result in over-servicing </w:t>
      </w:r>
      <w:r w:rsidRPr="0005579F">
        <w:fldChar w:fldCharType="begin">
          <w:fldData xml:space="preserve">PEVuZE5vdGU+PENpdGU+PEF1dGhvcj5WaWV0bmFtIE1pbmlzdHJ5IG9mIEhlYWx0aDwvQXV0aG9y
PjxZZWFyPjIwMTM8L1llYXI+PFJlY051bT41NDwvUmVjTnVtPjxEaXNwbGF5VGV4dD48c3R5bGUg
ZmFjZT0ic3VwZXJzY3JpcHQiPjQsMTA8L3N0eWxlPjwvRGlzcGxheVRleHQ+PHJlY29yZD48cmVj
LW51bWJlcj41NDwvcmVjLW51bWJlcj48Zm9yZWlnbi1rZXlzPjxrZXkgYXBwPSJFTiIgZGItaWQ9
ImFmdnd3ZmFzdmRhdHYzZXp4dnk1eGR4b3Y5ZmZwMHhwZjI5eiIgdGltZXN0YW1wPSIxNTExMTQ3
MDk2Ij41NDwva2V5PjwvZm9yZWlnbi1rZXlzPjxyZWYtdHlwZSBuYW1lPSJSZXBvcnQiPjI3PC9y
ZWYtdHlwZT48Y29udHJpYnV0b3JzPjxhdXRob3JzPjxhdXRob3I+VmlldG5hbSBNaW5pc3RyeSBv
ZiBIZWFsdGgsLDwvYXV0aG9yPjwvYXV0aG9ycz48c2Vjb25kYXJ5LWF1dGhvcnM+PGF1dGhvcj5N
aW5pc3RyeSBvZiBIZWFsdGg8L2F1dGhvcj48L3NlY29uZGFyeS1hdXRob3JzPjwvY29udHJpYnV0
b3JzPjx0aXRsZXM+PHRpdGxlPk5hdGlvbmFsIEFjdGlvbiBQbGFuIG9uIEFudGltaWNyb2JpYWwg
UmVzaXN0YW5jZSAyMDEzLTIwMjA8L3RpdGxlPjwvdGl0bGVzPjxkYXRlcz48eWVhcj4yMDEzPC95
ZWFyPjwvZGF0ZXM+PHB1Yi1sb2NhdGlvbj5IYW5vaSwgVmlldG5hbSA8L3B1Yi1sb2NhdGlvbj48
dXJscz48L3VybHM+PC9yZWNvcmQ+PC9DaXRlPjxDaXRlPjxBdXRob3I+Tmd1eWVuPC9BdXRob3I+
PFllYXI+MjAxMzwvWWVhcj48UmVjTnVtPjQ1PC9SZWNOdW0+PHJlY29yZD48cmVjLW51bWJlcj40
NTwvcmVjLW51bWJlcj48Zm9yZWlnbi1rZXlzPjxrZXkgYXBwPSJFTiIgZGItaWQ9ImFmdnd3ZmFz
dmRhdHYzZXp4dnk1eGR4b3Y5ZmZwMHhwZjI5eiIgdGltZXN0YW1wPSIxNTExMTM2NjYzIj40NTwv
a2V5PjwvZm9yZWlnbi1rZXlzPjxyZWYtdHlwZSBuYW1lPSJKb3VybmFsIEFydGljbGUiPjE3PC9y
ZWYtdHlwZT48Y29udHJpYnV0b3JzPjxhdXRob3JzPjxhdXRob3I+Tmd1eWVuLCBLLiBWLjwvYXV0
aG9yPjxhdXRob3I+VGhpIERvLCBOLiBULjwvYXV0aG9yPjxhdXRob3I+Q2hhbmRuYSwgQS48L2F1
dGhvcj48YXV0aG9yPk5ndXllbiwgVC4gVi48L2F1dGhvcj48YXV0aG9yPlBoYW0sIEMuIFYuPC9h
dXRob3I+PGF1dGhvcj5Eb2FuLCBQLiBNLjwvYXV0aG9yPjxhdXRob3I+Tmd1eWVuLCBBLiBRLjwv
YXV0aG9yPjxhdXRob3I+VGhpIE5ndXllbiwgQy4gSy48L2F1dGhvcj48YXV0aG9yPkxhcnNzb24s
IE0uPC9hdXRob3I+PGF1dGhvcj5Fc2NhbGFudGUsIFMuPC9hdXRob3I+PGF1dGhvcj5PbG93b2t1
cmUsIEIuPC9hdXRob3I+PGF1dGhvcj5MYXhtaW5hcmF5YW4sIFIuPC9hdXRob3I+PGF1dGhvcj5H
ZWxiYW5kLCBILjwvYXV0aG9yPjxhdXRob3I+SG9yYnksIFAuPC9hdXRob3I+PGF1dGhvcj5UaGkg
TmdvLCBILiBCLjwvYXV0aG9yPjxhdXRob3I+SG9hbmcsIE0uIFQuPC9hdXRob3I+PGF1dGhvcj5G
YXJyYXIsIEouPC9hdXRob3I+PGF1dGhvcj5IaWVuLCBULiBULjwvYXV0aG9yPjxhdXRob3I+V2Vy
dGhlaW0sIEguIEYuPC9hdXRob3I+PC9hdXRob3JzPjwvY29udHJpYnV0b3JzPjxhdXRoLWFkZHJl
c3M+T3hmb3JkIFVuaXZlcnNpdHkgQ2xpbmljYWwgUmVzZWFyY2ggVW5pdCwgSGFub2ksIFZpZXQg
TmFtLiBoZWltYW4ud2VydGhlaW1AZ21haWwuY29tLjwvYXV0aC1hZGRyZXNzPjx0aXRsZXM+PHRp
dGxlPkFudGliaW90aWMgdXNlIGFuZCByZXNpc3RhbmNlIGluIGVtZXJnaW5nIGVjb25vbWllczog
YSBzaXR1YXRpb24gYW5hbHlzaXMgZm9yIFZpZXQgTmFtPC90aXRsZT48c2Vjb25kYXJ5LXRpdGxl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ZXJpb2RpY2FsPjxwYWdlcz4xMTU4PC9wYWdlcz48dm9sdW1lPjEzPC92b2x1bWU+PGVkaXRpb24+
MjAxMy8xMi8xMjwvZWRpdGlvbj48a2V5d29yZHM+PGtleXdvcmQ+QW50aS1CYWN0ZXJpYWwgQWdl
bnRzLyp0aGVyYXBldXRpYyB1c2U8L2tleXdvcmQ+PGtleXdvcmQ+QmFjdGVyaWFsIEluZmVjdGlv
bnMvKmRydWcgdGhlcmFweTwva2V5d29yZD48a2V5d29yZD4qRGV2ZWxvcGluZyBDb3VudHJpZXM8
L2tleXdvcmQ+PGtleXdvcmQ+KkRydWcgUmVzaXN0YW5jZSwgQmFjdGVyaWFsPC9rZXl3b3JkPjxr
ZXl3b3JkPkRydWcgVXRpbGl6YXRpb24vc3RhbmRhcmRzPC9rZXl3b3JkPjxrZXl3b3JkPkhlYWx0
aCBQb2xpY3k8L2tleXdvcmQ+PGtleXdvcmQ+SHVtYW5zPC9rZXl3b3JkPjxrZXl3b3JkPlZpZXRu
YW08L2tleXdvcmQ+PC9rZXl3b3Jkcz48ZGF0ZXM+PHllYXI+MjAxMzwveWVhcj48cHViLWRhdGVz
PjxkYXRlPkRlYyAxMDwvZGF0ZT48L3B1Yi1kYXRlcz48L2RhdGVzPjxpc2JuPjE0NzEtMjQ1ODwv
aXNibj48YWNjZXNzaW9uLW51bT4yNDMyNTIwODwvYWNjZXNzaW9uLW51bT48dXJscz48L3VybHM+
PGN1c3RvbTI+UE1DNDExNjY0NzwvY3VzdG9tMj48ZWxlY3Ryb25pYy1yZXNvdXJjZS1udW0+MTAu
MTE4Ni8xNDcxLTI0NTgtMTMtMTE1ODwvZWxlY3Ryb25pYy1yZXNvdXJjZS1udW0+PHJlbW90ZS1k
YXRhYmFzZS1wcm92aWRlcj5OTE08L3JlbW90ZS1kYXRhYmFzZS1wcm92aWRlcj48bGFuZ3VhZ2U+
ZW5nPC9sYW5ndWFnZT48L3JlY29yZD48L0NpdGU+PC9FbmROb3RlPn==
</w:fldData>
        </w:fldChar>
      </w:r>
      <w:r w:rsidR="00B23690">
        <w:instrText xml:space="preserve"> ADDIN EN.CITE </w:instrText>
      </w:r>
      <w:r w:rsidR="00B23690">
        <w:fldChar w:fldCharType="begin">
          <w:fldData xml:space="preserve">PEVuZE5vdGU+PENpdGU+PEF1dGhvcj5WaWV0bmFtIE1pbmlzdHJ5IG9mIEhlYWx0aDwvQXV0aG9y
PjxZZWFyPjIwMTM8L1llYXI+PFJlY051bT41NDwvUmVjTnVtPjxEaXNwbGF5VGV4dD48c3R5bGUg
ZmFjZT0ic3VwZXJzY3JpcHQiPjQsMTA8L3N0eWxlPjwvRGlzcGxheVRleHQ+PHJlY29yZD48cmVj
LW51bWJlcj41NDwvcmVjLW51bWJlcj48Zm9yZWlnbi1rZXlzPjxrZXkgYXBwPSJFTiIgZGItaWQ9
ImFmdnd3ZmFzdmRhdHYzZXp4dnk1eGR4b3Y5ZmZwMHhwZjI5eiIgdGltZXN0YW1wPSIxNTExMTQ3
MDk2Ij41NDwva2V5PjwvZm9yZWlnbi1rZXlzPjxyZWYtdHlwZSBuYW1lPSJSZXBvcnQiPjI3PC9y
ZWYtdHlwZT48Y29udHJpYnV0b3JzPjxhdXRob3JzPjxhdXRob3I+VmlldG5hbSBNaW5pc3RyeSBv
ZiBIZWFsdGgsLDwvYXV0aG9yPjwvYXV0aG9ycz48c2Vjb25kYXJ5LWF1dGhvcnM+PGF1dGhvcj5N
aW5pc3RyeSBvZiBIZWFsdGg8L2F1dGhvcj48L3NlY29uZGFyeS1hdXRob3JzPjwvY29udHJpYnV0
b3JzPjx0aXRsZXM+PHRpdGxlPk5hdGlvbmFsIEFjdGlvbiBQbGFuIG9uIEFudGltaWNyb2JpYWwg
UmVzaXN0YW5jZSAyMDEzLTIwMjA8L3RpdGxlPjwvdGl0bGVzPjxkYXRlcz48eWVhcj4yMDEzPC95
ZWFyPjwvZGF0ZXM+PHB1Yi1sb2NhdGlvbj5IYW5vaSwgVmlldG5hbSA8L3B1Yi1sb2NhdGlvbj48
dXJscz48L3VybHM+PC9yZWNvcmQ+PC9DaXRlPjxDaXRlPjxBdXRob3I+Tmd1eWVuPC9BdXRob3I+
PFllYXI+MjAxMzwvWWVhcj48UmVjTnVtPjQ1PC9SZWNOdW0+PHJlY29yZD48cmVjLW51bWJlcj40
NTwvcmVjLW51bWJlcj48Zm9yZWlnbi1rZXlzPjxrZXkgYXBwPSJFTiIgZGItaWQ9ImFmdnd3ZmFz
dmRhdHYzZXp4dnk1eGR4b3Y5ZmZwMHhwZjI5eiIgdGltZXN0YW1wPSIxNTExMTM2NjYzIj40NTwv
a2V5PjwvZm9yZWlnbi1rZXlzPjxyZWYtdHlwZSBuYW1lPSJKb3VybmFsIEFydGljbGUiPjE3PC9y
ZWYtdHlwZT48Y29udHJpYnV0b3JzPjxhdXRob3JzPjxhdXRob3I+Tmd1eWVuLCBLLiBWLjwvYXV0
aG9yPjxhdXRob3I+VGhpIERvLCBOLiBULjwvYXV0aG9yPjxhdXRob3I+Q2hhbmRuYSwgQS48L2F1
dGhvcj48YXV0aG9yPk5ndXllbiwgVC4gVi48L2F1dGhvcj48YXV0aG9yPlBoYW0sIEMuIFYuPC9h
dXRob3I+PGF1dGhvcj5Eb2FuLCBQLiBNLjwvYXV0aG9yPjxhdXRob3I+Tmd1eWVuLCBBLiBRLjwv
YXV0aG9yPjxhdXRob3I+VGhpIE5ndXllbiwgQy4gSy48L2F1dGhvcj48YXV0aG9yPkxhcnNzb24s
IE0uPC9hdXRob3I+PGF1dGhvcj5Fc2NhbGFudGUsIFMuPC9hdXRob3I+PGF1dGhvcj5PbG93b2t1
cmUsIEIuPC9hdXRob3I+PGF1dGhvcj5MYXhtaW5hcmF5YW4sIFIuPC9hdXRob3I+PGF1dGhvcj5H
ZWxiYW5kLCBILjwvYXV0aG9yPjxhdXRob3I+SG9yYnksIFAuPC9hdXRob3I+PGF1dGhvcj5UaGkg
TmdvLCBILiBCLjwvYXV0aG9yPjxhdXRob3I+SG9hbmcsIE0uIFQuPC9hdXRob3I+PGF1dGhvcj5G
YXJyYXIsIEouPC9hdXRob3I+PGF1dGhvcj5IaWVuLCBULiBULjwvYXV0aG9yPjxhdXRob3I+V2Vy
dGhlaW0sIEguIEYuPC9hdXRob3I+PC9hdXRob3JzPjwvY29udHJpYnV0b3JzPjxhdXRoLWFkZHJl
c3M+T3hmb3JkIFVuaXZlcnNpdHkgQ2xpbmljYWwgUmVzZWFyY2ggVW5pdCwgSGFub2ksIFZpZXQg
TmFtLiBoZWltYW4ud2VydGhlaW1AZ21haWwuY29tLjwvYXV0aC1hZGRyZXNzPjx0aXRsZXM+PHRp
dGxlPkFudGliaW90aWMgdXNlIGFuZCByZXNpc3RhbmNlIGluIGVtZXJnaW5nIGVjb25vbWllczog
YSBzaXR1YXRpb24gYW5hbHlzaXMgZm9yIFZpZXQgTmFtPC90aXRsZT48c2Vjb25kYXJ5LXRpdGxl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ZXJpb2RpY2FsPjxwYWdlcz4xMTU4PC9wYWdlcz48dm9sdW1lPjEzPC92b2x1bWU+PGVkaXRpb24+
MjAxMy8xMi8xMjwvZWRpdGlvbj48a2V5d29yZHM+PGtleXdvcmQ+QW50aS1CYWN0ZXJpYWwgQWdl
bnRzLyp0aGVyYXBldXRpYyB1c2U8L2tleXdvcmQ+PGtleXdvcmQ+QmFjdGVyaWFsIEluZmVjdGlv
bnMvKmRydWcgdGhlcmFweTwva2V5d29yZD48a2V5d29yZD4qRGV2ZWxvcGluZyBDb3VudHJpZXM8
L2tleXdvcmQ+PGtleXdvcmQ+KkRydWcgUmVzaXN0YW5jZSwgQmFjdGVyaWFsPC9rZXl3b3JkPjxr
ZXl3b3JkPkRydWcgVXRpbGl6YXRpb24vc3RhbmRhcmRzPC9rZXl3b3JkPjxrZXl3b3JkPkhlYWx0
aCBQb2xpY3k8L2tleXdvcmQ+PGtleXdvcmQ+SHVtYW5zPC9rZXl3b3JkPjxrZXl3b3JkPlZpZXRu
YW08L2tleXdvcmQ+PC9rZXl3b3Jkcz48ZGF0ZXM+PHllYXI+MjAxMzwveWVhcj48cHViLWRhdGVz
PjxkYXRlPkRlYyAxMDwvZGF0ZT48L3B1Yi1kYXRlcz48L2RhdGVzPjxpc2JuPjE0NzEtMjQ1ODwv
aXNibj48YWNjZXNzaW9uLW51bT4yNDMyNTIwODwvYWNjZXNzaW9uLW51bT48dXJscz48L3VybHM+
PGN1c3RvbTI+UE1DNDExNjY0NzwvY3VzdG9tMj48ZWxlY3Ryb25pYy1yZXNvdXJjZS1udW0+MTAu
MTE4Ni8xNDcxLTI0NTgtMTMtMTE1ODwvZWxlY3Ryb25pYy1yZXNvdXJjZS1udW0+PHJlbW90ZS1k
YXRhYmFzZS1wcm92aWRlcj5OTE08L3JlbW90ZS1kYXRhYmFzZS1wcm92aWRlcj48bGFuZ3VhZ2U+
ZW5nPC9sYW5ndWFnZT48L3JlY29yZD48L0NpdGU+PC9FbmROb3RlPn==
</w:fldData>
        </w:fldChar>
      </w:r>
      <w:r w:rsidR="00B23690">
        <w:instrText xml:space="preserve"> ADDIN EN.CITE.DATA </w:instrText>
      </w:r>
      <w:r w:rsidR="00B23690">
        <w:fldChar w:fldCharType="end"/>
      </w:r>
      <w:r w:rsidRPr="0005579F">
        <w:fldChar w:fldCharType="separate"/>
      </w:r>
      <w:r w:rsidR="00B23690" w:rsidRPr="00B23690">
        <w:rPr>
          <w:noProof/>
          <w:vertAlign w:val="superscript"/>
        </w:rPr>
        <w:t>4,10</w:t>
      </w:r>
      <w:r w:rsidRPr="0005579F">
        <w:fldChar w:fldCharType="end"/>
      </w:r>
      <w:r w:rsidRPr="0005579F">
        <w:rPr>
          <w:lang w:val="en-US"/>
        </w:rPr>
        <w:t xml:space="preserve">. </w:t>
      </w:r>
      <w:r w:rsidRPr="0005579F">
        <w:t xml:space="preserve">The problem is not limited to Vietnam. Regional economic, educational and tourism networks mean that </w:t>
      </w:r>
      <w:r w:rsidRPr="0005579F">
        <w:rPr>
          <w:b/>
        </w:rPr>
        <w:t>the emergence of resistant infections in Vietnam has serious adverse implications for whole Indo-Pacific region.</w:t>
      </w:r>
    </w:p>
    <w:p w14:paraId="6DCE91E0" w14:textId="77777777" w:rsidR="00FF65D3" w:rsidRDefault="00FF65D3" w:rsidP="0054045A">
      <w:pPr>
        <w:rPr>
          <w:b/>
        </w:rPr>
      </w:pPr>
    </w:p>
    <w:p w14:paraId="52410A03" w14:textId="1DD6AAFE" w:rsidR="0054045A" w:rsidRPr="0005579F" w:rsidRDefault="0054045A" w:rsidP="0054045A">
      <w:r w:rsidRPr="0005579F">
        <w:rPr>
          <w:b/>
        </w:rPr>
        <w:t xml:space="preserve">The Vietnamese Government is responding. It has recognised </w:t>
      </w:r>
      <w:r w:rsidR="007C6686">
        <w:rPr>
          <w:b/>
        </w:rPr>
        <w:t>Antimicrobial resistance (</w:t>
      </w:r>
      <w:r w:rsidRPr="0005579F">
        <w:rPr>
          <w:b/>
        </w:rPr>
        <w:t>AMR</w:t>
      </w:r>
      <w:r w:rsidR="007C6686">
        <w:rPr>
          <w:b/>
        </w:rPr>
        <w:t>)</w:t>
      </w:r>
      <w:r w:rsidRPr="0005579F">
        <w:rPr>
          <w:b/>
        </w:rPr>
        <w:t xml:space="preserve"> as a top health security priority </w:t>
      </w:r>
      <w:r w:rsidRPr="0005579F">
        <w:fldChar w:fldCharType="begin"/>
      </w:r>
      <w:r w:rsidR="00B23690">
        <w:instrText xml:space="preserve"> ADDIN EN.CITE &lt;EndNote&gt;&lt;Cite&gt;&lt;Author&gt;Vietnam Ministry of Health&lt;/Author&gt;&lt;Year&gt;2015&lt;/Year&gt;&lt;RecNum&gt;58&lt;/RecNum&gt;&lt;DisplayText&gt;&lt;style face="superscript"&gt;11,12&lt;/style&gt;&lt;/DisplayText&gt;&lt;record&gt;&lt;rec-number&gt;58&lt;/rec-number&gt;&lt;foreign-keys&gt;&lt;key app="EN" db-id="afvwwfasvdatv3ezxvy5xdxov9ffp0xpf29z" timestamp="1511242894"&gt;58&lt;/key&gt;&lt;/foreign-keys&gt;&lt;ref-type name="Report"&gt;27&lt;/ref-type&gt;&lt;contributors&gt;&lt;authors&gt;&lt;author&gt;Vietnam Ministry of Health,,&lt;/author&gt;&lt;/authors&gt;&lt;/contributors&gt;&lt;titles&gt;&lt;title&gt;Global Health Security Agenda Roadmap Vietnam&lt;/title&gt;&lt;/titles&gt;&lt;dates&gt;&lt;year&gt;2015&lt;/year&gt;&lt;/dates&gt;&lt;pub-location&gt;Hanoi, Vietnam &lt;/pub-location&gt;&lt;urls&gt;&lt;/urls&gt;&lt;/record&gt;&lt;/Cite&gt;&lt;Cite&gt;&lt;Author&gt;World Health Organization&lt;/Author&gt;&lt;Year&gt;2016&lt;/Year&gt;&lt;RecNum&gt;56&lt;/RecNum&gt;&lt;record&gt;&lt;rec-number&gt;56&lt;/rec-number&gt;&lt;foreign-keys&gt;&lt;key app="EN" db-id="afvwwfasvdatv3ezxvy5xdxov9ffp0xpf29z" timestamp="1511149261"&gt;56&lt;/key&gt;&lt;/foreign-keys&gt;&lt;ref-type name="Report"&gt;27&lt;/ref-type&gt;&lt;contributors&gt;&lt;authors&gt;&lt;author&gt;World Health Organization,,&lt;/author&gt;&lt;/authors&gt;&lt;secondary-authors&gt;&lt;author&gt;WHO&lt;/author&gt;&lt;/secondary-authors&gt;&lt;/contributors&gt;&lt;titles&gt;&lt;title&gt;Joint External Evaluation of IHR Core Capacities of Vietnam&lt;/title&gt;&lt;/titles&gt;&lt;dates&gt;&lt;year&gt;2016&lt;/year&gt;&lt;/dates&gt;&lt;pub-location&gt;Geneva, Switzerland &lt;/pub-location&gt;&lt;urls&gt;&lt;/urls&gt;&lt;/record&gt;&lt;/Cite&gt;&lt;/EndNote&gt;</w:instrText>
      </w:r>
      <w:r w:rsidRPr="0005579F">
        <w:fldChar w:fldCharType="separate"/>
      </w:r>
      <w:r w:rsidR="00B23690" w:rsidRPr="00B23690">
        <w:rPr>
          <w:noProof/>
          <w:vertAlign w:val="superscript"/>
        </w:rPr>
        <w:t>11,12</w:t>
      </w:r>
      <w:r w:rsidRPr="0005579F">
        <w:fldChar w:fldCharType="end"/>
      </w:r>
      <w:r w:rsidRPr="0005579F">
        <w:t xml:space="preserve">, reflecting the growing burden that it places on individuals and the health system </w:t>
      </w:r>
      <w:r w:rsidRPr="0005579F">
        <w:fldChar w:fldCharType="begin"/>
      </w:r>
      <w:r w:rsidR="00B23690">
        <w:instrText xml:space="preserve"> ADDIN EN.CITE &lt;EndNote&gt;&lt;Cite&gt;&lt;Author&gt;Ministry of Health of the Socialist Republic of Vietnam&lt;/Author&gt;&lt;Year&gt;2010&lt;/Year&gt;&lt;RecNum&gt;57&lt;/RecNum&gt;&lt;DisplayText&gt;&lt;style face="superscript"&gt;13&lt;/style&gt;&lt;/DisplayText&gt;&lt;record&gt;&lt;rec-number&gt;57&lt;/rec-number&gt;&lt;foreign-keys&gt;&lt;key app="EN" db-id="afvwwfasvdatv3ezxvy5xdxov9ffp0xpf29z" timestamp="1511242543"&gt;57&lt;/key&gt;&lt;/foreign-keys&gt;&lt;ref-type name="Report"&gt;27&lt;/ref-type&gt;&lt;contributors&gt;&lt;authors&gt;&lt;author&gt;Ministry of Health of the Socialist Republic of Vietnam,,&lt;/author&gt;&lt;/authors&gt;&lt;/contributors&gt;&lt;titles&gt;&lt;title&gt;First report on antibiotic use and resistance in Vietnam hospitals in 2008-2009 &lt;/title&gt;&lt;/titles&gt;&lt;dates&gt;&lt;year&gt;2010&lt;/year&gt;&lt;/dates&gt;&lt;pub-location&gt;Hanoi, Vietnam&lt;/pub-location&gt;&lt;publisher&gt;Vietnam Ministry of Health &lt;/publisher&gt;&lt;urls&gt;&lt;/urls&gt;&lt;/record&gt;&lt;/Cite&gt;&lt;/EndNote&gt;</w:instrText>
      </w:r>
      <w:r w:rsidRPr="0005579F">
        <w:fldChar w:fldCharType="separate"/>
      </w:r>
      <w:r w:rsidR="00B23690" w:rsidRPr="00B23690">
        <w:rPr>
          <w:noProof/>
          <w:vertAlign w:val="superscript"/>
        </w:rPr>
        <w:t>13</w:t>
      </w:r>
      <w:r w:rsidRPr="0005579F">
        <w:fldChar w:fldCharType="end"/>
      </w:r>
      <w:r w:rsidRPr="0005579F">
        <w:t xml:space="preserve">. The Vietnam </w:t>
      </w:r>
      <w:r w:rsidRPr="0005579F">
        <w:rPr>
          <w:b/>
        </w:rPr>
        <w:t>Global Health Security Agenda 2015-2025</w:t>
      </w:r>
      <w:r w:rsidRPr="0005579F">
        <w:t xml:space="preserve"> outlines a comprehensive strategy to promote national health security, with AMR listed as the first among eleven health security priorities </w:t>
      </w:r>
      <w:r w:rsidRPr="0005579F">
        <w:fldChar w:fldCharType="begin"/>
      </w:r>
      <w:r w:rsidR="00B23690">
        <w:instrText xml:space="preserve"> ADDIN EN.CITE &lt;EndNote&gt;&lt;Cite&gt;&lt;Author&gt;Vietnam Ministry of Health&lt;/Author&gt;&lt;Year&gt;2015&lt;/Year&gt;&lt;RecNum&gt;58&lt;/RecNum&gt;&lt;DisplayText&gt;&lt;style face="superscript"&gt;11&lt;/style&gt;&lt;/DisplayText&gt;&lt;record&gt;&lt;rec-number&gt;58&lt;/rec-number&gt;&lt;foreign-keys&gt;&lt;key app="EN" db-id="afvwwfasvdatv3ezxvy5xdxov9ffp0xpf29z" timestamp="1511242894"&gt;58&lt;/key&gt;&lt;/foreign-keys&gt;&lt;ref-type name="Report"&gt;27&lt;/ref-type&gt;&lt;contributors&gt;&lt;authors&gt;&lt;author&gt;Vietnam Ministry of Health,,&lt;/author&gt;&lt;/authors&gt;&lt;/contributors&gt;&lt;titles&gt;&lt;title&gt;Global Health Security Agenda Roadmap Vietnam&lt;/title&gt;&lt;/titles&gt;&lt;dates&gt;&lt;year&gt;2015&lt;/year&gt;&lt;/dates&gt;&lt;pub-location&gt;Hanoi, Vietnam &lt;/pub-location&gt;&lt;urls&gt;&lt;/urls&gt;&lt;/record&gt;&lt;/Cite&gt;&lt;/EndNote&gt;</w:instrText>
      </w:r>
      <w:r w:rsidRPr="0005579F">
        <w:fldChar w:fldCharType="separate"/>
      </w:r>
      <w:r w:rsidR="00B23690" w:rsidRPr="00B23690">
        <w:rPr>
          <w:noProof/>
          <w:vertAlign w:val="superscript"/>
        </w:rPr>
        <w:t>11</w:t>
      </w:r>
      <w:r w:rsidRPr="0005579F">
        <w:fldChar w:fldCharType="end"/>
      </w:r>
      <w:r w:rsidRPr="0005579F">
        <w:t xml:space="preserve">. Accompanying this strategy, the </w:t>
      </w:r>
      <w:r w:rsidRPr="0005579F">
        <w:rPr>
          <w:b/>
        </w:rPr>
        <w:t xml:space="preserve">National Action Plan on </w:t>
      </w:r>
      <w:r w:rsidR="00930378">
        <w:rPr>
          <w:b/>
        </w:rPr>
        <w:t>Antibiotic</w:t>
      </w:r>
      <w:r w:rsidRPr="0005579F">
        <w:rPr>
          <w:b/>
        </w:rPr>
        <w:t xml:space="preserve"> Resistance</w:t>
      </w:r>
      <w:r w:rsidRPr="0005579F">
        <w:t xml:space="preserve"> (NAPAR) lays out a detailed plan for strengthening the control of AMR in the country, as well as calling for enhanced research capacity to address the challenges of drug resistance </w:t>
      </w:r>
      <w:r w:rsidRPr="0005579F">
        <w:fldChar w:fldCharType="begin"/>
      </w:r>
      <w:r w:rsidR="00B23690">
        <w:instrText xml:space="preserve"> ADDIN EN.CITE &lt;EndNote&gt;&lt;Cite&gt;&lt;Author&gt;Vietnam Ministry of Health&lt;/Author&gt;&lt;Year&gt;2013&lt;/Year&gt;&lt;RecNum&gt;54&lt;/RecNum&gt;&lt;DisplayText&gt;&lt;style face="superscript"&gt;10&lt;/style&gt;&lt;/DisplayText&gt;&lt;record&gt;&lt;rec-number&gt;54&lt;/rec-number&gt;&lt;foreign-keys&gt;&lt;key app="EN" db-id="afvwwfasvdatv3ezxvy5xdxov9ffp0xpf29z" timestamp="1511147096"&gt;54&lt;/key&gt;&lt;/foreign-keys&gt;&lt;ref-type name="Report"&gt;27&lt;/ref-type&gt;&lt;contributors&gt;&lt;authors&gt;&lt;author&gt;Vietnam Ministry of Health,,&lt;/author&gt;&lt;/authors&gt;&lt;secondary-authors&gt;&lt;author&gt;Ministry of Health&lt;/author&gt;&lt;/secondary-authors&gt;&lt;/contributors&gt;&lt;titles&gt;&lt;title&gt;National Action Plan on Antimicrobial Resistance 2013-2020&lt;/title&gt;&lt;/titles&gt;&lt;dates&gt;&lt;year&gt;2013&lt;/year&gt;&lt;/dates&gt;&lt;pub-location&gt;Hanoi, Vietnam &lt;/pub-location&gt;&lt;urls&gt;&lt;/urls&gt;&lt;/record&gt;&lt;/Cite&gt;&lt;/EndNote&gt;</w:instrText>
      </w:r>
      <w:r w:rsidRPr="0005579F">
        <w:fldChar w:fldCharType="separate"/>
      </w:r>
      <w:r w:rsidR="00B23690" w:rsidRPr="00B23690">
        <w:rPr>
          <w:noProof/>
          <w:vertAlign w:val="superscript"/>
        </w:rPr>
        <w:t>10</w:t>
      </w:r>
      <w:r w:rsidRPr="0005579F">
        <w:fldChar w:fldCharType="end"/>
      </w:r>
      <w:r w:rsidRPr="0005579F">
        <w:t xml:space="preserve">. </w:t>
      </w:r>
    </w:p>
    <w:p w14:paraId="3E3A98B3" w14:textId="6900E9BC" w:rsidR="00BA7311" w:rsidRDefault="00BA7311" w:rsidP="0054045A">
      <w:pPr>
        <w:spacing w:after="60"/>
      </w:pPr>
    </w:p>
    <w:p w14:paraId="08030813" w14:textId="2FEC368F" w:rsidR="00BA7311" w:rsidRPr="0005579F" w:rsidRDefault="00BA7311" w:rsidP="00BA7311">
      <w:r w:rsidRPr="0005579F">
        <w:rPr>
          <w:b/>
        </w:rPr>
        <w:lastRenderedPageBreak/>
        <w:t xml:space="preserve">The overall aim </w:t>
      </w:r>
      <w:r w:rsidRPr="00444CF3">
        <w:rPr>
          <w:bCs/>
        </w:rPr>
        <w:t xml:space="preserve">of </w:t>
      </w:r>
      <w:r>
        <w:rPr>
          <w:bCs/>
        </w:rPr>
        <w:t xml:space="preserve">the </w:t>
      </w:r>
      <w:r w:rsidRPr="00444CF3">
        <w:rPr>
          <w:bCs/>
        </w:rPr>
        <w:t xml:space="preserve">VRESIST </w:t>
      </w:r>
      <w:r>
        <w:rPr>
          <w:bCs/>
        </w:rPr>
        <w:t>series of projects</w:t>
      </w:r>
      <w:r w:rsidRPr="00444CF3">
        <w:rPr>
          <w:bCs/>
        </w:rPr>
        <w:t xml:space="preserve"> is to develop, implement and evaluate the effectiveness of </w:t>
      </w:r>
      <w:r w:rsidR="002F69CC">
        <w:rPr>
          <w:bCs/>
        </w:rPr>
        <w:t xml:space="preserve">AMS </w:t>
      </w:r>
      <w:r w:rsidRPr="00444CF3">
        <w:rPr>
          <w:bCs/>
        </w:rPr>
        <w:t xml:space="preserve">interventions </w:t>
      </w:r>
      <w:r w:rsidR="00E750E9">
        <w:rPr>
          <w:bCs/>
        </w:rPr>
        <w:t xml:space="preserve">to reduce inappropriate antimicrobial use </w:t>
      </w:r>
      <w:r w:rsidRPr="00444CF3">
        <w:rPr>
          <w:bCs/>
        </w:rPr>
        <w:t>in the</w:t>
      </w:r>
      <w:r w:rsidR="002F69CC">
        <w:rPr>
          <w:bCs/>
        </w:rPr>
        <w:t xml:space="preserve"> local</w:t>
      </w:r>
      <w:r w:rsidRPr="00444CF3">
        <w:rPr>
          <w:bCs/>
        </w:rPr>
        <w:t xml:space="preserve"> community</w:t>
      </w:r>
      <w:r w:rsidR="002F69CC">
        <w:rPr>
          <w:bCs/>
        </w:rPr>
        <w:t>,</w:t>
      </w:r>
      <w:r w:rsidRPr="00444CF3">
        <w:rPr>
          <w:bCs/>
        </w:rPr>
        <w:t xml:space="preserve"> and within district health facilities</w:t>
      </w:r>
      <w:r w:rsidR="002F69CC">
        <w:rPr>
          <w:bCs/>
        </w:rPr>
        <w:t xml:space="preserve">, </w:t>
      </w:r>
      <w:r w:rsidRPr="00444CF3">
        <w:rPr>
          <w:bCs/>
        </w:rPr>
        <w:t>in Vietnam.</w:t>
      </w:r>
      <w:r w:rsidRPr="0005579F">
        <w:t xml:space="preserve"> </w:t>
      </w:r>
    </w:p>
    <w:p w14:paraId="6313C1EA" w14:textId="77777777" w:rsidR="00BA7311" w:rsidRPr="007E5C9A" w:rsidRDefault="00BA7311" w:rsidP="0054045A">
      <w:pPr>
        <w:spacing w:after="60"/>
      </w:pPr>
    </w:p>
    <w:p w14:paraId="1A97C52C" w14:textId="073F279E" w:rsidR="0054045A" w:rsidRDefault="007D3448" w:rsidP="0054045A">
      <w:pPr>
        <w:rPr>
          <w:b/>
        </w:rPr>
      </w:pPr>
      <w:r>
        <w:rPr>
          <w:b/>
        </w:rPr>
        <w:br w:type="page"/>
      </w:r>
    </w:p>
    <w:p w14:paraId="6BEF8794" w14:textId="20C68798" w:rsidR="0005640A" w:rsidRDefault="004A25D4" w:rsidP="00FD5FB5">
      <w:pPr>
        <w:pStyle w:val="Heading1"/>
      </w:pPr>
      <w:r w:rsidRPr="00263A0C">
        <w:lastRenderedPageBreak/>
        <w:t xml:space="preserve">VRESIST </w:t>
      </w:r>
      <w:r w:rsidR="00137308" w:rsidRPr="00263A0C">
        <w:t>STUDY</w:t>
      </w:r>
      <w:r w:rsidRPr="00263A0C">
        <w:t xml:space="preserve"> </w:t>
      </w:r>
      <w:r w:rsidR="002A4C9B">
        <w:t xml:space="preserve">C </w:t>
      </w:r>
      <w:r w:rsidR="00104A96">
        <w:t>OVERVIEW</w:t>
      </w:r>
    </w:p>
    <w:p w14:paraId="7E698B31" w14:textId="7B8A1232" w:rsidR="0082007A" w:rsidRPr="0074272A" w:rsidRDefault="00137308" w:rsidP="00FD5FB5">
      <w:pPr>
        <w:pStyle w:val="Heading3"/>
      </w:pPr>
      <w:r w:rsidRPr="0074272A">
        <w:t>Study hypothesis and objectives</w:t>
      </w:r>
    </w:p>
    <w:p w14:paraId="0315630F" w14:textId="725F81F6" w:rsidR="00D00929" w:rsidRDefault="0054045A" w:rsidP="0054045A">
      <w:pPr>
        <w:spacing w:after="200"/>
      </w:pPr>
      <w:r w:rsidRPr="0005579F">
        <w:rPr>
          <w:b/>
        </w:rPr>
        <w:t>Hypotheses</w:t>
      </w:r>
      <w:r w:rsidRPr="0005579F">
        <w:t xml:space="preserve">: </w:t>
      </w:r>
      <w:r w:rsidR="0016404E">
        <w:t>W</w:t>
      </w:r>
      <w:r w:rsidRPr="0005579F">
        <w:t xml:space="preserve">e hypothesise that </w:t>
      </w:r>
      <w:r w:rsidR="008C02F5">
        <w:t xml:space="preserve">a </w:t>
      </w:r>
      <w:r w:rsidR="008C02F5">
        <w:rPr>
          <w:rFonts w:eastAsiaTheme="minorEastAsia"/>
          <w:lang w:val="en-GB" w:eastAsia="zh-TW"/>
        </w:rPr>
        <w:t>multi-faceted, Antimicrobial Stewardship (AMS) intervention</w:t>
      </w:r>
      <w:r w:rsidR="008C02F5" w:rsidRPr="0005579F" w:rsidDel="008C02F5">
        <w:t xml:space="preserve"> </w:t>
      </w:r>
      <w:r w:rsidR="00D7742C">
        <w:t xml:space="preserve">based upon audit and feedback as well as </w:t>
      </w:r>
      <w:r w:rsidR="00104A96">
        <w:t>health promotion</w:t>
      </w:r>
      <w:r w:rsidR="00D7742C">
        <w:t xml:space="preserve"> amongst patients</w:t>
      </w:r>
      <w:r w:rsidR="00BA224D">
        <w:t xml:space="preserve"> based in District Hospitals</w:t>
      </w:r>
      <w:r w:rsidR="00104A96">
        <w:t xml:space="preserve"> </w:t>
      </w:r>
      <w:r w:rsidR="008C02F5">
        <w:t xml:space="preserve">will: </w:t>
      </w:r>
      <w:r w:rsidR="009506AE">
        <w:t xml:space="preserve">(a) improve appropriateness of antibiotic use in the intervention arm compared to the control arm, and </w:t>
      </w:r>
      <w:r w:rsidR="008C02F5">
        <w:t>(</w:t>
      </w:r>
      <w:r w:rsidR="009506AE">
        <w:t>b</w:t>
      </w:r>
      <w:r w:rsidR="008C02F5">
        <w:t xml:space="preserve">) reduce overall antibiotic </w:t>
      </w:r>
      <w:r w:rsidR="00D7742C">
        <w:t>consumption</w:t>
      </w:r>
      <w:r w:rsidR="009506AE">
        <w:t>.</w:t>
      </w:r>
      <w:r w:rsidR="008C02F5">
        <w:t xml:space="preserve"> </w:t>
      </w:r>
    </w:p>
    <w:p w14:paraId="2DFF4078" w14:textId="1CDF8AE7" w:rsidR="003E1DBC" w:rsidRPr="00E038C6" w:rsidRDefault="003E1DBC">
      <w:pPr>
        <w:rPr>
          <w:b/>
          <w:sz w:val="22"/>
          <w:szCs w:val="20"/>
        </w:rPr>
      </w:pPr>
    </w:p>
    <w:p w14:paraId="4763F66B" w14:textId="5509BE51" w:rsidR="001131EE" w:rsidRPr="00514130" w:rsidRDefault="001131EE" w:rsidP="00514130">
      <w:pPr>
        <w:pStyle w:val="A-TableHeader"/>
      </w:pPr>
      <w:bookmarkStart w:id="22" w:name="_Toc95771018"/>
      <w:r w:rsidRPr="00514130">
        <w:t xml:space="preserve">Table </w:t>
      </w:r>
      <w:r w:rsidR="007853E3">
        <w:t>2</w:t>
      </w:r>
      <w:r w:rsidRPr="00514130">
        <w:t xml:space="preserve">: Summary of Objectives and Outcome measures for VRESIST Study </w:t>
      </w:r>
      <w:r w:rsidR="002A4C9B">
        <w:t>C</w:t>
      </w:r>
      <w:bookmarkEnd w:id="22"/>
    </w:p>
    <w:tbl>
      <w:tblPr>
        <w:tblStyle w:val="TableGrid"/>
        <w:tblW w:w="9322" w:type="dxa"/>
        <w:tblLook w:val="04A0" w:firstRow="1" w:lastRow="0" w:firstColumn="1" w:lastColumn="0" w:noHBand="0" w:noVBand="1"/>
      </w:tblPr>
      <w:tblGrid>
        <w:gridCol w:w="534"/>
        <w:gridCol w:w="3969"/>
        <w:gridCol w:w="4819"/>
      </w:tblGrid>
      <w:tr w:rsidR="000F35CD" w14:paraId="0DA28F13" w14:textId="77777777" w:rsidTr="001131EE">
        <w:trPr>
          <w:tblHeader/>
        </w:trPr>
        <w:tc>
          <w:tcPr>
            <w:tcW w:w="534" w:type="dxa"/>
          </w:tcPr>
          <w:p w14:paraId="418E415D" w14:textId="2491034B" w:rsidR="000F35CD" w:rsidRPr="00840A7D" w:rsidRDefault="000F35CD" w:rsidP="00AC19AD">
            <w:pPr>
              <w:rPr>
                <w:bCs/>
                <w:sz w:val="21"/>
                <w:szCs w:val="21"/>
              </w:rPr>
            </w:pPr>
            <w:r w:rsidRPr="00840A7D">
              <w:rPr>
                <w:bCs/>
                <w:sz w:val="21"/>
                <w:szCs w:val="21"/>
              </w:rPr>
              <w:t>#</w:t>
            </w:r>
          </w:p>
        </w:tc>
        <w:tc>
          <w:tcPr>
            <w:tcW w:w="3969" w:type="dxa"/>
          </w:tcPr>
          <w:p w14:paraId="7B32C500" w14:textId="413FA448" w:rsidR="000F35CD" w:rsidRPr="00840A7D" w:rsidRDefault="000F35CD" w:rsidP="00AC19AD">
            <w:pPr>
              <w:rPr>
                <w:b/>
                <w:sz w:val="21"/>
                <w:szCs w:val="21"/>
              </w:rPr>
            </w:pPr>
            <w:r w:rsidRPr="00840A7D">
              <w:rPr>
                <w:b/>
                <w:sz w:val="21"/>
                <w:szCs w:val="21"/>
              </w:rPr>
              <w:t>Objective</w:t>
            </w:r>
          </w:p>
        </w:tc>
        <w:tc>
          <w:tcPr>
            <w:tcW w:w="4819" w:type="dxa"/>
          </w:tcPr>
          <w:p w14:paraId="65BC8E0E" w14:textId="1EECF170" w:rsidR="000F35CD" w:rsidRPr="00840A7D" w:rsidRDefault="000F35CD" w:rsidP="00AC19AD">
            <w:pPr>
              <w:rPr>
                <w:b/>
                <w:sz w:val="21"/>
                <w:szCs w:val="21"/>
              </w:rPr>
            </w:pPr>
            <w:r w:rsidRPr="00840A7D">
              <w:rPr>
                <w:b/>
                <w:sz w:val="21"/>
                <w:szCs w:val="21"/>
              </w:rPr>
              <w:t>Outcome measures</w:t>
            </w:r>
          </w:p>
        </w:tc>
      </w:tr>
      <w:tr w:rsidR="000F35CD" w14:paraId="75D7D790" w14:textId="77777777" w:rsidTr="001131EE">
        <w:tc>
          <w:tcPr>
            <w:tcW w:w="534" w:type="dxa"/>
          </w:tcPr>
          <w:p w14:paraId="68787B6B" w14:textId="0752BEEB" w:rsidR="000F35CD" w:rsidRPr="00840A7D" w:rsidRDefault="000F35CD" w:rsidP="00AC19AD">
            <w:pPr>
              <w:rPr>
                <w:b/>
                <w:sz w:val="21"/>
                <w:szCs w:val="21"/>
              </w:rPr>
            </w:pPr>
          </w:p>
        </w:tc>
        <w:tc>
          <w:tcPr>
            <w:tcW w:w="3969" w:type="dxa"/>
          </w:tcPr>
          <w:p w14:paraId="18AB3FAB" w14:textId="7494BEA2" w:rsidR="000F35CD" w:rsidRPr="00840A7D" w:rsidRDefault="0050534C" w:rsidP="00AC19AD">
            <w:pPr>
              <w:rPr>
                <w:b/>
                <w:sz w:val="21"/>
                <w:szCs w:val="21"/>
              </w:rPr>
            </w:pPr>
            <w:r w:rsidRPr="00840A7D">
              <w:rPr>
                <w:b/>
                <w:sz w:val="21"/>
                <w:szCs w:val="21"/>
              </w:rPr>
              <w:t>Co-</w:t>
            </w:r>
            <w:r w:rsidR="00857E7A" w:rsidRPr="00840A7D">
              <w:rPr>
                <w:b/>
                <w:sz w:val="21"/>
                <w:szCs w:val="21"/>
              </w:rPr>
              <w:t>p</w:t>
            </w:r>
            <w:r w:rsidR="000F35CD" w:rsidRPr="00840A7D">
              <w:rPr>
                <w:b/>
                <w:sz w:val="21"/>
                <w:szCs w:val="21"/>
              </w:rPr>
              <w:t>rimary objective</w:t>
            </w:r>
            <w:r w:rsidRPr="00840A7D">
              <w:rPr>
                <w:b/>
                <w:sz w:val="21"/>
                <w:szCs w:val="21"/>
              </w:rPr>
              <w:t>s</w:t>
            </w:r>
          </w:p>
        </w:tc>
        <w:tc>
          <w:tcPr>
            <w:tcW w:w="4819" w:type="dxa"/>
          </w:tcPr>
          <w:p w14:paraId="7CB639E4" w14:textId="09BF62C7" w:rsidR="000F35CD" w:rsidRPr="00840A7D" w:rsidRDefault="002A1241" w:rsidP="000F35CD">
            <w:pPr>
              <w:rPr>
                <w:sz w:val="21"/>
                <w:szCs w:val="21"/>
              </w:rPr>
            </w:pPr>
            <w:r>
              <w:rPr>
                <w:sz w:val="21"/>
                <w:szCs w:val="21"/>
              </w:rPr>
              <w:t>O</w:t>
            </w:r>
            <w:r w:rsidR="0053059C">
              <w:rPr>
                <w:sz w:val="21"/>
                <w:szCs w:val="21"/>
              </w:rPr>
              <w:t>utcomes will be compared between the intervention and control groups:</w:t>
            </w:r>
          </w:p>
        </w:tc>
      </w:tr>
      <w:tr w:rsidR="009506AE" w14:paraId="492C9754" w14:textId="77777777" w:rsidTr="001131EE">
        <w:tc>
          <w:tcPr>
            <w:tcW w:w="534" w:type="dxa"/>
          </w:tcPr>
          <w:p w14:paraId="0478209B" w14:textId="2F682BEA" w:rsidR="009506AE" w:rsidRDefault="009506AE" w:rsidP="009506AE">
            <w:pPr>
              <w:rPr>
                <w:bCs/>
                <w:sz w:val="21"/>
                <w:szCs w:val="21"/>
              </w:rPr>
            </w:pPr>
            <w:r>
              <w:rPr>
                <w:bCs/>
                <w:sz w:val="21"/>
                <w:szCs w:val="21"/>
              </w:rPr>
              <w:t>1</w:t>
            </w:r>
          </w:p>
        </w:tc>
        <w:tc>
          <w:tcPr>
            <w:tcW w:w="3969" w:type="dxa"/>
          </w:tcPr>
          <w:p w14:paraId="0F8787DE" w14:textId="4EB6E4CF" w:rsidR="009506AE" w:rsidRDefault="009506AE" w:rsidP="009506AE">
            <w:pPr>
              <w:rPr>
                <w:sz w:val="21"/>
                <w:szCs w:val="21"/>
              </w:rPr>
            </w:pPr>
            <w:r w:rsidRPr="00AD4B77">
              <w:rPr>
                <w:bCs/>
                <w:kern w:val="2"/>
                <w:sz w:val="22"/>
                <w:szCs w:val="22"/>
                <w:lang w:val="en-US"/>
              </w:rPr>
              <w:t xml:space="preserve">To evaluate the effect of the AMS intervention upon </w:t>
            </w:r>
            <w:r>
              <w:rPr>
                <w:bCs/>
                <w:kern w:val="2"/>
                <w:sz w:val="22"/>
                <w:szCs w:val="22"/>
                <w:lang w:val="en-US"/>
              </w:rPr>
              <w:t xml:space="preserve">the </w:t>
            </w:r>
            <w:r w:rsidRPr="00AD4B77">
              <w:rPr>
                <w:bCs/>
                <w:kern w:val="2"/>
                <w:sz w:val="22"/>
                <w:szCs w:val="22"/>
                <w:lang w:val="en-US"/>
              </w:rPr>
              <w:t>appropriateness of antimicrobial use</w:t>
            </w:r>
            <w:r>
              <w:rPr>
                <w:bCs/>
                <w:kern w:val="2"/>
                <w:sz w:val="22"/>
                <w:szCs w:val="22"/>
                <w:lang w:val="en-US"/>
              </w:rPr>
              <w:t>, assessed by clinical file audit</w:t>
            </w:r>
            <w:r w:rsidRPr="00AD4B77">
              <w:rPr>
                <w:bCs/>
                <w:kern w:val="2"/>
                <w:sz w:val="22"/>
                <w:szCs w:val="22"/>
                <w:lang w:val="en-US"/>
              </w:rPr>
              <w:t>.</w:t>
            </w:r>
          </w:p>
        </w:tc>
        <w:tc>
          <w:tcPr>
            <w:tcW w:w="4819" w:type="dxa"/>
          </w:tcPr>
          <w:p w14:paraId="5D7413E8" w14:textId="5974BD87" w:rsidR="009506AE" w:rsidRDefault="009506AE" w:rsidP="009506AE">
            <w:pPr>
              <w:rPr>
                <w:sz w:val="21"/>
                <w:szCs w:val="21"/>
              </w:rPr>
            </w:pPr>
            <w:r w:rsidRPr="00AD4B77">
              <w:rPr>
                <w:kern w:val="2"/>
                <w:sz w:val="22"/>
                <w:szCs w:val="22"/>
                <w:lang w:val="en-US"/>
              </w:rPr>
              <w:t>The proportion of patients with infectious diseases treated with appropriate antimicrobials according to a clinical audit of patient files</w:t>
            </w:r>
            <w:r>
              <w:rPr>
                <w:kern w:val="2"/>
                <w:sz w:val="22"/>
                <w:szCs w:val="22"/>
                <w:lang w:val="en-US"/>
              </w:rPr>
              <w:t>,</w:t>
            </w:r>
            <w:r w:rsidRPr="00AD4B77">
              <w:rPr>
                <w:kern w:val="2"/>
                <w:sz w:val="22"/>
                <w:szCs w:val="22"/>
                <w:lang w:val="en-US"/>
              </w:rPr>
              <w:t xml:space="preserve"> </w:t>
            </w:r>
            <w:r>
              <w:rPr>
                <w:kern w:val="2"/>
                <w:sz w:val="22"/>
                <w:szCs w:val="22"/>
                <w:lang w:val="en-US"/>
              </w:rPr>
              <w:t xml:space="preserve">comparing the antimicrobial use in the period before and after the intervention period, assessed using an adapted version of </w:t>
            </w:r>
            <w:r w:rsidRPr="00AD4B77">
              <w:rPr>
                <w:kern w:val="2"/>
                <w:sz w:val="22"/>
                <w:szCs w:val="22"/>
                <w:lang w:val="en-GB"/>
              </w:rPr>
              <w:t>Australian National Antimicrobial Prescribing Survey (NAPS) tool.</w:t>
            </w:r>
          </w:p>
        </w:tc>
      </w:tr>
      <w:tr w:rsidR="009506AE" w14:paraId="4B193B29" w14:textId="77777777" w:rsidTr="001131EE">
        <w:tc>
          <w:tcPr>
            <w:tcW w:w="534" w:type="dxa"/>
          </w:tcPr>
          <w:p w14:paraId="45B5D4EA" w14:textId="79AAAB21" w:rsidR="009506AE" w:rsidRDefault="009506AE" w:rsidP="009506AE">
            <w:pPr>
              <w:rPr>
                <w:bCs/>
                <w:sz w:val="21"/>
                <w:szCs w:val="21"/>
              </w:rPr>
            </w:pPr>
            <w:r>
              <w:rPr>
                <w:bCs/>
                <w:sz w:val="21"/>
                <w:szCs w:val="21"/>
              </w:rPr>
              <w:t>2</w:t>
            </w:r>
          </w:p>
        </w:tc>
        <w:tc>
          <w:tcPr>
            <w:tcW w:w="3969" w:type="dxa"/>
          </w:tcPr>
          <w:p w14:paraId="6BB5FA9C" w14:textId="47B65699" w:rsidR="009506AE" w:rsidRPr="00840A7D" w:rsidRDefault="009506AE" w:rsidP="009506AE">
            <w:pPr>
              <w:rPr>
                <w:sz w:val="21"/>
                <w:szCs w:val="21"/>
              </w:rPr>
            </w:pPr>
            <w:r>
              <w:rPr>
                <w:sz w:val="21"/>
                <w:szCs w:val="21"/>
              </w:rPr>
              <w:t xml:space="preserve">To determine the effect of an integrated AMS intervention upon the Defined Daily Doses (DDDs) of antibiotics per 1,000 bed-days among inpatients in the intervention compared to the control group </w:t>
            </w:r>
          </w:p>
        </w:tc>
        <w:tc>
          <w:tcPr>
            <w:tcW w:w="4819" w:type="dxa"/>
          </w:tcPr>
          <w:p w14:paraId="3F5C1833" w14:textId="04A995F9" w:rsidR="009506AE" w:rsidRPr="00840A7D" w:rsidRDefault="009506AE" w:rsidP="009506AE">
            <w:pPr>
              <w:rPr>
                <w:sz w:val="21"/>
                <w:szCs w:val="21"/>
              </w:rPr>
            </w:pPr>
            <w:bookmarkStart w:id="23" w:name="Objective1"/>
            <w:r>
              <w:rPr>
                <w:sz w:val="21"/>
                <w:szCs w:val="21"/>
              </w:rPr>
              <w:t>The reduction in</w:t>
            </w:r>
            <w:r w:rsidRPr="002C062A">
              <w:rPr>
                <w:sz w:val="21"/>
                <w:szCs w:val="21"/>
              </w:rPr>
              <w:t xml:space="preserve"> Defined Daily Doses </w:t>
            </w:r>
            <w:r>
              <w:rPr>
                <w:sz w:val="21"/>
                <w:szCs w:val="21"/>
              </w:rPr>
              <w:t xml:space="preserve">(DDD) of antibiotics </w:t>
            </w:r>
            <w:r w:rsidRPr="002C062A">
              <w:rPr>
                <w:sz w:val="21"/>
                <w:szCs w:val="21"/>
              </w:rPr>
              <w:t xml:space="preserve">per 1,000 </w:t>
            </w:r>
            <w:r w:rsidRPr="00AD4B77">
              <w:rPr>
                <w:kern w:val="2"/>
                <w:sz w:val="21"/>
                <w:szCs w:val="21"/>
                <w:lang w:val="en-US"/>
              </w:rPr>
              <w:t xml:space="preserve">bed-days (or DOT for </w:t>
            </w:r>
            <w:proofErr w:type="spellStart"/>
            <w:r w:rsidRPr="00AD4B77">
              <w:rPr>
                <w:kern w:val="2"/>
                <w:sz w:val="21"/>
                <w:szCs w:val="21"/>
                <w:lang w:val="en-US"/>
              </w:rPr>
              <w:t>paediatric</w:t>
            </w:r>
            <w:proofErr w:type="spellEnd"/>
            <w:r w:rsidRPr="00AD4B77">
              <w:rPr>
                <w:kern w:val="2"/>
                <w:sz w:val="21"/>
                <w:szCs w:val="21"/>
                <w:lang w:val="en-US"/>
              </w:rPr>
              <w:t xml:space="preserve"> cohort) among inpatients attending district health facilities </w:t>
            </w:r>
            <w:r>
              <w:rPr>
                <w:kern w:val="2"/>
                <w:sz w:val="21"/>
                <w:szCs w:val="21"/>
                <w:lang w:val="en-US"/>
              </w:rPr>
              <w:t>comparing the period before and after the intervention period, in the intervention compared to the control group.</w:t>
            </w:r>
            <w:bookmarkEnd w:id="23"/>
          </w:p>
        </w:tc>
      </w:tr>
      <w:tr w:rsidR="009506AE" w14:paraId="561E6220" w14:textId="77777777" w:rsidTr="001131EE">
        <w:tc>
          <w:tcPr>
            <w:tcW w:w="534" w:type="dxa"/>
          </w:tcPr>
          <w:p w14:paraId="56C72016" w14:textId="77777777" w:rsidR="009506AE" w:rsidRDefault="009506AE" w:rsidP="009506AE">
            <w:pPr>
              <w:rPr>
                <w:bCs/>
                <w:sz w:val="21"/>
                <w:szCs w:val="21"/>
              </w:rPr>
            </w:pPr>
          </w:p>
        </w:tc>
        <w:tc>
          <w:tcPr>
            <w:tcW w:w="3969" w:type="dxa"/>
          </w:tcPr>
          <w:p w14:paraId="3026C1B6" w14:textId="306B8EEB" w:rsidR="009506AE" w:rsidRPr="00457C4B" w:rsidRDefault="009506AE" w:rsidP="009506AE">
            <w:pPr>
              <w:rPr>
                <w:b/>
                <w:bCs/>
                <w:sz w:val="21"/>
                <w:szCs w:val="21"/>
              </w:rPr>
            </w:pPr>
            <w:r>
              <w:rPr>
                <w:b/>
                <w:bCs/>
                <w:sz w:val="21"/>
                <w:szCs w:val="21"/>
              </w:rPr>
              <w:t>Secondary objectives</w:t>
            </w:r>
          </w:p>
        </w:tc>
        <w:tc>
          <w:tcPr>
            <w:tcW w:w="4819" w:type="dxa"/>
          </w:tcPr>
          <w:p w14:paraId="59E2352A" w14:textId="77777777" w:rsidR="009506AE" w:rsidRPr="00293121" w:rsidRDefault="009506AE" w:rsidP="009506AE">
            <w:pPr>
              <w:rPr>
                <w:sz w:val="22"/>
                <w:szCs w:val="22"/>
              </w:rPr>
            </w:pPr>
          </w:p>
        </w:tc>
      </w:tr>
      <w:tr w:rsidR="009506AE" w14:paraId="26447827" w14:textId="77777777" w:rsidTr="001131EE">
        <w:tc>
          <w:tcPr>
            <w:tcW w:w="534" w:type="dxa"/>
          </w:tcPr>
          <w:p w14:paraId="78411D5C" w14:textId="78E15C3F" w:rsidR="009506AE" w:rsidRPr="00840A7D" w:rsidRDefault="009506AE" w:rsidP="009506AE">
            <w:pPr>
              <w:rPr>
                <w:bCs/>
                <w:sz w:val="21"/>
                <w:szCs w:val="21"/>
              </w:rPr>
            </w:pPr>
            <w:r>
              <w:rPr>
                <w:bCs/>
                <w:sz w:val="21"/>
                <w:szCs w:val="21"/>
              </w:rPr>
              <w:t>3</w:t>
            </w:r>
          </w:p>
        </w:tc>
        <w:tc>
          <w:tcPr>
            <w:tcW w:w="3969" w:type="dxa"/>
          </w:tcPr>
          <w:p w14:paraId="75103CE4" w14:textId="328053E7" w:rsidR="009506AE" w:rsidRPr="00840A7D" w:rsidRDefault="009506AE" w:rsidP="009506AE">
            <w:pPr>
              <w:rPr>
                <w:sz w:val="21"/>
                <w:szCs w:val="21"/>
              </w:rPr>
            </w:pPr>
            <w:r w:rsidRPr="00AD4B77">
              <w:rPr>
                <w:bCs/>
                <w:kern w:val="2"/>
                <w:sz w:val="22"/>
                <w:szCs w:val="22"/>
                <w:lang w:val="en-US"/>
              </w:rPr>
              <w:t>To evaluate the effect of the AMS intervention upon healthcare worker knowledge.</w:t>
            </w:r>
          </w:p>
        </w:tc>
        <w:tc>
          <w:tcPr>
            <w:tcW w:w="4819" w:type="dxa"/>
          </w:tcPr>
          <w:p w14:paraId="0AFCFB61" w14:textId="663FC870" w:rsidR="009506AE" w:rsidRPr="00D57BF4" w:rsidRDefault="009506AE" w:rsidP="009506AE">
            <w:bookmarkStart w:id="24" w:name="Objective3"/>
            <w:r>
              <w:rPr>
                <w:kern w:val="2"/>
                <w:sz w:val="22"/>
                <w:szCs w:val="22"/>
                <w:lang w:val="en-US"/>
              </w:rPr>
              <w:t xml:space="preserve">To evaluate differences in healthcare </w:t>
            </w:r>
            <w:proofErr w:type="gramStart"/>
            <w:r>
              <w:rPr>
                <w:kern w:val="2"/>
                <w:sz w:val="22"/>
                <w:szCs w:val="22"/>
                <w:lang w:val="en-US"/>
              </w:rPr>
              <w:t xml:space="preserve">worker </w:t>
            </w:r>
            <w:r w:rsidRPr="00AD4B77">
              <w:rPr>
                <w:kern w:val="2"/>
                <w:sz w:val="22"/>
                <w:szCs w:val="22"/>
                <w:lang w:val="en-US"/>
              </w:rPr>
              <w:t xml:space="preserve"> knowledge</w:t>
            </w:r>
            <w:proofErr w:type="gramEnd"/>
            <w:r w:rsidRPr="00AD4B77">
              <w:rPr>
                <w:kern w:val="2"/>
                <w:sz w:val="22"/>
                <w:szCs w:val="22"/>
                <w:lang w:val="en-US"/>
              </w:rPr>
              <w:t xml:space="preserve"> regarding appropriateness of antibiotics</w:t>
            </w:r>
            <w:r>
              <w:rPr>
                <w:kern w:val="2"/>
                <w:sz w:val="22"/>
                <w:szCs w:val="22"/>
                <w:lang w:val="en-US"/>
              </w:rPr>
              <w:t xml:space="preserve"> and avoidance of antibiotics for common viral infections,</w:t>
            </w:r>
            <w:r w:rsidRPr="00AD4B77">
              <w:rPr>
                <w:kern w:val="2"/>
                <w:sz w:val="22"/>
                <w:szCs w:val="22"/>
                <w:lang w:val="en-US"/>
              </w:rPr>
              <w:t xml:space="preserve"> as assessed by standardized surveys, </w:t>
            </w:r>
            <w:r>
              <w:rPr>
                <w:kern w:val="2"/>
                <w:sz w:val="22"/>
                <w:szCs w:val="22"/>
                <w:lang w:val="en-US"/>
              </w:rPr>
              <w:lastRenderedPageBreak/>
              <w:t xml:space="preserve">after compared to before </w:t>
            </w:r>
            <w:r w:rsidRPr="00AD4B77">
              <w:rPr>
                <w:kern w:val="2"/>
                <w:sz w:val="22"/>
                <w:szCs w:val="22"/>
                <w:lang w:val="en-US"/>
              </w:rPr>
              <w:t>the intervention period</w:t>
            </w:r>
            <w:bookmarkEnd w:id="24"/>
            <w:r>
              <w:rPr>
                <w:kern w:val="2"/>
                <w:sz w:val="22"/>
                <w:szCs w:val="22"/>
                <w:lang w:val="en-US"/>
              </w:rPr>
              <w:t xml:space="preserve"> in the intervention compared to control group.</w:t>
            </w:r>
          </w:p>
        </w:tc>
      </w:tr>
      <w:tr w:rsidR="009506AE" w14:paraId="51536BA0" w14:textId="77777777" w:rsidTr="001131EE">
        <w:tc>
          <w:tcPr>
            <w:tcW w:w="534" w:type="dxa"/>
          </w:tcPr>
          <w:p w14:paraId="1C1E5B07" w14:textId="06692264" w:rsidR="009506AE" w:rsidRDefault="009506AE" w:rsidP="009506AE">
            <w:pPr>
              <w:rPr>
                <w:bCs/>
                <w:sz w:val="21"/>
                <w:szCs w:val="21"/>
              </w:rPr>
            </w:pPr>
            <w:r>
              <w:rPr>
                <w:bCs/>
                <w:sz w:val="21"/>
                <w:szCs w:val="21"/>
              </w:rPr>
              <w:lastRenderedPageBreak/>
              <w:t>4</w:t>
            </w:r>
          </w:p>
        </w:tc>
        <w:tc>
          <w:tcPr>
            <w:tcW w:w="3969" w:type="dxa"/>
          </w:tcPr>
          <w:p w14:paraId="5396E87E" w14:textId="5989D281" w:rsidR="009506AE" w:rsidRPr="002C062A" w:rsidRDefault="009506AE" w:rsidP="009506AE">
            <w:pPr>
              <w:rPr>
                <w:sz w:val="21"/>
              </w:rPr>
            </w:pPr>
            <w:r w:rsidRPr="00AD4B77">
              <w:rPr>
                <w:kern w:val="2"/>
                <w:sz w:val="22"/>
                <w:szCs w:val="22"/>
                <w:lang w:val="en-US"/>
              </w:rPr>
              <w:t>To determine the incremental cost-effectiveness of the AMS intervention.</w:t>
            </w:r>
          </w:p>
        </w:tc>
        <w:tc>
          <w:tcPr>
            <w:tcW w:w="4819" w:type="dxa"/>
          </w:tcPr>
          <w:p w14:paraId="5F621884" w14:textId="6B61789B" w:rsidR="009506AE" w:rsidRPr="002C062A" w:rsidRDefault="009506AE" w:rsidP="009506AE">
            <w:pPr>
              <w:rPr>
                <w:sz w:val="21"/>
              </w:rPr>
            </w:pPr>
            <w:bookmarkStart w:id="25" w:name="Objective4"/>
            <w:r w:rsidRPr="00AD4B77">
              <w:rPr>
                <w:kern w:val="2"/>
                <w:sz w:val="22"/>
                <w:szCs w:val="22"/>
                <w:lang w:val="en-US"/>
              </w:rPr>
              <w:t xml:space="preserve">The incremental health system cost per DDD of antibiotics per 1,000 </w:t>
            </w:r>
            <w:r>
              <w:rPr>
                <w:kern w:val="2"/>
                <w:sz w:val="22"/>
                <w:szCs w:val="22"/>
                <w:lang w:val="en-US"/>
              </w:rPr>
              <w:t>in</w:t>
            </w:r>
            <w:r w:rsidRPr="00AD4B77">
              <w:rPr>
                <w:kern w:val="2"/>
                <w:sz w:val="22"/>
                <w:szCs w:val="22"/>
                <w:lang w:val="en-US"/>
              </w:rPr>
              <w:t>patients averted during the intervention period</w:t>
            </w:r>
            <w:r>
              <w:rPr>
                <w:kern w:val="2"/>
                <w:sz w:val="22"/>
                <w:szCs w:val="22"/>
                <w:lang w:val="en-US"/>
              </w:rPr>
              <w:t>, in the intervention compared to the control group</w:t>
            </w:r>
            <w:r w:rsidRPr="00AD4B77">
              <w:rPr>
                <w:kern w:val="2"/>
                <w:sz w:val="22"/>
                <w:szCs w:val="22"/>
                <w:lang w:val="en-US"/>
              </w:rPr>
              <w:t>.</w:t>
            </w:r>
            <w:bookmarkEnd w:id="25"/>
          </w:p>
        </w:tc>
      </w:tr>
      <w:tr w:rsidR="009506AE" w14:paraId="06B8B9E9" w14:textId="77777777" w:rsidTr="001131EE">
        <w:tc>
          <w:tcPr>
            <w:tcW w:w="534" w:type="dxa"/>
          </w:tcPr>
          <w:p w14:paraId="3A38530A" w14:textId="68AF6FB3" w:rsidR="009506AE" w:rsidRDefault="00D36C25" w:rsidP="009506AE">
            <w:pPr>
              <w:rPr>
                <w:bCs/>
                <w:sz w:val="21"/>
                <w:szCs w:val="21"/>
              </w:rPr>
            </w:pPr>
            <w:r>
              <w:rPr>
                <w:bCs/>
                <w:sz w:val="21"/>
                <w:szCs w:val="21"/>
              </w:rPr>
              <w:t>5</w:t>
            </w:r>
          </w:p>
        </w:tc>
        <w:tc>
          <w:tcPr>
            <w:tcW w:w="3969" w:type="dxa"/>
          </w:tcPr>
          <w:p w14:paraId="1DD67D07" w14:textId="5CC7F47E" w:rsidR="009506AE" w:rsidRDefault="009506AE" w:rsidP="009506AE">
            <w:pPr>
              <w:pStyle w:val="NormalWeb"/>
              <w:rPr>
                <w:sz w:val="21"/>
                <w:szCs w:val="21"/>
              </w:rPr>
            </w:pPr>
            <w:r w:rsidRPr="00AD4B77">
              <w:rPr>
                <w:bCs/>
                <w:kern w:val="2"/>
                <w:sz w:val="22"/>
                <w:szCs w:val="22"/>
                <w:lang w:val="en-US"/>
              </w:rPr>
              <w:t>To determine the effect of the intervention upon clinical outcomes for inpatients in the intervention period</w:t>
            </w:r>
          </w:p>
        </w:tc>
        <w:tc>
          <w:tcPr>
            <w:tcW w:w="4819" w:type="dxa"/>
          </w:tcPr>
          <w:p w14:paraId="48873994" w14:textId="2D5D1CA4" w:rsidR="009506AE" w:rsidRDefault="009506AE" w:rsidP="009506AE">
            <w:pPr>
              <w:rPr>
                <w:sz w:val="21"/>
                <w:szCs w:val="21"/>
              </w:rPr>
            </w:pPr>
            <w:r w:rsidRPr="00AD4B77">
              <w:rPr>
                <w:bCs/>
                <w:kern w:val="2"/>
                <w:sz w:val="22"/>
                <w:szCs w:val="22"/>
                <w:lang w:val="en-US"/>
              </w:rPr>
              <w:t xml:space="preserve">The difference in 30-day all-cause mortality among inpatients, </w:t>
            </w:r>
            <w:r>
              <w:rPr>
                <w:bCs/>
                <w:kern w:val="2"/>
                <w:sz w:val="22"/>
                <w:szCs w:val="22"/>
                <w:lang w:val="en-US"/>
              </w:rPr>
              <w:t xml:space="preserve">comparing mortality for patients admitted at </w:t>
            </w:r>
            <w:r w:rsidRPr="00AD4B77">
              <w:rPr>
                <w:bCs/>
                <w:kern w:val="2"/>
                <w:sz w:val="22"/>
                <w:szCs w:val="22"/>
                <w:lang w:val="en-US"/>
              </w:rPr>
              <w:t xml:space="preserve">baseline </w:t>
            </w:r>
            <w:r>
              <w:rPr>
                <w:bCs/>
                <w:kern w:val="2"/>
                <w:sz w:val="22"/>
                <w:szCs w:val="22"/>
                <w:lang w:val="en-US"/>
              </w:rPr>
              <w:t>versus the</w:t>
            </w:r>
            <w:r w:rsidRPr="00AD4B77">
              <w:rPr>
                <w:bCs/>
                <w:kern w:val="2"/>
                <w:sz w:val="22"/>
                <w:szCs w:val="22"/>
                <w:lang w:val="en-US"/>
              </w:rPr>
              <w:t xml:space="preserve"> end of the intervention period</w:t>
            </w:r>
            <w:r>
              <w:rPr>
                <w:bCs/>
                <w:kern w:val="2"/>
                <w:sz w:val="22"/>
                <w:szCs w:val="22"/>
                <w:lang w:val="en-US"/>
              </w:rPr>
              <w:t>, in the intervention compared to the control group</w:t>
            </w:r>
          </w:p>
        </w:tc>
      </w:tr>
      <w:tr w:rsidR="009506AE" w14:paraId="591D94D7" w14:textId="77777777" w:rsidTr="001131EE">
        <w:tc>
          <w:tcPr>
            <w:tcW w:w="534" w:type="dxa"/>
          </w:tcPr>
          <w:p w14:paraId="0C374757" w14:textId="77777777" w:rsidR="009506AE" w:rsidRDefault="009506AE" w:rsidP="009506AE">
            <w:pPr>
              <w:rPr>
                <w:bCs/>
                <w:sz w:val="21"/>
                <w:szCs w:val="21"/>
              </w:rPr>
            </w:pPr>
          </w:p>
        </w:tc>
        <w:tc>
          <w:tcPr>
            <w:tcW w:w="3969" w:type="dxa"/>
          </w:tcPr>
          <w:p w14:paraId="3FB89C50" w14:textId="654BAEA7" w:rsidR="009506AE" w:rsidRPr="00AD4B77" w:rsidRDefault="00183BB3" w:rsidP="009506AE">
            <w:pPr>
              <w:pStyle w:val="NormalWeb"/>
              <w:rPr>
                <w:kern w:val="2"/>
                <w:sz w:val="22"/>
                <w:szCs w:val="22"/>
                <w:lang w:val="en-US"/>
              </w:rPr>
            </w:pPr>
            <w:r>
              <w:rPr>
                <w:b/>
                <w:sz w:val="21"/>
                <w:szCs w:val="21"/>
              </w:rPr>
              <w:t>Process o</w:t>
            </w:r>
            <w:r w:rsidR="009506AE">
              <w:rPr>
                <w:b/>
                <w:sz w:val="21"/>
                <w:szCs w:val="21"/>
              </w:rPr>
              <w:t>utcomes in intervention sites only</w:t>
            </w:r>
          </w:p>
        </w:tc>
        <w:tc>
          <w:tcPr>
            <w:tcW w:w="4819" w:type="dxa"/>
          </w:tcPr>
          <w:p w14:paraId="28517C62" w14:textId="77777777" w:rsidR="009506AE" w:rsidRPr="00AD4B77" w:rsidRDefault="009506AE" w:rsidP="009506AE">
            <w:pPr>
              <w:rPr>
                <w:kern w:val="2"/>
                <w:sz w:val="22"/>
                <w:szCs w:val="22"/>
                <w:lang w:val="en-US"/>
              </w:rPr>
            </w:pPr>
          </w:p>
        </w:tc>
      </w:tr>
      <w:tr w:rsidR="009506AE" w14:paraId="023AE122" w14:textId="77777777" w:rsidTr="001131EE">
        <w:tc>
          <w:tcPr>
            <w:tcW w:w="534" w:type="dxa"/>
          </w:tcPr>
          <w:p w14:paraId="6B4D3CD3" w14:textId="682087A8" w:rsidR="009506AE" w:rsidRDefault="00D36C25" w:rsidP="009506AE">
            <w:pPr>
              <w:rPr>
                <w:bCs/>
                <w:sz w:val="21"/>
                <w:szCs w:val="21"/>
              </w:rPr>
            </w:pPr>
            <w:r>
              <w:rPr>
                <w:bCs/>
                <w:sz w:val="21"/>
                <w:szCs w:val="21"/>
              </w:rPr>
              <w:t>6</w:t>
            </w:r>
          </w:p>
        </w:tc>
        <w:tc>
          <w:tcPr>
            <w:tcW w:w="3969" w:type="dxa"/>
          </w:tcPr>
          <w:p w14:paraId="0D2365C3" w14:textId="31A0C3EA" w:rsidR="009506AE" w:rsidRDefault="009506AE" w:rsidP="009506AE">
            <w:pPr>
              <w:pStyle w:val="NormalWeb"/>
              <w:rPr>
                <w:sz w:val="21"/>
                <w:szCs w:val="21"/>
              </w:rPr>
            </w:pPr>
            <w:r w:rsidRPr="00AD4B77">
              <w:rPr>
                <w:kern w:val="2"/>
                <w:sz w:val="22"/>
                <w:szCs w:val="22"/>
                <w:lang w:val="en-US"/>
              </w:rPr>
              <w:t>To determine the proportion of clinical staff participating in training programs</w:t>
            </w:r>
          </w:p>
        </w:tc>
        <w:tc>
          <w:tcPr>
            <w:tcW w:w="4819" w:type="dxa"/>
          </w:tcPr>
          <w:p w14:paraId="2203AE1A" w14:textId="7F88A42C" w:rsidR="009506AE" w:rsidRDefault="009506AE" w:rsidP="009506AE">
            <w:pPr>
              <w:rPr>
                <w:sz w:val="21"/>
                <w:szCs w:val="21"/>
              </w:rPr>
            </w:pPr>
            <w:r w:rsidRPr="00AD4B77">
              <w:rPr>
                <w:kern w:val="2"/>
                <w:sz w:val="22"/>
                <w:szCs w:val="22"/>
                <w:lang w:val="en-US"/>
              </w:rPr>
              <w:t>The proportion of clinical staff employed at District clinics attending one or more training workshops during the intervention period.</w:t>
            </w:r>
          </w:p>
        </w:tc>
      </w:tr>
      <w:tr w:rsidR="009506AE" w14:paraId="1724C93A" w14:textId="77777777" w:rsidTr="001131EE">
        <w:tc>
          <w:tcPr>
            <w:tcW w:w="534" w:type="dxa"/>
          </w:tcPr>
          <w:p w14:paraId="590DFCC3" w14:textId="43012E31" w:rsidR="009506AE" w:rsidRDefault="00D36C25" w:rsidP="009506AE">
            <w:pPr>
              <w:rPr>
                <w:bCs/>
                <w:sz w:val="21"/>
                <w:szCs w:val="21"/>
              </w:rPr>
            </w:pPr>
            <w:r>
              <w:rPr>
                <w:bCs/>
                <w:sz w:val="21"/>
                <w:szCs w:val="21"/>
              </w:rPr>
              <w:t>7</w:t>
            </w:r>
          </w:p>
        </w:tc>
        <w:tc>
          <w:tcPr>
            <w:tcW w:w="3969" w:type="dxa"/>
          </w:tcPr>
          <w:p w14:paraId="08A69804" w14:textId="6908FCE9" w:rsidR="009506AE" w:rsidRDefault="009506AE" w:rsidP="009506AE">
            <w:pPr>
              <w:pStyle w:val="NormalWeb"/>
              <w:rPr>
                <w:b/>
                <w:sz w:val="21"/>
                <w:szCs w:val="21"/>
              </w:rPr>
            </w:pPr>
            <w:r>
              <w:rPr>
                <w:bCs/>
                <w:sz w:val="21"/>
                <w:szCs w:val="21"/>
              </w:rPr>
              <w:t>To evaluate campaign awareness and message recall</w:t>
            </w:r>
          </w:p>
        </w:tc>
        <w:tc>
          <w:tcPr>
            <w:tcW w:w="4819" w:type="dxa"/>
          </w:tcPr>
          <w:p w14:paraId="7A227664" w14:textId="1F55F8CD" w:rsidR="009506AE" w:rsidRPr="00AD4B77" w:rsidRDefault="009506AE" w:rsidP="009506AE">
            <w:pPr>
              <w:rPr>
                <w:kern w:val="2"/>
                <w:sz w:val="22"/>
                <w:szCs w:val="22"/>
                <w:lang w:val="en-US"/>
              </w:rPr>
            </w:pPr>
            <w:r>
              <w:rPr>
                <w:sz w:val="21"/>
                <w:szCs w:val="21"/>
              </w:rPr>
              <w:t>Awareness of the key messages to the inpatients as part of the community health promotion program for AMS based upon a survey, following the intervention.</w:t>
            </w:r>
          </w:p>
        </w:tc>
      </w:tr>
      <w:tr w:rsidR="009506AE" w14:paraId="05BFCDCA" w14:textId="77777777" w:rsidTr="001131EE">
        <w:tc>
          <w:tcPr>
            <w:tcW w:w="534" w:type="dxa"/>
          </w:tcPr>
          <w:p w14:paraId="7D82B80F" w14:textId="403692A2" w:rsidR="009506AE" w:rsidRDefault="00D36C25" w:rsidP="009506AE">
            <w:pPr>
              <w:rPr>
                <w:bCs/>
                <w:sz w:val="21"/>
                <w:szCs w:val="21"/>
              </w:rPr>
            </w:pPr>
            <w:r>
              <w:rPr>
                <w:bCs/>
                <w:sz w:val="21"/>
                <w:szCs w:val="21"/>
              </w:rPr>
              <w:t>8</w:t>
            </w:r>
          </w:p>
        </w:tc>
        <w:tc>
          <w:tcPr>
            <w:tcW w:w="3969" w:type="dxa"/>
          </w:tcPr>
          <w:p w14:paraId="1ADC1E79" w14:textId="6DACFE05" w:rsidR="009506AE" w:rsidRDefault="009506AE" w:rsidP="009506AE">
            <w:pPr>
              <w:pStyle w:val="NormalWeb"/>
              <w:rPr>
                <w:bCs/>
                <w:sz w:val="21"/>
                <w:szCs w:val="21"/>
              </w:rPr>
            </w:pPr>
            <w:r>
              <w:rPr>
                <w:sz w:val="21"/>
                <w:szCs w:val="21"/>
              </w:rPr>
              <w:t>Perceived value and quality of the campaign among patients and healthcare workers</w:t>
            </w:r>
          </w:p>
        </w:tc>
        <w:tc>
          <w:tcPr>
            <w:tcW w:w="4819" w:type="dxa"/>
          </w:tcPr>
          <w:p w14:paraId="0989C7BA" w14:textId="763D4848" w:rsidR="009506AE" w:rsidRDefault="009506AE" w:rsidP="009506AE">
            <w:pPr>
              <w:rPr>
                <w:sz w:val="21"/>
                <w:szCs w:val="21"/>
              </w:rPr>
            </w:pPr>
            <w:r>
              <w:rPr>
                <w:sz w:val="21"/>
                <w:szCs w:val="21"/>
              </w:rPr>
              <w:t xml:space="preserve">The proportion </w:t>
            </w:r>
            <w:r w:rsidR="00B42F85">
              <w:rPr>
                <w:sz w:val="21"/>
                <w:szCs w:val="21"/>
              </w:rPr>
              <w:t xml:space="preserve">patients </w:t>
            </w:r>
            <w:r>
              <w:rPr>
                <w:sz w:val="21"/>
                <w:szCs w:val="21"/>
              </w:rPr>
              <w:t>reporting awareness of the AMS campaign.</w:t>
            </w:r>
          </w:p>
        </w:tc>
      </w:tr>
    </w:tbl>
    <w:p w14:paraId="2899B2CB" w14:textId="77777777" w:rsidR="00665C6B" w:rsidRPr="00665C6B" w:rsidRDefault="00665C6B" w:rsidP="00665C6B"/>
    <w:p w14:paraId="36313BB6" w14:textId="7F3AAEE8" w:rsidR="00A95122" w:rsidRPr="00A95122" w:rsidRDefault="00137308" w:rsidP="00FD5FB5">
      <w:pPr>
        <w:pStyle w:val="Heading3"/>
      </w:pPr>
      <w:r w:rsidRPr="00A95122">
        <w:t>Study design</w:t>
      </w:r>
    </w:p>
    <w:p w14:paraId="56889858" w14:textId="1F42A03D" w:rsidR="00845CBB" w:rsidRPr="00FD5FB5" w:rsidRDefault="00AF2584" w:rsidP="005C52E1">
      <w:pPr>
        <w:rPr>
          <w:lang w:val="en-US"/>
        </w:rPr>
      </w:pPr>
      <w:r>
        <w:t xml:space="preserve">This is </w:t>
      </w:r>
      <w:r w:rsidR="001D1512">
        <w:t>a</w:t>
      </w:r>
      <w:r>
        <w:t xml:space="preserve"> </w:t>
      </w:r>
      <w:r w:rsidR="0012686F" w:rsidRPr="0005579F">
        <w:t xml:space="preserve">cluster </w:t>
      </w:r>
      <w:r w:rsidR="0012686F">
        <w:t>randomised controlled trial (</w:t>
      </w:r>
      <w:r w:rsidR="0012686F" w:rsidRPr="0005579F">
        <w:t>RCT</w:t>
      </w:r>
      <w:r w:rsidR="0012686F">
        <w:t>)</w:t>
      </w:r>
      <w:r w:rsidR="0012686F" w:rsidRPr="0005579F">
        <w:t xml:space="preserve"> of a</w:t>
      </w:r>
      <w:r w:rsidR="0095189D">
        <w:t>n</w:t>
      </w:r>
      <w:r w:rsidR="0012686F" w:rsidRPr="0005579F">
        <w:t xml:space="preserve"> </w:t>
      </w:r>
      <w:r w:rsidR="003B2AD9">
        <w:t xml:space="preserve">integrated AMS </w:t>
      </w:r>
      <w:r w:rsidR="0012686F" w:rsidRPr="0005579F">
        <w:t>intervention</w:t>
      </w:r>
      <w:r w:rsidR="00C51074">
        <w:t xml:space="preserve"> </w:t>
      </w:r>
      <w:r>
        <w:t xml:space="preserve">to reduce inappropriate </w:t>
      </w:r>
      <w:r w:rsidR="00930378">
        <w:t>antibiotic</w:t>
      </w:r>
      <w:r>
        <w:t xml:space="preserve"> use</w:t>
      </w:r>
      <w:r w:rsidR="0095189D">
        <w:t xml:space="preserve"> in </w:t>
      </w:r>
      <w:r w:rsidR="00FB216E">
        <w:t xml:space="preserve">district </w:t>
      </w:r>
      <w:r w:rsidR="0095189D">
        <w:t>healthcare facilities</w:t>
      </w:r>
      <w:r w:rsidR="00D36C25">
        <w:t xml:space="preserve">. </w:t>
      </w:r>
      <w:r w:rsidR="00287169">
        <w:t>The intervention</w:t>
      </w:r>
      <w:r w:rsidR="005B735A">
        <w:t xml:space="preserve"> will be carried out over four months</w:t>
      </w:r>
      <w:r w:rsidR="00845CBB">
        <w:t xml:space="preserve">. </w:t>
      </w:r>
      <w:r w:rsidR="006073BF">
        <w:t xml:space="preserve">The study will be conducted in two Provinces of Vietnam (Hanoi and Ca Mau Provinces). </w:t>
      </w:r>
      <w:r w:rsidR="006073BF" w:rsidRPr="0005579F">
        <w:t xml:space="preserve">All health facilities </w:t>
      </w:r>
      <w:r w:rsidR="006073BF">
        <w:t>and people attending</w:t>
      </w:r>
      <w:r w:rsidR="006073BF" w:rsidRPr="0005579F">
        <w:t xml:space="preserve"> </w:t>
      </w:r>
      <w:r w:rsidR="006073BF">
        <w:t>district health facilities within clusters (districts)</w:t>
      </w:r>
      <w:r w:rsidR="006073BF" w:rsidRPr="0005579F">
        <w:t xml:space="preserve"> </w:t>
      </w:r>
      <w:r w:rsidR="006073BF">
        <w:t xml:space="preserve">allocated to the intervention group </w:t>
      </w:r>
      <w:r w:rsidR="006073BF" w:rsidRPr="0005579F">
        <w:t xml:space="preserve">will be </w:t>
      </w:r>
      <w:r w:rsidR="006073BF">
        <w:t xml:space="preserve">offered </w:t>
      </w:r>
      <w:r w:rsidR="006073BF" w:rsidRPr="0005579F">
        <w:t xml:space="preserve">the same </w:t>
      </w:r>
      <w:r w:rsidR="006073BF">
        <w:t xml:space="preserve">general types of </w:t>
      </w:r>
      <w:r w:rsidR="006073BF" w:rsidRPr="0005579F">
        <w:t xml:space="preserve">intervention. </w:t>
      </w:r>
    </w:p>
    <w:p w14:paraId="4BDC1D30" w14:textId="77777777" w:rsidR="00845CBB" w:rsidRDefault="00845CBB" w:rsidP="005C52E1"/>
    <w:p w14:paraId="3F5FEC0B" w14:textId="4E88F530" w:rsidR="00845CBB" w:rsidRPr="005A1C8B" w:rsidRDefault="00845CBB" w:rsidP="00FD5FB5">
      <w:pPr>
        <w:pStyle w:val="Subtitle"/>
      </w:pPr>
      <w:r w:rsidRPr="005A1C8B">
        <w:t>Cluster</w:t>
      </w:r>
      <w:r>
        <w:t>s</w:t>
      </w:r>
    </w:p>
    <w:p w14:paraId="218F42BD" w14:textId="4DA16244" w:rsidR="00845CBB" w:rsidRDefault="00845CBB" w:rsidP="005C52E1">
      <w:r>
        <w:lastRenderedPageBreak/>
        <w:t>The cluster comprises a district health facility, located with a district in one of the two provinces. Outcomes measured in clusters that receive the intervention will be compared to outcomes measured in clusters that do not receive the intervention.</w:t>
      </w:r>
    </w:p>
    <w:p w14:paraId="5D849F54" w14:textId="77777777" w:rsidR="009025BB" w:rsidRDefault="009025BB" w:rsidP="009025BB">
      <w:r>
        <w:t>In this study, we are evaluating the combined effectiveness of two interventions:</w:t>
      </w:r>
    </w:p>
    <w:p w14:paraId="37AF9BD2" w14:textId="5AA3891F" w:rsidR="009025BB" w:rsidRDefault="009025BB" w:rsidP="005C52E1"/>
    <w:p w14:paraId="2758850A" w14:textId="77777777" w:rsidR="00D97362" w:rsidRDefault="00D97362" w:rsidP="00D97362">
      <w:r>
        <w:t xml:space="preserve">Each participating cluster will be randomly allocated to one of two groups </w:t>
      </w:r>
    </w:p>
    <w:p w14:paraId="61AD3F31" w14:textId="1FABCCE4" w:rsidR="00351452" w:rsidRDefault="00D97362" w:rsidP="00FD5FB5">
      <w:pPr>
        <w:pStyle w:val="ListParagraph"/>
        <w:numPr>
          <w:ilvl w:val="0"/>
          <w:numId w:val="9"/>
        </w:numPr>
        <w:ind w:leftChars="0"/>
      </w:pPr>
      <w:r>
        <w:t xml:space="preserve">Intervention group: a hospital-based </w:t>
      </w:r>
      <w:r w:rsidR="00351452">
        <w:t>AMS program</w:t>
      </w:r>
      <w:r w:rsidR="00D8642D">
        <w:t xml:space="preserve"> involving:</w:t>
      </w:r>
    </w:p>
    <w:p w14:paraId="649EDF2D" w14:textId="1CDFFAD5" w:rsidR="00351452" w:rsidRDefault="00D8642D" w:rsidP="00351452">
      <w:pPr>
        <w:pStyle w:val="ListParagraph"/>
        <w:numPr>
          <w:ilvl w:val="1"/>
          <w:numId w:val="39"/>
        </w:numPr>
        <w:ind w:leftChars="0"/>
      </w:pPr>
      <w:r>
        <w:t>Establishment of a</w:t>
      </w:r>
      <w:r w:rsidR="00351452">
        <w:t>pproved guidelines for antibiotic use</w:t>
      </w:r>
    </w:p>
    <w:p w14:paraId="63C8703B" w14:textId="57A6731A" w:rsidR="00351452" w:rsidRDefault="00D8642D" w:rsidP="00351452">
      <w:pPr>
        <w:pStyle w:val="ListParagraph"/>
        <w:numPr>
          <w:ilvl w:val="1"/>
          <w:numId w:val="39"/>
        </w:numPr>
        <w:ind w:leftChars="0"/>
      </w:pPr>
      <w:r>
        <w:t>Implementation of periodic a</w:t>
      </w:r>
      <w:r w:rsidR="00351452">
        <w:t>ntibiotic use audit and feedback</w:t>
      </w:r>
    </w:p>
    <w:p w14:paraId="143EA1E7" w14:textId="279A8F5A" w:rsidR="005B735A" w:rsidRDefault="00A45545" w:rsidP="005B735A">
      <w:pPr>
        <w:pStyle w:val="ListParagraph"/>
        <w:numPr>
          <w:ilvl w:val="1"/>
          <w:numId w:val="39"/>
        </w:numPr>
        <w:ind w:leftChars="0"/>
      </w:pPr>
      <w:r>
        <w:t>H</w:t>
      </w:r>
      <w:r w:rsidR="00351452">
        <w:t>ealthcare worker education</w:t>
      </w:r>
    </w:p>
    <w:p w14:paraId="1B7EF8DE" w14:textId="400AEDF6" w:rsidR="00DD464A" w:rsidRDefault="00A45545" w:rsidP="00C106D0">
      <w:pPr>
        <w:pStyle w:val="ListParagraph"/>
        <w:numPr>
          <w:ilvl w:val="1"/>
          <w:numId w:val="39"/>
        </w:numPr>
        <w:ind w:leftChars="0"/>
      </w:pPr>
      <w:r>
        <w:t xml:space="preserve">Provision of </w:t>
      </w:r>
      <w:r w:rsidR="00DD464A">
        <w:t>health</w:t>
      </w:r>
      <w:r w:rsidR="00BF4150">
        <w:t xml:space="preserve"> </w:t>
      </w:r>
      <w:r w:rsidR="00DD464A">
        <w:t>promotio</w:t>
      </w:r>
      <w:r w:rsidR="00BF4150">
        <w:t>n</w:t>
      </w:r>
      <w:r w:rsidR="00DD464A">
        <w:t xml:space="preserve"> material</w:t>
      </w:r>
      <w:r w:rsidR="00970F78">
        <w:t xml:space="preserve"> for patients that are admitted in hospital</w:t>
      </w:r>
      <w:r w:rsidR="00D8642D">
        <w:t>, regarding antibiotic use</w:t>
      </w:r>
    </w:p>
    <w:p w14:paraId="609C8059" w14:textId="092EDAB0" w:rsidR="00296BD6" w:rsidRDefault="00296BD6" w:rsidP="00D8642D"/>
    <w:p w14:paraId="5C31805C" w14:textId="77777777" w:rsidR="00CD37C7" w:rsidRDefault="00CD37C7" w:rsidP="00CD37C7">
      <w:pPr>
        <w:pStyle w:val="ListParagraph"/>
        <w:numPr>
          <w:ilvl w:val="0"/>
          <w:numId w:val="9"/>
        </w:numPr>
        <w:ind w:leftChars="0"/>
      </w:pPr>
      <w:r>
        <w:t>Control group: No interventions.</w:t>
      </w:r>
    </w:p>
    <w:p w14:paraId="19CA4337" w14:textId="77777777" w:rsidR="00CD37C7" w:rsidRDefault="00CD37C7" w:rsidP="00FD5FB5"/>
    <w:p w14:paraId="3CFA1F76" w14:textId="02C4F69D" w:rsidR="00287169" w:rsidRDefault="00287169" w:rsidP="00296BD6">
      <w:r>
        <w:t xml:space="preserve">Control sites will not receive the intervention during the four-month intervention period. </w:t>
      </w:r>
      <w:r w:rsidR="00A45545">
        <w:t xml:space="preserve">At the completion of the intervention, </w:t>
      </w:r>
      <w:r w:rsidR="005B2A41">
        <w:t xml:space="preserve">there will be a cross-over period when </w:t>
      </w:r>
      <w:r w:rsidR="002A7B9E">
        <w:t>control sites will also receive the intervention.</w:t>
      </w:r>
    </w:p>
    <w:p w14:paraId="7A1FECD8" w14:textId="77777777" w:rsidR="00287169" w:rsidRDefault="00287169" w:rsidP="005C52E1"/>
    <w:p w14:paraId="7B5D4296" w14:textId="77777777" w:rsidR="00823604" w:rsidRDefault="00823604" w:rsidP="00823604"/>
    <w:p w14:paraId="1CA2D96D" w14:textId="6EA98233" w:rsidR="005E3108" w:rsidRPr="005E3108" w:rsidRDefault="005E3108" w:rsidP="005C7C4D">
      <w:r w:rsidRPr="005E3108">
        <w:t xml:space="preserve">Figure 1 </w:t>
      </w:r>
      <w:r>
        <w:t xml:space="preserve">summarises the </w:t>
      </w:r>
      <w:r w:rsidR="00823604">
        <w:t xml:space="preserve">overall schema of VRESIST Study </w:t>
      </w:r>
      <w:r w:rsidR="002A4C9B">
        <w:t>C</w:t>
      </w:r>
      <w:r w:rsidR="00823604">
        <w:t>.</w:t>
      </w:r>
    </w:p>
    <w:p w14:paraId="56982339" w14:textId="77777777" w:rsidR="005C7C4D" w:rsidRDefault="005C7C4D" w:rsidP="005C52E1">
      <w:pPr>
        <w:rPr>
          <w:highlight w:val="yellow"/>
        </w:rPr>
      </w:pPr>
    </w:p>
    <w:p w14:paraId="2F97CBEB" w14:textId="77777777" w:rsidR="00991B31" w:rsidRDefault="00991B31" w:rsidP="005C52E1">
      <w:pPr>
        <w:rPr>
          <w:highlight w:val="yellow"/>
        </w:rPr>
      </w:pPr>
    </w:p>
    <w:p w14:paraId="5F7F780B" w14:textId="77777777" w:rsidR="002A7B9E" w:rsidRDefault="002A7B9E" w:rsidP="005C52E1">
      <w:pPr>
        <w:rPr>
          <w:highlight w:val="yellow"/>
        </w:rPr>
        <w:sectPr w:rsidR="002A7B9E" w:rsidSect="00846456">
          <w:footerReference w:type="even" r:id="rId11"/>
          <w:footerReference w:type="default" r:id="rId12"/>
          <w:pgSz w:w="11900" w:h="16840"/>
          <w:pgMar w:top="1440" w:right="1800" w:bottom="1440" w:left="1800" w:header="851" w:footer="992" w:gutter="0"/>
          <w:cols w:space="425"/>
          <w:docGrid w:type="lines" w:linePitch="423"/>
        </w:sectPr>
      </w:pPr>
    </w:p>
    <w:bookmarkStart w:id="26" w:name="_Toc95771025"/>
    <w:p w14:paraId="44473BC9" w14:textId="43A8D1DF" w:rsidR="002A7B9E" w:rsidRPr="00AD4B77" w:rsidRDefault="002832D3" w:rsidP="002A7B9E">
      <w:pPr>
        <w:pStyle w:val="Figures"/>
      </w:pPr>
      <w:r w:rsidRPr="00B215C8">
        <w:rPr>
          <w:noProof/>
          <w:lang w:val="en-AU" w:eastAsia="en-AU"/>
        </w:rPr>
        <w:lastRenderedPageBreak/>
        <mc:AlternateContent>
          <mc:Choice Requires="wps">
            <w:drawing>
              <wp:anchor distT="0" distB="0" distL="114300" distR="114300" simplePos="0" relativeHeight="251658256" behindDoc="0" locked="0" layoutInCell="1" allowOverlap="1" wp14:anchorId="40CB8407" wp14:editId="3E6FBF68">
                <wp:simplePos x="0" y="0"/>
                <wp:positionH relativeFrom="column">
                  <wp:posOffset>8244997</wp:posOffset>
                </wp:positionH>
                <wp:positionV relativeFrom="paragraph">
                  <wp:posOffset>221457</wp:posOffset>
                </wp:positionV>
                <wp:extent cx="194629" cy="1628775"/>
                <wp:effectExtent l="6667" t="18733" r="15558" b="2857"/>
                <wp:wrapNone/>
                <wp:docPr id="37" name="Left Brace 37"/>
                <wp:cNvGraphicFramePr/>
                <a:graphic xmlns:a="http://schemas.openxmlformats.org/drawingml/2006/main">
                  <a:graphicData uri="http://schemas.microsoft.com/office/word/2010/wordprocessingShape">
                    <wps:wsp>
                      <wps:cNvSpPr/>
                      <wps:spPr>
                        <a:xfrm rot="5400000">
                          <a:off x="0" y="0"/>
                          <a:ext cx="194629" cy="1628775"/>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E6117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7" o:spid="_x0000_s1026" type="#_x0000_t87" style="position:absolute;margin-left:649.2pt;margin-top:17.45pt;width:15.35pt;height:128.2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hMbQIAAFEFAAAOAAAAZHJzL2Uyb0RvYy54bWysVEtrGzEQvhf6H4TuzXqN8zJeBzchpRCS&#10;0KTkrGglW6DVqCPZa/fXd6Rdr00TWijVQcxo3p9mZna1bSzbKAwGXMXLkxFnykmojVtW/Pvz7acL&#10;zkIUrhYWnKr4TgV+Nf/4Ydb6qRrDCmytkJETF6atr/gqRj8tiiBXqhHhBLxyJNSAjYjE4rKoUbTk&#10;vbHFeDQ6K1rA2iNIFQK93nRCPs/+tVYyPmgdVGS24pRbzDfm+zXdxXwmpksUfmVkn4b4hywaYRwF&#10;HVzdiCjYGs0bV42RCAF0PJHQFKC1kSrXQNWUo9+qeVoJr3ItBE7wA0zh/7mV95sn/4gEQ+vDNBCZ&#10;qthqbBgCoXU6GaWTa6Ns2TZDtxugU9vIJD2Wl5Oz8SVnkkTl2fji/Pw0YVt0vpJPjyF+UdCwRFTc&#10;Kh0/o5CpPjEVm7sQO/29Xnq2Lt0BrKlvjbWZSZ2hri2yjaA/jduyj3OkRVE7S5U7oHd9KDBTcWdV&#10;F+Ob0szUVMQ455J77xBBSKlc3EexjrSTmaZ8BsMOnz8a9vrJtMtqMC7/HnWwyJHBxcG4MQ7wPQcH&#10;YHSnT59xVHciX6HePWL3zzQbwctbQ39zJ0J8FEhjQI802vGBLm2hrTj0FGcrwJ/vvSd96k6SctbS&#10;WFU8/FgLVJzZr4769rKcTNIcZmZyej4mBo8lr8cSt26ugX65zNllMulHuyc1QvNCG2CRopJIOEmx&#10;Ky4j7pnr2I077RCpFousRrPnRbxzT14m5wnV1HbP2xeBvm/QSK19D/sRfNOinW6ydLBYR9Am9+8B&#10;1x5vmts8Bv2OSYvhmM9ah004/wUAAP//AwBQSwMEFAAGAAgAAAAhAECakFblAAAAEgEAAA8AAABk&#10;cnMvZG93bnJldi54bWxMT11Lw0AQfBf8D8cKvoi9NCQmTXMpRSmoUMH68XzNrUkwtxdy1zb+e7dP&#10;+rLMsLOzM+Vqsr044ug7RwrmswgEUu1MR42C97fNbQ7CB01G945QwQ96WFWXF6UujDvRKx53oRFs&#10;Qr7QCtoQhkJKX7dotZ+5AYl3X260OjAdG2lGfWJz28s4iu6k1R3xh1YPeN9i/b07WAX5Z7xdPz4N&#10;ixdz4xabLDbP/mOr1PXV9LDksV6CCDiFvws4d+D8UHGwvTuQ8aJnPs/TlLWMkoybnCVJEnPJPaMs&#10;T0FWpfxfpfoFAAD//wMAUEsBAi0AFAAGAAgAAAAhALaDOJL+AAAA4QEAABMAAAAAAAAAAAAAAAAA&#10;AAAAAFtDb250ZW50X1R5cGVzXS54bWxQSwECLQAUAAYACAAAACEAOP0h/9YAAACUAQAACwAAAAAA&#10;AAAAAAAAAAAvAQAAX3JlbHMvLnJlbHNQSwECLQAUAAYACAAAACEAU70ITG0CAABRBQAADgAAAAAA&#10;AAAAAAAAAAAuAgAAZHJzL2Uyb0RvYy54bWxQSwECLQAUAAYACAAAACEAQJqQVuUAAAASAQAADwAA&#10;AAAAAAAAAAAAAADHBAAAZHJzL2Rvd25yZXYueG1sUEsFBgAAAAAEAAQA8wAAANkFAAAAAA==&#10;" adj="215" strokecolor="black [3213]" strokeweight="2pt"/>
            </w:pict>
          </mc:Fallback>
        </mc:AlternateContent>
      </w:r>
      <w:r w:rsidR="002A7B9E" w:rsidRPr="00A07274">
        <w:rPr>
          <w:noProof/>
          <w:lang w:val="en-AU" w:eastAsia="en-AU"/>
        </w:rPr>
        <mc:AlternateContent>
          <mc:Choice Requires="wps">
            <w:drawing>
              <wp:anchor distT="0" distB="0" distL="114300" distR="114300" simplePos="0" relativeHeight="251658240" behindDoc="0" locked="0" layoutInCell="1" allowOverlap="1" wp14:anchorId="7C17559E" wp14:editId="263C9280">
                <wp:simplePos x="0" y="0"/>
                <wp:positionH relativeFrom="column">
                  <wp:posOffset>6462395</wp:posOffset>
                </wp:positionH>
                <wp:positionV relativeFrom="paragraph">
                  <wp:posOffset>227965</wp:posOffset>
                </wp:positionV>
                <wp:extent cx="201295" cy="1584960"/>
                <wp:effectExtent l="0" t="6032" r="21272" b="21273"/>
                <wp:wrapNone/>
                <wp:docPr id="77" name="Left Brace 77"/>
                <wp:cNvGraphicFramePr/>
                <a:graphic xmlns:a="http://schemas.openxmlformats.org/drawingml/2006/main">
                  <a:graphicData uri="http://schemas.microsoft.com/office/word/2010/wordprocessingShape">
                    <wps:wsp>
                      <wps:cNvSpPr/>
                      <wps:spPr>
                        <a:xfrm rot="5400000">
                          <a:off x="0" y="0"/>
                          <a:ext cx="201295" cy="1584960"/>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82CDC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7" o:spid="_x0000_s1026" type="#_x0000_t87" style="position:absolute;margin-left:508.85pt;margin-top:17.95pt;width:15.85pt;height:124.8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Q/bgIAAFEFAAAOAAAAZHJzL2Uyb0RvYy54bWysVF9r2zAQfx/sOwi9r45D0rWhTslaOgal&#10;DW1Hn1VZagSyTjspcbJPv5PsOGEtG4zpQdzp/v90dxeX28ayjcJgwFW8PBlxppyE2rjXin9/uvl0&#10;xlmIwtXCglMV36nAL+cfP1y0fqbGsAJbK2TkxIVZ6yu+itHPiiLIlWpEOAGvHAk1YCMisfha1Cha&#10;8t7YYjwanRYtYO0RpAqBXq87IZ9n/1orGe+1DioyW3HKLeYb8/2S7mJ+IWavKPzKyD4N8Q9ZNMI4&#10;Cjq4uhZRsDWaN64aIxEC6HgioSlAayNVroGqKUe/VfO4El7lWgic4AeYwv9zK+82j36JBEPrwywQ&#10;marYamwYAqE1nYzSybVRtmybodsN0KltZJIeKfvx+ZQzSaJyejY5P83YFp2v5NNjiF8VNCwRFbdK&#10;xy8oZKpPzMTmNkRKgvT3eunZunQHsKa+MdZmJnWGurLINoL+NG7L9Idkd6RFXGepcgf0rg8FZiru&#10;rOpiPCjNTJ2KyLnk3jtEEFIqF/dRrCPtZKYpn8Gww+ePhr1+Mu2yGozLv0cdLHJkcHEwbowDfM/B&#10;ARjd6RNIR3Un8gXq3RK7f6bZCF7eGPqbWxHiUiCNAT3SaMd7urSFtuLQU5ytAH++9570qTtJyllL&#10;Y1Xx8GMtUHFmvznq2/NyMklzmJnJ9POYGDyWvBxL3Lq5AvrlMmeXyaQf7Z7UCM0zbYBFikoi4STF&#10;rriMuGeuYjfutEOkWiyyGs2eF/HWPXqZnCdUU9s9bZ8F+r5BI7X2HexH8E2LdrrJ0sFiHUGb3L8H&#10;XHu8aW5ze/Y7Ji2GYz5rHTbh/BcAAAD//wMAUEsDBBQABgAIAAAAIQCCAsZ84gAAABEBAAAPAAAA&#10;ZHJzL2Rvd25yZXYueG1sTE/LTsMwELwj8Q/WInGpqBOUhpDGqRCoNzhQ+AA33iYR8TqNnQd/z/ZE&#10;L6tZze48it1iOzHh4FtHCuJ1BAKpcqalWsH31/4hA+GDJqM7R6jgFz3sytubQufGzfSJ0yHUgkXI&#10;51pBE0KfS+mrBq32a9cjMXdyg9WB16GWZtAzi9tOPkZRKq1uiR0a3eNrg9XPYbQKxv59Wq1qt6Sn&#10;+DxOH/vxTDMqdX+3vG15vGxBBFzC/wdcOnB+KDnY0Y1kvOgUPEcZ5w9MJAmDy0W8yRIQR0ZP6QZk&#10;WcjrJuUfAAAA//8DAFBLAQItABQABgAIAAAAIQC2gziS/gAAAOEBAAATAAAAAAAAAAAAAAAAAAAA&#10;AABbQ29udGVudF9UeXBlc10ueG1sUEsBAi0AFAAGAAgAAAAhADj9If/WAAAAlAEAAAsAAAAAAAAA&#10;AAAAAAAALwEAAF9yZWxzLy5yZWxzUEsBAi0AFAAGAAgAAAAhAAGpFD9uAgAAUQUAAA4AAAAAAAAA&#10;AAAAAAAALgIAAGRycy9lMm9Eb2MueG1sUEsBAi0AFAAGAAgAAAAhAIICxnziAAAAEQEAAA8AAAAA&#10;AAAAAAAAAAAAyAQAAGRycy9kb3ducmV2LnhtbFBLBQYAAAAABAAEAPMAAADXBQAAAAA=&#10;" adj="229" strokecolor="black [3213]" strokeweight="2pt"/>
            </w:pict>
          </mc:Fallback>
        </mc:AlternateContent>
      </w:r>
      <w:bookmarkStart w:id="27" w:name="_Toc20862401"/>
      <w:r w:rsidR="002A7B9E" w:rsidRPr="00B215C8">
        <w:rPr>
          <w:noProof/>
          <w:lang w:val="en-AU" w:eastAsia="en-AU"/>
        </w:rPr>
        <mc:AlternateContent>
          <mc:Choice Requires="wps">
            <w:drawing>
              <wp:anchor distT="0" distB="0" distL="114300" distR="114300" simplePos="0" relativeHeight="251658241" behindDoc="0" locked="0" layoutInCell="1" allowOverlap="1" wp14:anchorId="7CCCF4F7" wp14:editId="5DDE97F9">
                <wp:simplePos x="0" y="0"/>
                <wp:positionH relativeFrom="column">
                  <wp:posOffset>4378960</wp:posOffset>
                </wp:positionH>
                <wp:positionV relativeFrom="paragraph">
                  <wp:posOffset>-83820</wp:posOffset>
                </wp:positionV>
                <wp:extent cx="200660" cy="2200275"/>
                <wp:effectExtent l="0" t="9208" r="18733" b="18732"/>
                <wp:wrapNone/>
                <wp:docPr id="76" name="Left Brace 76"/>
                <wp:cNvGraphicFramePr/>
                <a:graphic xmlns:a="http://schemas.openxmlformats.org/drawingml/2006/main">
                  <a:graphicData uri="http://schemas.microsoft.com/office/word/2010/wordprocessingShape">
                    <wps:wsp>
                      <wps:cNvSpPr/>
                      <wps:spPr>
                        <a:xfrm rot="5400000">
                          <a:off x="0" y="0"/>
                          <a:ext cx="200660" cy="2200275"/>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E8FBA10" id="Left Brace 76" o:spid="_x0000_s1026" type="#_x0000_t87" style="position:absolute;margin-left:344.8pt;margin-top:-6.6pt;width:15.8pt;height:173.2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QcaQIAAFEFAAAOAAAAZHJzL2Uyb0RvYy54bWysVF9rGzEMfx/sOxi/L5eEtN1CLyVryRiU&#10;NiwdfXZ8dmPwWZ7s5JJ9+sm+yyWsZYMxPxjJ+v+T5OubfW3ZTmEw4Eo+Ggw5U05CZdxLyb8/LT58&#10;5CxE4SphwamSH1TgN7P3764bP1Vj2ICtFDJy4sK08SXfxOinRRHkRtUiDMArR0INWItILL4UFYqG&#10;vNe2GA+Hl0UDWHkEqUKg17tWyGfZv9ZKxketg4rMlpxyi/nGfK/TXcyuxfQFhd8Y2aUh/iGLWhhH&#10;QXtXdyIKtkXzylVtJEIAHQcS6gK0NlLlGqia0fC3alYb4VWuhcAJvocp/D+38mG38kskGBofpoHI&#10;VMVeY80QCK2LyTCdXBtly/YZukMPndpHJukx9eKSAJYkGhMzvrpI2Batr+TTY4hfFNQsESW3SsfP&#10;KGSqT0zF7j7EVv+ol56tS3cAa6qFsTYzaTLUrUW2E9TTuB91cc60KGprqfIEdK5PBWYqHqxqY3xT&#10;mpkqFZFzybN3iiCkVC4eo1hH2slMUz69YYvPHw07/WTaZtUbj/4etbfIkcHF3rg2DvAtBydgdKtP&#10;zTirO5FrqA5LbPtMrQteLgz15l6EuBRIa0CPtNrxkS5toSk5dBRnG8Cfb70nfZpOknLW0FqVPPzY&#10;ClSc2a+O5vbTaDJJe5iZycXVmBg8l6zPJW5b3wJ1eZSzy2TSj/ZIaoT6mX6AeYpKIuEkxS65jHhk&#10;bmO77vSHSDWfZzXaPS/ivVt5mZwnVNPYPe2fBfpuQCON9gMcV/DViLa6ydLBfBtBmzy/J1w7vGlv&#10;8xp0f0z6GM75rHX6CWe/AAAA//8DAFBLAwQUAAYACAAAACEAMJWzreYAAAAQAQAADwAAAGRycy9k&#10;b3ducmV2LnhtbExPTU+DQBC9m/gfNmPizS4F2iJlaYxGD01Mbf08bmEKRHaWsFtK/73jSS+TzLw3&#10;7yNbjaYVA/ausaRgOglAIBW2bKhS8Pb6eJOAcF5TqVtLqOCMDlb55UWm09KeaIvDzleCRcilWkHt&#10;fZdK6YoajXYT2yExdrC90Z7XvpJlr08sbloZBsFcGt0QO9S6w/sai+/d0Shw66/3pzFcbz/izebw&#10;cn6OkqH6VOr6anxY8rhbgvA4+r8P+O3A+SHnYHt7pNKJVsEsCqdMZSCOIxDMSBbJHMSeL4vZLcg8&#10;k/+L5D8AAAD//wMAUEsBAi0AFAAGAAgAAAAhALaDOJL+AAAA4QEAABMAAAAAAAAAAAAAAAAAAAAA&#10;AFtDb250ZW50X1R5cGVzXS54bWxQSwECLQAUAAYACAAAACEAOP0h/9YAAACUAQAACwAAAAAAAAAA&#10;AAAAAAAvAQAAX3JlbHMvLnJlbHNQSwECLQAUAAYACAAAACEACST0HGkCAABRBQAADgAAAAAAAAAA&#10;AAAAAAAuAgAAZHJzL2Uyb0RvYy54bWxQSwECLQAUAAYACAAAACEAMJWzreYAAAAQAQAADwAAAAAA&#10;AAAAAAAAAADDBAAAZHJzL2Rvd25yZXYueG1sUEsFBgAAAAAEAAQA8wAAANYFAAAAAA==&#10;" adj="164" strokecolor="black [3213]" strokeweight="2pt"/>
            </w:pict>
          </mc:Fallback>
        </mc:AlternateContent>
      </w:r>
      <w:r w:rsidR="002A7B9E" w:rsidRPr="00B215C8">
        <w:rPr>
          <w:noProof/>
          <w:lang w:val="en-AU" w:eastAsia="en-AU"/>
        </w:rPr>
        <mc:AlternateContent>
          <mc:Choice Requires="wps">
            <w:drawing>
              <wp:anchor distT="0" distB="0" distL="114300" distR="114300" simplePos="0" relativeHeight="251658242" behindDoc="0" locked="0" layoutInCell="1" allowOverlap="1" wp14:anchorId="3F790931" wp14:editId="21627F8F">
                <wp:simplePos x="0" y="0"/>
                <wp:positionH relativeFrom="column">
                  <wp:posOffset>636905</wp:posOffset>
                </wp:positionH>
                <wp:positionV relativeFrom="paragraph">
                  <wp:posOffset>170180</wp:posOffset>
                </wp:positionV>
                <wp:extent cx="200660" cy="1713230"/>
                <wp:effectExtent l="5715" t="0" r="14605" b="14605"/>
                <wp:wrapNone/>
                <wp:docPr id="75" name="Left Brace 75"/>
                <wp:cNvGraphicFramePr/>
                <a:graphic xmlns:a="http://schemas.openxmlformats.org/drawingml/2006/main">
                  <a:graphicData uri="http://schemas.microsoft.com/office/word/2010/wordprocessingShape">
                    <wps:wsp>
                      <wps:cNvSpPr/>
                      <wps:spPr>
                        <a:xfrm rot="5400000">
                          <a:off x="0" y="0"/>
                          <a:ext cx="200660" cy="1713230"/>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2D57072" id="Left Brace 75" o:spid="_x0000_s1026" type="#_x0000_t87" style="position:absolute;margin-left:50.15pt;margin-top:13.4pt;width:15.8pt;height:134.9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dxbQIAAFEFAAAOAAAAZHJzL2Uyb0RvYy54bWysVF9r2zAQfx/sOwi9r47TtN1CnZKldAxK&#10;W9aOPquylAhknXZS4mSffifZccJaNhjTg7jT/f/dnS6vto1lG4XBgKt4eTLiTDkJtXHLin9/uvnw&#10;kbMQhauFBacqvlOBX83ev7ts/VSNYQW2VsjIiQvT1ld8FaOfFkWQK9WIcAJeORJqwEZEYnFZ1Cha&#10;8t7YYjwanRctYO0RpAqBXq87IZ9l/1orGe+1DioyW3HKLeYb8/2S7mJ2KaZLFH5lZJ+G+IcsGmEc&#10;BR1cXYso2BrNK1eNkQgBdDyR0BSgtZEq10DVlKPfqnlcCa9yLQRO8ANM4f+5lXebR/+ABEPrwzQQ&#10;marYamwYAqF1Nhmlk2ujbNk2Q7cboFPbyCQ9pl6cE8CSROVFeTo+zdgWna/k02OIXxQ0LBEVt0rH&#10;zyhkqk9MxeY2REqC9Pd66dm6dAewpr4x1mYmTYZaWGQbQT2N2zL1kOyOtIjrLFWegN71ocBMxZ1V&#10;XYxvSjNTpyJyLnn2DhGElMrFfRTrSDuZacpnMOzw+aNhr59Mu6wG4/LvUQeLHBlcHIwb4wDfcnAA&#10;Rnf6BNJR3Yl8gXr3gF2fqXXByxtDvbkVIT4IpDWgR1rteE+XttBWHHqKsxXgz7fekz5NJ0k5a2mt&#10;Kh5+rAUqzuxXR3P7qZxM0h5mZnJ2MSYGjyUvxxK3bhZAXS5zdplM+tHuSY3QPNMPME9RSSScpNgV&#10;lxH3zCJ2605/iFTzeVaj3fMi3rpHL5PzhGoau6fts0DfD2ik0b6D/Qq+GtFON1k6mK8jaJPn94Br&#10;jzftbR7P/o9JH8Mxn7UOP+HsFwAAAP//AwBQSwMEFAAGAAgAAAAhAOV3Z7rlAAAAEAEAAA8AAABk&#10;cnMvZG93bnJldi54bWxMj8FuwjAMhu+TeIfISLtBWrRCKU1Rt26HnSa6PUBoQlPROF0ToLz9vNN2&#10;sWT/9u/vz/eT7dlVj75zKCBeRsA0Nk512Ar4+nxbpMB8kKhk71ALuGsP+2L2kMtMuRse9LUOLSMT&#10;9JkUYEIYMs59Y7SVfukGjaSd3GhloHZsuRrljcxtz1dRtOZWdkgfjBz0i9HNub5YAdv68PGcqNP6&#10;Xr2/pufy2/RVOQnxOJ+qHZVyByzoKfxdwG8G4oeCwI7ugsqzXsAiTok/kPCUbIHRxiqJKeKRJptN&#10;ArzI+f8gxQ8AAAD//wMAUEsBAi0AFAAGAAgAAAAhALaDOJL+AAAA4QEAABMAAAAAAAAAAAAAAAAA&#10;AAAAAFtDb250ZW50X1R5cGVzXS54bWxQSwECLQAUAAYACAAAACEAOP0h/9YAAACUAQAACwAAAAAA&#10;AAAAAAAAAAAvAQAAX3JlbHMvLnJlbHNQSwECLQAUAAYACAAAACEALU7HcW0CAABRBQAADgAAAAAA&#10;AAAAAAAAAAAuAgAAZHJzL2Uyb0RvYy54bWxQSwECLQAUAAYACAAAACEA5XdnuuUAAAAQAQAADwAA&#10;AAAAAAAAAAAAAADHBAAAZHJzL2Rvd25yZXYueG1sUEsFBgAAAAAEAAQA8wAAANkFAAAAAA==&#10;" adj="211" strokecolor="black [3213]" strokeweight="2pt"/>
            </w:pict>
          </mc:Fallback>
        </mc:AlternateContent>
      </w:r>
      <w:r w:rsidR="002A7B9E" w:rsidRPr="00B215C8">
        <w:rPr>
          <w:noProof/>
          <w:lang w:val="en-AU" w:eastAsia="en-AU"/>
        </w:rPr>
        <mc:AlternateContent>
          <mc:Choice Requires="wps">
            <w:drawing>
              <wp:anchor distT="0" distB="0" distL="114300" distR="114300" simplePos="0" relativeHeight="251658243" behindDoc="0" locked="0" layoutInCell="1" allowOverlap="1" wp14:anchorId="5AC453DC" wp14:editId="38D200A1">
                <wp:simplePos x="0" y="0"/>
                <wp:positionH relativeFrom="column">
                  <wp:posOffset>2374265</wp:posOffset>
                </wp:positionH>
                <wp:positionV relativeFrom="paragraph">
                  <wp:posOffset>266700</wp:posOffset>
                </wp:positionV>
                <wp:extent cx="200660" cy="1497965"/>
                <wp:effectExtent l="0" t="953" r="26988" b="26987"/>
                <wp:wrapNone/>
                <wp:docPr id="74" name="Left Brace 74"/>
                <wp:cNvGraphicFramePr/>
                <a:graphic xmlns:a="http://schemas.openxmlformats.org/drawingml/2006/main">
                  <a:graphicData uri="http://schemas.microsoft.com/office/word/2010/wordprocessingShape">
                    <wps:wsp>
                      <wps:cNvSpPr/>
                      <wps:spPr>
                        <a:xfrm rot="5400000">
                          <a:off x="0" y="0"/>
                          <a:ext cx="200660" cy="1497965"/>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53D04A9" id="Left Brace 74" o:spid="_x0000_s1026" type="#_x0000_t87" style="position:absolute;margin-left:186.95pt;margin-top:21pt;width:15.8pt;height:117.9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DUawIAAFEFAAAOAAAAZHJzL2Uyb0RvYy54bWysVF9r2zAQfx/sOwi9r45L2q4hTslaOgal&#10;DW1Hn1VZSgSyTjspcbJPv5PsOGEtG4zpQdzp/v/uTtOrbWPZRmEw4Cpenow4U05Cbdyy4t+fbz99&#10;5ixE4WphwamK71TgV7OPH6atn6hTWIGtFTJy4sKk9RVfxegnRRHkSjUinIBXjoQasBGRWFwWNYqW&#10;vDe2OB2NzosWsPYIUoVArzedkM+yf62VjA9aBxWZrTjlFvON+X5NdzGbiskShV8Z2ach/iGLRhhH&#10;QQdXNyIKtkbzxlVjJEIAHU8kNAVobaTKNVA15ei3ap5WwqtcC4ET/ABT+H9u5f3myS+QYGh9mAQi&#10;UxVbjQ1DILTOxqN0cm2ULdtm6HYDdGobmaTH1ItzAliSqBxfXlyenyVsi85X8ukxxK8KGpaIilul&#10;4xcUMtUnJmJzF2Knv9dLz9alO4A19a2xNjNpMtS1RbYR1NO4Lfs4R1oUtbNUeQJ614cCMxV3VnUx&#10;HpVmpk5F5Fzy7B0iCCmVi/so1pF2MtOUz2DY4fNHw14/mXZZDcbl36MOFjkyuDgYN8YBvufgAIzu&#10;9KkZR3Un8hXq3QK7PlPrgpe3hnpzJ0JcCKQ1oEda7fhAl7bQVhx6irMV4M/33pM+TSdJOWtprSoe&#10;fqwFKs7sN0dze1mOx2kPMzM+uzglBo8lr8cSt26ugbpc5uwymfSj3ZMaoXmhH2CeopJIOEmxKy4j&#10;7pnr2K07/SFSzedZjXbPi3jnnrxMzhOqaeyety8CfT+gkUb7HvYr+GZEO91k6WC+jqBNnt8Drj3e&#10;tLd5Dfo/Jn0Mx3zWOvyEs18AAAD//wMAUEsDBBQABgAIAAAAIQArn4a35gAAABABAAAPAAAAZHJz&#10;L2Rvd25yZXYueG1sTE9NT4NAEL2b+B82Y+LNLsUCDWVpao3YRC9WMR4XdgQiu0vYbUv99Y4nvUwy&#10;8968j2w96Z4dcXSdNQLmswAYmtqqzjQC3l4fbpbAnJdGyd4aFHBGB+v88iKTqbIn84LHvW8YiRiX&#10;SgGt90PKuatb1NLN7ICGsE87aulpHRuuRnkicd3zMAhirmVnyKGVA25brL/2By3g8em59PHdx+2m&#10;ev+OzmVZ7IptIcT11XS/orFZAfM4+b8P+O1A+SGnYJU9GOVYLyBM5glRCVgsQmDEiIIkBlbRJYmW&#10;wPOM/y+S/wAAAP//AwBQSwECLQAUAAYACAAAACEAtoM4kv4AAADhAQAAEwAAAAAAAAAAAAAAAAAA&#10;AAAAW0NvbnRlbnRfVHlwZXNdLnhtbFBLAQItABQABgAIAAAAIQA4/SH/1gAAAJQBAAALAAAAAAAA&#10;AAAAAAAAAC8BAABfcmVscy8ucmVsc1BLAQItABQABgAIAAAAIQCgJSDUawIAAFEFAAAOAAAAAAAA&#10;AAAAAAAAAC4CAABkcnMvZTJvRG9jLnhtbFBLAQItABQABgAIAAAAIQArn4a35gAAABABAAAPAAAA&#10;AAAAAAAAAAAAAMUEAABkcnMvZG93bnJldi54bWxQSwUGAAAAAAQABADzAAAA2AUAAAAA&#10;" adj="241" strokecolor="black [3213]" strokeweight="2pt"/>
            </w:pict>
          </mc:Fallback>
        </mc:AlternateContent>
      </w:r>
      <w:bookmarkStart w:id="28" w:name="_Hlk34826747"/>
      <w:r w:rsidR="002A7B9E" w:rsidRPr="00AD4B77">
        <w:t xml:space="preserve">Figure 1: </w:t>
      </w:r>
      <w:bookmarkEnd w:id="27"/>
      <w:bookmarkEnd w:id="28"/>
      <w:r w:rsidR="00FF6964">
        <w:t>Overview of activities in the Intervention Group</w:t>
      </w:r>
      <w:bookmarkEnd w:id="26"/>
    </w:p>
    <w:p w14:paraId="7BCD61C9" w14:textId="34CA13C2" w:rsidR="002A7B9E" w:rsidRPr="00AD4B77" w:rsidRDefault="002832D3" w:rsidP="002A7B9E">
      <w:r w:rsidRPr="00B215C8">
        <w:rPr>
          <w:noProof/>
          <w:lang w:eastAsia="en-AU"/>
        </w:rPr>
        <mc:AlternateContent>
          <mc:Choice Requires="wps">
            <w:drawing>
              <wp:anchor distT="0" distB="0" distL="114300" distR="114300" simplePos="0" relativeHeight="251658255" behindDoc="0" locked="0" layoutInCell="1" allowOverlap="1" wp14:anchorId="20A4C3A3" wp14:editId="3B684D91">
                <wp:simplePos x="0" y="0"/>
                <wp:positionH relativeFrom="column">
                  <wp:posOffset>7704455</wp:posOffset>
                </wp:positionH>
                <wp:positionV relativeFrom="paragraph">
                  <wp:posOffset>262890</wp:posOffset>
                </wp:positionV>
                <wp:extent cx="1242695" cy="3524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242695" cy="352425"/>
                        </a:xfrm>
                        <a:prstGeom prst="rect">
                          <a:avLst/>
                        </a:prstGeom>
                        <a:noFill/>
                        <a:ln w="6350">
                          <a:noFill/>
                        </a:ln>
                      </wps:spPr>
                      <wps:txbx>
                        <w:txbxContent>
                          <w:p w14:paraId="52D61A07" w14:textId="77777777" w:rsidR="00C24BF3" w:rsidRDefault="00C24BF3" w:rsidP="002A7B9E">
                            <w:pPr>
                              <w:jc w:val="center"/>
                            </w:pPr>
                            <w:r>
                              <w:t>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4C3A3" id="_x0000_t202" coordsize="21600,21600" o:spt="202" path="m,l,21600r21600,l21600,xe">
                <v:stroke joinstyle="miter"/>
                <v:path gradientshapeok="t" o:connecttype="rect"/>
              </v:shapetype>
              <v:shape id="Text Box 38" o:spid="_x0000_s1026" type="#_x0000_t202" style="position:absolute;margin-left:606.65pt;margin-top:20.7pt;width:97.85pt;height:27.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FgIAACwEAAAOAAAAZHJzL2Uyb0RvYy54bWysU8tu2zAQvBfIPxC817Id220Ey4GTwEUB&#10;IwngFDnTFGkJILksSVtyv75LSn4g7anohdrVLvcxM5zft1qRg3C+BlPQ0WBIiTAcytrsCvrjbfX5&#10;KyU+MFMyBUYU9Cg8vV/cfJo3NhdjqECVwhEsYnze2IJWIdg8yzyvhGZ+AFYYDEpwmgV03S4rHWuw&#10;ulbZeDicZQ240jrgwnv8+9QF6SLVl1Lw8CKlF4GoguJsIZ0undt4Zos5y3eO2arm/RjsH6bQrDbY&#10;9FzqiQVG9q7+o5SuuQMPMgw46AykrLlIO+A2o+GHbTYVsyLtguB4e4bJ/7+y/Pmwsa+OhPYBWiQw&#10;AtJYn3v8GfdppdPxi5MSjCOExzNsog2Ex0vjyXh2N6WEY+x2it40lskut63z4ZsATaJRUIe0JLTY&#10;Ye1Dl3pKic0MrGqlEjXKkKags9vpMF04R7C4MtjjMmu0Qrtt+wW2UB5xLwcd5d7yVY3N18yHV+aQ&#10;Y1wFdRte8JAKsAn0FiUVuF9/+x/zEXqMUtKgZgrqf+6ZE5So7wZJuRtNJlFkyZlMv4zRcdeR7XXE&#10;7PUjoCxH+EIsT2bMD+pkSgf6HeW9jF0xxAzH3gUNJ/MxdErG58HFcpmSUFaWhbXZWB5LRzgjtG/t&#10;O3O2xz8gc89wUhfLP9DQ5XZELPcBZJ04igB3qPa4oyQTy/3ziZq/9lPW5ZEvfgMAAP//AwBQSwME&#10;FAAGAAgAAAAhAPlyyeniAAAACwEAAA8AAABkcnMvZG93bnJldi54bWxMj8FOwzAQRO9I/IO1SNyo&#10;kzRUTRqnqiJVSAgOLb1w28RuEtVeh9htA1+Pe4LjaJ9m3xTryWh2UaPrLQmIZxEwRY2VPbUCDh/b&#10;pyUw55EkaktKwLdysC7v7wrMpb3STl32vmWhhFyOAjrvh5xz13TKoJvZQVG4He1o0Ic4tlyOeA3l&#10;RvMkihbcYE/hQ4eDqjrVnPZnI+C12r7jrk7M8kdXL2/HzfB1+HwW4vFh2qyAeTX5Pxhu+kEdyuBU&#10;2zNJx3TISTyfB1ZAGqfAbkQaZWFeLSBbZMDLgv/fUP4CAAD//wMAUEsBAi0AFAAGAAgAAAAhALaD&#10;OJL+AAAA4QEAABMAAAAAAAAAAAAAAAAAAAAAAFtDb250ZW50X1R5cGVzXS54bWxQSwECLQAUAAYA&#10;CAAAACEAOP0h/9YAAACUAQAACwAAAAAAAAAAAAAAAAAvAQAAX3JlbHMvLnJlbHNQSwECLQAUAAYA&#10;CAAAACEACeFPvxYCAAAsBAAADgAAAAAAAAAAAAAAAAAuAgAAZHJzL2Uyb0RvYy54bWxQSwECLQAU&#10;AAYACAAAACEA+XLJ6eIAAAALAQAADwAAAAAAAAAAAAAAAABwBAAAZHJzL2Rvd25yZXYueG1sUEsF&#10;BgAAAAAEAAQA8wAAAH8FAAAAAA==&#10;" filled="f" stroked="f" strokeweight=".5pt">
                <v:textbox>
                  <w:txbxContent>
                    <w:p w14:paraId="52D61A07" w14:textId="77777777" w:rsidR="00C24BF3" w:rsidRDefault="00C24BF3" w:rsidP="002A7B9E">
                      <w:pPr>
                        <w:jc w:val="center"/>
                      </w:pPr>
                      <w:r>
                        <w:t>4 weeks</w:t>
                      </w:r>
                    </w:p>
                  </w:txbxContent>
                </v:textbox>
              </v:shape>
            </w:pict>
          </mc:Fallback>
        </mc:AlternateContent>
      </w:r>
      <w:r w:rsidR="002A7B9E" w:rsidRPr="00A07274">
        <w:rPr>
          <w:noProof/>
          <w:lang w:eastAsia="en-AU"/>
        </w:rPr>
        <mc:AlternateContent>
          <mc:Choice Requires="wps">
            <w:drawing>
              <wp:anchor distT="0" distB="0" distL="114300" distR="114300" simplePos="0" relativeHeight="251658244" behindDoc="0" locked="0" layoutInCell="1" allowOverlap="1" wp14:anchorId="6B6EF4EE" wp14:editId="13C24A43">
                <wp:simplePos x="0" y="0"/>
                <wp:positionH relativeFrom="column">
                  <wp:posOffset>253365</wp:posOffset>
                </wp:positionH>
                <wp:positionV relativeFrom="paragraph">
                  <wp:posOffset>2626360</wp:posOffset>
                </wp:positionV>
                <wp:extent cx="1299845" cy="1242695"/>
                <wp:effectExtent l="0" t="0" r="14605" b="14605"/>
                <wp:wrapNone/>
                <wp:docPr id="70" name="Text Box 70"/>
                <wp:cNvGraphicFramePr/>
                <a:graphic xmlns:a="http://schemas.openxmlformats.org/drawingml/2006/main">
                  <a:graphicData uri="http://schemas.microsoft.com/office/word/2010/wordprocessingShape">
                    <wps:wsp>
                      <wps:cNvSpPr txBox="1"/>
                      <wps:spPr>
                        <a:xfrm>
                          <a:off x="0" y="0"/>
                          <a:ext cx="1299845" cy="1242695"/>
                        </a:xfrm>
                        <a:prstGeom prst="rect">
                          <a:avLst/>
                        </a:prstGeom>
                        <a:solidFill>
                          <a:schemeClr val="lt1"/>
                        </a:solidFill>
                        <a:ln w="6350">
                          <a:solidFill>
                            <a:prstClr val="black"/>
                          </a:solidFill>
                        </a:ln>
                      </wps:spPr>
                      <wps:txbx>
                        <w:txbxContent>
                          <w:p w14:paraId="46827CBA" w14:textId="77777777" w:rsidR="00C24BF3" w:rsidRDefault="00C24BF3" w:rsidP="002A7B9E">
                            <w:pPr>
                              <w:jc w:val="center"/>
                              <w:rPr>
                                <w:sz w:val="21"/>
                                <w:szCs w:val="21"/>
                              </w:rPr>
                            </w:pPr>
                            <w:r>
                              <w:rPr>
                                <w:sz w:val="21"/>
                                <w:szCs w:val="21"/>
                              </w:rPr>
                              <w:t>Localisation of guidelines and stakeholder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4EE" id="Text Box 70" o:spid="_x0000_s1027" type="#_x0000_t202" style="position:absolute;margin-left:19.95pt;margin-top:206.8pt;width:102.35pt;height:97.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cOwIAAIQEAAAOAAAAZHJzL2Uyb0RvYy54bWysVE1v2zAMvQ/YfxB0X5x4SdYYcYosRYYB&#10;RVsgLXpWZCk2JouapMTOfv0o2flot9Owi0yJ1BP5+Oj5bVsrchDWVaBzOhoMKRGaQ1HpXU5fntef&#10;bihxnumCKdAip0fh6O3i44d5YzKRQgmqEJYgiHZZY3Jaem+yJHG8FDVzAzBCo1OCrZnHrd0lhWUN&#10;otcqSYfDadKALYwFLpzD07vOSRcRX0rB/aOUTniicoq5+bjauG7DmizmLNtZZsqK92mwf8iiZpXG&#10;R89Qd8wzsrfVH1B1xS04kH7AoU5AyoqLWANWMxq+q2ZTMiNiLUiOM2ea3P+D5Q+HjXmyxLdfocUG&#10;BkIa4zKHh6GeVto6fDFTgn6k8HimTbSe8HApnc1uxhNKOPpG6TidziYBJ7lcN9b5bwJqEoycWuxL&#10;pIsd7p3vQk8h4TUHqirWlVJxE7QgVsqSA8MuKh+TRPA3UUqTJqfTz5NhBH7jC9Dn+1vF+I8+vaso&#10;xFMac74UHyzfbltSFVfEbKE4Il8WOik5w9cVwt8z55+YRe0gRTgP/hEXqQBzgt6ipAT762/nIR5b&#10;il5KGtRiTt3PPbOCEvVdY7Nno/E4iDduxpMvKW7stWd77dH7egVI1Agnz/BohnivTqa0UL/i2CzD&#10;q+himuPbOfUnc+W7CcGx42K5jEEoV8P8vd4YHqBDYwKtz+0rs6Zvq0dFPMBJtSx7190uNtzUsNx7&#10;kFVsfeC5Y7WnH6UexdOPZZil632Muvw8Fr8BAAD//wMAUEsDBBQABgAIAAAAIQDEcIDx3gAAAAoB&#10;AAAPAAAAZHJzL2Rvd25yZXYueG1sTI/BTsMwDIbvSLxD5EncWLq1qtrSdAI0uHBiIM5Z4yXRGqdq&#10;sq68PeEEN1v+9Pv7293iBjbjFKwnAZt1Bgyp98qSFvD58XJfAQtRkpKDJxTwjQF23e1NKxvlr/SO&#10;8yFqlkIoNFKAiXFsOA+9QSfD2o9I6Xbyk5MxrZPmapLXFO4Gvs2ykjtpKX0wcsRng/35cHEC9k+6&#10;1n0lJ7OvlLXz8nV6069C3K2WxwdgEZf4B8OvflKHLjkd/YVUYIOAvK4TKaDY5CWwBGyLIg1HAWVW&#10;58C7lv+v0P0AAAD//wMAUEsBAi0AFAAGAAgAAAAhALaDOJL+AAAA4QEAABMAAAAAAAAAAAAAAAAA&#10;AAAAAFtDb250ZW50X1R5cGVzXS54bWxQSwECLQAUAAYACAAAACEAOP0h/9YAAACUAQAACwAAAAAA&#10;AAAAAAAAAAAvAQAAX3JlbHMvLnJlbHNQSwECLQAUAAYACAAAACEAcwzf3DsCAACEBAAADgAAAAAA&#10;AAAAAAAAAAAuAgAAZHJzL2Uyb0RvYy54bWxQSwECLQAUAAYACAAAACEAxHCA8d4AAAAKAQAADwAA&#10;AAAAAAAAAAAAAACVBAAAZHJzL2Rvd25yZXYueG1sUEsFBgAAAAAEAAQA8wAAAKAFAAAAAA==&#10;" fillcolor="white [3201]" strokeweight=".5pt">
                <v:textbox>
                  <w:txbxContent>
                    <w:p w14:paraId="46827CBA" w14:textId="77777777" w:rsidR="00C24BF3" w:rsidRDefault="00C24BF3" w:rsidP="002A7B9E">
                      <w:pPr>
                        <w:jc w:val="center"/>
                        <w:rPr>
                          <w:sz w:val="21"/>
                          <w:szCs w:val="21"/>
                        </w:rPr>
                      </w:pPr>
                      <w:r>
                        <w:rPr>
                          <w:sz w:val="21"/>
                          <w:szCs w:val="21"/>
                        </w:rPr>
                        <w:t>Localisation of guidelines and stakeholder engagement</w:t>
                      </w:r>
                    </w:p>
                  </w:txbxContent>
                </v:textbox>
              </v:shape>
            </w:pict>
          </mc:Fallback>
        </mc:AlternateContent>
      </w:r>
      <w:r w:rsidR="002A7B9E" w:rsidRPr="00B215C8">
        <w:rPr>
          <w:noProof/>
          <w:lang w:eastAsia="en-AU"/>
        </w:rPr>
        <mc:AlternateContent>
          <mc:Choice Requires="wps">
            <w:drawing>
              <wp:anchor distT="0" distB="0" distL="114300" distR="114300" simplePos="0" relativeHeight="251658247" behindDoc="0" locked="0" layoutInCell="1" allowOverlap="1" wp14:anchorId="5076BA7D" wp14:editId="2E611831">
                <wp:simplePos x="0" y="0"/>
                <wp:positionH relativeFrom="column">
                  <wp:posOffset>28575</wp:posOffset>
                </wp:positionH>
                <wp:positionV relativeFrom="paragraph">
                  <wp:posOffset>261620</wp:posOffset>
                </wp:positionV>
                <wp:extent cx="1371600" cy="337185"/>
                <wp:effectExtent l="0" t="0" r="0" b="5715"/>
                <wp:wrapNone/>
                <wp:docPr id="45" name="Text Box 45"/>
                <wp:cNvGraphicFramePr/>
                <a:graphic xmlns:a="http://schemas.openxmlformats.org/drawingml/2006/main">
                  <a:graphicData uri="http://schemas.microsoft.com/office/word/2010/wordprocessingShape">
                    <wps:wsp>
                      <wps:cNvSpPr txBox="1"/>
                      <wps:spPr>
                        <a:xfrm>
                          <a:off x="0" y="0"/>
                          <a:ext cx="1371600" cy="337185"/>
                        </a:xfrm>
                        <a:prstGeom prst="rect">
                          <a:avLst/>
                        </a:prstGeom>
                        <a:noFill/>
                        <a:ln w="6350">
                          <a:noFill/>
                        </a:ln>
                      </wps:spPr>
                      <wps:txbx>
                        <w:txbxContent>
                          <w:p w14:paraId="3A06E2B2" w14:textId="77777777" w:rsidR="00C24BF3" w:rsidRDefault="00C24BF3" w:rsidP="002A7B9E">
                            <w:pPr>
                              <w:jc w:val="center"/>
                            </w:pPr>
                            <w:r>
                              <w:t>~  8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BA7D" id="Text Box 45" o:spid="_x0000_s1028" type="#_x0000_t202" style="position:absolute;margin-left:2.25pt;margin-top:20.6pt;width:108pt;height:26.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TjGQIAADMEAAAOAAAAZHJzL2Uyb0RvYy54bWysU8lu2zAQvRfoPxC815LXJILlwE3gokCQ&#10;BHCKnGmKtAhQHJakLblf3yHlDWlPRS/UjGY4y3uP8/uu0WQvnFdgSjoc5JQIw6FSZlvSH2+rL7eU&#10;+MBMxTQYUdKD8PR+8fnTvLWFGEENuhKOYBHji9aWtA7BFlnmeS0a5gdghcGgBNewgK7bZpVjLVZv&#10;dDbK81nWgqusAy68x7+PfZAuUn0pBQ8vUnoRiC4pzhbS6dK5iWe2mLNi65itFT+Owf5hioYpg03P&#10;pR5ZYGTn1B+lGsUdeJBhwKHJQErFRdoBtxnmH7ZZ18yKtAuC4+0ZJv//yvLn/dq+OhK6r9AhgRGQ&#10;1vrC48+4TyddE784KcE4Qng4wya6QHi8NL4ZznIMcYyN0bmdxjLZ5bZ1PnwT0JBolNQhLQkttn/y&#10;oU89pcRmBlZK60SNNqQt6Ww8zdOFcwSLa4M9LrNGK3SbjqiqpKPTHhuoDrieg555b/lK4QxPzIdX&#10;5pBqHBvlG17wkBqwFxwtSmpwv/72P+YjAxilpEXplNT/3DEnKNHfDXJzN5xMotaSM5nejNBx15HN&#10;dcTsmgdAdQ7xoViezJgf9MmUDpp3VPkydsUQMxx7lzSczIfQCxpfCRfLZUpCdVkWnsza8lg6ohoR&#10;fuvembNHGgIS+AwnkbHiAxt9bs/HchdAqkRVxLlH9Qg/KjORfXxFUfrXfsq6vPXFbwAAAP//AwBQ&#10;SwMEFAAGAAgAAAAhACcxraTfAAAABwEAAA8AAABkcnMvZG93bnJldi54bWxMjsFOwzAQRO9I/IO1&#10;SNyoU9OiNo1TVZEqJASHll64beJtEhHbIXbbwNeznMpptDOj2ZetR9uJMw2h9U7DdJKAIFd507pa&#10;w+F9+7AAESI6g513pOGbAqzz25sMU+MvbkfnfawFj7iQooYmxj6VMlQNWQwT35Pj7OgHi5HPoZZm&#10;wAuP206qJHmSFlvHHxrsqWio+tyfrIaXYvuGu1LZxU9XPL8eN/3X4WOu9f3duFmBiDTGaxn+8Bkd&#10;cmYq/cmZIDoNszkXWaYKBMdKJWyUGpazR5B5Jv/z578AAAD//wMAUEsBAi0AFAAGAAgAAAAhALaD&#10;OJL+AAAA4QEAABMAAAAAAAAAAAAAAAAAAAAAAFtDb250ZW50X1R5cGVzXS54bWxQSwECLQAUAAYA&#10;CAAAACEAOP0h/9YAAACUAQAACwAAAAAAAAAAAAAAAAAvAQAAX3JlbHMvLnJlbHNQSwECLQAUAAYA&#10;CAAAACEAyG/E4xkCAAAzBAAADgAAAAAAAAAAAAAAAAAuAgAAZHJzL2Uyb0RvYy54bWxQSwECLQAU&#10;AAYACAAAACEAJzGtpN8AAAAHAQAADwAAAAAAAAAAAAAAAABzBAAAZHJzL2Rvd25yZXYueG1sUEsF&#10;BgAAAAAEAAQA8wAAAH8FAAAAAA==&#10;" filled="f" stroked="f" strokeweight=".5pt">
                <v:textbox>
                  <w:txbxContent>
                    <w:p w14:paraId="3A06E2B2" w14:textId="77777777" w:rsidR="00C24BF3" w:rsidRDefault="00C24BF3" w:rsidP="002A7B9E">
                      <w:pPr>
                        <w:jc w:val="center"/>
                      </w:pPr>
                      <w:r>
                        <w:t>~  8 weeks</w:t>
                      </w:r>
                    </w:p>
                  </w:txbxContent>
                </v:textbox>
              </v:shape>
            </w:pict>
          </mc:Fallback>
        </mc:AlternateContent>
      </w:r>
      <w:r w:rsidR="002A7B9E" w:rsidRPr="00B215C8">
        <w:rPr>
          <w:noProof/>
          <w:lang w:eastAsia="en-AU"/>
        </w:rPr>
        <mc:AlternateContent>
          <mc:Choice Requires="wps">
            <w:drawing>
              <wp:anchor distT="0" distB="0" distL="114300" distR="114300" simplePos="0" relativeHeight="251658248" behindDoc="0" locked="0" layoutInCell="1" allowOverlap="1" wp14:anchorId="42203DF0" wp14:editId="69F4EF89">
                <wp:simplePos x="0" y="0"/>
                <wp:positionH relativeFrom="column">
                  <wp:posOffset>3387725</wp:posOffset>
                </wp:positionH>
                <wp:positionV relativeFrom="paragraph">
                  <wp:posOffset>1244600</wp:posOffset>
                </wp:positionV>
                <wp:extent cx="2199005" cy="468630"/>
                <wp:effectExtent l="0" t="0" r="10795" b="26670"/>
                <wp:wrapNone/>
                <wp:docPr id="44" name="Text Box 44"/>
                <wp:cNvGraphicFramePr/>
                <a:graphic xmlns:a="http://schemas.openxmlformats.org/drawingml/2006/main">
                  <a:graphicData uri="http://schemas.microsoft.com/office/word/2010/wordprocessingShape">
                    <wps:wsp>
                      <wps:cNvSpPr txBox="1"/>
                      <wps:spPr>
                        <a:xfrm>
                          <a:off x="0" y="0"/>
                          <a:ext cx="2199005" cy="468630"/>
                        </a:xfrm>
                        <a:prstGeom prst="rect">
                          <a:avLst/>
                        </a:prstGeom>
                        <a:solidFill>
                          <a:schemeClr val="lt1"/>
                        </a:solidFill>
                        <a:ln w="6350">
                          <a:solidFill>
                            <a:prstClr val="black"/>
                          </a:solidFill>
                        </a:ln>
                      </wps:spPr>
                      <wps:txbx>
                        <w:txbxContent>
                          <w:p w14:paraId="3533A899" w14:textId="77777777" w:rsidR="00C24BF3" w:rsidRDefault="00C24BF3" w:rsidP="002A7B9E">
                            <w:pPr>
                              <w:jc w:val="center"/>
                              <w:rPr>
                                <w:sz w:val="22"/>
                                <w:szCs w:val="22"/>
                              </w:rPr>
                            </w:pPr>
                            <w:r>
                              <w:rPr>
                                <w:sz w:val="22"/>
                                <w:szCs w:val="22"/>
                              </w:rPr>
                              <w:t>Measure process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3DF0" id="Text Box 44" o:spid="_x0000_s1029" type="#_x0000_t202" style="position:absolute;margin-left:266.75pt;margin-top:98pt;width:173.15pt;height:36.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X5OwIAAIMEAAAOAAAAZHJzL2Uyb0RvYy54bWysVEtv2zAMvg/YfxB0X+w81wRxiixFhgFF&#10;WyAdelZkKRYmi5qkxM5+/Sjl3e007CKTIvWR/Eh6et/WmuyE8wpMQbudnBJhOJTKbAr6/XX56Y4S&#10;H5gpmQYjCroXnt7PPn6YNnYielCBLoUjCGL8pLEFrUKwkyzzvBI18x2wwqBRgqtZQNVtstKxBtFr&#10;nfXyfJQ14ErrgAvv8fbhYKSzhC+l4OFZSi8C0QXF3EI6XTrX8cxmUzbZOGYrxY9psH/IombKYNAz&#10;1AMLjGyd+gOqVtyBBxk6HOoMpFRcpBqwmm7+rppVxaxItSA53p5p8v8Plj/tVvbFkdB+gRYbGAlp&#10;rJ94vIz1tNLV8YuZErQjhfszbaINhONlrzse5/mQEo62wehu1E+8ZpfX1vnwVUBNolBQh21JbLHd&#10;ow8YEV1PLjGYB63KpdI6KXEUxEI7smPYRB1Sjvjixksb0hR01B/mCfjGFqHP79ea8R+xylsE1LTB&#10;y0vtUQrtuiWqLGj/xMsayj3S5eAwSd7ypUL4R+bDC3M4OsgQrkN4xkNqwJzgKFFSgfv1t/vojx1F&#10;KyUNjmJB/c8tc4IS/c1gr8fdwSDOblIGw889VNy1ZX1tMdt6AUhUFxfP8iRG/6BPonRQv+HWzGNU&#10;NDHDMXZBw0lchMOC4NZxMZ8nJ5xWy8KjWVkeoWNjIq2v7Rtz9tjWgAPxBKehZZN33T34xpcG5tsA&#10;UqXWR54PrB7px0lP3TluZVylaz15Xf4ds98AAAD//wMAUEsDBBQABgAIAAAAIQBfOvkd3gAAAAsB&#10;AAAPAAAAZHJzL2Rvd25yZXYueG1sTI/BTsMwEETvSPyDtUjcqEOrhiTEqQC1XDhREOdt7NoWsR3Z&#10;bpr+PcsJbjuap9mZdjO7gU0qJhu8gPtFAUz5PkjrtYDPj91dBSxl9BKH4JWAi0qw6a6vWmxkOPt3&#10;Ne2zZhTiU4MCTM5jw3nqjXKYFmFUnrxjiA4zyai5jHimcDfwZVGU3KH19MHgqF6M6r/3Jydg+6xr&#10;3VcYzbaS1k7z1/FNvwpxezM/PQLLas5/MPzWp+rQUadDOHmZ2CBgvVqtCSWjLmkUEdVDTWMOApYl&#10;Hbxr+f8N3Q8AAAD//wMAUEsBAi0AFAAGAAgAAAAhALaDOJL+AAAA4QEAABMAAAAAAAAAAAAAAAAA&#10;AAAAAFtDb250ZW50X1R5cGVzXS54bWxQSwECLQAUAAYACAAAACEAOP0h/9YAAACUAQAACwAAAAAA&#10;AAAAAAAAAAAvAQAAX3JlbHMvLnJlbHNQSwECLQAUAAYACAAAACEA3uE1+TsCAACDBAAADgAAAAAA&#10;AAAAAAAAAAAuAgAAZHJzL2Uyb0RvYy54bWxQSwECLQAUAAYACAAAACEAXzr5Hd4AAAALAQAADwAA&#10;AAAAAAAAAAAAAACVBAAAZHJzL2Rvd25yZXYueG1sUEsFBgAAAAAEAAQA8wAAAKAFAAAAAA==&#10;" fillcolor="white [3201]" strokeweight=".5pt">
                <v:textbox>
                  <w:txbxContent>
                    <w:p w14:paraId="3533A899" w14:textId="77777777" w:rsidR="00C24BF3" w:rsidRDefault="00C24BF3" w:rsidP="002A7B9E">
                      <w:pPr>
                        <w:jc w:val="center"/>
                        <w:rPr>
                          <w:sz w:val="22"/>
                          <w:szCs w:val="22"/>
                        </w:rPr>
                      </w:pPr>
                      <w:r>
                        <w:rPr>
                          <w:sz w:val="22"/>
                          <w:szCs w:val="22"/>
                        </w:rPr>
                        <w:t>Measure process indicators</w:t>
                      </w:r>
                    </w:p>
                  </w:txbxContent>
                </v:textbox>
              </v:shape>
            </w:pict>
          </mc:Fallback>
        </mc:AlternateContent>
      </w:r>
      <w:r w:rsidR="002A7B9E" w:rsidRPr="00B215C8">
        <w:rPr>
          <w:noProof/>
          <w:lang w:eastAsia="en-AU"/>
        </w:rPr>
        <mc:AlternateContent>
          <mc:Choice Requires="wps">
            <w:drawing>
              <wp:anchor distT="0" distB="0" distL="114300" distR="114300" simplePos="0" relativeHeight="251658249" behindDoc="0" locked="0" layoutInCell="1" allowOverlap="1" wp14:anchorId="74964251" wp14:editId="437B1EAD">
                <wp:simplePos x="0" y="0"/>
                <wp:positionH relativeFrom="column">
                  <wp:posOffset>-1192530</wp:posOffset>
                </wp:positionH>
                <wp:positionV relativeFrom="paragraph">
                  <wp:posOffset>1440180</wp:posOffset>
                </wp:positionV>
                <wp:extent cx="1487170" cy="327025"/>
                <wp:effectExtent l="8572" t="0" r="26353" b="26352"/>
                <wp:wrapNone/>
                <wp:docPr id="43" name="Text Box 43"/>
                <wp:cNvGraphicFramePr/>
                <a:graphic xmlns:a="http://schemas.openxmlformats.org/drawingml/2006/main">
                  <a:graphicData uri="http://schemas.microsoft.com/office/word/2010/wordprocessingShape">
                    <wps:wsp>
                      <wps:cNvSpPr txBox="1"/>
                      <wps:spPr>
                        <a:xfrm rot="16200000">
                          <a:off x="0" y="0"/>
                          <a:ext cx="1487170" cy="327025"/>
                        </a:xfrm>
                        <a:prstGeom prst="rect">
                          <a:avLst/>
                        </a:prstGeom>
                        <a:noFill/>
                        <a:ln w="6350">
                          <a:solidFill>
                            <a:prstClr val="black"/>
                          </a:solidFill>
                        </a:ln>
                      </wps:spPr>
                      <wps:txbx>
                        <w:txbxContent>
                          <w:p w14:paraId="19D7B892" w14:textId="77777777" w:rsidR="00C24BF3" w:rsidRDefault="00C24BF3" w:rsidP="002A7B9E">
                            <w:pPr>
                              <w:jc w:val="center"/>
                              <w:rPr>
                                <w:b/>
                                <w:bCs/>
                                <w:sz w:val="21"/>
                                <w:szCs w:val="21"/>
                              </w:rPr>
                            </w:pPr>
                            <w:r>
                              <w:rPr>
                                <w:b/>
                                <w:bCs/>
                                <w:sz w:val="21"/>
                                <w:szCs w:val="21"/>
                              </w:rPr>
                              <w:t>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4251" id="Text Box 43" o:spid="_x0000_s1030" type="#_x0000_t202" style="position:absolute;margin-left:-93.9pt;margin-top:113.4pt;width:117.1pt;height:25.75pt;rotation:-9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k3NgIAAGoEAAAOAAAAZHJzL2Uyb0RvYy54bWysVMtu2zAQvBfoPxC817IcP1LBcuA6cFEg&#10;SAI4Rc40RVlEKS5L0pbcr++Skhwj7amoDsSSuxjuzCy1vGtrRU7COgk6p+loTInQHAqpDzn9/rL9&#10;dEuJ80wXTIEWOT0LR+9WHz8sG5OJCVSgCmEJgmiXNSanlfcmSxLHK1EzNwIjNCZLsDXzuLWHpLCs&#10;QfRaJZPxeJ40YAtjgQvn8PS+S9JVxC9Lwf1TWTrhicop9ubjauO6D2uyWrLsYJmpJO/bYP/QRc2k&#10;xksvUPfMM3K08g+oWnILDko/4lAnUJaSi8gB2aTjd2x2FTMickFxnLnI5P4fLH887cyzJb79Ai0a&#10;GARpjMscHgY+bWlrYgF1S+eoN36RJjZOsBwVPV9UFK0nPGBMbxfpAlMcczeTxXgyC6hJBxZAjXX+&#10;q4CahCCnFl2KqOz04HxXOpSEcg1bqVR0SmnS5HR+M+vacKBkEZID6kZZcmLo9V4x/qO/9qoKm1Aa&#10;e3mjGCLf7lsii5xOB/p7KM6oSiSOTJzhW4m9PjDnn5nFCcFDnHr/hEupAHuCPqKkAvvrb+ehHo3D&#10;LCUNTlxO3c8js4IS9U2jpZ/T6RRhfdxMZ4sJbux1Zn+d0cd6A0g0jd3FMNR7NYSlhfoVH8c63Iop&#10;pjnenVM/hBvfvQN8XFys17EIh9Iw/6B3hgfoQdaX9pVZ09vl0ehHGGaTZe9c62o739ZHD6WMlgad&#10;O1V7+XGg41D0jy+8mOt9rHr7Rax+AwAA//8DAFBLAwQUAAYACAAAACEAt/g6N94AAAALAQAADwAA&#10;AGRycy9kb3ducmV2LnhtbEyPT0+DQBDF7yZ+h82YeKOLVqhFloaoPVvrn/PCjkBkZwm7FPrtHU96&#10;m5f3y5v38t1ie3HC0XeOFNysYhBItTMdNQre3/bRPQgfNBndO0IFZ/SwKy4vcp0ZN9Mrno6hERxC&#10;PtMK2hCGTEpft2i1X7kBib0vN1odWI6NNKOeOdz28jaOU2l1R/yh1QM+tlh/HyeroHwuw9NymPck&#10;p8/mozWbl7OrlLq+WsoHEAGX8AfDb32uDgV3qtxExoteQbRNE0bZWCd8MBHdJbyuUrBOtxuQRS7/&#10;byh+AAAA//8DAFBLAQItABQABgAIAAAAIQC2gziS/gAAAOEBAAATAAAAAAAAAAAAAAAAAAAAAABb&#10;Q29udGVudF9UeXBlc10ueG1sUEsBAi0AFAAGAAgAAAAhADj9If/WAAAAlAEAAAsAAAAAAAAAAAAA&#10;AAAALwEAAF9yZWxzLy5yZWxzUEsBAi0AFAAGAAgAAAAhAFxs+Tc2AgAAagQAAA4AAAAAAAAAAAAA&#10;AAAALgIAAGRycy9lMm9Eb2MueG1sUEsBAi0AFAAGAAgAAAAhALf4OjfeAAAACwEAAA8AAAAAAAAA&#10;AAAAAAAAkAQAAGRycy9kb3ducmV2LnhtbFBLBQYAAAAABAAEAPMAAACbBQAAAAA=&#10;" filled="f" strokeweight=".5pt">
                <v:textbox>
                  <w:txbxContent>
                    <w:p w14:paraId="19D7B892" w14:textId="77777777" w:rsidR="00C24BF3" w:rsidRDefault="00C24BF3" w:rsidP="002A7B9E">
                      <w:pPr>
                        <w:jc w:val="center"/>
                        <w:rPr>
                          <w:b/>
                          <w:bCs/>
                          <w:sz w:val="21"/>
                          <w:szCs w:val="21"/>
                        </w:rPr>
                      </w:pPr>
                      <w:r>
                        <w:rPr>
                          <w:b/>
                          <w:bCs/>
                          <w:sz w:val="21"/>
                          <w:szCs w:val="21"/>
                        </w:rPr>
                        <w:t>MEASUREMENTS</w:t>
                      </w:r>
                    </w:p>
                  </w:txbxContent>
                </v:textbox>
              </v:shape>
            </w:pict>
          </mc:Fallback>
        </mc:AlternateContent>
      </w:r>
      <w:r w:rsidR="002A7B9E" w:rsidRPr="00B215C8">
        <w:rPr>
          <w:noProof/>
          <w:lang w:eastAsia="en-AU"/>
        </w:rPr>
        <mc:AlternateContent>
          <mc:Choice Requires="wps">
            <w:drawing>
              <wp:anchor distT="0" distB="0" distL="114300" distR="114300" simplePos="0" relativeHeight="251658250" behindDoc="0" locked="0" layoutInCell="1" allowOverlap="1" wp14:anchorId="6554B96C" wp14:editId="7E5A579F">
                <wp:simplePos x="0" y="0"/>
                <wp:positionH relativeFrom="column">
                  <wp:posOffset>-128270</wp:posOffset>
                </wp:positionH>
                <wp:positionV relativeFrom="paragraph">
                  <wp:posOffset>4300855</wp:posOffset>
                </wp:positionV>
                <wp:extent cx="3357880" cy="328295"/>
                <wp:effectExtent l="0" t="0" r="13970" b="14605"/>
                <wp:wrapNone/>
                <wp:docPr id="49" name="Text Box 49"/>
                <wp:cNvGraphicFramePr/>
                <a:graphic xmlns:a="http://schemas.openxmlformats.org/drawingml/2006/main">
                  <a:graphicData uri="http://schemas.microsoft.com/office/word/2010/wordprocessingShape">
                    <wps:wsp>
                      <wps:cNvSpPr txBox="1"/>
                      <wps:spPr>
                        <a:xfrm>
                          <a:off x="0" y="0"/>
                          <a:ext cx="3357880" cy="328295"/>
                        </a:xfrm>
                        <a:prstGeom prst="rect">
                          <a:avLst/>
                        </a:prstGeom>
                        <a:solidFill>
                          <a:schemeClr val="lt1"/>
                        </a:solidFill>
                        <a:ln w="6350">
                          <a:solidFill>
                            <a:prstClr val="black"/>
                          </a:solidFill>
                        </a:ln>
                      </wps:spPr>
                      <wps:txbx>
                        <w:txbxContent>
                          <w:p w14:paraId="03D07B5B" w14:textId="77777777" w:rsidR="00C24BF3" w:rsidRDefault="00C24BF3" w:rsidP="002A7B9E">
                            <w:pPr>
                              <w:jc w:val="center"/>
                              <w:rPr>
                                <w:b/>
                                <w:bCs/>
                                <w:sz w:val="22"/>
                                <w:szCs w:val="22"/>
                              </w:rPr>
                            </w:pPr>
                            <w:r>
                              <w:rPr>
                                <w:b/>
                                <w:bCs/>
                                <w:sz w:val="22"/>
                                <w:szCs w:val="22"/>
                              </w:rPr>
                              <w:t>PRE-INTERVENTION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B96C" id="Text Box 49" o:spid="_x0000_s1031" type="#_x0000_t202" style="position:absolute;margin-left:-10.1pt;margin-top:338.65pt;width:264.4pt;height:25.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19cOQIAAIMEAAAOAAAAZHJzL2Uyb0RvYy54bWysVEtv2zAMvg/YfxB0X5xnmxpxiixFhgFB&#10;WyAtelZkKREmi5qkxM5+/SjFebTbadhF5kufyI+kJ/dNpcleOK/AFLTX6VIiDIdSmU1BX18WX8aU&#10;+MBMyTQYUdCD8PR++vnTpLa56MMWdCkcQRDj89oWdBuCzbPM862omO+AFQadElzFAqpuk5WO1Yhe&#10;6azf7d5kNbjSOuDCe7Q+HJ10mvClFDw8SelFILqgmFtIp0vnOp7ZdMLyjWN2q3ibBvuHLCqmDD56&#10;hnpggZGdU39AVYo78CBDh0OVgZSKi1QDVtPrfqhmtWVWpFqQHG/PNPn/B8sf9yv77EhovkKDDYyE&#10;1NbnHo2xnka6Kn4xU4J+pPBwpk00gXA0Dgaj2/EYXRx9g/64fzeKMNnltnU+fBNQkSgU1GFbElts&#10;v/ThGHoKiY950KpcKK2TEkdBzLUje4ZN1CHliODvorQhdUFvBqNuAn7ni9Dn+2vN+I82vasoxNMG&#10;c77UHqXQrBuiyoKmgqJlDeUB6XJwnCRv+UIh/JL58Mwcjg7SgOsQnvCQGjAnaCVKtuB+/c0e47Gj&#10;6KWkxlEsqP+5Y05Qor8b7PVdbziMs5uU4ei2j4q79qyvPWZXzQGJ6uHiWZ7EGB/0SZQOqjfcmll8&#10;FV3McHy7oOEkzsNxQXDruJjNUhBOq2VhaVaWR+jYmEjrS/PGnG3bGnAgHuE0tCz/0N1jbLxpYLYL&#10;IFVq/YXVln6c9DQ87VbGVbrWU9Tl3zH9DQAA//8DAFBLAwQUAAYACAAAACEAR5J+gt4AAAALAQAA&#10;DwAAAGRycy9kb3ducmV2LnhtbEyPwU7DMBBE70j8g7VI3FqbIJI0xKkAFS6cKIjzNt7aFrEdxW4a&#10;/h5zguNqnmbettvFDWymKdrgJdysBTDyfVDWawkf78+rGlhM6BUOwZOEb4qw7S4vWmxUOPs3mvdJ&#10;s1ziY4MSTEpjw3nsDTmM6zCSz9kxTA5TPifN1YTnXO4GXghRcofW5wWDIz0Z6r/2Jydh96g3uq9x&#10;MrtaWTsvn8dX/SLl9dXycA8s0ZL+YPjVz+rQZadDOHkV2SBhVYgioxLKqroFlok7UZfADhKqYiOA&#10;dy3//0P3AwAA//8DAFBLAQItABQABgAIAAAAIQC2gziS/gAAAOEBAAATAAAAAAAAAAAAAAAAAAAA&#10;AABbQ29udGVudF9UeXBlc10ueG1sUEsBAi0AFAAGAAgAAAAhADj9If/WAAAAlAEAAAsAAAAAAAAA&#10;AAAAAAAALwEAAF9yZWxzLy5yZWxzUEsBAi0AFAAGAAgAAAAhAJDfX1w5AgAAgwQAAA4AAAAAAAAA&#10;AAAAAAAALgIAAGRycy9lMm9Eb2MueG1sUEsBAi0AFAAGAAgAAAAhAEeSfoLeAAAACwEAAA8AAAAA&#10;AAAAAAAAAAAAkwQAAGRycy9kb3ducmV2LnhtbFBLBQYAAAAABAAEAPMAAACeBQAAAAA=&#10;" fillcolor="white [3201]" strokeweight=".5pt">
                <v:textbox>
                  <w:txbxContent>
                    <w:p w14:paraId="03D07B5B" w14:textId="77777777" w:rsidR="00C24BF3" w:rsidRDefault="00C24BF3" w:rsidP="002A7B9E">
                      <w:pPr>
                        <w:jc w:val="center"/>
                        <w:rPr>
                          <w:b/>
                          <w:bCs/>
                          <w:sz w:val="22"/>
                          <w:szCs w:val="22"/>
                        </w:rPr>
                      </w:pPr>
                      <w:r>
                        <w:rPr>
                          <w:b/>
                          <w:bCs/>
                          <w:sz w:val="22"/>
                          <w:szCs w:val="22"/>
                        </w:rPr>
                        <w:t>PRE-INTERVENTION PHASE*</w:t>
                      </w:r>
                    </w:p>
                  </w:txbxContent>
                </v:textbox>
              </v:shape>
            </w:pict>
          </mc:Fallback>
        </mc:AlternateContent>
      </w:r>
      <w:r w:rsidR="002A7B9E" w:rsidRPr="00B215C8">
        <w:rPr>
          <w:noProof/>
          <w:lang w:eastAsia="en-AU"/>
        </w:rPr>
        <mc:AlternateContent>
          <mc:Choice Requires="wps">
            <w:drawing>
              <wp:anchor distT="0" distB="0" distL="114300" distR="114300" simplePos="0" relativeHeight="251658252" behindDoc="0" locked="0" layoutInCell="1" allowOverlap="1" wp14:anchorId="15488DA6" wp14:editId="5ABAB219">
                <wp:simplePos x="0" y="0"/>
                <wp:positionH relativeFrom="column">
                  <wp:posOffset>3314700</wp:posOffset>
                </wp:positionH>
                <wp:positionV relativeFrom="paragraph">
                  <wp:posOffset>4303395</wp:posOffset>
                </wp:positionV>
                <wp:extent cx="3955415" cy="328295"/>
                <wp:effectExtent l="0" t="0" r="26035" b="14605"/>
                <wp:wrapNone/>
                <wp:docPr id="48" name="Text Box 48"/>
                <wp:cNvGraphicFramePr/>
                <a:graphic xmlns:a="http://schemas.openxmlformats.org/drawingml/2006/main">
                  <a:graphicData uri="http://schemas.microsoft.com/office/word/2010/wordprocessingShape">
                    <wps:wsp>
                      <wps:cNvSpPr txBox="1"/>
                      <wps:spPr>
                        <a:xfrm>
                          <a:off x="0" y="0"/>
                          <a:ext cx="3955415" cy="328295"/>
                        </a:xfrm>
                        <a:prstGeom prst="rect">
                          <a:avLst/>
                        </a:prstGeom>
                        <a:solidFill>
                          <a:schemeClr val="lt1"/>
                        </a:solidFill>
                        <a:ln w="6350">
                          <a:solidFill>
                            <a:prstClr val="black"/>
                          </a:solidFill>
                        </a:ln>
                      </wps:spPr>
                      <wps:txbx>
                        <w:txbxContent>
                          <w:p w14:paraId="281784BA" w14:textId="77777777" w:rsidR="00C24BF3" w:rsidRDefault="00C24BF3" w:rsidP="002A7B9E">
                            <w:pPr>
                              <w:jc w:val="center"/>
                              <w:rPr>
                                <w:b/>
                                <w:bCs/>
                                <w:sz w:val="22"/>
                                <w:szCs w:val="22"/>
                              </w:rPr>
                            </w:pPr>
                            <w:r>
                              <w:rPr>
                                <w:b/>
                                <w:bCs/>
                                <w:sz w:val="22"/>
                                <w:szCs w:val="22"/>
                              </w:rPr>
                              <w:t>INTERVENTION PHASE</w:t>
                            </w:r>
                            <w:r w:rsidRPr="00A571D4">
                              <w:rPr>
                                <w:b/>
                                <w:bCs/>
                                <w:sz w:val="22"/>
                                <w:szCs w:val="22"/>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8DA6" id="Text Box 48" o:spid="_x0000_s1032" type="#_x0000_t202" style="position:absolute;margin-left:261pt;margin-top:338.85pt;width:311.45pt;height:25.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7+PAIAAIMEAAAOAAAAZHJzL2Uyb0RvYy54bWysVE1v2zAMvQ/YfxB0X5wvd40Rp8hSZBhQ&#10;tAXSoWdFlmNhsqhJSuzs14+SnY92Ow27yJRIPZGPj57ftbUiB2GdBJ3T0WBIidAcCql3Of3+sv50&#10;S4nzTBdMgRY5PQpH7xYfP8wbk4kxVKAKYQmCaJc1JqeV9yZLEscrUTM3ACM0OkuwNfO4tbuksKxB&#10;9Fol4+HwJmnAFsYCF87h6X3npIuIX5aC+6eydMITlVPMzcfVxnUb1mQxZ9nOMlNJ3qfB/iGLmkmN&#10;j56h7plnZG/lH1C15BYclH7AoU6gLCUXsQasZjR8V82mYkbEWpAcZ840uf8Hyx8PG/NsiW+/QIsN&#10;DIQ0xmUOD0M9bWnr8MVMCfqRwuOZNtF6wvFwMkvT6SilhKNvMr4dz9IAk1xuG+v8VwE1CUZOLbYl&#10;ssUOD853oaeQ8JgDJYu1VCpughTESllyYNhE5WOOCP4mSmnS5PRmkg4j8BtfgD7f3yrGf/TpXUUh&#10;ntKY86X2YPl22xJZIPCJly0UR6TLQqckZ/haIvwDc/6ZWZQOMoTj4J9wKRVgTtBblFRgf/3tPMRj&#10;R9FLSYNSzKn7uWdWUKK+aez1bDSdBu3GzTT9PMaNvfZsrz16X68AiRrh4BkezRDv1cksLdSvODXL&#10;8Cq6mOb4dk79yVz5bkBw6rhYLmMQqtUw/6A3hgfo0JhA60v7yqzp2+pREI9wEi3L3nW3iw03NSz3&#10;HkoZWx947ljt6UelR/H0UxlG6Xofoy7/jsVvAAAA//8DAFBLAwQUAAYACAAAACEAPgIEvd8AAAAM&#10;AQAADwAAAGRycy9kb3ducmV2LnhtbEyPzU7DMBCE70i8g7VI3KjTKDQ/ZFMBKlw4URDnbezaFrEd&#10;xW4a3h73BMfRjGa+abeLHdgsp2C8Q1ivMmDS9V4YpxA+P17uKmAhkhM0eCcRfmSAbXd91VIj/Nm9&#10;y3kfFUslLjSEoGMcG85Dr6WlsPKjdMk7+slSTHJSXEx0TuV24HmWbbgl49KCplE+a9l/708WYfek&#10;atVXNOldJYyZl6/jm3pFvL1ZHh+ARbnEvzBc8BM6dInp4E9OBDYg3Od5+hIRNmVZArsk1kVRAzsg&#10;lHldAO9a/v9E9wsAAP//AwBQSwECLQAUAAYACAAAACEAtoM4kv4AAADhAQAAEwAAAAAAAAAAAAAA&#10;AAAAAAAAW0NvbnRlbnRfVHlwZXNdLnhtbFBLAQItABQABgAIAAAAIQA4/SH/1gAAAJQBAAALAAAA&#10;AAAAAAAAAAAAAC8BAABfcmVscy8ucmVsc1BLAQItABQABgAIAAAAIQAVfg7+PAIAAIMEAAAOAAAA&#10;AAAAAAAAAAAAAC4CAABkcnMvZTJvRG9jLnhtbFBLAQItABQABgAIAAAAIQA+AgS93wAAAAwBAAAP&#10;AAAAAAAAAAAAAAAAAJYEAABkcnMvZG93bnJldi54bWxQSwUGAAAAAAQABADzAAAAogUAAAAA&#10;" fillcolor="white [3201]" strokeweight=".5pt">
                <v:textbox>
                  <w:txbxContent>
                    <w:p w14:paraId="281784BA" w14:textId="77777777" w:rsidR="00C24BF3" w:rsidRDefault="00C24BF3" w:rsidP="002A7B9E">
                      <w:pPr>
                        <w:jc w:val="center"/>
                        <w:rPr>
                          <w:b/>
                          <w:bCs/>
                          <w:sz w:val="22"/>
                          <w:szCs w:val="22"/>
                        </w:rPr>
                      </w:pPr>
                      <w:r>
                        <w:rPr>
                          <w:b/>
                          <w:bCs/>
                          <w:sz w:val="22"/>
                          <w:szCs w:val="22"/>
                        </w:rPr>
                        <w:t>INTERVENTION PHASE</w:t>
                      </w:r>
                      <w:r w:rsidRPr="00A571D4">
                        <w:rPr>
                          <w:b/>
                          <w:bCs/>
                          <w:sz w:val="22"/>
                          <w:szCs w:val="22"/>
                          <w:vertAlign w:val="superscript"/>
                        </w:rPr>
                        <w:t>+</w:t>
                      </w:r>
                    </w:p>
                  </w:txbxContent>
                </v:textbox>
              </v:shape>
            </w:pict>
          </mc:Fallback>
        </mc:AlternateContent>
      </w:r>
      <w:r w:rsidR="002A7B9E" w:rsidRPr="00B215C8">
        <w:rPr>
          <w:noProof/>
          <w:lang w:eastAsia="en-AU"/>
        </w:rPr>
        <mc:AlternateContent>
          <mc:Choice Requires="wps">
            <w:drawing>
              <wp:anchor distT="0" distB="0" distL="114300" distR="114300" simplePos="0" relativeHeight="251658254" behindDoc="0" locked="0" layoutInCell="1" allowOverlap="1" wp14:anchorId="0608F6F1" wp14:editId="17594945">
                <wp:simplePos x="0" y="0"/>
                <wp:positionH relativeFrom="column">
                  <wp:posOffset>5670550</wp:posOffset>
                </wp:positionH>
                <wp:positionV relativeFrom="paragraph">
                  <wp:posOffset>250190</wp:posOffset>
                </wp:positionV>
                <wp:extent cx="1757045" cy="337185"/>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1757045" cy="337185"/>
                        </a:xfrm>
                        <a:prstGeom prst="rect">
                          <a:avLst/>
                        </a:prstGeom>
                        <a:noFill/>
                        <a:ln w="6350">
                          <a:noFill/>
                        </a:ln>
                      </wps:spPr>
                      <wps:txbx>
                        <w:txbxContent>
                          <w:p w14:paraId="294B8FBD" w14:textId="5DD9E73A" w:rsidR="00C24BF3" w:rsidRDefault="00C24BF3" w:rsidP="002A7B9E">
                            <w:pPr>
                              <w:jc w:val="center"/>
                            </w:pPr>
                            <w:r>
                              <w:t>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08F6F1" id="Text Box 39" o:spid="_x0000_s1033" type="#_x0000_t202" style="position:absolute;margin-left:446.5pt;margin-top:19.7pt;width:138.35pt;height:26.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wPGwIAADMEAAAOAAAAZHJzL2Uyb0RvYy54bWysU9tuGyEQfa/Uf0C817u+xcnK68hN5KpS&#10;lERyqjxjFrxILEMBe9f9+g6sb0r7VPUFBmaYyzmH+X3XaLIXziswJR0OckqE4VApsy3pj7fVl1tK&#10;fGCmYhqMKOlBeHq/+Pxp3tpCjKAGXQlHMInxRWtLWodgiyzzvBYN8wOwwqBTgmtYwKPbZpVjLWZv&#10;dDbK85usBVdZB1x4j7ePvZMuUn4pBQ8vUnoRiC4p9hbS6tK6iWu2mLNi65itFT+2wf6hi4Ypg0XP&#10;qR5ZYGTn1B+pGsUdeJBhwKHJQErFRZoBpxnmH6ZZ18yKNAuC4+0ZJv//0vLn/dq+OhK6r9AhgRGQ&#10;1vrC42Wcp5OuiTt2StCPEB7OsIkuEB4fzaazfDKlhKNvPJ4Nb6cxTXZ5bZ0P3wQ0JBoldUhLQovt&#10;n3zoQ08hsZiBldI6UaMNaUt6M57m6cHZg8m1wRqXXqMVuk1HVFXS2WmODVQHHM9Bz7y3fKWwhyfm&#10;wytzSDVOhPINL7hIDVgLjhYlNbhff7uP8cgAeilpUTol9T93zAlK9HeD3NwNJ5OotXSYTGcjPLhr&#10;z+baY3bNA6A6h/hRLE9mjA/6ZEoHzTuqfBmroosZjrVLGk7mQ+gFjb+Ei+UyBaG6LAtPZm15TB1R&#10;jQi/de/M2SMNAQl8hpPIWPGBjT6252O5CyBVoiri3KN6hB+Vmcg+/qIo/etzirr89cVvAAAA//8D&#10;AFBLAwQUAAYACAAAACEAufSU7uIAAAAKAQAADwAAAGRycy9kb3ducmV2LnhtbEyPT0/CQBTE7yZ+&#10;h80z8SZbimBb+kpIE2Ji5ABy4fbaXdrG/VO7C1Q/vctJj5OZzPwmX41asYscXGcNwnQSAZOmtqIz&#10;DcLhY/OUAHOejCBljUT4lg5Wxf1dTpmwV7OTl71vWCgxLiOE1vs+49zVrdTkJraXJngnO2jyQQ4N&#10;FwNdQ7lWPI6iBdfUmbDQUi/LVtaf+7NGeCs3W9pVsU5+VPn6flr3X4fjHPHxYVwvgXk5+r8w3PAD&#10;OhSBqbJnIxxTCEk6C188wix9BnYLTBfpC7AKIY3nwIuc/79Q/AIAAP//AwBQSwECLQAUAAYACAAA&#10;ACEAtoM4kv4AAADhAQAAEwAAAAAAAAAAAAAAAAAAAAAAW0NvbnRlbnRfVHlwZXNdLnhtbFBLAQIt&#10;ABQABgAIAAAAIQA4/SH/1gAAAJQBAAALAAAAAAAAAAAAAAAAAC8BAABfcmVscy8ucmVsc1BLAQIt&#10;ABQABgAIAAAAIQCNXNwPGwIAADMEAAAOAAAAAAAAAAAAAAAAAC4CAABkcnMvZTJvRG9jLnhtbFBL&#10;AQItABQABgAIAAAAIQC59JTu4gAAAAoBAAAPAAAAAAAAAAAAAAAAAHUEAABkcnMvZG93bnJldi54&#10;bWxQSwUGAAAAAAQABADzAAAAhAUAAAAA&#10;" filled="f" stroked="f" strokeweight=".5pt">
                <v:textbox>
                  <w:txbxContent>
                    <w:p w14:paraId="294B8FBD" w14:textId="5DD9E73A" w:rsidR="00C24BF3" w:rsidRDefault="00C24BF3" w:rsidP="002A7B9E">
                      <w:pPr>
                        <w:jc w:val="center"/>
                      </w:pPr>
                      <w:r>
                        <w:t>2 weeks</w:t>
                      </w:r>
                    </w:p>
                  </w:txbxContent>
                </v:textbox>
              </v:shape>
            </w:pict>
          </mc:Fallback>
        </mc:AlternateContent>
      </w:r>
      <w:r w:rsidR="002A7B9E" w:rsidRPr="00B215C8">
        <w:rPr>
          <w:noProof/>
          <w:lang w:eastAsia="en-AU"/>
        </w:rPr>
        <mc:AlternateContent>
          <mc:Choice Requires="wps">
            <w:drawing>
              <wp:anchor distT="0" distB="0" distL="114300" distR="114300" simplePos="0" relativeHeight="251658257" behindDoc="0" locked="0" layoutInCell="1" allowOverlap="1" wp14:anchorId="1B84F389" wp14:editId="567F8A09">
                <wp:simplePos x="0" y="0"/>
                <wp:positionH relativeFrom="column">
                  <wp:posOffset>3599815</wp:posOffset>
                </wp:positionH>
                <wp:positionV relativeFrom="paragraph">
                  <wp:posOffset>252730</wp:posOffset>
                </wp:positionV>
                <wp:extent cx="1757680" cy="337185"/>
                <wp:effectExtent l="0" t="0" r="0" b="5715"/>
                <wp:wrapNone/>
                <wp:docPr id="35" name="Text Box 35"/>
                <wp:cNvGraphicFramePr/>
                <a:graphic xmlns:a="http://schemas.openxmlformats.org/drawingml/2006/main">
                  <a:graphicData uri="http://schemas.microsoft.com/office/word/2010/wordprocessingShape">
                    <wps:wsp>
                      <wps:cNvSpPr txBox="1"/>
                      <wps:spPr>
                        <a:xfrm>
                          <a:off x="0" y="0"/>
                          <a:ext cx="1757045" cy="337185"/>
                        </a:xfrm>
                        <a:prstGeom prst="rect">
                          <a:avLst/>
                        </a:prstGeom>
                        <a:noFill/>
                        <a:ln w="6350">
                          <a:noFill/>
                        </a:ln>
                      </wps:spPr>
                      <wps:txbx>
                        <w:txbxContent>
                          <w:p w14:paraId="7AB16C9C" w14:textId="4791FFA9" w:rsidR="00C24BF3" w:rsidRDefault="00C24BF3" w:rsidP="002A7B9E">
                            <w:pPr>
                              <w:jc w:val="center"/>
                            </w:pPr>
                            <w:r>
                              <w:t>16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84F389" id="Text Box 35" o:spid="_x0000_s1034" type="#_x0000_t202" style="position:absolute;margin-left:283.45pt;margin-top:19.9pt;width:138.4pt;height:26.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lUGwIAADMEAAAOAAAAZHJzL2Uyb0RvYy54bWysU9uO2yAQfa/Uf0C8N3Zum6wVZ5XuKlWl&#10;aHelbLXPBENsCTMUSOz06ztg56Jtn6q+wMAMcznnsHhoa0WOwroKdE6Hg5QSoTkUld7n9Mfb+suc&#10;EueZLpgCLXJ6Eo4+LD9/WjQmEyMoQRXCEkyiXdaYnJbemyxJHC9FzdwAjNDolGBr5vFo90lhWYPZ&#10;a5WM0vQuacAWxgIXzuHtU+eky5hfSsH9i5ROeKJyir35uNq47sKaLBcs21tmyor3bbB/6KJmlcai&#10;l1RPzDNysNUfqeqKW3Ag/YBDnYCUFRdxBpxmmH6YZlsyI+IsCI4zF5jc/0vLn49b82qJb79CiwQG&#10;QBrjMoeXYZ5W2jrs2ClBP0J4usAmWk94eDSbztLJlBKOvvF4NpxPQ5rk+tpY578JqEkwcmqRlogW&#10;O26c70LPIaGYhnWlVKRGadLk9G48TeODiweTK401rr0Gy7e7llRFTufnOXZQnHA8Cx3zzvB1hT1s&#10;mPOvzCLVOBHK17/gIhVgLegtSkqwv/52H+KRAfRS0qB0cup+HpgVlKjvGrm5H04mQWvxMJnORniw&#10;t57drUcf6kdAdQ7xoxgezRDv1dmUFup3VPkqVEUX0xxr59SfzUffCRp/CRerVQxCdRnmN3preEgd&#10;UA0Iv7XvzJqeBo8EPsNZZCz7wEYX2/GxOniQVaQq4Nyh2sOPyoxk978oSP/2HKOuf335GwAA//8D&#10;AFBLAwQUAAYACAAAACEAacXO8+IAAAAJAQAADwAAAGRycy9kb3ducmV2LnhtbEyPTU+DQBRF9yb+&#10;h8kzcWcHqUWgDE1D0pgYu2jtpruBeQXifCAzbdFf73Oly5d3cu+5xWoyml1w9L2zAh5nETC0jVO9&#10;bQUc3jcPKTAfpFVSO4sCvtDDqry9KWSu3NXu8LIPLaMQ63MpoAthyDn3TYdG+pkb0NLv5EYjA51j&#10;y9UorxRuNI+jKOFG9pYaOjlg1WHzsT8bAa/VZit3dWzSb129vJ3Ww+fhuBDi/m5aL4EFnMIfDL/6&#10;pA4lOdXubJVnWsAiSTJCBcwzmkBA+jR/BlYLyOIMeFnw/wvKHwAAAP//AwBQSwECLQAUAAYACAAA&#10;ACEAtoM4kv4AAADhAQAAEwAAAAAAAAAAAAAAAAAAAAAAW0NvbnRlbnRfVHlwZXNdLnhtbFBLAQIt&#10;ABQABgAIAAAAIQA4/SH/1gAAAJQBAAALAAAAAAAAAAAAAAAAAC8BAABfcmVscy8ucmVsc1BLAQIt&#10;ABQABgAIAAAAIQCOxWlUGwIAADMEAAAOAAAAAAAAAAAAAAAAAC4CAABkcnMvZTJvRG9jLnhtbFBL&#10;AQItABQABgAIAAAAIQBpxc7z4gAAAAkBAAAPAAAAAAAAAAAAAAAAAHUEAABkcnMvZG93bnJldi54&#10;bWxQSwUGAAAAAAQABADzAAAAhAUAAAAA&#10;" filled="f" stroked="f" strokeweight=".5pt">
                <v:textbox>
                  <w:txbxContent>
                    <w:p w14:paraId="7AB16C9C" w14:textId="4791FFA9" w:rsidR="00C24BF3" w:rsidRDefault="00C24BF3" w:rsidP="002A7B9E">
                      <w:pPr>
                        <w:jc w:val="center"/>
                      </w:pPr>
                      <w:r>
                        <w:t>16 weeks</w:t>
                      </w:r>
                    </w:p>
                  </w:txbxContent>
                </v:textbox>
              </v:shape>
            </w:pict>
          </mc:Fallback>
        </mc:AlternateContent>
      </w:r>
      <w:r w:rsidR="002A7B9E" w:rsidRPr="00B215C8">
        <w:rPr>
          <w:noProof/>
          <w:lang w:eastAsia="en-AU"/>
        </w:rPr>
        <mc:AlternateContent>
          <mc:Choice Requires="wps">
            <w:drawing>
              <wp:anchor distT="0" distB="0" distL="114300" distR="114300" simplePos="0" relativeHeight="251658258" behindDoc="0" locked="0" layoutInCell="1" allowOverlap="1" wp14:anchorId="75DF6F1B" wp14:editId="17B657F8">
                <wp:simplePos x="0" y="0"/>
                <wp:positionH relativeFrom="column">
                  <wp:posOffset>1627505</wp:posOffset>
                </wp:positionH>
                <wp:positionV relativeFrom="paragraph">
                  <wp:posOffset>248920</wp:posOffset>
                </wp:positionV>
                <wp:extent cx="1757680" cy="337185"/>
                <wp:effectExtent l="0" t="0" r="0" b="5715"/>
                <wp:wrapNone/>
                <wp:docPr id="36" name="Text Box 36"/>
                <wp:cNvGraphicFramePr/>
                <a:graphic xmlns:a="http://schemas.openxmlformats.org/drawingml/2006/main">
                  <a:graphicData uri="http://schemas.microsoft.com/office/word/2010/wordprocessingShape">
                    <wps:wsp>
                      <wps:cNvSpPr txBox="1"/>
                      <wps:spPr>
                        <a:xfrm>
                          <a:off x="0" y="0"/>
                          <a:ext cx="1757045" cy="337185"/>
                        </a:xfrm>
                        <a:prstGeom prst="rect">
                          <a:avLst/>
                        </a:prstGeom>
                        <a:noFill/>
                        <a:ln w="6350">
                          <a:noFill/>
                        </a:ln>
                      </wps:spPr>
                      <wps:txbx>
                        <w:txbxContent>
                          <w:p w14:paraId="03A0965C" w14:textId="7882A8C8" w:rsidR="00C24BF3" w:rsidRDefault="00C24BF3" w:rsidP="002A7B9E">
                            <w:pPr>
                              <w:jc w:val="center"/>
                            </w:pPr>
                            <w:r>
                              <w:t>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DF6F1B" id="Text Box 36" o:spid="_x0000_s1035" type="#_x0000_t202" style="position:absolute;margin-left:128.15pt;margin-top:19.6pt;width:138.4pt;height:26.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aBGwIAADMEAAAOAAAAZHJzL2Uyb0RvYy54bWysU9tuGyEQfa/Uf0C817u+xcnK68hN5KpS&#10;lERyqjxjFrxILEMBe9f9+g6sb0r7VPUFBmaYyzmH+X3XaLIXziswJR0OckqE4VApsy3pj7fVl1tK&#10;fGCmYhqMKOlBeHq/+Pxp3tpCjKAGXQlHMInxRWtLWodgiyzzvBYN8wOwwqBTgmtYwKPbZpVjLWZv&#10;dDbK85usBVdZB1x4j7ePvZMuUn4pBQ8vUnoRiC4p9hbS6tK6iWu2mLNi65itFT+2wf6hi4Ypg0XP&#10;qR5ZYGTn1B+pGsUdeJBhwKHJQErFRZoBpxnmH6ZZ18yKNAuC4+0ZJv//0vLn/dq+OhK6r9AhgRGQ&#10;1vrC42Wcp5OuiTt2StCPEB7OsIkuEB4fzaazfDKlhKNvPJ4Nb6cxTXZ5bZ0P3wQ0JBoldUhLQovt&#10;n3zoQ08hsZiBldI6UaMNaUt6M57m6cHZg8m1wRqXXqMVuk1HVFXSu9McG6gOOJ6Dnnlv+UphD0/M&#10;h1fmkGqcCOUbXnCRGrAWHC1KanC//nYf45EB9FLSonRK6n/umBOU6O8GubkbTiZRa+kwmc5GeHDX&#10;ns21x+yaB0B1DvGjWJ7MGB/0yZQOmndU+TJWRRczHGuXNJzMh9ALGn8JF8tlCkJ1WRaezNrymDqi&#10;GhF+696Zs0caAhL4DCeRseIDG31sz8dyF0CqRFXEuUf1CD8qM5F9/EVR+tfnFHX564vfAAAA//8D&#10;AFBLAwQUAAYACAAAACEAUcplL+EAAAAJAQAADwAAAGRycy9kb3ducmV2LnhtbEyPTUvDQBRF94L/&#10;YXgFd3bSCSltzKSUQBFEF63duHvJvCah8xEz0zb66x1Xunzcw73nFZvJaHal0ffOSljME2BkG6d6&#10;20o4vu8eV8B8QKtQO0sSvsjDpry/KzBX7mb3dD2ElsUS63OU0IUw5Jz7piODfu4GsjE7udFgiOfY&#10;cjXiLZYbzUWSLLnB3saFDgeqOmrOh4uR8FLt3nBfC7P61tXz62k7fB4/MikfZtP2CVigKfzB8Ksf&#10;1aGMTrW7WOWZliCyZRpRCelaAItAlqYLYLWEtUiBlwX//0H5AwAA//8DAFBLAQItABQABgAIAAAA&#10;IQC2gziS/gAAAOEBAAATAAAAAAAAAAAAAAAAAAAAAABbQ29udGVudF9UeXBlc10ueG1sUEsBAi0A&#10;FAAGAAgAAAAhADj9If/WAAAAlAEAAAsAAAAAAAAAAAAAAAAALwEAAF9yZWxzLy5yZWxzUEsBAi0A&#10;FAAGAAgAAAAhAPF3JoEbAgAAMwQAAA4AAAAAAAAAAAAAAAAALgIAAGRycy9lMm9Eb2MueG1sUEsB&#10;Ai0AFAAGAAgAAAAhAFHKZS/hAAAACQEAAA8AAAAAAAAAAAAAAAAAdQQAAGRycy9kb3ducmV2Lnht&#10;bFBLBQYAAAAABAAEAPMAAACDBQAAAAA=&#10;" filled="f" stroked="f" strokeweight=".5pt">
                <v:textbox>
                  <w:txbxContent>
                    <w:p w14:paraId="03A0965C" w14:textId="7882A8C8" w:rsidR="00C24BF3" w:rsidRDefault="00C24BF3" w:rsidP="002A7B9E">
                      <w:pPr>
                        <w:jc w:val="center"/>
                      </w:pPr>
                      <w:r>
                        <w:t>2 weeks</w:t>
                      </w:r>
                    </w:p>
                  </w:txbxContent>
                </v:textbox>
              </v:shape>
            </w:pict>
          </mc:Fallback>
        </mc:AlternateContent>
      </w:r>
    </w:p>
    <w:p w14:paraId="112D5F13" w14:textId="06F12E90" w:rsidR="002A7B9E" w:rsidRPr="00AD4B77" w:rsidRDefault="002A7B9E" w:rsidP="002A7B9E"/>
    <w:p w14:paraId="14A5038B" w14:textId="77777777" w:rsidR="002A7B9E" w:rsidRPr="00AD4B77" w:rsidRDefault="002A7B9E" w:rsidP="002A7B9E"/>
    <w:p w14:paraId="1985A259" w14:textId="77777777" w:rsidR="002A7B9E" w:rsidRPr="00AD4B77" w:rsidRDefault="002A7B9E" w:rsidP="002A7B9E"/>
    <w:p w14:paraId="36B1E24F" w14:textId="1585B507" w:rsidR="002A7B9E" w:rsidRPr="00AD4B77" w:rsidRDefault="002832D3" w:rsidP="002A7B9E">
      <w:r w:rsidRPr="00A07274">
        <w:rPr>
          <w:noProof/>
          <w:lang w:eastAsia="en-AU"/>
        </w:rPr>
        <mc:AlternateContent>
          <mc:Choice Requires="wps">
            <w:drawing>
              <wp:anchor distT="0" distB="0" distL="114300" distR="114300" simplePos="0" relativeHeight="251658259" behindDoc="0" locked="0" layoutInCell="1" allowOverlap="1" wp14:anchorId="72B1657D" wp14:editId="7A21AD06">
                <wp:simplePos x="0" y="0"/>
                <wp:positionH relativeFrom="column">
                  <wp:posOffset>5676900</wp:posOffset>
                </wp:positionH>
                <wp:positionV relativeFrom="paragraph">
                  <wp:posOffset>195580</wp:posOffset>
                </wp:positionV>
                <wp:extent cx="1593215" cy="965200"/>
                <wp:effectExtent l="0" t="0" r="6985" b="12700"/>
                <wp:wrapNone/>
                <wp:docPr id="41" name="Text Box 41"/>
                <wp:cNvGraphicFramePr/>
                <a:graphic xmlns:a="http://schemas.openxmlformats.org/drawingml/2006/main">
                  <a:graphicData uri="http://schemas.microsoft.com/office/word/2010/wordprocessingShape">
                    <wps:wsp>
                      <wps:cNvSpPr txBox="1"/>
                      <wps:spPr>
                        <a:xfrm>
                          <a:off x="0" y="0"/>
                          <a:ext cx="1593215" cy="965200"/>
                        </a:xfrm>
                        <a:prstGeom prst="rect">
                          <a:avLst/>
                        </a:prstGeom>
                        <a:solidFill>
                          <a:schemeClr val="lt1"/>
                        </a:solidFill>
                        <a:ln w="6350">
                          <a:solidFill>
                            <a:prstClr val="black"/>
                          </a:solidFill>
                        </a:ln>
                      </wps:spPr>
                      <wps:txbx>
                        <w:txbxContent>
                          <w:p w14:paraId="11C0F386" w14:textId="77777777" w:rsidR="00C24BF3" w:rsidRDefault="00C24BF3" w:rsidP="002A7B9E">
                            <w:pPr>
                              <w:jc w:val="center"/>
                              <w:rPr>
                                <w:sz w:val="22"/>
                                <w:szCs w:val="22"/>
                              </w:rPr>
                            </w:pPr>
                            <w:r>
                              <w:rPr>
                                <w:sz w:val="22"/>
                                <w:szCs w:val="22"/>
                              </w:rPr>
                              <w:t>Outcome measurements</w:t>
                            </w:r>
                          </w:p>
                          <w:p w14:paraId="324B0CAF" w14:textId="1455DA5D" w:rsidR="00C24BF3" w:rsidRDefault="00C24BF3" w:rsidP="002A7B9E">
                            <w:pPr>
                              <w:jc w:val="center"/>
                              <w:rPr>
                                <w:sz w:val="22"/>
                                <w:szCs w:val="22"/>
                              </w:rPr>
                            </w:pPr>
                            <w:r>
                              <w:rPr>
                                <w:sz w:val="22"/>
                                <w:szCs w:val="22"/>
                              </w:rPr>
                              <w:t>Month 4 NAPS audit</w:t>
                            </w:r>
                          </w:p>
                          <w:p w14:paraId="043272FA" w14:textId="77777777" w:rsidR="00C24BF3" w:rsidRDefault="00C24BF3" w:rsidP="002A7B9E">
                            <w:pPr>
                              <w:jc w:val="center"/>
                              <w:rPr>
                                <w:sz w:val="22"/>
                                <w:szCs w:val="22"/>
                              </w:rPr>
                            </w:pPr>
                            <w:r>
                              <w:rPr>
                                <w:sz w:val="22"/>
                                <w:szCs w:val="22"/>
                              </w:rPr>
                              <w:t xml:space="preserve">DDD dispensed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1657D" id="Text Box 41" o:spid="_x0000_s1036" type="#_x0000_t202" style="position:absolute;margin-left:447pt;margin-top:15.4pt;width:125.45pt;height:7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nROgIAAIQEAAAOAAAAZHJzL2Uyb0RvYy54bWysVE1vGjEQvVfqf7B8LwsEaFixRJSIqlKU&#10;RCJVzsZrs1a9Htc27NJf37FZPpL2VPXiHXvGzzNv3uzsrq012QvnFZiCDnp9SoThUCqzLej3l9Wn&#10;W0p8YKZkGowo6EF4ejf/+GHW2FwMoQJdCkcQxPi8sQWtQrB5lnleiZr5Hlhh0CnB1Szg1m2z0rEG&#10;0WudDfv9SdaAK60DLrzH0/ujk84TvpSChycpvQhEFxRzC2l1ad3ENZvPWL51zFaKd2mwf8iiZsrg&#10;o2eoexYY2Tn1B1StuAMPMvQ41BlIqbhINWA1g/67atYVsyLVguR4e6bJ/z9Y/rhf22dHQvsFWmxg&#10;JKSxPvd4GOtppavjFzMl6EcKD2faRBsIj5fG05vhYEwJR990Msa+RJjscts6H74KqEk0CuqwLYkt&#10;tn/w4Rh6ComPedCqXCmt0yZKQSy1I3uGTdQh5Yjgb6K0IU1BJzfjfgJ+44vQ5/sbzfiPLr2rKMTT&#10;BnO+1B6t0G5aokosMVUUjzZQHpAvB0cpectXCvEfmA/PzKF2kCKch/CEi9SASUFnUVKB+/W38xiP&#10;LUUvJQ1qsaD+5445QYn+ZrDZ08FoFMWbNqPx5yFu3LVnc+0xu3oJyNQAJ8/yZMb4oE+mdFC/4tgs&#10;4qvoYobj2wUNJ3MZjhOCY8fFYpGCUK6WhQeztjxCx85EXl/aV+Zs19eAiniEk2pZ/q69x9h408Bi&#10;F0Cq1PsLqx3/KPWknm4s4yxd71PU5ecx/w0AAP//AwBQSwMEFAAGAAgAAAAhAFPtnOHeAAAACwEA&#10;AA8AAABkcnMvZG93bnJldi54bWxMj8FOwzAMhu9Ie4fIk7ixdKNCaWk6ARpcOLEhzl7jJRVNUiVZ&#10;V96e7AQ3W/71+/ua7WwHNlGIvXcS1qsCGLnOq95pCZ+H1zsBLCZ0CgfvSMIPRdi2i5sGa+Uv7oOm&#10;fdIsl7hYowST0lhzHjtDFuPKj+Ty7eSDxZTXoLkKeMnlduCbonjgFnuXPxgc6cVQ970/Wwm7Z13p&#10;TmAwO6H6fpq/Tu/6Tcrb5fz0CCzRnP7CcMXP6NBmpqM/OxXZIEFUZXZJEu6LrHANrMuyAnbMk9gI&#10;4G3D/zu0vwAAAP//AwBQSwECLQAUAAYACAAAACEAtoM4kv4AAADhAQAAEwAAAAAAAAAAAAAAAAAA&#10;AAAAW0NvbnRlbnRfVHlwZXNdLnhtbFBLAQItABQABgAIAAAAIQA4/SH/1gAAAJQBAAALAAAAAAAA&#10;AAAAAAAAAC8BAABfcmVscy8ucmVsc1BLAQItABQABgAIAAAAIQCzbOnROgIAAIQEAAAOAAAAAAAA&#10;AAAAAAAAAC4CAABkcnMvZTJvRG9jLnhtbFBLAQItABQABgAIAAAAIQBT7Zzh3gAAAAsBAAAPAAAA&#10;AAAAAAAAAAAAAJQEAABkcnMvZG93bnJldi54bWxQSwUGAAAAAAQABADzAAAAnwUAAAAA&#10;" fillcolor="white [3201]" strokeweight=".5pt">
                <v:textbox>
                  <w:txbxContent>
                    <w:p w14:paraId="11C0F386" w14:textId="77777777" w:rsidR="00C24BF3" w:rsidRDefault="00C24BF3" w:rsidP="002A7B9E">
                      <w:pPr>
                        <w:jc w:val="center"/>
                        <w:rPr>
                          <w:sz w:val="22"/>
                          <w:szCs w:val="22"/>
                        </w:rPr>
                      </w:pPr>
                      <w:r>
                        <w:rPr>
                          <w:sz w:val="22"/>
                          <w:szCs w:val="22"/>
                        </w:rPr>
                        <w:t>Outcome measurements</w:t>
                      </w:r>
                    </w:p>
                    <w:p w14:paraId="324B0CAF" w14:textId="1455DA5D" w:rsidR="00C24BF3" w:rsidRDefault="00C24BF3" w:rsidP="002A7B9E">
                      <w:pPr>
                        <w:jc w:val="center"/>
                        <w:rPr>
                          <w:sz w:val="22"/>
                          <w:szCs w:val="22"/>
                        </w:rPr>
                      </w:pPr>
                      <w:r>
                        <w:rPr>
                          <w:sz w:val="22"/>
                          <w:szCs w:val="22"/>
                        </w:rPr>
                        <w:t>Month 4 NAPS audit</w:t>
                      </w:r>
                    </w:p>
                    <w:p w14:paraId="043272FA" w14:textId="77777777" w:rsidR="00C24BF3" w:rsidRDefault="00C24BF3" w:rsidP="002A7B9E">
                      <w:pPr>
                        <w:jc w:val="center"/>
                        <w:rPr>
                          <w:sz w:val="22"/>
                          <w:szCs w:val="22"/>
                        </w:rPr>
                      </w:pPr>
                      <w:r>
                        <w:rPr>
                          <w:sz w:val="22"/>
                          <w:szCs w:val="22"/>
                        </w:rPr>
                        <w:t xml:space="preserve">DDD dispensed </w:t>
                      </w:r>
                    </w:p>
                  </w:txbxContent>
                </v:textbox>
              </v:shape>
            </w:pict>
          </mc:Fallback>
        </mc:AlternateContent>
      </w:r>
      <w:r w:rsidR="004D42D0" w:rsidRPr="00B215C8">
        <w:rPr>
          <w:noProof/>
          <w:lang w:eastAsia="en-AU"/>
        </w:rPr>
        <mc:AlternateContent>
          <mc:Choice Requires="wps">
            <w:drawing>
              <wp:anchor distT="0" distB="0" distL="114300" distR="114300" simplePos="0" relativeHeight="251658260" behindDoc="0" locked="0" layoutInCell="1" allowOverlap="1" wp14:anchorId="495993FE" wp14:editId="457E7F4C">
                <wp:simplePos x="0" y="0"/>
                <wp:positionH relativeFrom="column">
                  <wp:posOffset>1676400</wp:posOffset>
                </wp:positionH>
                <wp:positionV relativeFrom="paragraph">
                  <wp:posOffset>173355</wp:posOffset>
                </wp:positionV>
                <wp:extent cx="1557655" cy="2247900"/>
                <wp:effectExtent l="0" t="0" r="23495" b="19050"/>
                <wp:wrapNone/>
                <wp:docPr id="42" name="Text Box 42"/>
                <wp:cNvGraphicFramePr/>
                <a:graphic xmlns:a="http://schemas.openxmlformats.org/drawingml/2006/main">
                  <a:graphicData uri="http://schemas.microsoft.com/office/word/2010/wordprocessingShape">
                    <wps:wsp>
                      <wps:cNvSpPr txBox="1"/>
                      <wps:spPr>
                        <a:xfrm>
                          <a:off x="0" y="0"/>
                          <a:ext cx="1557655" cy="2247900"/>
                        </a:xfrm>
                        <a:prstGeom prst="rect">
                          <a:avLst/>
                        </a:prstGeom>
                        <a:solidFill>
                          <a:schemeClr val="lt1"/>
                        </a:solidFill>
                        <a:ln w="6350">
                          <a:solidFill>
                            <a:prstClr val="black"/>
                          </a:solidFill>
                        </a:ln>
                      </wps:spPr>
                      <wps:txbx>
                        <w:txbxContent>
                          <w:p w14:paraId="42B4FA4C" w14:textId="3CA6E11A" w:rsidR="00C24BF3" w:rsidRDefault="00C24BF3" w:rsidP="002A7B9E">
                            <w:pPr>
                              <w:jc w:val="center"/>
                              <w:rPr>
                                <w:sz w:val="21"/>
                                <w:szCs w:val="21"/>
                              </w:rPr>
                            </w:pPr>
                            <w:r>
                              <w:rPr>
                                <w:sz w:val="21"/>
                                <w:szCs w:val="21"/>
                              </w:rPr>
                              <w:t>Baseline antibiotic use (NAPS) audit survey.</w:t>
                            </w:r>
                          </w:p>
                          <w:p w14:paraId="6D0E9340" w14:textId="4F5E3DF2" w:rsidR="00C24BF3" w:rsidRDefault="00C24BF3" w:rsidP="002A7B9E">
                            <w:pPr>
                              <w:jc w:val="center"/>
                              <w:rPr>
                                <w:sz w:val="21"/>
                                <w:szCs w:val="21"/>
                              </w:rPr>
                            </w:pPr>
                            <w:r>
                              <w:rPr>
                                <w:sz w:val="21"/>
                                <w:szCs w:val="21"/>
                              </w:rPr>
                              <w:t>KAP survey for healthcare workers.</w:t>
                            </w:r>
                          </w:p>
                          <w:p w14:paraId="10900A56" w14:textId="2E13E340" w:rsidR="00C24BF3" w:rsidRDefault="00C24BF3" w:rsidP="002A7B9E">
                            <w:pPr>
                              <w:jc w:val="center"/>
                              <w:rPr>
                                <w:sz w:val="21"/>
                                <w:szCs w:val="21"/>
                              </w:rPr>
                            </w:pPr>
                            <w:r>
                              <w:rPr>
                                <w:sz w:val="21"/>
                                <w:szCs w:val="21"/>
                              </w:rPr>
                              <w:t>Calculation of DDDs dispensed at baseline.</w:t>
                            </w:r>
                          </w:p>
                          <w:p w14:paraId="00E95079" w14:textId="4C01E431" w:rsidR="00C24BF3" w:rsidRDefault="00C24BF3" w:rsidP="00FD5FB5">
                            <w:pPr>
                              <w:jc w:val="center"/>
                              <w:rPr>
                                <w:sz w:val="21"/>
                                <w:szCs w:val="21"/>
                              </w:rPr>
                            </w:pPr>
                            <w:r>
                              <w:rPr>
                                <w:sz w:val="21"/>
                                <w:szCs w:val="21"/>
                              </w:rPr>
                              <w:t>Training of local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93FE" id="Text Box 42" o:spid="_x0000_s1037" type="#_x0000_t202" style="position:absolute;margin-left:132pt;margin-top:13.65pt;width:122.65pt;height:17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8HOwIAAIUEAAAOAAAAZHJzL2Uyb0RvYy54bWysVE1v2zAMvQ/YfxB0X+xkcdIacYosRYYB&#10;QVsgHXpWZDkWJouapMTOfv0o5bvbadhFJkXyiXwkPXnoGkV2wjoJuqD9XkqJ0BxKqTcF/f66+HRH&#10;ifNMl0yBFgXdC0cfph8/TFqTiwHUoEphCYJol7emoLX3Jk8Sx2vRMNcDIzQaK7AN86jaTVJa1iJ6&#10;o5JBmo6SFmxpLHDhHN4+Hox0GvGrSnD/XFVOeKIKirn5eNp4rsOZTCcs31hmasmPabB/yKJhUuOj&#10;Z6hH5hnZWvkHVCO5BQeV73FoEqgqyUWsAavpp++qWdXMiFgLkuPMmSb3/2D5025lXizx3RfosIGB&#10;kNa43OFlqKerbBO+mClBO1K4P9MmOk94CMqy8SjLKOFoGwyG4/s0Eptcwo11/quAhgShoBb7Euli&#10;u6Xz+CS6nlzCaw6ULBdSqaiEWRBzZcmOYReVj0lixI2X0qQt6OhzlkbgG1uAPsevFeM/Qpm3CKgp&#10;jZeX4oPku3VHZIk1nplZQ7lHwiwcZskZvpCIv2TOvzCLw4Mc4UL4ZzwqBZgUHCVKarC//nYf/LGn&#10;aKWkxWEsqPu5ZVZQor5p7PZ9fzgM0xuVYTYeoGKvLetri942c0Cm+rh6hkcx+Ht1EisLzRvuzSy8&#10;iiamOb5dUH8S5/6wIrh3XMxm0Qnn1TC/1CvDA3ToTOD1tXtj1hz76nEknuA0tix/196Db4jUMNt6&#10;qGTsfSD6wOqRf5z12J7jXoZlutaj1+XvMf0NAAD//wMAUEsDBBQABgAIAAAAIQAd3Xeo3gAAAAoB&#10;AAAPAAAAZHJzL2Rvd25yZXYueG1sTI/BTsMwEETvSPyDtUjcqNMGSprGqQAVLj1RUM9u7NoW8Tqy&#10;3TT8PcsJbjPa0eybZjP5no06JhdQwHxWANPYBeXQCPj8eL2rgKUsUck+oBbwrRNs2uurRtYqXPBd&#10;j/tsGJVgqqUAm/NQc546q71MszBopNspRC8z2Wi4ivJC5b7ni6JYci8d0gcrB/1idfe1P3sB22ez&#10;Ml0lo91WyrlxOpx25k2I25vpaQ0s6yn/heEXn9ChJaZjOKNKrBewWN7TlkzisQRGgYdiReIooKzm&#10;JfC24f8ntD8AAAD//wMAUEsBAi0AFAAGAAgAAAAhALaDOJL+AAAA4QEAABMAAAAAAAAAAAAAAAAA&#10;AAAAAFtDb250ZW50X1R5cGVzXS54bWxQSwECLQAUAAYACAAAACEAOP0h/9YAAACUAQAACwAAAAAA&#10;AAAAAAAAAAAvAQAAX3JlbHMvLnJlbHNQSwECLQAUAAYACAAAACEALqjvBzsCAACFBAAADgAAAAAA&#10;AAAAAAAAAAAuAgAAZHJzL2Uyb0RvYy54bWxQSwECLQAUAAYACAAAACEAHd13qN4AAAAKAQAADwAA&#10;AAAAAAAAAAAAAACVBAAAZHJzL2Rvd25yZXYueG1sUEsFBgAAAAAEAAQA8wAAAKAFAAAAAA==&#10;" fillcolor="white [3201]" strokeweight=".5pt">
                <v:textbox>
                  <w:txbxContent>
                    <w:p w14:paraId="42B4FA4C" w14:textId="3CA6E11A" w:rsidR="00C24BF3" w:rsidRDefault="00C24BF3" w:rsidP="002A7B9E">
                      <w:pPr>
                        <w:jc w:val="center"/>
                        <w:rPr>
                          <w:sz w:val="21"/>
                          <w:szCs w:val="21"/>
                        </w:rPr>
                      </w:pPr>
                      <w:r>
                        <w:rPr>
                          <w:sz w:val="21"/>
                          <w:szCs w:val="21"/>
                        </w:rPr>
                        <w:t>Baseline antibiotic use (NAPS) audit survey.</w:t>
                      </w:r>
                    </w:p>
                    <w:p w14:paraId="6D0E9340" w14:textId="4F5E3DF2" w:rsidR="00C24BF3" w:rsidRDefault="00C24BF3" w:rsidP="002A7B9E">
                      <w:pPr>
                        <w:jc w:val="center"/>
                        <w:rPr>
                          <w:sz w:val="21"/>
                          <w:szCs w:val="21"/>
                        </w:rPr>
                      </w:pPr>
                      <w:r>
                        <w:rPr>
                          <w:sz w:val="21"/>
                          <w:szCs w:val="21"/>
                        </w:rPr>
                        <w:t>KAP survey for healthcare workers.</w:t>
                      </w:r>
                    </w:p>
                    <w:p w14:paraId="10900A56" w14:textId="2E13E340" w:rsidR="00C24BF3" w:rsidRDefault="00C24BF3" w:rsidP="002A7B9E">
                      <w:pPr>
                        <w:jc w:val="center"/>
                        <w:rPr>
                          <w:sz w:val="21"/>
                          <w:szCs w:val="21"/>
                        </w:rPr>
                      </w:pPr>
                      <w:r>
                        <w:rPr>
                          <w:sz w:val="21"/>
                          <w:szCs w:val="21"/>
                        </w:rPr>
                        <w:t>Calculation of DDDs dispensed at baseline.</w:t>
                      </w:r>
                    </w:p>
                    <w:p w14:paraId="00E95079" w14:textId="4C01E431" w:rsidR="00C24BF3" w:rsidRDefault="00C24BF3" w:rsidP="00FD5FB5">
                      <w:pPr>
                        <w:jc w:val="center"/>
                        <w:rPr>
                          <w:sz w:val="21"/>
                          <w:szCs w:val="21"/>
                        </w:rPr>
                      </w:pPr>
                      <w:r>
                        <w:rPr>
                          <w:sz w:val="21"/>
                          <w:szCs w:val="21"/>
                        </w:rPr>
                        <w:t>Training of local staff.</w:t>
                      </w:r>
                    </w:p>
                  </w:txbxContent>
                </v:textbox>
              </v:shape>
            </w:pict>
          </mc:Fallback>
        </mc:AlternateContent>
      </w:r>
    </w:p>
    <w:p w14:paraId="6143D075" w14:textId="67713308" w:rsidR="002A7B9E" w:rsidRPr="00AD4B77" w:rsidRDefault="002A7B9E" w:rsidP="002A7B9E"/>
    <w:p w14:paraId="01A0F798" w14:textId="0D2C687C" w:rsidR="002A7B9E" w:rsidRPr="00AD4B77" w:rsidRDefault="002A7B9E" w:rsidP="002A7B9E"/>
    <w:p w14:paraId="17472297" w14:textId="1C70EB8E" w:rsidR="002A7B9E" w:rsidRPr="00AD4B77" w:rsidRDefault="002A7B9E" w:rsidP="002A7B9E"/>
    <w:p w14:paraId="1F06C051" w14:textId="41E6955C" w:rsidR="002A7B9E" w:rsidRPr="00AD4B77" w:rsidRDefault="002A7B9E" w:rsidP="002A7B9E"/>
    <w:p w14:paraId="610CB103" w14:textId="52F9CE70" w:rsidR="002A7B9E" w:rsidRPr="00AD4B77" w:rsidRDefault="00F70114" w:rsidP="002A7B9E">
      <w:r w:rsidRPr="00A07274">
        <w:rPr>
          <w:noProof/>
          <w:lang w:eastAsia="en-AU"/>
        </w:rPr>
        <mc:AlternateContent>
          <mc:Choice Requires="wps">
            <w:drawing>
              <wp:anchor distT="0" distB="0" distL="114300" distR="114300" simplePos="0" relativeHeight="251658245" behindDoc="0" locked="0" layoutInCell="1" allowOverlap="1" wp14:anchorId="5797FAD1" wp14:editId="54718FAE">
                <wp:simplePos x="0" y="0"/>
                <wp:positionH relativeFrom="column">
                  <wp:posOffset>3327400</wp:posOffset>
                </wp:positionH>
                <wp:positionV relativeFrom="paragraph">
                  <wp:posOffset>211455</wp:posOffset>
                </wp:positionV>
                <wp:extent cx="2262505" cy="901700"/>
                <wp:effectExtent l="0" t="0" r="10795" b="12700"/>
                <wp:wrapNone/>
                <wp:docPr id="78" name="Text Box 78"/>
                <wp:cNvGraphicFramePr/>
                <a:graphic xmlns:a="http://schemas.openxmlformats.org/drawingml/2006/main">
                  <a:graphicData uri="http://schemas.microsoft.com/office/word/2010/wordprocessingShape">
                    <wps:wsp>
                      <wps:cNvSpPr txBox="1"/>
                      <wps:spPr>
                        <a:xfrm>
                          <a:off x="0" y="0"/>
                          <a:ext cx="2262505" cy="901700"/>
                        </a:xfrm>
                        <a:prstGeom prst="rect">
                          <a:avLst/>
                        </a:prstGeom>
                        <a:solidFill>
                          <a:schemeClr val="lt1"/>
                        </a:solidFill>
                        <a:ln w="6350">
                          <a:solidFill>
                            <a:prstClr val="black"/>
                          </a:solidFill>
                        </a:ln>
                      </wps:spPr>
                      <wps:txbx>
                        <w:txbxContent>
                          <w:p w14:paraId="05D5EEE9" w14:textId="7F9C12C0" w:rsidR="00C24BF3" w:rsidRDefault="00C24BF3" w:rsidP="002A7B9E">
                            <w:pPr>
                              <w:jc w:val="center"/>
                              <w:rPr>
                                <w:sz w:val="22"/>
                                <w:szCs w:val="22"/>
                              </w:rPr>
                            </w:pPr>
                            <w:r>
                              <w:rPr>
                                <w:sz w:val="22"/>
                                <w:szCs w:val="22"/>
                              </w:rPr>
                              <w:t xml:space="preserve">Implement AMS interventions </w:t>
                            </w:r>
                          </w:p>
                          <w:p w14:paraId="7B3B1A4C" w14:textId="02FD7196" w:rsidR="00C24BF3" w:rsidRDefault="00C24BF3" w:rsidP="002A7B9E">
                            <w:pPr>
                              <w:jc w:val="center"/>
                              <w:rPr>
                                <w:sz w:val="22"/>
                                <w:szCs w:val="22"/>
                              </w:rPr>
                            </w:pPr>
                            <w:r>
                              <w:rPr>
                                <w:sz w:val="22"/>
                                <w:szCs w:val="22"/>
                              </w:rPr>
                              <w:t>Audit and feedback at month 0 (baseline) and months 1, 2 and 3 months</w:t>
                            </w:r>
                          </w:p>
                          <w:p w14:paraId="256CE044" w14:textId="77777777" w:rsidR="00C24BF3" w:rsidRDefault="00C24BF3" w:rsidP="002A7B9E">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7FAD1" id="Text Box 78" o:spid="_x0000_s1038" type="#_x0000_t202" style="position:absolute;margin-left:262pt;margin-top:16.65pt;width:178.15pt;height:7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6DOwIAAIQ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IpRMcyHlHC03eX9mzzxmp1fW+fDVwENiUJJHbYlscW2&#10;jz5gRHQ9usRgHrSqFkrrpMRREHPtyJZhE3VIOeKLKy9tSFvS0edhnoCvbBH69H6lGf8Rq7xGQE0b&#10;vDzXHqXQrTqiKuSlOBKzgmqHfDnYj5K3fKEQ/5H58MIczg5ShPsQnvGQGjApOEiU1OB+/e0++mNL&#10;0UpJi7NYUv9zw5ygRH8z2Oy7/mAQhzcpg+FNgYq7tKwuLWbTzAGZ6uPmWZ7E6B/0UZQOmjdcm1mM&#10;iiZmOMYuaTiK87DfEFw7Lmaz5ITjall4NEvLI3TsTOT1tXtjzh76GnAinuA4tWz8rr173/jSwGwT&#10;QKrU+0j0ntUD/zjqqT2HtYy7dKknr/PPY/obAAD//wMAUEsDBBQABgAIAAAAIQBTJIzo3QAAAAoB&#10;AAAPAAAAZHJzL2Rvd25yZXYueG1sTI/BTsMwDIbvSLxDZCRuLGVlEErTCdDgshMDcfaaLIlokirJ&#10;uvL2mBPcbPnT7+9v17Mf2KRTdjFIuF5UwHToo3LBSPh4f7kSwHLBoHCIQUv41hnW3flZi42Kp/Cm&#10;p10xjEJCblCCLWVsOM+91R7zIo460O0Qk8dCazJcJTxRuB/4sqpuuUcX6IPFUT9b3X/tjl7C5snc&#10;m15gshuhnJvmz8PWvEp5eTE/PgArei5/MPzqkzp05LSPx6AyGySsljfUpUio6xoYAUJUNOyJvFvV&#10;wLuW/6/Q/QAAAP//AwBQSwECLQAUAAYACAAAACEAtoM4kv4AAADhAQAAEwAAAAAAAAAAAAAAAAAA&#10;AAAAW0NvbnRlbnRfVHlwZXNdLnhtbFBLAQItABQABgAIAAAAIQA4/SH/1gAAAJQBAAALAAAAAAAA&#10;AAAAAAAAAC8BAABfcmVscy8ucmVsc1BLAQItABQABgAIAAAAIQDiM86DOwIAAIQEAAAOAAAAAAAA&#10;AAAAAAAAAC4CAABkcnMvZTJvRG9jLnhtbFBLAQItABQABgAIAAAAIQBTJIzo3QAAAAoBAAAPAAAA&#10;AAAAAAAAAAAAAJUEAABkcnMvZG93bnJldi54bWxQSwUGAAAAAAQABADzAAAAnwUAAAAA&#10;" fillcolor="white [3201]" strokeweight=".5pt">
                <v:textbox>
                  <w:txbxContent>
                    <w:p w14:paraId="05D5EEE9" w14:textId="7F9C12C0" w:rsidR="00C24BF3" w:rsidRDefault="00C24BF3" w:rsidP="002A7B9E">
                      <w:pPr>
                        <w:jc w:val="center"/>
                        <w:rPr>
                          <w:sz w:val="22"/>
                          <w:szCs w:val="22"/>
                        </w:rPr>
                      </w:pPr>
                      <w:r>
                        <w:rPr>
                          <w:sz w:val="22"/>
                          <w:szCs w:val="22"/>
                        </w:rPr>
                        <w:t xml:space="preserve">Implement AMS interventions </w:t>
                      </w:r>
                    </w:p>
                    <w:p w14:paraId="7B3B1A4C" w14:textId="02FD7196" w:rsidR="00C24BF3" w:rsidRDefault="00C24BF3" w:rsidP="002A7B9E">
                      <w:pPr>
                        <w:jc w:val="center"/>
                        <w:rPr>
                          <w:sz w:val="22"/>
                          <w:szCs w:val="22"/>
                        </w:rPr>
                      </w:pPr>
                      <w:r>
                        <w:rPr>
                          <w:sz w:val="22"/>
                          <w:szCs w:val="22"/>
                        </w:rPr>
                        <w:t>Audit and feedback at month 0 (baseline) and months 1, 2 and 3 months</w:t>
                      </w:r>
                    </w:p>
                    <w:p w14:paraId="256CE044" w14:textId="77777777" w:rsidR="00C24BF3" w:rsidRDefault="00C24BF3" w:rsidP="002A7B9E">
                      <w:pPr>
                        <w:jc w:val="center"/>
                        <w:rPr>
                          <w:sz w:val="22"/>
                          <w:szCs w:val="22"/>
                        </w:rPr>
                      </w:pPr>
                    </w:p>
                  </w:txbxContent>
                </v:textbox>
              </v:shape>
            </w:pict>
          </mc:Fallback>
        </mc:AlternateContent>
      </w:r>
    </w:p>
    <w:p w14:paraId="3EEFB085" w14:textId="01422512" w:rsidR="002A7B9E" w:rsidRPr="00AD4B77" w:rsidRDefault="002832D3" w:rsidP="002A7B9E">
      <w:r w:rsidRPr="00B215C8">
        <w:rPr>
          <w:noProof/>
          <w:lang w:eastAsia="en-AU"/>
        </w:rPr>
        <mc:AlternateContent>
          <mc:Choice Requires="wps">
            <w:drawing>
              <wp:anchor distT="0" distB="0" distL="114300" distR="114300" simplePos="0" relativeHeight="251658246" behindDoc="0" locked="0" layoutInCell="1" allowOverlap="1" wp14:anchorId="03A554DA" wp14:editId="0C3A9EF0">
                <wp:simplePos x="0" y="0"/>
                <wp:positionH relativeFrom="column">
                  <wp:posOffset>7347585</wp:posOffset>
                </wp:positionH>
                <wp:positionV relativeFrom="paragraph">
                  <wp:posOffset>31750</wp:posOffset>
                </wp:positionV>
                <wp:extent cx="2163445" cy="990600"/>
                <wp:effectExtent l="0" t="0" r="8255" b="12700"/>
                <wp:wrapNone/>
                <wp:docPr id="46" name="Text Box 46"/>
                <wp:cNvGraphicFramePr/>
                <a:graphic xmlns:a="http://schemas.openxmlformats.org/drawingml/2006/main">
                  <a:graphicData uri="http://schemas.microsoft.com/office/word/2010/wordprocessingShape">
                    <wps:wsp>
                      <wps:cNvSpPr txBox="1"/>
                      <wps:spPr>
                        <a:xfrm>
                          <a:off x="0" y="0"/>
                          <a:ext cx="2163445" cy="990600"/>
                        </a:xfrm>
                        <a:prstGeom prst="rect">
                          <a:avLst/>
                        </a:prstGeom>
                        <a:solidFill>
                          <a:schemeClr val="lt1"/>
                        </a:solidFill>
                        <a:ln w="6350">
                          <a:solidFill>
                            <a:prstClr val="black"/>
                          </a:solidFill>
                        </a:ln>
                      </wps:spPr>
                      <wps:txbx>
                        <w:txbxContent>
                          <w:p w14:paraId="16F7C32A" w14:textId="4449A117" w:rsidR="00C24BF3" w:rsidRDefault="00C24BF3" w:rsidP="002A7B9E">
                            <w:pPr>
                              <w:jc w:val="center"/>
                              <w:rPr>
                                <w:sz w:val="22"/>
                                <w:szCs w:val="22"/>
                              </w:rPr>
                            </w:pPr>
                            <w:r>
                              <w:rPr>
                                <w:sz w:val="22"/>
                                <w:szCs w:val="22"/>
                              </w:rPr>
                              <w:t>Feedback to local stakeholders</w:t>
                            </w:r>
                          </w:p>
                          <w:p w14:paraId="57B5BB55" w14:textId="65069DFE" w:rsidR="00C24BF3" w:rsidRDefault="00C24BF3" w:rsidP="002A7B9E">
                            <w:pPr>
                              <w:jc w:val="center"/>
                              <w:rPr>
                                <w:sz w:val="22"/>
                                <w:szCs w:val="22"/>
                              </w:rPr>
                            </w:pPr>
                            <w:r>
                              <w:rPr>
                                <w:sz w:val="22"/>
                                <w:szCs w:val="22"/>
                              </w:rPr>
                              <w:t>Work with stakeholders to sustain the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54DA" id="Text Box 46" o:spid="_x0000_s1039" type="#_x0000_t202" style="position:absolute;margin-left:578.55pt;margin-top:2.5pt;width:170.35pt;height: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4HOwIAAIQEAAAOAAAAZHJzL2Uyb0RvYy54bWysVEtv2zAMvg/YfxB0X+w81wRxiixFhgFF&#10;WyAdelZkKRYmi5qkxM5+/Sjl3e007CKTIvWR/Eh6et/WmuyE8wpMQbudnBJhOJTKbAr6/XX56Y4S&#10;H5gpmQYjCroXnt7PPn6YNnYielCBLoUjCGL8pLEFrUKwkyzzvBI18x2wwqBRgqtZQNVtstKxBtFr&#10;nfXyfJQ14ErrgAvv8fbhYKSzhC+l4OFZSi8C0QXF3EI6XTrX8cxmUzbZOGYrxY9psH/IombKYNAz&#10;1AMLjGyd+gOqVtyBBxk6HOoMpFRcpBqwmm7+rppVxaxItSA53p5p8v8Plj/tVvbFkdB+gRYbGAlp&#10;rJ94vIz1tNLV8YuZErQjhfszbaINhONlrzvqDwZDSjjaxuN8lCdes8tr63z4KqAmUSiow7Ykttju&#10;0QeMiK4nlxjMg1blUmmdlDgKYqEd2TFsog4pR3xx46UNaQo66g/zBHxji9Dn92vN+I9Y5S0Catrg&#10;5aX2KIV23RJVIi/9EzFrKPfIl4PDKHnLlwrxH5kPL8zh7CBFuA/hGQ+pAZOCo0RJBe7X3+6jP7YU&#10;rZQ0OIsF9T+3zAlK9DeDzR53B4M4vEkZDD/3UHHXlvW1xWzrBSBTXdw8y5MY/YM+idJB/YZrM49R&#10;0cQMx9gFDSdxEQ4bgmvHxXyenHBcLQuPZmV5hI6diby+tm/M2WNfA07EE5ymlk3etffgG18amG8D&#10;SJV6H4k+sHrkH0c9tee4lnGXrvXkdfl5zH4DAAD//wMAUEsDBBQABgAIAAAAIQC9GKH63QAAAAsB&#10;AAAPAAAAZHJzL2Rvd25yZXYueG1sTI89T8MwEIZ3JP6DdUhs1AmibZrGqQAVFiYKYnZj17YanyPb&#10;TcO/5zrR7V7do/ej2Uy+Z6OOyQUUUM4KYBq7oBwaAd9fbw8VsJQlKtkH1AJ+dYJNe3vTyFqFM37q&#10;cZcNIxNMtRRgcx5qzlNntZdpFgaN9DuE6GUmGQ1XUZ7J3Pf8sSgW3EuHlGDloF+t7o67kxewfTEr&#10;01Uy2m2lnBunn8OHeRfi/m56XgPLesr/MFzqU3VoqdM+nFAl1pMu58uSWAFz2nQBnlZLGrOna1EW&#10;wNuGX29o/wAAAP//AwBQSwECLQAUAAYACAAAACEAtoM4kv4AAADhAQAAEwAAAAAAAAAAAAAAAAAA&#10;AAAAW0NvbnRlbnRfVHlwZXNdLnhtbFBLAQItABQABgAIAAAAIQA4/SH/1gAAAJQBAAALAAAAAAAA&#10;AAAAAAAAAC8BAABfcmVscy8ucmVsc1BLAQItABQABgAIAAAAIQCYXo4HOwIAAIQEAAAOAAAAAAAA&#10;AAAAAAAAAC4CAABkcnMvZTJvRG9jLnhtbFBLAQItABQABgAIAAAAIQC9GKH63QAAAAsBAAAPAAAA&#10;AAAAAAAAAAAAAJUEAABkcnMvZG93bnJldi54bWxQSwUGAAAAAAQABADzAAAAnwUAAAAA&#10;" fillcolor="white [3201]" strokeweight=".5pt">
                <v:textbox>
                  <w:txbxContent>
                    <w:p w14:paraId="16F7C32A" w14:textId="4449A117" w:rsidR="00C24BF3" w:rsidRDefault="00C24BF3" w:rsidP="002A7B9E">
                      <w:pPr>
                        <w:jc w:val="center"/>
                        <w:rPr>
                          <w:sz w:val="22"/>
                          <w:szCs w:val="22"/>
                        </w:rPr>
                      </w:pPr>
                      <w:r>
                        <w:rPr>
                          <w:sz w:val="22"/>
                          <w:szCs w:val="22"/>
                        </w:rPr>
                        <w:t>Feedback to local stakeholders</w:t>
                      </w:r>
                    </w:p>
                    <w:p w14:paraId="57B5BB55" w14:textId="65069DFE" w:rsidR="00C24BF3" w:rsidRDefault="00C24BF3" w:rsidP="002A7B9E">
                      <w:pPr>
                        <w:jc w:val="center"/>
                        <w:rPr>
                          <w:sz w:val="22"/>
                          <w:szCs w:val="22"/>
                        </w:rPr>
                      </w:pPr>
                      <w:r>
                        <w:rPr>
                          <w:sz w:val="22"/>
                          <w:szCs w:val="22"/>
                        </w:rPr>
                        <w:t>Work with stakeholders to sustain the intervention</w:t>
                      </w:r>
                    </w:p>
                  </w:txbxContent>
                </v:textbox>
              </v:shape>
            </w:pict>
          </mc:Fallback>
        </mc:AlternateContent>
      </w:r>
      <w:r w:rsidR="002A7B9E" w:rsidRPr="00B215C8">
        <w:rPr>
          <w:noProof/>
          <w:lang w:eastAsia="en-AU"/>
        </w:rPr>
        <mc:AlternateContent>
          <mc:Choice Requires="wps">
            <w:drawing>
              <wp:anchor distT="0" distB="0" distL="114300" distR="114300" simplePos="0" relativeHeight="251658253" behindDoc="0" locked="0" layoutInCell="1" allowOverlap="1" wp14:anchorId="07DF0C75" wp14:editId="12ED8BFF">
                <wp:simplePos x="0" y="0"/>
                <wp:positionH relativeFrom="column">
                  <wp:posOffset>-1186497</wp:posOffset>
                </wp:positionH>
                <wp:positionV relativeFrom="paragraph">
                  <wp:posOffset>372427</wp:posOffset>
                </wp:positionV>
                <wp:extent cx="1487170" cy="327025"/>
                <wp:effectExtent l="0" t="4128" r="7303" b="7302"/>
                <wp:wrapNone/>
                <wp:docPr id="47" name="Text Box 47"/>
                <wp:cNvGraphicFramePr/>
                <a:graphic xmlns:a="http://schemas.openxmlformats.org/drawingml/2006/main">
                  <a:graphicData uri="http://schemas.microsoft.com/office/word/2010/wordprocessingShape">
                    <wps:wsp>
                      <wps:cNvSpPr txBox="1"/>
                      <wps:spPr>
                        <a:xfrm rot="16200000">
                          <a:off x="0" y="0"/>
                          <a:ext cx="1487170" cy="327025"/>
                        </a:xfrm>
                        <a:prstGeom prst="rect">
                          <a:avLst/>
                        </a:prstGeom>
                        <a:noFill/>
                        <a:ln w="6350">
                          <a:solidFill>
                            <a:prstClr val="black"/>
                          </a:solidFill>
                        </a:ln>
                      </wps:spPr>
                      <wps:txbx>
                        <w:txbxContent>
                          <w:p w14:paraId="5CE45C4E" w14:textId="77777777" w:rsidR="00C24BF3" w:rsidRDefault="00C24BF3" w:rsidP="002A7B9E">
                            <w:pPr>
                              <w:jc w:val="center"/>
                              <w:rPr>
                                <w:b/>
                                <w:bCs/>
                                <w:sz w:val="21"/>
                                <w:szCs w:val="21"/>
                              </w:rPr>
                            </w:pPr>
                            <w:r>
                              <w:rPr>
                                <w:b/>
                                <w:bCs/>
                                <w:sz w:val="21"/>
                                <w:szCs w:val="21"/>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0C75" id="Text Box 47" o:spid="_x0000_s1040" type="#_x0000_t202" style="position:absolute;margin-left:-93.4pt;margin-top:29.3pt;width:117.1pt;height:25.75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wKNgIAAGsEAAAOAAAAZHJzL2Uyb0RvYy54bWysVMtu2zAQvBfoPxC817IcP1LBcuA6cFEg&#10;SAI4Rc40RVlEKS5L0pbcr++Skhwj7amoDsSSuxjuzCy1vGtrRU7COgk6p+loTInQHAqpDzn9/rL9&#10;dEuJ80wXTIEWOT0LR+9WHz8sG5OJCVSgCmEJgmiXNSanlfcmSxLHK1EzNwIjNCZLsDXzuLWHpLCs&#10;QfRaJZPxeJ40YAtjgQvn8PS+S9JVxC9Lwf1TWTrhicop9ubjauO6D2uyWrLsYJmpJO/bYP/QRc2k&#10;xksvUPfMM3K08g+oWnILDko/4lAnUJaSi8gB2aTjd2x2FTMickFxnLnI5P4fLH887cyzJb79Ai0a&#10;GARpjMscHgY+bWlrYgF1S+eoN36RJjZOsBwVPV9UFK0nPGBMbxfpAlMcczeTxXgyC6hJBxZAjXX+&#10;q4CahCCnFl2KqOz04HxXOpSEcg1bqVR0SmnS5HR+M+vacKBkEZID6kZZcmLo9V4x/qO/9qoKm1Aa&#10;e3mjGCLf7lsii9D6wH8PxRllicyRijN8K7HZB+b8M7M4IniIY++fcCkVYFPQR5RUYH/97TzUo3OY&#10;paTBkcup+3lkVlCivmn09HM6nSKsj5vpbDHBjb3O7K8z+lhvAJmmsbsYhnqvhrC0UL/i61iHWzHF&#10;NMe7c+qHcOO7h4Cvi4v1OhbhVBrmH/TO8AA96PrSvjJrer88Ov0Iw3Cy7J1tXW1n3ProoZTR0yB0&#10;p2qvP050nIr+9YUnc72PVW//iNVvAAAA//8DAFBLAwQUAAYACAAAACEA9JkQdd4AAAALAQAADwAA&#10;AGRycy9kb3ducmV2LnhtbEyPTU+DQBCG7yb+h82YeKNLsVhFloaoPVvrx3lhRyCys4RdCv33jie9&#10;zWSevPO8+W6xvTjh6DtHCtarGARS7UxHjYL3t310B8IHTUb3jlDBGT3sisuLXGfGzfSKp2NoBIeQ&#10;z7SCNoQhk9LXLVrtV25A4tuXG60OvI6NNKOeOdz2MonjW2l1R/yh1QM+tlh/HyeroHwuw9NymPck&#10;p8/mozXbl7OrlLq+WsoHEAGX8AfDrz6rQ8FOlZvIeNEriO7TlFEebpItCCaizYbbVQqSeJ2CLHL5&#10;v0PxAwAA//8DAFBLAQItABQABgAIAAAAIQC2gziS/gAAAOEBAAATAAAAAAAAAAAAAAAAAAAAAABb&#10;Q29udGVudF9UeXBlc10ueG1sUEsBAi0AFAAGAAgAAAAhADj9If/WAAAAlAEAAAsAAAAAAAAAAAAA&#10;AAAALwEAAF9yZWxzLy5yZWxzUEsBAi0AFAAGAAgAAAAhACmjXAo2AgAAawQAAA4AAAAAAAAAAAAA&#10;AAAALgIAAGRycy9lMm9Eb2MueG1sUEsBAi0AFAAGAAgAAAAhAPSZEHXeAAAACwEAAA8AAAAAAAAA&#10;AAAAAAAAkAQAAGRycy9kb3ducmV2LnhtbFBLBQYAAAAABAAEAPMAAACbBQAAAAA=&#10;" filled="f" strokeweight=".5pt">
                <v:textbox>
                  <w:txbxContent>
                    <w:p w14:paraId="5CE45C4E" w14:textId="77777777" w:rsidR="00C24BF3" w:rsidRDefault="00C24BF3" w:rsidP="002A7B9E">
                      <w:pPr>
                        <w:jc w:val="center"/>
                        <w:rPr>
                          <w:b/>
                          <w:bCs/>
                          <w:sz w:val="21"/>
                          <w:szCs w:val="21"/>
                        </w:rPr>
                      </w:pPr>
                      <w:r>
                        <w:rPr>
                          <w:b/>
                          <w:bCs/>
                          <w:sz w:val="21"/>
                          <w:szCs w:val="21"/>
                        </w:rPr>
                        <w:t>ACTIVITIES</w:t>
                      </w:r>
                    </w:p>
                  </w:txbxContent>
                </v:textbox>
              </v:shape>
            </w:pict>
          </mc:Fallback>
        </mc:AlternateContent>
      </w:r>
    </w:p>
    <w:p w14:paraId="0C53BA2F" w14:textId="4B3D4F07" w:rsidR="002A7B9E" w:rsidRPr="00AD4B77" w:rsidRDefault="002A7B9E" w:rsidP="002A7B9E"/>
    <w:p w14:paraId="031A44B7" w14:textId="6DB88E44" w:rsidR="002A7B9E" w:rsidRPr="007308E9" w:rsidRDefault="002A7B9E" w:rsidP="002A7B9E"/>
    <w:p w14:paraId="0C2B9394" w14:textId="77777777" w:rsidR="002B27D8" w:rsidRDefault="002B27D8" w:rsidP="002A7B9E"/>
    <w:p w14:paraId="2918A8E2" w14:textId="77777777" w:rsidR="002B27D8" w:rsidRDefault="002B27D8" w:rsidP="002A7B9E"/>
    <w:p w14:paraId="0D4A2410" w14:textId="77777777" w:rsidR="002B27D8" w:rsidRDefault="002B27D8" w:rsidP="002A7B9E"/>
    <w:p w14:paraId="1AD16CFC" w14:textId="55734D50" w:rsidR="002B27D8" w:rsidRDefault="002B27D8" w:rsidP="002A7B9E">
      <w:r w:rsidRPr="00A07274">
        <w:rPr>
          <w:noProof/>
          <w:lang w:eastAsia="en-AU"/>
        </w:rPr>
        <mc:AlternateContent>
          <mc:Choice Requires="wps">
            <w:drawing>
              <wp:anchor distT="0" distB="0" distL="114300" distR="114300" simplePos="0" relativeHeight="251658251" behindDoc="0" locked="0" layoutInCell="1" allowOverlap="1" wp14:anchorId="3E205E8C" wp14:editId="6B555753">
                <wp:simplePos x="0" y="0"/>
                <wp:positionH relativeFrom="column">
                  <wp:posOffset>7346950</wp:posOffset>
                </wp:positionH>
                <wp:positionV relativeFrom="paragraph">
                  <wp:posOffset>16510</wp:posOffset>
                </wp:positionV>
                <wp:extent cx="2158291" cy="315595"/>
                <wp:effectExtent l="0" t="0" r="13970" b="14605"/>
                <wp:wrapNone/>
                <wp:docPr id="50" name="Text Box 50"/>
                <wp:cNvGraphicFramePr/>
                <a:graphic xmlns:a="http://schemas.openxmlformats.org/drawingml/2006/main">
                  <a:graphicData uri="http://schemas.microsoft.com/office/word/2010/wordprocessingShape">
                    <wps:wsp>
                      <wps:cNvSpPr txBox="1"/>
                      <wps:spPr>
                        <a:xfrm>
                          <a:off x="0" y="0"/>
                          <a:ext cx="2158291" cy="315595"/>
                        </a:xfrm>
                        <a:prstGeom prst="rect">
                          <a:avLst/>
                        </a:prstGeom>
                        <a:solidFill>
                          <a:schemeClr val="lt1"/>
                        </a:solidFill>
                        <a:ln w="6350">
                          <a:solidFill>
                            <a:prstClr val="black"/>
                          </a:solidFill>
                        </a:ln>
                      </wps:spPr>
                      <wps:txbx>
                        <w:txbxContent>
                          <w:p w14:paraId="3FB600BD" w14:textId="44547E6B" w:rsidR="00C24BF3" w:rsidRPr="00A571D4" w:rsidRDefault="00C24BF3" w:rsidP="002A7B9E">
                            <w:pPr>
                              <w:jc w:val="center"/>
                              <w:rPr>
                                <w:b/>
                                <w:bCs/>
                                <w:sz w:val="22"/>
                                <w:szCs w:val="22"/>
                                <w:vertAlign w:val="superscript"/>
                              </w:rPr>
                            </w:pPr>
                            <w:r>
                              <w:rPr>
                                <w:b/>
                                <w:bCs/>
                                <w:sz w:val="22"/>
                                <w:szCs w:val="22"/>
                              </w:rPr>
                              <w:t>POST-INTERVENTION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5E8C" id="Text Box 50" o:spid="_x0000_s1041" type="#_x0000_t202" style="position:absolute;margin-left:578.5pt;margin-top:1.3pt;width:169.95pt;height:24.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wHOwIAAIQEAAAOAAAAZHJzL2Uyb0RvYy54bWysVEtv2zAMvg/YfxB0XxyncdcYcYosRYYB&#10;QVsgHXpWZCk2JouapMTOfv0oxXm022nYReZLn8iPpKf3XaPIXlhXgy5oOhhSIjSHstbbgn5/WX66&#10;o8R5pkumQIuCHoSj97OPH6atycUIKlClsARBtMtbU9DKe5MnieOVaJgbgBEanRJswzyqdpuUlrWI&#10;3qhkNBzeJi3Y0ljgwjm0PhyddBbxpRTcP0nphCeqoJibj6eN5yacyWzK8q1lpqp5nwb7hywaVmt8&#10;9Az1wDwjO1v/AdXU3IID6QccmgSkrLmINWA16fBdNeuKGRFrQXKcOdPk/h8sf9yvzbMlvvsCHTYw&#10;ENIalzs0hno6aZvwxUwJ+pHCw5k20XnC0ThKs7vRJKWEo+8mzbJJFmCSy21jnf8qoCFBKKjFtkS2&#10;2H7l/DH0FBIec6DqclkrFZUwCmKhLNkzbKLyMUcEfxOlNGkLenuTDSPwG1+APt/fKMZ/9OldRSGe&#10;0pjzpfYg+W7TkbpEXmJFwbSB8oB8WTiOkjN8WSP+ijn/zCzODlKE++Cf8JAKMCnoJUoqsL/+Zg/x&#10;2FL0UtLiLBbU/dwxKyhR3zQ2e5KOx2F4ozLOPo9QsdeezbVH75oFIFPYEMwuiiHeq5MoLTSvuDbz&#10;8Cq6mOb4dkH9SVz444bg2nExn8cgHFfD/EqvDQ/QoTOB15fulVnT99XjRDzCaWpZ/q69x9hwU8N8&#10;50HWsfcXVnv+cdTj9PRrGXbpWo9Rl5/H7DcAAAD//wMAUEsDBBQABgAIAAAAIQAIn7uJ3QAAAAoB&#10;AAAPAAAAZHJzL2Rvd25yZXYueG1sTI8xT8MwFIR3JP6D9ZDYqNNAQxLiVIDaLkwUxPwav9oWsR3F&#10;bhr+Pe4E4+lOd98169n2bKIxGO8ELBcZMHKdl8YpAZ8f27sSWIjoJPbekYAfCrBur68arKU/u3ea&#10;9lGxVOJCjQJ0jEPNeeg0WQwLP5BL3tGPFmOSo+JyxHMqtz3Ps6zgFo1LCxoHetXUfe9PVsDmRVWq&#10;K3HUm1IaM81fxze1E+L2Zn5+AhZpjn9huOAndGgT08GfnAysT3q5ekxnooC8AHYJPFRFBewgYJXf&#10;A28b/v9C+wsAAP//AwBQSwECLQAUAAYACAAAACEAtoM4kv4AAADhAQAAEwAAAAAAAAAAAAAAAAAA&#10;AAAAW0NvbnRlbnRfVHlwZXNdLnhtbFBLAQItABQABgAIAAAAIQA4/SH/1gAAAJQBAAALAAAAAAAA&#10;AAAAAAAAAC8BAABfcmVscy8ucmVsc1BLAQItABQABgAIAAAAIQDtouwHOwIAAIQEAAAOAAAAAAAA&#10;AAAAAAAAAC4CAABkcnMvZTJvRG9jLnhtbFBLAQItABQABgAIAAAAIQAIn7uJ3QAAAAoBAAAPAAAA&#10;AAAAAAAAAAAAAJUEAABkcnMvZG93bnJldi54bWxQSwUGAAAAAAQABADzAAAAnwUAAAAA&#10;" fillcolor="white [3201]" strokeweight=".5pt">
                <v:textbox>
                  <w:txbxContent>
                    <w:p w14:paraId="3FB600BD" w14:textId="44547E6B" w:rsidR="00C24BF3" w:rsidRPr="00A571D4" w:rsidRDefault="00C24BF3" w:rsidP="002A7B9E">
                      <w:pPr>
                        <w:jc w:val="center"/>
                        <w:rPr>
                          <w:b/>
                          <w:bCs/>
                          <w:sz w:val="22"/>
                          <w:szCs w:val="22"/>
                          <w:vertAlign w:val="superscript"/>
                        </w:rPr>
                      </w:pPr>
                      <w:r>
                        <w:rPr>
                          <w:b/>
                          <w:bCs/>
                          <w:sz w:val="22"/>
                          <w:szCs w:val="22"/>
                        </w:rPr>
                        <w:t>POST-INTERVENTION PHASE</w:t>
                      </w:r>
                    </w:p>
                  </w:txbxContent>
                </v:textbox>
              </v:shape>
            </w:pict>
          </mc:Fallback>
        </mc:AlternateContent>
      </w:r>
    </w:p>
    <w:p w14:paraId="1B47A95B" w14:textId="0BD289AC" w:rsidR="002B27D8" w:rsidRDefault="002B27D8">
      <w:r>
        <w:br w:type="page"/>
      </w:r>
    </w:p>
    <w:bookmarkStart w:id="29" w:name="_Toc95771026"/>
    <w:p w14:paraId="7F5F9AC3" w14:textId="78C372F3" w:rsidR="002B27D8" w:rsidRPr="00AD4B77" w:rsidRDefault="002B27D8" w:rsidP="002B27D8">
      <w:pPr>
        <w:pStyle w:val="Figures"/>
      </w:pPr>
      <w:r w:rsidRPr="00B215C8">
        <w:rPr>
          <w:noProof/>
          <w:lang w:val="en-AU" w:eastAsia="en-AU"/>
        </w:rPr>
        <w:lastRenderedPageBreak/>
        <mc:AlternateContent>
          <mc:Choice Requires="wps">
            <w:drawing>
              <wp:anchor distT="0" distB="0" distL="114300" distR="114300" simplePos="0" relativeHeight="251658276" behindDoc="0" locked="0" layoutInCell="1" allowOverlap="1" wp14:anchorId="203D2D84" wp14:editId="6607DB8C">
                <wp:simplePos x="0" y="0"/>
                <wp:positionH relativeFrom="column">
                  <wp:posOffset>8244997</wp:posOffset>
                </wp:positionH>
                <wp:positionV relativeFrom="paragraph">
                  <wp:posOffset>221457</wp:posOffset>
                </wp:positionV>
                <wp:extent cx="194629" cy="1628775"/>
                <wp:effectExtent l="6667" t="18733" r="15558" b="2857"/>
                <wp:wrapNone/>
                <wp:docPr id="2" name="Left Brace 2"/>
                <wp:cNvGraphicFramePr/>
                <a:graphic xmlns:a="http://schemas.openxmlformats.org/drawingml/2006/main">
                  <a:graphicData uri="http://schemas.microsoft.com/office/word/2010/wordprocessingShape">
                    <wps:wsp>
                      <wps:cNvSpPr/>
                      <wps:spPr>
                        <a:xfrm rot="5400000">
                          <a:off x="0" y="0"/>
                          <a:ext cx="194629" cy="1628775"/>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8C254F8" id="Left Brace 2" o:spid="_x0000_s1026" type="#_x0000_t87" style="position:absolute;margin-left:649.2pt;margin-top:17.45pt;width:15.35pt;height:128.2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hMbQIAAFEFAAAOAAAAZHJzL2Uyb0RvYy54bWysVEtrGzEQvhf6H4TuzXqN8zJeBzchpRCS&#10;0KTkrGglW6DVqCPZa/fXd6Rdr00TWijVQcxo3p9mZna1bSzbKAwGXMXLkxFnykmojVtW/Pvz7acL&#10;zkIUrhYWnKr4TgV+Nf/4Ydb6qRrDCmytkJETF6atr/gqRj8tiiBXqhHhBLxyJNSAjYjE4rKoUbTk&#10;vbHFeDQ6K1rA2iNIFQK93nRCPs/+tVYyPmgdVGS24pRbzDfm+zXdxXwmpksUfmVkn4b4hywaYRwF&#10;HVzdiCjYGs0bV42RCAF0PJHQFKC1kSrXQNWUo9+qeVoJr3ItBE7wA0zh/7mV95sn/4gEQ+vDNBCZ&#10;qthqbBgCoXU6GaWTa6Ns2TZDtxugU9vIJD2Wl5Oz8SVnkkTl2fji/Pw0YVt0vpJPjyF+UdCwRFTc&#10;Kh0/o5CpPjEVm7sQO/29Xnq2Lt0BrKlvjbWZSZ2hri2yjaA/jduyj3OkRVE7S5U7oHd9KDBTcWdV&#10;F+Ob0szUVMQ455J77xBBSKlc3EexjrSTmaZ8BsMOnz8a9vrJtMtqMC7/HnWwyJHBxcG4MQ7wPQcH&#10;YHSnT59xVHciX6HePWL3zzQbwctbQ39zJ0J8FEhjQI802vGBLm2hrTj0FGcrwJ/vvSd96k6SctbS&#10;WFU8/FgLVJzZr4769rKcTNIcZmZyej4mBo8lr8cSt26ugX65zNllMulHuyc1QvNCG2CRopJIOEmx&#10;Ky4j7pnr2I077RCpFousRrPnRbxzT14m5wnV1HbP2xeBvm/QSK19D/sRfNOinW6ydLBYR9Am9+8B&#10;1x5vmts8Bv2OSYvhmM9ah004/wUAAP//AwBQSwMEFAAGAAgAAAAhAECakFblAAAAEgEAAA8AAABk&#10;cnMvZG93bnJldi54bWxMT11Lw0AQfBf8D8cKvoi9NCQmTXMpRSmoUMH68XzNrUkwtxdy1zb+e7dP&#10;+rLMsLOzM+Vqsr044ug7RwrmswgEUu1MR42C97fNbQ7CB01G945QwQ96WFWXF6UujDvRKx53oRFs&#10;Qr7QCtoQhkJKX7dotZ+5AYl3X260OjAdG2lGfWJz28s4iu6k1R3xh1YPeN9i/b07WAX5Z7xdPz4N&#10;ixdz4xabLDbP/mOr1PXV9LDksV6CCDiFvws4d+D8UHGwvTuQ8aJnPs/TlLWMkoybnCVJEnPJPaMs&#10;T0FWpfxfpfoFAAD//wMAUEsBAi0AFAAGAAgAAAAhALaDOJL+AAAA4QEAABMAAAAAAAAAAAAAAAAA&#10;AAAAAFtDb250ZW50X1R5cGVzXS54bWxQSwECLQAUAAYACAAAACEAOP0h/9YAAACUAQAACwAAAAAA&#10;AAAAAAAAAAAvAQAAX3JlbHMvLnJlbHNQSwECLQAUAAYACAAAACEAU70ITG0CAABRBQAADgAAAAAA&#10;AAAAAAAAAAAuAgAAZHJzL2Uyb0RvYy54bWxQSwECLQAUAAYACAAAACEAQJqQVuUAAAASAQAADwAA&#10;AAAAAAAAAAAAAADHBAAAZHJzL2Rvd25yZXYueG1sUEsFBgAAAAAEAAQA8wAAANkFAAAAAA==&#10;" adj="215" strokecolor="black [3213]" strokeweight="2pt"/>
            </w:pict>
          </mc:Fallback>
        </mc:AlternateContent>
      </w:r>
      <w:r w:rsidRPr="00A07274">
        <w:rPr>
          <w:noProof/>
          <w:lang w:val="en-AU" w:eastAsia="en-AU"/>
        </w:rPr>
        <mc:AlternateContent>
          <mc:Choice Requires="wps">
            <w:drawing>
              <wp:anchor distT="0" distB="0" distL="114300" distR="114300" simplePos="0" relativeHeight="251658261" behindDoc="0" locked="0" layoutInCell="1" allowOverlap="1" wp14:anchorId="567E7C59" wp14:editId="4D755127">
                <wp:simplePos x="0" y="0"/>
                <wp:positionH relativeFrom="column">
                  <wp:posOffset>6462395</wp:posOffset>
                </wp:positionH>
                <wp:positionV relativeFrom="paragraph">
                  <wp:posOffset>227965</wp:posOffset>
                </wp:positionV>
                <wp:extent cx="201295" cy="1584960"/>
                <wp:effectExtent l="0" t="6032" r="21272" b="21273"/>
                <wp:wrapNone/>
                <wp:docPr id="3" name="Left Brace 3"/>
                <wp:cNvGraphicFramePr/>
                <a:graphic xmlns:a="http://schemas.openxmlformats.org/drawingml/2006/main">
                  <a:graphicData uri="http://schemas.microsoft.com/office/word/2010/wordprocessingShape">
                    <wps:wsp>
                      <wps:cNvSpPr/>
                      <wps:spPr>
                        <a:xfrm rot="5400000">
                          <a:off x="0" y="0"/>
                          <a:ext cx="201295" cy="1584960"/>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21D8525" id="Left Brace 3" o:spid="_x0000_s1026" type="#_x0000_t87" style="position:absolute;margin-left:508.85pt;margin-top:17.95pt;width:15.85pt;height:124.8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Q/bgIAAFEFAAAOAAAAZHJzL2Uyb0RvYy54bWysVF9r2zAQfx/sOwi9r45D0rWhTslaOgal&#10;DW1Hn1VZagSyTjspcbJPv5PsOGEtG4zpQdzp/v90dxeX28ayjcJgwFW8PBlxppyE2rjXin9/uvl0&#10;xlmIwtXCglMV36nAL+cfP1y0fqbGsAJbK2TkxIVZ6yu+itHPiiLIlWpEOAGvHAk1YCMisfha1Cha&#10;8t7YYjwanRYtYO0RpAqBXq87IZ9n/1orGe+1DioyW3HKLeYb8/2S7mJ+IWavKPzKyD4N8Q9ZNMI4&#10;Cjq4uhZRsDWaN64aIxEC6HgioSlAayNVroGqKUe/VfO4El7lWgic4AeYwv9zK+82j36JBEPrwywQ&#10;marYamwYAqE1nYzSybVRtmybodsN0KltZJIeKfvx+ZQzSaJyejY5P83YFp2v5NNjiF8VNCwRFbdK&#10;xy8oZKpPzMTmNkRKgvT3eunZunQHsKa+MdZmJnWGurLINoL+NG7L9Idkd6RFXGepcgf0rg8FZiru&#10;rOpiPCjNTJ2KyLnk3jtEEFIqF/dRrCPtZKYpn8Gww+ePhr1+Mu2yGozLv0cdLHJkcHEwbowDfM/B&#10;ARjd6RNIR3Un8gXq3RK7f6bZCF7eGPqbWxHiUiCNAT3SaMd7urSFtuLQU5ytAH++9570qTtJyllL&#10;Y1Xx8GMtUHFmvznq2/NyMklzmJnJ9POYGDyWvBxL3Lq5AvrlMmeXyaQf7Z7UCM0zbYBFikoi4STF&#10;rriMuGeuYjfutEOkWiyyGs2eF/HWPXqZnCdUU9s9bZ8F+r5BI7X2HexH8E2LdrrJ0sFiHUGb3L8H&#10;XHu8aW5ze/Y7Ji2GYz5rHTbh/BcAAAD//wMAUEsDBBQABgAIAAAAIQCCAsZ84gAAABEBAAAPAAAA&#10;ZHJzL2Rvd25yZXYueG1sTE/LTsMwELwj8Q/WInGpqBOUhpDGqRCoNzhQ+AA33iYR8TqNnQd/z/ZE&#10;L6tZze48it1iOzHh4FtHCuJ1BAKpcqalWsH31/4hA+GDJqM7R6jgFz3sytubQufGzfSJ0yHUgkXI&#10;51pBE0KfS+mrBq32a9cjMXdyg9WB16GWZtAzi9tOPkZRKq1uiR0a3eNrg9XPYbQKxv59Wq1qt6Sn&#10;+DxOH/vxTDMqdX+3vG15vGxBBFzC/wdcOnB+KDnY0Y1kvOgUPEcZ5w9MJAmDy0W8yRIQR0ZP6QZk&#10;WcjrJuUfAAAA//8DAFBLAQItABQABgAIAAAAIQC2gziS/gAAAOEBAAATAAAAAAAAAAAAAAAAAAAA&#10;AABbQ29udGVudF9UeXBlc10ueG1sUEsBAi0AFAAGAAgAAAAhADj9If/WAAAAlAEAAAsAAAAAAAAA&#10;AAAAAAAALwEAAF9yZWxzLy5yZWxzUEsBAi0AFAAGAAgAAAAhAAGpFD9uAgAAUQUAAA4AAAAAAAAA&#10;AAAAAAAALgIAAGRycy9lMm9Eb2MueG1sUEsBAi0AFAAGAAgAAAAhAIICxnziAAAAEQEAAA8AAAAA&#10;AAAAAAAAAAAAyAQAAGRycy9kb3ducmV2LnhtbFBLBQYAAAAABAAEAPMAAADXBQAAAAA=&#10;" adj="229" strokecolor="black [3213]" strokeweight="2pt"/>
            </w:pict>
          </mc:Fallback>
        </mc:AlternateContent>
      </w:r>
      <w:r w:rsidRPr="00B215C8">
        <w:rPr>
          <w:noProof/>
          <w:lang w:val="en-AU" w:eastAsia="en-AU"/>
        </w:rPr>
        <mc:AlternateContent>
          <mc:Choice Requires="wps">
            <w:drawing>
              <wp:anchor distT="0" distB="0" distL="114300" distR="114300" simplePos="0" relativeHeight="251658262" behindDoc="0" locked="0" layoutInCell="1" allowOverlap="1" wp14:anchorId="28B71172" wp14:editId="122518CF">
                <wp:simplePos x="0" y="0"/>
                <wp:positionH relativeFrom="column">
                  <wp:posOffset>4378960</wp:posOffset>
                </wp:positionH>
                <wp:positionV relativeFrom="paragraph">
                  <wp:posOffset>-83820</wp:posOffset>
                </wp:positionV>
                <wp:extent cx="200660" cy="2200275"/>
                <wp:effectExtent l="0" t="9208" r="18733" b="18732"/>
                <wp:wrapNone/>
                <wp:docPr id="4" name="Left Brace 4"/>
                <wp:cNvGraphicFramePr/>
                <a:graphic xmlns:a="http://schemas.openxmlformats.org/drawingml/2006/main">
                  <a:graphicData uri="http://schemas.microsoft.com/office/word/2010/wordprocessingShape">
                    <wps:wsp>
                      <wps:cNvSpPr/>
                      <wps:spPr>
                        <a:xfrm rot="5400000">
                          <a:off x="0" y="0"/>
                          <a:ext cx="200660" cy="2200275"/>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AC3D20E" id="Left Brace 4" o:spid="_x0000_s1026" type="#_x0000_t87" style="position:absolute;margin-left:344.8pt;margin-top:-6.6pt;width:15.8pt;height:173.2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QcaQIAAFEFAAAOAAAAZHJzL2Uyb0RvYy54bWysVF9rGzEMfx/sOxi/L5eEtN1CLyVryRiU&#10;NiwdfXZ8dmPwWZ7s5JJ9+sm+yyWsZYMxPxjJ+v+T5OubfW3ZTmEw4Eo+Ggw5U05CZdxLyb8/LT58&#10;5CxE4SphwamSH1TgN7P3764bP1Vj2ICtFDJy4sK08SXfxOinRRHkRtUiDMArR0INWItILL4UFYqG&#10;vNe2GA+Hl0UDWHkEqUKg17tWyGfZv9ZKxketg4rMlpxyi/nGfK/TXcyuxfQFhd8Y2aUh/iGLWhhH&#10;QXtXdyIKtkXzylVtJEIAHQcS6gK0NlLlGqia0fC3alYb4VWuhcAJvocp/D+38mG38kskGBofpoHI&#10;VMVeY80QCK2LyTCdXBtly/YZukMPndpHJukx9eKSAJYkGhMzvrpI2Batr+TTY4hfFNQsESW3SsfP&#10;KGSqT0zF7j7EVv+ol56tS3cAa6qFsTYzaTLUrUW2E9TTuB91cc60KGprqfIEdK5PBWYqHqxqY3xT&#10;mpkqFZFzybN3iiCkVC4eo1hH2slMUz69YYvPHw07/WTaZtUbj/4etbfIkcHF3rg2DvAtBydgdKtP&#10;zTirO5FrqA5LbPtMrQteLgz15l6EuBRIa0CPtNrxkS5toSk5dBRnG8Cfb70nfZpOknLW0FqVPPzY&#10;ClSc2a+O5vbTaDJJe5iZycXVmBg8l6zPJW5b3wJ1eZSzy2TSj/ZIaoT6mX6AeYpKIuEkxS65jHhk&#10;bmO77vSHSDWfZzXaPS/ivVt5mZwnVNPYPe2fBfpuQCON9gMcV/DViLa6ydLBfBtBmzy/J1w7vGlv&#10;8xp0f0z6GM75rHX6CWe/AAAA//8DAFBLAwQUAAYACAAAACEAMJWzreYAAAAQAQAADwAAAGRycy9k&#10;b3ducmV2LnhtbExPTU+DQBC9m/gfNmPizS4F2iJlaYxGD01Mbf08bmEKRHaWsFtK/73jSS+TzLw3&#10;7yNbjaYVA/ausaRgOglAIBW2bKhS8Pb6eJOAcF5TqVtLqOCMDlb55UWm09KeaIvDzleCRcilWkHt&#10;fZdK6YoajXYT2yExdrC90Z7XvpJlr08sbloZBsFcGt0QO9S6w/sai+/d0Shw66/3pzFcbz/izebw&#10;cn6OkqH6VOr6anxY8rhbgvA4+r8P+O3A+SHnYHt7pNKJVsEsCqdMZSCOIxDMSBbJHMSeL4vZLcg8&#10;k/+L5D8AAAD//wMAUEsBAi0AFAAGAAgAAAAhALaDOJL+AAAA4QEAABMAAAAAAAAAAAAAAAAAAAAA&#10;AFtDb250ZW50X1R5cGVzXS54bWxQSwECLQAUAAYACAAAACEAOP0h/9YAAACUAQAACwAAAAAAAAAA&#10;AAAAAAAvAQAAX3JlbHMvLnJlbHNQSwECLQAUAAYACAAAACEACST0HGkCAABRBQAADgAAAAAAAAAA&#10;AAAAAAAuAgAAZHJzL2Uyb0RvYy54bWxQSwECLQAUAAYACAAAACEAMJWzreYAAAAQAQAADwAAAAAA&#10;AAAAAAAAAADDBAAAZHJzL2Rvd25yZXYueG1sUEsFBgAAAAAEAAQA8wAAANYFAAAAAA==&#10;" adj="164" strokecolor="black [3213]" strokeweight="2pt"/>
            </w:pict>
          </mc:Fallback>
        </mc:AlternateContent>
      </w:r>
      <w:r w:rsidRPr="00B215C8">
        <w:rPr>
          <w:noProof/>
          <w:lang w:val="en-AU" w:eastAsia="en-AU"/>
        </w:rPr>
        <mc:AlternateContent>
          <mc:Choice Requires="wps">
            <w:drawing>
              <wp:anchor distT="0" distB="0" distL="114300" distR="114300" simplePos="0" relativeHeight="251658263" behindDoc="0" locked="0" layoutInCell="1" allowOverlap="1" wp14:anchorId="3435813C" wp14:editId="03ABB1F1">
                <wp:simplePos x="0" y="0"/>
                <wp:positionH relativeFrom="column">
                  <wp:posOffset>636905</wp:posOffset>
                </wp:positionH>
                <wp:positionV relativeFrom="paragraph">
                  <wp:posOffset>170180</wp:posOffset>
                </wp:positionV>
                <wp:extent cx="200660" cy="1713230"/>
                <wp:effectExtent l="5715" t="0" r="14605" b="14605"/>
                <wp:wrapNone/>
                <wp:docPr id="5" name="Left Brace 5"/>
                <wp:cNvGraphicFramePr/>
                <a:graphic xmlns:a="http://schemas.openxmlformats.org/drawingml/2006/main">
                  <a:graphicData uri="http://schemas.microsoft.com/office/word/2010/wordprocessingShape">
                    <wps:wsp>
                      <wps:cNvSpPr/>
                      <wps:spPr>
                        <a:xfrm rot="5400000">
                          <a:off x="0" y="0"/>
                          <a:ext cx="200660" cy="1713230"/>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8564385" id="Left Brace 5" o:spid="_x0000_s1026" type="#_x0000_t87" style="position:absolute;margin-left:50.15pt;margin-top:13.4pt;width:15.8pt;height:134.9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dxbQIAAFEFAAAOAAAAZHJzL2Uyb0RvYy54bWysVF9r2zAQfx/sOwi9r47TtN1CnZKldAxK&#10;W9aOPquylAhknXZS4mSffifZccJaNhjTg7jT/f/dnS6vto1lG4XBgKt4eTLiTDkJtXHLin9/uvnw&#10;kbMQhauFBacqvlOBX83ev7ts/VSNYQW2VsjIiQvT1ld8FaOfFkWQK9WIcAJeORJqwEZEYnFZ1Cha&#10;8t7YYjwanRctYO0RpAqBXq87IZ9l/1orGe+1DioyW3HKLeYb8/2S7mJ2KaZLFH5lZJ+G+IcsGmEc&#10;BR1cXYso2BrNK1eNkQgBdDyR0BSgtZEq10DVlKPfqnlcCa9yLQRO8ANM4f+5lXebR/+ABEPrwzQQ&#10;marYamwYAqF1Nhmlk2ujbNk2Q7cboFPbyCQ9pl6cE8CSROVFeTo+zdgWna/k02OIXxQ0LBEVt0rH&#10;zyhkqk9MxeY2REqC9Pd66dm6dAewpr4x1mYmTYZaWGQbQT2N2zL1kOyOtIjrLFWegN71ocBMxZ1V&#10;XYxvSjNTpyJyLnn2DhGElMrFfRTrSDuZacpnMOzw+aNhr59Mu6wG4/LvUQeLHBlcHIwb4wDfcnAA&#10;Rnf6BNJR3Yl8gXr3gF2fqXXByxtDvbkVIT4IpDWgR1rteE+XttBWHHqKsxXgz7fekz5NJ0k5a2mt&#10;Kh5+rAUqzuxXR3P7qZxM0h5mZnJ2MSYGjyUvxxK3bhZAXS5zdplM+tHuSY3QPNMPME9RSSScpNgV&#10;lxH3zCJ2605/iFTzeVaj3fMi3rpHL5PzhGoau6fts0DfD2ik0b6D/Qq+GtFON1k6mK8jaJPn94Br&#10;jzftbR7P/o9JH8Mxn7UOP+HsFwAAAP//AwBQSwMEFAAGAAgAAAAhAOV3Z7rlAAAAEAEAAA8AAABk&#10;cnMvZG93bnJldi54bWxMj8FuwjAMhu+TeIfISLtBWrRCKU1Rt26HnSa6PUBoQlPROF0ToLz9vNN2&#10;sWT/9u/vz/eT7dlVj75zKCBeRsA0Nk512Ar4+nxbpMB8kKhk71ALuGsP+2L2kMtMuRse9LUOLSMT&#10;9JkUYEIYMs59Y7SVfukGjaSd3GhloHZsuRrljcxtz1dRtOZWdkgfjBz0i9HNub5YAdv68PGcqNP6&#10;Xr2/pufy2/RVOQnxOJ+qHZVyByzoKfxdwG8G4oeCwI7ugsqzXsAiTok/kPCUbIHRxiqJKeKRJptN&#10;ArzI+f8gxQ8AAAD//wMAUEsBAi0AFAAGAAgAAAAhALaDOJL+AAAA4QEAABMAAAAAAAAAAAAAAAAA&#10;AAAAAFtDb250ZW50X1R5cGVzXS54bWxQSwECLQAUAAYACAAAACEAOP0h/9YAAACUAQAACwAAAAAA&#10;AAAAAAAAAAAvAQAAX3JlbHMvLnJlbHNQSwECLQAUAAYACAAAACEALU7HcW0CAABRBQAADgAAAAAA&#10;AAAAAAAAAAAuAgAAZHJzL2Uyb0RvYy54bWxQSwECLQAUAAYACAAAACEA5XdnuuUAAAAQAQAADwAA&#10;AAAAAAAAAAAAAADHBAAAZHJzL2Rvd25yZXYueG1sUEsFBgAAAAAEAAQA8wAAANkFAAAAAA==&#10;" adj="211" strokecolor="black [3213]" strokeweight="2pt"/>
            </w:pict>
          </mc:Fallback>
        </mc:AlternateContent>
      </w:r>
      <w:r w:rsidRPr="00B215C8">
        <w:rPr>
          <w:noProof/>
          <w:lang w:val="en-AU" w:eastAsia="en-AU"/>
        </w:rPr>
        <mc:AlternateContent>
          <mc:Choice Requires="wps">
            <w:drawing>
              <wp:anchor distT="0" distB="0" distL="114300" distR="114300" simplePos="0" relativeHeight="251658264" behindDoc="0" locked="0" layoutInCell="1" allowOverlap="1" wp14:anchorId="6CD6278A" wp14:editId="6EB7D3CA">
                <wp:simplePos x="0" y="0"/>
                <wp:positionH relativeFrom="column">
                  <wp:posOffset>2374265</wp:posOffset>
                </wp:positionH>
                <wp:positionV relativeFrom="paragraph">
                  <wp:posOffset>266700</wp:posOffset>
                </wp:positionV>
                <wp:extent cx="200660" cy="1497965"/>
                <wp:effectExtent l="0" t="953" r="26988" b="26987"/>
                <wp:wrapNone/>
                <wp:docPr id="6" name="Left Brace 6"/>
                <wp:cNvGraphicFramePr/>
                <a:graphic xmlns:a="http://schemas.openxmlformats.org/drawingml/2006/main">
                  <a:graphicData uri="http://schemas.microsoft.com/office/word/2010/wordprocessingShape">
                    <wps:wsp>
                      <wps:cNvSpPr/>
                      <wps:spPr>
                        <a:xfrm rot="5400000">
                          <a:off x="0" y="0"/>
                          <a:ext cx="200660" cy="1497965"/>
                        </a:xfrm>
                        <a:prstGeom prst="leftBrac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343E50C" id="Left Brace 6" o:spid="_x0000_s1026" type="#_x0000_t87" style="position:absolute;margin-left:186.95pt;margin-top:21pt;width:15.8pt;height:117.95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DUawIAAFEFAAAOAAAAZHJzL2Uyb0RvYy54bWysVF9r2zAQfx/sOwi9r45L2q4hTslaOgal&#10;DW1Hn1VZSgSyTjspcbJPv5PsOGEtG4zpQdzp/v/uTtOrbWPZRmEw4Cpenow4U05Cbdyy4t+fbz99&#10;5ixE4WphwamK71TgV7OPH6atn6hTWIGtFTJy4sKk9RVfxegnRRHkSjUinIBXjoQasBGRWFwWNYqW&#10;vDe2OB2NzosWsPYIUoVArzedkM+yf62VjA9aBxWZrTjlFvON+X5NdzGbiskShV8Z2ach/iGLRhhH&#10;QQdXNyIKtkbzxlVjJEIAHU8kNAVobaTKNVA15ei3ap5WwqtcC4ET/ABT+H9u5f3myS+QYGh9mAQi&#10;UxVbjQ1DILTOxqN0cm2ULdtm6HYDdGobmaTH1ItzAliSqBxfXlyenyVsi85X8ukxxK8KGpaIilul&#10;4xcUMtUnJmJzF2Knv9dLz9alO4A19a2xNjNpMtS1RbYR1NO4Lfs4R1oUtbNUeQJ614cCMxV3VnUx&#10;HpVmpk5F5Fzy7B0iCCmVi/so1pF2MtOUz2DY4fNHw14/mXZZDcbl36MOFjkyuDgYN8YBvufgAIzu&#10;9KkZR3Un8hXq3QK7PlPrgpe3hnpzJ0JcCKQ1oEda7fhAl7bQVhx6irMV4M/33pM+TSdJOWtprSoe&#10;fqwFKs7sN0dze1mOx2kPMzM+uzglBo8lr8cSt26ugbpc5uwymfSj3ZMaoXmhH2CeopJIOEmxKy4j&#10;7pnr2K07/SFSzedZjXbPi3jnnrxMzhOqaeyety8CfT+gkUb7HvYr+GZEO91k6WC+jqBNnt8Drj3e&#10;tLd5Dfo/Jn0Mx3zWOvyEs18AAAD//wMAUEsDBBQABgAIAAAAIQArn4a35gAAABABAAAPAAAAZHJz&#10;L2Rvd25yZXYueG1sTE9NT4NAEL2b+B82Y+LNLsUCDWVpao3YRC9WMR4XdgQiu0vYbUv99Y4nvUwy&#10;8968j2w96Z4dcXSdNQLmswAYmtqqzjQC3l4fbpbAnJdGyd4aFHBGB+v88iKTqbIn84LHvW8YiRiX&#10;SgGt90PKuatb1NLN7ICGsE87aulpHRuuRnkicd3zMAhirmVnyKGVA25brL/2By3g8em59PHdx+2m&#10;ev+OzmVZ7IptIcT11XS/orFZAfM4+b8P+O1A+SGnYJU9GOVYLyBM5glRCVgsQmDEiIIkBlbRJYmW&#10;wPOM/y+S/wAAAP//AwBQSwECLQAUAAYACAAAACEAtoM4kv4AAADhAQAAEwAAAAAAAAAAAAAAAAAA&#10;AAAAW0NvbnRlbnRfVHlwZXNdLnhtbFBLAQItABQABgAIAAAAIQA4/SH/1gAAAJQBAAALAAAAAAAA&#10;AAAAAAAAAC8BAABfcmVscy8ucmVsc1BLAQItABQABgAIAAAAIQCgJSDUawIAAFEFAAAOAAAAAAAA&#10;AAAAAAAAAC4CAABkcnMvZTJvRG9jLnhtbFBLAQItABQABgAIAAAAIQArn4a35gAAABABAAAPAAAA&#10;AAAAAAAAAAAAAMUEAABkcnMvZG93bnJldi54bWxQSwUGAAAAAAQABADzAAAA2AUAAAAA&#10;" adj="241" strokecolor="black [3213]" strokeweight="2pt"/>
            </w:pict>
          </mc:Fallback>
        </mc:AlternateContent>
      </w:r>
      <w:r w:rsidRPr="00AD4B77">
        <w:t xml:space="preserve">Figure </w:t>
      </w:r>
      <w:r>
        <w:t>2</w:t>
      </w:r>
      <w:r w:rsidRPr="00AD4B77">
        <w:t xml:space="preserve">: </w:t>
      </w:r>
      <w:r w:rsidR="00FF6964">
        <w:t>Overview of activities in the Control Group</w:t>
      </w:r>
      <w:bookmarkEnd w:id="29"/>
      <w:r>
        <w:t xml:space="preserve"> </w:t>
      </w:r>
    </w:p>
    <w:p w14:paraId="11C11CE2" w14:textId="3B45D101" w:rsidR="002B27D8" w:rsidRPr="00AD4B77" w:rsidRDefault="002B27D8" w:rsidP="002B27D8">
      <w:r w:rsidRPr="00B215C8">
        <w:rPr>
          <w:noProof/>
          <w:lang w:eastAsia="en-AU"/>
        </w:rPr>
        <mc:AlternateContent>
          <mc:Choice Requires="wps">
            <w:drawing>
              <wp:anchor distT="0" distB="0" distL="114300" distR="114300" simplePos="0" relativeHeight="251658275" behindDoc="0" locked="0" layoutInCell="1" allowOverlap="1" wp14:anchorId="1D44D390" wp14:editId="7474F36E">
                <wp:simplePos x="0" y="0"/>
                <wp:positionH relativeFrom="column">
                  <wp:posOffset>7704455</wp:posOffset>
                </wp:positionH>
                <wp:positionV relativeFrom="paragraph">
                  <wp:posOffset>262890</wp:posOffset>
                </wp:positionV>
                <wp:extent cx="1242695" cy="352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42695" cy="352425"/>
                        </a:xfrm>
                        <a:prstGeom prst="rect">
                          <a:avLst/>
                        </a:prstGeom>
                        <a:noFill/>
                        <a:ln w="6350">
                          <a:noFill/>
                        </a:ln>
                      </wps:spPr>
                      <wps:txbx>
                        <w:txbxContent>
                          <w:p w14:paraId="57D1AFA2" w14:textId="77777777" w:rsidR="00C24BF3" w:rsidRDefault="00C24BF3" w:rsidP="002B27D8">
                            <w:pPr>
                              <w:jc w:val="center"/>
                            </w:pPr>
                            <w:r>
                              <w:t>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4D390" id="Text Box 7" o:spid="_x0000_s1042" type="#_x0000_t202" style="position:absolute;margin-left:606.65pt;margin-top:20.7pt;width:97.85pt;height:27.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viGgIAADQEAAAOAAAAZHJzL2Uyb0RvYy54bWysU01vGyEQvVfqf0Dc67Ud221WXkduIleV&#10;oiSSU+WMWfAiAUMBe9f99R1YfyntqeqFndkZ5uO9x/yuM5rshQ8KbEVHgyElwnKold1W9Mfr6tMX&#10;SkJktmYarKjoQQR6t/j4Yd66UoyhAV0LT7CIDWXrKtrE6MqiCLwRhoUBOGExKMEbFtH126L2rMXq&#10;Rhfj4XBWtOBr54GLEPDvQx+ki1xfSsHjs5RBRKIrirPFfPp8btJZLOas3HrmGsWPY7B/mMIwZbHp&#10;udQDi4zsvPqjlFHcQwAZBxxMAVIqLvIOuM1o+G6bdcOcyLsgOMGdYQr/ryx/2q/diyex+wodEpgA&#10;aV0oA/5M+3TSm/TFSQnGEcLDGTbRRcLTpfFkPLudUsIxdjNFb5rKFJfbzof4TYAhyaioR1oyWmz/&#10;GGKfekpJzSyslNaZGm1JW9HZzXSYL5wjWFxb7HGZNVmx23RE1TjS7LTIBuoD7uehpz44vlI4xCML&#10;8YV55BpXQv3GZzykBmwGR4uSBvyvv/1P+UgBRilpUTsVDT93zAtK9HeL5NyOJpMktuxMpp/H6Pjr&#10;yOY6YnfmHlCeI3wpjmcz5Ud9MqUH84YyX6auGGKWY++KxpN5H3tF4zPhYrnMSSgvx+KjXTueSidY&#10;E8Sv3Rvz7shDRAaf4KQyVr6jo8/tCVnuIkiVuUpA96ge8UdpZraPzyhp/9rPWZfHvvgNAAD//wMA&#10;UEsDBBQABgAIAAAAIQD5csnp4gAAAAsBAAAPAAAAZHJzL2Rvd25yZXYueG1sTI/BTsMwEETvSPyD&#10;tUjcqJM0VE0ap6oiVUgIDi29cNvEbhLVXofYbQNfj3uC42ifZt8U68lodlGj6y0JiGcRMEWNlT21&#10;Ag4f26clMOeRJGpLSsC3crAu7+8KzKW90k5d9r5loYRcjgI674ecc9d0yqCb2UFRuB3taNCHOLZc&#10;jngN5UbzJIoW3GBP4UOHg6o61Zz2ZyPgtdq+465OzPJHVy9vx83wdfh8FuLxYdqsgHk1+T8YbvpB&#10;HcrgVNszScd0yEk8nwdWQBqnwG5EGmVhXi0gW2TAy4L/31D+AgAA//8DAFBLAQItABQABgAIAAAA&#10;IQC2gziS/gAAAOEBAAATAAAAAAAAAAAAAAAAAAAAAABbQ29udGVudF9UeXBlc10ueG1sUEsBAi0A&#10;FAAGAAgAAAAhADj9If/WAAAAlAEAAAsAAAAAAAAAAAAAAAAALwEAAF9yZWxzLy5yZWxzUEsBAi0A&#10;FAAGAAgAAAAhAHd42+IaAgAANAQAAA4AAAAAAAAAAAAAAAAALgIAAGRycy9lMm9Eb2MueG1sUEsB&#10;Ai0AFAAGAAgAAAAhAPlyyeniAAAACwEAAA8AAAAAAAAAAAAAAAAAdAQAAGRycy9kb3ducmV2Lnht&#10;bFBLBQYAAAAABAAEAPMAAACDBQAAAAA=&#10;" filled="f" stroked="f" strokeweight=".5pt">
                <v:textbox>
                  <w:txbxContent>
                    <w:p w14:paraId="57D1AFA2" w14:textId="77777777" w:rsidR="00C24BF3" w:rsidRDefault="00C24BF3" w:rsidP="002B27D8">
                      <w:pPr>
                        <w:jc w:val="center"/>
                      </w:pPr>
                      <w:r>
                        <w:t>4 weeks</w:t>
                      </w:r>
                    </w:p>
                  </w:txbxContent>
                </v:textbox>
              </v:shape>
            </w:pict>
          </mc:Fallback>
        </mc:AlternateContent>
      </w:r>
      <w:r w:rsidRPr="00A07274">
        <w:rPr>
          <w:noProof/>
          <w:lang w:eastAsia="en-AU"/>
        </w:rPr>
        <mc:AlternateContent>
          <mc:Choice Requires="wps">
            <w:drawing>
              <wp:anchor distT="0" distB="0" distL="114300" distR="114300" simplePos="0" relativeHeight="251658265" behindDoc="0" locked="0" layoutInCell="1" allowOverlap="1" wp14:anchorId="45ABC509" wp14:editId="69B2D0B2">
                <wp:simplePos x="0" y="0"/>
                <wp:positionH relativeFrom="column">
                  <wp:posOffset>253365</wp:posOffset>
                </wp:positionH>
                <wp:positionV relativeFrom="paragraph">
                  <wp:posOffset>2626360</wp:posOffset>
                </wp:positionV>
                <wp:extent cx="1299845" cy="1242695"/>
                <wp:effectExtent l="0" t="0" r="14605" b="14605"/>
                <wp:wrapNone/>
                <wp:docPr id="8" name="Text Box 8"/>
                <wp:cNvGraphicFramePr/>
                <a:graphic xmlns:a="http://schemas.openxmlformats.org/drawingml/2006/main">
                  <a:graphicData uri="http://schemas.microsoft.com/office/word/2010/wordprocessingShape">
                    <wps:wsp>
                      <wps:cNvSpPr txBox="1"/>
                      <wps:spPr>
                        <a:xfrm>
                          <a:off x="0" y="0"/>
                          <a:ext cx="1299845" cy="1242695"/>
                        </a:xfrm>
                        <a:prstGeom prst="rect">
                          <a:avLst/>
                        </a:prstGeom>
                        <a:solidFill>
                          <a:schemeClr val="lt1"/>
                        </a:solidFill>
                        <a:ln w="6350">
                          <a:solidFill>
                            <a:prstClr val="black"/>
                          </a:solidFill>
                        </a:ln>
                      </wps:spPr>
                      <wps:txbx>
                        <w:txbxContent>
                          <w:p w14:paraId="224BB784" w14:textId="77777777" w:rsidR="00C24BF3" w:rsidRDefault="00C24BF3" w:rsidP="002B27D8">
                            <w:pPr>
                              <w:jc w:val="center"/>
                              <w:rPr>
                                <w:sz w:val="21"/>
                                <w:szCs w:val="21"/>
                              </w:rPr>
                            </w:pPr>
                            <w:r>
                              <w:rPr>
                                <w:sz w:val="21"/>
                                <w:szCs w:val="21"/>
                              </w:rPr>
                              <w:t>Localisation of guidelines and stakeholder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BC509" id="Text Box 8" o:spid="_x0000_s1043" type="#_x0000_t202" style="position:absolute;margin-left:19.95pt;margin-top:206.8pt;width:102.35pt;height:97.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yPgIAAIUEAAAOAAAAZHJzL2Uyb0RvYy54bWysVE1v2zAMvQ/YfxB0X5x4SdoYcYosRYYB&#10;RVsgHXpWZCk2JouapMTOfv0o2flot9Owi0yJ1BP5+Oj5XVsrchDWVaBzOhoMKRGaQ1HpXU6/v6w/&#10;3VLiPNMFU6BFTo/C0bvFxw/zxmQihRJUISxBEO2yxuS09N5kSeJ4KWrmBmCERqcEWzOPW7tLCssa&#10;RK9Vkg6H06QBWxgLXDiHp/edky4ivpSC+ycpnfBE5RRz83G1cd2GNVnMWbazzJQV79Ng/5BFzSqN&#10;j56h7plnZG+rP6DqiltwIP2AQ52AlBUXsQasZjR8V82mZEbEWpAcZ840uf8Hyx8PG/NsiW+/QIsN&#10;DIQ0xmUOD0M9rbR1+GKmBP1I4fFMm2g94eFSOpvdjieUcPSN0nE6nU0CTnK5bqzzXwXUJBg5tdiX&#10;SBc7PDjfhZ5CwmsOVFWsK6XiJmhBrJQlB4ZdVD4mieBvopQmTU6nnyfDCPzGF6DP97eK8R99eldR&#10;iKc05nwpPli+3bakKrCsmxMzWyiOSJiFTkvO8HWF+A/M+WdmUTzIEQ6Ef8JFKsCkoLcoKcH++tt5&#10;iMeeopeSBsWYU/dzz6ygRH3T2O3ZaDwO6o2b8eQmxY299myvPXpfrwCZGuHoGR7NEO/VyZQW6lec&#10;m2V4FV1Mc3w7p/5krnw3Ijh3XCyXMQj1aph/0BvDA3ToTOD1pX1l1vR99SiJRzjJlmXv2tvFhpsa&#10;lnsPsoq9D0R3rPb8o9ajevq5DMN0vY9Rl7/H4jcAAAD//wMAUEsDBBQABgAIAAAAIQDEcIDx3gAA&#10;AAoBAAAPAAAAZHJzL2Rvd25yZXYueG1sTI/BTsMwDIbvSLxD5EncWLq1qtrSdAI0uHBiIM5Z4yXR&#10;Gqdqsq68PeEEN1v+9Pv7293iBjbjFKwnAZt1Bgyp98qSFvD58XJfAQtRkpKDJxTwjQF23e1NKxvl&#10;r/SO8yFqlkIoNFKAiXFsOA+9QSfD2o9I6Xbyk5MxrZPmapLXFO4Gvs2ykjtpKX0wcsRng/35cHEC&#10;9k+61n0lJ7OvlLXz8nV6069C3K2WxwdgEZf4B8OvflKHLjkd/YVUYIOAvK4TKaDY5CWwBGyLIg1H&#10;AWVW58C7lv+v0P0AAAD//wMAUEsBAi0AFAAGAAgAAAAhALaDOJL+AAAA4QEAABMAAAAAAAAAAAAA&#10;AAAAAAAAAFtDb250ZW50X1R5cGVzXS54bWxQSwECLQAUAAYACAAAACEAOP0h/9YAAACUAQAACwAA&#10;AAAAAAAAAAAAAAAvAQAAX3JlbHMvLnJlbHNQSwECLQAUAAYACAAAACEAMcv2cj4CAACFBAAADgAA&#10;AAAAAAAAAAAAAAAuAgAAZHJzL2Uyb0RvYy54bWxQSwECLQAUAAYACAAAACEAxHCA8d4AAAAKAQAA&#10;DwAAAAAAAAAAAAAAAACYBAAAZHJzL2Rvd25yZXYueG1sUEsFBgAAAAAEAAQA8wAAAKMFAAAAAA==&#10;" fillcolor="white [3201]" strokeweight=".5pt">
                <v:textbox>
                  <w:txbxContent>
                    <w:p w14:paraId="224BB784" w14:textId="77777777" w:rsidR="00C24BF3" w:rsidRDefault="00C24BF3" w:rsidP="002B27D8">
                      <w:pPr>
                        <w:jc w:val="center"/>
                        <w:rPr>
                          <w:sz w:val="21"/>
                          <w:szCs w:val="21"/>
                        </w:rPr>
                      </w:pPr>
                      <w:r>
                        <w:rPr>
                          <w:sz w:val="21"/>
                          <w:szCs w:val="21"/>
                        </w:rPr>
                        <w:t>Localisation of guidelines and stakeholder engagement</w:t>
                      </w:r>
                    </w:p>
                  </w:txbxContent>
                </v:textbox>
              </v:shape>
            </w:pict>
          </mc:Fallback>
        </mc:AlternateContent>
      </w:r>
      <w:r w:rsidRPr="00B215C8">
        <w:rPr>
          <w:noProof/>
          <w:lang w:eastAsia="en-AU"/>
        </w:rPr>
        <mc:AlternateContent>
          <mc:Choice Requires="wps">
            <w:drawing>
              <wp:anchor distT="0" distB="0" distL="114300" distR="114300" simplePos="0" relativeHeight="251658268" behindDoc="0" locked="0" layoutInCell="1" allowOverlap="1" wp14:anchorId="0BFD221F" wp14:editId="0912B07E">
                <wp:simplePos x="0" y="0"/>
                <wp:positionH relativeFrom="column">
                  <wp:posOffset>28575</wp:posOffset>
                </wp:positionH>
                <wp:positionV relativeFrom="paragraph">
                  <wp:posOffset>261620</wp:posOffset>
                </wp:positionV>
                <wp:extent cx="1371600" cy="33718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1371600" cy="337185"/>
                        </a:xfrm>
                        <a:prstGeom prst="rect">
                          <a:avLst/>
                        </a:prstGeom>
                        <a:noFill/>
                        <a:ln w="6350">
                          <a:noFill/>
                        </a:ln>
                      </wps:spPr>
                      <wps:txbx>
                        <w:txbxContent>
                          <w:p w14:paraId="25046846" w14:textId="77777777" w:rsidR="00C24BF3" w:rsidRDefault="00C24BF3" w:rsidP="002B27D8">
                            <w:pPr>
                              <w:jc w:val="center"/>
                            </w:pPr>
                            <w:r>
                              <w:t>~  8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221F" id="Text Box 9" o:spid="_x0000_s1044" type="#_x0000_t202" style="position:absolute;margin-left:2.25pt;margin-top:20.6pt;width:108pt;height:26.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uGgIAADQEAAAOAAAAZHJzL2Uyb0RvYy54bWysU8lu2zAQvRfoPxC815LXOILlwE3gooCR&#10;BHCKnGmKtARQHJakLblf3yElL0h7KnqhZjTDWd57XDy0tSJHYV0FOqfDQUqJ0ByKSu9z+uNt/WVO&#10;ifNMF0yBFjk9CUcflp8/LRqTiRGUoAphCRbRLmtMTkvvTZYkjpeiZm4ARmgMSrA18+jafVJY1mD1&#10;WiWjNJ0lDdjCWODCOfz71AXpMtaXUnD/IqUTnqic4mw+njaeu3AmywXL9paZsuL9GOwfpqhZpbHp&#10;pdQT84wcbPVHqbriFhxIP+BQJyBlxUXcAbcZph+22ZbMiLgLguPMBSb3/8ry5+PWvFri26/QIoEB&#10;kMa4zOHPsE8rbR2+OCnBOEJ4usAmWk94uDS+G85SDHGMjdGZT0OZ5HrbWOe/CahJMHJqkZaIFjtu&#10;nO9SzymhmYZ1pVSkRmnS5HQ2nqbxwiWCxZXGHtdZg+XbXUuqAkeanxfZQXHC/Sx01DvD1xUOsWHO&#10;vzKLXOPcqF//godUgM2gtygpwf762/+QjxRglJIGtZNT9/PArKBEfddIzv1wMglii85kejdCx95G&#10;drcRfagfAeU5xJdieDRDvldnU1qo31Hmq9AVQ0xz7J1TfzYffadofCZcrFYxCeVlmN/oreGhdIA1&#10;QPzWvjNreh48MvgMZ5Wx7AMdXW5HyOrgQVaRqwB0h2qPP0ozst0/o6D9Wz9mXR/78jcAAAD//wMA&#10;UEsDBBQABgAIAAAAIQAnMa2k3wAAAAcBAAAPAAAAZHJzL2Rvd25yZXYueG1sTI7BTsMwEETvSPyD&#10;tUjcqFPTojaNU1WRKiQEh5ZeuG3ibRIR2yF228DXs5zKabQzo9mXrUfbiTMNofVOw3SSgCBXedO6&#10;WsPhffuwABEiOoOdd6ThmwKs89ubDFPjL25H532sBY+4kKKGJsY+lTJUDVkME9+T4+zoB4uRz6GW&#10;ZsALj9tOqiR5khZbxx8a7KloqPrcn6yGl2L7hrtS2cVPVzy/Hjf91+FjrvX93bhZgYg0xmsZ/vAZ&#10;HXJmKv3JmSA6DbM5F1mmCgTHSiVslBqWs0eQeSb/8+e/AAAA//8DAFBLAQItABQABgAIAAAAIQC2&#10;gziS/gAAAOEBAAATAAAAAAAAAAAAAAAAAAAAAABbQ29udGVudF9UeXBlc10ueG1sUEsBAi0AFAAG&#10;AAgAAAAhADj9If/WAAAAlAEAAAsAAAAAAAAAAAAAAAAALwEAAF9yZWxzLy5yZWxzUEsBAi0AFAAG&#10;AAgAAAAhADVAD+4aAgAANAQAAA4AAAAAAAAAAAAAAAAALgIAAGRycy9lMm9Eb2MueG1sUEsBAi0A&#10;FAAGAAgAAAAhACcxraTfAAAABwEAAA8AAAAAAAAAAAAAAAAAdAQAAGRycy9kb3ducmV2LnhtbFBL&#10;BQYAAAAABAAEAPMAAACABQAAAAA=&#10;" filled="f" stroked="f" strokeweight=".5pt">
                <v:textbox>
                  <w:txbxContent>
                    <w:p w14:paraId="25046846" w14:textId="77777777" w:rsidR="00C24BF3" w:rsidRDefault="00C24BF3" w:rsidP="002B27D8">
                      <w:pPr>
                        <w:jc w:val="center"/>
                      </w:pPr>
                      <w:r>
                        <w:t>~  8 weeks</w:t>
                      </w:r>
                    </w:p>
                  </w:txbxContent>
                </v:textbox>
              </v:shape>
            </w:pict>
          </mc:Fallback>
        </mc:AlternateContent>
      </w:r>
      <w:r w:rsidRPr="00B215C8">
        <w:rPr>
          <w:noProof/>
          <w:lang w:eastAsia="en-AU"/>
        </w:rPr>
        <mc:AlternateContent>
          <mc:Choice Requires="wps">
            <w:drawing>
              <wp:anchor distT="0" distB="0" distL="114300" distR="114300" simplePos="0" relativeHeight="251658269" behindDoc="0" locked="0" layoutInCell="1" allowOverlap="1" wp14:anchorId="6A03FB35" wp14:editId="006FEEC8">
                <wp:simplePos x="0" y="0"/>
                <wp:positionH relativeFrom="column">
                  <wp:posOffset>-1192530</wp:posOffset>
                </wp:positionH>
                <wp:positionV relativeFrom="paragraph">
                  <wp:posOffset>1440180</wp:posOffset>
                </wp:positionV>
                <wp:extent cx="1487170" cy="327025"/>
                <wp:effectExtent l="8572" t="0" r="26353" b="26352"/>
                <wp:wrapNone/>
                <wp:docPr id="11" name="Text Box 11"/>
                <wp:cNvGraphicFramePr/>
                <a:graphic xmlns:a="http://schemas.openxmlformats.org/drawingml/2006/main">
                  <a:graphicData uri="http://schemas.microsoft.com/office/word/2010/wordprocessingShape">
                    <wps:wsp>
                      <wps:cNvSpPr txBox="1"/>
                      <wps:spPr>
                        <a:xfrm rot="16200000">
                          <a:off x="0" y="0"/>
                          <a:ext cx="1487170" cy="327025"/>
                        </a:xfrm>
                        <a:prstGeom prst="rect">
                          <a:avLst/>
                        </a:prstGeom>
                        <a:noFill/>
                        <a:ln w="6350">
                          <a:solidFill>
                            <a:prstClr val="black"/>
                          </a:solidFill>
                        </a:ln>
                      </wps:spPr>
                      <wps:txbx>
                        <w:txbxContent>
                          <w:p w14:paraId="734EAC68" w14:textId="77777777" w:rsidR="00C24BF3" w:rsidRDefault="00C24BF3" w:rsidP="002B27D8">
                            <w:pPr>
                              <w:jc w:val="center"/>
                              <w:rPr>
                                <w:b/>
                                <w:bCs/>
                                <w:sz w:val="21"/>
                                <w:szCs w:val="21"/>
                              </w:rPr>
                            </w:pPr>
                            <w:r>
                              <w:rPr>
                                <w:b/>
                                <w:bCs/>
                                <w:sz w:val="21"/>
                                <w:szCs w:val="21"/>
                              </w:rPr>
                              <w:t>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FB35" id="Text Box 11" o:spid="_x0000_s1045" type="#_x0000_t202" style="position:absolute;margin-left:-93.9pt;margin-top:113.4pt;width:117.1pt;height:25.75pt;rotation:-90;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cgNwIAAGsEAAAOAAAAZHJzL2Uyb0RvYy54bWysVMtu2zAQvBfoPxC817IcPxLDcuA6cFHA&#10;SAI4Qc40RVlEKS5L0pbcr++Skhwj7amoDsSSuxjuzCy1uG8qRU7COgk6o+lgSInQHHKpDxl9fdl8&#10;uaXEeaZzpkCLjJ6Fo/fLz58WtZmLEZSgcmEJgmg3r01GS+/NPEkcL0XF3ACM0JgswFbM49Yektyy&#10;GtErlYyGw2lSg82NBS6cw9OHNkmXEb8oBPdPReGEJyqj2JuPq43rPqzJcsHmB8tMKXnXBvuHLiom&#10;NV56gXpgnpGjlX9AVZJbcFD4AYcqgaKQXEQOyCYdfmCzK5kRkQuK48xFJvf/YPnjaWeeLfHNV2jQ&#10;wCBIbdzc4WHg0xS2IhZQt3SKeuMXaWLjBMtR0fNFRdF4wgPG+HaWzjDFMXczmg1Hk4CatGAB1Fjn&#10;vwmoSAgyatGliMpOW+fb0r4klGvYSKWiU0qTOqPTm0nbhgMl85DsUdfKkhNDr/eK8R/dtVdV2ITS&#10;2Ms7xRD5Zt8QmWPrdz3/PeRnlCUyRyrO8I3EZrfM+WdmcUTwEMfeP+FSKMCmoIsoKcH++tt5qEfn&#10;MEtJjSOXUffzyKygRH3X6OldOh4jrI+b8WQ2wo29zuyvM/pYrQGZprG7GIZ6r/qwsFC94etYhVsx&#10;xTTHuzPq+3Dt24eAr4uL1SoW4VQa5rd6Z3iA7nV9ad6YNZ1fHp1+hH442fyDbW1ta9zq6KGQ0dMg&#10;dKtqpz9OdJyK7vWFJ3O9j1Xv/4jlbwAAAP//AwBQSwMEFAAGAAgAAAAhALf4OjfeAAAACwEAAA8A&#10;AABkcnMvZG93bnJldi54bWxMj09Pg0AQxe8mfofNmHiji1aoRZaGqD1b65/zwo5AZGcJuxT67R1P&#10;epuX98ub9/LdYntxwtF3jhTcrGIQSLUzHTUK3t/20T0IHzQZ3TtCBWf0sCsuL3KdGTfTK56OoREc&#10;Qj7TCtoQhkxKX7dotV+5AYm9LzdaHViOjTSjnjnc9vI2jlNpdUf8odUDPrZYfx8nq6B8LsPTcpj3&#10;JKfP5qM1m5ezq5S6vlrKBxABl/AHw299rg4Fd6rcRMaLXkG0TRNG2VgnfDAR3SW8rlKwTrcbkEUu&#10;/28ofgAAAP//AwBQSwECLQAUAAYACAAAACEAtoM4kv4AAADhAQAAEwAAAAAAAAAAAAAAAAAAAAAA&#10;W0NvbnRlbnRfVHlwZXNdLnhtbFBLAQItABQABgAIAAAAIQA4/SH/1gAAAJQBAAALAAAAAAAAAAAA&#10;AAAAAC8BAABfcmVscy8ucmVsc1BLAQItABQABgAIAAAAIQCVWAcgNwIAAGsEAAAOAAAAAAAAAAAA&#10;AAAAAC4CAABkcnMvZTJvRG9jLnhtbFBLAQItABQABgAIAAAAIQC3+Do33gAAAAsBAAAPAAAAAAAA&#10;AAAAAAAAAJEEAABkcnMvZG93bnJldi54bWxQSwUGAAAAAAQABADzAAAAnAUAAAAA&#10;" filled="f" strokeweight=".5pt">
                <v:textbox>
                  <w:txbxContent>
                    <w:p w14:paraId="734EAC68" w14:textId="77777777" w:rsidR="00C24BF3" w:rsidRDefault="00C24BF3" w:rsidP="002B27D8">
                      <w:pPr>
                        <w:jc w:val="center"/>
                        <w:rPr>
                          <w:b/>
                          <w:bCs/>
                          <w:sz w:val="21"/>
                          <w:szCs w:val="21"/>
                        </w:rPr>
                      </w:pPr>
                      <w:r>
                        <w:rPr>
                          <w:b/>
                          <w:bCs/>
                          <w:sz w:val="21"/>
                          <w:szCs w:val="21"/>
                        </w:rPr>
                        <w:t>MEASUREMENTS</w:t>
                      </w:r>
                    </w:p>
                  </w:txbxContent>
                </v:textbox>
              </v:shape>
            </w:pict>
          </mc:Fallback>
        </mc:AlternateContent>
      </w:r>
      <w:r w:rsidRPr="00B215C8">
        <w:rPr>
          <w:noProof/>
          <w:lang w:eastAsia="en-AU"/>
        </w:rPr>
        <mc:AlternateContent>
          <mc:Choice Requires="wps">
            <w:drawing>
              <wp:anchor distT="0" distB="0" distL="114300" distR="114300" simplePos="0" relativeHeight="251658270" behindDoc="0" locked="0" layoutInCell="1" allowOverlap="1" wp14:anchorId="7C6862C8" wp14:editId="4BA28812">
                <wp:simplePos x="0" y="0"/>
                <wp:positionH relativeFrom="column">
                  <wp:posOffset>-128270</wp:posOffset>
                </wp:positionH>
                <wp:positionV relativeFrom="paragraph">
                  <wp:posOffset>4300855</wp:posOffset>
                </wp:positionV>
                <wp:extent cx="3357880" cy="328295"/>
                <wp:effectExtent l="0" t="0" r="13970" b="14605"/>
                <wp:wrapNone/>
                <wp:docPr id="12" name="Text Box 12"/>
                <wp:cNvGraphicFramePr/>
                <a:graphic xmlns:a="http://schemas.openxmlformats.org/drawingml/2006/main">
                  <a:graphicData uri="http://schemas.microsoft.com/office/word/2010/wordprocessingShape">
                    <wps:wsp>
                      <wps:cNvSpPr txBox="1"/>
                      <wps:spPr>
                        <a:xfrm>
                          <a:off x="0" y="0"/>
                          <a:ext cx="3357880" cy="328295"/>
                        </a:xfrm>
                        <a:prstGeom prst="rect">
                          <a:avLst/>
                        </a:prstGeom>
                        <a:solidFill>
                          <a:schemeClr val="lt1"/>
                        </a:solidFill>
                        <a:ln w="6350">
                          <a:solidFill>
                            <a:prstClr val="black"/>
                          </a:solidFill>
                        </a:ln>
                      </wps:spPr>
                      <wps:txbx>
                        <w:txbxContent>
                          <w:p w14:paraId="214EE682" w14:textId="77777777" w:rsidR="00C24BF3" w:rsidRDefault="00C24BF3" w:rsidP="002B27D8">
                            <w:pPr>
                              <w:jc w:val="center"/>
                              <w:rPr>
                                <w:b/>
                                <w:bCs/>
                                <w:sz w:val="22"/>
                                <w:szCs w:val="22"/>
                              </w:rPr>
                            </w:pPr>
                            <w:r>
                              <w:rPr>
                                <w:b/>
                                <w:bCs/>
                                <w:sz w:val="22"/>
                                <w:szCs w:val="22"/>
                              </w:rPr>
                              <w:t>PRE-INTERVENTION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62C8" id="Text Box 12" o:spid="_x0000_s1046" type="#_x0000_t202" style="position:absolute;margin-left:-10.1pt;margin-top:338.65pt;width:264.4pt;height:25.8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YgOwIAAIQEAAAOAAAAZHJzL2Uyb0RvYy54bWysVE1vGyEQvVfqf0Dc6/Vn4qy8jlxHripZ&#10;SSQnyhmzYKOyDAXsXffXd8Drj6Q9Vb2wAzM8Zt682cl9U2myF84rMAXtdbqUCMOhVGZT0NeXxZcx&#10;JT4wUzINRhT0IDy9n37+NKltLvqwBV0KRxDE+Ly2Bd2GYPMs83wrKuY7YIVBpwRXsYBbt8lKx2pE&#10;r3TW73ZvshpcaR1w4T2ePhyddJrwpRQ8PEnpRSC6oJhbSKtL6zqu2XTC8o1jdqt4mwb7hywqpgw+&#10;eoZ6YIGRnVN/QFWKO/AgQ4dDlYGUiotUA1bT636oZrVlVqRakBxvzzT5/wfLH/cr++xIaL5Cgw2M&#10;hNTW5x4PYz2NdFX8YqYE/Ujh4UybaALheDgYjG7HY3Rx9A364/7dKMJkl9vW+fBNQEWiUVCHbUls&#10;sf3Sh2PoKSQ+5kGrcqG0TpsoBTHXjuwZNlGHlCOCv4vShtQFvRmMugn4nS9Cn++vNeM/2vSuohBP&#10;G8z5Unu0QrNuiCoL2k9KiUdrKA/Il4OjlLzlC4X4S+bDM3OoHeQB5yE84SI1YFLQWpRswf3623mM&#10;x5ail5IatVhQ/3PHnKBEfzfY7LvecBjFmzbD0S1mQ9y1Z33tMbtqDshUDyfP8mTG+KBPpnRQveHY&#10;zOKr6GKG49sFDSdzHo4TgmPHxWyWglCuloWlWVkeoWNnIq8vzRtztu1rQEU8wkm1LP/Q3mNsvGlg&#10;tgsgVer9hdWWf5R6Uk87lnGWrvcp6vLzmP4GAAD//wMAUEsDBBQABgAIAAAAIQBHkn6C3gAAAAsB&#10;AAAPAAAAZHJzL2Rvd25yZXYueG1sTI/BTsMwEETvSPyDtUjcWpsgkjTEqQAVLpwoiPM23toWsR3F&#10;bhr+HnOC42qeZt6228UNbKYp2uAl3KwFMPJ9UNZrCR/vz6saWEzoFQ7Bk4RvirDtLi9abFQ4+zea&#10;90mzXOJjgxJMSmPDeewNOYzrMJLP2TFMDlM+J83VhOdc7gZeCFFyh9bnBYMjPRnqv/YnJ2H3qDe6&#10;r3Eyu1pZOy+fx1f9IuX11fJwDyzRkv5g+NXP6tBlp0M4eRXZIGFViCKjEsqqugWWiTtRl8AOEqpi&#10;I4B3Lf//Q/cDAAD//wMAUEsBAi0AFAAGAAgAAAAhALaDOJL+AAAA4QEAABMAAAAAAAAAAAAAAAAA&#10;AAAAAFtDb250ZW50X1R5cGVzXS54bWxQSwECLQAUAAYACAAAACEAOP0h/9YAAACUAQAACwAAAAAA&#10;AAAAAAAAAAAvAQAAX3JlbHMvLnJlbHNQSwECLQAUAAYACAAAACEAAA6WIDsCAACEBAAADgAAAAAA&#10;AAAAAAAAAAAuAgAAZHJzL2Uyb0RvYy54bWxQSwECLQAUAAYACAAAACEAR5J+gt4AAAALAQAADwAA&#10;AAAAAAAAAAAAAACVBAAAZHJzL2Rvd25yZXYueG1sUEsFBgAAAAAEAAQA8wAAAKAFAAAAAA==&#10;" fillcolor="white [3201]" strokeweight=".5pt">
                <v:textbox>
                  <w:txbxContent>
                    <w:p w14:paraId="214EE682" w14:textId="77777777" w:rsidR="00C24BF3" w:rsidRDefault="00C24BF3" w:rsidP="002B27D8">
                      <w:pPr>
                        <w:jc w:val="center"/>
                        <w:rPr>
                          <w:b/>
                          <w:bCs/>
                          <w:sz w:val="22"/>
                          <w:szCs w:val="22"/>
                        </w:rPr>
                      </w:pPr>
                      <w:r>
                        <w:rPr>
                          <w:b/>
                          <w:bCs/>
                          <w:sz w:val="22"/>
                          <w:szCs w:val="22"/>
                        </w:rPr>
                        <w:t>PRE-INTERVENTION PHASE*</w:t>
                      </w:r>
                    </w:p>
                  </w:txbxContent>
                </v:textbox>
              </v:shape>
            </w:pict>
          </mc:Fallback>
        </mc:AlternateContent>
      </w:r>
      <w:r w:rsidRPr="00B215C8">
        <w:rPr>
          <w:noProof/>
          <w:lang w:eastAsia="en-AU"/>
        </w:rPr>
        <mc:AlternateContent>
          <mc:Choice Requires="wps">
            <w:drawing>
              <wp:anchor distT="0" distB="0" distL="114300" distR="114300" simplePos="0" relativeHeight="251658272" behindDoc="0" locked="0" layoutInCell="1" allowOverlap="1" wp14:anchorId="354AE64B" wp14:editId="1571973A">
                <wp:simplePos x="0" y="0"/>
                <wp:positionH relativeFrom="column">
                  <wp:posOffset>3314700</wp:posOffset>
                </wp:positionH>
                <wp:positionV relativeFrom="paragraph">
                  <wp:posOffset>4303395</wp:posOffset>
                </wp:positionV>
                <wp:extent cx="3955415" cy="328295"/>
                <wp:effectExtent l="0" t="0" r="26035" b="14605"/>
                <wp:wrapNone/>
                <wp:docPr id="13" name="Text Box 13"/>
                <wp:cNvGraphicFramePr/>
                <a:graphic xmlns:a="http://schemas.openxmlformats.org/drawingml/2006/main">
                  <a:graphicData uri="http://schemas.microsoft.com/office/word/2010/wordprocessingShape">
                    <wps:wsp>
                      <wps:cNvSpPr txBox="1"/>
                      <wps:spPr>
                        <a:xfrm>
                          <a:off x="0" y="0"/>
                          <a:ext cx="3955415" cy="328295"/>
                        </a:xfrm>
                        <a:prstGeom prst="rect">
                          <a:avLst/>
                        </a:prstGeom>
                        <a:solidFill>
                          <a:schemeClr val="lt1"/>
                        </a:solidFill>
                        <a:ln w="6350">
                          <a:solidFill>
                            <a:prstClr val="black"/>
                          </a:solidFill>
                        </a:ln>
                      </wps:spPr>
                      <wps:txbx>
                        <w:txbxContent>
                          <w:p w14:paraId="3EDA26A3" w14:textId="77777777" w:rsidR="00C24BF3" w:rsidRDefault="00C24BF3" w:rsidP="002B27D8">
                            <w:pPr>
                              <w:jc w:val="center"/>
                              <w:rPr>
                                <w:b/>
                                <w:bCs/>
                                <w:sz w:val="22"/>
                                <w:szCs w:val="22"/>
                              </w:rPr>
                            </w:pPr>
                            <w:r>
                              <w:rPr>
                                <w:b/>
                                <w:bCs/>
                                <w:sz w:val="22"/>
                                <w:szCs w:val="22"/>
                              </w:rPr>
                              <w:t>INTERVENTION PHASE</w:t>
                            </w:r>
                            <w:r w:rsidRPr="00A571D4">
                              <w:rPr>
                                <w:b/>
                                <w:bCs/>
                                <w:sz w:val="22"/>
                                <w:szCs w:val="22"/>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E64B" id="Text Box 13" o:spid="_x0000_s1047" type="#_x0000_t202" style="position:absolute;margin-left:261pt;margin-top:338.85pt;width:311.45pt;height:25.8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zPQIAAIQEAAAOAAAAZHJzL2Uyb0RvYy54bWysVE1v2zAMvQ/YfxB0X5w4cdcEcYosRYYB&#10;RVsgHXpWZDkWJouapMTOfv0o2flot9Owi0yJ1BP5+Oj5XVsrchDWSdA5HQ2GlAjNoZB6l9PvL+tP&#10;t5Q4z3TBFGiR06Nw9G7x8cO8MTORQgWqEJYgiHazxuS08t7MksTxStTMDcAIjc4SbM08bu0uKSxr&#10;EL1WSToc3iQN2MJY4MI5PL3vnHQR8ctScP9Ulk54onKKufm42rhuw5os5my2s8xUkvdpsH/IomZS&#10;46NnqHvmGdlb+QdULbkFB6UfcKgTKEvJRawBqxkN31WzqZgRsRYkx5kzTe7/wfLHw8Y8W+LbL9Bi&#10;AwMhjXEzh4ehnra0dfhipgT9SOHxTJtoPeF4OJ5m2WSUUcLRN05v02kWYJLLbWOd/yqgJsHIqcW2&#10;RLbY4cH5LvQUEh5zoGSxlkrFTZCCWClLDgybqHzMEcHfRClNmpzejLNhBH7jC9Dn+1vF+I8+vaso&#10;xFMac77UHizfblsii5ymZ2K2UByRLwudlJzha4n4D8z5Z2ZRO0gRzoN/wqVUgElBb1FSgf31t/MQ&#10;jy1FLyUNajGn7ueeWUGJ+qax2dPRZBLEGzeT7HOKG3vt2V579L5eATI1wskzPJoh3quTWVqoX3Fs&#10;luFVdDHN8e2c+pO58t2E4NhxsVzGIJSrYf5BbwwP0KEzgdeX9pVZ0/fVoyIe4aRaNnvX3i423NSw&#10;3HsoZex9ILpjtecfpR7V049lmKXrfYy6/DwWvwEAAP//AwBQSwMEFAAGAAgAAAAhAD4CBL3fAAAA&#10;DAEAAA8AAABkcnMvZG93bnJldi54bWxMj81OwzAQhO9IvIO1SNyo0yg0P2RTASpcOFEQ523s2hax&#10;HcVuGt4e9wTH0Yxmvmm3ix3YLKdgvENYrzJg0vVeGKcQPj9e7ipgIZITNHgnEX5kgG13fdVSI/zZ&#10;vct5HxVLJS40hKBjHBvOQ6+lpbDyo3TJO/rJUkxyUlxMdE7lduB5lm24JePSgqZRPmvZf+9PFmH3&#10;pGrVVzTpXSWMmZev45t6Rby9WR4fgEW5xL8wXPATOnSJ6eBPTgQ2INznefoSETZlWQK7JNZFUQM7&#10;IJR5XQDvWv7/RPcLAAD//wMAUEsBAi0AFAAGAAgAAAAhALaDOJL+AAAA4QEAABMAAAAAAAAAAAAA&#10;AAAAAAAAAFtDb250ZW50X1R5cGVzXS54bWxQSwECLQAUAAYACAAAACEAOP0h/9YAAACUAQAACwAA&#10;AAAAAAAAAAAAAAAvAQAAX3JlbHMvLnJlbHNQSwECLQAUAAYACAAAACEAEflp8z0CAACEBAAADgAA&#10;AAAAAAAAAAAAAAAuAgAAZHJzL2Uyb0RvYy54bWxQSwECLQAUAAYACAAAACEAPgIEvd8AAAAMAQAA&#10;DwAAAAAAAAAAAAAAAACXBAAAZHJzL2Rvd25yZXYueG1sUEsFBgAAAAAEAAQA8wAAAKMFAAAAAA==&#10;" fillcolor="white [3201]" strokeweight=".5pt">
                <v:textbox>
                  <w:txbxContent>
                    <w:p w14:paraId="3EDA26A3" w14:textId="77777777" w:rsidR="00C24BF3" w:rsidRDefault="00C24BF3" w:rsidP="002B27D8">
                      <w:pPr>
                        <w:jc w:val="center"/>
                        <w:rPr>
                          <w:b/>
                          <w:bCs/>
                          <w:sz w:val="22"/>
                          <w:szCs w:val="22"/>
                        </w:rPr>
                      </w:pPr>
                      <w:r>
                        <w:rPr>
                          <w:b/>
                          <w:bCs/>
                          <w:sz w:val="22"/>
                          <w:szCs w:val="22"/>
                        </w:rPr>
                        <w:t>INTERVENTION PHASE</w:t>
                      </w:r>
                      <w:r w:rsidRPr="00A571D4">
                        <w:rPr>
                          <w:b/>
                          <w:bCs/>
                          <w:sz w:val="22"/>
                          <w:szCs w:val="22"/>
                          <w:vertAlign w:val="superscript"/>
                        </w:rPr>
                        <w:t>+</w:t>
                      </w:r>
                    </w:p>
                  </w:txbxContent>
                </v:textbox>
              </v:shape>
            </w:pict>
          </mc:Fallback>
        </mc:AlternateContent>
      </w:r>
      <w:r w:rsidRPr="00B215C8">
        <w:rPr>
          <w:noProof/>
          <w:lang w:eastAsia="en-AU"/>
        </w:rPr>
        <mc:AlternateContent>
          <mc:Choice Requires="wps">
            <w:drawing>
              <wp:anchor distT="0" distB="0" distL="114300" distR="114300" simplePos="0" relativeHeight="251658274" behindDoc="0" locked="0" layoutInCell="1" allowOverlap="1" wp14:anchorId="41C34697" wp14:editId="7B77E35F">
                <wp:simplePos x="0" y="0"/>
                <wp:positionH relativeFrom="column">
                  <wp:posOffset>5670550</wp:posOffset>
                </wp:positionH>
                <wp:positionV relativeFrom="paragraph">
                  <wp:posOffset>250190</wp:posOffset>
                </wp:positionV>
                <wp:extent cx="1757045" cy="337185"/>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1757045" cy="337185"/>
                        </a:xfrm>
                        <a:prstGeom prst="rect">
                          <a:avLst/>
                        </a:prstGeom>
                        <a:noFill/>
                        <a:ln w="6350">
                          <a:noFill/>
                        </a:ln>
                      </wps:spPr>
                      <wps:txbx>
                        <w:txbxContent>
                          <w:p w14:paraId="437934BD" w14:textId="77777777" w:rsidR="00C24BF3" w:rsidRDefault="00C24BF3" w:rsidP="002B27D8">
                            <w:pPr>
                              <w:jc w:val="center"/>
                            </w:pPr>
                            <w:r>
                              <w:t>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C34697" id="Text Box 14" o:spid="_x0000_s1048" type="#_x0000_t202" style="position:absolute;margin-left:446.5pt;margin-top:19.7pt;width:138.35pt;height:26.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JpHAIAADQEAAAOAAAAZHJzL2Uyb0RvYy54bWysU9tuGyEQfa/Uf0C817u+xcnK68hN5KpS&#10;lERyqjxjFrxILEMBe9f9+g6sb0r7VPUFBmaYyzmH+X3XaLIXziswJR0OckqE4VApsy3pj7fVl1tK&#10;fGCmYhqMKOlBeHq/+Pxp3tpCjKAGXQlHMInxRWtLWodgiyzzvBYN8wOwwqBTgmtYwKPbZpVjLWZv&#10;dDbK85usBVdZB1x4j7ePvZMuUn4pBQ8vUnoRiC4p9hbS6tK6iWu2mLNi65itFT+2wf6hi4Ypg0XP&#10;qR5ZYGTn1B+pGsUdeJBhwKHJQErFRZoBpxnmH6ZZ18yKNAuC4+0ZJv//0vLn/dq+OhK6r9AhgRGQ&#10;1vrC42Wcp5OuiTt2StCPEB7OsIkuEB4fzaazfDKlhKNvPJ4Nb6cxTXZ5bZ0P3wQ0JBoldUhLQovt&#10;n3zoQ08hsZiBldI6UaMNaUt6M57m6cHZg8m1wRqXXqMVuk1HVFXS0eg0yAaqA87noKfeW75S2MQT&#10;8+GVOeQaR0L9hhdcpAYsBkeLkhrcr7/dx3ikAL2UtKidkvqfO+YEJfq7QXLuhpNJFFs6TKazER7c&#10;tWdz7TG75gFQnkP8KZYnM8YHfTKlg+YdZb6MVdHFDMfaJQ0n8yH0isZvwsVymYJQXpaFJ7O2PKaO&#10;sEaI37p35uyRh4AMPsNJZaz4QEcf2xOy3AWQKnEVge5RPeKP0kxsH79R1P71OUVdPvviNwAAAP//&#10;AwBQSwMEFAAGAAgAAAAhALn0lO7iAAAACgEAAA8AAABkcnMvZG93bnJldi54bWxMj09PwkAUxO8m&#10;fofNM/EmW4pgW/pKSBNiYuQAcuH22l3axv1TuwtUP73LSY+Tmcz8Jl+NWrGLHFxnDcJ0EgGTprai&#10;Mw3C4WPzlABznowgZY1E+JYOVsX9XU6ZsFezk5e9b1goMS4jhNb7PuPc1a3U5Ca2lyZ4Jzto8kEO&#10;DRcDXUO5VjyOogXX1Jmw0FIvy1bWn/uzRngrN1vaVbFOflT5+n5a91+H4xzx8WFcL4F5Ofq/MNzw&#10;AzoUgamyZyMcUwhJOgtfPMIsfQZ2C0wX6QuwCiGN58CLnP+/UPwCAAD//wMAUEsBAi0AFAAGAAgA&#10;AAAhALaDOJL+AAAA4QEAABMAAAAAAAAAAAAAAAAAAAAAAFtDb250ZW50X1R5cGVzXS54bWxQSwEC&#10;LQAUAAYACAAAACEAOP0h/9YAAACUAQAACwAAAAAAAAAAAAAAAAAvAQAAX3JlbHMvLnJlbHNQSwEC&#10;LQAUAAYACAAAACEAmsOCaRwCAAA0BAAADgAAAAAAAAAAAAAAAAAuAgAAZHJzL2Uyb0RvYy54bWxQ&#10;SwECLQAUAAYACAAAACEAufSU7uIAAAAKAQAADwAAAAAAAAAAAAAAAAB2BAAAZHJzL2Rvd25yZXYu&#10;eG1sUEsFBgAAAAAEAAQA8wAAAIUFAAAAAA==&#10;" filled="f" stroked="f" strokeweight=".5pt">
                <v:textbox>
                  <w:txbxContent>
                    <w:p w14:paraId="437934BD" w14:textId="77777777" w:rsidR="00C24BF3" w:rsidRDefault="00C24BF3" w:rsidP="002B27D8">
                      <w:pPr>
                        <w:jc w:val="center"/>
                      </w:pPr>
                      <w:r>
                        <w:t>2 weeks</w:t>
                      </w:r>
                    </w:p>
                  </w:txbxContent>
                </v:textbox>
              </v:shape>
            </w:pict>
          </mc:Fallback>
        </mc:AlternateContent>
      </w:r>
      <w:r w:rsidRPr="00B215C8">
        <w:rPr>
          <w:noProof/>
          <w:lang w:eastAsia="en-AU"/>
        </w:rPr>
        <mc:AlternateContent>
          <mc:Choice Requires="wps">
            <w:drawing>
              <wp:anchor distT="0" distB="0" distL="114300" distR="114300" simplePos="0" relativeHeight="251658277" behindDoc="0" locked="0" layoutInCell="1" allowOverlap="1" wp14:anchorId="415AAF85" wp14:editId="4F0C4C78">
                <wp:simplePos x="0" y="0"/>
                <wp:positionH relativeFrom="column">
                  <wp:posOffset>3599815</wp:posOffset>
                </wp:positionH>
                <wp:positionV relativeFrom="paragraph">
                  <wp:posOffset>252730</wp:posOffset>
                </wp:positionV>
                <wp:extent cx="1757680" cy="3371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1757045" cy="337185"/>
                        </a:xfrm>
                        <a:prstGeom prst="rect">
                          <a:avLst/>
                        </a:prstGeom>
                        <a:noFill/>
                        <a:ln w="6350">
                          <a:noFill/>
                        </a:ln>
                      </wps:spPr>
                      <wps:txbx>
                        <w:txbxContent>
                          <w:p w14:paraId="566758F7" w14:textId="77777777" w:rsidR="00C24BF3" w:rsidRDefault="00C24BF3" w:rsidP="002B27D8">
                            <w:pPr>
                              <w:jc w:val="center"/>
                            </w:pPr>
                            <w:r>
                              <w:t>16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5AAF85" id="Text Box 15" o:spid="_x0000_s1049" type="#_x0000_t202" style="position:absolute;margin-left:283.45pt;margin-top:19.9pt;width:138.4pt;height:26.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28HAIAADQEAAAOAAAAZHJzL2Uyb0RvYy54bWysU9tuGyEQfa/Uf0C817u+xcnK68hN5KpS&#10;lERyqjxjFrwrAUMBe9f9+g6sb0r7VPUFBmaYyzmH+X2nFdkL5xswJR0OckqE4VA1ZlvSH2+rL7eU&#10;+MBMxRQYUdKD8PR+8fnTvLWFGEENqhKOYBLji9aWtA7BFlnmeS008wOwwqBTgtMs4NFts8qxFrNr&#10;lY3y/CZrwVXWARfe4+1j76SLlF9KwcOLlF4EokqKvYW0urRu4pot5qzYOmbrhh/bYP/QhWaNwaLn&#10;VI8sMLJzzR+pdMMdeJBhwEFnIGXDRZoBpxnmH6ZZ18yKNAuC4+0ZJv//0vLn/dq+OhK6r9AhgRGQ&#10;1vrC42Wcp5NOxx07JehHCA9n2EQXCI+PZtNZPplSwtE3Hs+Gt9OYJru8ts6HbwI0iUZJHdKS0GL7&#10;Jx/60FNILGZg1SiVqFGGtCW9GU/z9ODsweTKYI1Lr9EK3aYjTVXS0fg0yAaqA87noKfeW75qsIkn&#10;5sMrc8g1joT6DS+4SAVYDI4WJTW4X3+7j/FIAXopaVE7JfU/d8wJStR3g+TcDSeTKLZ0mExnIzy4&#10;a8/m2mN2+gFQnkP8KZYnM8YHdTKlA/2OMl/GquhihmPtkoaT+RB6ReM34WK5TEEoL8vCk1lbHlNH&#10;WCPEb907c/bIQ0AGn+GkMlZ8oKOP7QlZ7gLIJnEVge5RPeKP0kxsH79R1P71OUVdPvviNwAAAP//&#10;AwBQSwMEFAAGAAgAAAAhAGnFzvPiAAAACQEAAA8AAABkcnMvZG93bnJldi54bWxMj01Pg0AURfcm&#10;/ofJM3FnB6lFoAxNQ9KYGLto7aa7gXkF4nwgM23RX+9zpcuXd3LvucVqMppdcPS9swIeZxEwtI1T&#10;vW0FHN43DykwH6RVUjuLAr7Qw6q8vSlkrtzV7vCyDy2jEOtzKaALYcg5902HRvqZG9DS7+RGIwOd&#10;Y8vVKK8UbjSPoyjhRvaWGjo5YNVh87E/GwGv1WYrd3Vs0m9dvbyd1sPn4bgQ4v5uWi+BBZzCHwy/&#10;+qQOJTnV7myVZ1rAIkkyQgXMM5pAQPo0fwZWC8jiDHhZ8P8Lyh8AAAD//wMAUEsBAi0AFAAGAAgA&#10;AAAhALaDOJL+AAAA4QEAABMAAAAAAAAAAAAAAAAAAAAAAFtDb250ZW50X1R5cGVzXS54bWxQSwEC&#10;LQAUAAYACAAAACEAOP0h/9YAAACUAQAACwAAAAAAAAAAAAAAAAAvAQAAX3JlbHMvLnJlbHNQSwEC&#10;LQAUAAYACAAAACEA5XHNvBwCAAA0BAAADgAAAAAAAAAAAAAAAAAuAgAAZHJzL2Uyb0RvYy54bWxQ&#10;SwECLQAUAAYACAAAACEAacXO8+IAAAAJAQAADwAAAAAAAAAAAAAAAAB2BAAAZHJzL2Rvd25yZXYu&#10;eG1sUEsFBgAAAAAEAAQA8wAAAIUFAAAAAA==&#10;" filled="f" stroked="f" strokeweight=".5pt">
                <v:textbox>
                  <w:txbxContent>
                    <w:p w14:paraId="566758F7" w14:textId="77777777" w:rsidR="00C24BF3" w:rsidRDefault="00C24BF3" w:rsidP="002B27D8">
                      <w:pPr>
                        <w:jc w:val="center"/>
                      </w:pPr>
                      <w:r>
                        <w:t>16 weeks</w:t>
                      </w:r>
                    </w:p>
                  </w:txbxContent>
                </v:textbox>
              </v:shape>
            </w:pict>
          </mc:Fallback>
        </mc:AlternateContent>
      </w:r>
      <w:r w:rsidRPr="00B215C8">
        <w:rPr>
          <w:noProof/>
          <w:lang w:eastAsia="en-AU"/>
        </w:rPr>
        <mc:AlternateContent>
          <mc:Choice Requires="wps">
            <w:drawing>
              <wp:anchor distT="0" distB="0" distL="114300" distR="114300" simplePos="0" relativeHeight="251658278" behindDoc="0" locked="0" layoutInCell="1" allowOverlap="1" wp14:anchorId="25DE788E" wp14:editId="62C394B5">
                <wp:simplePos x="0" y="0"/>
                <wp:positionH relativeFrom="column">
                  <wp:posOffset>1627505</wp:posOffset>
                </wp:positionH>
                <wp:positionV relativeFrom="paragraph">
                  <wp:posOffset>248920</wp:posOffset>
                </wp:positionV>
                <wp:extent cx="1757680" cy="337185"/>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1757045" cy="337185"/>
                        </a:xfrm>
                        <a:prstGeom prst="rect">
                          <a:avLst/>
                        </a:prstGeom>
                        <a:noFill/>
                        <a:ln w="6350">
                          <a:noFill/>
                        </a:ln>
                      </wps:spPr>
                      <wps:txbx>
                        <w:txbxContent>
                          <w:p w14:paraId="2FD94050" w14:textId="77777777" w:rsidR="00C24BF3" w:rsidRDefault="00C24BF3" w:rsidP="002B27D8">
                            <w:pPr>
                              <w:jc w:val="center"/>
                            </w:pPr>
                            <w:r>
                              <w:t>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DE788E" id="Text Box 16" o:spid="_x0000_s1050" type="#_x0000_t202" style="position:absolute;margin-left:128.15pt;margin-top:19.6pt;width:138.4pt;height:26.5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D7HAIAADQEAAAOAAAAZHJzL2Uyb0RvYy54bWysU9tuGyEQfa/Uf0C817u+xcnK68hN5KpS&#10;lERyqjxjFrwrAUMBe9f9+g6sb0r7VPUFBmaYyzmH+X2nFdkL5xswJR0OckqE4VA1ZlvSH2+rL7eU&#10;+MBMxRQYUdKD8PR+8fnTvLWFGEENqhKOYBLji9aWtA7BFlnmeS008wOwwqBTgtMs4NFts8qxFrNr&#10;lY3y/CZrwVXWARfe4+1j76SLlF9KwcOLlF4EokqKvYW0urRu4pot5qzYOmbrhh/bYP/QhWaNwaLn&#10;VI8sMLJzzR+pdMMdeJBhwEFnIGXDRZoBpxnmH6ZZ18yKNAuC4+0ZJv//0vLn/dq+OhK6r9AhgRGQ&#10;1vrC42Wcp5NOxx07JehHCA9n2EQXCI+PZtNZPplSwtE3Hs+Gt9OYJru8ts6HbwI0iUZJHdKS0GL7&#10;Jx/60FNILGZg1SiVqFGGtCW9GU/z9ODsweTKYI1Lr9EK3aYjTVXS0eQ0yAaqA87noKfeW75qsIkn&#10;5sMrc8g1joT6DS+4SAVYDI4WJTW4X3+7j/FIAXopaVE7JfU/d8wJStR3g+TcDSeTKLZ0mExnIzy4&#10;a8/m2mN2+gFQnkP8KZYnM8YHdTKlA/2OMl/GquhihmPtkoaT+RB6ReM34WK5TEEoL8vCk1lbHlNH&#10;WCPEb907c/bIQ0AGn+GkMlZ8oKOP7QlZ7gLIJnEVge5RPeKP0kxsH79R1P71OUVdPvviNwAAAP//&#10;AwBQSwMEFAAGAAgAAAAhAFHKZS/hAAAACQEAAA8AAABkcnMvZG93bnJldi54bWxMj01Lw0AURfeC&#10;/2F4BXd20gkpbcyklEARRBet3bh7ybwmofMRM9M2+usdV7p83MO95xWbyWh2pdH3zkpYzBNgZBun&#10;ettKOL7vHlfAfECrUDtLEr7Iw6a8vyswV+5m93Q9hJbFEutzlNCFMOSc+6Yjg37uBrIxO7nRYIjn&#10;2HI14i2WG81Fkiy5wd7GhQ4HqjpqzoeLkfBS7d5wXwuz+tbV8+tpO3wePzIpH2bT9glYoCn8wfCr&#10;H9WhjE61u1jlmZYgsmUaUQnpWgCLQJamC2C1hLVIgZcF//9B+QMAAP//AwBQSwECLQAUAAYACAAA&#10;ACEAtoM4kv4AAADhAQAAEwAAAAAAAAAAAAAAAAAAAAAAW0NvbnRlbnRfVHlwZXNdLnhtbFBLAQIt&#10;ABQABgAIAAAAIQA4/SH/1gAAAJQBAAALAAAAAAAAAAAAAAAAAC8BAABfcmVscy8ucmVsc1BLAQIt&#10;ABQABgAIAAAAIQBbZLD7HAIAADQEAAAOAAAAAAAAAAAAAAAAAC4CAABkcnMvZTJvRG9jLnhtbFBL&#10;AQItABQABgAIAAAAIQBRymUv4QAAAAkBAAAPAAAAAAAAAAAAAAAAAHYEAABkcnMvZG93bnJldi54&#10;bWxQSwUGAAAAAAQABADzAAAAhAUAAAAA&#10;" filled="f" stroked="f" strokeweight=".5pt">
                <v:textbox>
                  <w:txbxContent>
                    <w:p w14:paraId="2FD94050" w14:textId="77777777" w:rsidR="00C24BF3" w:rsidRDefault="00C24BF3" w:rsidP="002B27D8">
                      <w:pPr>
                        <w:jc w:val="center"/>
                      </w:pPr>
                      <w:r>
                        <w:t>2 weeks</w:t>
                      </w:r>
                    </w:p>
                  </w:txbxContent>
                </v:textbox>
              </v:shape>
            </w:pict>
          </mc:Fallback>
        </mc:AlternateContent>
      </w:r>
    </w:p>
    <w:p w14:paraId="387DCF43" w14:textId="77777777" w:rsidR="002B27D8" w:rsidRPr="00AD4B77" w:rsidRDefault="002B27D8" w:rsidP="002B27D8"/>
    <w:p w14:paraId="4D8509EB" w14:textId="77777777" w:rsidR="002B27D8" w:rsidRPr="00AD4B77" w:rsidRDefault="002B27D8" w:rsidP="002B27D8"/>
    <w:p w14:paraId="03DA4847" w14:textId="77777777" w:rsidR="002B27D8" w:rsidRPr="00AD4B77" w:rsidRDefault="002B27D8" w:rsidP="002B27D8"/>
    <w:p w14:paraId="68137F57" w14:textId="3DFC2CF0" w:rsidR="002B27D8" w:rsidRPr="00AD4B77" w:rsidRDefault="006C4C7B" w:rsidP="002B27D8">
      <w:r w:rsidRPr="00A07274">
        <w:rPr>
          <w:noProof/>
          <w:lang w:eastAsia="en-AU"/>
        </w:rPr>
        <mc:AlternateContent>
          <mc:Choice Requires="wps">
            <w:drawing>
              <wp:anchor distT="0" distB="0" distL="114300" distR="114300" simplePos="0" relativeHeight="251658266" behindDoc="0" locked="0" layoutInCell="1" allowOverlap="1" wp14:anchorId="2A149AC3" wp14:editId="2044D73C">
                <wp:simplePos x="0" y="0"/>
                <wp:positionH relativeFrom="column">
                  <wp:posOffset>3378200</wp:posOffset>
                </wp:positionH>
                <wp:positionV relativeFrom="paragraph">
                  <wp:posOffset>195580</wp:posOffset>
                </wp:positionV>
                <wp:extent cx="2201863" cy="749300"/>
                <wp:effectExtent l="0" t="0" r="8255" b="12700"/>
                <wp:wrapNone/>
                <wp:docPr id="19" name="Text Box 19"/>
                <wp:cNvGraphicFramePr/>
                <a:graphic xmlns:a="http://schemas.openxmlformats.org/drawingml/2006/main">
                  <a:graphicData uri="http://schemas.microsoft.com/office/word/2010/wordprocessingShape">
                    <wps:wsp>
                      <wps:cNvSpPr txBox="1"/>
                      <wps:spPr>
                        <a:xfrm>
                          <a:off x="0" y="0"/>
                          <a:ext cx="2201863" cy="749300"/>
                        </a:xfrm>
                        <a:prstGeom prst="rect">
                          <a:avLst/>
                        </a:prstGeom>
                        <a:solidFill>
                          <a:schemeClr val="lt1"/>
                        </a:solidFill>
                        <a:ln w="6350">
                          <a:solidFill>
                            <a:prstClr val="black"/>
                          </a:solidFill>
                        </a:ln>
                      </wps:spPr>
                      <wps:txbx>
                        <w:txbxContent>
                          <w:p w14:paraId="590005AD" w14:textId="4F3EB92D" w:rsidR="00C24BF3" w:rsidRDefault="00C24BF3" w:rsidP="002B27D8">
                            <w:pPr>
                              <w:jc w:val="center"/>
                              <w:rPr>
                                <w:sz w:val="22"/>
                                <w:szCs w:val="22"/>
                              </w:rPr>
                            </w:pPr>
                            <w:r>
                              <w:rPr>
                                <w:sz w:val="22"/>
                                <w:szCs w:val="22"/>
                              </w:rPr>
                              <w:t>Collect data about antimicrobial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9AC3" id="Text Box 19" o:spid="_x0000_s1051" type="#_x0000_t202" style="position:absolute;margin-left:266pt;margin-top:15.4pt;width:173.4pt;height:59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MiOgIAAIQEAAAOAAAAZHJzL2Uyb0RvYy54bWysVEtv2zAMvg/YfxB0X5x3WyNOkaXIMKBo&#10;C6RFz4osxcJkUZOU2NmvH6W8u52GXWRSpD6SH0lP7ttak61wXoEpaK/TpUQYDqUy64K+vS6+3FLi&#10;AzMl02BEQXfC0/vp50+TxuaiDxXoUjiCIMbnjS1oFYLNs8zzStTMd8AKg0YJrmYBVbfOSscaRK91&#10;1u92x1kDrrQOuPAebx/2RjpN+FIKHp6l9CIQXVDMLaTTpXMVz2w6YfnaMVspfkiD/UMWNVMGg56g&#10;HlhgZOPUH1C14g48yNDhUGcgpeIi1YDV9LofqllWzIpUC5Lj7Ykm//9g+dN2aV8cCe1XaLGBkZDG&#10;+tzjZaynla6OX8yUoB0p3J1oE20gHC/7mPrteEAJR9vN8G7QTbxm59fW+fBNQE2iUFCHbUlsse2j&#10;DxgRXY8uMZgHrcqF0jopcRTEXDuyZdhEHVKO+OLKSxvSFHQ8GHUT8JUtQp/erzTjP2KV1wioaYOX&#10;59qjFNpVS1SJJY6OxKyg3CFfDvaj5C1fKMR/ZD68MIezgxThPoRnPKQGTAoOEiUVuF9/u4/+2FK0&#10;UtLgLBbU/9wwJyjR3w02+643HMbhTcpwdNNHxV1aVpcWs6nngEz1cPMsT2L0D/ooSgf1O67NLEZF&#10;EzMcYxc0HMV52G8Irh0Xs1lywnG1LDyapeUROnYm8vravjNnD30NOBFPcJxaln9o7943vjQw2wSQ&#10;KvU+Er1n9cA/jnpqz2Et4y5d6snr/POY/gYAAP//AwBQSwMEFAAGAAgAAAAhAFJgX9rcAAAACgEA&#10;AA8AAABkcnMvZG93bnJldi54bWxMj81OwzAQhO9IvIO1SNyoQ8tPCHEqQIULJwrivI1d2yJeR7ab&#10;hrdnOcFtRvtpdqZdz2EQk0nZR1JwuahAGOqj9mQVfLw/X9QgckHSOEQyCr5NhnV3etJio+OR3sy0&#10;LVZwCOUGFbhSxkbK3DsTMC/iaIhv+5gCFrbJSp3wyOFhkMuqupEBPfEHh6N5cqb/2h6Cgs2jvbN9&#10;jcltau39NH/uX+2LUudn88M9iGLm8gfDb32uDh132sUD6SwGBderJW8pClYVT2Cgvq1Z7Ji8YiG7&#10;Vv6f0P0AAAD//wMAUEsBAi0AFAAGAAgAAAAhALaDOJL+AAAA4QEAABMAAAAAAAAAAAAAAAAAAAAA&#10;AFtDb250ZW50X1R5cGVzXS54bWxQSwECLQAUAAYACAAAACEAOP0h/9YAAACUAQAACwAAAAAAAAAA&#10;AAAAAAAvAQAAX3JlbHMvLnJlbHNQSwECLQAUAAYACAAAACEAExmzIjoCAACEBAAADgAAAAAAAAAA&#10;AAAAAAAuAgAAZHJzL2Uyb0RvYy54bWxQSwECLQAUAAYACAAAACEAUmBf2twAAAAKAQAADwAAAAAA&#10;AAAAAAAAAACUBAAAZHJzL2Rvd25yZXYueG1sUEsFBgAAAAAEAAQA8wAAAJ0FAAAAAA==&#10;" fillcolor="white [3201]" strokeweight=".5pt">
                <v:textbox>
                  <w:txbxContent>
                    <w:p w14:paraId="590005AD" w14:textId="4F3EB92D" w:rsidR="00C24BF3" w:rsidRDefault="00C24BF3" w:rsidP="002B27D8">
                      <w:pPr>
                        <w:jc w:val="center"/>
                        <w:rPr>
                          <w:sz w:val="22"/>
                          <w:szCs w:val="22"/>
                        </w:rPr>
                      </w:pPr>
                      <w:r>
                        <w:rPr>
                          <w:sz w:val="22"/>
                          <w:szCs w:val="22"/>
                        </w:rPr>
                        <w:t>Collect data about antimicrobial use</w:t>
                      </w:r>
                    </w:p>
                  </w:txbxContent>
                </v:textbox>
              </v:shape>
            </w:pict>
          </mc:Fallback>
        </mc:AlternateContent>
      </w:r>
      <w:r w:rsidR="002B27D8" w:rsidRPr="00A07274">
        <w:rPr>
          <w:noProof/>
          <w:lang w:eastAsia="en-AU"/>
        </w:rPr>
        <mc:AlternateContent>
          <mc:Choice Requires="wps">
            <w:drawing>
              <wp:anchor distT="0" distB="0" distL="114300" distR="114300" simplePos="0" relativeHeight="251658279" behindDoc="0" locked="0" layoutInCell="1" allowOverlap="1" wp14:anchorId="042CDBA5" wp14:editId="47F2EE08">
                <wp:simplePos x="0" y="0"/>
                <wp:positionH relativeFrom="column">
                  <wp:posOffset>5676900</wp:posOffset>
                </wp:positionH>
                <wp:positionV relativeFrom="paragraph">
                  <wp:posOffset>195580</wp:posOffset>
                </wp:positionV>
                <wp:extent cx="1593215" cy="965200"/>
                <wp:effectExtent l="0" t="0" r="6985" b="12700"/>
                <wp:wrapNone/>
                <wp:docPr id="17" name="Text Box 17"/>
                <wp:cNvGraphicFramePr/>
                <a:graphic xmlns:a="http://schemas.openxmlformats.org/drawingml/2006/main">
                  <a:graphicData uri="http://schemas.microsoft.com/office/word/2010/wordprocessingShape">
                    <wps:wsp>
                      <wps:cNvSpPr txBox="1"/>
                      <wps:spPr>
                        <a:xfrm>
                          <a:off x="0" y="0"/>
                          <a:ext cx="1593215" cy="965200"/>
                        </a:xfrm>
                        <a:prstGeom prst="rect">
                          <a:avLst/>
                        </a:prstGeom>
                        <a:solidFill>
                          <a:schemeClr val="lt1"/>
                        </a:solidFill>
                        <a:ln w="6350">
                          <a:solidFill>
                            <a:prstClr val="black"/>
                          </a:solidFill>
                        </a:ln>
                      </wps:spPr>
                      <wps:txbx>
                        <w:txbxContent>
                          <w:p w14:paraId="02238CE9" w14:textId="77777777" w:rsidR="00C24BF3" w:rsidRDefault="00C24BF3" w:rsidP="002B10B5">
                            <w:pPr>
                              <w:jc w:val="center"/>
                              <w:rPr>
                                <w:sz w:val="22"/>
                                <w:szCs w:val="22"/>
                              </w:rPr>
                            </w:pPr>
                            <w:r>
                              <w:rPr>
                                <w:sz w:val="22"/>
                                <w:szCs w:val="22"/>
                              </w:rPr>
                              <w:t>Outcome measurements</w:t>
                            </w:r>
                          </w:p>
                          <w:p w14:paraId="28E171CE" w14:textId="77777777" w:rsidR="00C24BF3" w:rsidRDefault="00C24BF3" w:rsidP="002B10B5">
                            <w:pPr>
                              <w:jc w:val="center"/>
                              <w:rPr>
                                <w:sz w:val="22"/>
                                <w:szCs w:val="22"/>
                              </w:rPr>
                            </w:pPr>
                            <w:r>
                              <w:rPr>
                                <w:sz w:val="22"/>
                                <w:szCs w:val="22"/>
                              </w:rPr>
                              <w:t>Month 4 NAPS audit</w:t>
                            </w:r>
                          </w:p>
                          <w:p w14:paraId="6BD7B74A" w14:textId="77777777" w:rsidR="00C24BF3" w:rsidRDefault="00C24BF3" w:rsidP="002B10B5">
                            <w:pPr>
                              <w:jc w:val="center"/>
                              <w:rPr>
                                <w:sz w:val="22"/>
                                <w:szCs w:val="22"/>
                              </w:rPr>
                            </w:pPr>
                            <w:r>
                              <w:rPr>
                                <w:sz w:val="22"/>
                                <w:szCs w:val="22"/>
                              </w:rPr>
                              <w:t xml:space="preserve">DDD dispensed </w:t>
                            </w:r>
                          </w:p>
                          <w:p w14:paraId="5FFC1922" w14:textId="2B511F7B" w:rsidR="00C24BF3" w:rsidRDefault="00C24BF3" w:rsidP="002B27D8">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CDBA5" id="Text Box 17" o:spid="_x0000_s1052" type="#_x0000_t202" style="position:absolute;margin-left:447pt;margin-top:15.4pt;width:125.45pt;height:7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vYPAIAAIQEAAAOAAAAZHJzL2Uyb0RvYy54bWysVE1vGjEQvVfqf7B8LwsEa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8HhpPL0ZDsaUcPRNJ2PsS4TJLret8+GrgIpEI6cO25LY&#10;YocHH9rQU0h8zINWxVppnTZRCmKlHTkwbKIOKUcEfxOlDalzOrkZ9xPwG1+EPt/fasZ/dOldRSGe&#10;NpjzpfZohWbbEFXkdDg5EbOF4oh8OWil5C1fK8R/YD48M4faQYpwHsITLlIDJgWdRUkJ7tffzmM8&#10;thS9lNSoxZz6n3vmBCX6m8FmTwejURRv2ozGn4e4cdee7bXH7KsVIFMDnDzLkxnjgz6Z0kH1imOz&#10;jK+iixmOb+c0nMxVaCcEx46L5TIFoVwtCw9mY3mEjp2JvL40r8zZrq8BFfEIJ9Wy2bv2trHxpoHl&#10;PoBUqfeR6JbVjn+UelJPN5Zxlq73Kery81j8BgAA//8DAFBLAwQUAAYACAAAACEAU+2c4d4AAAAL&#10;AQAADwAAAGRycy9kb3ducmV2LnhtbEyPwU7DMAyG70h7h8iTuLF0o0JpaToBGlw4sSHOXuMlFU1S&#10;JVlX3p7sBDdb/vX7+5rtbAc2UYi9dxLWqwIYuc6r3mkJn4fXOwEsJnQKB+9Iwg9F2LaLmwZr5S/u&#10;g6Z90iyXuFijBJPSWHMeO0MW48qP5PLt5IPFlNeguQp4yeV24JuieOAWe5c/GBzpxVD3vT9bCbtn&#10;XelOYDA7ofp+mr9O7/pNytvl/PQILNGc/sJwxc/o0Gamoz87FdkgQVRldkkS7ouscA2sy7ICdsyT&#10;2AjgbcP/O7S/AAAA//8DAFBLAQItABQABgAIAAAAIQC2gziS/gAAAOEBAAATAAAAAAAAAAAAAAAA&#10;AAAAAABbQ29udGVudF9UeXBlc10ueG1sUEsBAi0AFAAGAAgAAAAhADj9If/WAAAAlAEAAAsAAAAA&#10;AAAAAAAAAAAALwEAAF9yZWxzLy5yZWxzUEsBAi0AFAAGAAgAAAAhABKoG9g8AgAAhAQAAA4AAAAA&#10;AAAAAAAAAAAALgIAAGRycy9lMm9Eb2MueG1sUEsBAi0AFAAGAAgAAAAhAFPtnOHeAAAACwEAAA8A&#10;AAAAAAAAAAAAAAAAlgQAAGRycy9kb3ducmV2LnhtbFBLBQYAAAAABAAEAPMAAAChBQAAAAA=&#10;" fillcolor="white [3201]" strokeweight=".5pt">
                <v:textbox>
                  <w:txbxContent>
                    <w:p w14:paraId="02238CE9" w14:textId="77777777" w:rsidR="00C24BF3" w:rsidRDefault="00C24BF3" w:rsidP="002B10B5">
                      <w:pPr>
                        <w:jc w:val="center"/>
                        <w:rPr>
                          <w:sz w:val="22"/>
                          <w:szCs w:val="22"/>
                        </w:rPr>
                      </w:pPr>
                      <w:r>
                        <w:rPr>
                          <w:sz w:val="22"/>
                          <w:szCs w:val="22"/>
                        </w:rPr>
                        <w:t>Outcome measurements</w:t>
                      </w:r>
                    </w:p>
                    <w:p w14:paraId="28E171CE" w14:textId="77777777" w:rsidR="00C24BF3" w:rsidRDefault="00C24BF3" w:rsidP="002B10B5">
                      <w:pPr>
                        <w:jc w:val="center"/>
                        <w:rPr>
                          <w:sz w:val="22"/>
                          <w:szCs w:val="22"/>
                        </w:rPr>
                      </w:pPr>
                      <w:r>
                        <w:rPr>
                          <w:sz w:val="22"/>
                          <w:szCs w:val="22"/>
                        </w:rPr>
                        <w:t>Month 4 NAPS audit</w:t>
                      </w:r>
                    </w:p>
                    <w:p w14:paraId="6BD7B74A" w14:textId="77777777" w:rsidR="00C24BF3" w:rsidRDefault="00C24BF3" w:rsidP="002B10B5">
                      <w:pPr>
                        <w:jc w:val="center"/>
                        <w:rPr>
                          <w:sz w:val="22"/>
                          <w:szCs w:val="22"/>
                        </w:rPr>
                      </w:pPr>
                      <w:r>
                        <w:rPr>
                          <w:sz w:val="22"/>
                          <w:szCs w:val="22"/>
                        </w:rPr>
                        <w:t xml:space="preserve">DDD dispensed </w:t>
                      </w:r>
                    </w:p>
                    <w:p w14:paraId="5FFC1922" w14:textId="2B511F7B" w:rsidR="00C24BF3" w:rsidRDefault="00C24BF3" w:rsidP="002B27D8">
                      <w:pPr>
                        <w:jc w:val="center"/>
                        <w:rPr>
                          <w:sz w:val="22"/>
                          <w:szCs w:val="22"/>
                        </w:rPr>
                      </w:pPr>
                    </w:p>
                  </w:txbxContent>
                </v:textbox>
              </v:shape>
            </w:pict>
          </mc:Fallback>
        </mc:AlternateContent>
      </w:r>
      <w:r w:rsidR="002B27D8" w:rsidRPr="00B215C8">
        <w:rPr>
          <w:noProof/>
          <w:lang w:eastAsia="en-AU"/>
        </w:rPr>
        <mc:AlternateContent>
          <mc:Choice Requires="wps">
            <w:drawing>
              <wp:anchor distT="0" distB="0" distL="114300" distR="114300" simplePos="0" relativeHeight="251658280" behindDoc="0" locked="0" layoutInCell="1" allowOverlap="1" wp14:anchorId="4DA27F5F" wp14:editId="6DFD50E0">
                <wp:simplePos x="0" y="0"/>
                <wp:positionH relativeFrom="column">
                  <wp:posOffset>1676400</wp:posOffset>
                </wp:positionH>
                <wp:positionV relativeFrom="paragraph">
                  <wp:posOffset>173355</wp:posOffset>
                </wp:positionV>
                <wp:extent cx="1557655" cy="2247900"/>
                <wp:effectExtent l="0" t="0" r="23495" b="19050"/>
                <wp:wrapNone/>
                <wp:docPr id="18" name="Text Box 18"/>
                <wp:cNvGraphicFramePr/>
                <a:graphic xmlns:a="http://schemas.openxmlformats.org/drawingml/2006/main">
                  <a:graphicData uri="http://schemas.microsoft.com/office/word/2010/wordprocessingShape">
                    <wps:wsp>
                      <wps:cNvSpPr txBox="1"/>
                      <wps:spPr>
                        <a:xfrm>
                          <a:off x="0" y="0"/>
                          <a:ext cx="1557655" cy="2247900"/>
                        </a:xfrm>
                        <a:prstGeom prst="rect">
                          <a:avLst/>
                        </a:prstGeom>
                        <a:solidFill>
                          <a:schemeClr val="lt1"/>
                        </a:solidFill>
                        <a:ln w="6350">
                          <a:solidFill>
                            <a:prstClr val="black"/>
                          </a:solidFill>
                        </a:ln>
                      </wps:spPr>
                      <wps:txbx>
                        <w:txbxContent>
                          <w:p w14:paraId="2EC8FE4B" w14:textId="28FAF30D" w:rsidR="00C24BF3" w:rsidRDefault="00C24BF3" w:rsidP="00F61AE3">
                            <w:pPr>
                              <w:jc w:val="center"/>
                              <w:rPr>
                                <w:sz w:val="21"/>
                                <w:szCs w:val="21"/>
                              </w:rPr>
                            </w:pPr>
                            <w:r>
                              <w:rPr>
                                <w:sz w:val="21"/>
                                <w:szCs w:val="21"/>
                              </w:rPr>
                              <w:t>Baseline antibiotic use (NAPS) audit survey (no feedback).</w:t>
                            </w:r>
                          </w:p>
                          <w:p w14:paraId="6FD045C8" w14:textId="77777777" w:rsidR="00C24BF3" w:rsidRDefault="00C24BF3" w:rsidP="00F61AE3">
                            <w:pPr>
                              <w:jc w:val="center"/>
                              <w:rPr>
                                <w:sz w:val="21"/>
                                <w:szCs w:val="21"/>
                              </w:rPr>
                            </w:pPr>
                            <w:r>
                              <w:rPr>
                                <w:sz w:val="21"/>
                                <w:szCs w:val="21"/>
                              </w:rPr>
                              <w:t>KAP survey for healthcare workers.</w:t>
                            </w:r>
                          </w:p>
                          <w:p w14:paraId="2411EEE3" w14:textId="77777777" w:rsidR="00C24BF3" w:rsidRDefault="00C24BF3" w:rsidP="00F61AE3">
                            <w:pPr>
                              <w:jc w:val="center"/>
                              <w:rPr>
                                <w:sz w:val="21"/>
                                <w:szCs w:val="21"/>
                              </w:rPr>
                            </w:pPr>
                            <w:r>
                              <w:rPr>
                                <w:sz w:val="21"/>
                                <w:szCs w:val="21"/>
                              </w:rPr>
                              <w:t>Calculation of DDDs dispensed at baseline.</w:t>
                            </w:r>
                          </w:p>
                          <w:p w14:paraId="2126A0A5" w14:textId="77777777" w:rsidR="00C24BF3" w:rsidRDefault="00C24BF3" w:rsidP="002B27D8">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7F5F" id="Text Box 18" o:spid="_x0000_s1053" type="#_x0000_t202" style="position:absolute;margin-left:132pt;margin-top:13.65pt;width:122.65pt;height:177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0OPAIAAIUEAAAOAAAAZHJzL2Uyb0RvYy54bWysVE1v2zAMvQ/YfxB0X+xkcdIacYosRYYB&#10;QVsgHXpWZDkWJouapMTOfv0o5bvbadhFJkXyiXwkPXnoGkV2wjoJuqD9XkqJ0BxKqTcF/f66+HRH&#10;ifNMl0yBFgXdC0cfph8/TFqTiwHUoEphCYJol7emoLX3Jk8Sx2vRMNcDIzQaK7AN86jaTVJa1iJ6&#10;o5JBmo6SFmxpLHDhHN4+Hox0GvGrSnD/XFVOeKIKirn5eNp4rsOZTCcs31hmasmPabB/yKJhUuOj&#10;Z6hH5hnZWvkHVCO5BQeV73FoEqgqyUWsAavpp++qWdXMiFgLkuPMmSb3/2D5025lXizx3RfosIGB&#10;kNa43OFlqKerbBO+mClBO1K4P9MmOk94CMqy8SjLKOFoGwyG4/s0Eptcwo11/quAhgShoBb7Euli&#10;u6Xz+CS6nlzCaw6ULBdSqaiEWRBzZcmOYReVj0lixI2X0qQt6OhzlkbgG1uAPsevFeM/Qpm3CKgp&#10;jZeX4oPku3VHZIlljU/MrKHcI2EWDrPkDF9IxF8y51+YxeFBjnAh/DMelQJMCo4SJTXYX3+7D/7Y&#10;U7RS0uIwFtT93DIrKFHfNHb7vj8chumNyjAbD1Cx15b1tUVvmzkgU31cPcOjGPy9OomVheYN92YW&#10;XkUT0xzfLqg/iXN/WBHcOy5ms+iE82qYX+qV4QE6dCbw+tq9MWuOffU4Ek9wGluWv2vvwTdEapht&#10;PVQy9j4QfWD1yD/OemzPcS/DMl3r0evy95j+BgAA//8DAFBLAwQUAAYACAAAACEAHd13qN4AAAAK&#10;AQAADwAAAGRycy9kb3ducmV2LnhtbEyPwU7DMBBE70j8g7VI3KjTBkqaxqkAFS49UVDPbuzaFvE6&#10;st00/D3LCW4z2tHsm2Yz+Z6NOiYXUMB8VgDT2AXl0Aj4/Hi9q4ClLFHJPqAW8K0TbNrrq0bWKlzw&#10;XY/7bBiVYKqlAJvzUHOeOqu9TLMwaKTbKUQvM9louIryQuW+54uiWHIvHdIHKwf9YnX3tT97Adtn&#10;szJdJaPdVsq5cTqcduZNiNub6WkNLOsp/4XhF5/QoSWmYzijSqwXsFje05ZM4rEERoGHYkXiKKCs&#10;5iXwtuH/J7Q/AAAA//8DAFBLAQItABQABgAIAAAAIQC2gziS/gAAAOEBAAATAAAAAAAAAAAAAAAA&#10;AAAAAABbQ29udGVudF9UeXBlc10ueG1sUEsBAi0AFAAGAAgAAAAhADj9If/WAAAAlAEAAAsAAAAA&#10;AAAAAAAAAAAALwEAAF9yZWxzLy5yZWxzUEsBAi0AFAAGAAgAAAAhAI9sHQ48AgAAhQQAAA4AAAAA&#10;AAAAAAAAAAAALgIAAGRycy9lMm9Eb2MueG1sUEsBAi0AFAAGAAgAAAAhAB3dd6jeAAAACgEAAA8A&#10;AAAAAAAAAAAAAAAAlgQAAGRycy9kb3ducmV2LnhtbFBLBQYAAAAABAAEAPMAAAChBQAAAAA=&#10;" fillcolor="white [3201]" strokeweight=".5pt">
                <v:textbox>
                  <w:txbxContent>
                    <w:p w14:paraId="2EC8FE4B" w14:textId="28FAF30D" w:rsidR="00C24BF3" w:rsidRDefault="00C24BF3" w:rsidP="00F61AE3">
                      <w:pPr>
                        <w:jc w:val="center"/>
                        <w:rPr>
                          <w:sz w:val="21"/>
                          <w:szCs w:val="21"/>
                        </w:rPr>
                      </w:pPr>
                      <w:r>
                        <w:rPr>
                          <w:sz w:val="21"/>
                          <w:szCs w:val="21"/>
                        </w:rPr>
                        <w:t>Baseline antibiotic use (NAPS) audit survey (no feedback).</w:t>
                      </w:r>
                    </w:p>
                    <w:p w14:paraId="6FD045C8" w14:textId="77777777" w:rsidR="00C24BF3" w:rsidRDefault="00C24BF3" w:rsidP="00F61AE3">
                      <w:pPr>
                        <w:jc w:val="center"/>
                        <w:rPr>
                          <w:sz w:val="21"/>
                          <w:szCs w:val="21"/>
                        </w:rPr>
                      </w:pPr>
                      <w:r>
                        <w:rPr>
                          <w:sz w:val="21"/>
                          <w:szCs w:val="21"/>
                        </w:rPr>
                        <w:t>KAP survey for healthcare workers.</w:t>
                      </w:r>
                    </w:p>
                    <w:p w14:paraId="2411EEE3" w14:textId="77777777" w:rsidR="00C24BF3" w:rsidRDefault="00C24BF3" w:rsidP="00F61AE3">
                      <w:pPr>
                        <w:jc w:val="center"/>
                        <w:rPr>
                          <w:sz w:val="21"/>
                          <w:szCs w:val="21"/>
                        </w:rPr>
                      </w:pPr>
                      <w:r>
                        <w:rPr>
                          <w:sz w:val="21"/>
                          <w:szCs w:val="21"/>
                        </w:rPr>
                        <w:t>Calculation of DDDs dispensed at baseline.</w:t>
                      </w:r>
                    </w:p>
                    <w:p w14:paraId="2126A0A5" w14:textId="77777777" w:rsidR="00C24BF3" w:rsidRDefault="00C24BF3" w:rsidP="002B27D8">
                      <w:pPr>
                        <w:rPr>
                          <w:sz w:val="21"/>
                          <w:szCs w:val="21"/>
                        </w:rPr>
                      </w:pPr>
                    </w:p>
                  </w:txbxContent>
                </v:textbox>
              </v:shape>
            </w:pict>
          </mc:Fallback>
        </mc:AlternateContent>
      </w:r>
    </w:p>
    <w:p w14:paraId="4F092B9C" w14:textId="0C34FB01" w:rsidR="002B27D8" w:rsidRPr="00AD4B77" w:rsidRDefault="002B27D8" w:rsidP="002B27D8"/>
    <w:p w14:paraId="2DDAD4F1" w14:textId="488770A9" w:rsidR="002B27D8" w:rsidRPr="00AD4B77" w:rsidRDefault="002B27D8" w:rsidP="002B27D8"/>
    <w:p w14:paraId="3F27F027" w14:textId="679F5A1C" w:rsidR="002B27D8" w:rsidRPr="00AD4B77" w:rsidRDefault="002B27D8" w:rsidP="002B27D8"/>
    <w:p w14:paraId="7A34D065" w14:textId="77777777" w:rsidR="002B27D8" w:rsidRPr="00AD4B77" w:rsidRDefault="002B27D8" w:rsidP="002B27D8"/>
    <w:p w14:paraId="572BB6CA" w14:textId="1907F61F" w:rsidR="002B27D8" w:rsidRPr="00AD4B77" w:rsidRDefault="002B27D8" w:rsidP="002B27D8"/>
    <w:p w14:paraId="43104637" w14:textId="43FC37F9" w:rsidR="002B27D8" w:rsidRPr="00AD4B77" w:rsidRDefault="002B27D8" w:rsidP="002B27D8">
      <w:r w:rsidRPr="00B215C8">
        <w:rPr>
          <w:noProof/>
          <w:lang w:eastAsia="en-AU"/>
        </w:rPr>
        <mc:AlternateContent>
          <mc:Choice Requires="wps">
            <w:drawing>
              <wp:anchor distT="0" distB="0" distL="114300" distR="114300" simplePos="0" relativeHeight="251658267" behindDoc="0" locked="0" layoutInCell="1" allowOverlap="1" wp14:anchorId="59B60A06" wp14:editId="6E6E3CB5">
                <wp:simplePos x="0" y="0"/>
                <wp:positionH relativeFrom="column">
                  <wp:posOffset>7353300</wp:posOffset>
                </wp:positionH>
                <wp:positionV relativeFrom="paragraph">
                  <wp:posOffset>31749</wp:posOffset>
                </wp:positionV>
                <wp:extent cx="2163445" cy="1251903"/>
                <wp:effectExtent l="0" t="0" r="8255" b="18415"/>
                <wp:wrapNone/>
                <wp:docPr id="20" name="Text Box 20"/>
                <wp:cNvGraphicFramePr/>
                <a:graphic xmlns:a="http://schemas.openxmlformats.org/drawingml/2006/main">
                  <a:graphicData uri="http://schemas.microsoft.com/office/word/2010/wordprocessingShape">
                    <wps:wsp>
                      <wps:cNvSpPr txBox="1"/>
                      <wps:spPr>
                        <a:xfrm>
                          <a:off x="0" y="0"/>
                          <a:ext cx="2163445" cy="1251903"/>
                        </a:xfrm>
                        <a:prstGeom prst="rect">
                          <a:avLst/>
                        </a:prstGeom>
                        <a:solidFill>
                          <a:schemeClr val="lt1"/>
                        </a:solidFill>
                        <a:ln w="6350">
                          <a:solidFill>
                            <a:prstClr val="black"/>
                          </a:solidFill>
                        </a:ln>
                      </wps:spPr>
                      <wps:txbx>
                        <w:txbxContent>
                          <w:p w14:paraId="59DD2688" w14:textId="220CC71E" w:rsidR="00C24BF3" w:rsidRDefault="00C24BF3" w:rsidP="002B27D8">
                            <w:pPr>
                              <w:jc w:val="center"/>
                              <w:rPr>
                                <w:sz w:val="22"/>
                                <w:szCs w:val="22"/>
                              </w:rPr>
                            </w:pPr>
                            <w:r>
                              <w:rPr>
                                <w:sz w:val="22"/>
                                <w:szCs w:val="22"/>
                              </w:rPr>
                              <w:t>Training of local staff.</w:t>
                            </w:r>
                          </w:p>
                          <w:p w14:paraId="1027F7FB" w14:textId="51876D7E" w:rsidR="00C24BF3" w:rsidRDefault="00C24BF3" w:rsidP="002B27D8">
                            <w:pPr>
                              <w:jc w:val="center"/>
                              <w:rPr>
                                <w:sz w:val="22"/>
                                <w:szCs w:val="22"/>
                              </w:rPr>
                            </w:pPr>
                            <w:r>
                              <w:rPr>
                                <w:sz w:val="22"/>
                                <w:szCs w:val="22"/>
                              </w:rPr>
                              <w:t>Implement NAPS survey and audit and feedback.</w:t>
                            </w:r>
                          </w:p>
                          <w:p w14:paraId="1261EC4A" w14:textId="6BDA86EE" w:rsidR="00C24BF3" w:rsidRDefault="00C24BF3" w:rsidP="002B27D8">
                            <w:pPr>
                              <w:jc w:val="center"/>
                              <w:rPr>
                                <w:sz w:val="22"/>
                                <w:szCs w:val="22"/>
                              </w:rPr>
                            </w:pPr>
                            <w:r>
                              <w:rPr>
                                <w:sz w:val="22"/>
                                <w:szCs w:val="22"/>
                              </w:rPr>
                              <w:t>Provide feedback to facility</w:t>
                            </w:r>
                          </w:p>
                          <w:p w14:paraId="141C0700" w14:textId="5F3F9700" w:rsidR="00C24BF3" w:rsidRDefault="00C24BF3" w:rsidP="002B27D8">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60A06" id="Text Box 20" o:spid="_x0000_s1054" type="#_x0000_t202" style="position:absolute;margin-left:579pt;margin-top:2.5pt;width:170.35pt;height:98.6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hAPgIAAIU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H2XQ0Hk8o4ejLhpPsNh0FnORy3VjnvwqoSTByarEv&#10;kS52eHC+Cz2FhNccqKpYV0rFTdCCWClLDgy7qHxMEsHfRClNmpxOR5M0Ar/xBejz/a1i/Eef3lUU&#10;4imNOV+KD5Zvty2pCqzx5sTMFoojEmah05IzfF0h/gNz/plZFA9yhAPhn3CRCjAp6C1KSrC//nYe&#10;4rGn6KWkQTHm1P3cMysoUd80dvs2G4+DeuNmPPk8xI299myvPXpfrwCZynD0DI9miPfqZEoL9SvO&#10;zTK8ii6mOb6dU38yV74bEZw7LpbLGIR6Ncw/6I3hATp0JvD60r4ya/q+epTEI5xky2bv2tvFhpsa&#10;lnsPsoq9D0R3rPb8o9ajevq5DMN0vY9Rl7/H4jcAAAD//wMAUEsDBBQABgAIAAAAIQBKEND03gAA&#10;AAsBAAAPAAAAZHJzL2Rvd25yZXYueG1sTI/BTsMwEETvSPyDtUjcqNOIghviVIAKF04UxNmNt7ZF&#10;bEe2m4a/Z3uC02q0o5k37Wb2A5swZReDhOWiAoahj9oFI+Hz4+VGAMtFBa2GGFDCD2bYdJcXrWp0&#10;PIV3nHbFMAoJuVESbCljw3nuLXqVF3HEQL9DTF4VkslwndSJwv3A66q64165QA1Wjfhssf/eHb2E&#10;7ZNZm16oZLdCOzfNX4c38yrl9dX8+ACs4Fz+zHDGJ3ToiGkfj0FnNpBergSNKRJWdM6G27W4B7aX&#10;UFd1Dbxr+f8N3S8AAAD//wMAUEsBAi0AFAAGAAgAAAAhALaDOJL+AAAA4QEAABMAAAAAAAAAAAAA&#10;AAAAAAAAAFtDb250ZW50X1R5cGVzXS54bWxQSwECLQAUAAYACAAAACEAOP0h/9YAAACUAQAACwAA&#10;AAAAAAAAAAAAAAAvAQAAX3JlbHMvLnJlbHNQSwECLQAUAAYACAAAACEAZRW4QD4CAACFBAAADgAA&#10;AAAAAAAAAAAAAAAuAgAAZHJzL2Uyb0RvYy54bWxQSwECLQAUAAYACAAAACEAShDQ9N4AAAALAQAA&#10;DwAAAAAAAAAAAAAAAACYBAAAZHJzL2Rvd25yZXYueG1sUEsFBgAAAAAEAAQA8wAAAKMFAAAAAA==&#10;" fillcolor="white [3201]" strokeweight=".5pt">
                <v:textbox>
                  <w:txbxContent>
                    <w:p w14:paraId="59DD2688" w14:textId="220CC71E" w:rsidR="00C24BF3" w:rsidRDefault="00C24BF3" w:rsidP="002B27D8">
                      <w:pPr>
                        <w:jc w:val="center"/>
                        <w:rPr>
                          <w:sz w:val="22"/>
                          <w:szCs w:val="22"/>
                        </w:rPr>
                      </w:pPr>
                      <w:r>
                        <w:rPr>
                          <w:sz w:val="22"/>
                          <w:szCs w:val="22"/>
                        </w:rPr>
                        <w:t>Training of local staff.</w:t>
                      </w:r>
                    </w:p>
                    <w:p w14:paraId="1027F7FB" w14:textId="51876D7E" w:rsidR="00C24BF3" w:rsidRDefault="00C24BF3" w:rsidP="002B27D8">
                      <w:pPr>
                        <w:jc w:val="center"/>
                        <w:rPr>
                          <w:sz w:val="22"/>
                          <w:szCs w:val="22"/>
                        </w:rPr>
                      </w:pPr>
                      <w:r>
                        <w:rPr>
                          <w:sz w:val="22"/>
                          <w:szCs w:val="22"/>
                        </w:rPr>
                        <w:t>Implement NAPS survey and audit and feedback.</w:t>
                      </w:r>
                    </w:p>
                    <w:p w14:paraId="1261EC4A" w14:textId="6BDA86EE" w:rsidR="00C24BF3" w:rsidRDefault="00C24BF3" w:rsidP="002B27D8">
                      <w:pPr>
                        <w:jc w:val="center"/>
                        <w:rPr>
                          <w:sz w:val="22"/>
                          <w:szCs w:val="22"/>
                        </w:rPr>
                      </w:pPr>
                      <w:r>
                        <w:rPr>
                          <w:sz w:val="22"/>
                          <w:szCs w:val="22"/>
                        </w:rPr>
                        <w:t>Provide feedback to facility</w:t>
                      </w:r>
                    </w:p>
                    <w:p w14:paraId="141C0700" w14:textId="5F3F9700" w:rsidR="00C24BF3" w:rsidRDefault="00C24BF3" w:rsidP="002B27D8">
                      <w:pPr>
                        <w:jc w:val="center"/>
                        <w:rPr>
                          <w:sz w:val="22"/>
                          <w:szCs w:val="22"/>
                        </w:rPr>
                      </w:pPr>
                    </w:p>
                  </w:txbxContent>
                </v:textbox>
              </v:shape>
            </w:pict>
          </mc:Fallback>
        </mc:AlternateContent>
      </w:r>
      <w:r w:rsidRPr="00B215C8">
        <w:rPr>
          <w:noProof/>
          <w:lang w:eastAsia="en-AU"/>
        </w:rPr>
        <mc:AlternateContent>
          <mc:Choice Requires="wps">
            <w:drawing>
              <wp:anchor distT="0" distB="0" distL="114300" distR="114300" simplePos="0" relativeHeight="251658273" behindDoc="0" locked="0" layoutInCell="1" allowOverlap="1" wp14:anchorId="4987F5B0" wp14:editId="7FE94650">
                <wp:simplePos x="0" y="0"/>
                <wp:positionH relativeFrom="column">
                  <wp:posOffset>-1186497</wp:posOffset>
                </wp:positionH>
                <wp:positionV relativeFrom="paragraph">
                  <wp:posOffset>372427</wp:posOffset>
                </wp:positionV>
                <wp:extent cx="1487170" cy="327025"/>
                <wp:effectExtent l="0" t="4128" r="7303" b="7302"/>
                <wp:wrapNone/>
                <wp:docPr id="21" name="Text Box 21"/>
                <wp:cNvGraphicFramePr/>
                <a:graphic xmlns:a="http://schemas.openxmlformats.org/drawingml/2006/main">
                  <a:graphicData uri="http://schemas.microsoft.com/office/word/2010/wordprocessingShape">
                    <wps:wsp>
                      <wps:cNvSpPr txBox="1"/>
                      <wps:spPr>
                        <a:xfrm rot="16200000">
                          <a:off x="0" y="0"/>
                          <a:ext cx="1487170" cy="327025"/>
                        </a:xfrm>
                        <a:prstGeom prst="rect">
                          <a:avLst/>
                        </a:prstGeom>
                        <a:noFill/>
                        <a:ln w="6350">
                          <a:solidFill>
                            <a:prstClr val="black"/>
                          </a:solidFill>
                        </a:ln>
                      </wps:spPr>
                      <wps:txbx>
                        <w:txbxContent>
                          <w:p w14:paraId="076BE99F" w14:textId="77777777" w:rsidR="00C24BF3" w:rsidRDefault="00C24BF3" w:rsidP="002B27D8">
                            <w:pPr>
                              <w:jc w:val="center"/>
                              <w:rPr>
                                <w:b/>
                                <w:bCs/>
                                <w:sz w:val="21"/>
                                <w:szCs w:val="21"/>
                              </w:rPr>
                            </w:pPr>
                            <w:r>
                              <w:rPr>
                                <w:b/>
                                <w:bCs/>
                                <w:sz w:val="21"/>
                                <w:szCs w:val="21"/>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F5B0" id="Text Box 21" o:spid="_x0000_s1055" type="#_x0000_t202" style="position:absolute;margin-left:-93.4pt;margin-top:29.3pt;width:117.1pt;height:25.75pt;rotation:-90;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e7NwIAAGsEAAAOAAAAZHJzL2Uyb0RvYy54bWysVMtu2zAQvBfoPxC817IUPxLBcuA6cFHA&#10;SAI4Qc40RVlCKS5L0pbcr++Skhwj7amoDsSSuxjuzCy1uG9rSU7C2ApURuPRmBKhOOSVOmT09WXz&#10;5ZYS65jKmQQlMnoWlt4vP39aNDoVCZQgc2EIgiibNjqjpXM6jSLLS1EzOwItFCYLMDVzuDWHKDes&#10;QfRaRsl4PIsaMLk2wIW1ePrQJeky4BeF4O6pKKxwRGYUe3NhNWHd+zVaLlh6MEyXFe/bYP/QRc0q&#10;hZdeoB6YY+Roqj+g6oobsFC4EYc6gqKouAgckE08/sBmVzItAhcUx+qLTPb/wfLH004/G+Lar9Ci&#10;gV6QRtvU4qHn0xamJgZQt3iGeuMXaGLjBMtR0fNFRdE6wj3G5HYezzHFMXeTzMfJ1KNGHZgH1ca6&#10;bwJq4oOMGnQpoLLT1rqudCjx5Qo2lZTBKalIk9HZzbRrw4Kscp8cUNfSkBNDr/eS8R/9tVdV2IRU&#10;2Ms7RR+5dt+SKs9ocjfw30N+RlkCc6RiNd9U2OyWWffMDI4IHuLYuydcCgnYFPQRJSWYX3879/Xo&#10;HGYpaXDkMmp/HpkRlMjvCj29iycThHVhM5nOE9yY68z+OqOO9RqQaRy6C6Gvd3IICwP1G76Olb8V&#10;U0xxvDujbgjXrnsI+Lq4WK1CEU6lZm6rdpp76EHXl/aNGd375dDpRxiGk6UfbOtqO+NWRwdFFTz1&#10;Qneq9vrjRIep6F+ffzLX+1D1/o9Y/gYAAP//AwBQSwMEFAAGAAgAAAAhAPSZEHXeAAAACwEAAA8A&#10;AABkcnMvZG93bnJldi54bWxMj01Pg0AQhu8m/ofNmHijS7FYRZaGqD1b68d5YUcgsrOEXQr9944n&#10;vc1knrzzvPlusb044eg7RwrWqxgEUu1MR42C97d9dAfCB01G945QwRk97IrLi1xnxs30iqdjaASH&#10;kM+0gjaEIZPS1y1a7VduQOLblxutDryOjTSjnjnc9jKJ41tpdUf8odUDPrZYfx8nq6B8LsPTcpj3&#10;JKfP5qM125ezq5S6vlrKBxABl/AHw68+q0PBTpWbyHjRK4ju05RRHm6SLQgmos2G21UKknidgixy&#10;+b9D8QMAAP//AwBQSwECLQAUAAYACAAAACEAtoM4kv4AAADhAQAAEwAAAAAAAAAAAAAAAAAAAAAA&#10;W0NvbnRlbnRfVHlwZXNdLnhtbFBLAQItABQABgAIAAAAIQA4/SH/1gAAAJQBAAALAAAAAAAAAAAA&#10;AAAAAC8BAABfcmVscy8ucmVsc1BLAQItABQABgAIAAAAIQD1O8e7NwIAAGsEAAAOAAAAAAAAAAAA&#10;AAAAAC4CAABkcnMvZTJvRG9jLnhtbFBLAQItABQABgAIAAAAIQD0mRB13gAAAAsBAAAPAAAAAAAA&#10;AAAAAAAAAJEEAABkcnMvZG93bnJldi54bWxQSwUGAAAAAAQABADzAAAAnAUAAAAA&#10;" filled="f" strokeweight=".5pt">
                <v:textbox>
                  <w:txbxContent>
                    <w:p w14:paraId="076BE99F" w14:textId="77777777" w:rsidR="00C24BF3" w:rsidRDefault="00C24BF3" w:rsidP="002B27D8">
                      <w:pPr>
                        <w:jc w:val="center"/>
                        <w:rPr>
                          <w:b/>
                          <w:bCs/>
                          <w:sz w:val="21"/>
                          <w:szCs w:val="21"/>
                        </w:rPr>
                      </w:pPr>
                      <w:r>
                        <w:rPr>
                          <w:b/>
                          <w:bCs/>
                          <w:sz w:val="21"/>
                          <w:szCs w:val="21"/>
                        </w:rPr>
                        <w:t>ACTIVITIES</w:t>
                      </w:r>
                    </w:p>
                  </w:txbxContent>
                </v:textbox>
              </v:shape>
            </w:pict>
          </mc:Fallback>
        </mc:AlternateContent>
      </w:r>
    </w:p>
    <w:p w14:paraId="26F85092" w14:textId="59E1D492" w:rsidR="002A7B9E" w:rsidRDefault="002A7B9E" w:rsidP="002A7B9E"/>
    <w:p w14:paraId="2E2092D4" w14:textId="47A4BE21" w:rsidR="002B27D8" w:rsidRDefault="00A8459A" w:rsidP="002A7B9E">
      <w:r w:rsidRPr="00A07274">
        <w:rPr>
          <w:noProof/>
          <w:lang w:eastAsia="en-AU"/>
        </w:rPr>
        <mc:AlternateContent>
          <mc:Choice Requires="wps">
            <w:drawing>
              <wp:anchor distT="0" distB="0" distL="114300" distR="114300" simplePos="0" relativeHeight="251658271" behindDoc="0" locked="0" layoutInCell="1" allowOverlap="1" wp14:anchorId="333B620D" wp14:editId="136BA526">
                <wp:simplePos x="0" y="0"/>
                <wp:positionH relativeFrom="column">
                  <wp:posOffset>7348221</wp:posOffset>
                </wp:positionH>
                <wp:positionV relativeFrom="paragraph">
                  <wp:posOffset>1077595</wp:posOffset>
                </wp:positionV>
                <wp:extent cx="2158291" cy="315595"/>
                <wp:effectExtent l="0" t="0" r="13970" b="14605"/>
                <wp:wrapNone/>
                <wp:docPr id="22" name="Text Box 22"/>
                <wp:cNvGraphicFramePr/>
                <a:graphic xmlns:a="http://schemas.openxmlformats.org/drawingml/2006/main">
                  <a:graphicData uri="http://schemas.microsoft.com/office/word/2010/wordprocessingShape">
                    <wps:wsp>
                      <wps:cNvSpPr txBox="1"/>
                      <wps:spPr>
                        <a:xfrm>
                          <a:off x="0" y="0"/>
                          <a:ext cx="2158291" cy="315595"/>
                        </a:xfrm>
                        <a:prstGeom prst="rect">
                          <a:avLst/>
                        </a:prstGeom>
                        <a:solidFill>
                          <a:schemeClr val="lt1"/>
                        </a:solidFill>
                        <a:ln w="6350">
                          <a:solidFill>
                            <a:prstClr val="black"/>
                          </a:solidFill>
                        </a:ln>
                      </wps:spPr>
                      <wps:txbx>
                        <w:txbxContent>
                          <w:p w14:paraId="3B76F710" w14:textId="77777777" w:rsidR="00C24BF3" w:rsidRPr="00A571D4" w:rsidRDefault="00C24BF3" w:rsidP="002B27D8">
                            <w:pPr>
                              <w:jc w:val="center"/>
                              <w:rPr>
                                <w:b/>
                                <w:bCs/>
                                <w:sz w:val="22"/>
                                <w:szCs w:val="22"/>
                                <w:vertAlign w:val="superscript"/>
                              </w:rPr>
                            </w:pPr>
                            <w:r>
                              <w:rPr>
                                <w:b/>
                                <w:bCs/>
                                <w:sz w:val="22"/>
                                <w:szCs w:val="22"/>
                              </w:rPr>
                              <w:t>POST-INTERVENTION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B620D" id="Text Box 22" o:spid="_x0000_s1056" type="#_x0000_t202" style="position:absolute;margin-left:578.6pt;margin-top:84.85pt;width:169.95pt;height:24.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BqOwIAAIQEAAAOAAAAZHJzL2Uyb0RvYy54bWysVE1v2zAMvQ/YfxB0XxyncdcYcYosRYYB&#10;QVsgHXpWZCk2JouapMTOfv0oxflot9Owi0yJ1BP5+OjpfdcoshfW1aALmg6GlAjNoaz1tqDfX5af&#10;7ihxnumSKdCioAfh6P3s44dpa3IxggpUKSxBEO3y1hS08t7kSeJ4JRrmBmCERqcE2zCPW7tNSsta&#10;RG9UMhoOb5MWbGkscOEcnj4cnXQW8aUU3D9J6YQnqqCYm4+rjesmrMlsyvKtZaaqeZ8G+4csGlZr&#10;fPQM9cA8Iztb/wHV1NyCA+kHHJoEpKy5iDVgNenwXTXrihkRa0FynDnT5P4fLH/cr82zJb77Ah02&#10;MBDSGpc7PAz1dNI24YuZEvQjhYczbaLzhOPhKM3uRpOUEo6+mzTLJlmASS63jXX+q4CGBKOgFtsS&#10;2WL7lfPH0FNIeMyBqstlrVTcBCmIhbJkz7CJysccEfxNlNKkLejtTTaMwG98Afp8f6MY/9GndxWF&#10;eEpjzpfag+W7TUfqEquKSglHGygPyJeFo5Sc4csa8VfM+WdmUTtIEc6Df8JFKsCkoLcoqcD++tt5&#10;iMeWopeSFrVYUPdzx6ygRH3T2OxJOh4H8cbNOPs8wo299myuPXrXLACZwoZgdtEM8V6dTGmhecWx&#10;mYdX0cU0x7cL6k/mwh8nBMeOi/k8BqFcDfMrvTY8QIfOBF5fuldmTd9Xj4p4hJNqWf6uvcfYcFPD&#10;fOdB1rH3F1Z7/lHqUT39WIZZut7HqMvPY/YbAAD//wMAUEsDBBQABgAIAAAAIQCKYg0d3wAAAA0B&#10;AAAPAAAAZHJzL2Rvd25yZXYueG1sTI/LTsMwEEX3SPyDNUjsqJOoNA/iVIAKG1YUxNqNp7ZFPI5i&#10;Nw1/j7uC3VzN0Z0z7XZxA5txCtaTgHyVAUPqvbKkBXx+vNxVwEKUpOTgCQX8YIBtd33Vykb5M73j&#10;vI+apRIKjRRgYhwbzkNv0Mmw8iNS2h395GRMcdJcTfKcyt3AiyzbcCctpQtGjvhssP/en5yA3ZOu&#10;dV/JyewqZe28fB3f9KsQtzfL4wOwiEv8g+Gin9ShS04HfyIV2JByfl8WiU3Tpi6BXZB1XebADgKK&#10;vF4D71r+/4vuFwAA//8DAFBLAQItABQABgAIAAAAIQC2gziS/gAAAOEBAAATAAAAAAAAAAAAAAAA&#10;AAAAAABbQ29udGVudF9UeXBlc10ueG1sUEsBAi0AFAAGAAgAAAAhADj9If/WAAAAlAEAAAsAAAAA&#10;AAAAAAAAAAAALwEAAF9yZWxzLy5yZWxzUEsBAi0AFAAGAAgAAAAhAJOV0Go7AgAAhAQAAA4AAAAA&#10;AAAAAAAAAAAALgIAAGRycy9lMm9Eb2MueG1sUEsBAi0AFAAGAAgAAAAhAIpiDR3fAAAADQEAAA8A&#10;AAAAAAAAAAAAAAAAlQQAAGRycy9kb3ducmV2LnhtbFBLBQYAAAAABAAEAPMAAAChBQAAAAA=&#10;" fillcolor="white [3201]" strokeweight=".5pt">
                <v:textbox>
                  <w:txbxContent>
                    <w:p w14:paraId="3B76F710" w14:textId="77777777" w:rsidR="00C24BF3" w:rsidRPr="00A571D4" w:rsidRDefault="00C24BF3" w:rsidP="002B27D8">
                      <w:pPr>
                        <w:jc w:val="center"/>
                        <w:rPr>
                          <w:b/>
                          <w:bCs/>
                          <w:sz w:val="22"/>
                          <w:szCs w:val="22"/>
                          <w:vertAlign w:val="superscript"/>
                        </w:rPr>
                      </w:pPr>
                      <w:r>
                        <w:rPr>
                          <w:b/>
                          <w:bCs/>
                          <w:sz w:val="22"/>
                          <w:szCs w:val="22"/>
                        </w:rPr>
                        <w:t>POST-INTERVENTION PHASE</w:t>
                      </w:r>
                    </w:p>
                  </w:txbxContent>
                </v:textbox>
              </v:shape>
            </w:pict>
          </mc:Fallback>
        </mc:AlternateContent>
      </w:r>
    </w:p>
    <w:p w14:paraId="2C0CA4B4" w14:textId="57D554BC" w:rsidR="002B27D8" w:rsidRPr="00AD4B77" w:rsidRDefault="002B27D8" w:rsidP="002A7B9E">
      <w:pPr>
        <w:sectPr w:rsidR="002B27D8" w:rsidRPr="00AD4B77" w:rsidSect="00C24BF3">
          <w:pgSz w:w="16840" w:h="11900" w:orient="landscape"/>
          <w:pgMar w:top="1797" w:right="1440" w:bottom="1797" w:left="1440" w:header="851" w:footer="992" w:gutter="0"/>
          <w:cols w:space="720"/>
          <w:docGrid w:type="linesAndChars" w:linePitch="423"/>
        </w:sectPr>
      </w:pPr>
    </w:p>
    <w:p w14:paraId="1024BECB" w14:textId="4A348693" w:rsidR="00E06429" w:rsidRDefault="004A25D4" w:rsidP="00FD5FB5">
      <w:pPr>
        <w:pStyle w:val="Heading3"/>
      </w:pPr>
      <w:bookmarkStart w:id="30" w:name="_Toc1119930"/>
      <w:bookmarkStart w:id="31" w:name="_Ref20678179"/>
      <w:r>
        <w:lastRenderedPageBreak/>
        <w:t>Site</w:t>
      </w:r>
      <w:r w:rsidR="006C5182">
        <w:t xml:space="preserve"> selection</w:t>
      </w:r>
      <w:bookmarkEnd w:id="30"/>
      <w:bookmarkEnd w:id="31"/>
    </w:p>
    <w:p w14:paraId="33F7B482" w14:textId="1C560ED1" w:rsidR="00D35B67" w:rsidRDefault="00D35B67" w:rsidP="00E84761">
      <w:pPr>
        <w:rPr>
          <w:bCs/>
        </w:rPr>
      </w:pPr>
      <w:r>
        <w:rPr>
          <w:bCs/>
        </w:rPr>
        <w:t xml:space="preserve">The study will be conducted in </w:t>
      </w:r>
      <w:r w:rsidR="00183BB3">
        <w:rPr>
          <w:bCs/>
        </w:rPr>
        <w:t>16</w:t>
      </w:r>
      <w:r w:rsidR="007C2430">
        <w:rPr>
          <w:bCs/>
        </w:rPr>
        <w:t xml:space="preserve"> </w:t>
      </w:r>
      <w:r>
        <w:rPr>
          <w:bCs/>
        </w:rPr>
        <w:t>clusters (</w:t>
      </w:r>
      <w:r w:rsidR="00FF1238">
        <w:rPr>
          <w:bCs/>
        </w:rPr>
        <w:t>D</w:t>
      </w:r>
      <w:r w:rsidR="007C2430">
        <w:rPr>
          <w:bCs/>
        </w:rPr>
        <w:t>istrict</w:t>
      </w:r>
      <w:r w:rsidR="00A8459A">
        <w:rPr>
          <w:bCs/>
        </w:rPr>
        <w:t xml:space="preserve"> </w:t>
      </w:r>
      <w:r w:rsidR="00FF1238">
        <w:rPr>
          <w:bCs/>
        </w:rPr>
        <w:t>H</w:t>
      </w:r>
      <w:r w:rsidR="00A8459A">
        <w:rPr>
          <w:bCs/>
        </w:rPr>
        <w:t>ealth</w:t>
      </w:r>
      <w:r w:rsidR="00FF1238">
        <w:rPr>
          <w:bCs/>
        </w:rPr>
        <w:t xml:space="preserve"> F</w:t>
      </w:r>
      <w:r w:rsidR="00A8459A">
        <w:rPr>
          <w:bCs/>
        </w:rPr>
        <w:t>acilities</w:t>
      </w:r>
      <w:r>
        <w:rPr>
          <w:bCs/>
        </w:rPr>
        <w:t>)</w:t>
      </w:r>
      <w:r w:rsidR="00A8459A">
        <w:rPr>
          <w:bCs/>
        </w:rPr>
        <w:t>. The unit of randomisation is the District Health Facility</w:t>
      </w:r>
      <w:r w:rsidR="00FF1238">
        <w:rPr>
          <w:bCs/>
        </w:rPr>
        <w:t xml:space="preserve"> (Hospital)</w:t>
      </w:r>
      <w:r w:rsidR="00A8459A">
        <w:rPr>
          <w:bCs/>
        </w:rPr>
        <w:t>. E</w:t>
      </w:r>
      <w:r>
        <w:rPr>
          <w:bCs/>
        </w:rPr>
        <w:t xml:space="preserve">ach </w:t>
      </w:r>
      <w:r w:rsidR="00F755B4">
        <w:rPr>
          <w:bCs/>
        </w:rPr>
        <w:t xml:space="preserve">hospital </w:t>
      </w:r>
      <w:r>
        <w:rPr>
          <w:bCs/>
        </w:rPr>
        <w:t>will be randomly allocated to either the intervention or control group</w:t>
      </w:r>
      <w:r w:rsidR="00E445F1">
        <w:rPr>
          <w:bCs/>
        </w:rPr>
        <w:t xml:space="preserve"> after sites have agreed to participate in the study</w:t>
      </w:r>
      <w:r>
        <w:rPr>
          <w:bCs/>
        </w:rPr>
        <w:t>.</w:t>
      </w:r>
    </w:p>
    <w:p w14:paraId="34632FAB" w14:textId="300EC187" w:rsidR="00846456" w:rsidRDefault="00846456" w:rsidP="00E84761"/>
    <w:p w14:paraId="41233195" w14:textId="3AFF99B6" w:rsidR="00BA5DB8" w:rsidRPr="00BA5DB8" w:rsidRDefault="00D35B67" w:rsidP="00FD5FB5">
      <w:pPr>
        <w:pStyle w:val="Subtitle"/>
      </w:pPr>
      <w:r>
        <w:t xml:space="preserve">Selection of </w:t>
      </w:r>
      <w:r w:rsidR="00BA5DB8">
        <w:t>District</w:t>
      </w:r>
      <w:r>
        <w:t>s</w:t>
      </w:r>
      <w:r w:rsidR="00BA5DB8">
        <w:t xml:space="preserve"> </w:t>
      </w:r>
    </w:p>
    <w:p w14:paraId="0AD7E66F" w14:textId="54436A07" w:rsidR="00E84761" w:rsidRPr="00244C9E" w:rsidRDefault="00D35B67" w:rsidP="00E84761">
      <w:r>
        <w:t xml:space="preserve">Districts are </w:t>
      </w:r>
      <w:r w:rsidR="008D19AD">
        <w:t>the second level</w:t>
      </w:r>
      <w:r w:rsidR="00F9570F">
        <w:t xml:space="preserve"> </w:t>
      </w:r>
      <w:r w:rsidR="008D19AD">
        <w:t>administrative</w:t>
      </w:r>
      <w:r w:rsidR="00F9570F">
        <w:t xml:space="preserve"> units </w:t>
      </w:r>
      <w:r w:rsidR="008D19AD">
        <w:t xml:space="preserve">of government in Vietnam. The eligibility criteria for districts in this study </w:t>
      </w:r>
      <w:r w:rsidR="001D1512">
        <w:t>are</w:t>
      </w:r>
      <w:r w:rsidR="008D19AD">
        <w:t xml:space="preserve">: </w:t>
      </w:r>
    </w:p>
    <w:p w14:paraId="17AFD92A" w14:textId="487F39AD" w:rsidR="00E84761" w:rsidRDefault="00DF0A89" w:rsidP="00793B8A">
      <w:pPr>
        <w:pStyle w:val="ListParagraph"/>
        <w:numPr>
          <w:ilvl w:val="0"/>
          <w:numId w:val="7"/>
        </w:numPr>
        <w:ind w:leftChars="0" w:left="840"/>
        <w:contextualSpacing/>
      </w:pPr>
      <w:r>
        <w:t xml:space="preserve">Located </w:t>
      </w:r>
      <w:r w:rsidR="00E84761">
        <w:t xml:space="preserve">within </w:t>
      </w:r>
      <w:r w:rsidR="00EF5C63">
        <w:t xml:space="preserve">one of </w:t>
      </w:r>
      <w:r w:rsidR="00E84761">
        <w:t xml:space="preserve">the </w:t>
      </w:r>
      <w:r w:rsidR="00B545E0">
        <w:t>two</w:t>
      </w:r>
      <w:r w:rsidR="00E84761">
        <w:t xml:space="preserve"> </w:t>
      </w:r>
      <w:r>
        <w:t xml:space="preserve">participating </w:t>
      </w:r>
      <w:r w:rsidR="00E84761">
        <w:t>Provinces</w:t>
      </w:r>
      <w:r>
        <w:t xml:space="preserve"> (</w:t>
      </w:r>
      <w:r w:rsidR="00853994">
        <w:t>Hanoi and Ca Mau</w:t>
      </w:r>
      <w:r>
        <w:t>)</w:t>
      </w:r>
      <w:r w:rsidR="008D19AD">
        <w:t>; AND</w:t>
      </w:r>
    </w:p>
    <w:p w14:paraId="1D3F8950" w14:textId="6988C91E" w:rsidR="00246C1B" w:rsidRDefault="00846456" w:rsidP="00FF6964">
      <w:pPr>
        <w:pStyle w:val="ListParagraph"/>
        <w:numPr>
          <w:ilvl w:val="0"/>
          <w:numId w:val="7"/>
        </w:numPr>
        <w:ind w:leftChars="0" w:left="840"/>
        <w:contextualSpacing/>
      </w:pPr>
      <w:r>
        <w:t xml:space="preserve">The location of the public </w:t>
      </w:r>
      <w:r w:rsidR="00E84761">
        <w:t xml:space="preserve">Health Centre </w:t>
      </w:r>
      <w:r>
        <w:t xml:space="preserve">within </w:t>
      </w:r>
      <w:r w:rsidR="00B621A6">
        <w:t>that</w:t>
      </w:r>
      <w:r>
        <w:t xml:space="preserve"> District </w:t>
      </w:r>
      <w:r w:rsidR="00E84761">
        <w:t>is less than 2 hours travel time by road from the Provincial Centre (</w:t>
      </w:r>
      <w:r w:rsidR="00B621A6">
        <w:t xml:space="preserve">as </w:t>
      </w:r>
      <w:r w:rsidR="00E84761">
        <w:t>defined by Google Maps</w:t>
      </w:r>
      <w:r w:rsidR="00164586">
        <w:t xml:space="preserve">; </w:t>
      </w:r>
      <w:hyperlink r:id="rId13" w:history="1">
        <w:r w:rsidR="00164586" w:rsidRPr="00565D3B">
          <w:rPr>
            <w:rStyle w:val="Hyperlink"/>
          </w:rPr>
          <w:t>www.maps.google.com</w:t>
        </w:r>
      </w:hyperlink>
      <w:r w:rsidR="00164586">
        <w:t>, Google</w:t>
      </w:r>
      <w:proofErr w:type="gramStart"/>
      <w:r w:rsidR="00E84761">
        <w:t>)</w:t>
      </w:r>
      <w:r w:rsidR="008D19AD">
        <w:t>;</w:t>
      </w:r>
      <w:proofErr w:type="gramEnd"/>
    </w:p>
    <w:p w14:paraId="07481099" w14:textId="77777777" w:rsidR="00E14BB6" w:rsidRDefault="00E14BB6" w:rsidP="000427DE">
      <w:pPr>
        <w:pStyle w:val="ListParagraph"/>
        <w:ind w:leftChars="0" w:left="840"/>
        <w:contextualSpacing/>
      </w:pPr>
    </w:p>
    <w:p w14:paraId="431D27AD" w14:textId="567B88DC" w:rsidR="00E14BB6" w:rsidRPr="00AD4B77" w:rsidRDefault="00CA7FFE" w:rsidP="00E14BB6">
      <w:pPr>
        <w:rPr>
          <w:rFonts w:eastAsiaTheme="minorEastAsia"/>
          <w:lang w:val="en-GB" w:eastAsia="zh-TW"/>
        </w:rPr>
      </w:pPr>
      <w:r>
        <w:rPr>
          <w:rFonts w:eastAsiaTheme="minorEastAsia"/>
          <w:lang w:val="en-GB" w:eastAsia="zh-TW"/>
        </w:rPr>
        <w:t xml:space="preserve">Each District has a District Health Facility. </w:t>
      </w:r>
      <w:r w:rsidR="00E14BB6" w:rsidRPr="00AD4B77">
        <w:rPr>
          <w:rFonts w:eastAsiaTheme="minorEastAsia"/>
          <w:lang w:val="en-GB" w:eastAsia="zh-TW"/>
        </w:rPr>
        <w:t xml:space="preserve">Eligibility criteria for </w:t>
      </w:r>
      <w:r w:rsidR="0062160E">
        <w:rPr>
          <w:rFonts w:eastAsiaTheme="minorEastAsia"/>
          <w:lang w:val="en-GB" w:eastAsia="zh-TW"/>
        </w:rPr>
        <w:t>District Health</w:t>
      </w:r>
      <w:r w:rsidR="0062160E" w:rsidRPr="00AD4B77">
        <w:rPr>
          <w:rFonts w:eastAsiaTheme="minorEastAsia"/>
          <w:lang w:val="en-GB" w:eastAsia="zh-TW"/>
        </w:rPr>
        <w:t xml:space="preserve"> </w:t>
      </w:r>
      <w:r w:rsidR="0062160E">
        <w:rPr>
          <w:rFonts w:eastAsiaTheme="minorEastAsia"/>
          <w:lang w:val="en-GB" w:eastAsia="zh-TW"/>
        </w:rPr>
        <w:t>F</w:t>
      </w:r>
      <w:r w:rsidR="00E14BB6" w:rsidRPr="00AD4B77">
        <w:rPr>
          <w:rFonts w:eastAsiaTheme="minorEastAsia"/>
          <w:lang w:val="en-GB" w:eastAsia="zh-TW"/>
        </w:rPr>
        <w:t>acilities</w:t>
      </w:r>
      <w:r w:rsidR="0062160E">
        <w:rPr>
          <w:rFonts w:eastAsiaTheme="minorEastAsia"/>
          <w:lang w:val="en-GB" w:eastAsia="zh-TW"/>
        </w:rPr>
        <w:t xml:space="preserve"> to be included</w:t>
      </w:r>
      <w:r w:rsidR="00E14BB6" w:rsidRPr="00AD4B77">
        <w:rPr>
          <w:rFonts w:eastAsiaTheme="minorEastAsia"/>
          <w:lang w:val="en-GB" w:eastAsia="zh-TW"/>
        </w:rPr>
        <w:t xml:space="preserve"> </w:t>
      </w:r>
      <w:r>
        <w:rPr>
          <w:rFonts w:eastAsiaTheme="minorEastAsia"/>
          <w:lang w:val="en-GB" w:eastAsia="zh-TW"/>
        </w:rPr>
        <w:t xml:space="preserve">in this study </w:t>
      </w:r>
      <w:r w:rsidR="00E14BB6" w:rsidRPr="00AD4B77">
        <w:rPr>
          <w:rFonts w:eastAsiaTheme="minorEastAsia"/>
          <w:lang w:val="en-GB" w:eastAsia="zh-TW"/>
        </w:rPr>
        <w:t>will be</w:t>
      </w:r>
      <w:r w:rsidR="00201D5C">
        <w:rPr>
          <w:rFonts w:eastAsiaTheme="minorEastAsia"/>
          <w:lang w:val="en-GB" w:eastAsia="zh-TW"/>
        </w:rPr>
        <w:t>:</w:t>
      </w:r>
    </w:p>
    <w:p w14:paraId="5087FE80" w14:textId="5C3E546F" w:rsidR="00E14BB6" w:rsidRPr="00AD4B77" w:rsidRDefault="00E14BB6" w:rsidP="00793B8A">
      <w:pPr>
        <w:pStyle w:val="ListParagraph"/>
        <w:numPr>
          <w:ilvl w:val="0"/>
          <w:numId w:val="28"/>
        </w:numPr>
        <w:ind w:leftChars="0"/>
        <w:rPr>
          <w:rFonts w:eastAsiaTheme="minorEastAsia"/>
          <w:lang w:val="en-GB" w:eastAsia="zh-TW"/>
        </w:rPr>
      </w:pPr>
      <w:r w:rsidRPr="00AD4B77">
        <w:rPr>
          <w:rFonts w:eastAsiaTheme="minorEastAsia"/>
          <w:lang w:val="en-GB" w:eastAsia="zh-TW"/>
        </w:rPr>
        <w:t xml:space="preserve">A government-run District Health </w:t>
      </w:r>
      <w:r w:rsidR="0006121C">
        <w:rPr>
          <w:rFonts w:eastAsiaTheme="minorEastAsia"/>
          <w:lang w:val="en-GB" w:eastAsia="zh-TW"/>
        </w:rPr>
        <w:t>F</w:t>
      </w:r>
      <w:r w:rsidRPr="00AD4B77">
        <w:rPr>
          <w:rFonts w:eastAsiaTheme="minorEastAsia"/>
          <w:lang w:val="en-GB" w:eastAsia="zh-TW"/>
        </w:rPr>
        <w:t>acility (Hospital)</w:t>
      </w:r>
    </w:p>
    <w:p w14:paraId="6E13E730" w14:textId="5E3A1178" w:rsidR="00A06EB6" w:rsidRPr="00A06EB6" w:rsidRDefault="00E14BB6" w:rsidP="00A06EB6">
      <w:pPr>
        <w:pStyle w:val="ListParagraph"/>
        <w:numPr>
          <w:ilvl w:val="0"/>
          <w:numId w:val="28"/>
        </w:numPr>
        <w:ind w:leftChars="0"/>
        <w:rPr>
          <w:rFonts w:eastAsiaTheme="minorEastAsia"/>
          <w:lang w:val="en-GB" w:eastAsia="zh-TW"/>
        </w:rPr>
      </w:pPr>
      <w:r w:rsidRPr="00AD4B77">
        <w:rPr>
          <w:rFonts w:eastAsiaTheme="minorEastAsia"/>
          <w:lang w:val="en-GB" w:eastAsia="zh-TW"/>
        </w:rPr>
        <w:t xml:space="preserve">The leader of the facility agrees to </w:t>
      </w:r>
      <w:proofErr w:type="gramStart"/>
      <w:r w:rsidRPr="00AD4B77">
        <w:rPr>
          <w:rFonts w:eastAsiaTheme="minorEastAsia"/>
          <w:lang w:val="en-GB" w:eastAsia="zh-TW"/>
        </w:rPr>
        <w:t>participate</w:t>
      </w:r>
      <w:r w:rsidR="0006121C">
        <w:rPr>
          <w:rFonts w:eastAsiaTheme="minorEastAsia"/>
          <w:lang w:val="en-GB" w:eastAsia="zh-TW"/>
        </w:rPr>
        <w:t>,</w:t>
      </w:r>
      <w:r w:rsidR="00A06EB6">
        <w:rPr>
          <w:rFonts w:eastAsiaTheme="minorEastAsia"/>
          <w:lang w:val="en-GB" w:eastAsia="zh-TW"/>
        </w:rPr>
        <w:t xml:space="preserve"> and</w:t>
      </w:r>
      <w:proofErr w:type="gramEnd"/>
      <w:r w:rsidR="00A06EB6">
        <w:rPr>
          <w:rFonts w:eastAsiaTheme="minorEastAsia"/>
          <w:lang w:val="en-GB" w:eastAsia="zh-TW"/>
        </w:rPr>
        <w:t xml:space="preserve"> </w:t>
      </w:r>
      <w:r w:rsidR="0006121C">
        <w:rPr>
          <w:rFonts w:eastAsiaTheme="minorEastAsia"/>
          <w:lang w:val="en-GB" w:eastAsia="zh-TW"/>
        </w:rPr>
        <w:t>agrees for the facility to</w:t>
      </w:r>
      <w:r w:rsidR="00A06EB6">
        <w:rPr>
          <w:rFonts w:eastAsiaTheme="minorEastAsia"/>
          <w:lang w:val="en-GB" w:eastAsia="zh-TW"/>
        </w:rPr>
        <w:t xml:space="preserve"> adopt standardised guidelines for antimicrobial use for the duration of the study.</w:t>
      </w:r>
    </w:p>
    <w:p w14:paraId="5958FB5D" w14:textId="77777777" w:rsidR="00E14BB6" w:rsidRPr="00AD4B77" w:rsidRDefault="00E14BB6" w:rsidP="00793B8A">
      <w:pPr>
        <w:pStyle w:val="ListParagraph"/>
        <w:numPr>
          <w:ilvl w:val="0"/>
          <w:numId w:val="28"/>
        </w:numPr>
        <w:ind w:leftChars="0"/>
        <w:rPr>
          <w:rFonts w:eastAsiaTheme="minorEastAsia"/>
          <w:lang w:val="en-GB" w:eastAsia="zh-TW"/>
        </w:rPr>
      </w:pPr>
      <w:r w:rsidRPr="00AD4B77">
        <w:rPr>
          <w:rFonts w:eastAsiaTheme="minorEastAsia"/>
          <w:lang w:val="en-GB" w:eastAsia="zh-TW"/>
        </w:rPr>
        <w:t>The facility has a pharmacy present on site.</w:t>
      </w:r>
    </w:p>
    <w:p w14:paraId="06134D61" w14:textId="77777777" w:rsidR="002A08BB" w:rsidRDefault="002A08BB" w:rsidP="001E54D1"/>
    <w:p w14:paraId="67C38AF0" w14:textId="14BE1FAD" w:rsidR="00C07CC1" w:rsidRDefault="001E54D1">
      <w:r>
        <w:t>Exclusion</w:t>
      </w:r>
      <w:r w:rsidR="00C07CC1">
        <w:t xml:space="preserve"> criteria</w:t>
      </w:r>
      <w:r w:rsidR="00524FEB">
        <w:t xml:space="preserve"> for District Health Facilities</w:t>
      </w:r>
      <w:r>
        <w:t xml:space="preserve">: </w:t>
      </w:r>
    </w:p>
    <w:p w14:paraId="4F0FAC65" w14:textId="74BD1F0D" w:rsidR="001E54D1" w:rsidRPr="00AD4B77" w:rsidRDefault="00524FEB" w:rsidP="00FD5FB5">
      <w:pPr>
        <w:pStyle w:val="ListParagraph"/>
        <w:numPr>
          <w:ilvl w:val="0"/>
          <w:numId w:val="40"/>
        </w:numPr>
        <w:ind w:leftChars="0"/>
      </w:pPr>
      <w:r>
        <w:t>The facility cannot be accessed by study staff due to COVID-19 restrictions.</w:t>
      </w:r>
    </w:p>
    <w:p w14:paraId="3B4C0885" w14:textId="7EF7812D" w:rsidR="00E14BB6" w:rsidRDefault="00E14BB6" w:rsidP="00E14BB6">
      <w:pPr>
        <w:contextualSpacing/>
        <w:rPr>
          <w:lang w:val="en-GB"/>
        </w:rPr>
      </w:pPr>
    </w:p>
    <w:p w14:paraId="0B4F4850" w14:textId="7A4908B1" w:rsidR="00E14BB6" w:rsidRPr="00AD4B77" w:rsidRDefault="00E14BB6" w:rsidP="00E14BB6">
      <w:r w:rsidRPr="00AD4B77">
        <w:t xml:space="preserve">Eligibility criteria for inclusion of departments within each facility are listed in </w:t>
      </w:r>
      <w:r w:rsidRPr="00A07274">
        <w:fldChar w:fldCharType="begin"/>
      </w:r>
      <w:r w:rsidRPr="00AD4B77">
        <w:instrText xml:space="preserve"> REF Table14 \h  \* MERGEFORMAT </w:instrText>
      </w:r>
      <w:r w:rsidRPr="00A07274">
        <w:fldChar w:fldCharType="separate"/>
      </w:r>
      <w:r w:rsidRPr="00AD4B77">
        <w:t xml:space="preserve">Table </w:t>
      </w:r>
      <w:r w:rsidR="007853E3">
        <w:t>3</w:t>
      </w:r>
      <w:r w:rsidRPr="00A07274">
        <w:fldChar w:fldCharType="end"/>
      </w:r>
      <w:r w:rsidRPr="00AD4B77">
        <w:t>:</w:t>
      </w:r>
    </w:p>
    <w:p w14:paraId="7B95D7A3" w14:textId="165D3C99" w:rsidR="00E14BB6" w:rsidRPr="00AD4B77" w:rsidRDefault="00E14BB6" w:rsidP="00E14BB6">
      <w:pPr>
        <w:pStyle w:val="A-TableHeader"/>
      </w:pPr>
      <w:bookmarkStart w:id="32" w:name="Table14"/>
      <w:bookmarkStart w:id="33" w:name="_Toc20862398"/>
      <w:bookmarkStart w:id="34" w:name="_Toc95771019"/>
      <w:r w:rsidRPr="00AD4B77">
        <w:t xml:space="preserve">Table </w:t>
      </w:r>
      <w:bookmarkEnd w:id="32"/>
      <w:r w:rsidR="007853E3">
        <w:t>3</w:t>
      </w:r>
      <w:r w:rsidRPr="00AD4B77">
        <w:t>: Eligibility criteria for departments within participating health facilities</w:t>
      </w:r>
      <w:bookmarkEnd w:id="33"/>
      <w:bookmarkEnd w:id="34"/>
    </w:p>
    <w:tbl>
      <w:tblPr>
        <w:tblStyle w:val="TableGrid"/>
        <w:tblW w:w="0" w:type="auto"/>
        <w:tblLook w:val="04A0" w:firstRow="1" w:lastRow="0" w:firstColumn="1" w:lastColumn="0" w:noHBand="0" w:noVBand="1"/>
      </w:tblPr>
      <w:tblGrid>
        <w:gridCol w:w="4145"/>
        <w:gridCol w:w="4145"/>
      </w:tblGrid>
      <w:tr w:rsidR="00E14BB6" w:rsidRPr="00AD4B77" w14:paraId="1B76439B" w14:textId="77777777" w:rsidTr="00C24BF3">
        <w:tc>
          <w:tcPr>
            <w:tcW w:w="4145" w:type="dxa"/>
            <w:tcBorders>
              <w:top w:val="single" w:sz="4" w:space="0" w:color="auto"/>
              <w:left w:val="single" w:sz="4" w:space="0" w:color="auto"/>
              <w:bottom w:val="single" w:sz="4" w:space="0" w:color="auto"/>
              <w:right w:val="single" w:sz="4" w:space="0" w:color="auto"/>
            </w:tcBorders>
            <w:hideMark/>
          </w:tcPr>
          <w:p w14:paraId="3E7E795B" w14:textId="77777777" w:rsidR="00E14BB6" w:rsidRPr="00AD4B77" w:rsidRDefault="00E14BB6" w:rsidP="00C24BF3">
            <w:pPr>
              <w:rPr>
                <w:b/>
                <w:bCs/>
                <w:kern w:val="2"/>
                <w:lang w:val="en-US"/>
              </w:rPr>
            </w:pPr>
            <w:r w:rsidRPr="00AD4B77">
              <w:rPr>
                <w:b/>
                <w:bCs/>
                <w:kern w:val="2"/>
                <w:lang w:val="en-US"/>
              </w:rPr>
              <w:t>Inclusion criteria</w:t>
            </w:r>
          </w:p>
        </w:tc>
        <w:tc>
          <w:tcPr>
            <w:tcW w:w="4145" w:type="dxa"/>
            <w:tcBorders>
              <w:top w:val="single" w:sz="4" w:space="0" w:color="auto"/>
              <w:left w:val="single" w:sz="4" w:space="0" w:color="auto"/>
              <w:bottom w:val="single" w:sz="4" w:space="0" w:color="auto"/>
              <w:right w:val="single" w:sz="4" w:space="0" w:color="auto"/>
            </w:tcBorders>
            <w:hideMark/>
          </w:tcPr>
          <w:p w14:paraId="15027CB1" w14:textId="77777777" w:rsidR="00E14BB6" w:rsidRPr="00AD4B77" w:rsidRDefault="00E14BB6" w:rsidP="00C24BF3">
            <w:pPr>
              <w:rPr>
                <w:b/>
                <w:bCs/>
                <w:kern w:val="2"/>
                <w:lang w:val="en-US"/>
              </w:rPr>
            </w:pPr>
            <w:r w:rsidRPr="00AD4B77">
              <w:rPr>
                <w:b/>
                <w:bCs/>
                <w:kern w:val="2"/>
                <w:lang w:val="en-US"/>
              </w:rPr>
              <w:t>Exclusion criteria</w:t>
            </w:r>
          </w:p>
        </w:tc>
      </w:tr>
      <w:tr w:rsidR="00E14BB6" w:rsidRPr="00AD4B77" w14:paraId="561AC433" w14:textId="77777777" w:rsidTr="00C24BF3">
        <w:tc>
          <w:tcPr>
            <w:tcW w:w="4145" w:type="dxa"/>
            <w:tcBorders>
              <w:top w:val="single" w:sz="4" w:space="0" w:color="auto"/>
              <w:left w:val="single" w:sz="4" w:space="0" w:color="auto"/>
              <w:bottom w:val="single" w:sz="4" w:space="0" w:color="auto"/>
              <w:right w:val="single" w:sz="4" w:space="0" w:color="auto"/>
            </w:tcBorders>
            <w:hideMark/>
          </w:tcPr>
          <w:p w14:paraId="5218FDFC" w14:textId="77777777" w:rsidR="00FF6964" w:rsidRDefault="00FF6964" w:rsidP="00793B8A">
            <w:pPr>
              <w:pStyle w:val="ListParagraph"/>
              <w:numPr>
                <w:ilvl w:val="0"/>
                <w:numId w:val="29"/>
              </w:numPr>
              <w:ind w:leftChars="0"/>
              <w:rPr>
                <w:kern w:val="2"/>
                <w:lang w:val="en-US"/>
              </w:rPr>
            </w:pPr>
            <w:r>
              <w:rPr>
                <w:kern w:val="2"/>
                <w:lang w:val="en-US"/>
              </w:rPr>
              <w:t>A department or ward that has inpatients</w:t>
            </w:r>
          </w:p>
          <w:p w14:paraId="230C58B8" w14:textId="0EDA8A7C" w:rsidR="00E14BB6" w:rsidRPr="00AD4B77" w:rsidRDefault="00FF6964" w:rsidP="00793B8A">
            <w:pPr>
              <w:pStyle w:val="ListParagraph"/>
              <w:numPr>
                <w:ilvl w:val="0"/>
                <w:numId w:val="29"/>
              </w:numPr>
              <w:ind w:leftChars="0"/>
              <w:rPr>
                <w:kern w:val="2"/>
                <w:lang w:val="en-US"/>
              </w:rPr>
            </w:pPr>
            <w:r>
              <w:rPr>
                <w:kern w:val="2"/>
                <w:lang w:val="en-US"/>
              </w:rPr>
              <w:lastRenderedPageBreak/>
              <w:t>L</w:t>
            </w:r>
            <w:r w:rsidR="00E14BB6" w:rsidRPr="00AD4B77">
              <w:rPr>
                <w:kern w:val="2"/>
                <w:lang w:val="en-US"/>
              </w:rPr>
              <w:t>ocated in an eligible District Health Facility</w:t>
            </w:r>
          </w:p>
          <w:p w14:paraId="2BB4424B" w14:textId="70FF77B5" w:rsidR="00E14BB6" w:rsidRPr="00FD5FB5" w:rsidRDefault="00E14BB6" w:rsidP="00FD5FB5">
            <w:pPr>
              <w:ind w:left="360"/>
              <w:rPr>
                <w:kern w:val="2"/>
                <w:lang w:val="en-US"/>
              </w:rPr>
            </w:pPr>
          </w:p>
        </w:tc>
        <w:tc>
          <w:tcPr>
            <w:tcW w:w="4145" w:type="dxa"/>
            <w:tcBorders>
              <w:top w:val="single" w:sz="4" w:space="0" w:color="auto"/>
              <w:left w:val="single" w:sz="4" w:space="0" w:color="auto"/>
              <w:bottom w:val="single" w:sz="4" w:space="0" w:color="auto"/>
              <w:right w:val="single" w:sz="4" w:space="0" w:color="auto"/>
            </w:tcBorders>
            <w:hideMark/>
          </w:tcPr>
          <w:p w14:paraId="3D5FFA9B" w14:textId="6F51E3A5" w:rsidR="00E14BB6" w:rsidRPr="00AD4B77" w:rsidRDefault="00FF6964" w:rsidP="00793B8A">
            <w:pPr>
              <w:pStyle w:val="ListParagraph"/>
              <w:numPr>
                <w:ilvl w:val="0"/>
                <w:numId w:val="30"/>
              </w:numPr>
              <w:ind w:leftChars="0"/>
              <w:rPr>
                <w:kern w:val="2"/>
                <w:lang w:val="en-US"/>
              </w:rPr>
            </w:pPr>
            <w:proofErr w:type="spellStart"/>
            <w:r>
              <w:rPr>
                <w:kern w:val="2"/>
                <w:lang w:val="en-US"/>
              </w:rPr>
              <w:lastRenderedPageBreak/>
              <w:t>Deparmtents</w:t>
            </w:r>
            <w:proofErr w:type="spellEnd"/>
            <w:r w:rsidR="00170685">
              <w:rPr>
                <w:kern w:val="2"/>
                <w:lang w:val="en-US"/>
              </w:rPr>
              <w:t xml:space="preserve"> </w:t>
            </w:r>
            <w:r w:rsidR="00E14BB6" w:rsidRPr="00AD4B77">
              <w:rPr>
                <w:kern w:val="2"/>
                <w:lang w:val="en-US"/>
              </w:rPr>
              <w:t xml:space="preserve">where antibiotics are not </w:t>
            </w:r>
            <w:r>
              <w:rPr>
                <w:kern w:val="2"/>
                <w:lang w:val="en-US"/>
              </w:rPr>
              <w:t>available.</w:t>
            </w:r>
          </w:p>
          <w:p w14:paraId="261DF177" w14:textId="77777777" w:rsidR="00E14BB6" w:rsidRPr="00AD4B77" w:rsidRDefault="00E14BB6" w:rsidP="00793B8A">
            <w:pPr>
              <w:pStyle w:val="ListParagraph"/>
              <w:numPr>
                <w:ilvl w:val="0"/>
                <w:numId w:val="30"/>
              </w:numPr>
              <w:ind w:leftChars="0"/>
              <w:rPr>
                <w:kern w:val="2"/>
                <w:lang w:val="en-US"/>
              </w:rPr>
            </w:pPr>
            <w:r w:rsidRPr="00AD4B77">
              <w:rPr>
                <w:kern w:val="2"/>
                <w:lang w:val="en-US"/>
              </w:rPr>
              <w:lastRenderedPageBreak/>
              <w:t xml:space="preserve">Departments in which the hospital leader or Head of Department does not </w:t>
            </w:r>
            <w:proofErr w:type="gramStart"/>
            <w:r w:rsidRPr="00AD4B77">
              <w:rPr>
                <w:kern w:val="2"/>
                <w:lang w:val="en-US"/>
              </w:rPr>
              <w:t>give  approval</w:t>
            </w:r>
            <w:proofErr w:type="gramEnd"/>
            <w:r w:rsidRPr="00AD4B77">
              <w:rPr>
                <w:kern w:val="2"/>
                <w:lang w:val="en-US"/>
              </w:rPr>
              <w:t xml:space="preserve"> to conduct the research</w:t>
            </w:r>
          </w:p>
          <w:p w14:paraId="65C51DF2" w14:textId="77777777" w:rsidR="00E14BB6" w:rsidRPr="00AD4B77" w:rsidRDefault="00E14BB6" w:rsidP="00793B8A">
            <w:pPr>
              <w:pStyle w:val="ListParagraph"/>
              <w:numPr>
                <w:ilvl w:val="0"/>
                <w:numId w:val="30"/>
              </w:numPr>
              <w:ind w:leftChars="0"/>
              <w:rPr>
                <w:kern w:val="2"/>
                <w:lang w:val="en-US"/>
              </w:rPr>
            </w:pPr>
            <w:r w:rsidRPr="00AD4B77">
              <w:rPr>
                <w:kern w:val="2"/>
                <w:lang w:val="en-US"/>
              </w:rPr>
              <w:t>Wards or departments that will be closed for at least 8 weeks during the intervention period.</w:t>
            </w:r>
          </w:p>
        </w:tc>
      </w:tr>
    </w:tbl>
    <w:p w14:paraId="7823AA75" w14:textId="77777777" w:rsidR="00E14BB6" w:rsidRPr="00E14BB6" w:rsidRDefault="00E14BB6" w:rsidP="000427DE">
      <w:pPr>
        <w:contextualSpacing/>
      </w:pPr>
    </w:p>
    <w:p w14:paraId="0391E244" w14:textId="22EE87D1" w:rsidR="00F34774" w:rsidRPr="00AD4B77" w:rsidRDefault="002279A1" w:rsidP="00F34774">
      <w:pPr>
        <w:pStyle w:val="Subtitle"/>
        <w:rPr>
          <w:lang w:val="en-GB" w:eastAsia="zh-TW"/>
        </w:rPr>
      </w:pPr>
      <w:r>
        <w:rPr>
          <w:lang w:val="en-GB" w:eastAsia="zh-TW"/>
        </w:rPr>
        <w:t>Selection</w:t>
      </w:r>
      <w:r w:rsidR="00F34774">
        <w:rPr>
          <w:lang w:val="en-GB" w:eastAsia="zh-TW"/>
        </w:rPr>
        <w:t xml:space="preserve"> of District Health Facilities</w:t>
      </w:r>
    </w:p>
    <w:p w14:paraId="0EA1EDD9" w14:textId="77777777" w:rsidR="00F34774" w:rsidRDefault="00F34774" w:rsidP="00F34774">
      <w:pPr>
        <w:rPr>
          <w:rFonts w:eastAsiaTheme="minorEastAsia"/>
          <w:lang w:eastAsia="zh-TW"/>
        </w:rPr>
      </w:pPr>
      <w:r>
        <w:rPr>
          <w:rFonts w:eastAsiaTheme="minorEastAsia"/>
          <w:lang w:val="en-GB" w:eastAsia="zh-TW"/>
        </w:rPr>
        <w:t>Members of the</w:t>
      </w:r>
      <w:r w:rsidRPr="007308E9">
        <w:rPr>
          <w:rFonts w:eastAsiaTheme="minorEastAsia"/>
          <w:lang w:val="en-GB" w:eastAsia="zh-TW"/>
        </w:rPr>
        <w:t xml:space="preserve"> AMS Committee will approach the district health facilitie</w:t>
      </w:r>
      <w:r w:rsidRPr="00AD4B77">
        <w:rPr>
          <w:rFonts w:eastAsiaTheme="minorEastAsia"/>
          <w:lang w:val="en-GB" w:eastAsia="zh-TW"/>
        </w:rPr>
        <w:t>s to engage hospital administrators and gain consent for participation in the study. A survey to describe</w:t>
      </w:r>
      <w:r w:rsidRPr="00AD4B77">
        <w:rPr>
          <w:rFonts w:eastAsiaTheme="minorEastAsia"/>
          <w:lang w:eastAsia="zh-TW"/>
        </w:rPr>
        <w:t xml:space="preserve"> the general capacity of their respective hospitals including pharmacy, microbiology </w:t>
      </w:r>
      <w:r w:rsidRPr="007308E9">
        <w:rPr>
          <w:rFonts w:eastAsiaTheme="minorEastAsia"/>
          <w:lang w:eastAsia="zh-TW"/>
        </w:rPr>
        <w:t>services</w:t>
      </w:r>
      <w:r w:rsidRPr="00AD4B77">
        <w:rPr>
          <w:rFonts w:eastAsiaTheme="minorEastAsia"/>
          <w:lang w:eastAsia="zh-TW"/>
        </w:rPr>
        <w:t xml:space="preserve"> </w:t>
      </w:r>
      <w:r w:rsidRPr="007308E9">
        <w:rPr>
          <w:rFonts w:eastAsiaTheme="minorEastAsia"/>
          <w:lang w:eastAsia="zh-TW"/>
        </w:rPr>
        <w:t>and</w:t>
      </w:r>
      <w:r w:rsidRPr="00AD4B77">
        <w:rPr>
          <w:rFonts w:eastAsiaTheme="minorEastAsia"/>
          <w:lang w:eastAsia="zh-TW"/>
        </w:rPr>
        <w:t xml:space="preserve"> information technology. Once </w:t>
      </w:r>
      <w:r w:rsidRPr="007308E9">
        <w:rPr>
          <w:rFonts w:eastAsiaTheme="minorEastAsia"/>
          <w:lang w:eastAsia="zh-TW"/>
        </w:rPr>
        <w:t>the leaders of each facility</w:t>
      </w:r>
      <w:r w:rsidRPr="00AD4B77">
        <w:rPr>
          <w:rFonts w:eastAsiaTheme="minorEastAsia"/>
          <w:lang w:eastAsia="zh-TW"/>
        </w:rPr>
        <w:t xml:space="preserve"> agree to participate, participating </w:t>
      </w:r>
      <w:r w:rsidRPr="007308E9">
        <w:rPr>
          <w:rFonts w:eastAsiaTheme="minorEastAsia"/>
          <w:lang w:eastAsia="zh-TW"/>
        </w:rPr>
        <w:t xml:space="preserve">wards in </w:t>
      </w:r>
      <w:r w:rsidRPr="00AD4B77">
        <w:rPr>
          <w:rFonts w:eastAsiaTheme="minorEastAsia"/>
          <w:lang w:eastAsia="zh-TW"/>
        </w:rPr>
        <w:t xml:space="preserve">each of </w:t>
      </w:r>
      <w:r w:rsidRPr="007308E9">
        <w:rPr>
          <w:rFonts w:eastAsiaTheme="minorEastAsia"/>
          <w:lang w:eastAsia="zh-TW"/>
        </w:rPr>
        <w:t>t</w:t>
      </w:r>
      <w:r w:rsidRPr="00AD4B77">
        <w:rPr>
          <w:rFonts w:eastAsiaTheme="minorEastAsia"/>
          <w:lang w:eastAsia="zh-TW"/>
        </w:rPr>
        <w:t>he</w:t>
      </w:r>
      <w:r w:rsidRPr="007308E9">
        <w:rPr>
          <w:rFonts w:eastAsiaTheme="minorEastAsia"/>
          <w:lang w:eastAsia="zh-TW"/>
        </w:rPr>
        <w:t xml:space="preserve"> facilit</w:t>
      </w:r>
      <w:r w:rsidRPr="00AD4B77">
        <w:rPr>
          <w:rFonts w:eastAsiaTheme="minorEastAsia"/>
          <w:lang w:eastAsia="zh-TW"/>
        </w:rPr>
        <w:t>ies</w:t>
      </w:r>
      <w:r w:rsidRPr="007308E9">
        <w:rPr>
          <w:rFonts w:eastAsiaTheme="minorEastAsia"/>
          <w:lang w:eastAsia="zh-TW"/>
        </w:rPr>
        <w:t xml:space="preserve"> will</w:t>
      </w:r>
      <w:r w:rsidRPr="00AD4B77">
        <w:rPr>
          <w:rFonts w:eastAsiaTheme="minorEastAsia"/>
          <w:lang w:eastAsia="zh-TW"/>
        </w:rPr>
        <w:t xml:space="preserve"> be selected.</w:t>
      </w:r>
    </w:p>
    <w:p w14:paraId="58C7E48C" w14:textId="77777777" w:rsidR="00F34774" w:rsidRDefault="00F34774" w:rsidP="00C706B1">
      <w:pPr>
        <w:pStyle w:val="Subtitle"/>
      </w:pPr>
    </w:p>
    <w:p w14:paraId="1B33DB5A" w14:textId="0293960B" w:rsidR="00C706B1" w:rsidRDefault="005B51EF" w:rsidP="005B51EF">
      <w:pPr>
        <w:tabs>
          <w:tab w:val="left" w:pos="142"/>
        </w:tabs>
        <w:rPr>
          <w:rFonts w:eastAsiaTheme="minorEastAsia"/>
          <w:lang w:eastAsia="zh-TW"/>
        </w:rPr>
      </w:pPr>
      <w:r>
        <w:rPr>
          <w:rFonts w:eastAsiaTheme="minorEastAsia"/>
          <w:lang w:eastAsia="zh-TW"/>
        </w:rPr>
        <w:t xml:space="preserve">Prior </w:t>
      </w:r>
      <w:r w:rsidRPr="00AD4B77">
        <w:rPr>
          <w:rFonts w:eastAsiaTheme="minorEastAsia"/>
          <w:lang w:eastAsia="zh-TW"/>
        </w:rPr>
        <w:t xml:space="preserve">to commencing </w:t>
      </w:r>
      <w:r w:rsidR="002279A1">
        <w:rPr>
          <w:rFonts w:eastAsiaTheme="minorEastAsia"/>
          <w:lang w:eastAsia="zh-TW"/>
        </w:rPr>
        <w:t>the study</w:t>
      </w:r>
      <w:r w:rsidRPr="00AD4B77">
        <w:rPr>
          <w:rFonts w:eastAsiaTheme="minorEastAsia"/>
          <w:lang w:eastAsia="zh-TW"/>
        </w:rPr>
        <w:t xml:space="preserve">, study staff will meet with senior administrators and clinicians within the health facility. They will explain the objectives of the study, including the study design and implications if sites are chosen to carry out the intervention. </w:t>
      </w:r>
    </w:p>
    <w:p w14:paraId="6BEDFF8A" w14:textId="77777777" w:rsidR="00C706B1" w:rsidRDefault="00C706B1" w:rsidP="005B51EF">
      <w:pPr>
        <w:tabs>
          <w:tab w:val="left" w:pos="142"/>
        </w:tabs>
        <w:rPr>
          <w:rFonts w:eastAsiaTheme="minorEastAsia"/>
          <w:lang w:eastAsia="zh-TW"/>
        </w:rPr>
      </w:pPr>
    </w:p>
    <w:p w14:paraId="3B5DBC3D" w14:textId="57F10B7E" w:rsidR="00C706B1" w:rsidRDefault="00C706B1" w:rsidP="005B51EF">
      <w:pPr>
        <w:tabs>
          <w:tab w:val="left" w:pos="142"/>
        </w:tabs>
        <w:rPr>
          <w:rFonts w:eastAsiaTheme="minorEastAsia"/>
          <w:lang w:eastAsia="zh-TW"/>
        </w:rPr>
      </w:pPr>
      <w:r>
        <w:rPr>
          <w:rFonts w:eastAsiaTheme="minorEastAsia"/>
          <w:lang w:eastAsia="zh-TW"/>
        </w:rPr>
        <w:t xml:space="preserve">One senior </w:t>
      </w:r>
      <w:r w:rsidR="005B51EF" w:rsidRPr="00AD4B77">
        <w:rPr>
          <w:rFonts w:eastAsiaTheme="minorEastAsia"/>
          <w:lang w:eastAsia="zh-TW"/>
        </w:rPr>
        <w:t>hospital administration staff</w:t>
      </w:r>
      <w:r>
        <w:rPr>
          <w:rFonts w:eastAsiaTheme="minorEastAsia"/>
          <w:lang w:eastAsia="zh-TW"/>
        </w:rPr>
        <w:t xml:space="preserve"> member</w:t>
      </w:r>
      <w:r w:rsidR="005B51EF" w:rsidRPr="00AD4B77">
        <w:rPr>
          <w:rFonts w:eastAsiaTheme="minorEastAsia"/>
          <w:lang w:eastAsia="zh-TW"/>
        </w:rPr>
        <w:t xml:space="preserve"> will </w:t>
      </w:r>
      <w:r>
        <w:rPr>
          <w:rFonts w:eastAsiaTheme="minorEastAsia"/>
          <w:lang w:eastAsia="zh-TW"/>
        </w:rPr>
        <w:t>complete a survey</w:t>
      </w:r>
      <w:r w:rsidR="005B51EF" w:rsidRPr="00AD4B77">
        <w:rPr>
          <w:rFonts w:eastAsiaTheme="minorEastAsia"/>
          <w:lang w:eastAsia="zh-TW"/>
        </w:rPr>
        <w:t xml:space="preserve"> regarding the general capacity of the hospital</w:t>
      </w:r>
      <w:r>
        <w:rPr>
          <w:rFonts w:eastAsiaTheme="minorEastAsia"/>
          <w:lang w:eastAsia="zh-TW"/>
        </w:rPr>
        <w:t>,</w:t>
      </w:r>
      <w:r w:rsidR="005B51EF" w:rsidRPr="00AD4B77">
        <w:rPr>
          <w:rFonts w:eastAsiaTheme="minorEastAsia"/>
          <w:lang w:eastAsia="zh-TW"/>
        </w:rPr>
        <w:t xml:space="preserve"> including pharmacy, microbiology services and information technology.</w:t>
      </w:r>
    </w:p>
    <w:p w14:paraId="77591396" w14:textId="77777777" w:rsidR="00C706B1" w:rsidRDefault="00C706B1" w:rsidP="005B51EF">
      <w:pPr>
        <w:tabs>
          <w:tab w:val="left" w:pos="142"/>
        </w:tabs>
        <w:rPr>
          <w:rFonts w:eastAsiaTheme="minorEastAsia"/>
          <w:lang w:eastAsia="zh-TW"/>
        </w:rPr>
      </w:pPr>
    </w:p>
    <w:p w14:paraId="7C14935A" w14:textId="5552B30B" w:rsidR="005B51EF" w:rsidRPr="00AD4B77" w:rsidRDefault="00C706B1" w:rsidP="005B51EF">
      <w:pPr>
        <w:tabs>
          <w:tab w:val="left" w:pos="142"/>
        </w:tabs>
      </w:pPr>
      <w:r>
        <w:rPr>
          <w:rFonts w:eastAsiaTheme="minorEastAsia"/>
          <w:lang w:eastAsia="zh-TW"/>
        </w:rPr>
        <w:t xml:space="preserve">Permission will be obtained to conduct the study in the health facility. </w:t>
      </w:r>
      <w:r w:rsidR="005B51EF" w:rsidRPr="00AD4B77">
        <w:rPr>
          <w:rFonts w:eastAsiaTheme="minorEastAsia"/>
          <w:lang w:eastAsia="zh-TW"/>
        </w:rPr>
        <w:t xml:space="preserve">Once the </w:t>
      </w:r>
      <w:proofErr w:type="gramStart"/>
      <w:r w:rsidR="005B51EF" w:rsidRPr="00AD4B77">
        <w:rPr>
          <w:rFonts w:eastAsiaTheme="minorEastAsia"/>
          <w:lang w:eastAsia="zh-TW"/>
        </w:rPr>
        <w:t>leaders</w:t>
      </w:r>
      <w:proofErr w:type="gramEnd"/>
      <w:r w:rsidR="005B51EF" w:rsidRPr="00AD4B77">
        <w:rPr>
          <w:rFonts w:eastAsiaTheme="minorEastAsia"/>
          <w:lang w:eastAsia="zh-TW"/>
        </w:rPr>
        <w:t xml:space="preserve"> of each facility agrees, participating wards in that facility will be selected.</w:t>
      </w:r>
    </w:p>
    <w:p w14:paraId="74DEAF05" w14:textId="1EFF91B1" w:rsidR="00EA044C" w:rsidRDefault="00EA044C" w:rsidP="000A45F4">
      <w:pPr>
        <w:rPr>
          <w:bCs/>
        </w:rPr>
      </w:pPr>
    </w:p>
    <w:p w14:paraId="4D84F503" w14:textId="636EF523" w:rsidR="00B05B6A" w:rsidRDefault="00B05B6A" w:rsidP="00FD5FB5">
      <w:pPr>
        <w:pStyle w:val="Heading3"/>
      </w:pPr>
      <w:r>
        <w:t>Randomisation</w:t>
      </w:r>
      <w:r w:rsidR="006D560B">
        <w:t xml:space="preserve"> of District Health Facilities</w:t>
      </w:r>
    </w:p>
    <w:p w14:paraId="0E6443BE" w14:textId="63EAFF67" w:rsidR="00B05B6A" w:rsidRDefault="009B5FEB" w:rsidP="000A45F4">
      <w:pPr>
        <w:rPr>
          <w:bCs/>
        </w:rPr>
      </w:pPr>
      <w:r>
        <w:rPr>
          <w:bCs/>
        </w:rPr>
        <w:t xml:space="preserve">Once approval </w:t>
      </w:r>
      <w:r w:rsidR="00D11045">
        <w:rPr>
          <w:bCs/>
        </w:rPr>
        <w:t>has</w:t>
      </w:r>
      <w:r>
        <w:rPr>
          <w:bCs/>
        </w:rPr>
        <w:t xml:space="preserve"> been obtained</w:t>
      </w:r>
      <w:r w:rsidR="00D11045">
        <w:rPr>
          <w:bCs/>
        </w:rPr>
        <w:t xml:space="preserve"> </w:t>
      </w:r>
      <w:r>
        <w:rPr>
          <w:bCs/>
        </w:rPr>
        <w:t xml:space="preserve">from the leader of </w:t>
      </w:r>
      <w:r w:rsidR="00487C6E">
        <w:rPr>
          <w:bCs/>
        </w:rPr>
        <w:t>each eligible</w:t>
      </w:r>
      <w:r>
        <w:rPr>
          <w:bCs/>
        </w:rPr>
        <w:t xml:space="preserve"> healthcare facility, sites will be randomised to either the intervention or control groups. Randomisation will be stratified by province</w:t>
      </w:r>
      <w:r w:rsidR="0080083A">
        <w:rPr>
          <w:bCs/>
        </w:rPr>
        <w:t>, to ensure balance between the number of intervention and control groups.</w:t>
      </w:r>
    </w:p>
    <w:p w14:paraId="49550C1A" w14:textId="5EBE1AAF" w:rsidR="00454555" w:rsidRDefault="00454555" w:rsidP="000A45F4">
      <w:pPr>
        <w:rPr>
          <w:bCs/>
        </w:rPr>
      </w:pPr>
    </w:p>
    <w:p w14:paraId="75FE26E0" w14:textId="77777777" w:rsidR="00454555" w:rsidRDefault="00454555" w:rsidP="00454555">
      <w:r>
        <w:t xml:space="preserve">Once cluster eligibility has been confirmed, clusters will be randomised to either the intervention or control group. The randomisation sequence will be stratified by province. Because the number of inpatients beds is different between clinic sites, a total of 1000 randomisation sequences will be generated using a computer program. These 1000 sequences will be examined to verify if the number of inpatient beds </w:t>
      </w:r>
      <w:proofErr w:type="gramStart"/>
      <w:r>
        <w:t>are</w:t>
      </w:r>
      <w:proofErr w:type="gramEnd"/>
      <w:r>
        <w:t xml:space="preserve"> approximately equal between the two arms. Randomisations that result in reasonable balance will be chosen, and subsequently one of these sequences will be selected from the subgroup of balanced randomisation sequences. Randomization will be performed by a person who is not otherwise engaged in the implementation process, and who is blinded to the identity of the sub-districts. </w:t>
      </w:r>
    </w:p>
    <w:p w14:paraId="32265144" w14:textId="77777777" w:rsidR="00454555" w:rsidRDefault="00454555" w:rsidP="00454555"/>
    <w:p w14:paraId="03087B25" w14:textId="77777777" w:rsidR="00454555" w:rsidRDefault="00454555" w:rsidP="00454555">
      <w:r>
        <w:t xml:space="preserve">Owing to the nature of the intervention, group allocation will not be blinded to stakeholders in each cluster. </w:t>
      </w:r>
    </w:p>
    <w:p w14:paraId="7768DAF5" w14:textId="77777777" w:rsidR="00454555" w:rsidRDefault="00454555" w:rsidP="00454555"/>
    <w:p w14:paraId="0CA4E2C5" w14:textId="77777777" w:rsidR="00454555" w:rsidRPr="00256672" w:rsidRDefault="00454555" w:rsidP="00454555">
      <w:pPr>
        <w:rPr>
          <w:b/>
          <w:bCs/>
        </w:rPr>
      </w:pPr>
      <w:r>
        <w:rPr>
          <w:b/>
        </w:rPr>
        <w:t>Steps to avoid contamination effects between intervention and control sites</w:t>
      </w:r>
    </w:p>
    <w:p w14:paraId="2C9C4A0D" w14:textId="77777777" w:rsidR="00454555" w:rsidRPr="000E5DBB" w:rsidRDefault="00454555" w:rsidP="004545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0E5DBB">
        <w:t>A contamination effect can occur if components of the intervention have an effect in the control sites. It is important to minimise contamination between intervention and control arms at all stages during the study. This means that health practitioners working in control sites must not participate in training or engage with other health promotion material that may influence their behaviour, and therefore the measured effect of the intervention.</w:t>
      </w:r>
    </w:p>
    <w:p w14:paraId="02D1AE31" w14:textId="77777777" w:rsidR="00454555" w:rsidRPr="000E5DBB" w:rsidRDefault="00454555" w:rsidP="004545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14:paraId="41143CA2" w14:textId="77777777" w:rsidR="00454555" w:rsidRPr="000E5DBB" w:rsidRDefault="00454555" w:rsidP="004545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0E5DBB">
        <w:t>Steps taken to minimise contamination will include:</w:t>
      </w:r>
    </w:p>
    <w:p w14:paraId="4066DA7C" w14:textId="77777777" w:rsidR="00454555" w:rsidRDefault="00454555" w:rsidP="00454555">
      <w:pPr>
        <w:pStyle w:val="ListParagraph"/>
        <w:numPr>
          <w:ilvl w:val="0"/>
          <w:numId w:val="19"/>
        </w:num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0" w:hanging="720"/>
      </w:pPr>
      <w:r>
        <w:t>Collecting outcome data from medical files, and minimising interaction of research staff with the health facility staff in the control group.</w:t>
      </w:r>
    </w:p>
    <w:p w14:paraId="44D8AA67" w14:textId="77777777" w:rsidR="00454555" w:rsidRPr="000E5DBB" w:rsidRDefault="00454555" w:rsidP="00454555">
      <w:pPr>
        <w:pStyle w:val="ListParagraph"/>
        <w:numPr>
          <w:ilvl w:val="0"/>
          <w:numId w:val="19"/>
        </w:num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0" w:hanging="720"/>
      </w:pPr>
      <w:r>
        <w:t xml:space="preserve">Not holding a workshop for control sites until the cross-over period. </w:t>
      </w:r>
    </w:p>
    <w:p w14:paraId="470E05B6" w14:textId="77777777" w:rsidR="00454555" w:rsidRPr="000E5DBB" w:rsidRDefault="00454555" w:rsidP="00454555">
      <w:pPr>
        <w:pStyle w:val="ListParagraph"/>
        <w:numPr>
          <w:ilvl w:val="0"/>
          <w:numId w:val="19"/>
        </w:num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0" w:hanging="720"/>
      </w:pPr>
      <w:r w:rsidRPr="000E5DBB">
        <w:t>Educating all study staff about the importance of minimising contamination effects</w:t>
      </w:r>
      <w:r>
        <w:t xml:space="preserve"> between clusters</w:t>
      </w:r>
    </w:p>
    <w:p w14:paraId="7FFDFE37" w14:textId="77777777" w:rsidR="00454555" w:rsidRPr="000E5DBB" w:rsidRDefault="00454555" w:rsidP="00454555">
      <w:pPr>
        <w:pStyle w:val="ListParagraph"/>
        <w:numPr>
          <w:ilvl w:val="0"/>
          <w:numId w:val="19"/>
        </w:num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0" w:hanging="720"/>
      </w:pPr>
      <w:r w:rsidRPr="000E5DBB">
        <w:t>Informing local stakeholders about the importance of confining interventions to intervention sites only</w:t>
      </w:r>
    </w:p>
    <w:p w14:paraId="554B7205" w14:textId="71E10A11" w:rsidR="00B05B6A" w:rsidRDefault="00B05B6A" w:rsidP="000A45F4">
      <w:pPr>
        <w:rPr>
          <w:bCs/>
        </w:rPr>
      </w:pPr>
    </w:p>
    <w:p w14:paraId="1B1779A5" w14:textId="5AAD7452" w:rsidR="00FD66D6" w:rsidRDefault="00FD66D6" w:rsidP="00FD66D6">
      <w:pPr>
        <w:pStyle w:val="Heading3"/>
      </w:pPr>
      <w:r>
        <w:lastRenderedPageBreak/>
        <w:t xml:space="preserve">Development of </w:t>
      </w:r>
      <w:r w:rsidR="008256C8">
        <w:t xml:space="preserve">standardised </w:t>
      </w:r>
      <w:r>
        <w:t>antimicrobial use guidelines</w:t>
      </w:r>
    </w:p>
    <w:p w14:paraId="614C2529" w14:textId="7FD1D151" w:rsidR="00FD66D6" w:rsidRDefault="00710BA2" w:rsidP="000A45F4">
      <w:pPr>
        <w:rPr>
          <w:bCs/>
        </w:rPr>
      </w:pPr>
      <w:r>
        <w:rPr>
          <w:bCs/>
        </w:rPr>
        <w:t>Standardised g</w:t>
      </w:r>
      <w:r w:rsidR="00FD66D6">
        <w:rPr>
          <w:bCs/>
        </w:rPr>
        <w:t>uidelines will be developed in consultation with national and provincial authorities, that specify the valid options for antimicrobial use in different clinical scenarios. This development work has been undertaken within the VRESIST Study B (Pilot study)</w:t>
      </w:r>
      <w:r w:rsidR="003C1DEC">
        <w:rPr>
          <w:bCs/>
        </w:rPr>
        <w:t>, described separately</w:t>
      </w:r>
      <w:r w:rsidR="00FD66D6">
        <w:rPr>
          <w:bCs/>
        </w:rPr>
        <w:t>.</w:t>
      </w:r>
      <w:r w:rsidR="00A06EB6">
        <w:rPr>
          <w:bCs/>
        </w:rPr>
        <w:t xml:space="preserve"> </w:t>
      </w:r>
    </w:p>
    <w:p w14:paraId="44221C7C" w14:textId="07283F76" w:rsidR="00AC086C" w:rsidRDefault="00AC086C" w:rsidP="000A45F4">
      <w:pPr>
        <w:rPr>
          <w:bCs/>
        </w:rPr>
      </w:pPr>
    </w:p>
    <w:p w14:paraId="4EAC488D" w14:textId="0F6EC6FB" w:rsidR="00541287" w:rsidRDefault="00541287" w:rsidP="00541287">
      <w:pPr>
        <w:pStyle w:val="Heading3"/>
      </w:pPr>
      <w:r>
        <w:t>Development of AMS training materials</w:t>
      </w:r>
    </w:p>
    <w:p w14:paraId="6085A304" w14:textId="659F4B1B" w:rsidR="00541287" w:rsidRDefault="00541287" w:rsidP="000A45F4">
      <w:pPr>
        <w:rPr>
          <w:bCs/>
        </w:rPr>
      </w:pPr>
      <w:r>
        <w:rPr>
          <w:rFonts w:eastAsiaTheme="minorEastAsia"/>
          <w:lang w:val="en-GB" w:eastAsia="zh-TW"/>
        </w:rPr>
        <w:t>Training materials for appropriate antibiotic will be</w:t>
      </w:r>
      <w:r w:rsidRPr="00AD4B77">
        <w:rPr>
          <w:rFonts w:eastAsiaTheme="minorEastAsia"/>
          <w:lang w:val="en-GB" w:eastAsia="zh-TW"/>
        </w:rPr>
        <w:t xml:space="preserve"> developed for</w:t>
      </w:r>
      <w:r>
        <w:rPr>
          <w:rFonts w:eastAsiaTheme="minorEastAsia"/>
          <w:lang w:val="en-GB" w:eastAsia="zh-TW"/>
        </w:rPr>
        <w:t xml:space="preserve"> doctors and pharmacists. They include use of guidelines, purpose of audit and feedback as well </w:t>
      </w:r>
      <w:proofErr w:type="gramStart"/>
      <w:r>
        <w:rPr>
          <w:rFonts w:eastAsiaTheme="minorEastAsia"/>
          <w:lang w:val="en-GB" w:eastAsia="zh-TW"/>
        </w:rPr>
        <w:t>scenario based</w:t>
      </w:r>
      <w:proofErr w:type="gramEnd"/>
      <w:r>
        <w:rPr>
          <w:rFonts w:eastAsiaTheme="minorEastAsia"/>
          <w:lang w:val="en-GB" w:eastAsia="zh-TW"/>
        </w:rPr>
        <w:t xml:space="preserve"> learning of appropriate antibiotic prescribing. Training will be provided to all doctors and pharmacists across all intervention site</w:t>
      </w:r>
    </w:p>
    <w:p w14:paraId="0283B50B" w14:textId="035F2523" w:rsidR="00541287" w:rsidRDefault="00541287" w:rsidP="000A45F4">
      <w:pPr>
        <w:rPr>
          <w:bCs/>
        </w:rPr>
      </w:pPr>
    </w:p>
    <w:p w14:paraId="15468A0A" w14:textId="39A03BA8" w:rsidR="003C1DEC" w:rsidRDefault="003C1DEC" w:rsidP="003C1DEC">
      <w:pPr>
        <w:pStyle w:val="Heading3"/>
      </w:pPr>
      <w:r>
        <w:t>Development of health promotion material</w:t>
      </w:r>
    </w:p>
    <w:p w14:paraId="4E2A5CC0" w14:textId="27D373CC" w:rsidR="003C1DEC" w:rsidRDefault="003C1DEC" w:rsidP="003C1DEC">
      <w:pPr>
        <w:rPr>
          <w:rFonts w:eastAsiaTheme="minorEastAsia"/>
          <w:lang w:val="en-GB" w:eastAsia="zh-TW"/>
        </w:rPr>
      </w:pPr>
      <w:r>
        <w:rPr>
          <w:rFonts w:eastAsiaTheme="minorEastAsia"/>
          <w:lang w:val="en-GB" w:eastAsia="zh-TW"/>
        </w:rPr>
        <w:t xml:space="preserve">Health promotion material regarding appropriate antimicrobial use has been developed in consultation with the VRESIST group of studies. This will be used to educate patients and healthcare workers in participating health </w:t>
      </w:r>
      <w:proofErr w:type="spellStart"/>
      <w:r>
        <w:rPr>
          <w:rFonts w:eastAsiaTheme="minorEastAsia"/>
          <w:lang w:val="en-GB" w:eastAsia="zh-TW"/>
        </w:rPr>
        <w:t>facilites</w:t>
      </w:r>
      <w:proofErr w:type="spellEnd"/>
      <w:r>
        <w:rPr>
          <w:rFonts w:eastAsiaTheme="minorEastAsia"/>
          <w:lang w:val="en-GB" w:eastAsia="zh-TW"/>
        </w:rPr>
        <w:t>. This material will include:</w:t>
      </w:r>
    </w:p>
    <w:p w14:paraId="760E2097" w14:textId="4F88FE95" w:rsidR="002A3E06" w:rsidRDefault="002A3E06" w:rsidP="002A3E06">
      <w:pPr>
        <w:pStyle w:val="ListParagraph"/>
        <w:numPr>
          <w:ilvl w:val="0"/>
          <w:numId w:val="44"/>
        </w:numPr>
        <w:ind w:leftChars="0"/>
        <w:rPr>
          <w:bCs/>
        </w:rPr>
      </w:pPr>
      <w:r>
        <w:rPr>
          <w:bCs/>
        </w:rPr>
        <w:t>Posters regarding antimicrobial use</w:t>
      </w:r>
      <w:r w:rsidR="009C16BE">
        <w:rPr>
          <w:bCs/>
        </w:rPr>
        <w:t xml:space="preserve"> (Posters 1-4)</w:t>
      </w:r>
    </w:p>
    <w:p w14:paraId="14F69910" w14:textId="07ABF105" w:rsidR="002A3E06" w:rsidRDefault="002A3E06" w:rsidP="002A3E06">
      <w:pPr>
        <w:pStyle w:val="ListParagraph"/>
        <w:numPr>
          <w:ilvl w:val="0"/>
          <w:numId w:val="44"/>
        </w:numPr>
        <w:ind w:leftChars="0"/>
        <w:rPr>
          <w:bCs/>
        </w:rPr>
      </w:pPr>
      <w:r>
        <w:rPr>
          <w:bCs/>
        </w:rPr>
        <w:t>Brochures regarding management of common conditions that do not require antimicrobial use (including viral upper respiratory tract infections and acute diarrhoea)</w:t>
      </w:r>
      <w:r w:rsidR="009C16BE">
        <w:rPr>
          <w:bCs/>
        </w:rPr>
        <w:t xml:space="preserve"> </w:t>
      </w:r>
      <w:r w:rsidR="00CF27C4">
        <w:rPr>
          <w:bCs/>
        </w:rPr>
        <w:t>(Leaflets 1-4)</w:t>
      </w:r>
    </w:p>
    <w:p w14:paraId="70821ABC" w14:textId="1FFF9800" w:rsidR="002A3E06" w:rsidRDefault="00226821" w:rsidP="002A3E06">
      <w:pPr>
        <w:pStyle w:val="ListParagraph"/>
        <w:numPr>
          <w:ilvl w:val="0"/>
          <w:numId w:val="44"/>
        </w:numPr>
        <w:ind w:leftChars="0"/>
        <w:rPr>
          <w:bCs/>
        </w:rPr>
      </w:pPr>
      <w:r>
        <w:rPr>
          <w:bCs/>
        </w:rPr>
        <w:t>Sketch videos to be played on facility televisions</w:t>
      </w:r>
    </w:p>
    <w:p w14:paraId="2B77088D" w14:textId="5AE9B604" w:rsidR="00226821" w:rsidRPr="002A3E06" w:rsidRDefault="006640C3" w:rsidP="00FD5FB5">
      <w:pPr>
        <w:pStyle w:val="ListParagraph"/>
        <w:numPr>
          <w:ilvl w:val="0"/>
          <w:numId w:val="44"/>
        </w:numPr>
        <w:ind w:leftChars="0"/>
        <w:rPr>
          <w:bCs/>
        </w:rPr>
      </w:pPr>
      <w:r>
        <w:rPr>
          <w:bCs/>
        </w:rPr>
        <w:t>An a</w:t>
      </w:r>
      <w:r w:rsidR="00226821">
        <w:rPr>
          <w:bCs/>
        </w:rPr>
        <w:t>udio jingle to be played locally</w:t>
      </w:r>
    </w:p>
    <w:p w14:paraId="63EC15C3" w14:textId="10FDD607" w:rsidR="003C1DEC" w:rsidRDefault="003C1DEC" w:rsidP="000A45F4">
      <w:pPr>
        <w:rPr>
          <w:bCs/>
        </w:rPr>
      </w:pPr>
    </w:p>
    <w:p w14:paraId="75087DF1" w14:textId="25D65B61" w:rsidR="00CF27C4" w:rsidRDefault="00CF27C4" w:rsidP="000A45F4">
      <w:pPr>
        <w:rPr>
          <w:bCs/>
        </w:rPr>
      </w:pPr>
      <w:r>
        <w:rPr>
          <w:bCs/>
        </w:rPr>
        <w:t>These will be given to patients</w:t>
      </w:r>
      <w:r w:rsidR="0012471C">
        <w:rPr>
          <w:bCs/>
        </w:rPr>
        <w:t xml:space="preserve"> and healthcare workers in the participating intervention hospitals</w:t>
      </w:r>
      <w:r>
        <w:rPr>
          <w:bCs/>
        </w:rPr>
        <w:t>, according to a Health Promotion Plan.</w:t>
      </w:r>
    </w:p>
    <w:p w14:paraId="2EFDC5FC" w14:textId="77777777" w:rsidR="00CF27C4" w:rsidRDefault="00CF27C4" w:rsidP="000A45F4">
      <w:pPr>
        <w:rPr>
          <w:bCs/>
        </w:rPr>
      </w:pPr>
    </w:p>
    <w:p w14:paraId="17026D8B" w14:textId="3D1E8CEE" w:rsidR="00AC086C" w:rsidRPr="00FD5FB5" w:rsidRDefault="00AC086C" w:rsidP="00AC086C">
      <w:pPr>
        <w:pStyle w:val="Subtitle"/>
        <w:rPr>
          <w:rFonts w:asciiTheme="majorHAnsi" w:eastAsiaTheme="majorEastAsia" w:hAnsiTheme="majorHAnsi" w:cstheme="majorBidi"/>
          <w:color w:val="243F60" w:themeColor="accent1" w:themeShade="7F"/>
          <w:spacing w:val="0"/>
          <w:sz w:val="24"/>
          <w:szCs w:val="24"/>
        </w:rPr>
      </w:pPr>
      <w:r w:rsidRPr="00FD5FB5">
        <w:rPr>
          <w:rFonts w:asciiTheme="majorHAnsi" w:eastAsiaTheme="majorEastAsia" w:hAnsiTheme="majorHAnsi" w:cstheme="majorBidi"/>
          <w:color w:val="243F60" w:themeColor="accent1" w:themeShade="7F"/>
          <w:spacing w:val="0"/>
          <w:sz w:val="24"/>
          <w:szCs w:val="24"/>
        </w:rPr>
        <w:t xml:space="preserve">Establishment of </w:t>
      </w:r>
      <w:r w:rsidR="00541287">
        <w:rPr>
          <w:rFonts w:asciiTheme="majorHAnsi" w:eastAsiaTheme="majorEastAsia" w:hAnsiTheme="majorHAnsi" w:cstheme="majorBidi"/>
          <w:color w:val="243F60" w:themeColor="accent1" w:themeShade="7F"/>
          <w:spacing w:val="0"/>
          <w:sz w:val="24"/>
          <w:szCs w:val="24"/>
        </w:rPr>
        <w:t>an</w:t>
      </w:r>
      <w:r w:rsidRPr="00FD5FB5">
        <w:rPr>
          <w:rFonts w:asciiTheme="majorHAnsi" w:eastAsiaTheme="majorEastAsia" w:hAnsiTheme="majorHAnsi" w:cstheme="majorBidi"/>
          <w:color w:val="243F60" w:themeColor="accent1" w:themeShade="7F"/>
          <w:spacing w:val="0"/>
          <w:sz w:val="24"/>
          <w:szCs w:val="24"/>
        </w:rPr>
        <w:t xml:space="preserve"> AMS advisory committee </w:t>
      </w:r>
    </w:p>
    <w:p w14:paraId="533139EC" w14:textId="2049FE64" w:rsidR="00AC086C" w:rsidRPr="00AD4B77" w:rsidRDefault="00AC086C" w:rsidP="00AC086C">
      <w:pPr>
        <w:rPr>
          <w:rFonts w:eastAsiaTheme="minorEastAsia"/>
          <w:lang w:val="en-GB" w:eastAsia="zh-TW"/>
        </w:rPr>
      </w:pPr>
      <w:r w:rsidRPr="00AD4B77">
        <w:rPr>
          <w:rFonts w:eastAsiaTheme="minorEastAsia"/>
          <w:lang w:val="en-GB" w:eastAsia="zh-TW"/>
        </w:rPr>
        <w:t xml:space="preserve">The </w:t>
      </w:r>
      <w:r w:rsidR="00541287">
        <w:rPr>
          <w:rFonts w:eastAsiaTheme="minorEastAsia"/>
          <w:lang w:val="en-GB" w:eastAsia="zh-TW"/>
        </w:rPr>
        <w:t>trial</w:t>
      </w:r>
      <w:r>
        <w:rPr>
          <w:rFonts w:eastAsiaTheme="minorEastAsia"/>
          <w:lang w:val="en-GB" w:eastAsia="zh-TW"/>
        </w:rPr>
        <w:t xml:space="preserve"> </w:t>
      </w:r>
      <w:r w:rsidRPr="00AD4B77">
        <w:rPr>
          <w:rFonts w:eastAsiaTheme="minorEastAsia"/>
          <w:lang w:val="en-GB" w:eastAsia="zh-TW"/>
        </w:rPr>
        <w:t xml:space="preserve">AMS </w:t>
      </w:r>
      <w:r>
        <w:rPr>
          <w:rFonts w:eastAsiaTheme="minorEastAsia"/>
          <w:lang w:val="en-GB" w:eastAsia="zh-TW"/>
        </w:rPr>
        <w:t xml:space="preserve">advisory </w:t>
      </w:r>
      <w:r w:rsidRPr="00AD4B77">
        <w:rPr>
          <w:rFonts w:eastAsiaTheme="minorEastAsia"/>
          <w:lang w:val="en-GB" w:eastAsia="zh-TW"/>
        </w:rPr>
        <w:t xml:space="preserve">committee will include local and international pharmacists as well as local and international infectious diseases physicians. The </w:t>
      </w:r>
      <w:r>
        <w:rPr>
          <w:rFonts w:eastAsiaTheme="minorEastAsia"/>
          <w:lang w:val="en-GB" w:eastAsia="zh-TW"/>
        </w:rPr>
        <w:t>committee</w:t>
      </w:r>
      <w:r w:rsidRPr="00AD4B77">
        <w:rPr>
          <w:rFonts w:eastAsiaTheme="minorEastAsia"/>
          <w:lang w:val="en-GB" w:eastAsia="zh-TW"/>
        </w:rPr>
        <w:t xml:space="preserve"> will meet </w:t>
      </w:r>
      <w:r>
        <w:rPr>
          <w:rFonts w:eastAsiaTheme="minorEastAsia"/>
          <w:lang w:val="en-GB" w:eastAsia="zh-TW"/>
        </w:rPr>
        <w:t>every fortnight</w:t>
      </w:r>
      <w:r w:rsidRPr="00AD4B77">
        <w:rPr>
          <w:rFonts w:eastAsiaTheme="minorEastAsia"/>
          <w:lang w:val="en-GB" w:eastAsia="zh-TW"/>
        </w:rPr>
        <w:t xml:space="preserve"> and will</w:t>
      </w:r>
    </w:p>
    <w:p w14:paraId="2287F711" w14:textId="77777777" w:rsidR="00AC086C" w:rsidRPr="00AD4B77" w:rsidRDefault="00AC086C" w:rsidP="00AC086C">
      <w:pPr>
        <w:pStyle w:val="ListParagraph"/>
        <w:numPr>
          <w:ilvl w:val="0"/>
          <w:numId w:val="32"/>
        </w:numPr>
        <w:ind w:leftChars="0"/>
        <w:rPr>
          <w:rFonts w:eastAsiaTheme="minorEastAsia"/>
          <w:lang w:val="en-GB" w:eastAsia="zh-TW"/>
        </w:rPr>
      </w:pPr>
      <w:r w:rsidRPr="00AD4B77">
        <w:rPr>
          <w:rFonts w:eastAsiaTheme="minorEastAsia"/>
          <w:lang w:val="en-GB" w:eastAsia="zh-TW"/>
        </w:rPr>
        <w:t>Oversee protocol development and submission of ethics</w:t>
      </w:r>
      <w:r>
        <w:rPr>
          <w:rFonts w:eastAsiaTheme="minorEastAsia"/>
          <w:lang w:val="en-GB" w:eastAsia="zh-TW"/>
        </w:rPr>
        <w:t xml:space="preserve"> approval in Vietnam</w:t>
      </w:r>
    </w:p>
    <w:p w14:paraId="551E02F8" w14:textId="77777777" w:rsidR="00AC086C" w:rsidRPr="00AD4B77" w:rsidRDefault="00AC086C" w:rsidP="00AC086C">
      <w:pPr>
        <w:pStyle w:val="ListParagraph"/>
        <w:numPr>
          <w:ilvl w:val="0"/>
          <w:numId w:val="32"/>
        </w:numPr>
        <w:ind w:leftChars="0"/>
        <w:rPr>
          <w:rFonts w:eastAsiaTheme="minorEastAsia"/>
          <w:lang w:val="en-GB" w:eastAsia="zh-TW"/>
        </w:rPr>
      </w:pPr>
      <w:r w:rsidRPr="00AD4B77">
        <w:rPr>
          <w:rFonts w:eastAsiaTheme="minorEastAsia"/>
          <w:lang w:val="en-GB" w:eastAsia="zh-TW"/>
        </w:rPr>
        <w:lastRenderedPageBreak/>
        <w:t>Oversee the development of guidelines and strategies in the AMS intervention</w:t>
      </w:r>
    </w:p>
    <w:p w14:paraId="7B64BBFB" w14:textId="77777777" w:rsidR="00AC086C" w:rsidRPr="00AD4B77" w:rsidRDefault="00AC086C" w:rsidP="00AC086C">
      <w:pPr>
        <w:pStyle w:val="ListParagraph"/>
        <w:numPr>
          <w:ilvl w:val="0"/>
          <w:numId w:val="32"/>
        </w:numPr>
        <w:ind w:leftChars="0"/>
        <w:rPr>
          <w:rFonts w:eastAsiaTheme="minorEastAsia"/>
          <w:lang w:val="en-GB" w:eastAsia="zh-TW"/>
        </w:rPr>
      </w:pPr>
      <w:r w:rsidRPr="00AD4B77">
        <w:rPr>
          <w:rFonts w:eastAsiaTheme="minorEastAsia"/>
          <w:lang w:val="en-GB" w:eastAsia="zh-TW"/>
        </w:rPr>
        <w:t>Work with local partners to determine acceptability of intervention</w:t>
      </w:r>
    </w:p>
    <w:p w14:paraId="628C8EDB" w14:textId="77777777" w:rsidR="00AC086C" w:rsidRPr="00AD4B77" w:rsidRDefault="00AC086C" w:rsidP="00AC086C">
      <w:pPr>
        <w:pStyle w:val="ListParagraph"/>
        <w:numPr>
          <w:ilvl w:val="0"/>
          <w:numId w:val="32"/>
        </w:numPr>
        <w:ind w:leftChars="0"/>
        <w:rPr>
          <w:rFonts w:eastAsiaTheme="minorEastAsia"/>
          <w:lang w:val="en-GB" w:eastAsia="zh-TW"/>
        </w:rPr>
      </w:pPr>
      <w:r w:rsidRPr="00AD4B77">
        <w:rPr>
          <w:rFonts w:eastAsiaTheme="minorEastAsia"/>
          <w:lang w:val="en-GB" w:eastAsia="zh-TW"/>
        </w:rPr>
        <w:t>Oversee the implementation of the intervention across health districts</w:t>
      </w:r>
    </w:p>
    <w:p w14:paraId="45515F5E" w14:textId="77777777" w:rsidR="00AC086C" w:rsidRPr="00AD4B77" w:rsidRDefault="00AC086C" w:rsidP="00AC086C">
      <w:pPr>
        <w:pStyle w:val="ListParagraph"/>
        <w:numPr>
          <w:ilvl w:val="0"/>
          <w:numId w:val="32"/>
        </w:numPr>
        <w:ind w:leftChars="0"/>
        <w:rPr>
          <w:rFonts w:eastAsiaTheme="minorEastAsia"/>
          <w:lang w:val="en-GB" w:eastAsia="zh-TW"/>
        </w:rPr>
      </w:pPr>
      <w:r w:rsidRPr="00AD4B77">
        <w:rPr>
          <w:rFonts w:eastAsiaTheme="minorEastAsia"/>
          <w:lang w:val="en-GB" w:eastAsia="zh-TW"/>
        </w:rPr>
        <w:t>Oversee the AMS teams in each health facility</w:t>
      </w:r>
    </w:p>
    <w:p w14:paraId="5DC483FF" w14:textId="77777777" w:rsidR="00AC086C" w:rsidRPr="00AD4B77" w:rsidRDefault="00AC086C" w:rsidP="00AC086C">
      <w:pPr>
        <w:pStyle w:val="ListParagraph"/>
        <w:numPr>
          <w:ilvl w:val="0"/>
          <w:numId w:val="32"/>
        </w:numPr>
        <w:ind w:leftChars="0"/>
        <w:rPr>
          <w:rFonts w:eastAsiaTheme="minorEastAsia"/>
          <w:lang w:val="en-GB" w:eastAsia="zh-TW"/>
        </w:rPr>
      </w:pPr>
      <w:r w:rsidRPr="00AD4B77">
        <w:rPr>
          <w:rFonts w:eastAsiaTheme="minorEastAsia"/>
          <w:lang w:val="en-GB" w:eastAsia="zh-TW"/>
        </w:rPr>
        <w:t xml:space="preserve">Evaluate and provide feedback in the follow up period </w:t>
      </w:r>
    </w:p>
    <w:p w14:paraId="3244DDEC" w14:textId="77777777" w:rsidR="00AC086C" w:rsidRDefault="00AC086C" w:rsidP="000A45F4">
      <w:pPr>
        <w:rPr>
          <w:bCs/>
        </w:rPr>
      </w:pPr>
    </w:p>
    <w:p w14:paraId="10536872" w14:textId="3FB6C736" w:rsidR="00F9766D" w:rsidRDefault="00F9766D" w:rsidP="00CF0C7A">
      <w:pPr>
        <w:pStyle w:val="Sectionheader"/>
      </w:pPr>
      <w:bookmarkStart w:id="35" w:name="_Toc93305144"/>
      <w:r>
        <w:t>Arm 1: intervention sites</w:t>
      </w:r>
      <w:bookmarkEnd w:id="35"/>
    </w:p>
    <w:p w14:paraId="1A85E064" w14:textId="77777777" w:rsidR="002770A1" w:rsidRPr="00F9766D" w:rsidRDefault="002770A1" w:rsidP="00CF0C7A">
      <w:pPr>
        <w:pStyle w:val="Sectionheader"/>
      </w:pPr>
    </w:p>
    <w:p w14:paraId="6A230CAC" w14:textId="77777777" w:rsidR="00D5222D" w:rsidRPr="00617367" w:rsidRDefault="00D5222D" w:rsidP="00FD5FB5">
      <w:pPr>
        <w:pStyle w:val="Heading3"/>
      </w:pPr>
      <w:bookmarkStart w:id="36" w:name="_Toc42202589"/>
      <w:r w:rsidRPr="00FD5FB5">
        <w:rPr>
          <w:b/>
          <w:bCs/>
        </w:rPr>
        <w:t>Pre-intervention phase</w:t>
      </w:r>
      <w:bookmarkEnd w:id="36"/>
    </w:p>
    <w:p w14:paraId="320B972A" w14:textId="19843A09" w:rsidR="00821E39" w:rsidRDefault="00663031" w:rsidP="00D5222D">
      <w:r w:rsidRPr="00FD5FB5">
        <w:t xml:space="preserve">After the development phase, each hospital </w:t>
      </w:r>
      <w:r w:rsidR="00E06B1F" w:rsidRPr="00FD5FB5">
        <w:t xml:space="preserve">in the intervention arm </w:t>
      </w:r>
      <w:r w:rsidR="000A6B46">
        <w:t>will</w:t>
      </w:r>
      <w:r w:rsidRPr="00FD5FB5">
        <w:t xml:space="preserve"> </w:t>
      </w:r>
      <w:r w:rsidR="000A6B46">
        <w:t>undertake a</w:t>
      </w:r>
      <w:r w:rsidRPr="00FD5FB5">
        <w:t xml:space="preserve"> pre-intervention phase</w:t>
      </w:r>
      <w:r w:rsidR="000A6B46">
        <w:t xml:space="preserve">. </w:t>
      </w:r>
    </w:p>
    <w:p w14:paraId="24A604EB" w14:textId="77777777" w:rsidR="00E06B1F" w:rsidRPr="00FD5FB5" w:rsidRDefault="00E06B1F" w:rsidP="00D5222D"/>
    <w:p w14:paraId="5DAA11FA" w14:textId="736D0E85" w:rsidR="00D5222D" w:rsidRPr="00AD4B77" w:rsidRDefault="00D5222D" w:rsidP="00FD5FB5">
      <w:pPr>
        <w:pStyle w:val="Heading3"/>
      </w:pPr>
      <w:r w:rsidRPr="00AD4B77">
        <w:t xml:space="preserve">Step 1: Formation of the health facility AMS </w:t>
      </w:r>
      <w:r w:rsidR="00B62AE8">
        <w:t>team</w:t>
      </w:r>
    </w:p>
    <w:p w14:paraId="60808873" w14:textId="1A8453F1" w:rsidR="00D5222D" w:rsidRPr="00AD4B77" w:rsidRDefault="00D5222D" w:rsidP="00D5222D">
      <w:r w:rsidRPr="00AD4B77">
        <w:t xml:space="preserve">The leader of the health facility will nominate members to participate in an AMS </w:t>
      </w:r>
      <w:r w:rsidR="00E06B1F">
        <w:t>team</w:t>
      </w:r>
      <w:r w:rsidRPr="00AD4B77">
        <w:t>. These members will participate in a training course, performed at the health facility</w:t>
      </w:r>
      <w:r w:rsidR="0045461D">
        <w:t>. The training will address:</w:t>
      </w:r>
    </w:p>
    <w:p w14:paraId="3DFF7B72" w14:textId="77777777" w:rsidR="00D5222D" w:rsidRPr="00AD4B77" w:rsidRDefault="00D5222D" w:rsidP="00793B8A">
      <w:pPr>
        <w:pStyle w:val="ListParagraph"/>
        <w:numPr>
          <w:ilvl w:val="0"/>
          <w:numId w:val="22"/>
        </w:numPr>
        <w:ind w:leftChars="0" w:left="205"/>
      </w:pPr>
      <w:r w:rsidRPr="00AD4B77">
        <w:t>The rationale and evidence for the clinical guidelines for the management of common infections</w:t>
      </w:r>
    </w:p>
    <w:p w14:paraId="0D2F8BD3" w14:textId="77777777" w:rsidR="00D5222D" w:rsidRPr="00AD4B77" w:rsidRDefault="00D5222D" w:rsidP="00793B8A">
      <w:pPr>
        <w:pStyle w:val="ListParagraph"/>
        <w:numPr>
          <w:ilvl w:val="0"/>
          <w:numId w:val="22"/>
        </w:numPr>
        <w:ind w:leftChars="0" w:left="205"/>
      </w:pPr>
      <w:r w:rsidRPr="00AD4B77">
        <w:t>Skills in counselling health workers</w:t>
      </w:r>
    </w:p>
    <w:p w14:paraId="7413D519" w14:textId="5A3B9B7C" w:rsidR="00D5222D" w:rsidRPr="00AD4B77" w:rsidRDefault="00D5222D" w:rsidP="00793B8A">
      <w:pPr>
        <w:pStyle w:val="ListParagraph"/>
        <w:numPr>
          <w:ilvl w:val="0"/>
          <w:numId w:val="22"/>
        </w:numPr>
        <w:ind w:leftChars="0" w:left="205"/>
      </w:pPr>
      <w:r w:rsidRPr="00AD4B77">
        <w:t>Skills in performing audit of patient charts</w:t>
      </w:r>
      <w:r w:rsidR="00C657B2">
        <w:t xml:space="preserve"> using the NAPS</w:t>
      </w:r>
      <w:r w:rsidR="00EA5171">
        <w:t xml:space="preserve"> audit</w:t>
      </w:r>
      <w:r w:rsidR="00C657B2">
        <w:t xml:space="preserve"> tool</w:t>
      </w:r>
      <w:r w:rsidRPr="00AD4B77">
        <w:t xml:space="preserve"> and providing feedback to clinicians</w:t>
      </w:r>
    </w:p>
    <w:p w14:paraId="37E309CF" w14:textId="77777777" w:rsidR="00D5222D" w:rsidRDefault="00D5222D" w:rsidP="00793B8A">
      <w:pPr>
        <w:pStyle w:val="ListParagraph"/>
        <w:numPr>
          <w:ilvl w:val="0"/>
          <w:numId w:val="22"/>
        </w:numPr>
        <w:ind w:leftChars="0" w:left="205"/>
      </w:pPr>
      <w:r w:rsidRPr="00AD4B77">
        <w:t>Practice delivering training sessions for staff</w:t>
      </w:r>
    </w:p>
    <w:p w14:paraId="1BFC0911" w14:textId="7356DAA1" w:rsidR="00D5222D" w:rsidRPr="00AD4B77" w:rsidRDefault="00D5222D" w:rsidP="00793B8A">
      <w:pPr>
        <w:pStyle w:val="ListParagraph"/>
        <w:numPr>
          <w:ilvl w:val="0"/>
          <w:numId w:val="22"/>
        </w:numPr>
        <w:ind w:leftChars="0" w:left="205"/>
      </w:pPr>
      <w:r>
        <w:t>Skill in patient counselling when pharmacists dispensing antibiotics at outpatient dispensaries</w:t>
      </w:r>
    </w:p>
    <w:p w14:paraId="2EF493DD" w14:textId="77777777" w:rsidR="00D5222D" w:rsidRPr="00AD4B77" w:rsidRDefault="00D5222D" w:rsidP="00D5222D"/>
    <w:p w14:paraId="77D95215" w14:textId="2B71A044" w:rsidR="00D5222D" w:rsidRPr="00AD4B77" w:rsidRDefault="00ED0B74" w:rsidP="00D5222D">
      <w:r>
        <w:t>The t</w:t>
      </w:r>
      <w:r w:rsidR="00D5222D" w:rsidRPr="00AD4B77">
        <w:t xml:space="preserve">raining </w:t>
      </w:r>
      <w:r w:rsidR="008E4E79">
        <w:t xml:space="preserve">activities </w:t>
      </w:r>
      <w:r>
        <w:t xml:space="preserve">for staff </w:t>
      </w:r>
      <w:r w:rsidR="00D5222D" w:rsidRPr="00AD4B77">
        <w:t xml:space="preserve">will </w:t>
      </w:r>
      <w:r w:rsidR="0045461D">
        <w:t>focus upon</w:t>
      </w:r>
      <w:r w:rsidR="0045461D" w:rsidRPr="00AD4B77">
        <w:t xml:space="preserve"> </w:t>
      </w:r>
      <w:r w:rsidR="0045461D">
        <w:t>the rationale for</w:t>
      </w:r>
      <w:r w:rsidR="008C24DB">
        <w:t xml:space="preserve"> </w:t>
      </w:r>
      <w:r w:rsidR="00D5222D" w:rsidRPr="00AD4B77">
        <w:t xml:space="preserve">guideline implementation, </w:t>
      </w:r>
      <w:proofErr w:type="gramStart"/>
      <w:r w:rsidR="00D5222D" w:rsidRPr="00AD4B77">
        <w:t>monitoring</w:t>
      </w:r>
      <w:proofErr w:type="gramEnd"/>
      <w:r w:rsidR="00D5222D" w:rsidRPr="00AD4B77">
        <w:t xml:space="preserve"> and feedback on compliance with the</w:t>
      </w:r>
      <w:r w:rsidR="000E06D8">
        <w:t xml:space="preserve"> AMS</w:t>
      </w:r>
      <w:r w:rsidR="00D5222D" w:rsidRPr="00AD4B77">
        <w:t xml:space="preserve"> guideline</w:t>
      </w:r>
      <w:r w:rsidR="000E06D8">
        <w:t>s</w:t>
      </w:r>
      <w:r w:rsidR="00D5222D" w:rsidRPr="00AD4B77">
        <w:t xml:space="preserve">. </w:t>
      </w:r>
    </w:p>
    <w:p w14:paraId="39B20A2E" w14:textId="77777777" w:rsidR="000E06D8" w:rsidRDefault="000E06D8" w:rsidP="00D5222D"/>
    <w:p w14:paraId="672EF6CC" w14:textId="0C85CF43" w:rsidR="00D5222D" w:rsidRPr="00AD4B77" w:rsidRDefault="00D5222D" w:rsidP="00D5222D">
      <w:r w:rsidRPr="00AD4B77">
        <w:t xml:space="preserve">The AMS team will be trained in details of how to implement </w:t>
      </w:r>
      <w:r w:rsidR="000E06D8">
        <w:t>the required</w:t>
      </w:r>
      <w:r w:rsidR="000E06D8" w:rsidRPr="00AD4B77">
        <w:t xml:space="preserve"> </w:t>
      </w:r>
      <w:r w:rsidRPr="00AD4B77">
        <w:t>activi</w:t>
      </w:r>
      <w:r w:rsidR="000E06D8">
        <w:t>ties, including health promotion and audit and feedback</w:t>
      </w:r>
      <w:r w:rsidRPr="00AD4B77">
        <w:t xml:space="preserve">. </w:t>
      </w:r>
    </w:p>
    <w:p w14:paraId="5D065261" w14:textId="77777777" w:rsidR="00D5222D" w:rsidRPr="00AD4B77" w:rsidRDefault="00D5222D" w:rsidP="005A52CF">
      <w:pPr>
        <w:pStyle w:val="PhDHeading1"/>
      </w:pPr>
      <w:bookmarkStart w:id="37" w:name="_Hlk18422902"/>
    </w:p>
    <w:p w14:paraId="56932E80" w14:textId="77777777" w:rsidR="00D5222D" w:rsidRPr="00AD4B77" w:rsidRDefault="00D5222D" w:rsidP="00FD5FB5">
      <w:pPr>
        <w:pStyle w:val="Heading3"/>
      </w:pPr>
      <w:r w:rsidRPr="00AD4B77">
        <w:lastRenderedPageBreak/>
        <w:t xml:space="preserve">Step 2: Baseline pharmacy dispensing calculation </w:t>
      </w:r>
    </w:p>
    <w:bookmarkEnd w:id="37"/>
    <w:p w14:paraId="2662DFAC" w14:textId="4065460F" w:rsidR="00A51CE0" w:rsidRDefault="00C154FF" w:rsidP="00A51CE0">
      <w:pPr>
        <w:rPr>
          <w:rFonts w:eastAsiaTheme="minorEastAsia"/>
          <w:lang w:val="en-GB" w:eastAsia="zh-TW"/>
        </w:rPr>
      </w:pPr>
      <w:r>
        <w:rPr>
          <w:rFonts w:eastAsiaTheme="minorEastAsia"/>
          <w:lang w:val="en-GB" w:eastAsia="zh-TW"/>
        </w:rPr>
        <w:t xml:space="preserve">The study team </w:t>
      </w:r>
      <w:r w:rsidR="00A51CE0">
        <w:rPr>
          <w:rFonts w:eastAsiaTheme="minorEastAsia"/>
          <w:lang w:val="en-GB" w:eastAsia="zh-TW"/>
        </w:rPr>
        <w:t>will work with site pharmacists to calculate</w:t>
      </w:r>
      <w:r w:rsidR="00A51CE0" w:rsidRPr="00AD4B77">
        <w:rPr>
          <w:rFonts w:eastAsiaTheme="minorEastAsia"/>
          <w:lang w:val="en-GB" w:eastAsia="zh-TW"/>
        </w:rPr>
        <w:t xml:space="preserve"> total pharmacy </w:t>
      </w:r>
      <w:r w:rsidR="00A51CE0">
        <w:rPr>
          <w:rFonts w:eastAsiaTheme="minorEastAsia"/>
          <w:lang w:val="en-GB" w:eastAsia="zh-TW"/>
        </w:rPr>
        <w:t xml:space="preserve">antibiotic </w:t>
      </w:r>
      <w:r w:rsidR="00A51CE0" w:rsidRPr="00AD4B77">
        <w:rPr>
          <w:rFonts w:eastAsiaTheme="minorEastAsia"/>
          <w:lang w:val="en-GB" w:eastAsia="zh-TW"/>
        </w:rPr>
        <w:t>dispensing will be performed over</w:t>
      </w:r>
      <w:r w:rsidR="00A419CE">
        <w:rPr>
          <w:rFonts w:eastAsiaTheme="minorEastAsia"/>
          <w:lang w:val="en-GB" w:eastAsia="zh-TW"/>
        </w:rPr>
        <w:t xml:space="preserve"> a </w:t>
      </w:r>
      <w:r w:rsidR="00B42F85">
        <w:rPr>
          <w:rFonts w:eastAsiaTheme="minorEastAsia"/>
          <w:lang w:val="en-GB" w:eastAsia="zh-TW"/>
        </w:rPr>
        <w:t>1 month</w:t>
      </w:r>
      <w:r w:rsidR="00A51CE0" w:rsidRPr="00AD4B77">
        <w:rPr>
          <w:rFonts w:eastAsiaTheme="minorEastAsia"/>
          <w:lang w:val="en-GB" w:eastAsia="zh-TW"/>
        </w:rPr>
        <w:t>) prior to the commencement of activities at all sites.</w:t>
      </w:r>
      <w:r w:rsidR="00A51CE0">
        <w:rPr>
          <w:rFonts w:eastAsiaTheme="minorEastAsia"/>
          <w:lang w:val="en-GB" w:eastAsia="zh-TW"/>
        </w:rPr>
        <w:t xml:space="preserve"> </w:t>
      </w:r>
      <w:r w:rsidR="00A51CE0" w:rsidRPr="00AD4B77">
        <w:rPr>
          <w:rFonts w:eastAsiaTheme="minorEastAsia"/>
          <w:lang w:val="en-GB" w:eastAsia="zh-TW"/>
        </w:rPr>
        <w:t>The Defined Daily Doses (DDD) of antibiotics per 1,000 patient bed days will be calculated using WHO endorsed gold standard measurement ATC/DDD methodology.</w:t>
      </w:r>
      <w:r w:rsidR="00A51CE0" w:rsidRPr="007308E9">
        <w:rPr>
          <w:rFonts w:eastAsiaTheme="minorEastAsia"/>
          <w:vertAlign w:val="superscript"/>
          <w:lang w:val="en-GB" w:eastAsia="zh-TW"/>
        </w:rPr>
        <w:t>23</w:t>
      </w:r>
      <w:r w:rsidR="00A51CE0" w:rsidRPr="00AD4B77">
        <w:rPr>
          <w:rFonts w:eastAsiaTheme="minorEastAsia"/>
          <w:lang w:val="en-GB" w:eastAsia="zh-TW"/>
        </w:rPr>
        <w:t xml:space="preserve"> In the case of paediatric patients, days of therapy (DOT) will be calculated.</w:t>
      </w:r>
      <w:r w:rsidR="00A51CE0" w:rsidRPr="00AD4B77">
        <w:rPr>
          <w:rFonts w:eastAsiaTheme="minorEastAsia"/>
          <w:vertAlign w:val="superscript"/>
          <w:lang w:val="en-GB" w:eastAsia="zh-TW"/>
        </w:rPr>
        <w:t>23</w:t>
      </w:r>
      <w:r w:rsidR="00A51CE0" w:rsidRPr="00AD4B77">
        <w:rPr>
          <w:rFonts w:eastAsiaTheme="minorEastAsia"/>
          <w:lang w:val="en-GB" w:eastAsia="zh-TW"/>
        </w:rPr>
        <w:t xml:space="preserve"> Results will be stratified by department and class of antibiotics. This will form the measure for comparison at the end of the intervention.</w:t>
      </w:r>
    </w:p>
    <w:p w14:paraId="2CDCD51D" w14:textId="4AFDAD15" w:rsidR="00C35A98" w:rsidRDefault="00C35A98" w:rsidP="00A51CE0">
      <w:pPr>
        <w:rPr>
          <w:rFonts w:eastAsiaTheme="minorEastAsia"/>
          <w:lang w:val="en-GB" w:eastAsia="zh-TW"/>
        </w:rPr>
      </w:pPr>
    </w:p>
    <w:p w14:paraId="7F54C23C" w14:textId="4656DF30" w:rsidR="00C35A98" w:rsidRDefault="00C35A98" w:rsidP="00C35A98">
      <w:r w:rsidRPr="0069682E">
        <w:t>W</w:t>
      </w:r>
      <w:r>
        <w:t xml:space="preserve">e will use the outcome of </w:t>
      </w:r>
      <w:r w:rsidRPr="00C068B0">
        <w:t>D</w:t>
      </w:r>
      <w:r>
        <w:t>DD per 1000 bed-</w:t>
      </w:r>
      <w:proofErr w:type="spellStart"/>
      <w:r>
        <w:t>days</w:t>
      </w:r>
      <w:r w:rsidR="008C24DB">
        <w:t>DDD</w:t>
      </w:r>
      <w:proofErr w:type="spellEnd"/>
      <w:r w:rsidR="008C24DB">
        <w:t xml:space="preserve"> </w:t>
      </w:r>
      <w:r w:rsidRPr="00C068B0">
        <w:t>give</w:t>
      </w:r>
      <w:r w:rsidR="008C24DB">
        <w:t>s</w:t>
      </w:r>
      <w:r w:rsidRPr="00C068B0">
        <w:t xml:space="preserve"> an estimate of the number of days for which each </w:t>
      </w:r>
      <w:r>
        <w:t>patient</w:t>
      </w:r>
      <w:r w:rsidRPr="00C068B0">
        <w:t xml:space="preserve"> is, on average, treated</w:t>
      </w:r>
      <w:r>
        <w:t xml:space="preserve"> per unit of time.</w:t>
      </w:r>
      <w:r>
        <w:fldChar w:fldCharType="begin"/>
      </w:r>
      <w:r>
        <w:instrText xml:space="preserve"> ADDIN EN.CITE &lt;EndNote&gt;&lt;Cite&gt;&lt;Author&gt;WHO Collaborating Centre for Drug Statistics Methodology&lt;/Author&gt;&lt;Year&gt;2018&lt;/Year&gt;&lt;RecNum&gt;129&lt;/RecNum&gt;&lt;DisplayText&gt;&lt;style face="superscript"&gt;2&lt;/style&gt;&lt;/DisplayText&gt;&lt;record&gt;&lt;rec-number&gt;129&lt;/rec-number&gt;&lt;foreign-keys&gt;&lt;key app="EN" db-id="afvwwfasvdatv3ezxvy5xdxov9ffp0xpf29z" timestamp="1565436124"&gt;129&lt;/key&gt;&lt;/foreign-keys&gt;&lt;ref-type name="Report"&gt;27&lt;/ref-type&gt;&lt;contributors&gt;&lt;authors&gt;&lt;author&gt;WHO Collaborating Centre for Drug Statistics Methodology,,&lt;/author&gt;&lt;/authors&gt;&lt;/contributors&gt;&lt;titles&gt;&lt;title&gt;Guidelines for ATC classification and DDD assignment 2019&lt;/title&gt;&lt;secondary-title&gt;Oslo, Norway&lt;/secondary-title&gt;&lt;/titles&gt;&lt;dates&gt;&lt;year&gt;2018&lt;/year&gt;&lt;/dates&gt;&lt;urls&gt;&lt;/urls&gt;&lt;/record&gt;&lt;/Cite&gt;&lt;/EndNote&gt;</w:instrText>
      </w:r>
      <w:r>
        <w:fldChar w:fldCharType="separate"/>
      </w:r>
      <w:r w:rsidRPr="00B23690">
        <w:rPr>
          <w:noProof/>
          <w:vertAlign w:val="superscript"/>
        </w:rPr>
        <w:t>2</w:t>
      </w:r>
      <w:r>
        <w:fldChar w:fldCharType="end"/>
      </w:r>
      <w:r>
        <w:t xml:space="preserve"> </w:t>
      </w:r>
      <w:r w:rsidRPr="00C67A80">
        <w:t>Defined daily dose: “</w:t>
      </w:r>
      <w:r w:rsidRPr="00342D7A">
        <w:t>The DDD is the assumed average maintenance dose per day for a drug used for its main indication in adults.</w:t>
      </w:r>
      <w:r w:rsidRPr="00C67A80">
        <w:t xml:space="preserve"> </w:t>
      </w:r>
      <w:r w:rsidRPr="00342D7A">
        <w:t>The DDD is a unit of measurement and does not necessarily reflect the recommended or Prescribed Daily Dose</w:t>
      </w:r>
      <w:r w:rsidRPr="00C67A80">
        <w:t>.</w:t>
      </w:r>
      <w:r w:rsidRPr="00342D7A">
        <w:t xml:space="preserve"> </w:t>
      </w:r>
      <w:r w:rsidRPr="00C67A80">
        <w:t xml:space="preserve">DDDs provide a fixed unit of measurement independent of price, currencies, package size and strength enabling the researcher to assess trends in drug consumption and to perform comparisons between population groups.” </w:t>
      </w:r>
      <w:r w:rsidRPr="00C67A80">
        <w:fldChar w:fldCharType="begin"/>
      </w:r>
      <w:r>
        <w:instrText xml:space="preserve"> ADDIN EN.CITE &lt;EndNote&gt;&lt;Cite&gt;&lt;Author&gt;WHO Collaborating Centre for Drug Statistics Methodology&lt;/Author&gt;&lt;Year&gt;2018&lt;/Year&gt;&lt;RecNum&gt;129&lt;/RecNum&gt;&lt;DisplayText&gt;&lt;style face="superscript"&gt;2&lt;/style&gt;&lt;/DisplayText&gt;&lt;record&gt;&lt;rec-number&gt;129&lt;/rec-number&gt;&lt;foreign-keys&gt;&lt;key app="EN" db-id="afvwwfasvdatv3ezxvy5xdxov9ffp0xpf29z" timestamp="1565436124"&gt;129&lt;/key&gt;&lt;/foreign-keys&gt;&lt;ref-type name="Report"&gt;27&lt;/ref-type&gt;&lt;contributors&gt;&lt;authors&gt;&lt;author&gt;WHO Collaborating Centre for Drug Statistics Methodology,,&lt;/author&gt;&lt;/authors&gt;&lt;/contributors&gt;&lt;titles&gt;&lt;title&gt;Guidelines for ATC classification and DDD assignment 2019&lt;/title&gt;&lt;secondary-title&gt;Oslo, Norway&lt;/secondary-title&gt;&lt;/titles&gt;&lt;dates&gt;&lt;year&gt;2018&lt;/year&gt;&lt;/dates&gt;&lt;urls&gt;&lt;/urls&gt;&lt;/record&gt;&lt;/Cite&gt;&lt;/EndNote&gt;</w:instrText>
      </w:r>
      <w:r w:rsidRPr="00C67A80">
        <w:fldChar w:fldCharType="separate"/>
      </w:r>
      <w:r w:rsidRPr="00B23690">
        <w:rPr>
          <w:noProof/>
          <w:vertAlign w:val="superscript"/>
        </w:rPr>
        <w:t>2</w:t>
      </w:r>
      <w:r w:rsidRPr="00C67A80">
        <w:fldChar w:fldCharType="end"/>
      </w:r>
      <w:r>
        <w:t xml:space="preserve"> DDDs will be defined according to the ATC codes included in the WHO Guidelines for ATC classification and DDD assignment 2019. Category J01 refers to </w:t>
      </w:r>
      <w:proofErr w:type="spellStart"/>
      <w:r>
        <w:t>antibacterials</w:t>
      </w:r>
      <w:proofErr w:type="spellEnd"/>
      <w:r>
        <w:t xml:space="preserve"> for systemic use, J02 antimycotics for systemic use, J04 </w:t>
      </w:r>
      <w:proofErr w:type="spellStart"/>
      <w:r>
        <w:t>antimycobacterials</w:t>
      </w:r>
      <w:proofErr w:type="spellEnd"/>
      <w:r>
        <w:t xml:space="preserve"> and J05 antivirals for systemic use (</w:t>
      </w:r>
      <w:r>
        <w:fldChar w:fldCharType="begin"/>
      </w:r>
      <w:r>
        <w:instrText xml:space="preserve"> REF Table11 \h </w:instrText>
      </w:r>
      <w:r>
        <w:fldChar w:fldCharType="separate"/>
      </w:r>
      <w:r w:rsidRPr="0047392C">
        <w:t xml:space="preserve">Table </w:t>
      </w:r>
      <w:r>
        <w:t>8</w:t>
      </w:r>
      <w:r>
        <w:fldChar w:fldCharType="end"/>
      </w:r>
      <w:r>
        <w:t>).</w:t>
      </w:r>
    </w:p>
    <w:p w14:paraId="2CD09180" w14:textId="77777777" w:rsidR="00D5222D" w:rsidRPr="000427DE" w:rsidRDefault="00D5222D" w:rsidP="00D5222D">
      <w:pPr>
        <w:rPr>
          <w:lang w:val="en-GB"/>
        </w:rPr>
      </w:pPr>
    </w:p>
    <w:p w14:paraId="586AB0D8" w14:textId="184274B9" w:rsidR="00D5222D" w:rsidRPr="00AD4B77" w:rsidRDefault="00D5222D" w:rsidP="00FD5FB5">
      <w:pPr>
        <w:pStyle w:val="Heading3"/>
      </w:pPr>
      <w:r w:rsidRPr="007308E9">
        <w:t xml:space="preserve">Step 3: </w:t>
      </w:r>
      <w:r w:rsidRPr="00AD4B77">
        <w:t xml:space="preserve">Baseline antibiotic </w:t>
      </w:r>
      <w:r w:rsidR="00192F1D">
        <w:t xml:space="preserve">knowledge, </w:t>
      </w:r>
      <w:proofErr w:type="gramStart"/>
      <w:r w:rsidR="00192F1D" w:rsidRPr="00AD4B77">
        <w:t>a</w:t>
      </w:r>
      <w:r w:rsidR="00192F1D">
        <w:t>ttitudes</w:t>
      </w:r>
      <w:proofErr w:type="gramEnd"/>
      <w:r w:rsidR="00192F1D">
        <w:t xml:space="preserve"> and practices (KAP)</w:t>
      </w:r>
      <w:r w:rsidRPr="00AD4B77">
        <w:t xml:space="preserve"> surveys and antibiotic audits</w:t>
      </w:r>
      <w:r w:rsidR="004464DD">
        <w:t xml:space="preserve"> among healthcare workers</w:t>
      </w:r>
      <w:r w:rsidR="00C01F42">
        <w:t xml:space="preserve"> and patients</w:t>
      </w:r>
    </w:p>
    <w:p w14:paraId="5352D8FC" w14:textId="77777777" w:rsidR="00390F65" w:rsidRDefault="00390F65" w:rsidP="00D5222D"/>
    <w:p w14:paraId="788B5014" w14:textId="458A2771" w:rsidR="00825836" w:rsidRDefault="00825836" w:rsidP="00825836">
      <w:pPr>
        <w:pStyle w:val="ListParagraph"/>
        <w:numPr>
          <w:ilvl w:val="0"/>
          <w:numId w:val="45"/>
        </w:numPr>
        <w:ind w:leftChars="0"/>
      </w:pPr>
      <w:r>
        <w:t>For prescribers: A</w:t>
      </w:r>
      <w:r w:rsidR="00D5222D" w:rsidRPr="00AD4B77">
        <w:t xml:space="preserve">ll prescribers </w:t>
      </w:r>
      <w:r w:rsidR="00390F65">
        <w:t xml:space="preserve">who attend </w:t>
      </w:r>
      <w:r w:rsidR="00AD5473">
        <w:t>training meetings</w:t>
      </w:r>
      <w:r>
        <w:t xml:space="preserve"> will complete a Knowledge, Attitudes and Practices survey </w:t>
      </w:r>
      <w:r w:rsidR="00EA5171">
        <w:t>(CRF 1</w:t>
      </w:r>
      <w:r w:rsidR="00C01F42">
        <w:t>, with PIS HCW</w:t>
      </w:r>
      <w:r w:rsidR="00EA5171">
        <w:t xml:space="preserve">) </w:t>
      </w:r>
      <w:r>
        <w:t>prior to the intervention period</w:t>
      </w:r>
      <w:r w:rsidR="00390F65">
        <w:t>. The survey will aim</w:t>
      </w:r>
      <w:r w:rsidR="00AD5473">
        <w:t xml:space="preserve"> </w:t>
      </w:r>
      <w:r w:rsidR="00D5222D" w:rsidRPr="00AD4B77">
        <w:t xml:space="preserve">to assess their knowledge, attitudes and practice around antibiotic prescribing and antimicrobial resistance. </w:t>
      </w:r>
    </w:p>
    <w:p w14:paraId="2FE657BE" w14:textId="116908AC" w:rsidR="00D5222D" w:rsidRDefault="00825836" w:rsidP="00FD5FB5">
      <w:pPr>
        <w:pStyle w:val="ListParagraph"/>
        <w:numPr>
          <w:ilvl w:val="0"/>
          <w:numId w:val="45"/>
        </w:numPr>
        <w:ind w:leftChars="0"/>
      </w:pPr>
      <w:r>
        <w:t xml:space="preserve">For other healthcare workers: </w:t>
      </w:r>
      <w:r w:rsidR="00D5222D" w:rsidRPr="00AD4B77">
        <w:t>A similar survey assessing nurses and pharmacists’ knowledge and attitudes around antibiotic use will also be carried out</w:t>
      </w:r>
      <w:r w:rsidR="00EA5171">
        <w:t xml:space="preserve"> (CRF 2).</w:t>
      </w:r>
    </w:p>
    <w:p w14:paraId="161A0124" w14:textId="4E77F63C" w:rsidR="0060584C" w:rsidRDefault="00C01F42" w:rsidP="00FD5FB5">
      <w:pPr>
        <w:pStyle w:val="ListParagraph"/>
        <w:numPr>
          <w:ilvl w:val="0"/>
          <w:numId w:val="45"/>
        </w:numPr>
        <w:ind w:leftChars="0"/>
      </w:pPr>
      <w:r>
        <w:lastRenderedPageBreak/>
        <w:t xml:space="preserve">A questionnaire </w:t>
      </w:r>
      <w:r w:rsidR="00A44EB4">
        <w:t xml:space="preserve">about patient knowledge, </w:t>
      </w:r>
      <w:proofErr w:type="gramStart"/>
      <w:r w:rsidR="00A44EB4">
        <w:t>attitudes</w:t>
      </w:r>
      <w:proofErr w:type="gramEnd"/>
      <w:r w:rsidR="00A44EB4">
        <w:t xml:space="preserve"> and practices </w:t>
      </w:r>
      <w:r w:rsidR="00A3419A">
        <w:t>(CRF 3)</w:t>
      </w:r>
      <w:r w:rsidR="004206C1">
        <w:t xml:space="preserve"> </w:t>
      </w:r>
      <w:r>
        <w:t xml:space="preserve">will be administered to </w:t>
      </w:r>
      <w:r w:rsidR="00A44EB4">
        <w:t xml:space="preserve">a random sample of </w:t>
      </w:r>
      <w:r w:rsidR="00EF24D7">
        <w:t xml:space="preserve">30 </w:t>
      </w:r>
      <w:r w:rsidR="00A44EB4">
        <w:t>in</w:t>
      </w:r>
      <w:r>
        <w:t>patients in</w:t>
      </w:r>
      <w:r w:rsidR="00A44EB4">
        <w:t xml:space="preserve"> </w:t>
      </w:r>
      <w:r w:rsidR="00BC05A5">
        <w:t xml:space="preserve">each </w:t>
      </w:r>
      <w:r w:rsidR="00A44EB4">
        <w:t>intervention</w:t>
      </w:r>
      <w:r>
        <w:t xml:space="preserve"> hospital</w:t>
      </w:r>
      <w:r w:rsidR="00A44EB4">
        <w:t>s</w:t>
      </w:r>
      <w:r>
        <w:t xml:space="preserve"> on </w:t>
      </w:r>
      <w:r w:rsidR="00BC05A5">
        <w:t>one randomly selected</w:t>
      </w:r>
      <w:r>
        <w:t xml:space="preserve"> day</w:t>
      </w:r>
      <w:r w:rsidR="0060584C">
        <w:t>:</w:t>
      </w:r>
    </w:p>
    <w:p w14:paraId="0F14A524" w14:textId="77777777" w:rsidR="0060584C" w:rsidRDefault="0060584C" w:rsidP="0060584C">
      <w:pPr>
        <w:pStyle w:val="ListParagraph"/>
        <w:numPr>
          <w:ilvl w:val="1"/>
          <w:numId w:val="45"/>
        </w:numPr>
        <w:ind w:leftChars="0"/>
      </w:pPr>
      <w:r>
        <w:t>Prior to the intervention period</w:t>
      </w:r>
    </w:p>
    <w:p w14:paraId="057E6868" w14:textId="2F0EF30E" w:rsidR="00C01F42" w:rsidRPr="00AD4B77" w:rsidRDefault="0060584C" w:rsidP="003E5C96">
      <w:pPr>
        <w:pStyle w:val="ListParagraph"/>
        <w:numPr>
          <w:ilvl w:val="1"/>
          <w:numId w:val="45"/>
        </w:numPr>
        <w:ind w:leftChars="0"/>
      </w:pPr>
      <w:r>
        <w:t>In the</w:t>
      </w:r>
      <w:r w:rsidR="00A26895">
        <w:t xml:space="preserve"> third</w:t>
      </w:r>
      <w:r>
        <w:t xml:space="preserve"> month</w:t>
      </w:r>
      <w:r w:rsidR="00A44EB4">
        <w:t xml:space="preserve"> after the beginning</w:t>
      </w:r>
      <w:r w:rsidR="00A26895">
        <w:t xml:space="preserve"> of</w:t>
      </w:r>
      <w:r w:rsidR="00C01F42">
        <w:t xml:space="preserve"> the intervention period</w:t>
      </w:r>
      <w:r w:rsidR="005A6512">
        <w:t>.</w:t>
      </w:r>
    </w:p>
    <w:p w14:paraId="32C0F222" w14:textId="44F55BA5" w:rsidR="00D5222D" w:rsidRDefault="00D5222D" w:rsidP="00D5222D"/>
    <w:p w14:paraId="1B44C505" w14:textId="111AF171" w:rsidR="0045461D" w:rsidRPr="00AD4B77" w:rsidRDefault="0045461D" w:rsidP="00FD5FB5">
      <w:pPr>
        <w:pStyle w:val="Heading3"/>
      </w:pPr>
      <w:r w:rsidRPr="007308E9">
        <w:t xml:space="preserve">Step </w:t>
      </w:r>
      <w:r>
        <w:t>4</w:t>
      </w:r>
      <w:r w:rsidRPr="007308E9">
        <w:t xml:space="preserve">: </w:t>
      </w:r>
      <w:r>
        <w:t>Training of the AMS team</w:t>
      </w:r>
    </w:p>
    <w:p w14:paraId="32ED8EC4" w14:textId="12CF4743" w:rsidR="00ED37C6" w:rsidRDefault="00617993" w:rsidP="00D450C3">
      <w:r>
        <w:t>The</w:t>
      </w:r>
      <w:r w:rsidR="006577DC">
        <w:t xml:space="preserve"> AMS team</w:t>
      </w:r>
      <w:r w:rsidR="00C753A1">
        <w:t xml:space="preserve"> in each facility</w:t>
      </w:r>
      <w:r w:rsidR="00E837CA">
        <w:t xml:space="preserve"> will be </w:t>
      </w:r>
      <w:r w:rsidR="006577DC">
        <w:t xml:space="preserve">trained to conduct </w:t>
      </w:r>
      <w:r w:rsidR="00321951">
        <w:t>the</w:t>
      </w:r>
      <w:r w:rsidR="00D450C3">
        <w:t xml:space="preserve"> Australian</w:t>
      </w:r>
      <w:r w:rsidR="006577DC">
        <w:t xml:space="preserve"> National Antibiotic Prescribing (NAPS) Audit</w:t>
      </w:r>
      <w:r w:rsidR="00D450C3">
        <w:t>. This intervention involves a cross-sectional survey of the</w:t>
      </w:r>
      <w:r w:rsidR="00D5222D" w:rsidRPr="00AD4B77">
        <w:t xml:space="preserve"> medical files of all inpatients </w:t>
      </w:r>
      <w:r w:rsidR="006D7F00">
        <w:t>admitted to</w:t>
      </w:r>
      <w:r w:rsidR="006D7F00" w:rsidRPr="00AD4B77">
        <w:t xml:space="preserve"> </w:t>
      </w:r>
      <w:r w:rsidR="00D5222D" w:rsidRPr="00AD4B77">
        <w:t xml:space="preserve">selected wards </w:t>
      </w:r>
      <w:r w:rsidR="00C96FC4">
        <w:t xml:space="preserve">at </w:t>
      </w:r>
      <w:r w:rsidR="004206C1">
        <w:t xml:space="preserve">a specified time </w:t>
      </w:r>
      <w:r w:rsidR="006D7F00">
        <w:t>on</w:t>
      </w:r>
      <w:r w:rsidR="00FC4EA4">
        <w:t xml:space="preserve"> one</w:t>
      </w:r>
      <w:r w:rsidR="00C96FC4">
        <w:t xml:space="preserve"> selected</w:t>
      </w:r>
      <w:r w:rsidR="006D7F00">
        <w:t>. The audit may be conducted over one to three days, but eligibility is based upon the patient being present on the ward at the start of the selected day.</w:t>
      </w:r>
    </w:p>
    <w:p w14:paraId="06136C8B" w14:textId="77777777" w:rsidR="00ED37C6" w:rsidRDefault="00ED37C6" w:rsidP="00D450C3"/>
    <w:p w14:paraId="2F15E196" w14:textId="7A436AAF" w:rsidR="00D5222D" w:rsidRDefault="00FC4EA4" w:rsidP="00D450C3">
      <w:r>
        <w:t xml:space="preserve">This will apply the </w:t>
      </w:r>
      <w:r w:rsidR="00D5222D" w:rsidRPr="00AD4B77">
        <w:t xml:space="preserve">antibiotic audit </w:t>
      </w:r>
      <w:r>
        <w:t xml:space="preserve">processes developed by </w:t>
      </w:r>
      <w:r w:rsidR="00D5222D" w:rsidRPr="00AD4B77">
        <w:t xml:space="preserve">the Australian NAPS tool. </w:t>
      </w:r>
      <w:r w:rsidR="00ED37C6">
        <w:t xml:space="preserve">This is described below. </w:t>
      </w:r>
      <w:r w:rsidR="00AD5473">
        <w:t>Medical f</w:t>
      </w:r>
      <w:r w:rsidR="00D5222D" w:rsidRPr="00AD4B77">
        <w:t>iles will be assessed for clinical appropriateness of the antibiotic use using a proforma alongside instructions on how to fill it.</w:t>
      </w:r>
      <w:r w:rsidR="00772F5B">
        <w:t xml:space="preserve"> </w:t>
      </w:r>
    </w:p>
    <w:p w14:paraId="32E6FEA9" w14:textId="62C478DA" w:rsidR="000929AC" w:rsidRDefault="000929AC" w:rsidP="00D450C3"/>
    <w:p w14:paraId="61EA8BCC" w14:textId="36FE84C1" w:rsidR="000929AC" w:rsidRPr="0007170D" w:rsidRDefault="000929AC" w:rsidP="000929AC">
      <w:pPr>
        <w:shd w:val="clear" w:color="auto" w:fill="FFFFFF"/>
        <w:jc w:val="both"/>
      </w:pPr>
      <w:r w:rsidRPr="0007170D">
        <w:t>The </w:t>
      </w:r>
      <w:hyperlink r:id="rId14" w:tgtFrame="_blank" w:history="1">
        <w:r w:rsidRPr="0007170D">
          <w:t>National Antimicrobial Prescribing Survey</w:t>
        </w:r>
      </w:hyperlink>
      <w:r w:rsidRPr="0007170D">
        <w:t xml:space="preserve"> (NAPS) </w:t>
      </w:r>
      <w:r w:rsidR="00EA5171">
        <w:t xml:space="preserve">(CRF 4) </w:t>
      </w:r>
      <w:r w:rsidRPr="0007170D">
        <w:t>is a standardised auditing tool that is designed to assist healthcare facilities to assess the quantity and quality of local antimicrobial prescribing. It has been implemented widely in Australia and some countries around the world and has been shown to improve antimicrobial prescribing</w:t>
      </w:r>
      <w:r w:rsidR="00877BD7">
        <w:fldChar w:fldCharType="begin"/>
      </w:r>
      <w:r w:rsidR="00877BD7">
        <w:instrText xml:space="preserve"> ADDIN EN.CITE &lt;EndNote&gt;&lt;Cite&gt;&lt;RecNum&gt;125&lt;/RecNum&gt;&lt;DisplayText&gt;&lt;style face="superscript"&gt;14&lt;/style&gt;&lt;/DisplayText&gt;&lt;record&gt;&lt;rec-number&gt;125&lt;/rec-number&gt;&lt;foreign-keys&gt;&lt;key app="EN" db-id="sfsx5zsph2wtvjewxd7xsv5p9xsrv5psvsp2" timestamp="1644562069"&gt;125&lt;/key&gt;&lt;/foreign-keys&gt;&lt;ref-type name="Web Page"&gt;12&lt;/ref-type&gt;&lt;contributors&gt;&lt;/contributors&gt;&lt;titles&gt;&lt;title&gt;National Centre of Antimicrobial Stewardship&lt;/title&gt;&lt;/titles&gt;&lt;dates&gt;&lt;/dates&gt;&lt;urls&gt;&lt;related-urls&gt;&lt;url&gt;https://www.ncas-australia.org/&lt;/url&gt;&lt;/related-urls&gt;&lt;/urls&gt;&lt;access-date&gt;11/02/2022&lt;/access-date&gt;&lt;/record&gt;&lt;/Cite&gt;&lt;/EndNote&gt;</w:instrText>
      </w:r>
      <w:r w:rsidR="00877BD7">
        <w:fldChar w:fldCharType="separate"/>
      </w:r>
      <w:r w:rsidR="00877BD7" w:rsidRPr="00877BD7">
        <w:rPr>
          <w:noProof/>
          <w:vertAlign w:val="superscript"/>
        </w:rPr>
        <w:t>14</w:t>
      </w:r>
      <w:r w:rsidR="00877BD7">
        <w:fldChar w:fldCharType="end"/>
      </w:r>
      <w:r>
        <w:t>.</w:t>
      </w:r>
      <w:r w:rsidR="00285F8B">
        <w:t xml:space="preserve"> </w:t>
      </w:r>
    </w:p>
    <w:p w14:paraId="7E02029F" w14:textId="77777777" w:rsidR="000929AC" w:rsidRPr="0007170D" w:rsidRDefault="000929AC" w:rsidP="000929AC"/>
    <w:p w14:paraId="493D8F5E" w14:textId="7F1A4BD5" w:rsidR="006F53DB" w:rsidRPr="00FD5FB5" w:rsidRDefault="006F53DB" w:rsidP="00FD5FB5">
      <w:pPr>
        <w:pStyle w:val="Heading3"/>
        <w:rPr>
          <w:b/>
          <w:bCs/>
        </w:rPr>
      </w:pPr>
      <w:r w:rsidRPr="00FD5FB5">
        <w:rPr>
          <w:b/>
          <w:bCs/>
        </w:rPr>
        <w:t>Intervention phase</w:t>
      </w:r>
    </w:p>
    <w:p w14:paraId="3D18235F" w14:textId="4AB5A594" w:rsidR="003D20F5" w:rsidRPr="00AD4B77" w:rsidRDefault="006F53DB" w:rsidP="00FD5FB5">
      <w:pPr>
        <w:pStyle w:val="Heading3"/>
      </w:pPr>
      <w:r w:rsidRPr="00FD5FB5">
        <w:t xml:space="preserve">Step </w:t>
      </w:r>
      <w:r w:rsidR="00536927">
        <w:t>1</w:t>
      </w:r>
      <w:r w:rsidRPr="00FD5FB5">
        <w:t>: District facility workshops</w:t>
      </w:r>
    </w:p>
    <w:p w14:paraId="6211C242" w14:textId="2AD4FBD7" w:rsidR="003D20F5" w:rsidRPr="00AD4B77" w:rsidRDefault="00AF6D2B" w:rsidP="003D20F5">
      <w:r>
        <w:t>Workshops</w:t>
      </w:r>
      <w:r w:rsidR="003D20F5" w:rsidRPr="00AD4B77">
        <w:t xml:space="preserve"> will be performed </w:t>
      </w:r>
      <w:r>
        <w:t xml:space="preserve">at baseline </w:t>
      </w:r>
      <w:r w:rsidR="00B42F85">
        <w:t xml:space="preserve">in intervention district health facilities </w:t>
      </w:r>
      <w:r>
        <w:t xml:space="preserve">and after </w:t>
      </w:r>
      <w:r w:rsidR="00B42F85">
        <w:t>1-</w:t>
      </w:r>
      <w:r>
        <w:t xml:space="preserve">2 months </w:t>
      </w:r>
      <w:r w:rsidR="003D20F5">
        <w:t>to train</w:t>
      </w:r>
      <w:r w:rsidR="003D20F5" w:rsidRPr="00AD4B77">
        <w:t xml:space="preserve"> clinical staff at each health facility in wards / departments that will participate in the intervention. This will include doctors, </w:t>
      </w:r>
      <w:proofErr w:type="gramStart"/>
      <w:r w:rsidR="003D20F5" w:rsidRPr="00AD4B77">
        <w:t>nurses</w:t>
      </w:r>
      <w:proofErr w:type="gramEnd"/>
      <w:r w:rsidR="003D20F5" w:rsidRPr="00AD4B77">
        <w:t xml:space="preserve"> and pharmacists, to train them regarding the treatment guidelines and the components of the AMS intervention. This training will be co-led by the Study staff and </w:t>
      </w:r>
      <w:r w:rsidR="003D20F5">
        <w:t xml:space="preserve">members of </w:t>
      </w:r>
      <w:r w:rsidR="003D20F5" w:rsidRPr="00AD4B77">
        <w:t xml:space="preserve">the AMS Stewardship team. </w:t>
      </w:r>
    </w:p>
    <w:p w14:paraId="5E565A81" w14:textId="59E1479A" w:rsidR="003D20F5" w:rsidRPr="00AD4B77" w:rsidRDefault="003D20F5" w:rsidP="003D20F5"/>
    <w:p w14:paraId="31DB02B9" w14:textId="11984AB6" w:rsidR="003D20F5" w:rsidRPr="00AD4B77" w:rsidRDefault="003D20F5" w:rsidP="003D20F5">
      <w:r w:rsidRPr="00AD4B77">
        <w:t xml:space="preserve">Content of the </w:t>
      </w:r>
      <w:r w:rsidR="001F2F1A">
        <w:t xml:space="preserve">staff </w:t>
      </w:r>
      <w:r w:rsidRPr="00AD4B77">
        <w:t>workshops will include:</w:t>
      </w:r>
    </w:p>
    <w:p w14:paraId="3A043059" w14:textId="2A6C74C7" w:rsidR="003D20F5" w:rsidRPr="00AD4B77" w:rsidRDefault="001F2F1A" w:rsidP="00793B8A">
      <w:pPr>
        <w:pStyle w:val="ListParagraph"/>
        <w:numPr>
          <w:ilvl w:val="0"/>
          <w:numId w:val="25"/>
        </w:numPr>
        <w:ind w:leftChars="0"/>
      </w:pPr>
      <w:r>
        <w:t xml:space="preserve">Presenting </w:t>
      </w:r>
      <w:r w:rsidR="003D20F5" w:rsidRPr="00AD4B77">
        <w:t>Ministry of Health guidelines regarding</w:t>
      </w:r>
      <w:r>
        <w:t xml:space="preserve"> appropriate</w:t>
      </w:r>
      <w:r w:rsidR="003D20F5" w:rsidRPr="00AD4B77">
        <w:t xml:space="preserve"> antibiotic use</w:t>
      </w:r>
    </w:p>
    <w:p w14:paraId="4DBFA890" w14:textId="27D4FBAA" w:rsidR="003D20F5" w:rsidRPr="00AD4B77" w:rsidRDefault="009002A7" w:rsidP="00793B8A">
      <w:pPr>
        <w:pStyle w:val="ListParagraph"/>
        <w:numPr>
          <w:ilvl w:val="0"/>
          <w:numId w:val="25"/>
        </w:numPr>
        <w:ind w:leftChars="0"/>
      </w:pPr>
      <w:r>
        <w:t xml:space="preserve">Education </w:t>
      </w:r>
      <w:r w:rsidR="001F2F1A">
        <w:t xml:space="preserve">regarding the standardised antimicrobial </w:t>
      </w:r>
      <w:r w:rsidR="003D20F5" w:rsidRPr="00AD4B77">
        <w:t>guidelines</w:t>
      </w:r>
    </w:p>
    <w:p w14:paraId="4CB27B2C" w14:textId="30C7630E" w:rsidR="003D20F5" w:rsidRPr="00AD4B77" w:rsidRDefault="003D20F5" w:rsidP="00793B8A">
      <w:pPr>
        <w:pStyle w:val="ListParagraph"/>
        <w:numPr>
          <w:ilvl w:val="0"/>
          <w:numId w:val="25"/>
        </w:numPr>
        <w:ind w:leftChars="0"/>
      </w:pPr>
      <w:r w:rsidRPr="00AD4B77">
        <w:t xml:space="preserve">Role play / practice </w:t>
      </w:r>
      <w:r w:rsidR="001F2F1A">
        <w:t>in</w:t>
      </w:r>
      <w:r w:rsidR="001F2F1A" w:rsidRPr="00AD4B77">
        <w:t xml:space="preserve"> </w:t>
      </w:r>
      <w:r w:rsidRPr="00AD4B77">
        <w:t>the audit and feedback process</w:t>
      </w:r>
    </w:p>
    <w:p w14:paraId="12AC72E4" w14:textId="6C2FCFB3" w:rsidR="00C76943" w:rsidRDefault="00C76943" w:rsidP="00793B8A">
      <w:pPr>
        <w:pStyle w:val="ListParagraph"/>
        <w:numPr>
          <w:ilvl w:val="0"/>
          <w:numId w:val="25"/>
        </w:numPr>
        <w:ind w:leftChars="0"/>
      </w:pPr>
      <w:r>
        <w:t xml:space="preserve">Health promotion </w:t>
      </w:r>
      <w:proofErr w:type="spellStart"/>
      <w:r>
        <w:t>regaring</w:t>
      </w:r>
      <w:proofErr w:type="spellEnd"/>
      <w:r>
        <w:t xml:space="preserve"> the importance of appropriate antimicrobial use</w:t>
      </w:r>
    </w:p>
    <w:p w14:paraId="7D44E1EF" w14:textId="2D93A7C9" w:rsidR="00C76943" w:rsidRDefault="00C76943" w:rsidP="00793B8A">
      <w:pPr>
        <w:pStyle w:val="ListParagraph"/>
        <w:numPr>
          <w:ilvl w:val="0"/>
          <w:numId w:val="25"/>
        </w:numPr>
        <w:ind w:leftChars="0"/>
      </w:pPr>
      <w:r>
        <w:t>Questions and answers from staff.</w:t>
      </w:r>
    </w:p>
    <w:p w14:paraId="7A5F9625" w14:textId="77777777" w:rsidR="00A7642C" w:rsidRPr="00AD4B77" w:rsidRDefault="00A7642C" w:rsidP="00FD5FB5"/>
    <w:p w14:paraId="4808D343" w14:textId="1E7740D5" w:rsidR="003D20F5" w:rsidRPr="00FD5FB5" w:rsidRDefault="00A7642C" w:rsidP="00FD5FB5">
      <w:pPr>
        <w:pStyle w:val="Heading3"/>
        <w:rPr>
          <w:rStyle w:val="SubtleEmphasis"/>
          <w:i w:val="0"/>
          <w:iCs w:val="0"/>
          <w:color w:val="243F60" w:themeColor="accent1" w:themeShade="7F"/>
        </w:rPr>
      </w:pPr>
      <w:r w:rsidRPr="00FD5FB5">
        <w:rPr>
          <w:rStyle w:val="SubtleEmphasis"/>
          <w:i w:val="0"/>
          <w:iCs w:val="0"/>
          <w:color w:val="243F60" w:themeColor="accent1" w:themeShade="7F"/>
        </w:rPr>
        <w:t xml:space="preserve">Step </w:t>
      </w:r>
      <w:r w:rsidR="00536927">
        <w:rPr>
          <w:rStyle w:val="SubtleEmphasis"/>
          <w:i w:val="0"/>
          <w:iCs w:val="0"/>
          <w:color w:val="243F60" w:themeColor="accent1" w:themeShade="7F"/>
        </w:rPr>
        <w:t>2</w:t>
      </w:r>
      <w:r w:rsidRPr="00FD5FB5">
        <w:rPr>
          <w:rStyle w:val="SubtleEmphasis"/>
          <w:i w:val="0"/>
          <w:iCs w:val="0"/>
          <w:color w:val="243F60" w:themeColor="accent1" w:themeShade="7F"/>
        </w:rPr>
        <w:t xml:space="preserve">: </w:t>
      </w:r>
      <w:r w:rsidR="003D20F5" w:rsidRPr="00FD5FB5">
        <w:rPr>
          <w:rStyle w:val="SubtleEmphasis"/>
          <w:i w:val="0"/>
          <w:iCs w:val="0"/>
          <w:color w:val="243F60" w:themeColor="accent1" w:themeShade="7F"/>
        </w:rPr>
        <w:t xml:space="preserve">Implementation of </w:t>
      </w:r>
      <w:r w:rsidR="00413458" w:rsidRPr="00FD5FB5">
        <w:rPr>
          <w:rStyle w:val="SubtleEmphasis"/>
          <w:i w:val="0"/>
          <w:iCs w:val="0"/>
          <w:color w:val="243F60" w:themeColor="accent1" w:themeShade="7F"/>
        </w:rPr>
        <w:t xml:space="preserve">health promotion and training about </w:t>
      </w:r>
      <w:r w:rsidR="003D20F5" w:rsidRPr="00FD5FB5">
        <w:rPr>
          <w:rStyle w:val="SubtleEmphasis"/>
          <w:i w:val="0"/>
          <w:iCs w:val="0"/>
          <w:color w:val="243F60" w:themeColor="accent1" w:themeShade="7F"/>
        </w:rPr>
        <w:t xml:space="preserve">AMS </w:t>
      </w:r>
      <w:r w:rsidR="00413458" w:rsidRPr="00FD5FB5">
        <w:rPr>
          <w:rStyle w:val="SubtleEmphasis"/>
          <w:i w:val="0"/>
          <w:iCs w:val="0"/>
          <w:color w:val="243F60" w:themeColor="accent1" w:themeShade="7F"/>
        </w:rPr>
        <w:t>guidelines</w:t>
      </w:r>
    </w:p>
    <w:p w14:paraId="7B67AF3A" w14:textId="323CD412" w:rsidR="00384466" w:rsidRDefault="003D20F5" w:rsidP="003D20F5">
      <w:r w:rsidRPr="00AD4B77">
        <w:t xml:space="preserve">The AMS </w:t>
      </w:r>
      <w:r w:rsidR="00A7642C">
        <w:t>intervention</w:t>
      </w:r>
      <w:r w:rsidR="00A7642C" w:rsidRPr="00AD4B77">
        <w:t xml:space="preserve"> </w:t>
      </w:r>
      <w:r w:rsidR="00BA1304">
        <w:t xml:space="preserve">is </w:t>
      </w:r>
      <w:r w:rsidRPr="00AD4B77">
        <w:t xml:space="preserve">run over a </w:t>
      </w:r>
      <w:r>
        <w:t>four</w:t>
      </w:r>
      <w:r w:rsidRPr="00AD4B77">
        <w:t xml:space="preserve">-month period in </w:t>
      </w:r>
      <w:r w:rsidR="00A7642C">
        <w:t>D</w:t>
      </w:r>
      <w:r w:rsidR="00A7642C" w:rsidRPr="00AD4B77">
        <w:t xml:space="preserve">istrict </w:t>
      </w:r>
      <w:r w:rsidR="00A7642C">
        <w:t>H</w:t>
      </w:r>
      <w:r w:rsidR="00A7642C" w:rsidRPr="00AD4B77">
        <w:t xml:space="preserve">ealth </w:t>
      </w:r>
      <w:r w:rsidR="00A7642C">
        <w:t>F</w:t>
      </w:r>
      <w:r w:rsidR="00A7642C" w:rsidRPr="00AD4B77">
        <w:t>acilities</w:t>
      </w:r>
      <w:r w:rsidR="00A7642C">
        <w:t xml:space="preserve"> in the intervention group</w:t>
      </w:r>
      <w:r w:rsidRPr="00AD4B77">
        <w:t xml:space="preserve">. </w:t>
      </w:r>
      <w:r w:rsidR="00FF4D9C">
        <w:t xml:space="preserve">This will comprise the following steps. </w:t>
      </w:r>
    </w:p>
    <w:p w14:paraId="29113A2E" w14:textId="77777777" w:rsidR="00384466" w:rsidRDefault="00384466" w:rsidP="003D20F5"/>
    <w:p w14:paraId="55F18C67" w14:textId="45EC3E1B" w:rsidR="003D20F5" w:rsidRPr="007308E9" w:rsidRDefault="003D20F5" w:rsidP="003D20F5">
      <w:pPr>
        <w:rPr>
          <w:rFonts w:eastAsiaTheme="minorEastAsia"/>
          <w:lang w:val="en-GB" w:eastAsia="zh-TW"/>
        </w:rPr>
      </w:pPr>
      <w:r w:rsidRPr="00AD4B77">
        <w:t xml:space="preserve">The study AMS committee will work with the AMS team at each district facility to implement the AMS </w:t>
      </w:r>
      <w:r w:rsidR="00384466">
        <w:t xml:space="preserve">intervention, </w:t>
      </w:r>
      <w:r>
        <w:t xml:space="preserve">including: </w:t>
      </w:r>
      <w:r w:rsidRPr="00AD4B77">
        <w:t xml:space="preserve"> </w:t>
      </w:r>
    </w:p>
    <w:p w14:paraId="2EA42974" w14:textId="5882BA8B" w:rsidR="003D20F5" w:rsidRPr="00FD5FB5" w:rsidRDefault="00AB4E9B" w:rsidP="00793B8A">
      <w:pPr>
        <w:numPr>
          <w:ilvl w:val="0"/>
          <w:numId w:val="33"/>
        </w:numPr>
        <w:rPr>
          <w:rFonts w:eastAsiaTheme="minorEastAsia"/>
          <w:lang w:val="en-GB" w:eastAsia="zh-TW"/>
        </w:rPr>
      </w:pPr>
      <w:r>
        <w:rPr>
          <w:b/>
          <w:bCs/>
        </w:rPr>
        <w:t xml:space="preserve">Ongoing health promotion regarding appropriate </w:t>
      </w:r>
      <w:proofErr w:type="gramStart"/>
      <w:r>
        <w:rPr>
          <w:b/>
          <w:bCs/>
        </w:rPr>
        <w:t xml:space="preserve">antimicrobial </w:t>
      </w:r>
      <w:r w:rsidR="003D20F5">
        <w:t xml:space="preserve"> throughout</w:t>
      </w:r>
      <w:proofErr w:type="gramEnd"/>
      <w:r w:rsidR="003D20F5">
        <w:t xml:space="preserve"> the intervention period</w:t>
      </w:r>
      <w:r>
        <w:t>. This will include:</w:t>
      </w:r>
    </w:p>
    <w:p w14:paraId="1E12296C" w14:textId="1D1A3E07" w:rsidR="00AB4E9B" w:rsidRPr="00FD5FB5" w:rsidRDefault="00AB4E9B" w:rsidP="00AB4E9B">
      <w:pPr>
        <w:numPr>
          <w:ilvl w:val="1"/>
          <w:numId w:val="33"/>
        </w:numPr>
        <w:rPr>
          <w:rFonts w:eastAsiaTheme="minorEastAsia"/>
          <w:lang w:val="en-GB" w:eastAsia="zh-TW"/>
        </w:rPr>
      </w:pPr>
      <w:r w:rsidRPr="00FD5FB5">
        <w:t>Display of posters in public areas</w:t>
      </w:r>
    </w:p>
    <w:p w14:paraId="12CA674A" w14:textId="079ADD0B" w:rsidR="00AB4E9B" w:rsidRPr="00FD5FB5" w:rsidRDefault="00AB4E9B" w:rsidP="00AB4E9B">
      <w:pPr>
        <w:numPr>
          <w:ilvl w:val="1"/>
          <w:numId w:val="33"/>
        </w:numPr>
        <w:rPr>
          <w:rFonts w:eastAsiaTheme="minorEastAsia"/>
          <w:lang w:val="en-GB" w:eastAsia="zh-TW"/>
        </w:rPr>
      </w:pPr>
      <w:r w:rsidRPr="00FD5FB5">
        <w:t>Use of written material for patients who have viral illnesses that do not require antibiotics</w:t>
      </w:r>
    </w:p>
    <w:p w14:paraId="79452EDB" w14:textId="2211FDAB" w:rsidR="00AB4E9B" w:rsidRDefault="00AB4E9B" w:rsidP="00AB4E9B">
      <w:pPr>
        <w:numPr>
          <w:ilvl w:val="1"/>
          <w:numId w:val="33"/>
        </w:numPr>
        <w:rPr>
          <w:rFonts w:eastAsiaTheme="minorEastAsia"/>
          <w:lang w:val="en-GB" w:eastAsia="zh-TW"/>
        </w:rPr>
      </w:pPr>
      <w:r>
        <w:rPr>
          <w:rFonts w:eastAsiaTheme="minorEastAsia"/>
          <w:lang w:val="en-GB" w:eastAsia="zh-TW"/>
        </w:rPr>
        <w:t>Antimicrobial stewardship jingle played in health facilities</w:t>
      </w:r>
    </w:p>
    <w:p w14:paraId="273D4FB5" w14:textId="54AF42B8" w:rsidR="00ED5817" w:rsidRDefault="00ED5817" w:rsidP="00AB4E9B">
      <w:pPr>
        <w:numPr>
          <w:ilvl w:val="1"/>
          <w:numId w:val="33"/>
        </w:numPr>
        <w:rPr>
          <w:rFonts w:eastAsiaTheme="minorEastAsia"/>
          <w:lang w:val="en-GB" w:eastAsia="zh-TW"/>
        </w:rPr>
      </w:pPr>
      <w:r>
        <w:rPr>
          <w:rFonts w:eastAsiaTheme="minorEastAsia"/>
          <w:lang w:val="en-GB" w:eastAsia="zh-TW"/>
        </w:rPr>
        <w:t>Presentation about antimicrobial use at clinical meetings.</w:t>
      </w:r>
    </w:p>
    <w:p w14:paraId="6AD71F67" w14:textId="3E39D3C0" w:rsidR="003D20F5" w:rsidRDefault="003D20F5" w:rsidP="00793B8A">
      <w:pPr>
        <w:numPr>
          <w:ilvl w:val="0"/>
          <w:numId w:val="33"/>
        </w:numPr>
        <w:rPr>
          <w:rFonts w:eastAsiaTheme="minorEastAsia"/>
          <w:lang w:val="en-GB" w:eastAsia="zh-TW"/>
        </w:rPr>
      </w:pPr>
      <w:r w:rsidRPr="00DA67FB">
        <w:rPr>
          <w:rFonts w:eastAsiaTheme="minorEastAsia"/>
          <w:b/>
          <w:bCs/>
          <w:lang w:val="en-GB" w:eastAsia="zh-TW"/>
        </w:rPr>
        <w:t>Implementation of appropriate treatment guidelines</w:t>
      </w:r>
      <w:r w:rsidRPr="00DA67FB">
        <w:rPr>
          <w:rFonts w:eastAsiaTheme="minorEastAsia"/>
          <w:lang w:val="en-GB" w:eastAsia="zh-TW"/>
        </w:rPr>
        <w:t xml:space="preserve"> for common viral infections (including URTIs, viral diarrhoea) and bacterial infections (including pneumonia, urinary tract infections, cellulitis, prophylaxis against surgical infections). </w:t>
      </w:r>
      <w:r w:rsidR="002A2EE2">
        <w:rPr>
          <w:rFonts w:eastAsiaTheme="minorEastAsia"/>
          <w:lang w:val="en-GB" w:eastAsia="zh-TW"/>
        </w:rPr>
        <w:t>The implementation will include:</w:t>
      </w:r>
    </w:p>
    <w:p w14:paraId="60BBDD9C" w14:textId="2EB986A5" w:rsidR="002A2EE2" w:rsidRDefault="002A2EE2" w:rsidP="002A2EE2">
      <w:pPr>
        <w:numPr>
          <w:ilvl w:val="1"/>
          <w:numId w:val="33"/>
        </w:numPr>
        <w:rPr>
          <w:rFonts w:eastAsiaTheme="minorEastAsia"/>
          <w:lang w:val="en-GB" w:eastAsia="zh-TW"/>
        </w:rPr>
      </w:pPr>
      <w:r>
        <w:rPr>
          <w:rFonts w:eastAsiaTheme="minorEastAsia"/>
          <w:lang w:val="en-GB" w:eastAsia="zh-TW"/>
        </w:rPr>
        <w:t>Availability of written copies of the guidelines in each ward</w:t>
      </w:r>
    </w:p>
    <w:p w14:paraId="1E6F3B1D" w14:textId="6DE05C4F" w:rsidR="002A2EE2" w:rsidRDefault="002A2EE2" w:rsidP="002A2EE2">
      <w:pPr>
        <w:numPr>
          <w:ilvl w:val="1"/>
          <w:numId w:val="33"/>
        </w:numPr>
        <w:rPr>
          <w:rFonts w:eastAsiaTheme="minorEastAsia"/>
          <w:lang w:val="en-GB" w:eastAsia="zh-TW"/>
        </w:rPr>
      </w:pPr>
      <w:r>
        <w:rPr>
          <w:rFonts w:eastAsiaTheme="minorEastAsia"/>
          <w:lang w:val="en-GB" w:eastAsia="zh-TW"/>
        </w:rPr>
        <w:t>Training of clinicians by the local AMS Committee during the audit and feedback process (below)</w:t>
      </w:r>
    </w:p>
    <w:p w14:paraId="534230EB" w14:textId="27E6B0BC" w:rsidR="002A2EE2" w:rsidRDefault="002A2EE2" w:rsidP="002A2EE2">
      <w:pPr>
        <w:numPr>
          <w:ilvl w:val="1"/>
          <w:numId w:val="33"/>
        </w:numPr>
        <w:rPr>
          <w:rFonts w:eastAsiaTheme="minorEastAsia"/>
          <w:lang w:val="en-GB" w:eastAsia="zh-TW"/>
        </w:rPr>
      </w:pPr>
      <w:r>
        <w:rPr>
          <w:rFonts w:eastAsiaTheme="minorEastAsia"/>
          <w:lang w:val="en-GB" w:eastAsia="zh-TW"/>
        </w:rPr>
        <w:t>Training in guidelines (described</w:t>
      </w:r>
      <w:r w:rsidR="00B766A1">
        <w:rPr>
          <w:rFonts w:eastAsiaTheme="minorEastAsia"/>
          <w:lang w:val="en-GB" w:eastAsia="zh-TW"/>
        </w:rPr>
        <w:t xml:space="preserve"> in </w:t>
      </w:r>
      <w:r w:rsidR="008D76E1">
        <w:rPr>
          <w:rFonts w:eastAsiaTheme="minorEastAsia"/>
          <w:lang w:val="en-GB" w:eastAsia="zh-TW"/>
        </w:rPr>
        <w:t>s</w:t>
      </w:r>
      <w:r w:rsidR="00B766A1">
        <w:rPr>
          <w:rFonts w:eastAsiaTheme="minorEastAsia"/>
          <w:lang w:val="en-GB" w:eastAsia="zh-TW"/>
        </w:rPr>
        <w:t>tep 5,</w:t>
      </w:r>
      <w:r>
        <w:rPr>
          <w:rFonts w:eastAsiaTheme="minorEastAsia"/>
          <w:lang w:val="en-GB" w:eastAsia="zh-TW"/>
        </w:rPr>
        <w:t xml:space="preserve"> above).</w:t>
      </w:r>
    </w:p>
    <w:p w14:paraId="5816ECEB" w14:textId="77777777" w:rsidR="006B0CF8" w:rsidRDefault="006B0CF8" w:rsidP="00FD5FB5">
      <w:pPr>
        <w:ind w:left="1440"/>
        <w:rPr>
          <w:rFonts w:eastAsiaTheme="minorEastAsia"/>
          <w:lang w:val="en-GB" w:eastAsia="zh-TW"/>
        </w:rPr>
      </w:pPr>
    </w:p>
    <w:p w14:paraId="1281B9C5" w14:textId="384AF21C" w:rsidR="008D76E1" w:rsidRDefault="008D76E1" w:rsidP="00FD5FB5">
      <w:pPr>
        <w:rPr>
          <w:rFonts w:eastAsiaTheme="minorEastAsia"/>
          <w:lang w:val="en-GB" w:eastAsia="zh-TW"/>
        </w:rPr>
      </w:pPr>
    </w:p>
    <w:p w14:paraId="702FF7C2" w14:textId="16BC0E9B" w:rsidR="003D20F5" w:rsidRDefault="008D76E1" w:rsidP="00FA1C51">
      <w:pPr>
        <w:pStyle w:val="ListParagraph"/>
        <w:numPr>
          <w:ilvl w:val="0"/>
          <w:numId w:val="33"/>
        </w:numPr>
        <w:ind w:leftChars="0"/>
        <w:rPr>
          <w:rFonts w:eastAsiaTheme="minorEastAsia"/>
          <w:lang w:val="en-GB" w:eastAsia="zh-TW"/>
        </w:rPr>
      </w:pPr>
      <w:r w:rsidRPr="00FA1C51">
        <w:rPr>
          <w:rFonts w:eastAsiaTheme="minorEastAsia"/>
          <w:b/>
          <w:bCs/>
          <w:lang w:val="en-GB" w:eastAsia="zh-TW"/>
        </w:rPr>
        <w:t>Dissemination of</w:t>
      </w:r>
      <w:r w:rsidR="003D20F5" w:rsidRPr="00FA1C51">
        <w:rPr>
          <w:rFonts w:eastAsiaTheme="minorEastAsia"/>
          <w:b/>
          <w:bCs/>
          <w:lang w:val="en-GB" w:eastAsia="zh-TW"/>
        </w:rPr>
        <w:t xml:space="preserve"> health promotional materials to patients visiting out</w:t>
      </w:r>
      <w:r w:rsidR="003D20F5" w:rsidRPr="00365C66">
        <w:rPr>
          <w:rFonts w:eastAsiaTheme="minorEastAsia"/>
          <w:lang w:val="en-GB" w:eastAsia="zh-TW"/>
        </w:rPr>
        <w:t>-patient departments</w:t>
      </w:r>
      <w:r w:rsidR="00A168A0" w:rsidRPr="00365C66">
        <w:rPr>
          <w:rFonts w:eastAsiaTheme="minorEastAsia"/>
          <w:lang w:val="en-GB" w:eastAsia="zh-TW"/>
        </w:rPr>
        <w:t xml:space="preserve"> as well as inpatients</w:t>
      </w:r>
    </w:p>
    <w:p w14:paraId="3B207096" w14:textId="77777777" w:rsidR="00365C66" w:rsidRPr="00365C66" w:rsidRDefault="00365C66" w:rsidP="00FA1C51">
      <w:pPr>
        <w:pStyle w:val="ListParagraph"/>
        <w:ind w:leftChars="0" w:left="720"/>
        <w:rPr>
          <w:rFonts w:eastAsiaTheme="minorEastAsia"/>
          <w:lang w:val="en-GB" w:eastAsia="zh-TW"/>
        </w:rPr>
      </w:pPr>
    </w:p>
    <w:p w14:paraId="7A3DBCB4" w14:textId="04C8A60A" w:rsidR="003D20F5" w:rsidRPr="00536927" w:rsidRDefault="00413458" w:rsidP="00FD5FB5">
      <w:pPr>
        <w:pStyle w:val="Heading3"/>
      </w:pPr>
      <w:r w:rsidRPr="00536927">
        <w:t xml:space="preserve">Step </w:t>
      </w:r>
      <w:r w:rsidR="00536927">
        <w:t>3</w:t>
      </w:r>
      <w:r w:rsidRPr="00536927">
        <w:t xml:space="preserve">: </w:t>
      </w:r>
      <w:r w:rsidR="003D20F5" w:rsidRPr="00536927">
        <w:t xml:space="preserve">Implementation of </w:t>
      </w:r>
      <w:r w:rsidR="00321951" w:rsidRPr="00536927">
        <w:t xml:space="preserve">monthly </w:t>
      </w:r>
      <w:r w:rsidR="003D20F5" w:rsidRPr="00536927">
        <w:t>audit and feedback</w:t>
      </w:r>
    </w:p>
    <w:p w14:paraId="241C977A" w14:textId="45F84B28" w:rsidR="00413458" w:rsidRDefault="00413458" w:rsidP="00FD5FB5">
      <w:pPr>
        <w:rPr>
          <w:rFonts w:eastAsiaTheme="minorEastAsia"/>
          <w:lang w:val="en-GB" w:eastAsia="zh-TW"/>
        </w:rPr>
      </w:pPr>
      <w:r>
        <w:rPr>
          <w:rFonts w:eastAsiaTheme="minorEastAsia"/>
          <w:lang w:val="en-GB" w:eastAsia="zh-TW"/>
        </w:rPr>
        <w:t xml:space="preserve">The AMS team will </w:t>
      </w:r>
      <w:proofErr w:type="spellStart"/>
      <w:r w:rsidR="00EC7159">
        <w:rPr>
          <w:rFonts w:eastAsiaTheme="minorEastAsia"/>
          <w:lang w:val="en-GB" w:eastAsia="zh-TW"/>
        </w:rPr>
        <w:t>peform</w:t>
      </w:r>
      <w:proofErr w:type="spellEnd"/>
      <w:r w:rsidR="00EC7159">
        <w:rPr>
          <w:rFonts w:eastAsiaTheme="minorEastAsia"/>
          <w:lang w:val="en-GB" w:eastAsia="zh-TW"/>
        </w:rPr>
        <w:t xml:space="preserve"> an audit of</w:t>
      </w:r>
      <w:r>
        <w:rPr>
          <w:rFonts w:eastAsiaTheme="minorEastAsia"/>
          <w:lang w:val="en-GB" w:eastAsia="zh-TW"/>
        </w:rPr>
        <w:t xml:space="preserve"> the medical files of all inpatients </w:t>
      </w:r>
      <w:proofErr w:type="gramStart"/>
      <w:r>
        <w:rPr>
          <w:rFonts w:eastAsiaTheme="minorEastAsia"/>
          <w:lang w:val="en-GB" w:eastAsia="zh-TW"/>
        </w:rPr>
        <w:t>present</w:t>
      </w:r>
      <w:proofErr w:type="gramEnd"/>
      <w:r>
        <w:rPr>
          <w:rFonts w:eastAsiaTheme="minorEastAsia"/>
          <w:lang w:val="en-GB" w:eastAsia="zh-TW"/>
        </w:rPr>
        <w:t xml:space="preserve"> in the hospital on a specified day </w:t>
      </w:r>
      <w:r w:rsidR="00C45E7A">
        <w:rPr>
          <w:rFonts w:eastAsiaTheme="minorEastAsia"/>
          <w:lang w:val="en-GB" w:eastAsia="zh-TW"/>
        </w:rPr>
        <w:t>at baseline, month 1, month 2 and month 3</w:t>
      </w:r>
      <w:r>
        <w:rPr>
          <w:rFonts w:eastAsiaTheme="minorEastAsia"/>
          <w:lang w:val="en-GB" w:eastAsia="zh-TW"/>
        </w:rPr>
        <w:t xml:space="preserve">. The team will provide de-identified feedback to the clinicians at the hospital. This will follow the NAPS survey </w:t>
      </w:r>
      <w:r w:rsidR="00A33D19">
        <w:rPr>
          <w:rFonts w:eastAsiaTheme="minorEastAsia"/>
          <w:lang w:val="en-GB" w:eastAsia="zh-TW"/>
        </w:rPr>
        <w:t>tool</w:t>
      </w:r>
      <w:r>
        <w:rPr>
          <w:rFonts w:eastAsiaTheme="minorEastAsia"/>
          <w:lang w:val="en-GB" w:eastAsia="zh-TW"/>
        </w:rPr>
        <w:t>, applying a locally adapted version of the Australian audit process.</w:t>
      </w:r>
    </w:p>
    <w:p w14:paraId="49E4ED4C" w14:textId="1E73BC59" w:rsidR="00413458" w:rsidRDefault="00413458" w:rsidP="003D20F5"/>
    <w:p w14:paraId="590D6E15" w14:textId="6B345489" w:rsidR="00C45E7A" w:rsidRDefault="00C45E7A" w:rsidP="003D20F5">
      <w:r>
        <w:t>Eligibility for files to be audited are:</w:t>
      </w:r>
    </w:p>
    <w:p w14:paraId="024038B3" w14:textId="7AB7F0BF" w:rsidR="00C45E7A" w:rsidRDefault="00C45E7A" w:rsidP="00C45E7A">
      <w:pPr>
        <w:pStyle w:val="ListParagraph"/>
        <w:numPr>
          <w:ilvl w:val="0"/>
          <w:numId w:val="47"/>
        </w:numPr>
        <w:ind w:leftChars="0"/>
      </w:pPr>
      <w:r>
        <w:t>Patient is an inpatient in selected wards on the day selected for audit (at a specific time chosen by the Study Coordinator)</w:t>
      </w:r>
    </w:p>
    <w:p w14:paraId="4A0C9687" w14:textId="5CBD6439" w:rsidR="00C45E7A" w:rsidRDefault="00C45E7A" w:rsidP="00C45E7A">
      <w:pPr>
        <w:pStyle w:val="ListParagraph"/>
        <w:numPr>
          <w:ilvl w:val="0"/>
          <w:numId w:val="47"/>
        </w:numPr>
        <w:ind w:leftChars="0"/>
      </w:pPr>
      <w:r>
        <w:t xml:space="preserve">Medical record </w:t>
      </w:r>
      <w:r w:rsidR="00696CFD">
        <w:t xml:space="preserve">is </w:t>
      </w:r>
      <w:r>
        <w:t>available for review</w:t>
      </w:r>
    </w:p>
    <w:p w14:paraId="3F9DE15F" w14:textId="060B7231" w:rsidR="00DE7B9A" w:rsidRDefault="00787FA4" w:rsidP="00C45E7A">
      <w:pPr>
        <w:pStyle w:val="ListParagraph"/>
        <w:numPr>
          <w:ilvl w:val="0"/>
          <w:numId w:val="47"/>
        </w:numPr>
        <w:ind w:leftChars="0"/>
      </w:pPr>
      <w:r>
        <w:t>Regardless of whether an antibiotic was used</w:t>
      </w:r>
      <w:r w:rsidR="00176B18">
        <w:t xml:space="preserve"> (i.e. can be reviewed if an antibiotic is used, or </w:t>
      </w:r>
      <w:proofErr w:type="gramStart"/>
      <w:r w:rsidR="00176B18">
        <w:t>not)*</w:t>
      </w:r>
      <w:proofErr w:type="gramEnd"/>
      <w:r>
        <w:t>.</w:t>
      </w:r>
    </w:p>
    <w:p w14:paraId="00287B33" w14:textId="5296B234" w:rsidR="00176B18" w:rsidRDefault="00176B18" w:rsidP="00176B18"/>
    <w:p w14:paraId="3B35C3FA" w14:textId="37D7BEB0" w:rsidR="00C45E7A" w:rsidRDefault="00176B18" w:rsidP="003D20F5">
      <w:r>
        <w:t xml:space="preserve">A </w:t>
      </w:r>
      <w:proofErr w:type="gramStart"/>
      <w:r>
        <w:t>log book</w:t>
      </w:r>
      <w:proofErr w:type="gramEnd"/>
      <w:r>
        <w:t xml:space="preserve"> will be completed during the NAPS audit, that will include a summary of:</w:t>
      </w:r>
    </w:p>
    <w:p w14:paraId="6ABB392E" w14:textId="7CCCAAEF" w:rsidR="00176B18" w:rsidRDefault="00176B18" w:rsidP="00176B18">
      <w:pPr>
        <w:pStyle w:val="ListParagraph"/>
        <w:numPr>
          <w:ilvl w:val="0"/>
          <w:numId w:val="48"/>
        </w:numPr>
        <w:ind w:leftChars="0"/>
      </w:pPr>
      <w:r>
        <w:t>Patient’s age and gender</w:t>
      </w:r>
    </w:p>
    <w:p w14:paraId="52C69B58" w14:textId="342FFB1E" w:rsidR="00176B18" w:rsidRDefault="00176B18" w:rsidP="00176B18">
      <w:pPr>
        <w:pStyle w:val="ListParagraph"/>
        <w:numPr>
          <w:ilvl w:val="0"/>
          <w:numId w:val="48"/>
        </w:numPr>
        <w:ind w:leftChars="0"/>
      </w:pPr>
      <w:r>
        <w:t>Whether antibiotics were used</w:t>
      </w:r>
    </w:p>
    <w:p w14:paraId="2FC16E90" w14:textId="51CB51C0" w:rsidR="00176B18" w:rsidRDefault="00176B18" w:rsidP="00176B18">
      <w:pPr>
        <w:pStyle w:val="ListParagraph"/>
        <w:numPr>
          <w:ilvl w:val="0"/>
          <w:numId w:val="48"/>
        </w:numPr>
        <w:ind w:leftChars="0"/>
      </w:pPr>
      <w:r>
        <w:t>Ward/department name</w:t>
      </w:r>
    </w:p>
    <w:p w14:paraId="000C040D" w14:textId="18F1DB3A" w:rsidR="00176B18" w:rsidRDefault="00C1361A" w:rsidP="00FD5FB5">
      <w:pPr>
        <w:pStyle w:val="ListParagraph"/>
        <w:numPr>
          <w:ilvl w:val="0"/>
          <w:numId w:val="48"/>
        </w:numPr>
        <w:ind w:leftChars="0"/>
      </w:pPr>
      <w:r>
        <w:t>Whether a NAPS audit has been undertaken (completed on a detailed NAPS Audit form).</w:t>
      </w:r>
    </w:p>
    <w:p w14:paraId="5307B15D" w14:textId="77777777" w:rsidR="00176B18" w:rsidRDefault="00176B18" w:rsidP="003D20F5"/>
    <w:p w14:paraId="1BACEEE8" w14:textId="34ED897E" w:rsidR="00E925BE" w:rsidRDefault="00F70114" w:rsidP="003D20F5">
      <w:r>
        <w:t>The NAPS audit wil</w:t>
      </w:r>
      <w:r w:rsidR="00CF0C7A">
        <w:t>l</w:t>
      </w:r>
      <w:r>
        <w:t xml:space="preserve"> follow </w:t>
      </w:r>
      <w:r w:rsidR="00CF0C7A">
        <w:t xml:space="preserve">the approach </w:t>
      </w:r>
      <w:r w:rsidR="00845EBC">
        <w:t>of</w:t>
      </w:r>
      <w:r>
        <w:t xml:space="preserve"> the Australian National Antimicrobial Prescribing Service (</w:t>
      </w:r>
      <w:r w:rsidR="003D20F5" w:rsidRPr="00AD4B77">
        <w:t>NAPS</w:t>
      </w:r>
      <w:r>
        <w:t>)</w:t>
      </w:r>
      <w:r w:rsidR="00CF0C7A">
        <w:t>, comprising the use of a pro-forma for each file review (CRF 4), with accompanying instructions (Audit instructions)</w:t>
      </w:r>
      <w:r w:rsidR="003D20F5" w:rsidRPr="00AD4B77">
        <w:rPr>
          <w:vertAlign w:val="superscript"/>
        </w:rPr>
        <w:t>24</w:t>
      </w:r>
      <w:r w:rsidR="003D20F5" w:rsidRPr="00AD4B77">
        <w:t xml:space="preserve">. </w:t>
      </w:r>
      <w:r w:rsidR="003D20F5">
        <w:t xml:space="preserve"> </w:t>
      </w:r>
      <w:r w:rsidR="003D20F5" w:rsidRPr="00AD4B77">
        <w:t>For each eligible, the team will complete a</w:t>
      </w:r>
      <w:r w:rsidR="003D20F5">
        <w:t xml:space="preserve">n audit </w:t>
      </w:r>
      <w:r w:rsidR="003D20F5" w:rsidRPr="00AD4B77">
        <w:t xml:space="preserve">proforma, </w:t>
      </w:r>
      <w:r w:rsidR="000C5EE3">
        <w:t>that allows them to</w:t>
      </w:r>
      <w:r w:rsidR="000C5EE3" w:rsidRPr="00AD4B77">
        <w:t xml:space="preserve"> </w:t>
      </w:r>
      <w:r w:rsidR="003D20F5" w:rsidRPr="00AD4B77">
        <w:t xml:space="preserve">evaluate the appropriateness of antibiotic use. </w:t>
      </w:r>
    </w:p>
    <w:p w14:paraId="00389586" w14:textId="77777777" w:rsidR="00E925BE" w:rsidRDefault="00E925BE" w:rsidP="003D20F5"/>
    <w:p w14:paraId="39ECC6C9" w14:textId="5FC721EB" w:rsidR="00E925BE" w:rsidRDefault="00E925BE" w:rsidP="003D20F5">
      <w:r>
        <w:t xml:space="preserve">Within </w:t>
      </w:r>
      <w:r w:rsidR="00411E92">
        <w:t xml:space="preserve">two weeks </w:t>
      </w:r>
      <w:r>
        <w:t>of the completion of the audit,</w:t>
      </w:r>
      <w:r w:rsidR="00D94EF8">
        <w:t xml:space="preserve"> </w:t>
      </w:r>
      <w:r w:rsidR="003D20F5" w:rsidRPr="00AD4B77">
        <w:t>feedback</w:t>
      </w:r>
      <w:r>
        <w:t xml:space="preserve"> about </w:t>
      </w:r>
      <w:r w:rsidR="00D94EF8">
        <w:t>prescribing</w:t>
      </w:r>
      <w:r w:rsidR="00CB6877">
        <w:t xml:space="preserve"> in each department</w:t>
      </w:r>
      <w:r w:rsidR="003D20F5" w:rsidRPr="00AD4B77">
        <w:t xml:space="preserve"> will be provided to</w:t>
      </w:r>
      <w:r>
        <w:t>: (a)</w:t>
      </w:r>
      <w:r w:rsidR="003D20F5" w:rsidRPr="00AD4B77">
        <w:t xml:space="preserve"> the head of department, </w:t>
      </w:r>
      <w:proofErr w:type="gramStart"/>
      <w:r w:rsidR="003D20F5" w:rsidRPr="00AD4B77">
        <w:t>and</w:t>
      </w:r>
      <w:r>
        <w:t>,</w:t>
      </w:r>
      <w:proofErr w:type="gramEnd"/>
      <w:r>
        <w:t xml:space="preserve"> (b)</w:t>
      </w:r>
      <w:r w:rsidR="003D20F5" w:rsidRPr="00AD4B77">
        <w:t xml:space="preserve"> clinical staff</w:t>
      </w:r>
      <w:r w:rsidR="00411E92">
        <w:t xml:space="preserve"> in </w:t>
      </w:r>
      <w:r w:rsidR="00CB6877">
        <w:t>a departmental meeting or grand round setting</w:t>
      </w:r>
      <w:r>
        <w:t xml:space="preserve"> </w:t>
      </w:r>
      <w:r w:rsidR="00CF0C7A">
        <w:t>C</w:t>
      </w:r>
      <w:r>
        <w:t xml:space="preserve">linicians will be informed about their compliance with the guidelines </w:t>
      </w:r>
      <w:r w:rsidR="00CF0C7A">
        <w:t>in a way that is de-identified</w:t>
      </w:r>
      <w:r>
        <w:t xml:space="preserve">. Any feedback in a group setting will not identify the name of the clinician. </w:t>
      </w:r>
    </w:p>
    <w:p w14:paraId="7275037B" w14:textId="77777777" w:rsidR="00E925BE" w:rsidRDefault="00E925BE" w:rsidP="003D20F5"/>
    <w:p w14:paraId="2D7D2DEB" w14:textId="7D7F8833" w:rsidR="003D20F5" w:rsidRPr="00AD4B77" w:rsidRDefault="003D20F5" w:rsidP="003D20F5">
      <w:r w:rsidRPr="00AD4B77">
        <w:lastRenderedPageBreak/>
        <w:t>Feedback will include:</w:t>
      </w:r>
    </w:p>
    <w:p w14:paraId="365752D5" w14:textId="77777777" w:rsidR="003D20F5" w:rsidRPr="00AD4B77" w:rsidRDefault="003D20F5" w:rsidP="00793B8A">
      <w:pPr>
        <w:pStyle w:val="ListParagraph"/>
        <w:numPr>
          <w:ilvl w:val="0"/>
          <w:numId w:val="27"/>
        </w:numPr>
        <w:ind w:leftChars="0"/>
      </w:pPr>
      <w:r w:rsidRPr="00AD4B77">
        <w:t xml:space="preserve">A structured evaluation </w:t>
      </w:r>
      <w:proofErr w:type="gramStart"/>
      <w:r w:rsidRPr="00AD4B77">
        <w:t>process</w:t>
      </w:r>
      <w:proofErr w:type="gramEnd"/>
    </w:p>
    <w:p w14:paraId="4F1193A3" w14:textId="20990B9C" w:rsidR="003D20F5" w:rsidRPr="00AD4B77" w:rsidRDefault="00AD785E" w:rsidP="00793B8A">
      <w:pPr>
        <w:pStyle w:val="ListParagraph"/>
        <w:numPr>
          <w:ilvl w:val="0"/>
          <w:numId w:val="27"/>
        </w:numPr>
        <w:ind w:leftChars="0"/>
      </w:pPr>
      <w:r>
        <w:t>Clear and respectful communication about any discrepancies.</w:t>
      </w:r>
    </w:p>
    <w:p w14:paraId="7059C162" w14:textId="1CCA6657" w:rsidR="003D20F5" w:rsidRPr="00AD4B77" w:rsidRDefault="00AD5433" w:rsidP="00793B8A">
      <w:pPr>
        <w:pStyle w:val="ListParagraph"/>
        <w:numPr>
          <w:ilvl w:val="0"/>
          <w:numId w:val="27"/>
        </w:numPr>
        <w:ind w:leftChars="0"/>
      </w:pPr>
      <w:r>
        <w:t>Constructive feedback about s</w:t>
      </w:r>
      <w:r w:rsidR="003D20F5" w:rsidRPr="00AD4B77">
        <w:t xml:space="preserve">trategies for </w:t>
      </w:r>
      <w:r w:rsidR="00025299">
        <w:t>improving appropriateness of antimicrobial use.</w:t>
      </w:r>
    </w:p>
    <w:p w14:paraId="3E5CBF64" w14:textId="1BC4E037" w:rsidR="003D20F5" w:rsidRPr="00AD4B77" w:rsidRDefault="003D20F5" w:rsidP="00793B8A">
      <w:pPr>
        <w:pStyle w:val="ListParagraph"/>
        <w:numPr>
          <w:ilvl w:val="0"/>
          <w:numId w:val="27"/>
        </w:numPr>
        <w:ind w:leftChars="0"/>
      </w:pPr>
      <w:r w:rsidRPr="00AD4B77">
        <w:t xml:space="preserve">Methods to motivate </w:t>
      </w:r>
      <w:r w:rsidR="00025299">
        <w:t>staff.</w:t>
      </w:r>
    </w:p>
    <w:p w14:paraId="75AB3DF1" w14:textId="77777777" w:rsidR="003C3DDD" w:rsidRDefault="003C3DDD" w:rsidP="003C3DDD"/>
    <w:p w14:paraId="072743A9" w14:textId="6ADA51D4" w:rsidR="003D20F5" w:rsidRPr="00AD4B77" w:rsidRDefault="003C3DDD" w:rsidP="00FD5FB5">
      <w:r>
        <w:t xml:space="preserve">In addition, once a month a “Antimicrobial Champion” certificate will be awarded to </w:t>
      </w:r>
      <w:proofErr w:type="gramStart"/>
      <w:r>
        <w:t>highly</w:t>
      </w:r>
      <w:r w:rsidR="003D20F5" w:rsidRPr="00AD4B77">
        <w:t>-performing</w:t>
      </w:r>
      <w:proofErr w:type="gramEnd"/>
      <w:r w:rsidR="003D20F5" w:rsidRPr="00AD4B77">
        <w:t xml:space="preserve"> wards / staff</w:t>
      </w:r>
      <w:r>
        <w:t>.</w:t>
      </w:r>
    </w:p>
    <w:p w14:paraId="085B6631" w14:textId="77777777" w:rsidR="003D20F5" w:rsidRPr="00AD4B77" w:rsidRDefault="003D20F5" w:rsidP="003D20F5"/>
    <w:p w14:paraId="356C1754" w14:textId="77777777" w:rsidR="003D20F5" w:rsidRPr="00AD4B77" w:rsidRDefault="003D20F5" w:rsidP="003D20F5">
      <w:r w:rsidRPr="00AD4B77">
        <w:t>Data collected on audited</w:t>
      </w:r>
      <w:r>
        <w:t xml:space="preserve"> inpatients</w:t>
      </w:r>
      <w:r w:rsidRPr="00AD4B77">
        <w:t xml:space="preserve"> will include:</w:t>
      </w:r>
    </w:p>
    <w:p w14:paraId="0EC7CDD5" w14:textId="77777777" w:rsidR="003D20F5" w:rsidRDefault="003D20F5" w:rsidP="00793B8A">
      <w:pPr>
        <w:pStyle w:val="ListParagraph"/>
        <w:numPr>
          <w:ilvl w:val="0"/>
          <w:numId w:val="24"/>
        </w:numPr>
        <w:ind w:leftChars="0"/>
      </w:pPr>
      <w:r w:rsidRPr="00AD4B77">
        <w:t>Age, gender, insurance type, antibiotic allergies, date</w:t>
      </w:r>
    </w:p>
    <w:p w14:paraId="22300F77" w14:textId="77777777" w:rsidR="003D20F5" w:rsidRDefault="003D20F5" w:rsidP="00793B8A">
      <w:pPr>
        <w:pStyle w:val="ListParagraph"/>
        <w:numPr>
          <w:ilvl w:val="0"/>
          <w:numId w:val="24"/>
        </w:numPr>
        <w:ind w:leftChars="0"/>
      </w:pPr>
      <w:r>
        <w:t>Microbiological test results.</w:t>
      </w:r>
    </w:p>
    <w:p w14:paraId="28CE0CB7" w14:textId="10DCFA51" w:rsidR="003D20F5" w:rsidRPr="00AD4B77" w:rsidRDefault="003D20F5" w:rsidP="00793B8A">
      <w:pPr>
        <w:pStyle w:val="ListParagraph"/>
        <w:numPr>
          <w:ilvl w:val="0"/>
          <w:numId w:val="24"/>
        </w:numPr>
        <w:ind w:leftChars="0"/>
      </w:pPr>
      <w:r>
        <w:t xml:space="preserve">Measures of kidney </w:t>
      </w:r>
      <w:r w:rsidR="008D6752">
        <w:t xml:space="preserve">(creatinine, eGFR) </w:t>
      </w:r>
      <w:r>
        <w:t>and liver function</w:t>
      </w:r>
      <w:r w:rsidR="008D6752">
        <w:t xml:space="preserve"> (bilirubin, AST, ALT), if available (to allow appropriateness of dosing to be assessed)</w:t>
      </w:r>
      <w:r>
        <w:t>.</w:t>
      </w:r>
    </w:p>
    <w:p w14:paraId="03CAA313" w14:textId="54822687" w:rsidR="003D20F5" w:rsidRPr="00AD4B77" w:rsidRDefault="00045C19" w:rsidP="00793B8A">
      <w:pPr>
        <w:pStyle w:val="ListParagraph"/>
        <w:numPr>
          <w:ilvl w:val="0"/>
          <w:numId w:val="24"/>
        </w:numPr>
        <w:ind w:leftChars="0"/>
      </w:pPr>
      <w:r>
        <w:t xml:space="preserve">Whether the </w:t>
      </w:r>
      <w:r w:rsidR="003D20F5">
        <w:t>indication</w:t>
      </w:r>
      <w:r w:rsidR="003D20F5" w:rsidRPr="00AD4B77">
        <w:t xml:space="preserve"> for </w:t>
      </w:r>
      <w:r w:rsidR="003D20F5">
        <w:t xml:space="preserve">use of </w:t>
      </w:r>
      <w:r w:rsidR="003D20F5" w:rsidRPr="00AD4B77">
        <w:t>antibiotics</w:t>
      </w:r>
      <w:r>
        <w:t xml:space="preserve"> is documented in the medical record.</w:t>
      </w:r>
    </w:p>
    <w:p w14:paraId="0FDEB42C" w14:textId="1E3CFDD9" w:rsidR="003D20F5" w:rsidRDefault="00045C19" w:rsidP="00793B8A">
      <w:pPr>
        <w:pStyle w:val="ListParagraph"/>
        <w:numPr>
          <w:ilvl w:val="0"/>
          <w:numId w:val="23"/>
        </w:numPr>
        <w:ind w:leftChars="0"/>
      </w:pPr>
      <w:r>
        <w:t xml:space="preserve">A list of the name, dose, frequency (how many times per day) and duration (number of days, as of the day of audit) of antimicrobials. </w:t>
      </w:r>
      <w:r w:rsidR="00ED2116">
        <w:t xml:space="preserve">This will involve any </w:t>
      </w:r>
      <w:r w:rsidR="003D20F5" w:rsidRPr="00AD4B77">
        <w:t xml:space="preserve">oral or intravenous </w:t>
      </w:r>
      <w:r w:rsidR="00ED2116">
        <w:t>antimicrobial</w:t>
      </w:r>
      <w:r w:rsidR="00ED2116" w:rsidRPr="00AD4B77">
        <w:t xml:space="preserve"> </w:t>
      </w:r>
      <w:r w:rsidR="003D20F5" w:rsidRPr="00AD4B77">
        <w:t xml:space="preserve">agent </w:t>
      </w:r>
      <w:r w:rsidR="00ED2116">
        <w:t xml:space="preserve">given </w:t>
      </w:r>
      <w:r w:rsidR="003D20F5" w:rsidRPr="00AD4B77">
        <w:t>during the</w:t>
      </w:r>
      <w:r w:rsidR="008A7709">
        <w:t xml:space="preserve"> whole period of</w:t>
      </w:r>
      <w:r w:rsidR="003D20F5" w:rsidRPr="00AD4B77">
        <w:t xml:space="preserve"> hospitalisatio</w:t>
      </w:r>
      <w:r w:rsidR="00ED2116">
        <w:t>n</w:t>
      </w:r>
      <w:r w:rsidR="008A7709">
        <w:t>, from the patient’s day of admission</w:t>
      </w:r>
      <w:r w:rsidR="00ED2116">
        <w:t xml:space="preserve"> up to the date of audit.</w:t>
      </w:r>
    </w:p>
    <w:p w14:paraId="4E7D7EFE" w14:textId="77777777" w:rsidR="00321951" w:rsidRPr="00AD4B77" w:rsidRDefault="00321951" w:rsidP="000427DE">
      <w:pPr>
        <w:pStyle w:val="ListParagraph"/>
        <w:ind w:leftChars="0" w:left="720"/>
      </w:pPr>
    </w:p>
    <w:p w14:paraId="3B7DA135" w14:textId="24E33970" w:rsidR="001D33E1" w:rsidRDefault="003D20F5" w:rsidP="003D20F5">
      <w:r w:rsidRPr="00AD4B77">
        <w:t>Audit</w:t>
      </w:r>
      <w:r w:rsidR="0011290D">
        <w:t>s</w:t>
      </w:r>
      <w:r w:rsidRPr="00AD4B77">
        <w:t xml:space="preserve"> will be validated by a random repeat review of at least 5% of randomly selected audited charts, selected by convenience sampling</w:t>
      </w:r>
      <w:r w:rsidR="00450BAE">
        <w:t>. The review will be</w:t>
      </w:r>
      <w:r w:rsidRPr="00AD4B77">
        <w:t xml:space="preserve"> performed by study staff - independent of the</w:t>
      </w:r>
      <w:r w:rsidR="00450BAE">
        <w:t xml:space="preserve"> District Health Facility</w:t>
      </w:r>
      <w:r w:rsidRPr="00AD4B77">
        <w:t xml:space="preserve"> AMS team. </w:t>
      </w:r>
    </w:p>
    <w:p w14:paraId="744EDCD0" w14:textId="77777777" w:rsidR="001D33E1" w:rsidRDefault="001D33E1" w:rsidP="003D20F5"/>
    <w:p w14:paraId="6DB2AC29" w14:textId="154337B3" w:rsidR="003D20F5" w:rsidRDefault="003D20F5" w:rsidP="003D20F5">
      <w:r>
        <w:t>Audits will not involve individual patient consent</w:t>
      </w:r>
      <w:r w:rsidR="001D33E1">
        <w:t xml:space="preserve">. A waiver of consent will be requested, </w:t>
      </w:r>
      <w:r>
        <w:t>due to the very low risk to participants</w:t>
      </w:r>
      <w:r w:rsidR="00997AC2">
        <w:t xml:space="preserve"> and alignment with standard clinical quality assurance processes</w:t>
      </w:r>
      <w:r>
        <w:t xml:space="preserve">. </w:t>
      </w:r>
    </w:p>
    <w:p w14:paraId="7A83993A" w14:textId="77777777" w:rsidR="003D20F5" w:rsidRDefault="003D20F5" w:rsidP="003D20F5"/>
    <w:p w14:paraId="4268D622" w14:textId="6F5158ED" w:rsidR="00545E24" w:rsidRDefault="00545E24" w:rsidP="003D20F5">
      <w:r>
        <w:t xml:space="preserve">If </w:t>
      </w:r>
      <w:r w:rsidR="003D20F5">
        <w:t>recommended process for audit</w:t>
      </w:r>
      <w:r>
        <w:t xml:space="preserve"> </w:t>
      </w:r>
      <w:proofErr w:type="gramStart"/>
      <w:r>
        <w:t>are</w:t>
      </w:r>
      <w:proofErr w:type="gramEnd"/>
      <w:r>
        <w:t xml:space="preserve"> not followed by the District AMS team, </w:t>
      </w:r>
      <w:r w:rsidR="003D20F5">
        <w:t xml:space="preserve">then </w:t>
      </w:r>
      <w:r w:rsidR="003D20F5" w:rsidRPr="00AD4B77">
        <w:t>additional chart audits will be performed</w:t>
      </w:r>
      <w:r>
        <w:t xml:space="preserve">. If &gt;10% of the audits are not performed appropriately, </w:t>
      </w:r>
      <w:r w:rsidR="003D20F5" w:rsidRPr="00AD4B77">
        <w:t xml:space="preserve">re-training of the AMS team </w:t>
      </w:r>
      <w:r w:rsidR="003D20F5">
        <w:t xml:space="preserve">will be </w:t>
      </w:r>
      <w:r w:rsidR="003D20F5" w:rsidRPr="00AD4B77">
        <w:t>performed</w:t>
      </w:r>
      <w:r>
        <w:t xml:space="preserve"> by study staff</w:t>
      </w:r>
      <w:r w:rsidR="003D20F5" w:rsidRPr="00AD4B77">
        <w:t>.</w:t>
      </w:r>
      <w:r w:rsidR="003D20F5">
        <w:t xml:space="preserve"> </w:t>
      </w:r>
    </w:p>
    <w:p w14:paraId="0C4ECDDB" w14:textId="77777777" w:rsidR="00545E24" w:rsidRDefault="00545E24" w:rsidP="003D20F5"/>
    <w:p w14:paraId="445396F0" w14:textId="68988A5E" w:rsidR="003C5346" w:rsidRDefault="00545E24" w:rsidP="003D20F5">
      <w:r>
        <w:rPr>
          <w:b/>
          <w:bCs/>
        </w:rPr>
        <w:t xml:space="preserve">Audit reports: </w:t>
      </w:r>
      <w:r w:rsidR="0093374A" w:rsidRPr="00FD5FB5">
        <w:t>A written summary of the findings of the audit</w:t>
      </w:r>
      <w:r w:rsidR="0093374A">
        <w:rPr>
          <w:b/>
          <w:bCs/>
        </w:rPr>
        <w:t xml:space="preserve"> </w:t>
      </w:r>
      <w:r w:rsidR="003D20F5" w:rsidRPr="00AD4B77">
        <w:t xml:space="preserve">will be submitted every time a periodic audit is performed to </w:t>
      </w:r>
      <w:r w:rsidR="003B5F52">
        <w:t xml:space="preserve">a </w:t>
      </w:r>
      <w:r w:rsidR="006102C4">
        <w:t>senior l</w:t>
      </w:r>
      <w:r w:rsidR="003D20F5" w:rsidRPr="00AD4B77">
        <w:t>eader of the District Health Facility and study staff.</w:t>
      </w:r>
      <w:r w:rsidR="003D20F5">
        <w:t xml:space="preserve"> </w:t>
      </w:r>
    </w:p>
    <w:p w14:paraId="344E5210" w14:textId="77777777" w:rsidR="003C5346" w:rsidRDefault="003C5346" w:rsidP="003D20F5"/>
    <w:p w14:paraId="259A3B7C" w14:textId="3EF4769E" w:rsidR="003D20F5" w:rsidRDefault="003C5346" w:rsidP="003D20F5">
      <w:r>
        <w:rPr>
          <w:b/>
          <w:bCs/>
        </w:rPr>
        <w:t xml:space="preserve">Feedback to staff: </w:t>
      </w:r>
      <w:r w:rsidR="003D20F5">
        <w:t>Feedback will be provided via meetings and written feedback to staff in the health facilities.</w:t>
      </w:r>
    </w:p>
    <w:p w14:paraId="437761B7" w14:textId="77777777" w:rsidR="000929AC" w:rsidRDefault="000929AC" w:rsidP="003D20F5"/>
    <w:p w14:paraId="0678B774" w14:textId="450FCB44" w:rsidR="003D20F5" w:rsidRDefault="003D20F5" w:rsidP="003D20F5">
      <w:r>
        <w:t xml:space="preserve">Table </w:t>
      </w:r>
      <w:r w:rsidR="007853E3">
        <w:t>7</w:t>
      </w:r>
      <w:r>
        <w:t xml:space="preserve"> summarises the AMS interventions and the expected outputs of those interventions.</w:t>
      </w:r>
    </w:p>
    <w:p w14:paraId="602297A8" w14:textId="77777777" w:rsidR="003D20F5" w:rsidRDefault="003D20F5" w:rsidP="003D20F5"/>
    <w:p w14:paraId="2A2102EA" w14:textId="533F9AFA" w:rsidR="003D20F5" w:rsidRPr="0056491D" w:rsidRDefault="003D20F5" w:rsidP="003D20F5">
      <w:pPr>
        <w:pStyle w:val="A-TableHeader"/>
      </w:pPr>
      <w:bookmarkStart w:id="38" w:name="_Toc95771020"/>
      <w:r w:rsidRPr="004340F6">
        <w:t xml:space="preserve">Table </w:t>
      </w:r>
      <w:r w:rsidR="002A4C9B">
        <w:t>4</w:t>
      </w:r>
      <w:r w:rsidRPr="004340F6">
        <w:t>: Outputs of antimicrobial stewardship intervention</w:t>
      </w:r>
      <w:r>
        <w:t>s</w:t>
      </w:r>
      <w:bookmarkEnd w:id="38"/>
    </w:p>
    <w:tbl>
      <w:tblPr>
        <w:tblStyle w:val="TableGrid"/>
        <w:tblW w:w="9776" w:type="dxa"/>
        <w:tblLook w:val="04A0" w:firstRow="1" w:lastRow="0" w:firstColumn="1" w:lastColumn="0" w:noHBand="0" w:noVBand="1"/>
      </w:tblPr>
      <w:tblGrid>
        <w:gridCol w:w="2164"/>
        <w:gridCol w:w="2651"/>
        <w:gridCol w:w="4961"/>
      </w:tblGrid>
      <w:tr w:rsidR="003D20F5" w:rsidRPr="00C81786" w14:paraId="3E80707C" w14:textId="77777777" w:rsidTr="00C24BF3">
        <w:trPr>
          <w:trHeight w:val="436"/>
          <w:tblHeader/>
        </w:trPr>
        <w:tc>
          <w:tcPr>
            <w:tcW w:w="2164" w:type="dxa"/>
          </w:tcPr>
          <w:p w14:paraId="4F79A0A6" w14:textId="77777777" w:rsidR="003D20F5" w:rsidRPr="00C81786" w:rsidRDefault="003D20F5" w:rsidP="00C24BF3">
            <w:pPr>
              <w:rPr>
                <w:b/>
                <w:bCs/>
                <w:sz w:val="22"/>
                <w:szCs w:val="22"/>
              </w:rPr>
            </w:pPr>
            <w:r w:rsidRPr="00C81786">
              <w:rPr>
                <w:b/>
                <w:bCs/>
                <w:sz w:val="22"/>
                <w:szCs w:val="22"/>
              </w:rPr>
              <w:t>Component</w:t>
            </w:r>
          </w:p>
        </w:tc>
        <w:tc>
          <w:tcPr>
            <w:tcW w:w="2651" w:type="dxa"/>
          </w:tcPr>
          <w:p w14:paraId="0814F1C0" w14:textId="77777777" w:rsidR="003D20F5" w:rsidRPr="00C81786" w:rsidRDefault="003D20F5" w:rsidP="00C24BF3">
            <w:pPr>
              <w:rPr>
                <w:b/>
                <w:bCs/>
                <w:sz w:val="22"/>
                <w:szCs w:val="22"/>
              </w:rPr>
            </w:pPr>
            <w:r w:rsidRPr="00C81786">
              <w:rPr>
                <w:b/>
                <w:bCs/>
                <w:sz w:val="22"/>
                <w:szCs w:val="22"/>
              </w:rPr>
              <w:t>Objective</w:t>
            </w:r>
          </w:p>
        </w:tc>
        <w:tc>
          <w:tcPr>
            <w:tcW w:w="4961" w:type="dxa"/>
          </w:tcPr>
          <w:p w14:paraId="268B0661" w14:textId="77777777" w:rsidR="003D20F5" w:rsidRPr="00C81786" w:rsidRDefault="003D20F5" w:rsidP="00C24BF3">
            <w:pPr>
              <w:rPr>
                <w:b/>
                <w:bCs/>
                <w:sz w:val="22"/>
                <w:szCs w:val="22"/>
              </w:rPr>
            </w:pPr>
            <w:r w:rsidRPr="00C81786">
              <w:rPr>
                <w:b/>
                <w:bCs/>
                <w:sz w:val="22"/>
                <w:szCs w:val="22"/>
              </w:rPr>
              <w:t>Outputs</w:t>
            </w:r>
          </w:p>
        </w:tc>
      </w:tr>
      <w:tr w:rsidR="003D20F5" w:rsidRPr="00C81786" w14:paraId="4EC14438" w14:textId="77777777" w:rsidTr="00C24BF3">
        <w:trPr>
          <w:trHeight w:val="461"/>
        </w:trPr>
        <w:tc>
          <w:tcPr>
            <w:tcW w:w="2164" w:type="dxa"/>
          </w:tcPr>
          <w:p w14:paraId="60681631" w14:textId="77777777" w:rsidR="003D20F5" w:rsidRPr="00C81786" w:rsidRDefault="003D20F5" w:rsidP="00C24BF3">
            <w:pPr>
              <w:rPr>
                <w:sz w:val="22"/>
                <w:szCs w:val="22"/>
              </w:rPr>
            </w:pPr>
            <w:r>
              <w:rPr>
                <w:sz w:val="22"/>
                <w:szCs w:val="22"/>
              </w:rPr>
              <w:t>Clinical g</w:t>
            </w:r>
            <w:r w:rsidRPr="00C81786">
              <w:rPr>
                <w:sz w:val="22"/>
                <w:szCs w:val="22"/>
              </w:rPr>
              <w:t>uidelines for management of infectious diseases</w:t>
            </w:r>
          </w:p>
        </w:tc>
        <w:tc>
          <w:tcPr>
            <w:tcW w:w="2651" w:type="dxa"/>
          </w:tcPr>
          <w:p w14:paraId="14284B24" w14:textId="77777777" w:rsidR="003D20F5" w:rsidRPr="00C81786" w:rsidRDefault="003D20F5" w:rsidP="00C24BF3">
            <w:pPr>
              <w:rPr>
                <w:sz w:val="22"/>
                <w:szCs w:val="22"/>
              </w:rPr>
            </w:pPr>
            <w:r w:rsidRPr="00C81786">
              <w:rPr>
                <w:sz w:val="22"/>
                <w:szCs w:val="22"/>
              </w:rPr>
              <w:t>To develop treatment guidelines for infectious diseases suitable for District Health Facilities</w:t>
            </w:r>
          </w:p>
        </w:tc>
        <w:tc>
          <w:tcPr>
            <w:tcW w:w="4961" w:type="dxa"/>
          </w:tcPr>
          <w:p w14:paraId="68D768C9" w14:textId="77777777" w:rsidR="003D20F5" w:rsidRPr="0056491D" w:rsidRDefault="003D20F5" w:rsidP="00793B8A">
            <w:pPr>
              <w:numPr>
                <w:ilvl w:val="0"/>
                <w:numId w:val="34"/>
              </w:numPr>
              <w:rPr>
                <w:sz w:val="22"/>
                <w:szCs w:val="22"/>
              </w:rPr>
            </w:pPr>
            <w:r w:rsidRPr="0056491D">
              <w:rPr>
                <w:sz w:val="22"/>
                <w:szCs w:val="22"/>
              </w:rPr>
              <w:t>Simple printed guidelines for clinicians at District hospitals regarding evidence-based management of commonly treated infectious diseases (including viral upper respiratory tract infections, lower respiratory tract infections, viral diarrhoea, urinary tract infections, prophylaxis against surgical infections etc)</w:t>
            </w:r>
          </w:p>
          <w:p w14:paraId="2ADBD684" w14:textId="77777777" w:rsidR="003D20F5" w:rsidRPr="0056491D" w:rsidRDefault="003D20F5" w:rsidP="00793B8A">
            <w:pPr>
              <w:numPr>
                <w:ilvl w:val="0"/>
                <w:numId w:val="34"/>
              </w:numPr>
              <w:rPr>
                <w:sz w:val="22"/>
                <w:szCs w:val="22"/>
              </w:rPr>
            </w:pPr>
            <w:r w:rsidRPr="0056491D">
              <w:rPr>
                <w:sz w:val="22"/>
                <w:szCs w:val="22"/>
              </w:rPr>
              <w:t xml:space="preserve">Feedback from doctors, </w:t>
            </w:r>
            <w:proofErr w:type="gramStart"/>
            <w:r w:rsidRPr="0056491D">
              <w:rPr>
                <w:sz w:val="22"/>
                <w:szCs w:val="22"/>
              </w:rPr>
              <w:t>nurses</w:t>
            </w:r>
            <w:proofErr w:type="gramEnd"/>
            <w:r w:rsidRPr="0056491D">
              <w:rPr>
                <w:sz w:val="22"/>
                <w:szCs w:val="22"/>
              </w:rPr>
              <w:t xml:space="preserve"> and pharmacists regarding these guidelines (</w:t>
            </w:r>
            <w:r>
              <w:rPr>
                <w:sz w:val="22"/>
                <w:szCs w:val="22"/>
              </w:rPr>
              <w:t>through documentation of feedback in meetings, or in writing from these staff</w:t>
            </w:r>
            <w:r w:rsidRPr="0056491D">
              <w:rPr>
                <w:sz w:val="22"/>
                <w:szCs w:val="22"/>
              </w:rPr>
              <w:t>).</w:t>
            </w:r>
          </w:p>
        </w:tc>
      </w:tr>
      <w:tr w:rsidR="003D20F5" w:rsidRPr="00C81786" w14:paraId="152D1A3C" w14:textId="77777777" w:rsidTr="00C24BF3">
        <w:trPr>
          <w:trHeight w:val="461"/>
        </w:trPr>
        <w:tc>
          <w:tcPr>
            <w:tcW w:w="2164" w:type="dxa"/>
          </w:tcPr>
          <w:p w14:paraId="6762F002" w14:textId="77777777" w:rsidR="003D20F5" w:rsidRPr="00C81786" w:rsidRDefault="003D20F5" w:rsidP="00C24BF3">
            <w:pPr>
              <w:rPr>
                <w:sz w:val="22"/>
                <w:szCs w:val="22"/>
              </w:rPr>
            </w:pPr>
            <w:r w:rsidRPr="00C81786">
              <w:rPr>
                <w:sz w:val="22"/>
                <w:szCs w:val="22"/>
              </w:rPr>
              <w:t xml:space="preserve">Develop </w:t>
            </w:r>
            <w:r>
              <w:rPr>
                <w:sz w:val="22"/>
                <w:szCs w:val="22"/>
              </w:rPr>
              <w:t>working guidelines</w:t>
            </w:r>
            <w:r w:rsidRPr="00C81786">
              <w:rPr>
                <w:sz w:val="22"/>
                <w:szCs w:val="22"/>
              </w:rPr>
              <w:t xml:space="preserve"> for District AMS committees</w:t>
            </w:r>
          </w:p>
        </w:tc>
        <w:tc>
          <w:tcPr>
            <w:tcW w:w="2651" w:type="dxa"/>
          </w:tcPr>
          <w:p w14:paraId="599E6A7F" w14:textId="77777777" w:rsidR="003D20F5" w:rsidRPr="00C81786" w:rsidRDefault="003D20F5" w:rsidP="00C24BF3">
            <w:pPr>
              <w:rPr>
                <w:sz w:val="22"/>
                <w:szCs w:val="22"/>
              </w:rPr>
            </w:pPr>
            <w:r w:rsidRPr="00C81786">
              <w:rPr>
                <w:sz w:val="22"/>
                <w:szCs w:val="22"/>
              </w:rPr>
              <w:t xml:space="preserve">To develop and pilot locally applicable </w:t>
            </w:r>
            <w:r>
              <w:rPr>
                <w:sz w:val="22"/>
                <w:szCs w:val="22"/>
              </w:rPr>
              <w:t>framework</w:t>
            </w:r>
            <w:r w:rsidRPr="00C81786">
              <w:rPr>
                <w:sz w:val="22"/>
                <w:szCs w:val="22"/>
              </w:rPr>
              <w:t xml:space="preserve"> for introduction of AMS programs within District </w:t>
            </w:r>
            <w:r>
              <w:rPr>
                <w:sz w:val="22"/>
                <w:szCs w:val="22"/>
              </w:rPr>
              <w:t xml:space="preserve">level </w:t>
            </w:r>
            <w:r w:rsidRPr="00C81786">
              <w:rPr>
                <w:sz w:val="22"/>
                <w:szCs w:val="22"/>
              </w:rPr>
              <w:t>health facilities</w:t>
            </w:r>
          </w:p>
        </w:tc>
        <w:tc>
          <w:tcPr>
            <w:tcW w:w="4961" w:type="dxa"/>
          </w:tcPr>
          <w:p w14:paraId="2D6867F3" w14:textId="77777777" w:rsidR="003D20F5" w:rsidRPr="0056491D" w:rsidRDefault="003D20F5" w:rsidP="00793B8A">
            <w:pPr>
              <w:numPr>
                <w:ilvl w:val="0"/>
                <w:numId w:val="35"/>
              </w:numPr>
              <w:rPr>
                <w:sz w:val="22"/>
                <w:szCs w:val="22"/>
              </w:rPr>
            </w:pPr>
            <w:r w:rsidRPr="0056491D">
              <w:rPr>
                <w:sz w:val="22"/>
                <w:szCs w:val="22"/>
              </w:rPr>
              <w:t>Guidelines for start-up of AMS committees within local healthcare facilities.</w:t>
            </w:r>
          </w:p>
          <w:p w14:paraId="196898A4" w14:textId="77777777" w:rsidR="003D20F5" w:rsidRDefault="003D20F5" w:rsidP="00793B8A">
            <w:pPr>
              <w:numPr>
                <w:ilvl w:val="0"/>
                <w:numId w:val="35"/>
              </w:numPr>
              <w:rPr>
                <w:sz w:val="22"/>
                <w:szCs w:val="22"/>
              </w:rPr>
            </w:pPr>
            <w:r>
              <w:rPr>
                <w:sz w:val="22"/>
                <w:szCs w:val="22"/>
              </w:rPr>
              <w:t>Identification of core</w:t>
            </w:r>
            <w:r w:rsidRPr="0056491D">
              <w:rPr>
                <w:sz w:val="22"/>
                <w:szCs w:val="22"/>
              </w:rPr>
              <w:t xml:space="preserve"> and flexible elements of guidelines for AMS </w:t>
            </w:r>
            <w:r>
              <w:rPr>
                <w:sz w:val="22"/>
                <w:szCs w:val="22"/>
              </w:rPr>
              <w:t>to be undertaken</w:t>
            </w:r>
          </w:p>
          <w:p w14:paraId="5CB48A5E" w14:textId="4A295C5C" w:rsidR="003D20F5" w:rsidRPr="0056491D" w:rsidRDefault="003D20F5" w:rsidP="00793B8A">
            <w:pPr>
              <w:numPr>
                <w:ilvl w:val="0"/>
                <w:numId w:val="35"/>
              </w:numPr>
              <w:rPr>
                <w:sz w:val="22"/>
                <w:szCs w:val="22"/>
              </w:rPr>
            </w:pPr>
            <w:r w:rsidRPr="0056491D">
              <w:rPr>
                <w:sz w:val="22"/>
                <w:szCs w:val="22"/>
              </w:rPr>
              <w:t xml:space="preserve">Feedback from doctors and pharmacists regarding </w:t>
            </w:r>
            <w:r w:rsidR="00813DF0">
              <w:rPr>
                <w:sz w:val="22"/>
                <w:szCs w:val="22"/>
              </w:rPr>
              <w:t>the guidelines.</w:t>
            </w:r>
          </w:p>
        </w:tc>
      </w:tr>
      <w:tr w:rsidR="003D20F5" w:rsidRPr="00C81786" w14:paraId="127B71B3" w14:textId="77777777" w:rsidTr="00C24BF3">
        <w:trPr>
          <w:trHeight w:val="461"/>
        </w:trPr>
        <w:tc>
          <w:tcPr>
            <w:tcW w:w="2164" w:type="dxa"/>
          </w:tcPr>
          <w:p w14:paraId="7E541A5A" w14:textId="77777777" w:rsidR="003D20F5" w:rsidRPr="00C81786" w:rsidRDefault="003D20F5" w:rsidP="00C24BF3">
            <w:pPr>
              <w:rPr>
                <w:sz w:val="22"/>
                <w:szCs w:val="22"/>
              </w:rPr>
            </w:pPr>
            <w:r w:rsidRPr="00C81786">
              <w:rPr>
                <w:sz w:val="22"/>
                <w:szCs w:val="22"/>
              </w:rPr>
              <w:t xml:space="preserve">Develop educational material for district </w:t>
            </w:r>
            <w:r w:rsidRPr="00C81786">
              <w:rPr>
                <w:sz w:val="22"/>
                <w:szCs w:val="22"/>
              </w:rPr>
              <w:lastRenderedPageBreak/>
              <w:t>doctors</w:t>
            </w:r>
            <w:r>
              <w:rPr>
                <w:sz w:val="22"/>
                <w:szCs w:val="22"/>
              </w:rPr>
              <w:t xml:space="preserve">, </w:t>
            </w:r>
            <w:proofErr w:type="gramStart"/>
            <w:r>
              <w:rPr>
                <w:sz w:val="22"/>
                <w:szCs w:val="22"/>
              </w:rPr>
              <w:t>nurses</w:t>
            </w:r>
            <w:proofErr w:type="gramEnd"/>
            <w:r w:rsidRPr="00C81786">
              <w:rPr>
                <w:sz w:val="22"/>
                <w:szCs w:val="22"/>
              </w:rPr>
              <w:t xml:space="preserve"> and pharmacists</w:t>
            </w:r>
          </w:p>
        </w:tc>
        <w:tc>
          <w:tcPr>
            <w:tcW w:w="2651" w:type="dxa"/>
          </w:tcPr>
          <w:p w14:paraId="7B83F57D" w14:textId="77777777" w:rsidR="003D20F5" w:rsidRPr="00C81786" w:rsidRDefault="003D20F5" w:rsidP="00C24BF3">
            <w:pPr>
              <w:rPr>
                <w:sz w:val="22"/>
                <w:szCs w:val="22"/>
              </w:rPr>
            </w:pPr>
            <w:r w:rsidRPr="00C81786">
              <w:rPr>
                <w:sz w:val="22"/>
                <w:szCs w:val="22"/>
              </w:rPr>
              <w:lastRenderedPageBreak/>
              <w:t xml:space="preserve">To develop training material for local health </w:t>
            </w:r>
            <w:r w:rsidRPr="00C81786">
              <w:rPr>
                <w:sz w:val="22"/>
                <w:szCs w:val="22"/>
              </w:rPr>
              <w:lastRenderedPageBreak/>
              <w:t>workers regarding appropriate antibiotic use</w:t>
            </w:r>
          </w:p>
        </w:tc>
        <w:tc>
          <w:tcPr>
            <w:tcW w:w="4961" w:type="dxa"/>
          </w:tcPr>
          <w:p w14:paraId="106DB3ED" w14:textId="77777777" w:rsidR="003D20F5" w:rsidRPr="00C81786" w:rsidRDefault="003D20F5" w:rsidP="00793B8A">
            <w:pPr>
              <w:numPr>
                <w:ilvl w:val="0"/>
                <w:numId w:val="13"/>
              </w:numPr>
              <w:ind w:left="501"/>
              <w:rPr>
                <w:sz w:val="22"/>
                <w:szCs w:val="22"/>
              </w:rPr>
            </w:pPr>
            <w:r>
              <w:rPr>
                <w:sz w:val="22"/>
                <w:szCs w:val="22"/>
              </w:rPr>
              <w:lastRenderedPageBreak/>
              <w:t>Staff t</w:t>
            </w:r>
            <w:r w:rsidRPr="00C81786">
              <w:rPr>
                <w:sz w:val="22"/>
                <w:szCs w:val="22"/>
              </w:rPr>
              <w:t>raining materials developed</w:t>
            </w:r>
          </w:p>
          <w:p w14:paraId="5B9C33C8" w14:textId="77777777" w:rsidR="003D20F5" w:rsidRPr="00C81786" w:rsidRDefault="003D20F5" w:rsidP="00793B8A">
            <w:pPr>
              <w:numPr>
                <w:ilvl w:val="0"/>
                <w:numId w:val="13"/>
              </w:numPr>
              <w:ind w:left="501"/>
              <w:rPr>
                <w:sz w:val="22"/>
                <w:szCs w:val="22"/>
              </w:rPr>
            </w:pPr>
            <w:r w:rsidRPr="00C81786">
              <w:rPr>
                <w:sz w:val="22"/>
                <w:szCs w:val="22"/>
              </w:rPr>
              <w:lastRenderedPageBreak/>
              <w:t>Testing of training materials with feedback from participants in p</w:t>
            </w:r>
            <w:r>
              <w:rPr>
                <w:sz w:val="22"/>
                <w:szCs w:val="22"/>
              </w:rPr>
              <w:t>articipating facilities</w:t>
            </w:r>
          </w:p>
        </w:tc>
      </w:tr>
      <w:tr w:rsidR="003D20F5" w:rsidRPr="00C81786" w14:paraId="7B9F7E81" w14:textId="77777777" w:rsidTr="00C24BF3">
        <w:trPr>
          <w:trHeight w:val="461"/>
        </w:trPr>
        <w:tc>
          <w:tcPr>
            <w:tcW w:w="2164" w:type="dxa"/>
          </w:tcPr>
          <w:p w14:paraId="24C5A50A" w14:textId="77777777" w:rsidR="003D20F5" w:rsidRPr="0056491D" w:rsidRDefault="003D20F5" w:rsidP="00C24BF3">
            <w:pPr>
              <w:rPr>
                <w:sz w:val="22"/>
                <w:szCs w:val="22"/>
              </w:rPr>
            </w:pPr>
            <w:r w:rsidRPr="007E4B0E">
              <w:rPr>
                <w:sz w:val="22"/>
                <w:szCs w:val="22"/>
              </w:rPr>
              <w:lastRenderedPageBreak/>
              <w:t xml:space="preserve">Develop educational material for </w:t>
            </w:r>
            <w:r>
              <w:rPr>
                <w:sz w:val="22"/>
                <w:szCs w:val="22"/>
              </w:rPr>
              <w:t xml:space="preserve">inpatients </w:t>
            </w:r>
          </w:p>
        </w:tc>
        <w:tc>
          <w:tcPr>
            <w:tcW w:w="2651" w:type="dxa"/>
          </w:tcPr>
          <w:p w14:paraId="4D592F46" w14:textId="77777777" w:rsidR="003D20F5" w:rsidRPr="007E4B0E" w:rsidRDefault="003D20F5" w:rsidP="00C24BF3">
            <w:pPr>
              <w:rPr>
                <w:sz w:val="22"/>
                <w:szCs w:val="22"/>
              </w:rPr>
            </w:pPr>
            <w:r w:rsidRPr="0056491D">
              <w:rPr>
                <w:sz w:val="22"/>
                <w:szCs w:val="22"/>
              </w:rPr>
              <w:t xml:space="preserve">To develop training material for patients </w:t>
            </w:r>
            <w:r>
              <w:rPr>
                <w:sz w:val="22"/>
                <w:szCs w:val="22"/>
              </w:rPr>
              <w:t xml:space="preserve">regarding </w:t>
            </w:r>
            <w:r w:rsidRPr="007E4B0E">
              <w:rPr>
                <w:sz w:val="22"/>
                <w:szCs w:val="22"/>
              </w:rPr>
              <w:t>appropriate antibiotic use</w:t>
            </w:r>
            <w:r>
              <w:rPr>
                <w:sz w:val="22"/>
                <w:szCs w:val="22"/>
              </w:rPr>
              <w:t xml:space="preserve"> only when necessary</w:t>
            </w:r>
          </w:p>
        </w:tc>
        <w:tc>
          <w:tcPr>
            <w:tcW w:w="4961" w:type="dxa"/>
          </w:tcPr>
          <w:p w14:paraId="71776492" w14:textId="77777777" w:rsidR="003D20F5" w:rsidRPr="0056491D" w:rsidRDefault="003D20F5" w:rsidP="00793B8A">
            <w:pPr>
              <w:numPr>
                <w:ilvl w:val="0"/>
                <w:numId w:val="13"/>
              </w:numPr>
              <w:ind w:left="501"/>
              <w:rPr>
                <w:sz w:val="22"/>
                <w:szCs w:val="22"/>
              </w:rPr>
            </w:pPr>
            <w:r w:rsidRPr="0056491D">
              <w:rPr>
                <w:sz w:val="22"/>
                <w:szCs w:val="22"/>
              </w:rPr>
              <w:t>Patient educational materials developed</w:t>
            </w:r>
          </w:p>
          <w:p w14:paraId="0C5A3492" w14:textId="77777777" w:rsidR="003D20F5" w:rsidRPr="007E4B0E" w:rsidRDefault="003D20F5" w:rsidP="00793B8A">
            <w:pPr>
              <w:numPr>
                <w:ilvl w:val="0"/>
                <w:numId w:val="13"/>
              </w:numPr>
              <w:ind w:left="501"/>
              <w:rPr>
                <w:sz w:val="22"/>
                <w:szCs w:val="22"/>
              </w:rPr>
            </w:pPr>
            <w:r w:rsidRPr="0056491D">
              <w:rPr>
                <w:sz w:val="22"/>
                <w:szCs w:val="22"/>
              </w:rPr>
              <w:t>Testing of training materials with feedback from participants in participating facilities</w:t>
            </w:r>
          </w:p>
        </w:tc>
      </w:tr>
      <w:tr w:rsidR="003D20F5" w:rsidRPr="00C81786" w14:paraId="1FE85BE6" w14:textId="77777777" w:rsidTr="00C24BF3">
        <w:trPr>
          <w:trHeight w:val="461"/>
        </w:trPr>
        <w:tc>
          <w:tcPr>
            <w:tcW w:w="2164" w:type="dxa"/>
          </w:tcPr>
          <w:p w14:paraId="30C52748" w14:textId="77777777" w:rsidR="003D20F5" w:rsidRPr="00C81786" w:rsidRDefault="003D20F5" w:rsidP="00C24BF3">
            <w:pPr>
              <w:rPr>
                <w:sz w:val="22"/>
                <w:szCs w:val="22"/>
              </w:rPr>
            </w:pPr>
            <w:r>
              <w:rPr>
                <w:sz w:val="22"/>
                <w:szCs w:val="22"/>
              </w:rPr>
              <w:t xml:space="preserve">Measuring </w:t>
            </w:r>
            <w:r w:rsidRPr="00C81786">
              <w:rPr>
                <w:sz w:val="22"/>
                <w:szCs w:val="22"/>
              </w:rPr>
              <w:t>appropriate</w:t>
            </w:r>
            <w:r>
              <w:rPr>
                <w:sz w:val="22"/>
                <w:szCs w:val="22"/>
              </w:rPr>
              <w:t>ness of</w:t>
            </w:r>
            <w:r w:rsidRPr="00C81786">
              <w:rPr>
                <w:sz w:val="22"/>
                <w:szCs w:val="22"/>
              </w:rPr>
              <w:t xml:space="preserve"> antibiotic use within health facilities</w:t>
            </w:r>
            <w:r>
              <w:rPr>
                <w:sz w:val="22"/>
                <w:szCs w:val="22"/>
              </w:rPr>
              <w:t xml:space="preserve"> </w:t>
            </w:r>
          </w:p>
        </w:tc>
        <w:tc>
          <w:tcPr>
            <w:tcW w:w="2651" w:type="dxa"/>
          </w:tcPr>
          <w:p w14:paraId="1680B7EC" w14:textId="10E7E26D" w:rsidR="003D20F5" w:rsidRPr="00C81786" w:rsidRDefault="00F83837" w:rsidP="00C24BF3">
            <w:pPr>
              <w:rPr>
                <w:sz w:val="22"/>
                <w:szCs w:val="22"/>
              </w:rPr>
            </w:pPr>
            <w:r>
              <w:rPr>
                <w:sz w:val="22"/>
                <w:szCs w:val="22"/>
              </w:rPr>
              <w:t>S</w:t>
            </w:r>
            <w:r w:rsidR="003D20F5">
              <w:rPr>
                <w:sz w:val="22"/>
                <w:szCs w:val="22"/>
              </w:rPr>
              <w:t>tandardised tools for</w:t>
            </w:r>
            <w:r w:rsidR="003D20F5" w:rsidRPr="00C81786">
              <w:rPr>
                <w:sz w:val="22"/>
                <w:szCs w:val="22"/>
              </w:rPr>
              <w:t xml:space="preserve"> evaluating:</w:t>
            </w:r>
            <w:r w:rsidR="003D20F5" w:rsidRPr="00C81786">
              <w:rPr>
                <w:sz w:val="22"/>
                <w:szCs w:val="22"/>
              </w:rPr>
              <w:br/>
              <w:t xml:space="preserve">(a) DDDs </w:t>
            </w:r>
            <w:r w:rsidR="003D20F5">
              <w:rPr>
                <w:sz w:val="22"/>
                <w:szCs w:val="22"/>
              </w:rPr>
              <w:t xml:space="preserve">/ 1000 bed-days </w:t>
            </w:r>
            <w:r w:rsidR="003D20F5" w:rsidRPr="00C81786">
              <w:rPr>
                <w:sz w:val="22"/>
                <w:szCs w:val="22"/>
              </w:rPr>
              <w:t>of antibiotics given to inpatients</w:t>
            </w:r>
          </w:p>
          <w:p w14:paraId="631C8624" w14:textId="2AE637C1" w:rsidR="003D20F5" w:rsidRPr="00C81786" w:rsidRDefault="003D20F5" w:rsidP="00C24BF3">
            <w:pPr>
              <w:rPr>
                <w:sz w:val="22"/>
                <w:szCs w:val="22"/>
              </w:rPr>
            </w:pPr>
            <w:r w:rsidRPr="00C81786">
              <w:rPr>
                <w:sz w:val="22"/>
                <w:szCs w:val="22"/>
              </w:rPr>
              <w:t>(b) Periodic audit tools to assess appropriate antibiotic use within health facilities</w:t>
            </w:r>
            <w:r w:rsidR="00FB01C6">
              <w:rPr>
                <w:sz w:val="22"/>
                <w:szCs w:val="22"/>
              </w:rPr>
              <w:t>, using the National Antimicrobial Prescribing Survey tool</w:t>
            </w:r>
          </w:p>
        </w:tc>
        <w:tc>
          <w:tcPr>
            <w:tcW w:w="4961" w:type="dxa"/>
          </w:tcPr>
          <w:p w14:paraId="5852EFC3" w14:textId="77777777" w:rsidR="003D20F5" w:rsidRPr="00C81786" w:rsidRDefault="003D20F5" w:rsidP="00793B8A">
            <w:pPr>
              <w:numPr>
                <w:ilvl w:val="0"/>
                <w:numId w:val="13"/>
              </w:numPr>
              <w:ind w:left="501"/>
              <w:rPr>
                <w:sz w:val="22"/>
                <w:szCs w:val="22"/>
              </w:rPr>
            </w:pPr>
            <w:r w:rsidRPr="00C81786">
              <w:rPr>
                <w:sz w:val="22"/>
                <w:szCs w:val="22"/>
              </w:rPr>
              <w:t>Completed survey</w:t>
            </w:r>
            <w:r>
              <w:rPr>
                <w:sz w:val="22"/>
                <w:szCs w:val="22"/>
              </w:rPr>
              <w:t>s</w:t>
            </w:r>
          </w:p>
          <w:p w14:paraId="00C50022" w14:textId="77777777" w:rsidR="003D20F5" w:rsidRDefault="003D20F5" w:rsidP="00793B8A">
            <w:pPr>
              <w:numPr>
                <w:ilvl w:val="0"/>
                <w:numId w:val="13"/>
              </w:numPr>
              <w:ind w:left="501"/>
              <w:rPr>
                <w:sz w:val="22"/>
                <w:szCs w:val="22"/>
              </w:rPr>
            </w:pPr>
            <w:r w:rsidRPr="00C81786">
              <w:rPr>
                <w:sz w:val="22"/>
                <w:szCs w:val="22"/>
              </w:rPr>
              <w:t xml:space="preserve">Pilot testing of </w:t>
            </w:r>
            <w:r>
              <w:rPr>
                <w:sz w:val="22"/>
                <w:szCs w:val="22"/>
              </w:rPr>
              <w:t>standardised methodology for calculation of DDD per 1000 bed days.</w:t>
            </w:r>
          </w:p>
          <w:p w14:paraId="20A2C83C" w14:textId="77777777" w:rsidR="003D20F5" w:rsidRPr="00C81786" w:rsidRDefault="003D20F5" w:rsidP="00793B8A">
            <w:pPr>
              <w:numPr>
                <w:ilvl w:val="0"/>
                <w:numId w:val="13"/>
              </w:numPr>
              <w:ind w:left="501"/>
              <w:rPr>
                <w:sz w:val="22"/>
                <w:szCs w:val="22"/>
              </w:rPr>
            </w:pPr>
            <w:r>
              <w:rPr>
                <w:sz w:val="22"/>
                <w:szCs w:val="22"/>
              </w:rPr>
              <w:t xml:space="preserve">Comparison of appropriateness of antibiotic use after the intervention, compared to before the intervention, measured using a </w:t>
            </w:r>
            <w:proofErr w:type="gramStart"/>
            <w:r>
              <w:rPr>
                <w:sz w:val="22"/>
                <w:szCs w:val="22"/>
              </w:rPr>
              <w:t>locally-adapted</w:t>
            </w:r>
            <w:proofErr w:type="gramEnd"/>
            <w:r>
              <w:rPr>
                <w:sz w:val="22"/>
                <w:szCs w:val="22"/>
              </w:rPr>
              <w:t xml:space="preserve"> audit tool.</w:t>
            </w:r>
          </w:p>
        </w:tc>
      </w:tr>
    </w:tbl>
    <w:p w14:paraId="301A4B14" w14:textId="77777777" w:rsidR="003D20F5" w:rsidRPr="00AD4B77" w:rsidRDefault="003D20F5" w:rsidP="003D20F5"/>
    <w:p w14:paraId="0E721DA9" w14:textId="2FC912B5" w:rsidR="005B714E" w:rsidRPr="00617367" w:rsidRDefault="005B714E" w:rsidP="00FD5FB5">
      <w:pPr>
        <w:pStyle w:val="Heading3"/>
        <w:rPr>
          <w:bCs/>
        </w:rPr>
      </w:pPr>
      <w:r w:rsidRPr="00FD5FB5">
        <w:rPr>
          <w:b/>
          <w:bCs/>
        </w:rPr>
        <w:t xml:space="preserve">Post-intervention </w:t>
      </w:r>
      <w:r w:rsidR="00F62090">
        <w:rPr>
          <w:b/>
          <w:bCs/>
        </w:rPr>
        <w:t>phase</w:t>
      </w:r>
    </w:p>
    <w:p w14:paraId="5C0A9B8E" w14:textId="77777777" w:rsidR="003D20F5" w:rsidRPr="00E2250C" w:rsidRDefault="003D20F5" w:rsidP="00FD5FB5">
      <w:pPr>
        <w:pStyle w:val="Heading3"/>
      </w:pPr>
      <w:r w:rsidRPr="00E2250C">
        <w:t xml:space="preserve">Step 1: End of intervention antibiotic dispensing survey </w:t>
      </w:r>
    </w:p>
    <w:p w14:paraId="1DFE8256" w14:textId="22657CE5" w:rsidR="003D20F5" w:rsidRPr="00AD4B77" w:rsidRDefault="003D20F5" w:rsidP="003D20F5">
      <w:r w:rsidRPr="00AD4B77">
        <w:rPr>
          <w:rFonts w:eastAsiaTheme="minorEastAsia"/>
          <w:lang w:val="en-GB" w:eastAsia="zh-TW"/>
        </w:rPr>
        <w:t xml:space="preserve">A survey of total pharmacy dispensing will be performed by study staff over </w:t>
      </w:r>
      <w:r w:rsidR="00DA68F9">
        <w:rPr>
          <w:rFonts w:eastAsiaTheme="minorEastAsia"/>
          <w:lang w:val="en-GB" w:eastAsia="zh-TW"/>
        </w:rPr>
        <w:t>one month</w:t>
      </w:r>
      <w:r w:rsidR="00895898">
        <w:rPr>
          <w:rFonts w:eastAsiaTheme="minorEastAsia"/>
          <w:lang w:val="en-GB" w:eastAsia="zh-TW"/>
        </w:rPr>
        <w:t xml:space="preserve"> </w:t>
      </w:r>
      <w:r w:rsidRPr="00AD4B77">
        <w:rPr>
          <w:rFonts w:eastAsiaTheme="minorEastAsia"/>
          <w:lang w:val="en-GB" w:eastAsia="zh-TW"/>
        </w:rPr>
        <w:t xml:space="preserve">period </w:t>
      </w:r>
      <w:r w:rsidR="00895898">
        <w:rPr>
          <w:rFonts w:eastAsiaTheme="minorEastAsia"/>
          <w:lang w:val="en-GB" w:eastAsia="zh-TW"/>
        </w:rPr>
        <w:t>after</w:t>
      </w:r>
      <w:r w:rsidR="00895898" w:rsidRPr="00AD4B77">
        <w:rPr>
          <w:rFonts w:eastAsiaTheme="minorEastAsia"/>
          <w:lang w:val="en-GB" w:eastAsia="zh-TW"/>
        </w:rPr>
        <w:t xml:space="preserve"> </w:t>
      </w:r>
      <w:r w:rsidRPr="000E599B">
        <w:rPr>
          <w:rFonts w:eastAsiaTheme="minorEastAsia"/>
          <w:i/>
          <w:iCs/>
          <w:lang w:val="en-GB" w:eastAsia="zh-TW"/>
        </w:rPr>
        <w:t>the intervention perio</w:t>
      </w:r>
      <w:r w:rsidR="00895898">
        <w:rPr>
          <w:rFonts w:eastAsiaTheme="minorEastAsia"/>
          <w:i/>
          <w:iCs/>
          <w:lang w:val="en-GB" w:eastAsia="zh-TW"/>
        </w:rPr>
        <w:t>d</w:t>
      </w:r>
      <w:r w:rsidRPr="00AD4B77">
        <w:rPr>
          <w:rFonts w:eastAsiaTheme="minorEastAsia"/>
          <w:lang w:val="en-GB" w:eastAsia="zh-TW"/>
        </w:rPr>
        <w:t xml:space="preserve">. The Defined Daily Doses of antibiotics </w:t>
      </w:r>
      <w:r>
        <w:rPr>
          <w:rFonts w:eastAsiaTheme="minorEastAsia"/>
          <w:lang w:val="en-GB" w:eastAsia="zh-TW"/>
        </w:rPr>
        <w:t xml:space="preserve">per 1000 bed days </w:t>
      </w:r>
      <w:r w:rsidRPr="00AD4B77">
        <w:rPr>
          <w:rFonts w:eastAsiaTheme="minorEastAsia"/>
          <w:lang w:val="en-GB" w:eastAsia="zh-TW"/>
        </w:rPr>
        <w:t>will be calculate</w:t>
      </w:r>
      <w:r>
        <w:rPr>
          <w:rFonts w:eastAsiaTheme="minorEastAsia"/>
          <w:lang w:val="en-GB" w:eastAsia="zh-TW"/>
        </w:rPr>
        <w:t xml:space="preserve">d according to WHO methodology </w:t>
      </w:r>
      <w:r>
        <w:rPr>
          <w:rFonts w:eastAsiaTheme="minorEastAsia"/>
          <w:vertAlign w:val="superscript"/>
          <w:lang w:val="en-GB" w:eastAsia="zh-TW"/>
        </w:rPr>
        <w:t>23</w:t>
      </w:r>
      <w:r>
        <w:rPr>
          <w:rFonts w:eastAsiaTheme="minorEastAsia"/>
          <w:lang w:val="en-GB" w:eastAsia="zh-TW"/>
        </w:rPr>
        <w:t xml:space="preserve"> The final antibiotic audit survey for appropriateness of antimicrobial use will also be collected post intervention and compared to the baseline</w:t>
      </w:r>
      <w:r w:rsidR="00895898">
        <w:rPr>
          <w:rFonts w:eastAsiaTheme="minorEastAsia"/>
          <w:lang w:val="en-GB" w:eastAsia="zh-TW"/>
        </w:rPr>
        <w:t>.</w:t>
      </w:r>
    </w:p>
    <w:p w14:paraId="47DAD85C" w14:textId="77777777" w:rsidR="003D20F5" w:rsidRPr="00AD4B77" w:rsidRDefault="003D20F5" w:rsidP="003D20F5">
      <w:pPr>
        <w:rPr>
          <w:b/>
          <w:bCs/>
        </w:rPr>
      </w:pPr>
    </w:p>
    <w:p w14:paraId="31AB2753" w14:textId="17082E2E" w:rsidR="003D20F5" w:rsidRPr="00AD4B77" w:rsidRDefault="003D20F5" w:rsidP="00FD5FB5">
      <w:pPr>
        <w:pStyle w:val="Heading3"/>
      </w:pPr>
      <w:r w:rsidRPr="00AD4B77">
        <w:t xml:space="preserve">Step 2: Measurement of outcome measures after </w:t>
      </w:r>
      <w:r w:rsidR="00D601EC">
        <w:t>4</w:t>
      </w:r>
      <w:r w:rsidRPr="00AD4B77">
        <w:t xml:space="preserve"> months</w:t>
      </w:r>
    </w:p>
    <w:p w14:paraId="669C0E1F" w14:textId="2A752D5E" w:rsidR="00E2250C" w:rsidRDefault="003D20F5" w:rsidP="003D20F5">
      <w:r w:rsidRPr="00AD4B77">
        <w:t xml:space="preserve">The primary and secondary outcomes will be measured after </w:t>
      </w:r>
      <w:r w:rsidR="00D601EC">
        <w:t>4</w:t>
      </w:r>
      <w:r w:rsidRPr="00AD4B77">
        <w:t xml:space="preserve"> months of the intervention (see below). </w:t>
      </w:r>
      <w:r>
        <w:t>The appropriateness will be based upon a</w:t>
      </w:r>
      <w:r w:rsidR="00895898">
        <w:t xml:space="preserve"> NAPS</w:t>
      </w:r>
      <w:r>
        <w:t xml:space="preserve"> audit</w:t>
      </w:r>
      <w:r w:rsidR="00895898">
        <w:t xml:space="preserve">, based </w:t>
      </w:r>
      <w:r w:rsidR="00895898">
        <w:lastRenderedPageBreak/>
        <w:t>upon the patients who are inpatients at 9am (or an alternate time selected by local staff)</w:t>
      </w:r>
      <w:r>
        <w:t xml:space="preserve"> on a single day.</w:t>
      </w:r>
    </w:p>
    <w:p w14:paraId="2C954E9F" w14:textId="77777777" w:rsidR="00E2250C" w:rsidRDefault="00E2250C" w:rsidP="003D20F5"/>
    <w:p w14:paraId="0E107632" w14:textId="3432107B" w:rsidR="003D20F5" w:rsidRDefault="003D20F5" w:rsidP="003D20F5">
      <w:r>
        <w:t xml:space="preserve">The measurement of DDDs will be collected based upon pharmacy dispensing data over </w:t>
      </w:r>
      <w:r w:rsidRPr="00AD4B77">
        <w:t xml:space="preserve">a </w:t>
      </w:r>
      <w:r w:rsidR="006B3ABE">
        <w:t>month</w:t>
      </w:r>
      <w:r w:rsidR="00177B68">
        <w:t xml:space="preserve"> after the completion of the intervention period.</w:t>
      </w:r>
    </w:p>
    <w:p w14:paraId="30C2E91D" w14:textId="409AF9CF" w:rsidR="00E2250C" w:rsidRDefault="00E2250C" w:rsidP="003D20F5"/>
    <w:p w14:paraId="146E4821" w14:textId="235FAC31" w:rsidR="00E2250C" w:rsidRDefault="00E2250C" w:rsidP="003D20F5">
      <w:r>
        <w:t xml:space="preserve">A repeat survey to test staff Knowledge, Attitudes and Practices </w:t>
      </w:r>
      <w:r w:rsidR="004F331D">
        <w:t xml:space="preserve">(CRFs 1 and 2) </w:t>
      </w:r>
      <w:r>
        <w:t xml:space="preserve">will be conducted </w:t>
      </w:r>
      <w:r w:rsidR="004F331D">
        <w:t xml:space="preserve">among healthcare workers </w:t>
      </w:r>
      <w:r>
        <w:t>after the intervention period.</w:t>
      </w:r>
    </w:p>
    <w:p w14:paraId="03A3DA2A" w14:textId="0F3C1D7C" w:rsidR="004F331D" w:rsidRDefault="004F331D" w:rsidP="003D20F5"/>
    <w:p w14:paraId="00194E36" w14:textId="56467AF8" w:rsidR="004F331D" w:rsidRPr="00617367" w:rsidRDefault="004F331D" w:rsidP="004F331D">
      <w:pPr>
        <w:pStyle w:val="Heading3"/>
        <w:rPr>
          <w:bCs/>
        </w:rPr>
      </w:pPr>
      <w:r>
        <w:rPr>
          <w:b/>
          <w:bCs/>
        </w:rPr>
        <w:t>Long-term sustainability</w:t>
      </w:r>
      <w:r w:rsidR="004206C1">
        <w:rPr>
          <w:b/>
          <w:bCs/>
        </w:rPr>
        <w:t xml:space="preserve"> of appropriate antimicrobial prescribing</w:t>
      </w:r>
    </w:p>
    <w:p w14:paraId="65DA1481" w14:textId="52E58EB3" w:rsidR="004F331D" w:rsidRPr="00E2250C" w:rsidRDefault="004F331D" w:rsidP="004F331D">
      <w:pPr>
        <w:pStyle w:val="Heading3"/>
      </w:pPr>
      <w:r w:rsidRPr="00E2250C">
        <w:t xml:space="preserve">Step 1: </w:t>
      </w:r>
      <w:proofErr w:type="gramStart"/>
      <w:r>
        <w:t>6 month</w:t>
      </w:r>
      <w:proofErr w:type="gramEnd"/>
      <w:r>
        <w:t xml:space="preserve"> </w:t>
      </w:r>
      <w:r w:rsidR="001A57E5">
        <w:t>post-</w:t>
      </w:r>
      <w:proofErr w:type="spellStart"/>
      <w:r w:rsidR="001A57E5">
        <w:t>intevention</w:t>
      </w:r>
      <w:proofErr w:type="spellEnd"/>
      <w:r w:rsidR="001A57E5">
        <w:t xml:space="preserve"> </w:t>
      </w:r>
      <w:r>
        <w:t>follow-up</w:t>
      </w:r>
      <w:r w:rsidRPr="00E2250C">
        <w:t xml:space="preserve"> </w:t>
      </w:r>
    </w:p>
    <w:p w14:paraId="1043DB7E" w14:textId="190C3FE5" w:rsidR="004F331D" w:rsidRDefault="004F331D" w:rsidP="004F331D">
      <w:pPr>
        <w:rPr>
          <w:rFonts w:eastAsiaTheme="minorEastAsia"/>
          <w:lang w:val="en-GB" w:eastAsia="zh-TW"/>
        </w:rPr>
      </w:pPr>
      <w:r>
        <w:rPr>
          <w:rFonts w:eastAsiaTheme="minorEastAsia"/>
          <w:lang w:val="en-GB" w:eastAsia="zh-TW"/>
        </w:rPr>
        <w:t>If funding permits, we will repeat the cross-sectional survey in intervention sites 6 months after the intervention period. This will establish whether the effects of the intervention are sustained over time.</w:t>
      </w:r>
    </w:p>
    <w:p w14:paraId="05FBE81F" w14:textId="77777777" w:rsidR="005E44C9" w:rsidRDefault="005E44C9" w:rsidP="004F331D"/>
    <w:p w14:paraId="54AF90CE" w14:textId="77777777" w:rsidR="005B714E" w:rsidRDefault="005B714E" w:rsidP="003D20F5"/>
    <w:p w14:paraId="0F58F559" w14:textId="1F2FE595" w:rsidR="005B0DAE" w:rsidRDefault="005B0DAE" w:rsidP="00CF0C7A">
      <w:pPr>
        <w:pStyle w:val="Sectionheader"/>
      </w:pPr>
      <w:bookmarkStart w:id="39" w:name="_Toc93305145"/>
      <w:r>
        <w:t>Arm 2: Activities in control sites</w:t>
      </w:r>
      <w:bookmarkEnd w:id="39"/>
    </w:p>
    <w:p w14:paraId="57EB9348" w14:textId="77777777" w:rsidR="005F3566" w:rsidRDefault="005F3566" w:rsidP="005F3566">
      <w:pPr>
        <w:pStyle w:val="Heading3"/>
      </w:pPr>
    </w:p>
    <w:p w14:paraId="0F747A47" w14:textId="27BE4A71" w:rsidR="005B0DAE" w:rsidRDefault="005B0DAE" w:rsidP="003D20F5">
      <w:r w:rsidRPr="00FD5FB5">
        <w:rPr>
          <w:b/>
          <w:bCs/>
        </w:rPr>
        <w:t>No intervention activities</w:t>
      </w:r>
      <w:r>
        <w:t xml:space="preserve"> will be performed at control sites for the four-month intervention period. At the conclusion of the four-month period, the primary outcome measure will be performed.</w:t>
      </w:r>
      <w:r w:rsidR="00DC644D">
        <w:t xml:space="preserve"> Training will not be undertaken for staff at this time.</w:t>
      </w:r>
    </w:p>
    <w:p w14:paraId="23840D9E" w14:textId="5E72EA4E" w:rsidR="006440C5" w:rsidRDefault="006440C5" w:rsidP="006440C5"/>
    <w:p w14:paraId="228F0682" w14:textId="77777777" w:rsidR="00F62090" w:rsidRPr="0007170D" w:rsidRDefault="00F62090" w:rsidP="00F62090">
      <w:pPr>
        <w:pStyle w:val="Heading3"/>
        <w:rPr>
          <w:b/>
          <w:bCs/>
        </w:rPr>
      </w:pPr>
      <w:r w:rsidRPr="0007170D">
        <w:rPr>
          <w:b/>
          <w:bCs/>
        </w:rPr>
        <w:t>Pre-intervention phase</w:t>
      </w:r>
    </w:p>
    <w:p w14:paraId="1C0B35FA" w14:textId="522B6C1A" w:rsidR="006440C5" w:rsidRPr="00CE3D8C" w:rsidRDefault="006440C5" w:rsidP="00FD5FB5">
      <w:pPr>
        <w:pStyle w:val="Heading3"/>
      </w:pPr>
      <w:r w:rsidRPr="00CE3D8C">
        <w:t xml:space="preserve">Step 1: Baseline external </w:t>
      </w:r>
      <w:proofErr w:type="gramStart"/>
      <w:r w:rsidRPr="00CE3D8C">
        <w:t>Antimicrobial</w:t>
      </w:r>
      <w:proofErr w:type="gramEnd"/>
      <w:r w:rsidRPr="00CE3D8C">
        <w:t xml:space="preserve"> stewardship audit</w:t>
      </w:r>
    </w:p>
    <w:p w14:paraId="6B2E182C" w14:textId="5CE772C7" w:rsidR="006577DC" w:rsidRPr="00CE3D8C" w:rsidRDefault="006440C5" w:rsidP="006440C5">
      <w:r>
        <w:t xml:space="preserve">An external AMS team trained to conduct the National Antibiotic Prescribing (NAPS) Audit, </w:t>
      </w:r>
      <w:r w:rsidRPr="00AD4B77">
        <w:t xml:space="preserve">will perform an audit on the medical files of all inpatients in selected wards presenting to the health facility </w:t>
      </w:r>
      <w:r>
        <w:t>on</w:t>
      </w:r>
      <w:r w:rsidRPr="00AD4B77">
        <w:t xml:space="preserve"> one </w:t>
      </w:r>
      <w:r>
        <w:t>week</w:t>
      </w:r>
      <w:r w:rsidRPr="00AD4B77">
        <w:t>day</w:t>
      </w:r>
      <w:r>
        <w:t xml:space="preserve"> (selected for convenience)</w:t>
      </w:r>
      <w:r w:rsidRPr="00AD4B77">
        <w:t xml:space="preserve"> using antibiotic audit form adapted from the Australian NAPS tool. </w:t>
      </w:r>
      <w:r>
        <w:t>Medical f</w:t>
      </w:r>
      <w:r w:rsidRPr="00AD4B77">
        <w:t>iles will be assessed for clinical appropriateness of the antibiotic use using a proforma alongside instructions on how to fill it.</w:t>
      </w:r>
      <w:r w:rsidR="00CE3D8C">
        <w:t xml:space="preserve"> </w:t>
      </w:r>
      <w:r w:rsidR="00CE3D8C">
        <w:rPr>
          <w:b/>
          <w:bCs/>
        </w:rPr>
        <w:t>Feedback will not be provided to individual clinicians or to the heads of department</w:t>
      </w:r>
      <w:r w:rsidR="00CE3D8C">
        <w:t>.</w:t>
      </w:r>
    </w:p>
    <w:p w14:paraId="4CB22454" w14:textId="77777777" w:rsidR="00CE3D8C" w:rsidRDefault="00CE3D8C" w:rsidP="006440C5"/>
    <w:p w14:paraId="64500F56" w14:textId="77777777" w:rsidR="0087475F" w:rsidRPr="00AD4B77" w:rsidRDefault="0087475F" w:rsidP="00FD5FB5">
      <w:pPr>
        <w:pStyle w:val="Heading3"/>
      </w:pPr>
      <w:r w:rsidRPr="00AD4B77">
        <w:lastRenderedPageBreak/>
        <w:t xml:space="preserve">Step 2: Baseline pharmacy dispensing calculation </w:t>
      </w:r>
    </w:p>
    <w:p w14:paraId="6E694B81" w14:textId="756D0E82" w:rsidR="0087475F" w:rsidRPr="00AD4B77" w:rsidRDefault="0087475F" w:rsidP="0087475F">
      <w:pPr>
        <w:rPr>
          <w:rFonts w:eastAsiaTheme="minorEastAsia"/>
          <w:lang w:val="en-GB" w:eastAsia="zh-TW"/>
        </w:rPr>
      </w:pPr>
      <w:r>
        <w:rPr>
          <w:rFonts w:eastAsiaTheme="minorEastAsia"/>
          <w:lang w:val="en-GB" w:eastAsia="zh-TW"/>
        </w:rPr>
        <w:t>The study team will work with site pharmacists to calculate</w:t>
      </w:r>
      <w:r w:rsidRPr="00AD4B77">
        <w:rPr>
          <w:rFonts w:eastAsiaTheme="minorEastAsia"/>
          <w:lang w:val="en-GB" w:eastAsia="zh-TW"/>
        </w:rPr>
        <w:t xml:space="preserve"> total pharmacy </w:t>
      </w:r>
      <w:r>
        <w:rPr>
          <w:rFonts w:eastAsiaTheme="minorEastAsia"/>
          <w:lang w:val="en-GB" w:eastAsia="zh-TW"/>
        </w:rPr>
        <w:t xml:space="preserve">antibiotic </w:t>
      </w:r>
      <w:r w:rsidRPr="00AD4B77">
        <w:rPr>
          <w:rFonts w:eastAsiaTheme="minorEastAsia"/>
          <w:lang w:val="en-GB" w:eastAsia="zh-TW"/>
        </w:rPr>
        <w:t>dispensing will be performed over</w:t>
      </w:r>
      <w:r>
        <w:rPr>
          <w:rFonts w:eastAsiaTheme="minorEastAsia"/>
          <w:lang w:val="en-GB" w:eastAsia="zh-TW"/>
        </w:rPr>
        <w:t xml:space="preserve"> </w:t>
      </w:r>
      <w:r w:rsidR="002D4CAA">
        <w:rPr>
          <w:rFonts w:eastAsiaTheme="minorEastAsia"/>
          <w:lang w:val="en-GB" w:eastAsia="zh-TW"/>
        </w:rPr>
        <w:t xml:space="preserve">1 </w:t>
      </w:r>
      <w:proofErr w:type="gramStart"/>
      <w:r w:rsidR="002D4CAA">
        <w:rPr>
          <w:rFonts w:eastAsiaTheme="minorEastAsia"/>
          <w:lang w:val="en-GB" w:eastAsia="zh-TW"/>
        </w:rPr>
        <w:t>month</w:t>
      </w:r>
      <w:r w:rsidRPr="00AD4B77">
        <w:rPr>
          <w:rFonts w:eastAsiaTheme="minorEastAsia"/>
          <w:lang w:val="en-GB" w:eastAsia="zh-TW"/>
        </w:rPr>
        <w:t xml:space="preserve">  prior</w:t>
      </w:r>
      <w:proofErr w:type="gramEnd"/>
      <w:r w:rsidRPr="00AD4B77">
        <w:rPr>
          <w:rFonts w:eastAsiaTheme="minorEastAsia"/>
          <w:lang w:val="en-GB" w:eastAsia="zh-TW"/>
        </w:rPr>
        <w:t xml:space="preserve"> to the commencement of activities at all sites.</w:t>
      </w:r>
      <w:r>
        <w:rPr>
          <w:rFonts w:eastAsiaTheme="minorEastAsia"/>
          <w:lang w:val="en-GB" w:eastAsia="zh-TW"/>
        </w:rPr>
        <w:t xml:space="preserve"> </w:t>
      </w:r>
      <w:r w:rsidRPr="00AD4B77">
        <w:rPr>
          <w:rFonts w:eastAsiaTheme="minorEastAsia"/>
          <w:lang w:val="en-GB" w:eastAsia="zh-TW"/>
        </w:rPr>
        <w:t>The Defined Daily Doses (DDD) of antibiotics per 1,000 patient bed days will be calculated using WHO endorsed measurement ATC/DDD methodology.</w:t>
      </w:r>
      <w:r w:rsidRPr="007308E9">
        <w:rPr>
          <w:rFonts w:eastAsiaTheme="minorEastAsia"/>
          <w:vertAlign w:val="superscript"/>
          <w:lang w:val="en-GB" w:eastAsia="zh-TW"/>
        </w:rPr>
        <w:t>23</w:t>
      </w:r>
      <w:r w:rsidRPr="00AD4B77">
        <w:rPr>
          <w:rFonts w:eastAsiaTheme="minorEastAsia"/>
          <w:lang w:val="en-GB" w:eastAsia="zh-TW"/>
        </w:rPr>
        <w:t xml:space="preserve"> In the case of paediatric patients, days of therapy (DOT) will be calculated.</w:t>
      </w:r>
      <w:r w:rsidRPr="00AD4B77">
        <w:rPr>
          <w:rFonts w:eastAsiaTheme="minorEastAsia"/>
          <w:vertAlign w:val="superscript"/>
          <w:lang w:val="en-GB" w:eastAsia="zh-TW"/>
        </w:rPr>
        <w:t>23</w:t>
      </w:r>
      <w:r w:rsidRPr="00AD4B77">
        <w:rPr>
          <w:rFonts w:eastAsiaTheme="minorEastAsia"/>
          <w:lang w:val="en-GB" w:eastAsia="zh-TW"/>
        </w:rPr>
        <w:t xml:space="preserve"> Results will be stratified by department and class of antibiotics. This will form the measure for comparison at the end of the intervention.</w:t>
      </w:r>
    </w:p>
    <w:p w14:paraId="588277F7" w14:textId="77777777" w:rsidR="0087475F" w:rsidRPr="000427DE" w:rsidRDefault="0087475F" w:rsidP="0087475F">
      <w:pPr>
        <w:rPr>
          <w:lang w:val="en-GB"/>
        </w:rPr>
      </w:pPr>
    </w:p>
    <w:p w14:paraId="20413259" w14:textId="77777777" w:rsidR="0087475F" w:rsidRPr="00DC644D" w:rsidRDefault="0087475F" w:rsidP="00FD5FB5">
      <w:pPr>
        <w:pStyle w:val="Heading3"/>
      </w:pPr>
      <w:r w:rsidRPr="00DC644D">
        <w:t xml:space="preserve">Step 3: Baseline antibiotic knowledge, </w:t>
      </w:r>
      <w:proofErr w:type="gramStart"/>
      <w:r w:rsidRPr="00DC644D">
        <w:t>attitudes</w:t>
      </w:r>
      <w:proofErr w:type="gramEnd"/>
      <w:r w:rsidRPr="00DC644D">
        <w:t xml:space="preserve"> and practices (KAP) surveys and antibiotic audits</w:t>
      </w:r>
    </w:p>
    <w:p w14:paraId="00353E3A" w14:textId="5AA0A90E" w:rsidR="0087475F" w:rsidRPr="00AD4B77" w:rsidRDefault="0087475F" w:rsidP="0087475F">
      <w:r>
        <w:t>KAP</w:t>
      </w:r>
      <w:r w:rsidRPr="00AD4B77">
        <w:t xml:space="preserve"> survey</w:t>
      </w:r>
      <w:r>
        <w:t>s</w:t>
      </w:r>
      <w:r w:rsidRPr="00AD4B77">
        <w:t xml:space="preserve"> will be given to all prescribers </w:t>
      </w:r>
      <w:r w:rsidR="00DC644D">
        <w:t xml:space="preserve">at a meeting during the </w:t>
      </w:r>
      <w:r w:rsidR="00BB0669">
        <w:t>baseline period</w:t>
      </w:r>
      <w:r>
        <w:t xml:space="preserve"> </w:t>
      </w:r>
      <w:r w:rsidRPr="00AD4B77">
        <w:t>to assess their knowledge, attitudes and practice around antibiotic prescribing and antimicrobial resistance. A similar survey assessing nurses and pharmacists’ knowledge and attitudes around antibiotic use will also be carried out.</w:t>
      </w:r>
    </w:p>
    <w:p w14:paraId="47DC7D6C" w14:textId="77777777" w:rsidR="00F62090" w:rsidRPr="00F62090" w:rsidRDefault="00F62090" w:rsidP="00F62090"/>
    <w:p w14:paraId="476015F5" w14:textId="77E01D3F" w:rsidR="00F62090" w:rsidRPr="0007170D" w:rsidRDefault="00F62090" w:rsidP="00F62090">
      <w:pPr>
        <w:pStyle w:val="Heading3"/>
        <w:rPr>
          <w:b/>
          <w:bCs/>
        </w:rPr>
      </w:pPr>
      <w:r>
        <w:rPr>
          <w:b/>
          <w:bCs/>
        </w:rPr>
        <w:t>Intervention phase</w:t>
      </w:r>
    </w:p>
    <w:p w14:paraId="437F864E" w14:textId="543FF185" w:rsidR="00F62090" w:rsidRPr="00AD4B77" w:rsidRDefault="00F62090" w:rsidP="0087475F">
      <w:r>
        <w:t xml:space="preserve">No activities will be conducted in the Control District Health Facilities during the </w:t>
      </w:r>
      <w:proofErr w:type="gramStart"/>
      <w:r>
        <w:t>4 month</w:t>
      </w:r>
      <w:proofErr w:type="gramEnd"/>
      <w:r>
        <w:t xml:space="preserve"> intervention phase.</w:t>
      </w:r>
    </w:p>
    <w:p w14:paraId="2ABFB373" w14:textId="77777777" w:rsidR="006577DC" w:rsidRPr="00AD4B77" w:rsidRDefault="006577DC" w:rsidP="006577DC"/>
    <w:p w14:paraId="3DC124E3" w14:textId="239D53F5" w:rsidR="00F62090" w:rsidRPr="0007170D" w:rsidRDefault="00F62090" w:rsidP="00F62090">
      <w:pPr>
        <w:pStyle w:val="Heading3"/>
        <w:rPr>
          <w:b/>
          <w:bCs/>
        </w:rPr>
      </w:pPr>
      <w:r>
        <w:rPr>
          <w:b/>
          <w:bCs/>
        </w:rPr>
        <w:t>Post intervention phase</w:t>
      </w:r>
    </w:p>
    <w:p w14:paraId="0526D4DF" w14:textId="77777777" w:rsidR="00F62090" w:rsidRDefault="00F62090" w:rsidP="003D20F5"/>
    <w:p w14:paraId="5F5EB1DA" w14:textId="77777777" w:rsidR="005B0DAE" w:rsidRPr="00AD4B77" w:rsidRDefault="005B0DAE" w:rsidP="00FD5FB5">
      <w:pPr>
        <w:pStyle w:val="Heading3"/>
      </w:pPr>
      <w:r w:rsidRPr="00AD4B77">
        <w:t xml:space="preserve">Step 1: End of intervention antibiotic </w:t>
      </w:r>
      <w:r>
        <w:t xml:space="preserve">dispensing </w:t>
      </w:r>
      <w:r w:rsidRPr="00AD4B77">
        <w:t xml:space="preserve">survey </w:t>
      </w:r>
    </w:p>
    <w:p w14:paraId="4ED9F387" w14:textId="5DCB3C0B" w:rsidR="005B0DAE" w:rsidRDefault="00D601EC" w:rsidP="005B0DAE">
      <w:pPr>
        <w:rPr>
          <w:rFonts w:eastAsiaTheme="minorEastAsia"/>
          <w:lang w:val="en-GB" w:eastAsia="zh-TW"/>
        </w:rPr>
      </w:pPr>
      <w:r>
        <w:rPr>
          <w:rFonts w:eastAsiaTheme="minorEastAsia"/>
          <w:lang w:val="en-GB" w:eastAsia="zh-TW"/>
        </w:rPr>
        <w:t>After four months, a</w:t>
      </w:r>
      <w:r w:rsidR="005B0DAE" w:rsidRPr="00AD4B77">
        <w:rPr>
          <w:rFonts w:eastAsiaTheme="minorEastAsia"/>
          <w:lang w:val="en-GB" w:eastAsia="zh-TW"/>
        </w:rPr>
        <w:t xml:space="preserve"> survey of total pharmacy dispensing will be performed by study staff over </w:t>
      </w:r>
      <w:r w:rsidR="00B42F85">
        <w:rPr>
          <w:rFonts w:eastAsiaTheme="minorEastAsia"/>
          <w:lang w:val="en-GB" w:eastAsia="zh-TW"/>
        </w:rPr>
        <w:t xml:space="preserve">a </w:t>
      </w:r>
      <w:proofErr w:type="gramStart"/>
      <w:r w:rsidR="00B42F85">
        <w:rPr>
          <w:rFonts w:eastAsiaTheme="minorEastAsia"/>
          <w:lang w:val="en-GB" w:eastAsia="zh-TW"/>
        </w:rPr>
        <w:t>1 month</w:t>
      </w:r>
      <w:proofErr w:type="gramEnd"/>
      <w:r w:rsidR="009B7DE5">
        <w:rPr>
          <w:rFonts w:eastAsiaTheme="minorEastAsia"/>
          <w:lang w:val="en-GB" w:eastAsia="zh-TW"/>
        </w:rPr>
        <w:t xml:space="preserve"> period</w:t>
      </w:r>
      <w:r w:rsidR="005B0DAE" w:rsidRPr="00AD4B77">
        <w:rPr>
          <w:rFonts w:eastAsiaTheme="minorEastAsia"/>
          <w:lang w:val="en-GB" w:eastAsia="zh-TW"/>
        </w:rPr>
        <w:t xml:space="preserve">. The Defined Daily Doses of antibiotics </w:t>
      </w:r>
      <w:r w:rsidR="005B0DAE">
        <w:rPr>
          <w:rFonts w:eastAsiaTheme="minorEastAsia"/>
          <w:lang w:val="en-GB" w:eastAsia="zh-TW"/>
        </w:rPr>
        <w:t xml:space="preserve">per 1000 bed days </w:t>
      </w:r>
      <w:r w:rsidR="005B0DAE" w:rsidRPr="00AD4B77">
        <w:rPr>
          <w:rFonts w:eastAsiaTheme="minorEastAsia"/>
          <w:lang w:val="en-GB" w:eastAsia="zh-TW"/>
        </w:rPr>
        <w:t>will be calculate</w:t>
      </w:r>
      <w:r w:rsidR="005B0DAE">
        <w:rPr>
          <w:rFonts w:eastAsiaTheme="minorEastAsia"/>
          <w:lang w:val="en-GB" w:eastAsia="zh-TW"/>
        </w:rPr>
        <w:t xml:space="preserve">d according to WHO methodology </w:t>
      </w:r>
      <w:r w:rsidR="005B0DAE">
        <w:rPr>
          <w:rFonts w:eastAsiaTheme="minorEastAsia"/>
          <w:vertAlign w:val="superscript"/>
          <w:lang w:val="en-GB" w:eastAsia="zh-TW"/>
        </w:rPr>
        <w:t>23</w:t>
      </w:r>
      <w:r w:rsidR="005B0DAE">
        <w:rPr>
          <w:rFonts w:eastAsiaTheme="minorEastAsia"/>
          <w:lang w:val="en-GB" w:eastAsia="zh-TW"/>
        </w:rPr>
        <w:t xml:space="preserve"> The final antibiotic audit survey for appropriateness of antimicrobial use will also be collected post intervention and compared to the baseline</w:t>
      </w:r>
    </w:p>
    <w:p w14:paraId="4089E7E4" w14:textId="0591F704" w:rsidR="00A157BB" w:rsidRDefault="00A157BB" w:rsidP="005B0DAE">
      <w:pPr>
        <w:rPr>
          <w:rFonts w:eastAsiaTheme="minorEastAsia"/>
          <w:lang w:val="en-GB" w:eastAsia="zh-TW"/>
        </w:rPr>
      </w:pPr>
    </w:p>
    <w:p w14:paraId="31410E75" w14:textId="3478E949" w:rsidR="00D601EC" w:rsidRDefault="00F94276" w:rsidP="00D601EC">
      <w:r>
        <w:t>The external</w:t>
      </w:r>
      <w:r w:rsidR="00D601EC">
        <w:t xml:space="preserve"> AMS team </w:t>
      </w:r>
      <w:r w:rsidR="00D601EC" w:rsidRPr="00AD4B77">
        <w:t xml:space="preserve">will perform </w:t>
      </w:r>
      <w:r w:rsidR="00F62090">
        <w:t>the</w:t>
      </w:r>
      <w:r w:rsidR="00F62090" w:rsidRPr="00AD4B77">
        <w:t xml:space="preserve"> </w:t>
      </w:r>
      <w:r w:rsidR="00D601EC" w:rsidRPr="00AD4B77">
        <w:t xml:space="preserve">audit on the medical files of all inpatients in selected wards </w:t>
      </w:r>
      <w:r w:rsidR="00F62090">
        <w:t>who are inpatients at the selected time. The survey will follow the</w:t>
      </w:r>
      <w:r w:rsidR="00D601EC" w:rsidRPr="00AD4B77">
        <w:t xml:space="preserve"> audit form adapted from the Australian NAPS tool. </w:t>
      </w:r>
    </w:p>
    <w:p w14:paraId="506EA587" w14:textId="77777777" w:rsidR="004C0F1A" w:rsidRDefault="004C0F1A" w:rsidP="005A52CF">
      <w:pPr>
        <w:pStyle w:val="PhDHeading1"/>
      </w:pPr>
    </w:p>
    <w:p w14:paraId="6F98A6C9" w14:textId="4AB70C2F" w:rsidR="0044310E" w:rsidRDefault="004C0F1A" w:rsidP="00FD5FB5">
      <w:pPr>
        <w:pStyle w:val="Heading3"/>
      </w:pPr>
      <w:r>
        <w:t xml:space="preserve">Step 2: </w:t>
      </w:r>
      <w:r w:rsidR="0044310E">
        <w:t>Cross-over (post intervention)</w:t>
      </w:r>
    </w:p>
    <w:p w14:paraId="7D940FDE" w14:textId="0A438377" w:rsidR="000F3361" w:rsidRDefault="000F3361" w:rsidP="000F3361">
      <w:r>
        <w:t>In the post-intervention period (</w:t>
      </w:r>
      <w:r w:rsidR="00D601EC">
        <w:t>once the outcomes have been measured</w:t>
      </w:r>
      <w:r>
        <w:t>)</w:t>
      </w:r>
      <w:r w:rsidR="00D601EC">
        <w:t xml:space="preserve">, a cross-over </w:t>
      </w:r>
      <w:r>
        <w:t xml:space="preserve">will be undertaken </w:t>
      </w:r>
      <w:r w:rsidR="00D601EC">
        <w:t>in the control sites.</w:t>
      </w:r>
      <w:r>
        <w:t xml:space="preserve"> During this period, t</w:t>
      </w:r>
      <w:r w:rsidR="0044310E">
        <w:t>he intervention</w:t>
      </w:r>
      <w:r>
        <w:t xml:space="preserve"> (audit and feedback and health promotion and staff training)</w:t>
      </w:r>
      <w:r w:rsidR="0044310E">
        <w:t xml:space="preserve"> will be introduced to all control sites. </w:t>
      </w:r>
      <w:r w:rsidR="002A5D09">
        <w:t>This includes: (a) pre-intervention (step 1 and step 4), described in the intervention group above, and (b) intervention activities (steps 1, 2, and 3).</w:t>
      </w:r>
    </w:p>
    <w:p w14:paraId="5B172254" w14:textId="45561DCF" w:rsidR="004206C1" w:rsidRDefault="004206C1" w:rsidP="000F3361"/>
    <w:p w14:paraId="13C26844" w14:textId="572525F4" w:rsidR="004206C1" w:rsidRDefault="004206C1" w:rsidP="000F3361">
      <w:r>
        <w:t>Training workshops will be conducted for staff at baseline, and after 1 month.</w:t>
      </w:r>
    </w:p>
    <w:p w14:paraId="6CB45E11" w14:textId="77777777" w:rsidR="000F3361" w:rsidRDefault="000F3361" w:rsidP="00FA1C51">
      <w:pPr>
        <w:pStyle w:val="Heading1"/>
      </w:pPr>
    </w:p>
    <w:p w14:paraId="35EB274E" w14:textId="0C5C41F4" w:rsidR="003D20F5" w:rsidRPr="00AD4B77" w:rsidRDefault="003D20F5" w:rsidP="00FA1C51">
      <w:pPr>
        <w:pStyle w:val="Heading1"/>
      </w:pPr>
      <w:r w:rsidRPr="00AD4B77">
        <w:t>Health economic analysis</w:t>
      </w:r>
    </w:p>
    <w:p w14:paraId="504D64A4" w14:textId="156B5D9A" w:rsidR="00A86F77" w:rsidRDefault="00950AE9" w:rsidP="003D20F5">
      <w:r>
        <w:t xml:space="preserve">For both the intervention and control sites, we will calculate the cost of the </w:t>
      </w:r>
      <w:r w:rsidR="009B7DE5">
        <w:t>antimicrobials</w:t>
      </w:r>
      <w:r>
        <w:t xml:space="preserve"> used during the pre-intervention period</w:t>
      </w:r>
      <w:r w:rsidR="009B7DE5">
        <w:t xml:space="preserve"> and at the end of the 4 months. The cost of antimicrobials will be estimated, using a survey of the pharmacy cost of purchasing antibiotics. The total antimicrobial costs will be calculated before and after. These data will be used to calculate the cost-effectiveness of the intervention. </w:t>
      </w:r>
    </w:p>
    <w:p w14:paraId="03DAA888" w14:textId="77777777" w:rsidR="009B7DE5" w:rsidRDefault="009B7DE5" w:rsidP="003D20F5"/>
    <w:p w14:paraId="194FB600" w14:textId="10559D59" w:rsidR="003D20F5" w:rsidRDefault="003D20F5" w:rsidP="003D20F5">
      <w:r w:rsidRPr="00AD4B77">
        <w:t>The economic impact on hospital bed days will also be calculated using patient hospital length of stay.</w:t>
      </w:r>
    </w:p>
    <w:p w14:paraId="2205EF99" w14:textId="77777777" w:rsidR="003D20F5" w:rsidRPr="00AD4B77" w:rsidRDefault="003D20F5" w:rsidP="00CF0C7A">
      <w:pPr>
        <w:pStyle w:val="Sectionheader"/>
      </w:pPr>
    </w:p>
    <w:p w14:paraId="58C59301" w14:textId="77777777" w:rsidR="003D20F5" w:rsidRPr="00AD4B77" w:rsidRDefault="003D20F5" w:rsidP="00FA1C51">
      <w:pPr>
        <w:pStyle w:val="Heading1"/>
      </w:pPr>
      <w:bookmarkStart w:id="40" w:name="_Toc42202594"/>
      <w:bookmarkStart w:id="41" w:name="_Toc20862374"/>
      <w:r w:rsidRPr="00AD4B77">
        <w:t>Statistical Analysis</w:t>
      </w:r>
      <w:bookmarkEnd w:id="40"/>
      <w:r w:rsidRPr="00AD4B77">
        <w:t xml:space="preserve"> </w:t>
      </w:r>
      <w:bookmarkEnd w:id="41"/>
    </w:p>
    <w:p w14:paraId="2EA55FB6" w14:textId="158680B7" w:rsidR="003D20F5" w:rsidRPr="00AD4B77" w:rsidRDefault="003D20F5" w:rsidP="003D20F5">
      <w:r w:rsidRPr="00AD4B77">
        <w:t>Outcome measures expressed as a difference in proportions will be calculated with 95% confidence intervals for each of the primary and secondary clinical outcomes.</w:t>
      </w:r>
      <w:r w:rsidR="00A157BB">
        <w:t xml:space="preserve"> The sample size calculation, for determining the number of individuals included in the pre- and post-</w:t>
      </w:r>
      <w:proofErr w:type="spellStart"/>
      <w:r w:rsidR="00A157BB">
        <w:t>intevention</w:t>
      </w:r>
      <w:proofErr w:type="spellEnd"/>
      <w:r w:rsidR="00A157BB">
        <w:t xml:space="preserve"> surveys, is described below.</w:t>
      </w:r>
    </w:p>
    <w:p w14:paraId="45DFCDE8" w14:textId="4188D427" w:rsidR="003D20F5" w:rsidRDefault="003D20F5" w:rsidP="00FD5FB5">
      <w:pPr>
        <w:pStyle w:val="Heading3"/>
      </w:pPr>
    </w:p>
    <w:p w14:paraId="4AF2BBEC" w14:textId="77777777" w:rsidR="003D20F5" w:rsidRPr="00A532C1" w:rsidRDefault="003D20F5" w:rsidP="00FA1C51">
      <w:pPr>
        <w:pStyle w:val="Heading1"/>
      </w:pPr>
      <w:bookmarkStart w:id="42" w:name="_Toc42202596"/>
      <w:r w:rsidRPr="00A532C1">
        <w:t>Dissemination of research findings</w:t>
      </w:r>
      <w:bookmarkEnd w:id="42"/>
      <w:r w:rsidRPr="00A532C1">
        <w:t xml:space="preserve"> </w:t>
      </w:r>
    </w:p>
    <w:p w14:paraId="5D202BBE" w14:textId="77777777" w:rsidR="003D20F5" w:rsidRPr="00AD4B77" w:rsidRDefault="003D20F5" w:rsidP="003D20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AD4B77">
        <w:t>At the completion of the study, findings will be presented to local government leaders and district facility managers. Key findings will be summarised, and recommendations regarding potential scale of the intervention will be made.</w:t>
      </w:r>
      <w:r>
        <w:t xml:space="preserve"> </w:t>
      </w:r>
      <w:r w:rsidRPr="00AD4B77">
        <w:t xml:space="preserve">We will </w:t>
      </w:r>
      <w:r w:rsidRPr="00AD4B77">
        <w:lastRenderedPageBreak/>
        <w:t>conduct a dissemination workshop in each district facility presented by study staff and local and national government leaders.</w:t>
      </w:r>
    </w:p>
    <w:p w14:paraId="363AFE27" w14:textId="77777777" w:rsidR="003D20F5" w:rsidRPr="00AD4B77" w:rsidRDefault="003D20F5" w:rsidP="003D20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14:paraId="393FB40F" w14:textId="1034E7C0" w:rsidR="003D20F5" w:rsidRPr="00AD4B77" w:rsidRDefault="003D20F5" w:rsidP="003D20F5">
      <w:pPr>
        <w:rPr>
          <w:b/>
          <w:bCs/>
        </w:rPr>
      </w:pPr>
      <w:r w:rsidRPr="00AD4B77">
        <w:t>The findings of the study will be reported to the Vietnam Ministry of Health.</w:t>
      </w:r>
      <w:r>
        <w:t xml:space="preserve"> </w:t>
      </w:r>
      <w:r w:rsidRPr="00AD4B77">
        <w:t>The findings of this pilot study and the main study will be published in a peer reviewed international scientific journal. The findings will be provided to the Ministry of Health, for which the outcomes will be valuable information for developing future policies.</w:t>
      </w:r>
    </w:p>
    <w:p w14:paraId="69A57980" w14:textId="77777777" w:rsidR="00D5222D" w:rsidRDefault="00D5222D" w:rsidP="00330759">
      <w:pPr>
        <w:tabs>
          <w:tab w:val="left" w:pos="2729"/>
        </w:tabs>
      </w:pPr>
    </w:p>
    <w:p w14:paraId="379D73CD" w14:textId="7B2422DD" w:rsidR="004B691C" w:rsidRPr="00AD4B77" w:rsidRDefault="004B691C" w:rsidP="004B691C">
      <w:pPr>
        <w:pStyle w:val="Heading1"/>
      </w:pPr>
      <w:bookmarkStart w:id="43" w:name="_Toc42202600"/>
      <w:r w:rsidRPr="00AD4B77">
        <w:t xml:space="preserve">Timeline for VRESIST Study </w:t>
      </w:r>
      <w:bookmarkEnd w:id="43"/>
      <w:r w:rsidR="009323D8">
        <w:t>C</w:t>
      </w:r>
    </w:p>
    <w:p w14:paraId="2E704575" w14:textId="77777777" w:rsidR="004B691C" w:rsidRPr="00AD4B77" w:rsidRDefault="004B691C" w:rsidP="004B691C"/>
    <w:tbl>
      <w:tblPr>
        <w:tblW w:w="9715" w:type="dxa"/>
        <w:tblLook w:val="04A0" w:firstRow="1" w:lastRow="0" w:firstColumn="1" w:lastColumn="0" w:noHBand="0" w:noVBand="1"/>
      </w:tblPr>
      <w:tblGrid>
        <w:gridCol w:w="2880"/>
        <w:gridCol w:w="551"/>
        <w:gridCol w:w="551"/>
        <w:gridCol w:w="551"/>
        <w:gridCol w:w="480"/>
        <w:gridCol w:w="480"/>
        <w:gridCol w:w="480"/>
        <w:gridCol w:w="480"/>
        <w:gridCol w:w="551"/>
        <w:gridCol w:w="551"/>
        <w:gridCol w:w="540"/>
        <w:gridCol w:w="540"/>
        <w:gridCol w:w="540"/>
        <w:gridCol w:w="540"/>
      </w:tblGrid>
      <w:tr w:rsidR="00FB23CD" w:rsidRPr="00AD4B77" w14:paraId="337D783A" w14:textId="57D8D401" w:rsidTr="00636719">
        <w:trPr>
          <w:trHeight w:val="290"/>
        </w:trPr>
        <w:tc>
          <w:tcPr>
            <w:tcW w:w="2880" w:type="dxa"/>
            <w:vMerge w:val="restart"/>
            <w:tcBorders>
              <w:top w:val="single" w:sz="4" w:space="0" w:color="auto"/>
              <w:left w:val="single" w:sz="4" w:space="0" w:color="auto"/>
              <w:right w:val="single" w:sz="4" w:space="0" w:color="auto"/>
            </w:tcBorders>
            <w:shd w:val="clear" w:color="auto" w:fill="auto"/>
            <w:noWrap/>
            <w:vAlign w:val="bottom"/>
            <w:hideMark/>
          </w:tcPr>
          <w:p w14:paraId="24256602" w14:textId="77777777" w:rsidR="00FB23CD" w:rsidRPr="00AD4B77" w:rsidRDefault="00FB23CD" w:rsidP="00C24BF3">
            <w:pPr>
              <w:rPr>
                <w:sz w:val="20"/>
                <w:szCs w:val="20"/>
                <w:lang w:eastAsia="en-AU"/>
              </w:rPr>
            </w:pPr>
          </w:p>
        </w:tc>
        <w:tc>
          <w:tcPr>
            <w:tcW w:w="1653" w:type="dxa"/>
            <w:gridSpan w:val="3"/>
            <w:tcBorders>
              <w:top w:val="single" w:sz="4" w:space="0" w:color="auto"/>
              <w:left w:val="single" w:sz="4" w:space="0" w:color="auto"/>
              <w:right w:val="single" w:sz="4" w:space="0" w:color="auto"/>
            </w:tcBorders>
          </w:tcPr>
          <w:p w14:paraId="5E4B2788" w14:textId="4F218320" w:rsidR="00FB23CD" w:rsidRPr="00AD4B77" w:rsidRDefault="00FB23CD" w:rsidP="00C24BF3">
            <w:pPr>
              <w:rPr>
                <w:sz w:val="20"/>
                <w:szCs w:val="20"/>
                <w:lang w:eastAsia="en-AU"/>
              </w:rPr>
            </w:pPr>
            <w:r>
              <w:rPr>
                <w:sz w:val="20"/>
                <w:szCs w:val="20"/>
                <w:lang w:eastAsia="en-AU"/>
              </w:rPr>
              <w:t>2021</w:t>
            </w:r>
          </w:p>
        </w:tc>
        <w:tc>
          <w:tcPr>
            <w:tcW w:w="518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44A04BA" w14:textId="02D7AAF3" w:rsidR="00FB23CD" w:rsidRPr="00AD4B77" w:rsidRDefault="00FB23CD" w:rsidP="00C24BF3">
            <w:pPr>
              <w:rPr>
                <w:sz w:val="20"/>
                <w:szCs w:val="20"/>
                <w:lang w:eastAsia="en-AU"/>
              </w:rPr>
            </w:pPr>
            <w:r w:rsidRPr="00AD4B77">
              <w:rPr>
                <w:sz w:val="20"/>
                <w:szCs w:val="20"/>
                <w:lang w:eastAsia="en-AU"/>
              </w:rPr>
              <w:t>2022</w:t>
            </w:r>
          </w:p>
        </w:tc>
      </w:tr>
      <w:tr w:rsidR="00FB23CD" w:rsidRPr="00AD4B77" w14:paraId="3BCE8332" w14:textId="16A42FA9" w:rsidTr="00636719">
        <w:trPr>
          <w:trHeight w:val="290"/>
        </w:trPr>
        <w:tc>
          <w:tcPr>
            <w:tcW w:w="2880" w:type="dxa"/>
            <w:vMerge/>
            <w:tcBorders>
              <w:left w:val="single" w:sz="4" w:space="0" w:color="auto"/>
              <w:bottom w:val="single" w:sz="4" w:space="0" w:color="auto"/>
              <w:right w:val="single" w:sz="4" w:space="0" w:color="auto"/>
            </w:tcBorders>
            <w:shd w:val="clear" w:color="auto" w:fill="auto"/>
            <w:noWrap/>
            <w:vAlign w:val="bottom"/>
            <w:hideMark/>
          </w:tcPr>
          <w:p w14:paraId="6F7A2202" w14:textId="77777777" w:rsidR="00FB23CD" w:rsidRPr="00AD4B77"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BE161"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10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29F7"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11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0DFF1"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12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BFA03"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1</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340A5"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3E7EF"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5AE8B"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4</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5C192"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5</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FC4EC" w14:textId="77777777"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6521" w14:textId="12346D0A" w:rsidR="00FB23CD" w:rsidRPr="00AD4B77" w:rsidRDefault="00FB23CD" w:rsidP="00C24BF3">
            <w:pPr>
              <w:jc w:val="right"/>
              <w:rPr>
                <w:rFonts w:ascii="Calibri" w:hAnsi="Calibri" w:cs="Calibri"/>
                <w:color w:val="000000"/>
                <w:sz w:val="22"/>
                <w:szCs w:val="22"/>
                <w:lang w:eastAsia="en-AU"/>
              </w:rPr>
            </w:pPr>
            <w:r w:rsidRPr="00AD4B77">
              <w:rPr>
                <w:rFonts w:ascii="Calibri" w:hAnsi="Calibri" w:cs="Calibri"/>
                <w:color w:val="000000"/>
                <w:sz w:val="22"/>
                <w:szCs w:val="22"/>
                <w:lang w:eastAsia="en-AU"/>
              </w:rPr>
              <w:t xml:space="preserve">7 </w:t>
            </w:r>
          </w:p>
        </w:tc>
        <w:tc>
          <w:tcPr>
            <w:tcW w:w="540" w:type="dxa"/>
            <w:tcBorders>
              <w:top w:val="single" w:sz="4" w:space="0" w:color="auto"/>
              <w:left w:val="single" w:sz="4" w:space="0" w:color="auto"/>
              <w:bottom w:val="single" w:sz="4" w:space="0" w:color="auto"/>
              <w:right w:val="single" w:sz="4" w:space="0" w:color="auto"/>
            </w:tcBorders>
          </w:tcPr>
          <w:p w14:paraId="0CC5DADD" w14:textId="00982AC2" w:rsidR="00FB23CD" w:rsidRPr="00AD4B77" w:rsidRDefault="00FB23CD" w:rsidP="00C24BF3">
            <w:pPr>
              <w:jc w:val="right"/>
              <w:rPr>
                <w:rFonts w:ascii="Calibri" w:hAnsi="Calibri" w:cs="Calibri"/>
                <w:color w:val="000000"/>
                <w:sz w:val="22"/>
                <w:szCs w:val="22"/>
                <w:lang w:eastAsia="en-AU"/>
              </w:rPr>
            </w:pPr>
            <w:r>
              <w:rPr>
                <w:rFonts w:ascii="Calibri" w:hAnsi="Calibri" w:cs="Calibri"/>
                <w:color w:val="000000"/>
                <w:sz w:val="22"/>
                <w:szCs w:val="22"/>
                <w:lang w:eastAsia="en-AU"/>
              </w:rPr>
              <w:t>8</w:t>
            </w:r>
          </w:p>
        </w:tc>
        <w:tc>
          <w:tcPr>
            <w:tcW w:w="540" w:type="dxa"/>
            <w:tcBorders>
              <w:top w:val="single" w:sz="4" w:space="0" w:color="auto"/>
              <w:left w:val="single" w:sz="4" w:space="0" w:color="auto"/>
              <w:bottom w:val="single" w:sz="4" w:space="0" w:color="auto"/>
              <w:right w:val="single" w:sz="4" w:space="0" w:color="auto"/>
            </w:tcBorders>
          </w:tcPr>
          <w:p w14:paraId="4E649171" w14:textId="68AD0733" w:rsidR="00FB23CD" w:rsidRPr="00AD4B77" w:rsidRDefault="00FB23CD" w:rsidP="00C24BF3">
            <w:pPr>
              <w:jc w:val="right"/>
              <w:rPr>
                <w:rFonts w:ascii="Calibri" w:hAnsi="Calibri" w:cs="Calibri"/>
                <w:color w:val="000000"/>
                <w:sz w:val="22"/>
                <w:szCs w:val="22"/>
                <w:lang w:eastAsia="en-AU"/>
              </w:rPr>
            </w:pPr>
            <w:r>
              <w:rPr>
                <w:rFonts w:ascii="Calibri" w:hAnsi="Calibri" w:cs="Calibri"/>
                <w:color w:val="000000"/>
                <w:sz w:val="22"/>
                <w:szCs w:val="22"/>
                <w:lang w:eastAsia="en-AU"/>
              </w:rPr>
              <w:t>9</w:t>
            </w:r>
          </w:p>
        </w:tc>
        <w:tc>
          <w:tcPr>
            <w:tcW w:w="540" w:type="dxa"/>
            <w:tcBorders>
              <w:top w:val="single" w:sz="4" w:space="0" w:color="auto"/>
              <w:left w:val="single" w:sz="4" w:space="0" w:color="auto"/>
              <w:bottom w:val="single" w:sz="4" w:space="0" w:color="auto"/>
              <w:right w:val="single" w:sz="4" w:space="0" w:color="auto"/>
            </w:tcBorders>
          </w:tcPr>
          <w:p w14:paraId="33C522F0" w14:textId="27EB6BCD" w:rsidR="00FB23CD" w:rsidRDefault="00636719" w:rsidP="00C24BF3">
            <w:pPr>
              <w:jc w:val="right"/>
              <w:rPr>
                <w:rFonts w:ascii="Calibri" w:hAnsi="Calibri" w:cs="Calibri"/>
                <w:color w:val="000000"/>
                <w:sz w:val="22"/>
                <w:szCs w:val="22"/>
                <w:lang w:eastAsia="en-AU"/>
              </w:rPr>
            </w:pPr>
            <w:r>
              <w:rPr>
                <w:rFonts w:ascii="Calibri" w:hAnsi="Calibri" w:cs="Calibri"/>
                <w:color w:val="000000"/>
                <w:sz w:val="22"/>
                <w:szCs w:val="22"/>
                <w:lang w:eastAsia="en-AU"/>
              </w:rPr>
              <w:t>10</w:t>
            </w:r>
          </w:p>
        </w:tc>
      </w:tr>
      <w:tr w:rsidR="00FB23CD" w:rsidRPr="00AD4B77" w14:paraId="02B64645" w14:textId="2CDA2209" w:rsidTr="00636719">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8BF7B1" w14:textId="77777777" w:rsidR="00FB23CD" w:rsidRPr="00AD4B77" w:rsidRDefault="00FB23CD" w:rsidP="00C24BF3">
            <w:pPr>
              <w:rPr>
                <w:rFonts w:ascii="Calibri" w:hAnsi="Calibri" w:cs="Calibri"/>
                <w:b/>
                <w:bCs/>
                <w:color w:val="000000"/>
                <w:sz w:val="22"/>
                <w:szCs w:val="22"/>
                <w:lang w:eastAsia="en-AU"/>
              </w:rPr>
            </w:pPr>
            <w:r w:rsidRPr="00AD4B77">
              <w:rPr>
                <w:rFonts w:ascii="Calibri" w:hAnsi="Calibri" w:cs="Calibri"/>
                <w:b/>
                <w:bCs/>
                <w:color w:val="000000"/>
                <w:sz w:val="22"/>
                <w:szCs w:val="22"/>
                <w:lang w:eastAsia="en-AU"/>
              </w:rPr>
              <w:t>PROTOCOL DEVELOPMENT</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E757F" w14:textId="77777777" w:rsidR="00FB23CD" w:rsidRPr="00AD4B77"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E7E65" w14:textId="77777777" w:rsidR="00FB23CD" w:rsidRPr="00AD4B77"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3F329" w14:textId="77777777" w:rsidR="00FB23CD" w:rsidRPr="00AD4B77"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3925" w14:textId="77777777" w:rsidR="00FB23CD" w:rsidRPr="00AD4B77"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124B1" w14:textId="77777777" w:rsidR="00FB23CD" w:rsidRPr="00AD4B77"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9BDA" w14:textId="77777777" w:rsidR="00FB23CD" w:rsidRPr="00AD4B77"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CD649" w14:textId="77777777" w:rsidR="00FB23CD" w:rsidRPr="00AD4B77"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56B10" w14:textId="77777777" w:rsidR="00FB23CD" w:rsidRPr="00AD4B77"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915A8" w14:textId="77777777" w:rsidR="00FB23CD" w:rsidRPr="00AD4B77"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CDDC" w14:textId="77777777" w:rsidR="00FB23CD" w:rsidRPr="00AD4B77"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09FC208A" w14:textId="77777777" w:rsidR="00FB23CD" w:rsidRPr="00AD4B77"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5F20360E" w14:textId="77777777" w:rsidR="00FB23CD" w:rsidRPr="00AD4B77"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47588CBC" w14:textId="77777777" w:rsidR="00FB23CD" w:rsidRPr="00AD4B77" w:rsidRDefault="00FB23CD" w:rsidP="00C24BF3">
            <w:pPr>
              <w:rPr>
                <w:sz w:val="20"/>
                <w:szCs w:val="20"/>
                <w:lang w:eastAsia="en-AU"/>
              </w:rPr>
            </w:pPr>
          </w:p>
        </w:tc>
      </w:tr>
      <w:tr w:rsidR="00FB23CD" w:rsidRPr="00AD4B77" w14:paraId="5789C233" w14:textId="2B1BDD7E" w:rsidTr="00636719">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27446" w14:textId="77777777" w:rsidR="00FB23CD" w:rsidRPr="00AD4B77" w:rsidRDefault="00FB23CD" w:rsidP="00C24BF3">
            <w:pPr>
              <w:rPr>
                <w:rFonts w:ascii="Calibri" w:hAnsi="Calibri" w:cs="Calibri"/>
                <w:color w:val="000000"/>
                <w:sz w:val="22"/>
                <w:szCs w:val="22"/>
                <w:lang w:eastAsia="en-AU"/>
              </w:rPr>
            </w:pPr>
            <w:r w:rsidRPr="00AD4B77">
              <w:rPr>
                <w:rFonts w:ascii="Calibri" w:hAnsi="Calibri" w:cs="Calibri"/>
                <w:color w:val="000000"/>
                <w:sz w:val="22"/>
                <w:szCs w:val="22"/>
                <w:lang w:eastAsia="en-AU"/>
              </w:rPr>
              <w:t>Develop interventions</w:t>
            </w: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C36F6F"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F96BB4F"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C9234"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199D4"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711B0"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E6535"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D54AF"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67A6A"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213B"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9D6A"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42EC8A1D"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6AFD4DE6"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670CF267" w14:textId="77777777" w:rsidR="00FB23CD" w:rsidRPr="007E6232" w:rsidRDefault="00FB23CD" w:rsidP="00C24BF3">
            <w:pPr>
              <w:rPr>
                <w:sz w:val="20"/>
                <w:szCs w:val="20"/>
                <w:lang w:eastAsia="en-AU"/>
              </w:rPr>
            </w:pPr>
          </w:p>
        </w:tc>
      </w:tr>
      <w:tr w:rsidR="00FB23CD" w:rsidRPr="00AD4B77" w14:paraId="72FAC41A" w14:textId="76BC4C21" w:rsidTr="00636719">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BFE6F" w14:textId="77777777" w:rsidR="00FB23CD" w:rsidRPr="00AD4B77" w:rsidRDefault="00FB23CD" w:rsidP="00C24BF3">
            <w:pPr>
              <w:rPr>
                <w:rFonts w:ascii="Calibri" w:hAnsi="Calibri" w:cs="Calibri"/>
                <w:color w:val="000000"/>
                <w:sz w:val="22"/>
                <w:szCs w:val="22"/>
                <w:lang w:eastAsia="en-AU"/>
              </w:rPr>
            </w:pPr>
            <w:r w:rsidRPr="00AD4B77">
              <w:rPr>
                <w:rFonts w:ascii="Calibri" w:hAnsi="Calibri" w:cs="Calibri"/>
                <w:color w:val="000000"/>
                <w:sz w:val="22"/>
                <w:szCs w:val="22"/>
                <w:lang w:eastAsia="en-AU"/>
              </w:rPr>
              <w:t>Ethics approval</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14D0B"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7A8F"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3B9870"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EE62"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FC72"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D68E5"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FDF9"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4F8B3"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5AA31"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EF85D"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22AB49AD"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79573C0D"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30C191B7" w14:textId="77777777" w:rsidR="00FB23CD" w:rsidRPr="007E6232" w:rsidRDefault="00FB23CD" w:rsidP="00C24BF3">
            <w:pPr>
              <w:rPr>
                <w:sz w:val="20"/>
                <w:szCs w:val="20"/>
                <w:lang w:eastAsia="en-AU"/>
              </w:rPr>
            </w:pPr>
          </w:p>
        </w:tc>
      </w:tr>
      <w:tr w:rsidR="00FB23CD" w:rsidRPr="00AD4B77" w14:paraId="7FCD3F63" w14:textId="0CFFD98C" w:rsidTr="00636719">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8AB7CE0" w14:textId="77777777" w:rsidR="00FB23CD" w:rsidRPr="00AD4B77" w:rsidRDefault="00FB23CD" w:rsidP="00C24BF3">
            <w:pPr>
              <w:rPr>
                <w:rFonts w:ascii="Calibri" w:hAnsi="Calibri" w:cs="Calibri"/>
                <w:b/>
                <w:bCs/>
                <w:color w:val="000000"/>
                <w:sz w:val="22"/>
                <w:szCs w:val="22"/>
                <w:lang w:eastAsia="en-AU"/>
              </w:rPr>
            </w:pPr>
            <w:r w:rsidRPr="00AD4B77">
              <w:rPr>
                <w:rFonts w:ascii="Calibri" w:hAnsi="Calibri" w:cs="Calibri"/>
                <w:b/>
                <w:bCs/>
                <w:color w:val="000000"/>
                <w:sz w:val="22"/>
                <w:szCs w:val="22"/>
                <w:lang w:eastAsia="en-AU"/>
              </w:rPr>
              <w:t>PRE-INTERVENTION</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5AFE9"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420F"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4E6B4"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7C80"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C371B"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E358"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8D53"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A6146"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9624"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6C982"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5BE8E8CB"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19CCEAFB"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4E498EF3" w14:textId="77777777" w:rsidR="00FB23CD" w:rsidRPr="007E6232" w:rsidRDefault="00FB23CD" w:rsidP="00C24BF3">
            <w:pPr>
              <w:rPr>
                <w:sz w:val="20"/>
                <w:szCs w:val="20"/>
                <w:lang w:eastAsia="en-AU"/>
              </w:rPr>
            </w:pPr>
          </w:p>
        </w:tc>
      </w:tr>
      <w:tr w:rsidR="00FB23CD" w:rsidRPr="00AD4B77" w14:paraId="6EFF3DDA" w14:textId="76FDD7DE" w:rsidTr="00BD5B91">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BDE4" w14:textId="36544B13" w:rsidR="00FB23CD" w:rsidRPr="00AD4B77" w:rsidRDefault="00BD5B91" w:rsidP="00C24BF3">
            <w:pPr>
              <w:rPr>
                <w:rFonts w:ascii="Calibri" w:hAnsi="Calibri" w:cs="Calibri"/>
                <w:color w:val="000000"/>
                <w:sz w:val="22"/>
                <w:szCs w:val="22"/>
                <w:lang w:eastAsia="en-AU"/>
              </w:rPr>
            </w:pPr>
            <w:r>
              <w:rPr>
                <w:rFonts w:ascii="Calibri" w:hAnsi="Calibri" w:cs="Calibri"/>
                <w:color w:val="000000"/>
                <w:sz w:val="22"/>
                <w:szCs w:val="22"/>
                <w:lang w:eastAsia="en-AU"/>
              </w:rPr>
              <w:t>Stakeholder engagement</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63281"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C82F6"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8FA32"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0334069"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AB384"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5B1B5"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646A"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C137E"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4B293"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772A"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1BAFA01F"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168DFC93"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034F4674" w14:textId="77777777" w:rsidR="00FB23CD" w:rsidRPr="007E6232" w:rsidRDefault="00FB23CD" w:rsidP="00C24BF3">
            <w:pPr>
              <w:rPr>
                <w:sz w:val="20"/>
                <w:szCs w:val="20"/>
                <w:lang w:eastAsia="en-AU"/>
              </w:rPr>
            </w:pPr>
          </w:p>
        </w:tc>
      </w:tr>
      <w:tr w:rsidR="00FB23CD" w:rsidRPr="00AD4B77" w14:paraId="2CC10A1D" w14:textId="134E8BB6" w:rsidTr="00BD5B91">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4CBDB" w14:textId="7CB2EE6D" w:rsidR="00FB23CD" w:rsidRPr="00AD4B77" w:rsidRDefault="00BD5B91" w:rsidP="00C24BF3">
            <w:pPr>
              <w:rPr>
                <w:rFonts w:ascii="Calibri" w:hAnsi="Calibri" w:cs="Calibri"/>
                <w:color w:val="000000"/>
                <w:sz w:val="22"/>
                <w:szCs w:val="22"/>
                <w:lang w:eastAsia="en-AU"/>
              </w:rPr>
            </w:pPr>
            <w:r>
              <w:rPr>
                <w:rFonts w:ascii="Calibri" w:hAnsi="Calibri" w:cs="Calibri"/>
                <w:color w:val="000000"/>
                <w:sz w:val="22"/>
                <w:szCs w:val="22"/>
                <w:lang w:eastAsia="en-AU"/>
              </w:rPr>
              <w:t>Develop health promotion materials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DA40A" w14:textId="77777777" w:rsidR="00FB23CD" w:rsidRPr="007E6232" w:rsidRDefault="00FB23CD" w:rsidP="00C24BF3">
            <w:pPr>
              <w:rPr>
                <w:rFonts w:ascii="Calibri" w:hAnsi="Calibri" w:cs="Calibri"/>
                <w:color w:val="000000"/>
                <w:sz w:val="22"/>
                <w:szCs w:val="22"/>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AF2B8"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E4393"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6834A39"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35528"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6C150"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2F57A"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13E0"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747F2"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0B5F"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4E226770"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2E89ADE6"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4752881B" w14:textId="77777777" w:rsidR="00FB23CD" w:rsidRPr="007E6232" w:rsidRDefault="00FB23CD" w:rsidP="00C24BF3">
            <w:pPr>
              <w:rPr>
                <w:sz w:val="20"/>
                <w:szCs w:val="20"/>
                <w:lang w:eastAsia="en-AU"/>
              </w:rPr>
            </w:pPr>
          </w:p>
        </w:tc>
      </w:tr>
      <w:tr w:rsidR="00FB23CD" w:rsidRPr="00AD4B77" w14:paraId="2F5704C1" w14:textId="443C4D20" w:rsidTr="00636719">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ADC2C5" w14:textId="77777777" w:rsidR="00FB23CD" w:rsidRPr="00AD4B77" w:rsidRDefault="00FB23CD" w:rsidP="00C24BF3">
            <w:pPr>
              <w:rPr>
                <w:rFonts w:ascii="Calibri" w:hAnsi="Calibri" w:cs="Calibri"/>
                <w:b/>
                <w:bCs/>
                <w:color w:val="000000"/>
                <w:sz w:val="22"/>
                <w:szCs w:val="22"/>
                <w:lang w:eastAsia="en-AU"/>
              </w:rPr>
            </w:pPr>
            <w:r w:rsidRPr="00AD4B77">
              <w:rPr>
                <w:rFonts w:ascii="Calibri" w:hAnsi="Calibri" w:cs="Calibri"/>
                <w:b/>
                <w:bCs/>
                <w:color w:val="000000"/>
                <w:sz w:val="22"/>
                <w:szCs w:val="22"/>
                <w:lang w:eastAsia="en-AU"/>
              </w:rPr>
              <w:t>INTERVENTION</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891ED"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2EC98"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3F3D"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5D918"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4C48"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22A0"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21E02"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5E9F3"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E41A"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75E3D"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734C6238"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404CF715"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58678BE1" w14:textId="77777777" w:rsidR="00FB23CD" w:rsidRPr="007E6232" w:rsidRDefault="00FB23CD" w:rsidP="00C24BF3">
            <w:pPr>
              <w:rPr>
                <w:sz w:val="20"/>
                <w:szCs w:val="20"/>
                <w:lang w:eastAsia="en-AU"/>
              </w:rPr>
            </w:pPr>
          </w:p>
        </w:tc>
      </w:tr>
      <w:tr w:rsidR="00FB23CD" w:rsidRPr="00AD4B77" w14:paraId="26C3640B" w14:textId="176E2CFA" w:rsidTr="003017AC">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E3B9A" w14:textId="3B278948" w:rsidR="00FB23CD" w:rsidRPr="00AD4B77" w:rsidRDefault="00BD5B91" w:rsidP="00C24BF3">
            <w:pPr>
              <w:rPr>
                <w:rFonts w:ascii="Calibri" w:hAnsi="Calibri" w:cs="Calibri"/>
                <w:color w:val="000000"/>
                <w:sz w:val="22"/>
                <w:szCs w:val="22"/>
                <w:lang w:eastAsia="en-AU"/>
              </w:rPr>
            </w:pPr>
            <w:r>
              <w:rPr>
                <w:rFonts w:ascii="Calibri" w:hAnsi="Calibri" w:cs="Calibri"/>
                <w:color w:val="000000"/>
                <w:sz w:val="22"/>
                <w:szCs w:val="22"/>
                <w:lang w:eastAsia="en-AU"/>
              </w:rPr>
              <w:t>Baseline survey in intervention sites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5520D"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98C99"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3952F"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107B"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380172"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4630"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D6CC3"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26011"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1CE2" w14:textId="77777777" w:rsidR="00FB23CD" w:rsidRPr="007E6232" w:rsidRDefault="00FB23CD"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CC01F"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28936CB7"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68889424"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78C03E6B" w14:textId="77777777" w:rsidR="00FB23CD" w:rsidRPr="007E6232" w:rsidRDefault="00FB23CD" w:rsidP="00C24BF3">
            <w:pPr>
              <w:rPr>
                <w:sz w:val="20"/>
                <w:szCs w:val="20"/>
                <w:lang w:eastAsia="en-AU"/>
              </w:rPr>
            </w:pPr>
          </w:p>
        </w:tc>
      </w:tr>
      <w:tr w:rsidR="00FB23CD" w:rsidRPr="00AD4B77" w14:paraId="55104473" w14:textId="022799A4" w:rsidTr="003017AC">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1BA5C" w14:textId="62329A52" w:rsidR="00FB23CD" w:rsidRPr="00AD4B77" w:rsidRDefault="003017AC" w:rsidP="00C24BF3">
            <w:pPr>
              <w:rPr>
                <w:rFonts w:ascii="Calibri" w:hAnsi="Calibri" w:cs="Calibri"/>
                <w:color w:val="000000"/>
                <w:sz w:val="22"/>
                <w:szCs w:val="22"/>
                <w:lang w:eastAsia="en-AU"/>
              </w:rPr>
            </w:pPr>
            <w:r>
              <w:rPr>
                <w:rFonts w:ascii="Calibri" w:hAnsi="Calibri" w:cs="Calibri"/>
                <w:color w:val="000000"/>
                <w:sz w:val="22"/>
                <w:szCs w:val="22"/>
                <w:lang w:eastAsia="en-AU"/>
              </w:rPr>
              <w:t>Training workshops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B5C81"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8936F"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E99C"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AC8CE"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7D72"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B576CDB"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F803B8"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B394D8"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61E4A2" w14:textId="77777777" w:rsidR="00FB23CD" w:rsidRPr="007E6232" w:rsidRDefault="00FB23CD" w:rsidP="00C24BF3">
            <w:pPr>
              <w:rPr>
                <w:rFonts w:ascii="Calibri" w:hAnsi="Calibri" w:cs="Calibri"/>
                <w:color w:val="000000"/>
                <w:sz w:val="22"/>
                <w:szCs w:val="22"/>
                <w:lang w:eastAsia="en-AU"/>
              </w:rPr>
            </w:pPr>
            <w:r w:rsidRPr="007E6232">
              <w:rPr>
                <w:rFonts w:ascii="Calibri" w:hAnsi="Calibri" w:cs="Calibri"/>
                <w:color w:val="000000"/>
                <w:sz w:val="22"/>
                <w:szCs w:val="22"/>
                <w:lang w:eastAsia="en-AU"/>
              </w:rPr>
              <w:t> </w:t>
            </w:r>
          </w:p>
        </w:tc>
        <w:tc>
          <w:tcPr>
            <w:tcW w:w="54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68CDD3D" w14:textId="77777777" w:rsidR="00FB23CD" w:rsidRPr="007E6232" w:rsidRDefault="00FB23CD"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34BDAD76" w14:textId="77777777" w:rsidR="00FB23CD" w:rsidRPr="007E6232" w:rsidRDefault="00FB23CD"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7ED49161" w14:textId="77777777" w:rsidR="00FB23CD" w:rsidRPr="007E6232" w:rsidRDefault="00FB23CD"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443DEB57" w14:textId="77777777" w:rsidR="00FB23CD" w:rsidRPr="007E6232" w:rsidRDefault="00FB23CD" w:rsidP="00C24BF3">
            <w:pPr>
              <w:rPr>
                <w:rFonts w:ascii="Calibri" w:hAnsi="Calibri" w:cs="Calibri"/>
                <w:color w:val="000000"/>
                <w:sz w:val="22"/>
                <w:szCs w:val="22"/>
                <w:lang w:eastAsia="en-AU"/>
              </w:rPr>
            </w:pPr>
          </w:p>
        </w:tc>
      </w:tr>
      <w:tr w:rsidR="003017AC" w:rsidRPr="00AD4B77" w14:paraId="2FDFDAC3" w14:textId="77777777" w:rsidTr="003017AC">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C6915" w14:textId="42C50534" w:rsidR="003017AC" w:rsidRDefault="003017AC" w:rsidP="00C24BF3">
            <w:pPr>
              <w:rPr>
                <w:rFonts w:ascii="Calibri" w:hAnsi="Calibri" w:cs="Calibri"/>
                <w:color w:val="000000"/>
                <w:sz w:val="22"/>
                <w:szCs w:val="22"/>
                <w:lang w:eastAsia="en-AU"/>
              </w:rPr>
            </w:pPr>
            <w:r>
              <w:rPr>
                <w:rFonts w:ascii="Calibri" w:hAnsi="Calibri" w:cs="Calibri"/>
                <w:color w:val="000000"/>
                <w:sz w:val="22"/>
                <w:szCs w:val="22"/>
                <w:lang w:eastAsia="en-AU"/>
              </w:rPr>
              <w:t>Audit feedback</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81B1B" w14:textId="77777777" w:rsidR="003017AC" w:rsidRPr="007E6232" w:rsidRDefault="003017AC"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4916E" w14:textId="77777777" w:rsidR="003017AC" w:rsidRPr="007E6232" w:rsidRDefault="003017AC"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C12C2" w14:textId="77777777" w:rsidR="003017AC" w:rsidRPr="007E6232" w:rsidRDefault="003017AC"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88899" w14:textId="77777777" w:rsidR="003017AC" w:rsidRPr="007E6232" w:rsidRDefault="003017AC"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D338B" w14:textId="77777777" w:rsidR="003017AC" w:rsidRPr="007E6232" w:rsidRDefault="003017AC"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3E7F2CCB" w14:textId="77777777" w:rsidR="003017AC" w:rsidRPr="007E6232" w:rsidRDefault="003017AC"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2FE644A9" w14:textId="77777777" w:rsidR="003017AC" w:rsidRPr="007E6232" w:rsidRDefault="003017AC"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2FE4C3DD" w14:textId="77777777" w:rsidR="003017AC" w:rsidRPr="007E6232" w:rsidRDefault="003017AC"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763ABF29" w14:textId="77777777" w:rsidR="003017AC" w:rsidRPr="007E6232" w:rsidRDefault="003017AC"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46C48BD8" w14:textId="77777777" w:rsidR="003017AC" w:rsidRPr="007E6232" w:rsidRDefault="003017AC"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7D35B25C" w14:textId="77777777" w:rsidR="003017AC" w:rsidRPr="007E6232" w:rsidRDefault="003017AC"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10086BE9" w14:textId="77777777" w:rsidR="003017AC" w:rsidRPr="007E6232" w:rsidRDefault="003017AC"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2E20801E" w14:textId="77777777" w:rsidR="003017AC" w:rsidRPr="007E6232" w:rsidRDefault="003017AC" w:rsidP="00C24BF3">
            <w:pPr>
              <w:rPr>
                <w:rFonts w:ascii="Calibri" w:hAnsi="Calibri" w:cs="Calibri"/>
                <w:color w:val="000000"/>
                <w:sz w:val="22"/>
                <w:szCs w:val="22"/>
                <w:lang w:eastAsia="en-AU"/>
              </w:rPr>
            </w:pPr>
          </w:p>
        </w:tc>
      </w:tr>
      <w:tr w:rsidR="003017AC" w:rsidRPr="00AD4B77" w14:paraId="526201EB" w14:textId="77777777" w:rsidTr="003017AC">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2BD4B" w14:textId="25EE902B" w:rsidR="003017AC" w:rsidRDefault="003017AC" w:rsidP="00C24BF3">
            <w:pPr>
              <w:rPr>
                <w:rFonts w:ascii="Calibri" w:hAnsi="Calibri" w:cs="Calibri"/>
                <w:color w:val="000000"/>
                <w:sz w:val="22"/>
                <w:szCs w:val="22"/>
                <w:lang w:eastAsia="en-AU"/>
              </w:rPr>
            </w:pPr>
            <w:r>
              <w:rPr>
                <w:rFonts w:ascii="Calibri" w:hAnsi="Calibri" w:cs="Calibri"/>
                <w:color w:val="000000"/>
                <w:sz w:val="22"/>
                <w:szCs w:val="22"/>
                <w:lang w:eastAsia="en-AU"/>
              </w:rPr>
              <w:t>Health communication</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4D85D" w14:textId="77777777" w:rsidR="003017AC" w:rsidRPr="007E6232" w:rsidRDefault="003017AC"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D33C3" w14:textId="77777777" w:rsidR="003017AC" w:rsidRPr="007E6232" w:rsidRDefault="003017AC"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7A0BA" w14:textId="77777777" w:rsidR="003017AC" w:rsidRPr="007E6232" w:rsidRDefault="003017AC"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DADB9" w14:textId="77777777" w:rsidR="003017AC" w:rsidRPr="007E6232" w:rsidRDefault="003017AC"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E8E37" w14:textId="77777777" w:rsidR="003017AC" w:rsidRPr="007E6232" w:rsidRDefault="003017AC"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2E729F23" w14:textId="77777777" w:rsidR="003017AC" w:rsidRPr="007E6232" w:rsidRDefault="003017AC"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7E4FBC4E" w14:textId="77777777" w:rsidR="003017AC" w:rsidRPr="007E6232" w:rsidRDefault="003017AC"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53F7FE30" w14:textId="77777777" w:rsidR="003017AC" w:rsidRPr="007E6232" w:rsidRDefault="003017AC"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6BDF4908" w14:textId="77777777" w:rsidR="003017AC" w:rsidRPr="007E6232" w:rsidRDefault="003017AC"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7001B0B0" w14:textId="77777777" w:rsidR="003017AC" w:rsidRPr="007E6232" w:rsidRDefault="003017AC"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0BE448A7" w14:textId="77777777" w:rsidR="003017AC" w:rsidRPr="007E6232" w:rsidRDefault="003017AC"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4FC3D3C2" w14:textId="77777777" w:rsidR="003017AC" w:rsidRPr="007E6232" w:rsidRDefault="003017AC" w:rsidP="00C24BF3">
            <w:pPr>
              <w:rPr>
                <w:rFonts w:ascii="Calibri" w:hAnsi="Calibri" w:cs="Calibri"/>
                <w:color w:val="000000"/>
                <w:sz w:val="22"/>
                <w:szCs w:val="22"/>
                <w:lang w:eastAsia="en-AU"/>
              </w:rPr>
            </w:pPr>
          </w:p>
        </w:tc>
        <w:tc>
          <w:tcPr>
            <w:tcW w:w="540" w:type="dxa"/>
            <w:tcBorders>
              <w:top w:val="single" w:sz="4" w:space="0" w:color="auto"/>
              <w:left w:val="single" w:sz="4" w:space="0" w:color="auto"/>
              <w:bottom w:val="single" w:sz="4" w:space="0" w:color="auto"/>
              <w:right w:val="single" w:sz="4" w:space="0" w:color="auto"/>
            </w:tcBorders>
          </w:tcPr>
          <w:p w14:paraId="269F8FF2" w14:textId="77777777" w:rsidR="003017AC" w:rsidRPr="007E6232" w:rsidRDefault="003017AC" w:rsidP="00C24BF3">
            <w:pPr>
              <w:rPr>
                <w:rFonts w:ascii="Calibri" w:hAnsi="Calibri" w:cs="Calibri"/>
                <w:color w:val="000000"/>
                <w:sz w:val="22"/>
                <w:szCs w:val="22"/>
                <w:lang w:eastAsia="en-AU"/>
              </w:rPr>
            </w:pPr>
          </w:p>
        </w:tc>
      </w:tr>
      <w:tr w:rsidR="00FB23CD" w:rsidRPr="00AD4B77" w14:paraId="39934467" w14:textId="2B19D989" w:rsidTr="00636719">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5D2D6D4" w14:textId="77777777" w:rsidR="00FB23CD" w:rsidRPr="00AD4B77" w:rsidRDefault="00FB23CD" w:rsidP="00C24BF3">
            <w:pPr>
              <w:rPr>
                <w:rFonts w:ascii="Calibri" w:hAnsi="Calibri" w:cs="Calibri"/>
                <w:b/>
                <w:bCs/>
                <w:color w:val="000000"/>
                <w:sz w:val="22"/>
                <w:szCs w:val="22"/>
                <w:lang w:eastAsia="en-AU"/>
              </w:rPr>
            </w:pPr>
            <w:r w:rsidRPr="00AD4B77">
              <w:rPr>
                <w:rFonts w:ascii="Calibri" w:hAnsi="Calibri" w:cs="Calibri"/>
                <w:b/>
                <w:bCs/>
                <w:color w:val="000000"/>
                <w:sz w:val="22"/>
                <w:szCs w:val="22"/>
                <w:lang w:eastAsia="en-AU"/>
              </w:rPr>
              <w:t>POST INTERVENTION</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ED67A"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6D7EA"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624CB"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5218"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02E19"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54495"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4D740"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2AB42"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0EA3A"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69874"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18368861"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5B700287"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19BB33D7" w14:textId="77777777" w:rsidR="00FB23CD" w:rsidRPr="007E6232" w:rsidRDefault="00FB23CD" w:rsidP="00C24BF3">
            <w:pPr>
              <w:rPr>
                <w:sz w:val="20"/>
                <w:szCs w:val="20"/>
                <w:lang w:eastAsia="en-AU"/>
              </w:rPr>
            </w:pPr>
          </w:p>
        </w:tc>
      </w:tr>
      <w:tr w:rsidR="00FB23CD" w:rsidRPr="00AD4B77" w14:paraId="23673E89" w14:textId="3DC07521" w:rsidTr="00AD426A">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3E7FA" w14:textId="0F5DAD0A" w:rsidR="00FB23CD" w:rsidRPr="00AD4B77" w:rsidRDefault="00AD426A" w:rsidP="00C24BF3">
            <w:pPr>
              <w:rPr>
                <w:rFonts w:ascii="Calibri" w:hAnsi="Calibri" w:cs="Calibri"/>
                <w:color w:val="000000"/>
                <w:sz w:val="22"/>
                <w:szCs w:val="22"/>
                <w:lang w:eastAsia="en-AU"/>
              </w:rPr>
            </w:pPr>
            <w:r>
              <w:rPr>
                <w:rFonts w:ascii="Calibri" w:hAnsi="Calibri" w:cs="Calibri"/>
                <w:color w:val="000000"/>
                <w:sz w:val="22"/>
                <w:szCs w:val="22"/>
                <w:lang w:eastAsia="en-AU"/>
              </w:rPr>
              <w:t>Post intervention surveys in all sites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6C1E6"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9839A"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A65C3"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EDA3C"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6F4F4"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02795" w14:textId="77777777" w:rsidR="00FB23CD" w:rsidRPr="007E6232" w:rsidRDefault="00FB23CD" w:rsidP="00C24BF3">
            <w:pPr>
              <w:rPr>
                <w:sz w:val="20"/>
                <w:szCs w:val="20"/>
                <w:lang w:eastAsia="en-AU"/>
              </w:rPr>
            </w:pPr>
            <w:r w:rsidRPr="007E6232">
              <w:rPr>
                <w:rFonts w:ascii="Calibri" w:hAnsi="Calibri" w:cs="Calibri"/>
                <w:color w:val="000000"/>
                <w:sz w:val="22"/>
                <w:szCs w:val="22"/>
                <w:lang w:eastAsia="en-AU"/>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B4B09" w14:textId="77777777" w:rsidR="00FB23CD" w:rsidRPr="007E6232" w:rsidRDefault="00FB23CD" w:rsidP="00C24BF3">
            <w:pPr>
              <w:rPr>
                <w:sz w:val="20"/>
                <w:szCs w:val="20"/>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A4BD2" w14:textId="77777777" w:rsidR="00FB23CD" w:rsidRPr="007E6232" w:rsidRDefault="00FB23CD" w:rsidP="00C24BF3">
            <w:pPr>
              <w:rPr>
                <w:sz w:val="20"/>
                <w:szCs w:val="20"/>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B8FEE"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72BA"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0070C0"/>
          </w:tcPr>
          <w:p w14:paraId="3CD76A86"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59432986"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1B5A4B68" w14:textId="77777777" w:rsidR="00FB23CD" w:rsidRPr="007E6232" w:rsidRDefault="00FB23CD" w:rsidP="00C24BF3">
            <w:pPr>
              <w:rPr>
                <w:sz w:val="20"/>
                <w:szCs w:val="20"/>
                <w:lang w:eastAsia="en-AU"/>
              </w:rPr>
            </w:pPr>
          </w:p>
        </w:tc>
      </w:tr>
      <w:tr w:rsidR="00FB23CD" w:rsidRPr="00AD4B77" w14:paraId="35D75020" w14:textId="720B9524" w:rsidTr="00AD426A">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6D613" w14:textId="75303D58" w:rsidR="00FB23CD" w:rsidRPr="00AD4B77" w:rsidRDefault="00AD426A" w:rsidP="00C24BF3">
            <w:pPr>
              <w:rPr>
                <w:rFonts w:ascii="Calibri" w:hAnsi="Calibri" w:cs="Calibri"/>
                <w:color w:val="000000"/>
                <w:sz w:val="22"/>
                <w:szCs w:val="22"/>
                <w:lang w:eastAsia="en-AU"/>
              </w:rPr>
            </w:pPr>
            <w:r>
              <w:rPr>
                <w:rFonts w:ascii="Calibri" w:hAnsi="Calibri" w:cs="Calibri"/>
                <w:color w:val="000000"/>
                <w:sz w:val="22"/>
                <w:szCs w:val="22"/>
                <w:lang w:eastAsia="en-AU"/>
              </w:rPr>
              <w:t>Cross-over</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4E254"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B967F"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941C9"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D5F9D"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9C83A"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29C4"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3619" w14:textId="77777777" w:rsidR="00FB23CD" w:rsidRPr="007E6232" w:rsidRDefault="00FB23CD" w:rsidP="00C24BF3">
            <w:pPr>
              <w:rPr>
                <w:sz w:val="20"/>
                <w:szCs w:val="20"/>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61428" w14:textId="77777777" w:rsidR="00FB23CD" w:rsidRPr="007E6232" w:rsidRDefault="00FB23CD" w:rsidP="00C24BF3">
            <w:pPr>
              <w:rPr>
                <w:sz w:val="20"/>
                <w:szCs w:val="20"/>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096A"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5FAE6"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3BCFC702"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0070C0"/>
          </w:tcPr>
          <w:p w14:paraId="1C06A002"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41658768" w14:textId="77777777" w:rsidR="00FB23CD" w:rsidRPr="007E6232" w:rsidRDefault="00FB23CD" w:rsidP="00C24BF3">
            <w:pPr>
              <w:rPr>
                <w:sz w:val="20"/>
                <w:szCs w:val="20"/>
                <w:lang w:eastAsia="en-AU"/>
              </w:rPr>
            </w:pPr>
          </w:p>
        </w:tc>
      </w:tr>
      <w:tr w:rsidR="00FB23CD" w:rsidRPr="00AD4B77" w14:paraId="2E906CCA" w14:textId="6F086809" w:rsidTr="00AD426A">
        <w:trPr>
          <w:trHeight w:val="2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9BE28" w14:textId="334F5CF1" w:rsidR="00FB23CD" w:rsidRPr="00AD4B77" w:rsidRDefault="00AD426A" w:rsidP="00C24BF3">
            <w:pPr>
              <w:rPr>
                <w:rFonts w:ascii="Calibri" w:hAnsi="Calibri" w:cs="Calibri"/>
                <w:color w:val="000000"/>
                <w:sz w:val="22"/>
                <w:szCs w:val="22"/>
                <w:lang w:eastAsia="en-AU"/>
              </w:rPr>
            </w:pPr>
            <w:r>
              <w:rPr>
                <w:rFonts w:ascii="Calibri" w:hAnsi="Calibri" w:cs="Calibri"/>
                <w:color w:val="000000"/>
                <w:sz w:val="22"/>
                <w:szCs w:val="22"/>
                <w:lang w:eastAsia="en-AU"/>
              </w:rPr>
              <w:t>Data analysis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AF49"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3126"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17065"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1D19E"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38F37"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9EB5A" w14:textId="77777777" w:rsidR="00FB23CD" w:rsidRPr="007E6232" w:rsidRDefault="00FB23CD" w:rsidP="00C24BF3">
            <w:pPr>
              <w:rPr>
                <w:sz w:val="20"/>
                <w:szCs w:val="20"/>
                <w:lang w:eastAsia="en-AU"/>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6A248" w14:textId="77777777" w:rsidR="00FB23CD" w:rsidRPr="007E6232" w:rsidRDefault="00FB23CD" w:rsidP="00C24BF3">
            <w:pPr>
              <w:rPr>
                <w:sz w:val="20"/>
                <w:szCs w:val="20"/>
                <w:lang w:eastAsia="en-A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C5BAD" w14:textId="77777777" w:rsidR="00FB23CD" w:rsidRPr="007E6232" w:rsidRDefault="00FB23CD" w:rsidP="00C24BF3">
            <w:pPr>
              <w:rPr>
                <w:sz w:val="20"/>
                <w:szCs w:val="20"/>
                <w:lang w:eastAsia="en-AU"/>
              </w:rPr>
            </w:pPr>
            <w:r w:rsidRPr="007E6232">
              <w:rPr>
                <w:rFonts w:ascii="Calibri" w:hAnsi="Calibri" w:cs="Calibri"/>
                <w:color w:val="000000"/>
                <w:sz w:val="22"/>
                <w:szCs w:val="22"/>
                <w:lang w:eastAsia="en-AU"/>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5EC89" w14:textId="77777777" w:rsidR="00FB23CD" w:rsidRPr="007E6232" w:rsidRDefault="00FB23CD" w:rsidP="00C24BF3">
            <w:pPr>
              <w:rPr>
                <w:sz w:val="20"/>
                <w:szCs w:val="20"/>
                <w:lang w:eastAsia="en-AU"/>
              </w:rPr>
            </w:pPr>
            <w:r w:rsidRPr="007E6232">
              <w:rPr>
                <w:rFonts w:ascii="Calibri" w:hAnsi="Calibri" w:cs="Calibri"/>
                <w:color w:val="000000"/>
                <w:sz w:val="22"/>
                <w:szCs w:val="22"/>
                <w:lang w:eastAsia="en-AU"/>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04B2B"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383C921B"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tcPr>
          <w:p w14:paraId="23353BA7" w14:textId="77777777" w:rsidR="00FB23CD" w:rsidRPr="007E6232" w:rsidRDefault="00FB23CD" w:rsidP="00C24BF3">
            <w:pPr>
              <w:rPr>
                <w:sz w:val="20"/>
                <w:szCs w:val="20"/>
                <w:lang w:eastAsia="en-AU"/>
              </w:rPr>
            </w:pPr>
          </w:p>
        </w:tc>
        <w:tc>
          <w:tcPr>
            <w:tcW w:w="540" w:type="dxa"/>
            <w:tcBorders>
              <w:top w:val="single" w:sz="4" w:space="0" w:color="auto"/>
              <w:left w:val="single" w:sz="4" w:space="0" w:color="auto"/>
              <w:bottom w:val="single" w:sz="4" w:space="0" w:color="auto"/>
              <w:right w:val="single" w:sz="4" w:space="0" w:color="auto"/>
            </w:tcBorders>
            <w:shd w:val="clear" w:color="auto" w:fill="0070C0"/>
          </w:tcPr>
          <w:p w14:paraId="308C1782" w14:textId="77777777" w:rsidR="00FB23CD" w:rsidRPr="007E6232" w:rsidRDefault="00FB23CD" w:rsidP="00C24BF3">
            <w:pPr>
              <w:rPr>
                <w:sz w:val="20"/>
                <w:szCs w:val="20"/>
                <w:lang w:eastAsia="en-AU"/>
              </w:rPr>
            </w:pPr>
          </w:p>
        </w:tc>
      </w:tr>
    </w:tbl>
    <w:p w14:paraId="21A8D8C8" w14:textId="77777777" w:rsidR="004B691C" w:rsidRPr="00AD4B77" w:rsidRDefault="004B691C" w:rsidP="004B691C">
      <w:pPr>
        <w:pStyle w:val="Heading1"/>
        <w:sectPr w:rsidR="004B691C" w:rsidRPr="00AD4B77" w:rsidSect="000427DE">
          <w:pgSz w:w="11900" w:h="16840"/>
          <w:pgMar w:top="1440" w:right="1797" w:bottom="1440" w:left="1797" w:header="851" w:footer="992" w:gutter="0"/>
          <w:cols w:space="425"/>
          <w:docGrid w:type="lines" w:linePitch="423"/>
        </w:sectPr>
      </w:pPr>
    </w:p>
    <w:p w14:paraId="62CF56D5" w14:textId="4064CDD0" w:rsidR="007A42D2" w:rsidRDefault="00A157BB" w:rsidP="005A52CF">
      <w:pPr>
        <w:pStyle w:val="PhDHeading1"/>
      </w:pPr>
      <w:bookmarkStart w:id="44" w:name="_Toc93305146"/>
      <w:r>
        <w:lastRenderedPageBreak/>
        <w:t>Statistical issues</w:t>
      </w:r>
      <w:bookmarkEnd w:id="44"/>
    </w:p>
    <w:p w14:paraId="4172EBD4" w14:textId="763875B5" w:rsidR="00D87875" w:rsidRDefault="00D87875" w:rsidP="00D87875">
      <w:pPr>
        <w:rPr>
          <w:b/>
          <w:bCs/>
        </w:rPr>
      </w:pPr>
      <w:r>
        <w:rPr>
          <w:b/>
          <w:bCs/>
        </w:rPr>
        <w:t xml:space="preserve">Sample size for survey to measure </w:t>
      </w:r>
      <w:r w:rsidR="0085222E">
        <w:rPr>
          <w:b/>
          <w:bCs/>
        </w:rPr>
        <w:t>defined daily doses (</w:t>
      </w:r>
      <w:r>
        <w:rPr>
          <w:b/>
          <w:bCs/>
        </w:rPr>
        <w:t>DDD</w:t>
      </w:r>
      <w:r w:rsidR="0085222E">
        <w:rPr>
          <w:b/>
          <w:bCs/>
        </w:rPr>
        <w:t>)</w:t>
      </w:r>
    </w:p>
    <w:p w14:paraId="494E8E58" w14:textId="70BA4E8F" w:rsidR="00C35A98" w:rsidRDefault="00B40D1D" w:rsidP="00D87875">
      <w:r>
        <w:t xml:space="preserve">We expect that the intervention will reduce the proportion of antibiotics inappropriately prescribed from </w:t>
      </w:r>
      <w:r w:rsidR="00954530">
        <w:t xml:space="preserve">66% (based upon baseline evaluation) </w:t>
      </w:r>
      <w:r>
        <w:t xml:space="preserve">to </w:t>
      </w:r>
      <w:r w:rsidR="00954530">
        <w:t>52% (a 14% improvement)</w:t>
      </w:r>
      <w:r>
        <w:t>.</w:t>
      </w:r>
      <w:r w:rsidR="0072093D">
        <w:t xml:space="preserve"> We expect the intraclass correlation </w:t>
      </w:r>
      <w:proofErr w:type="spellStart"/>
      <w:r w:rsidR="0072093D">
        <w:t>coeffient</w:t>
      </w:r>
      <w:proofErr w:type="spellEnd"/>
      <w:r w:rsidR="0072093D">
        <w:t xml:space="preserve"> to be </w:t>
      </w:r>
      <w:r w:rsidR="006777AF">
        <w:t xml:space="preserve">up to 0.048 (ranged from 0.005 to 0.048 in a study of an AMS intervention among primary health providers) </w:t>
      </w:r>
      <w:r w:rsidR="006777AF">
        <w:fldChar w:fldCharType="begin">
          <w:fldData xml:space="preserve">PEVuZE5vdGU+PENpdGU+PEF1dGhvcj5WZWxsaW5nYTwvQXV0aG9yPjxZZWFyPjIwMTY8L1llYXI+
PFJlY051bT4xNjY8L1JlY051bT48RGlzcGxheVRleHQ+PHN0eWxlIGZhY2U9InN1cGVyc2NyaXB0
Ij4xNTwvc3R5bGU+PC9EaXNwbGF5VGV4dD48cmVjb3JkPjxyZWMtbnVtYmVyPjE2NjwvcmVjLW51
bWJlcj48Zm9yZWlnbi1rZXlzPjxrZXkgYXBwPSJFTiIgZGItaWQ9ImFmdnd3ZmFzdmRhdHYzZXp4
dnk1eGR4b3Y5ZmZwMHhwZjI5eiIgdGltZXN0YW1wPSIxNjQyMzc2OTI1Ij4xNjY8L2tleT48L2Zv
cmVpZ24ta2V5cz48cmVmLXR5cGUgbmFtZT0iSm91cm5hbCBBcnRpY2xlIj4xNzwvcmVmLXR5cGU+
PGNvbnRyaWJ1dG9ycz48YXV0aG9ycz48YXV0aG9yPlZlbGxpbmdhLCBBa2tlPC9hdXRob3I+PGF1
dGhvcj5HYWx2aW4sIFNhbmRyYTwvYXV0aG9yPjxhdXRob3I+RHVhbmUsIFNpbmVhZDwvYXV0aG9y
PjxhdXRob3I+Q2FsbGFuLCBBb2lmZTwvYXV0aG9yPjxhdXRob3I+QmVubmV0dCwgS2F0aGxlZW48
L2F1dGhvcj48YXV0aG9yPkNvcm1pY2FuLCBNYXJ0aW48L2F1dGhvcj48YXV0aG9yPkRvbWVnYW4s
IENocmlzdGluZTwvYXV0aG9yPjxhdXRob3I+TXVycGh5LCBBbmRyZXcgVy48L2F1dGhvcj48L2F1
dGhvcnM+PC9jb250cmlidXRvcnM+PHRpdGxlcz48dGl0bGU+SW50ZXJ2ZW50aW9uIHRvIGltcHJv
dmUgdGhlIHF1YWxpdHkgb2YgYW50aW1pY3JvYmlhbCBwcmVzY3JpYmluZyBmb3IgdXJpbmFyeSB0
cmFjdCBpbmZlY3Rpb246IGEgY2x1c3RlciByYW5kb21pemVkIHRyaWFsPC90aXRsZT48c2Vjb25k
YXJ5LXRpdGxlPkNNQUogOiBDYW5hZGlhbiBNZWRpY2FsIEFzc29jaWF0aW9uIGpvdXJuYWwgPSBq
b3VybmFsIGRlIGwmYXBvcztBc3NvY2lhdGlvbiBtZWRpY2FsZSBjYW5hZGllbm5lPC9zZWNvbmRh
cnktdGl0bGU+PGFsdC10aXRsZT5DTUFKPC9hbHQtdGl0bGU+PC90aXRsZXM+PHBlcmlvZGljYWw+
PGZ1bGwtdGl0bGU+Q01BSiA6IENhbmFkaWFuIE1lZGljYWwgQXNzb2NpYXRpb24gam91cm5hbCA9
IGpvdXJuYWwgZGUgbCZhcG9zO0Fzc29jaWF0aW9uIG1lZGljYWxlIGNhbmFkaWVubmU8L2Z1bGwt
dGl0bGU+PGFiYnItMT5DTUFKPC9hYmJyLTE+PC9wZXJpb2RpY2FsPjxhbHQtcGVyaW9kaWNhbD48
ZnVsbC10aXRsZT5DTUFKIDogQ2FuYWRpYW4gTWVkaWNhbCBBc3NvY2lhdGlvbiBqb3VybmFsID0g
am91cm5hbCBkZSBsJmFwb3M7QXNzb2NpYXRpb24gbWVkaWNhbGUgY2FuYWRpZW5uZTwvZnVsbC10
aXRsZT48YWJici0xPkNNQUo8L2FiYnItMT48L2FsdC1wZXJpb2RpY2FsPjxwYWdlcz4xMDgtMTE1
PC9wYWdlcz48dm9sdW1lPjE4ODwvdm9sdW1lPjxudW1iZXI+MjwvbnVtYmVyPjxlZGl0aW9uPjIw
MTUvMTEvMTY8L2VkaXRpb24+PGtleXdvcmRzPjxrZXl3b3JkPkFkdWx0PC9rZXl3b3JkPjxrZXl3
b3JkPkFnZWQ8L2tleXdvcmQ+PGtleXdvcmQ+QW50aS1CYWN0ZXJpYWwgQWdlbnRzLyp0aGVyYXBl
dXRpYyB1c2U8L2tleXdvcmQ+PGtleXdvcmQ+RHJ1ZyBSZXNpc3RhbmNlLCBCYWN0ZXJpYWw8L2tl
eXdvcmQ+PGtleXdvcmQ+RmVtYWxlPC9rZXl3b3JkPjxrZXl3b3JkPkdlbmVyYWwgUHJhY3RpY2Uv
KnN0YW5kYXJkcy9zdGF0aXN0aWNzICZhbXA7IG51bWVyaWNhbCBkYXRhPC9rZXl3b3JkPjxrZXl3
b3JkPkd1aWRlbGluZSBBZGhlcmVuY2UvKnN0YXRpc3RpY3MgJmFtcDsgbnVtZXJpY2FsIGRhdGE8
L2tleXdvcmQ+PGtleXdvcmQ+SHVtYW5zPC9rZXl3b3JkPjxrZXl3b3JkPkluYXBwcm9wcmlhdGUg
UHJlc2NyaWJpbmcvKnByZXZlbnRpb24gJmFtcDsgY29udHJvbC9zdGF0aXN0aWNzICZhbXA7IG51
bWVyaWNhbCBkYXRhPC9rZXl3b3JkPjxrZXl3b3JkPklyZWxhbmQ8L2tleXdvcmQ+PGtleXdvcmQ+
TWFsZTwva2V5d29yZD48a2V5d29yZD5NZWRpY2FsIEF1ZGl0PC9rZXl3b3JkPjxrZXl3b3JkPk1p
ZGRsZSBBZ2VkPC9rZXl3b3JkPjxrZXl3b3JkPk91dGNvbWUgQXNzZXNzbWVudCwgSGVhbHRoIENh
cmU8L2tleXdvcmQ+PGtleXdvcmQ+UHJhY3RpY2UgR3VpZGVsaW5lcyBhcyBUb3BpYzwva2V5d29y
ZD48a2V5d29yZD5QcmFjdGljZSBQYXR0ZXJucywgUGh5c2ljaWFucyZhcG9zOy8qc3RhbmRhcmRz
L3N0YXRpc3RpY3MgJmFtcDsgbnVtZXJpY2FsIGRhdGE8L2tleXdvcmQ+PGtleXdvcmQ+UmVtaW5k
ZXIgU3lzdGVtczwva2V5d29yZD48a2V5d29yZD5VcmluYXJ5IFRyYWN0IEluZmVjdGlvbnMvKmRy
dWcgdGhlcmFweTwva2V5d29yZD48L2tleXdvcmRzPjxkYXRlcz48eWVhcj4yMDE2PC95ZWFyPjwv
ZGF0ZXM+PHB1Ymxpc2hlcj44ODcyMTQ3IENhbmFkYSBJbmMuPC9wdWJsaXNoZXI+PGlzYm4+MTQ4
OC0yMzI5JiN4RDswODIwLTM5NDY8L2lzYm4+PGFjY2Vzc2lvbi1udW0+MjY1NzM3NTQ8L2FjY2Vz
c2lvbi1udW0+PHVybHM+PHJlbGF0ZWQtdXJscz48dXJsPmh0dHBzOi8vcHVibWVkLm5jYmkubmxt
Lm5paC5nb3YvMjY1NzM3NTQ8L3VybD48dXJsPmh0dHBzOi8vd3d3Lm5jYmkubmxtLm5paC5nb3Yv
cG1jL2FydGljbGVzL1BNQzQ3MzI5NjAvPC91cmw+PC9yZWxhdGVkLXVybHM+PC91cmxzPjxlbGVj
dHJvbmljLXJlc291cmNlLW51bT4xMC4xNTAzL2NtYWouMTUwNjAxPC9lbGVjdHJvbmljLXJlc291
cmNlLW51bT48cmVtb3RlLWRhdGFiYXNlLW5hbWU+UHViTWVkPC9yZW1vdGUtZGF0YWJhc2UtbmFt
ZT48bGFuZ3VhZ2U+ZW5nPC9sYW5ndWFnZT48L3JlY29yZD48L0NpdGU+PC9FbmROb3RlPgB=
</w:fldData>
        </w:fldChar>
      </w:r>
      <w:r w:rsidR="00877BD7">
        <w:instrText xml:space="preserve"> ADDIN EN.CITE </w:instrText>
      </w:r>
      <w:r w:rsidR="00877BD7">
        <w:fldChar w:fldCharType="begin">
          <w:fldData xml:space="preserve">PEVuZE5vdGU+PENpdGU+PEF1dGhvcj5WZWxsaW5nYTwvQXV0aG9yPjxZZWFyPjIwMTY8L1llYXI+
PFJlY051bT4xNjY8L1JlY051bT48RGlzcGxheVRleHQ+PHN0eWxlIGZhY2U9InN1cGVyc2NyaXB0
Ij4xNTwvc3R5bGU+PC9EaXNwbGF5VGV4dD48cmVjb3JkPjxyZWMtbnVtYmVyPjE2NjwvcmVjLW51
bWJlcj48Zm9yZWlnbi1rZXlzPjxrZXkgYXBwPSJFTiIgZGItaWQ9ImFmdnd3ZmFzdmRhdHYzZXp4
dnk1eGR4b3Y5ZmZwMHhwZjI5eiIgdGltZXN0YW1wPSIxNjQyMzc2OTI1Ij4xNjY8L2tleT48L2Zv
cmVpZ24ta2V5cz48cmVmLXR5cGUgbmFtZT0iSm91cm5hbCBBcnRpY2xlIj4xNzwvcmVmLXR5cGU+
PGNvbnRyaWJ1dG9ycz48YXV0aG9ycz48YXV0aG9yPlZlbGxpbmdhLCBBa2tlPC9hdXRob3I+PGF1
dGhvcj5HYWx2aW4sIFNhbmRyYTwvYXV0aG9yPjxhdXRob3I+RHVhbmUsIFNpbmVhZDwvYXV0aG9y
PjxhdXRob3I+Q2FsbGFuLCBBb2lmZTwvYXV0aG9yPjxhdXRob3I+QmVubmV0dCwgS2F0aGxlZW48
L2F1dGhvcj48YXV0aG9yPkNvcm1pY2FuLCBNYXJ0aW48L2F1dGhvcj48YXV0aG9yPkRvbWVnYW4s
IENocmlzdGluZTwvYXV0aG9yPjxhdXRob3I+TXVycGh5LCBBbmRyZXcgVy48L2F1dGhvcj48L2F1
dGhvcnM+PC9jb250cmlidXRvcnM+PHRpdGxlcz48dGl0bGU+SW50ZXJ2ZW50aW9uIHRvIGltcHJv
dmUgdGhlIHF1YWxpdHkgb2YgYW50aW1pY3JvYmlhbCBwcmVzY3JpYmluZyBmb3IgdXJpbmFyeSB0
cmFjdCBpbmZlY3Rpb246IGEgY2x1c3RlciByYW5kb21pemVkIHRyaWFsPC90aXRsZT48c2Vjb25k
YXJ5LXRpdGxlPkNNQUogOiBDYW5hZGlhbiBNZWRpY2FsIEFzc29jaWF0aW9uIGpvdXJuYWwgPSBq
b3VybmFsIGRlIGwmYXBvcztBc3NvY2lhdGlvbiBtZWRpY2FsZSBjYW5hZGllbm5lPC9zZWNvbmRh
cnktdGl0bGU+PGFsdC10aXRsZT5DTUFKPC9hbHQtdGl0bGU+PC90aXRsZXM+PHBlcmlvZGljYWw+
PGZ1bGwtdGl0bGU+Q01BSiA6IENhbmFkaWFuIE1lZGljYWwgQXNzb2NpYXRpb24gam91cm5hbCA9
IGpvdXJuYWwgZGUgbCZhcG9zO0Fzc29jaWF0aW9uIG1lZGljYWxlIGNhbmFkaWVubmU8L2Z1bGwt
dGl0bGU+PGFiYnItMT5DTUFKPC9hYmJyLTE+PC9wZXJpb2RpY2FsPjxhbHQtcGVyaW9kaWNhbD48
ZnVsbC10aXRsZT5DTUFKIDogQ2FuYWRpYW4gTWVkaWNhbCBBc3NvY2lhdGlvbiBqb3VybmFsID0g
am91cm5hbCBkZSBsJmFwb3M7QXNzb2NpYXRpb24gbWVkaWNhbGUgY2FuYWRpZW5uZTwvZnVsbC10
aXRsZT48YWJici0xPkNNQUo8L2FiYnItMT48L2FsdC1wZXJpb2RpY2FsPjxwYWdlcz4xMDgtMTE1
PC9wYWdlcz48dm9sdW1lPjE4ODwvdm9sdW1lPjxudW1iZXI+MjwvbnVtYmVyPjxlZGl0aW9uPjIw
MTUvMTEvMTY8L2VkaXRpb24+PGtleXdvcmRzPjxrZXl3b3JkPkFkdWx0PC9rZXl3b3JkPjxrZXl3
b3JkPkFnZWQ8L2tleXdvcmQ+PGtleXdvcmQ+QW50aS1CYWN0ZXJpYWwgQWdlbnRzLyp0aGVyYXBl
dXRpYyB1c2U8L2tleXdvcmQ+PGtleXdvcmQ+RHJ1ZyBSZXNpc3RhbmNlLCBCYWN0ZXJpYWw8L2tl
eXdvcmQ+PGtleXdvcmQ+RmVtYWxlPC9rZXl3b3JkPjxrZXl3b3JkPkdlbmVyYWwgUHJhY3RpY2Uv
KnN0YW5kYXJkcy9zdGF0aXN0aWNzICZhbXA7IG51bWVyaWNhbCBkYXRhPC9rZXl3b3JkPjxrZXl3
b3JkPkd1aWRlbGluZSBBZGhlcmVuY2UvKnN0YXRpc3RpY3MgJmFtcDsgbnVtZXJpY2FsIGRhdGE8
L2tleXdvcmQ+PGtleXdvcmQ+SHVtYW5zPC9rZXl3b3JkPjxrZXl3b3JkPkluYXBwcm9wcmlhdGUg
UHJlc2NyaWJpbmcvKnByZXZlbnRpb24gJmFtcDsgY29udHJvbC9zdGF0aXN0aWNzICZhbXA7IG51
bWVyaWNhbCBkYXRhPC9rZXl3b3JkPjxrZXl3b3JkPklyZWxhbmQ8L2tleXdvcmQ+PGtleXdvcmQ+
TWFsZTwva2V5d29yZD48a2V5d29yZD5NZWRpY2FsIEF1ZGl0PC9rZXl3b3JkPjxrZXl3b3JkPk1p
ZGRsZSBBZ2VkPC9rZXl3b3JkPjxrZXl3b3JkPk91dGNvbWUgQXNzZXNzbWVudCwgSGVhbHRoIENh
cmU8L2tleXdvcmQ+PGtleXdvcmQ+UHJhY3RpY2UgR3VpZGVsaW5lcyBhcyBUb3BpYzwva2V5d29y
ZD48a2V5d29yZD5QcmFjdGljZSBQYXR0ZXJucywgUGh5c2ljaWFucyZhcG9zOy8qc3RhbmRhcmRz
L3N0YXRpc3RpY3MgJmFtcDsgbnVtZXJpY2FsIGRhdGE8L2tleXdvcmQ+PGtleXdvcmQ+UmVtaW5k
ZXIgU3lzdGVtczwva2V5d29yZD48a2V5d29yZD5VcmluYXJ5IFRyYWN0IEluZmVjdGlvbnMvKmRy
dWcgdGhlcmFweTwva2V5d29yZD48L2tleXdvcmRzPjxkYXRlcz48eWVhcj4yMDE2PC95ZWFyPjwv
ZGF0ZXM+PHB1Ymxpc2hlcj44ODcyMTQ3IENhbmFkYSBJbmMuPC9wdWJsaXNoZXI+PGlzYm4+MTQ4
OC0yMzI5JiN4RDswODIwLTM5NDY8L2lzYm4+PGFjY2Vzc2lvbi1udW0+MjY1NzM3NTQ8L2FjY2Vz
c2lvbi1udW0+PHVybHM+PHJlbGF0ZWQtdXJscz48dXJsPmh0dHBzOi8vcHVibWVkLm5jYmkubmxt
Lm5paC5nb3YvMjY1NzM3NTQ8L3VybD48dXJsPmh0dHBzOi8vd3d3Lm5jYmkubmxtLm5paC5nb3Yv
cG1jL2FydGljbGVzL1BNQzQ3MzI5NjAvPC91cmw+PC9yZWxhdGVkLXVybHM+PC91cmxzPjxlbGVj
dHJvbmljLXJlc291cmNlLW51bT4xMC4xNTAzL2NtYWouMTUwNjAxPC9lbGVjdHJvbmljLXJlc291
cmNlLW51bT48cmVtb3RlLWRhdGFiYXNlLW5hbWU+UHViTWVkPC9yZW1vdGUtZGF0YWJhc2UtbmFt
ZT48bGFuZ3VhZ2U+ZW5nPC9sYW5ndWFnZT48L3JlY29yZD48L0NpdGU+PC9FbmROb3RlPgB=
</w:fldData>
        </w:fldChar>
      </w:r>
      <w:r w:rsidR="00877BD7">
        <w:instrText xml:space="preserve"> ADDIN EN.CITE.DATA </w:instrText>
      </w:r>
      <w:r w:rsidR="00877BD7">
        <w:fldChar w:fldCharType="end"/>
      </w:r>
      <w:r w:rsidR="006777AF">
        <w:fldChar w:fldCharType="separate"/>
      </w:r>
      <w:r w:rsidR="00877BD7" w:rsidRPr="00877BD7">
        <w:rPr>
          <w:noProof/>
          <w:vertAlign w:val="superscript"/>
        </w:rPr>
        <w:t>15</w:t>
      </w:r>
      <w:r w:rsidR="006777AF">
        <w:fldChar w:fldCharType="end"/>
      </w:r>
      <w:r w:rsidR="0072093D">
        <w:t xml:space="preserve">. Therefore, the sample size in the final audit that is required to detect this difference will be a total of </w:t>
      </w:r>
      <w:r w:rsidR="006777AF">
        <w:t>380 (including both intervention and control groups)</w:t>
      </w:r>
      <w:r w:rsidR="0072093D">
        <w:t>.</w:t>
      </w:r>
      <w:r w:rsidR="00C35A98">
        <w:t xml:space="preserve"> When adjusted to account for intraclass correlation</w:t>
      </w:r>
      <w:r w:rsidR="00EA0BE6">
        <w:t xml:space="preserve"> </w:t>
      </w:r>
      <w:r w:rsidR="00EA0BE6">
        <w:fldChar w:fldCharType="begin">
          <w:fldData xml:space="preserve">PEVuZE5vdGU+PENpdGU+PEF1dGhvcj5WZWxsaW5nYTwvQXV0aG9yPjxZZWFyPjIwMTY8L1llYXI+
PFJlY051bT4xNjY8L1JlY051bT48RGlzcGxheVRleHQ+PHN0eWxlIGZhY2U9InN1cGVyc2NyaXB0
Ij4xNTwvc3R5bGU+PC9EaXNwbGF5VGV4dD48cmVjb3JkPjxyZWMtbnVtYmVyPjE2NjwvcmVjLW51
bWJlcj48Zm9yZWlnbi1rZXlzPjxrZXkgYXBwPSJFTiIgZGItaWQ9ImFmdnd3ZmFzdmRhdHYzZXp4
dnk1eGR4b3Y5ZmZwMHhwZjI5eiIgdGltZXN0YW1wPSIxNjQyMzc2OTI1Ij4xNjY8L2tleT48L2Zv
cmVpZ24ta2V5cz48cmVmLXR5cGUgbmFtZT0iSm91cm5hbCBBcnRpY2xlIj4xNzwvcmVmLXR5cGU+
PGNvbnRyaWJ1dG9ycz48YXV0aG9ycz48YXV0aG9yPlZlbGxpbmdhLCBBa2tlPC9hdXRob3I+PGF1
dGhvcj5HYWx2aW4sIFNhbmRyYTwvYXV0aG9yPjxhdXRob3I+RHVhbmUsIFNpbmVhZDwvYXV0aG9y
PjxhdXRob3I+Q2FsbGFuLCBBb2lmZTwvYXV0aG9yPjxhdXRob3I+QmVubmV0dCwgS2F0aGxlZW48
L2F1dGhvcj48YXV0aG9yPkNvcm1pY2FuLCBNYXJ0aW48L2F1dGhvcj48YXV0aG9yPkRvbWVnYW4s
IENocmlzdGluZTwvYXV0aG9yPjxhdXRob3I+TXVycGh5LCBBbmRyZXcgVy48L2F1dGhvcj48L2F1
dGhvcnM+PC9jb250cmlidXRvcnM+PHRpdGxlcz48dGl0bGU+SW50ZXJ2ZW50aW9uIHRvIGltcHJv
dmUgdGhlIHF1YWxpdHkgb2YgYW50aW1pY3JvYmlhbCBwcmVzY3JpYmluZyBmb3IgdXJpbmFyeSB0
cmFjdCBpbmZlY3Rpb246IGEgY2x1c3RlciByYW5kb21pemVkIHRyaWFsPC90aXRsZT48c2Vjb25k
YXJ5LXRpdGxlPkNNQUogOiBDYW5hZGlhbiBNZWRpY2FsIEFzc29jaWF0aW9uIGpvdXJuYWwgPSBq
b3VybmFsIGRlIGwmYXBvcztBc3NvY2lhdGlvbiBtZWRpY2FsZSBjYW5hZGllbm5lPC9zZWNvbmRh
cnktdGl0bGU+PGFsdC10aXRsZT5DTUFKPC9hbHQtdGl0bGU+PC90aXRsZXM+PHBlcmlvZGljYWw+
PGZ1bGwtdGl0bGU+Q01BSiA6IENhbmFkaWFuIE1lZGljYWwgQXNzb2NpYXRpb24gam91cm5hbCA9
IGpvdXJuYWwgZGUgbCZhcG9zO0Fzc29jaWF0aW9uIG1lZGljYWxlIGNhbmFkaWVubmU8L2Z1bGwt
dGl0bGU+PGFiYnItMT5DTUFKPC9hYmJyLTE+PC9wZXJpb2RpY2FsPjxhbHQtcGVyaW9kaWNhbD48
ZnVsbC10aXRsZT5DTUFKIDogQ2FuYWRpYW4gTWVkaWNhbCBBc3NvY2lhdGlvbiBqb3VybmFsID0g
am91cm5hbCBkZSBsJmFwb3M7QXNzb2NpYXRpb24gbWVkaWNhbGUgY2FuYWRpZW5uZTwvZnVsbC10
aXRsZT48YWJici0xPkNNQUo8L2FiYnItMT48L2FsdC1wZXJpb2RpY2FsPjxwYWdlcz4xMDgtMTE1
PC9wYWdlcz48dm9sdW1lPjE4ODwvdm9sdW1lPjxudW1iZXI+MjwvbnVtYmVyPjxlZGl0aW9uPjIw
MTUvMTEvMTY8L2VkaXRpb24+PGtleXdvcmRzPjxrZXl3b3JkPkFkdWx0PC9rZXl3b3JkPjxrZXl3
b3JkPkFnZWQ8L2tleXdvcmQ+PGtleXdvcmQ+QW50aS1CYWN0ZXJpYWwgQWdlbnRzLyp0aGVyYXBl
dXRpYyB1c2U8L2tleXdvcmQ+PGtleXdvcmQ+RHJ1ZyBSZXNpc3RhbmNlLCBCYWN0ZXJpYWw8L2tl
eXdvcmQ+PGtleXdvcmQ+RmVtYWxlPC9rZXl3b3JkPjxrZXl3b3JkPkdlbmVyYWwgUHJhY3RpY2Uv
KnN0YW5kYXJkcy9zdGF0aXN0aWNzICZhbXA7IG51bWVyaWNhbCBkYXRhPC9rZXl3b3JkPjxrZXl3
b3JkPkd1aWRlbGluZSBBZGhlcmVuY2UvKnN0YXRpc3RpY3MgJmFtcDsgbnVtZXJpY2FsIGRhdGE8
L2tleXdvcmQ+PGtleXdvcmQ+SHVtYW5zPC9rZXl3b3JkPjxrZXl3b3JkPkluYXBwcm9wcmlhdGUg
UHJlc2NyaWJpbmcvKnByZXZlbnRpb24gJmFtcDsgY29udHJvbC9zdGF0aXN0aWNzICZhbXA7IG51
bWVyaWNhbCBkYXRhPC9rZXl3b3JkPjxrZXl3b3JkPklyZWxhbmQ8L2tleXdvcmQ+PGtleXdvcmQ+
TWFsZTwva2V5d29yZD48a2V5d29yZD5NZWRpY2FsIEF1ZGl0PC9rZXl3b3JkPjxrZXl3b3JkPk1p
ZGRsZSBBZ2VkPC9rZXl3b3JkPjxrZXl3b3JkPk91dGNvbWUgQXNzZXNzbWVudCwgSGVhbHRoIENh
cmU8L2tleXdvcmQ+PGtleXdvcmQ+UHJhY3RpY2UgR3VpZGVsaW5lcyBhcyBUb3BpYzwva2V5d29y
ZD48a2V5d29yZD5QcmFjdGljZSBQYXR0ZXJucywgUGh5c2ljaWFucyZhcG9zOy8qc3RhbmRhcmRz
L3N0YXRpc3RpY3MgJmFtcDsgbnVtZXJpY2FsIGRhdGE8L2tleXdvcmQ+PGtleXdvcmQ+UmVtaW5k
ZXIgU3lzdGVtczwva2V5d29yZD48a2V5d29yZD5VcmluYXJ5IFRyYWN0IEluZmVjdGlvbnMvKmRy
dWcgdGhlcmFweTwva2V5d29yZD48L2tleXdvcmRzPjxkYXRlcz48eWVhcj4yMDE2PC95ZWFyPjwv
ZGF0ZXM+PHB1Ymxpc2hlcj44ODcyMTQ3IENhbmFkYSBJbmMuPC9wdWJsaXNoZXI+PGlzYm4+MTQ4
OC0yMzI5JiN4RDswODIwLTM5NDY8L2lzYm4+PGFjY2Vzc2lvbi1udW0+MjY1NzM3NTQ8L2FjY2Vz
c2lvbi1udW0+PHVybHM+PHJlbGF0ZWQtdXJscz48dXJsPmh0dHBzOi8vcHVibWVkLm5jYmkubmxt
Lm5paC5nb3YvMjY1NzM3NTQ8L3VybD48dXJsPmh0dHBzOi8vd3d3Lm5jYmkubmxtLm5paC5nb3Yv
cG1jL2FydGljbGVzL1BNQzQ3MzI5NjAvPC91cmw+PC9yZWxhdGVkLXVybHM+PC91cmxzPjxlbGVj
dHJvbmljLXJlc291cmNlLW51bT4xMC4xNTAzL2NtYWouMTUwNjAxPC9lbGVjdHJvbmljLXJlc291
cmNlLW51bT48cmVtb3RlLWRhdGFiYXNlLW5hbWU+UHViTWVkPC9yZW1vdGUtZGF0YWJhc2UtbmFt
ZT48bGFuZ3VhZ2U+ZW5nPC9sYW5ndWFnZT48L3JlY29yZD48L0NpdGU+PC9FbmROb3RlPgB=
</w:fldData>
        </w:fldChar>
      </w:r>
      <w:r w:rsidR="00877BD7">
        <w:instrText xml:space="preserve"> ADDIN EN.CITE </w:instrText>
      </w:r>
      <w:r w:rsidR="00877BD7">
        <w:fldChar w:fldCharType="begin">
          <w:fldData xml:space="preserve">PEVuZE5vdGU+PENpdGU+PEF1dGhvcj5WZWxsaW5nYTwvQXV0aG9yPjxZZWFyPjIwMTY8L1llYXI+
PFJlY051bT4xNjY8L1JlY051bT48RGlzcGxheVRleHQ+PHN0eWxlIGZhY2U9InN1cGVyc2NyaXB0
Ij4xNTwvc3R5bGU+PC9EaXNwbGF5VGV4dD48cmVjb3JkPjxyZWMtbnVtYmVyPjE2NjwvcmVjLW51
bWJlcj48Zm9yZWlnbi1rZXlzPjxrZXkgYXBwPSJFTiIgZGItaWQ9ImFmdnd3ZmFzdmRhdHYzZXp4
dnk1eGR4b3Y5ZmZwMHhwZjI5eiIgdGltZXN0YW1wPSIxNjQyMzc2OTI1Ij4xNjY8L2tleT48L2Zv
cmVpZ24ta2V5cz48cmVmLXR5cGUgbmFtZT0iSm91cm5hbCBBcnRpY2xlIj4xNzwvcmVmLXR5cGU+
PGNvbnRyaWJ1dG9ycz48YXV0aG9ycz48YXV0aG9yPlZlbGxpbmdhLCBBa2tlPC9hdXRob3I+PGF1
dGhvcj5HYWx2aW4sIFNhbmRyYTwvYXV0aG9yPjxhdXRob3I+RHVhbmUsIFNpbmVhZDwvYXV0aG9y
PjxhdXRob3I+Q2FsbGFuLCBBb2lmZTwvYXV0aG9yPjxhdXRob3I+QmVubmV0dCwgS2F0aGxlZW48
L2F1dGhvcj48YXV0aG9yPkNvcm1pY2FuLCBNYXJ0aW48L2F1dGhvcj48YXV0aG9yPkRvbWVnYW4s
IENocmlzdGluZTwvYXV0aG9yPjxhdXRob3I+TXVycGh5LCBBbmRyZXcgVy48L2F1dGhvcj48L2F1
dGhvcnM+PC9jb250cmlidXRvcnM+PHRpdGxlcz48dGl0bGU+SW50ZXJ2ZW50aW9uIHRvIGltcHJv
dmUgdGhlIHF1YWxpdHkgb2YgYW50aW1pY3JvYmlhbCBwcmVzY3JpYmluZyBmb3IgdXJpbmFyeSB0
cmFjdCBpbmZlY3Rpb246IGEgY2x1c3RlciByYW5kb21pemVkIHRyaWFsPC90aXRsZT48c2Vjb25k
YXJ5LXRpdGxlPkNNQUogOiBDYW5hZGlhbiBNZWRpY2FsIEFzc29jaWF0aW9uIGpvdXJuYWwgPSBq
b3VybmFsIGRlIGwmYXBvcztBc3NvY2lhdGlvbiBtZWRpY2FsZSBjYW5hZGllbm5lPC9zZWNvbmRh
cnktdGl0bGU+PGFsdC10aXRsZT5DTUFKPC9hbHQtdGl0bGU+PC90aXRsZXM+PHBlcmlvZGljYWw+
PGZ1bGwtdGl0bGU+Q01BSiA6IENhbmFkaWFuIE1lZGljYWwgQXNzb2NpYXRpb24gam91cm5hbCA9
IGpvdXJuYWwgZGUgbCZhcG9zO0Fzc29jaWF0aW9uIG1lZGljYWxlIGNhbmFkaWVubmU8L2Z1bGwt
dGl0bGU+PGFiYnItMT5DTUFKPC9hYmJyLTE+PC9wZXJpb2RpY2FsPjxhbHQtcGVyaW9kaWNhbD48
ZnVsbC10aXRsZT5DTUFKIDogQ2FuYWRpYW4gTWVkaWNhbCBBc3NvY2lhdGlvbiBqb3VybmFsID0g
am91cm5hbCBkZSBsJmFwb3M7QXNzb2NpYXRpb24gbWVkaWNhbGUgY2FuYWRpZW5uZTwvZnVsbC10
aXRsZT48YWJici0xPkNNQUo8L2FiYnItMT48L2FsdC1wZXJpb2RpY2FsPjxwYWdlcz4xMDgtMTE1
PC9wYWdlcz48dm9sdW1lPjE4ODwvdm9sdW1lPjxudW1iZXI+MjwvbnVtYmVyPjxlZGl0aW9uPjIw
MTUvMTEvMTY8L2VkaXRpb24+PGtleXdvcmRzPjxrZXl3b3JkPkFkdWx0PC9rZXl3b3JkPjxrZXl3
b3JkPkFnZWQ8L2tleXdvcmQ+PGtleXdvcmQ+QW50aS1CYWN0ZXJpYWwgQWdlbnRzLyp0aGVyYXBl
dXRpYyB1c2U8L2tleXdvcmQ+PGtleXdvcmQ+RHJ1ZyBSZXNpc3RhbmNlLCBCYWN0ZXJpYWw8L2tl
eXdvcmQ+PGtleXdvcmQ+RmVtYWxlPC9rZXl3b3JkPjxrZXl3b3JkPkdlbmVyYWwgUHJhY3RpY2Uv
KnN0YW5kYXJkcy9zdGF0aXN0aWNzICZhbXA7IG51bWVyaWNhbCBkYXRhPC9rZXl3b3JkPjxrZXl3
b3JkPkd1aWRlbGluZSBBZGhlcmVuY2UvKnN0YXRpc3RpY3MgJmFtcDsgbnVtZXJpY2FsIGRhdGE8
L2tleXdvcmQ+PGtleXdvcmQ+SHVtYW5zPC9rZXl3b3JkPjxrZXl3b3JkPkluYXBwcm9wcmlhdGUg
UHJlc2NyaWJpbmcvKnByZXZlbnRpb24gJmFtcDsgY29udHJvbC9zdGF0aXN0aWNzICZhbXA7IG51
bWVyaWNhbCBkYXRhPC9rZXl3b3JkPjxrZXl3b3JkPklyZWxhbmQ8L2tleXdvcmQ+PGtleXdvcmQ+
TWFsZTwva2V5d29yZD48a2V5d29yZD5NZWRpY2FsIEF1ZGl0PC9rZXl3b3JkPjxrZXl3b3JkPk1p
ZGRsZSBBZ2VkPC9rZXl3b3JkPjxrZXl3b3JkPk91dGNvbWUgQXNzZXNzbWVudCwgSGVhbHRoIENh
cmU8L2tleXdvcmQ+PGtleXdvcmQ+UHJhY3RpY2UgR3VpZGVsaW5lcyBhcyBUb3BpYzwva2V5d29y
ZD48a2V5d29yZD5QcmFjdGljZSBQYXR0ZXJucywgUGh5c2ljaWFucyZhcG9zOy8qc3RhbmRhcmRz
L3N0YXRpc3RpY3MgJmFtcDsgbnVtZXJpY2FsIGRhdGE8L2tleXdvcmQ+PGtleXdvcmQ+UmVtaW5k
ZXIgU3lzdGVtczwva2V5d29yZD48a2V5d29yZD5VcmluYXJ5IFRyYWN0IEluZmVjdGlvbnMvKmRy
dWcgdGhlcmFweTwva2V5d29yZD48L2tleXdvcmRzPjxkYXRlcz48eWVhcj4yMDE2PC95ZWFyPjwv
ZGF0ZXM+PHB1Ymxpc2hlcj44ODcyMTQ3IENhbmFkYSBJbmMuPC9wdWJsaXNoZXI+PGlzYm4+MTQ4
OC0yMzI5JiN4RDswODIwLTM5NDY8L2lzYm4+PGFjY2Vzc2lvbi1udW0+MjY1NzM3NTQ8L2FjY2Vz
c2lvbi1udW0+PHVybHM+PHJlbGF0ZWQtdXJscz48dXJsPmh0dHBzOi8vcHVibWVkLm5jYmkubmxt
Lm5paC5nb3YvMjY1NzM3NTQ8L3VybD48dXJsPmh0dHBzOi8vd3d3Lm5jYmkubmxtLm5paC5nb3Yv
cG1jL2FydGljbGVzL1BNQzQ3MzI5NjAvPC91cmw+PC9yZWxhdGVkLXVybHM+PC91cmxzPjxlbGVj
dHJvbmljLXJlc291cmNlLW51bT4xMC4xNTAzL2NtYWouMTUwNjAxPC9lbGVjdHJvbmljLXJlc291
cmNlLW51bT48cmVtb3RlLWRhdGFiYXNlLW5hbWU+UHViTWVkPC9yZW1vdGUtZGF0YWJhc2UtbmFt
ZT48bGFuZ3VhZ2U+ZW5nPC9sYW5ndWFnZT48L3JlY29yZD48L0NpdGU+PC9FbmROb3RlPgB=
</w:fldData>
        </w:fldChar>
      </w:r>
      <w:r w:rsidR="00877BD7">
        <w:instrText xml:space="preserve"> ADDIN EN.CITE.DATA </w:instrText>
      </w:r>
      <w:r w:rsidR="00877BD7">
        <w:fldChar w:fldCharType="end"/>
      </w:r>
      <w:r w:rsidR="00EA0BE6">
        <w:fldChar w:fldCharType="separate"/>
      </w:r>
      <w:r w:rsidR="00877BD7" w:rsidRPr="00877BD7">
        <w:rPr>
          <w:noProof/>
          <w:vertAlign w:val="superscript"/>
        </w:rPr>
        <w:t>15</w:t>
      </w:r>
      <w:r w:rsidR="00EA0BE6">
        <w:fldChar w:fldCharType="end"/>
      </w:r>
      <w:r w:rsidR="00C35A98">
        <w:t xml:space="preserve">, </w:t>
      </w:r>
      <w:r w:rsidR="006777AF">
        <w:t xml:space="preserve">with a design effect of 5.7, </w:t>
      </w:r>
      <w:r w:rsidR="00C35A98">
        <w:t>the total number will be</w:t>
      </w:r>
      <w:r w:rsidR="002C7EF7">
        <w:t xml:space="preserve"> at least</w:t>
      </w:r>
      <w:r w:rsidR="00C35A98">
        <w:t xml:space="preserve"> </w:t>
      </w:r>
      <w:r w:rsidR="006777AF">
        <w:t>1900</w:t>
      </w:r>
      <w:r w:rsidR="0047659A">
        <w:t xml:space="preserve"> patients</w:t>
      </w:r>
      <w:r w:rsidR="002C7EF7">
        <w:t xml:space="preserve"> across all districts</w:t>
      </w:r>
      <w:r w:rsidR="0047659A">
        <w:t xml:space="preserve">, </w:t>
      </w:r>
      <w:proofErr w:type="spellStart"/>
      <w:r w:rsidR="0047659A">
        <w:t>ie</w:t>
      </w:r>
      <w:proofErr w:type="spellEnd"/>
      <w:r w:rsidR="0047659A">
        <w:t xml:space="preserve">. approximately </w:t>
      </w:r>
      <w:r w:rsidR="008011C6">
        <w:t>120 people per district clinic</w:t>
      </w:r>
      <w:r w:rsidR="00C35A98">
        <w:t xml:space="preserve">. </w:t>
      </w:r>
    </w:p>
    <w:p w14:paraId="7BB54228" w14:textId="77777777" w:rsidR="00C35A98" w:rsidRDefault="00C35A98" w:rsidP="00D87875"/>
    <w:p w14:paraId="0818A149" w14:textId="49428CB6" w:rsidR="000674C0" w:rsidRDefault="00A566BB" w:rsidP="00D87875">
      <w:r>
        <w:t xml:space="preserve">For each randomisation unit, the number of inpatients will be between </w:t>
      </w:r>
      <w:r w:rsidR="00EB7718">
        <w:t>100 and 400 people at any time</w:t>
      </w:r>
      <w:r w:rsidRPr="004C17EC">
        <w:t xml:space="preserve">. </w:t>
      </w:r>
      <w:r w:rsidR="00C7724B" w:rsidRPr="004C17EC">
        <w:t>The expected</w:t>
      </w:r>
      <w:r w:rsidR="00C7724B">
        <w:t xml:space="preserve"> DDDs per 1000 bed days was 811</w:t>
      </w:r>
      <w:r w:rsidR="00C7724B">
        <w:fldChar w:fldCharType="begin">
          <w:fldData xml:space="preserve">PEVuZE5vdGU+PENpdGU+PEF1dGhvcj5Kb2hhbnNzb248L0F1dGhvcj48WWVhcj4yMDExPC9ZZWFy
PjxSZWNOdW0+MTY3PC9SZWNOdW0+PERpc3BsYXlUZXh0PjxzdHlsZSBmYWNlPSJzdXBlcnNjcmlw
dCI+MTY8L3N0eWxlPjwvRGlzcGxheVRleHQ+PHJlY29yZD48cmVjLW51bWJlcj4xNjc8L3JlYy1u
dW1iZXI+PGZvcmVpZ24ta2V5cz48a2V5IGFwcD0iRU4iIGRiLWlkPSJhZnZ3d2Zhc3ZkYXR2M2V6
eHZ5NXhkeG92OWZmcDB4cGYyOXoiIHRpbWVzdGFtcD0iMTY0MjM3ODUyNSI+MTY3PC9rZXk+PC9m
b3JlaWduLWtleXM+PHJlZi10eXBlIG5hbWU9IkpvdXJuYWwgQXJ0aWNsZSI+MTc8L3JlZi10eXBl
Pjxjb250cmlidXRvcnM+PGF1dGhvcnM+PGF1dGhvcj5Kb2hhbnNzb24sIE0uPC9hdXRob3I+PGF1
dGhvcj5QaHVvbmcsIEQuIE0uPC9hdXRob3I+PGF1dGhvcj5XYWx0aGVyLCBTLiBNLjwvYXV0aG9y
PjxhdXRob3I+SGFuYmVyZ2VyLCBILjwvYXV0aG9yPjwvYXV0aG9ycz48L2NvbnRyaWJ1dG9ycz48
YXV0aC1hZGRyZXNzPkRpdmlzaW9uIG9mIEluZmVjdGlvdXMgRGlzZWFzZXMsIERlcGFydG1lbnQg
b2YgQ2xpbmljYWwgYW5kIEV4cGVyaW1lbnRhbCBNZWRpY2luZSwgRmFjdWx0eSBvZiBIZWFsdGgg
U2NpZW5jZXMsIExpbmvDtnBpbmcgVW5pdmVyc2l0eSwgTGlua8O2cGluZywgU3dlZGVuLiBtYWdu
dXMuam9oYW5zc29uODZAZ21haWwuY29tPC9hdXRoLWFkZHJlc3M+PHRpdGxlcz48dGl0bGU+TmVl
ZCBmb3IgaW1wcm92ZWQgYW50aW1pY3JvYmlhbCBhbmQgaW5mZWN0aW9uIGNvbnRyb2wgc3Rld2Fy
ZHNoaXAgaW4gVmlldG5hbWVzZSBpbnRlbnNpdmUgY2FyZSB1bml0czwvdGl0bGU+PHNlY29uZGFy
eS10aXRsZT5Ucm9wIE1lZCBJbnQgSGVhbHRoPC9zZWNvbmRhcnktdGl0bGU+PC90aXRsZXM+PHBl
cmlvZGljYWw+PGZ1bGwtdGl0bGU+VHJvcCBNZWQgSW50IEhlYWx0aDwvZnVsbC10aXRsZT48YWJi
ci0xPlRyb3BpY2FsIG1lZGljaW5lICZhbXA7IGludGVybmF0aW9uYWwgaGVhbHRoIDogVE0gJmFt
cDsgSUg8L2FiYnItMT48L3BlcmlvZGljYWw+PHBhZ2VzPjczNy00MzwvcGFnZXM+PHZvbHVtZT4x
Njwvdm9sdW1lPjxudW1iZXI+NjwvbnVtYmVyPjxlZGl0aW9uPjIwMTEvMDMvMTg8L2VkaXRpb24+
PGtleXdvcmRzPjxrZXl3b3JkPkFudGktQmFjdGVyaWFsIEFnZW50cy8qYWRtaW5pc3RyYXRpb24g
JmFtcDsgZG9zYWdlPC9rZXl3b3JkPjxrZXl3b3JkPkJhY3RlcmlhL2lzb2xhdGlvbiAmYW1wOyBw
dXJpZmljYXRpb248L2tleXdvcmQ+PGtleXdvcmQ+Q3Jvc3MgSW5mZWN0aW9uL21pY3JvYmlvbG9n
eS8qcHJldmVudGlvbiAmYW1wOyBjb250cm9sPC9rZXl3b3JkPjxrZXl3b3JkPkRydWcgUmVzaXN0
YW5jZSwgTWljcm9iaWFsPC9rZXl3b3JkPjxrZXl3b3JkPkhhbmQgRGlzaW5mZWN0aW9uL3N0YW5k
YXJkczwva2V5d29yZD48a2V5d29yZD5IdW1hbnM8L2tleXdvcmQ+PGtleXdvcmQ+SHlnaWVuZS9z
dGFuZGFyZHM8L2tleXdvcmQ+PGtleXdvcmQ+SW5mZWN0aW9uIENvbnRyb2wvbWV0aG9kcy8qc3Rh
bmRhcmRzPC9rZXl3b3JkPjxrZXl3b3JkPkludGVuc2l2ZSBDYXJlIFVuaXRzLypzdGFuZGFyZHMv
c3RhdGlzdGljcyAmYW1wOyBudW1lcmljYWwgZGF0YTwva2V5d29yZD48a2V5d29yZD5MZW5ndGgg
b2YgU3RheS9zdGF0aXN0aWNzICZhbXA7IG51bWVyaWNhbCBkYXRhPC9rZXl3b3JkPjxrZXl3b3Jk
Pk1pY3JvYmlhbCBTZW5zaXRpdml0eSBUZXN0czwva2V5d29yZD48a2V5d29yZD5WaWV0bmFtPC9r
ZXl3b3JkPjwva2V5d29yZHM+PGRhdGVzPjx5ZWFyPjIwMTE8L3llYXI+PHB1Yi1kYXRlcz48ZGF0
ZT5KdW48L2RhdGU+PC9wdWItZGF0ZXM+PC9kYXRlcz48aXNibj4xMzYwLTIyNzY8L2lzYm4+PGFj
Y2Vzc2lvbi1udW0+MjE0MTA2MDI8L2FjY2Vzc2lvbi1udW0+PHVybHM+PC91cmxzPjxlbGVjdHJv
bmljLXJlc291cmNlLW51bT4xMC4xMTExL2ouMTM2NS0zMTU2LjIwMTEuMDI3NTMueDwvZWxlY3Ry
b25pYy1yZXNvdXJjZS1udW0+PHJlbW90ZS1kYXRhYmFzZS1wcm92aWRlcj5OTE08L3JlbW90ZS1k
YXRhYmFzZS1wcm92aWRlcj48bGFuZ3VhZ2U+ZW5nPC9sYW5ndWFnZT48L3JlY29yZD48L0NpdGU+
PC9FbmROb3RlPgB=
</w:fldData>
        </w:fldChar>
      </w:r>
      <w:r w:rsidR="00877BD7">
        <w:instrText xml:space="preserve"> ADDIN EN.CITE </w:instrText>
      </w:r>
      <w:r w:rsidR="00877BD7">
        <w:fldChar w:fldCharType="begin">
          <w:fldData xml:space="preserve">PEVuZE5vdGU+PENpdGU+PEF1dGhvcj5Kb2hhbnNzb248L0F1dGhvcj48WWVhcj4yMDExPC9ZZWFy
PjxSZWNOdW0+MTY3PC9SZWNOdW0+PERpc3BsYXlUZXh0PjxzdHlsZSBmYWNlPSJzdXBlcnNjcmlw
dCI+MTY8L3N0eWxlPjwvRGlzcGxheVRleHQ+PHJlY29yZD48cmVjLW51bWJlcj4xNjc8L3JlYy1u
dW1iZXI+PGZvcmVpZ24ta2V5cz48a2V5IGFwcD0iRU4iIGRiLWlkPSJhZnZ3d2Zhc3ZkYXR2M2V6
eHZ5NXhkeG92OWZmcDB4cGYyOXoiIHRpbWVzdGFtcD0iMTY0MjM3ODUyNSI+MTY3PC9rZXk+PC9m
b3JlaWduLWtleXM+PHJlZi10eXBlIG5hbWU9IkpvdXJuYWwgQXJ0aWNsZSI+MTc8L3JlZi10eXBl
Pjxjb250cmlidXRvcnM+PGF1dGhvcnM+PGF1dGhvcj5Kb2hhbnNzb24sIE0uPC9hdXRob3I+PGF1
dGhvcj5QaHVvbmcsIEQuIE0uPC9hdXRob3I+PGF1dGhvcj5XYWx0aGVyLCBTLiBNLjwvYXV0aG9y
PjxhdXRob3I+SGFuYmVyZ2VyLCBILjwvYXV0aG9yPjwvYXV0aG9ycz48L2NvbnRyaWJ1dG9ycz48
YXV0aC1hZGRyZXNzPkRpdmlzaW9uIG9mIEluZmVjdGlvdXMgRGlzZWFzZXMsIERlcGFydG1lbnQg
b2YgQ2xpbmljYWwgYW5kIEV4cGVyaW1lbnRhbCBNZWRpY2luZSwgRmFjdWx0eSBvZiBIZWFsdGgg
U2NpZW5jZXMsIExpbmvDtnBpbmcgVW5pdmVyc2l0eSwgTGlua8O2cGluZywgU3dlZGVuLiBtYWdu
dXMuam9oYW5zc29uODZAZ21haWwuY29tPC9hdXRoLWFkZHJlc3M+PHRpdGxlcz48dGl0bGU+TmVl
ZCBmb3IgaW1wcm92ZWQgYW50aW1pY3JvYmlhbCBhbmQgaW5mZWN0aW9uIGNvbnRyb2wgc3Rld2Fy
ZHNoaXAgaW4gVmlldG5hbWVzZSBpbnRlbnNpdmUgY2FyZSB1bml0czwvdGl0bGU+PHNlY29uZGFy
eS10aXRsZT5Ucm9wIE1lZCBJbnQgSGVhbHRoPC9zZWNvbmRhcnktdGl0bGU+PC90aXRsZXM+PHBl
cmlvZGljYWw+PGZ1bGwtdGl0bGU+VHJvcCBNZWQgSW50IEhlYWx0aDwvZnVsbC10aXRsZT48YWJi
ci0xPlRyb3BpY2FsIG1lZGljaW5lICZhbXA7IGludGVybmF0aW9uYWwgaGVhbHRoIDogVE0gJmFt
cDsgSUg8L2FiYnItMT48L3BlcmlvZGljYWw+PHBhZ2VzPjczNy00MzwvcGFnZXM+PHZvbHVtZT4x
Njwvdm9sdW1lPjxudW1iZXI+NjwvbnVtYmVyPjxlZGl0aW9uPjIwMTEvMDMvMTg8L2VkaXRpb24+
PGtleXdvcmRzPjxrZXl3b3JkPkFudGktQmFjdGVyaWFsIEFnZW50cy8qYWRtaW5pc3RyYXRpb24g
JmFtcDsgZG9zYWdlPC9rZXl3b3JkPjxrZXl3b3JkPkJhY3RlcmlhL2lzb2xhdGlvbiAmYW1wOyBw
dXJpZmljYXRpb248L2tleXdvcmQ+PGtleXdvcmQ+Q3Jvc3MgSW5mZWN0aW9uL21pY3JvYmlvbG9n
eS8qcHJldmVudGlvbiAmYW1wOyBjb250cm9sPC9rZXl3b3JkPjxrZXl3b3JkPkRydWcgUmVzaXN0
YW5jZSwgTWljcm9iaWFsPC9rZXl3b3JkPjxrZXl3b3JkPkhhbmQgRGlzaW5mZWN0aW9uL3N0YW5k
YXJkczwva2V5d29yZD48a2V5d29yZD5IdW1hbnM8L2tleXdvcmQ+PGtleXdvcmQ+SHlnaWVuZS9z
dGFuZGFyZHM8L2tleXdvcmQ+PGtleXdvcmQ+SW5mZWN0aW9uIENvbnRyb2wvbWV0aG9kcy8qc3Rh
bmRhcmRzPC9rZXl3b3JkPjxrZXl3b3JkPkludGVuc2l2ZSBDYXJlIFVuaXRzLypzdGFuZGFyZHMv
c3RhdGlzdGljcyAmYW1wOyBudW1lcmljYWwgZGF0YTwva2V5d29yZD48a2V5d29yZD5MZW5ndGgg
b2YgU3RheS9zdGF0aXN0aWNzICZhbXA7IG51bWVyaWNhbCBkYXRhPC9rZXl3b3JkPjxrZXl3b3Jk
Pk1pY3JvYmlhbCBTZW5zaXRpdml0eSBUZXN0czwva2V5d29yZD48a2V5d29yZD5WaWV0bmFtPC9r
ZXl3b3JkPjwva2V5d29yZHM+PGRhdGVzPjx5ZWFyPjIwMTE8L3llYXI+PHB1Yi1kYXRlcz48ZGF0
ZT5KdW48L2RhdGU+PC9wdWItZGF0ZXM+PC9kYXRlcz48aXNibj4xMzYwLTIyNzY8L2lzYm4+PGFj
Y2Vzc2lvbi1udW0+MjE0MTA2MDI8L2FjY2Vzc2lvbi1udW0+PHVybHM+PC91cmxzPjxlbGVjdHJv
bmljLXJlc291cmNlLW51bT4xMC4xMTExL2ouMTM2NS0zMTU2LjIwMTEuMDI3NTMueDwvZWxlY3Ry
b25pYy1yZXNvdXJjZS1udW0+PHJlbW90ZS1kYXRhYmFzZS1wcm92aWRlcj5OTE08L3JlbW90ZS1k
YXRhYmFzZS1wcm92aWRlcj48bGFuZ3VhZ2U+ZW5nPC9sYW5ndWFnZT48L3JlY29yZD48L0NpdGU+
PC9FbmROb3RlPgB=
</w:fldData>
        </w:fldChar>
      </w:r>
      <w:r w:rsidR="00877BD7">
        <w:instrText xml:space="preserve"> ADDIN EN.CITE.DATA </w:instrText>
      </w:r>
      <w:r w:rsidR="00877BD7">
        <w:fldChar w:fldCharType="end"/>
      </w:r>
      <w:r w:rsidR="00C7724B">
        <w:fldChar w:fldCharType="separate"/>
      </w:r>
      <w:r w:rsidR="00877BD7" w:rsidRPr="00877BD7">
        <w:rPr>
          <w:noProof/>
          <w:vertAlign w:val="superscript"/>
        </w:rPr>
        <w:t>16</w:t>
      </w:r>
      <w:r w:rsidR="00C7724B">
        <w:fldChar w:fldCharType="end"/>
      </w:r>
      <w:r w:rsidR="00C7724B">
        <w:t xml:space="preserve">. </w:t>
      </w:r>
      <w:r w:rsidR="008D1690">
        <w:t xml:space="preserve">We expect the intervention will be associated with a reduction in the co-primary outcomes of: (a) reduction in DDD per 1000 </w:t>
      </w:r>
      <w:r w:rsidR="006D6909">
        <w:t xml:space="preserve">bed-days </w:t>
      </w:r>
      <w:r w:rsidR="00C7724B">
        <w:t>of 25%</w:t>
      </w:r>
      <w:r w:rsidR="00207EB4">
        <w:t xml:space="preserve"> </w:t>
      </w:r>
      <w:r w:rsidR="00207EB4">
        <w:fldChar w:fldCharType="begin"/>
      </w:r>
      <w:r w:rsidR="00877BD7">
        <w:instrText xml:space="preserve"> ADDIN EN.CITE &lt;EndNote&gt;&lt;Cite&gt;&lt;Author&gt;Klein&lt;/Author&gt;&lt;Year&gt;2018&lt;/Year&gt;&lt;RecNum&gt;168&lt;/RecNum&gt;&lt;DisplayText&gt;&lt;style face="superscript"&gt;17&lt;/style&gt;&lt;/DisplayText&gt;&lt;record&gt;&lt;rec-number&gt;168&lt;/rec-number&gt;&lt;foreign-keys&gt;&lt;key app="EN" db-id="afvwwfasvdatv3ezxvy5xdxov9ffp0xpf29z" timestamp="1642378607"&gt;168&lt;/key&gt;&lt;/foreign-keys&gt;&lt;ref-type name="Journal Article"&gt;17&lt;/ref-type&gt;&lt;contributors&gt;&lt;authors&gt;&lt;author&gt;Klein, Eili Y.&lt;/author&gt;&lt;author&gt;Van Boeckel, Thomas P.&lt;/author&gt;&lt;author&gt;Martinez, Elena M.&lt;/author&gt;&lt;author&gt;Pant, Suraj&lt;/author&gt;&lt;author&gt;Gandra, Sumanth&lt;/author&gt;&lt;author&gt;Levin, Simon A.&lt;/author&gt;&lt;author&gt;Goossens, Herman&lt;/author&gt;&lt;author&gt;Laxminarayan, Ramanan&lt;/author&gt;&lt;/authors&gt;&lt;/contributors&gt;&lt;titles&gt;&lt;title&gt;Global increase and geographic convergence in antibiotic consumption between 2000 and 2015&lt;/title&gt;&lt;secondary-title&gt;Proceedings of the National Academy of Sciences&lt;/secondary-title&gt;&lt;/titles&gt;&lt;periodical&gt;&lt;full-title&gt;Proceedings of the National Academy of Sciences&lt;/full-title&gt;&lt;/periodical&gt;&lt;pages&gt;E3463&lt;/pages&gt;&lt;volume&gt;115&lt;/volume&gt;&lt;number&gt;15&lt;/number&gt;&lt;dates&gt;&lt;year&gt;2018&lt;/year&gt;&lt;/dates&gt;&lt;urls&gt;&lt;related-urls&gt;&lt;url&gt;http://www.pnas.org/content/115/15/E3463.abstract&lt;/url&gt;&lt;/related-urls&gt;&lt;/urls&gt;&lt;electronic-resource-num&gt;10.1073/pnas.1717295115&lt;/electronic-resource-num&gt;&lt;/record&gt;&lt;/Cite&gt;&lt;/EndNote&gt;</w:instrText>
      </w:r>
      <w:r w:rsidR="00207EB4">
        <w:fldChar w:fldCharType="separate"/>
      </w:r>
      <w:r w:rsidR="00877BD7" w:rsidRPr="00877BD7">
        <w:rPr>
          <w:noProof/>
          <w:vertAlign w:val="superscript"/>
        </w:rPr>
        <w:t>17</w:t>
      </w:r>
      <w:r w:rsidR="00207EB4">
        <w:fldChar w:fldCharType="end"/>
      </w:r>
      <w:r w:rsidR="006D6909">
        <w:t xml:space="preserve"> Assuming an intra-class correlation coefficient of </w:t>
      </w:r>
      <w:r w:rsidR="00207EB4">
        <w:t>up to 0.048</w:t>
      </w:r>
      <w:r w:rsidR="006D6909">
        <w:t xml:space="preserve">, and an average number of inpatients of </w:t>
      </w:r>
      <w:r w:rsidR="00207EB4">
        <w:t>150</w:t>
      </w:r>
      <w:r w:rsidR="006D6909">
        <w:t xml:space="preserve">, we </w:t>
      </w:r>
      <w:r w:rsidR="00207EB4">
        <w:t>need 118 patients in total</w:t>
      </w:r>
      <w:r w:rsidR="00D0117E">
        <w:t xml:space="preserve"> be able</w:t>
      </w:r>
      <w:r w:rsidR="002803AE">
        <w:t xml:space="preserve"> to detect a difference in DDD per 1000 bed-days </w:t>
      </w:r>
      <w:r w:rsidR="00207EB4">
        <w:t xml:space="preserve">of 25% </w:t>
      </w:r>
      <w:proofErr w:type="spellStart"/>
      <w:r w:rsidR="00207EB4">
        <w:t>ithout</w:t>
      </w:r>
      <w:proofErr w:type="spellEnd"/>
      <w:r w:rsidR="00207EB4">
        <w:t xml:space="preserve"> accounting for intraclass correlation. With a design effect of 5.7, the minimum sample size will be 672.</w:t>
      </w:r>
    </w:p>
    <w:p w14:paraId="48A4C96F" w14:textId="74D078FE" w:rsidR="00207EB4" w:rsidRDefault="00207EB4" w:rsidP="00D87875"/>
    <w:p w14:paraId="7CBEA806" w14:textId="4FF92A64" w:rsidR="00207EB4" w:rsidRDefault="00207EB4" w:rsidP="00D87875">
      <w:r>
        <w:t>Therefore, the total number of people who will participate in the final survey will be 1900.</w:t>
      </w:r>
    </w:p>
    <w:p w14:paraId="52398B7B" w14:textId="77777777" w:rsidR="00530EEA" w:rsidRDefault="00530EEA" w:rsidP="00530EEA">
      <w:pPr>
        <w:rPr>
          <w:b/>
          <w:bCs/>
        </w:rPr>
      </w:pPr>
    </w:p>
    <w:p w14:paraId="4DD94F70" w14:textId="77777777" w:rsidR="00530EEA" w:rsidRDefault="00530EEA" w:rsidP="00530EEA"/>
    <w:p w14:paraId="09032291" w14:textId="77777777" w:rsidR="00F14070" w:rsidRPr="00183BB3" w:rsidRDefault="00F14070">
      <w:pPr>
        <w:rPr>
          <w:rFonts w:eastAsiaTheme="minorHAnsi"/>
          <w:b/>
          <w:sz w:val="32"/>
          <w:szCs w:val="22"/>
        </w:rPr>
      </w:pPr>
      <w:bookmarkStart w:id="45" w:name="_Toc93305147"/>
      <w:r w:rsidRPr="00183BB3">
        <w:br w:type="page"/>
      </w:r>
    </w:p>
    <w:p w14:paraId="321FA8CD" w14:textId="41CA4D45" w:rsidR="001501C7" w:rsidRPr="0073070F" w:rsidRDefault="00CC71D7" w:rsidP="005A52CF">
      <w:pPr>
        <w:pStyle w:val="PhDHeading1"/>
        <w:rPr>
          <w:lang w:val="de-DE"/>
        </w:rPr>
      </w:pPr>
      <w:r w:rsidRPr="0073070F">
        <w:rPr>
          <w:lang w:val="de-DE"/>
        </w:rPr>
        <w:lastRenderedPageBreak/>
        <w:t xml:space="preserve">References </w:t>
      </w:r>
      <w:bookmarkEnd w:id="45"/>
    </w:p>
    <w:p w14:paraId="02346662" w14:textId="77777777" w:rsidR="00CC71D7" w:rsidRPr="0073070F" w:rsidRDefault="00CC71D7" w:rsidP="00CF0C7A">
      <w:pPr>
        <w:pStyle w:val="Sectionheader"/>
        <w:rPr>
          <w:lang w:val="de-DE"/>
        </w:rPr>
      </w:pPr>
    </w:p>
    <w:p w14:paraId="7E9DF609" w14:textId="77777777" w:rsidR="00877BD7" w:rsidRPr="00877BD7" w:rsidRDefault="002C4266" w:rsidP="00877BD7">
      <w:pPr>
        <w:pStyle w:val="EndNoteBibliography"/>
      </w:pPr>
      <w:r>
        <w:fldChar w:fldCharType="begin"/>
      </w:r>
      <w:r w:rsidRPr="00301EA4">
        <w:rPr>
          <w:lang w:val="de-DE"/>
        </w:rPr>
        <w:instrText xml:space="preserve"> ADDIN EN.REFLIST </w:instrText>
      </w:r>
      <w:r>
        <w:fldChar w:fldCharType="separate"/>
      </w:r>
      <w:r w:rsidR="00877BD7" w:rsidRPr="00FA1C51">
        <w:rPr>
          <w:lang w:val="de-DE"/>
        </w:rPr>
        <w:t>1.</w:t>
      </w:r>
      <w:r w:rsidR="00877BD7" w:rsidRPr="00FA1C51">
        <w:rPr>
          <w:lang w:val="de-DE"/>
        </w:rPr>
        <w:tab/>
        <w:t xml:space="preserve">Molstad S, Erntell M, Hanberger H, et al. </w:t>
      </w:r>
      <w:r w:rsidR="00877BD7" w:rsidRPr="00877BD7">
        <w:t xml:space="preserve">Sustained reduction of antibiotic use and low bacterial resistance: 10-year follow-up of the Swedish Strama programme. </w:t>
      </w:r>
      <w:r w:rsidR="00877BD7" w:rsidRPr="00877BD7">
        <w:rPr>
          <w:i/>
        </w:rPr>
        <w:t>Lancet Infect Dis</w:t>
      </w:r>
      <w:r w:rsidR="00877BD7" w:rsidRPr="00877BD7">
        <w:t xml:space="preserve"> 2008; </w:t>
      </w:r>
      <w:r w:rsidR="00877BD7" w:rsidRPr="00877BD7">
        <w:rPr>
          <w:b/>
        </w:rPr>
        <w:t>8</w:t>
      </w:r>
      <w:r w:rsidR="00877BD7" w:rsidRPr="00877BD7">
        <w:t>(2): 125-32.</w:t>
      </w:r>
    </w:p>
    <w:p w14:paraId="3B0C8305" w14:textId="77777777" w:rsidR="00877BD7" w:rsidRPr="00877BD7" w:rsidRDefault="00877BD7" w:rsidP="00877BD7">
      <w:pPr>
        <w:pStyle w:val="EndNoteBibliography"/>
      </w:pPr>
      <w:r w:rsidRPr="00877BD7">
        <w:t>2.</w:t>
      </w:r>
      <w:r w:rsidRPr="00877BD7">
        <w:tab/>
        <w:t>WHO Collaborating Centre for Drug Statistics Methodology. Guidelines for ATC classification and DDD assignment 2019, 2018.</w:t>
      </w:r>
    </w:p>
    <w:p w14:paraId="492B7C27" w14:textId="77777777" w:rsidR="00877BD7" w:rsidRPr="00877BD7" w:rsidRDefault="00877BD7" w:rsidP="00877BD7">
      <w:pPr>
        <w:pStyle w:val="EndNoteBibliography"/>
      </w:pPr>
      <w:r w:rsidRPr="00877BD7">
        <w:t>3.</w:t>
      </w:r>
      <w:r w:rsidRPr="00877BD7">
        <w:tab/>
        <w:t>Center for Disease Dynamics EaP, ,. Situation analysis: antibiotic use and resistance in Vietnam. Washington DC CDDEP 2010.</w:t>
      </w:r>
    </w:p>
    <w:p w14:paraId="2BB3217B" w14:textId="77777777" w:rsidR="00877BD7" w:rsidRPr="00877BD7" w:rsidRDefault="00877BD7" w:rsidP="00877BD7">
      <w:pPr>
        <w:pStyle w:val="EndNoteBibliography"/>
      </w:pPr>
      <w:r w:rsidRPr="00877BD7">
        <w:t>4.</w:t>
      </w:r>
      <w:r w:rsidRPr="00877BD7">
        <w:tab/>
        <w:t xml:space="preserve">Nguyen KV, Thi Do NT, Chandna A, et al. Antibiotic use and resistance in emerging economies: a situation analysis for Viet Nam. </w:t>
      </w:r>
      <w:r w:rsidRPr="00877BD7">
        <w:rPr>
          <w:i/>
        </w:rPr>
        <w:t>BMC public health</w:t>
      </w:r>
      <w:r w:rsidRPr="00877BD7">
        <w:t xml:space="preserve"> 2013; </w:t>
      </w:r>
      <w:r w:rsidRPr="00877BD7">
        <w:rPr>
          <w:b/>
        </w:rPr>
        <w:t>13</w:t>
      </w:r>
      <w:r w:rsidRPr="00877BD7">
        <w:t>: 1158.</w:t>
      </w:r>
    </w:p>
    <w:p w14:paraId="454D3897" w14:textId="77777777" w:rsidR="00877BD7" w:rsidRPr="00877BD7" w:rsidRDefault="00877BD7" w:rsidP="00877BD7">
      <w:pPr>
        <w:pStyle w:val="EndNoteBibliography"/>
      </w:pPr>
      <w:r w:rsidRPr="00877BD7">
        <w:t>5.</w:t>
      </w:r>
      <w:r w:rsidRPr="00877BD7">
        <w:tab/>
        <w:t>World Health Organization. Global Action Plan on antimicrobial resistance. Geneva, Switzerland: WHO 2015.</w:t>
      </w:r>
    </w:p>
    <w:p w14:paraId="0665C545" w14:textId="77777777" w:rsidR="00877BD7" w:rsidRPr="00877BD7" w:rsidRDefault="00877BD7" w:rsidP="00877BD7">
      <w:pPr>
        <w:pStyle w:val="EndNoteBibliography"/>
      </w:pPr>
      <w:r w:rsidRPr="00877BD7">
        <w:t>6.</w:t>
      </w:r>
      <w:r w:rsidRPr="00877BD7">
        <w:tab/>
        <w:t xml:space="preserve">Truong TA, Rahman M, Coffin S, Rashid MH-O, Sakamoto J, Nguyen VH. Antibiotic use in Vietnamese hospitals: A multicenter point-prevalence study. </w:t>
      </w:r>
      <w:r w:rsidRPr="00877BD7">
        <w:rPr>
          <w:i/>
        </w:rPr>
        <w:t>Am J Infect Control</w:t>
      </w:r>
      <w:r w:rsidRPr="00877BD7">
        <w:t xml:space="preserve"> 2012; </w:t>
      </w:r>
      <w:r w:rsidRPr="00877BD7">
        <w:rPr>
          <w:b/>
        </w:rPr>
        <w:t>40</w:t>
      </w:r>
      <w:r w:rsidRPr="00877BD7">
        <w:t>(9): 890-4.</w:t>
      </w:r>
    </w:p>
    <w:p w14:paraId="7F7D8A60" w14:textId="77777777" w:rsidR="00877BD7" w:rsidRPr="00877BD7" w:rsidRDefault="00877BD7" w:rsidP="00877BD7">
      <w:pPr>
        <w:pStyle w:val="EndNoteBibliography"/>
      </w:pPr>
      <w:r w:rsidRPr="00877BD7">
        <w:t>7.</w:t>
      </w:r>
      <w:r w:rsidRPr="00877BD7">
        <w:tab/>
        <w:t>World Health Organization. Global Tuberculosis Report. Geneva: World Health Organization 2017.</w:t>
      </w:r>
    </w:p>
    <w:p w14:paraId="721E1F88" w14:textId="77777777" w:rsidR="00877BD7" w:rsidRPr="00877BD7" w:rsidRDefault="00877BD7" w:rsidP="00877BD7">
      <w:pPr>
        <w:pStyle w:val="EndNoteBibliography"/>
      </w:pPr>
      <w:r w:rsidRPr="00877BD7">
        <w:t>8.</w:t>
      </w:r>
      <w:r w:rsidRPr="00877BD7">
        <w:tab/>
        <w:t xml:space="preserve">Van PH, Binh PT, Minh NH, Morrissey I, Torumkuney D. Results from the Survey of Antibiotic Resistance (SOAR) 2009-11 in Vietnam. </w:t>
      </w:r>
      <w:r w:rsidRPr="00877BD7">
        <w:rPr>
          <w:i/>
        </w:rPr>
        <w:t>The Journal of antimicrobial chemotherapy</w:t>
      </w:r>
      <w:r w:rsidRPr="00877BD7">
        <w:t xml:space="preserve"> 2016; </w:t>
      </w:r>
      <w:r w:rsidRPr="00877BD7">
        <w:rPr>
          <w:b/>
        </w:rPr>
        <w:t>71 Suppl 1</w:t>
      </w:r>
      <w:r w:rsidRPr="00877BD7">
        <w:t>: i93-102.</w:t>
      </w:r>
    </w:p>
    <w:p w14:paraId="0966C4AA" w14:textId="77777777" w:rsidR="00877BD7" w:rsidRPr="00877BD7" w:rsidRDefault="00877BD7" w:rsidP="00877BD7">
      <w:pPr>
        <w:pStyle w:val="EndNoteBibliography"/>
      </w:pPr>
      <w:r w:rsidRPr="00877BD7">
        <w:t>9.</w:t>
      </w:r>
      <w:r w:rsidRPr="00877BD7">
        <w:tab/>
        <w:t xml:space="preserve">Imwong M, Hien TT, Thuy-Nhien NT, Dondorp AM, White NJ. Spread of a single multidrug resistant malaria parasite lineage (PfPailin) to Vietnam. </w:t>
      </w:r>
      <w:r w:rsidRPr="00877BD7">
        <w:rPr>
          <w:i/>
        </w:rPr>
        <w:t>The Lancet Infectious Diseases</w:t>
      </w:r>
      <w:r w:rsidRPr="00877BD7">
        <w:t xml:space="preserve"> 2017; </w:t>
      </w:r>
      <w:r w:rsidRPr="00877BD7">
        <w:rPr>
          <w:b/>
        </w:rPr>
        <w:t>17</w:t>
      </w:r>
      <w:r w:rsidRPr="00877BD7">
        <w:t>(10): 1022-3.</w:t>
      </w:r>
    </w:p>
    <w:p w14:paraId="1D28E1F0" w14:textId="77777777" w:rsidR="00877BD7" w:rsidRPr="00877BD7" w:rsidRDefault="00877BD7" w:rsidP="00877BD7">
      <w:pPr>
        <w:pStyle w:val="EndNoteBibliography"/>
      </w:pPr>
      <w:r w:rsidRPr="00877BD7">
        <w:t>10.</w:t>
      </w:r>
      <w:r w:rsidRPr="00877BD7">
        <w:tab/>
        <w:t>Vietnam Ministry of Health. National Action Plan on Antimicrobial Resistance 2013-2020. Hanoi, Vietnam 2013.</w:t>
      </w:r>
    </w:p>
    <w:p w14:paraId="23FA2D6E" w14:textId="77777777" w:rsidR="00877BD7" w:rsidRPr="00877BD7" w:rsidRDefault="00877BD7" w:rsidP="00877BD7">
      <w:pPr>
        <w:pStyle w:val="EndNoteBibliography"/>
      </w:pPr>
      <w:r w:rsidRPr="00877BD7">
        <w:t>11.</w:t>
      </w:r>
      <w:r w:rsidRPr="00877BD7">
        <w:tab/>
        <w:t>Vietnam Ministry of Health. Global Health Security Agenda Roadmap Vietnam. Hanoi, Vietnam 2015.</w:t>
      </w:r>
    </w:p>
    <w:p w14:paraId="53EFAD77" w14:textId="77777777" w:rsidR="00877BD7" w:rsidRPr="00877BD7" w:rsidRDefault="00877BD7" w:rsidP="00877BD7">
      <w:pPr>
        <w:pStyle w:val="EndNoteBibliography"/>
      </w:pPr>
      <w:r w:rsidRPr="00877BD7">
        <w:t>12.</w:t>
      </w:r>
      <w:r w:rsidRPr="00877BD7">
        <w:tab/>
        <w:t>World Health Organization. Joint External Evaluation of IHR Core Capacities of Vietnam. Geneva, Switzerland 2016.</w:t>
      </w:r>
    </w:p>
    <w:p w14:paraId="5BDDD80E" w14:textId="77777777" w:rsidR="00877BD7" w:rsidRPr="00877BD7" w:rsidRDefault="00877BD7" w:rsidP="00877BD7">
      <w:pPr>
        <w:pStyle w:val="EndNoteBibliography"/>
      </w:pPr>
      <w:r w:rsidRPr="00877BD7">
        <w:t>13.</w:t>
      </w:r>
      <w:r w:rsidRPr="00877BD7">
        <w:tab/>
        <w:t xml:space="preserve">Ministry of Health of the Socialist Republic of Vietnam. First report on antibiotic use and resistance in Vietnam hospitals in 2008-2009 Hanoi, Vietnam: Vietnam Ministry of </w:t>
      </w:r>
      <w:r w:rsidRPr="00877BD7">
        <w:lastRenderedPageBreak/>
        <w:t>Health 2010.</w:t>
      </w:r>
    </w:p>
    <w:p w14:paraId="38F75A5B" w14:textId="458A909F" w:rsidR="00877BD7" w:rsidRPr="00877BD7" w:rsidRDefault="00877BD7" w:rsidP="00877BD7">
      <w:pPr>
        <w:pStyle w:val="EndNoteBibliography"/>
      </w:pPr>
      <w:r w:rsidRPr="00877BD7">
        <w:t>14.</w:t>
      </w:r>
      <w:r w:rsidRPr="00877BD7">
        <w:tab/>
        <w:t xml:space="preserve">National Centre of Antimicrobial Stewardship. </w:t>
      </w:r>
      <w:hyperlink r:id="rId15" w:history="1">
        <w:r w:rsidRPr="00877BD7">
          <w:rPr>
            <w:rStyle w:val="Hyperlink"/>
          </w:rPr>
          <w:t>https://www.ncas-australia.org/</w:t>
        </w:r>
      </w:hyperlink>
      <w:r w:rsidRPr="00877BD7">
        <w:t>.</w:t>
      </w:r>
    </w:p>
    <w:p w14:paraId="09D621CF" w14:textId="77777777" w:rsidR="00877BD7" w:rsidRPr="00877BD7" w:rsidRDefault="00877BD7" w:rsidP="00877BD7">
      <w:pPr>
        <w:pStyle w:val="EndNoteBibliography"/>
      </w:pPr>
      <w:r w:rsidRPr="00877BD7">
        <w:t>15.</w:t>
      </w:r>
      <w:r w:rsidRPr="00877BD7">
        <w:tab/>
        <w:t xml:space="preserve">Vellinga A, Galvin S, Duane S, et al. Intervention to improve the quality of antimicrobial prescribing for urinary tract infection: a cluster randomized trial. </w:t>
      </w:r>
      <w:r w:rsidRPr="00877BD7">
        <w:rPr>
          <w:i/>
        </w:rPr>
        <w:t>CMAJ</w:t>
      </w:r>
      <w:r w:rsidRPr="00877BD7">
        <w:t xml:space="preserve"> 2016; </w:t>
      </w:r>
      <w:r w:rsidRPr="00877BD7">
        <w:rPr>
          <w:b/>
        </w:rPr>
        <w:t>188</w:t>
      </w:r>
      <w:r w:rsidRPr="00877BD7">
        <w:t>(2): 108-15.</w:t>
      </w:r>
    </w:p>
    <w:p w14:paraId="4A2C9376" w14:textId="77777777" w:rsidR="00877BD7" w:rsidRPr="00877BD7" w:rsidRDefault="00877BD7" w:rsidP="00877BD7">
      <w:pPr>
        <w:pStyle w:val="EndNoteBibliography"/>
      </w:pPr>
      <w:r w:rsidRPr="00877BD7">
        <w:t>16.</w:t>
      </w:r>
      <w:r w:rsidRPr="00877BD7">
        <w:tab/>
        <w:t xml:space="preserve">Johansson M, Phuong DM, Walther SM, Hanberger H. Need for improved antimicrobial and infection control stewardship in Vietnamese intensive care units. </w:t>
      </w:r>
      <w:r w:rsidRPr="00877BD7">
        <w:rPr>
          <w:i/>
        </w:rPr>
        <w:t>Tropical medicine &amp; international health : TM &amp; IH</w:t>
      </w:r>
      <w:r w:rsidRPr="00877BD7">
        <w:t xml:space="preserve"> 2011; </w:t>
      </w:r>
      <w:r w:rsidRPr="00877BD7">
        <w:rPr>
          <w:b/>
        </w:rPr>
        <w:t>16</w:t>
      </w:r>
      <w:r w:rsidRPr="00877BD7">
        <w:t>(6): 737-43.</w:t>
      </w:r>
    </w:p>
    <w:p w14:paraId="51F5791F" w14:textId="77777777" w:rsidR="00877BD7" w:rsidRPr="00877BD7" w:rsidRDefault="00877BD7" w:rsidP="00877BD7">
      <w:pPr>
        <w:pStyle w:val="EndNoteBibliography"/>
      </w:pPr>
      <w:r w:rsidRPr="00877BD7">
        <w:t>17.</w:t>
      </w:r>
      <w:r w:rsidRPr="00877BD7">
        <w:tab/>
        <w:t xml:space="preserve">Klein EY, Van Boeckel TP, Martinez EM, et al. Global increase and geographic convergence in antibiotic consumption between 2000 and 2015. </w:t>
      </w:r>
      <w:r w:rsidRPr="00877BD7">
        <w:rPr>
          <w:i/>
        </w:rPr>
        <w:t>Proceedings of the National Academy of Sciences</w:t>
      </w:r>
      <w:r w:rsidRPr="00877BD7">
        <w:t xml:space="preserve"> 2018; </w:t>
      </w:r>
      <w:r w:rsidRPr="00877BD7">
        <w:rPr>
          <w:b/>
        </w:rPr>
        <w:t>115</w:t>
      </w:r>
      <w:r w:rsidRPr="00877BD7">
        <w:t>(15): E3463.</w:t>
      </w:r>
    </w:p>
    <w:p w14:paraId="08CCB34B" w14:textId="4EB6B2C8" w:rsidR="00382FE5" w:rsidRDefault="002C4266">
      <w:r>
        <w:fldChar w:fldCharType="end"/>
      </w:r>
    </w:p>
    <w:p w14:paraId="289014AF" w14:textId="4F18A7F9" w:rsidR="00382FE5" w:rsidRDefault="00382FE5"/>
    <w:p w14:paraId="2389AA0E" w14:textId="47E25E20" w:rsidR="002C74BF" w:rsidRPr="00953C73" w:rsidRDefault="002C74BF" w:rsidP="00CF0C7A">
      <w:pPr>
        <w:pStyle w:val="Sectionheader"/>
      </w:pPr>
    </w:p>
    <w:sectPr w:rsidR="002C74BF" w:rsidRPr="00953C73" w:rsidSect="004C17EC">
      <w:pgSz w:w="11900" w:h="16840"/>
      <w:pgMar w:top="1440" w:right="974"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FAA5" w14:textId="77777777" w:rsidR="009A6CCC" w:rsidRDefault="009A6CCC" w:rsidP="00E23644">
      <w:r>
        <w:separator/>
      </w:r>
    </w:p>
  </w:endnote>
  <w:endnote w:type="continuationSeparator" w:id="0">
    <w:p w14:paraId="6D92E4E9" w14:textId="77777777" w:rsidR="009A6CCC" w:rsidRDefault="009A6CCC" w:rsidP="00E23644">
      <w:r>
        <w:continuationSeparator/>
      </w:r>
    </w:p>
  </w:endnote>
  <w:endnote w:type="continuationNotice" w:id="1">
    <w:p w14:paraId="2F9E3522" w14:textId="77777777" w:rsidR="009A6CCC" w:rsidRDefault="009A6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3257" w14:textId="77777777" w:rsidR="00C24BF3" w:rsidRDefault="00C24BF3" w:rsidP="00877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E639C" w14:textId="77777777" w:rsidR="00C24BF3" w:rsidRDefault="00C24BF3" w:rsidP="00E23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08DB" w14:textId="421D633B" w:rsidR="00C24BF3" w:rsidRPr="0038225C" w:rsidRDefault="00C24BF3" w:rsidP="008770F6">
    <w:pPr>
      <w:pStyle w:val="Footer"/>
      <w:framePr w:wrap="around" w:vAnchor="text" w:hAnchor="margin" w:xAlign="right" w:y="1"/>
      <w:rPr>
        <w:rStyle w:val="PageNumber"/>
        <w:sz w:val="22"/>
        <w:szCs w:val="22"/>
      </w:rPr>
    </w:pPr>
    <w:r w:rsidRPr="0038225C">
      <w:rPr>
        <w:rStyle w:val="PageNumber"/>
        <w:sz w:val="22"/>
        <w:szCs w:val="22"/>
      </w:rPr>
      <w:fldChar w:fldCharType="begin"/>
    </w:r>
    <w:r w:rsidRPr="0038225C">
      <w:rPr>
        <w:rStyle w:val="PageNumber"/>
        <w:sz w:val="22"/>
        <w:szCs w:val="22"/>
      </w:rPr>
      <w:instrText xml:space="preserve">PAGE  </w:instrText>
    </w:r>
    <w:r w:rsidRPr="0038225C">
      <w:rPr>
        <w:rStyle w:val="PageNumber"/>
        <w:sz w:val="22"/>
        <w:szCs w:val="22"/>
      </w:rPr>
      <w:fldChar w:fldCharType="separate"/>
    </w:r>
    <w:r w:rsidR="00954B59">
      <w:rPr>
        <w:rStyle w:val="PageNumber"/>
        <w:noProof/>
        <w:sz w:val="22"/>
        <w:szCs w:val="22"/>
      </w:rPr>
      <w:t>37</w:t>
    </w:r>
    <w:r w:rsidRPr="0038225C">
      <w:rPr>
        <w:rStyle w:val="PageNumber"/>
        <w:sz w:val="22"/>
        <w:szCs w:val="22"/>
      </w:rPr>
      <w:fldChar w:fldCharType="end"/>
    </w:r>
  </w:p>
  <w:p w14:paraId="5CDF4AFF" w14:textId="418ABDA0" w:rsidR="00C24BF3" w:rsidRPr="0038225C" w:rsidRDefault="00C24BF3" w:rsidP="00E23644">
    <w:pPr>
      <w:pStyle w:val="Footer"/>
      <w:ind w:right="360"/>
      <w:rPr>
        <w:sz w:val="22"/>
        <w:szCs w:val="22"/>
      </w:rPr>
    </w:pPr>
    <w:r w:rsidRPr="0038225C">
      <w:rPr>
        <w:sz w:val="22"/>
        <w:szCs w:val="22"/>
      </w:rPr>
      <w:t>V-RESIST</w:t>
    </w:r>
    <w:r>
      <w:rPr>
        <w:sz w:val="22"/>
        <w:szCs w:val="22"/>
      </w:rPr>
      <w:t xml:space="preserve"> Study C Trial </w:t>
    </w:r>
    <w:r w:rsidRPr="0038225C">
      <w:rPr>
        <w:sz w:val="22"/>
        <w:szCs w:val="22"/>
      </w:rPr>
      <w:t xml:space="preserve">Protocol version </w:t>
    </w:r>
    <w:r w:rsidR="005C3C60">
      <w:rPr>
        <w:sz w:val="22"/>
        <w:szCs w:val="22"/>
      </w:rPr>
      <w:t>2</w:t>
    </w:r>
    <w:r w:rsidRPr="0038225C">
      <w:rPr>
        <w:sz w:val="22"/>
        <w:szCs w:val="22"/>
      </w:rPr>
      <w:t xml:space="preserve">, </w:t>
    </w:r>
    <w:r w:rsidR="005C3C60">
      <w:rPr>
        <w:sz w:val="22"/>
        <w:szCs w:val="22"/>
      </w:rPr>
      <w:t>14</w:t>
    </w:r>
    <w:r>
      <w:rPr>
        <w:sz w:val="22"/>
        <w:szCs w:val="22"/>
      </w:rPr>
      <w:t>/</w:t>
    </w:r>
    <w:r w:rsidR="005C3C60">
      <w:rPr>
        <w:sz w:val="22"/>
        <w:szCs w:val="22"/>
      </w:rPr>
      <w:t>02</w:t>
    </w:r>
    <w:r>
      <w:rPr>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AD20" w14:textId="77777777" w:rsidR="009A6CCC" w:rsidRDefault="009A6CCC" w:rsidP="00E23644">
      <w:r>
        <w:separator/>
      </w:r>
    </w:p>
  </w:footnote>
  <w:footnote w:type="continuationSeparator" w:id="0">
    <w:p w14:paraId="70E30D7D" w14:textId="77777777" w:rsidR="009A6CCC" w:rsidRDefault="009A6CCC" w:rsidP="00E23644">
      <w:r>
        <w:continuationSeparator/>
      </w:r>
    </w:p>
  </w:footnote>
  <w:footnote w:type="continuationNotice" w:id="1">
    <w:p w14:paraId="21A1B8E8" w14:textId="77777777" w:rsidR="009A6CCC" w:rsidRDefault="009A6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357"/>
    <w:multiLevelType w:val="hybridMultilevel"/>
    <w:tmpl w:val="7E2E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42F5E"/>
    <w:multiLevelType w:val="hybridMultilevel"/>
    <w:tmpl w:val="4EF80978"/>
    <w:lvl w:ilvl="0" w:tplc="DC427FE0">
      <w:numFmt w:val="bullet"/>
      <w:lvlText w:val="-"/>
      <w:lvlJc w:val="left"/>
      <w:pPr>
        <w:ind w:left="460" w:hanging="360"/>
      </w:pPr>
      <w:rPr>
        <w:rFonts w:ascii="Times New Roman" w:eastAsia="Times New Roman" w:hAnsi="Times New Roman" w:cs="Times New Roman"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2" w15:restartNumberingAfterBreak="0">
    <w:nsid w:val="0319103D"/>
    <w:multiLevelType w:val="hybridMultilevel"/>
    <w:tmpl w:val="7290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24FAA"/>
    <w:multiLevelType w:val="hybridMultilevel"/>
    <w:tmpl w:val="67208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20364"/>
    <w:multiLevelType w:val="hybridMultilevel"/>
    <w:tmpl w:val="6C707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82A4A"/>
    <w:multiLevelType w:val="hybridMultilevel"/>
    <w:tmpl w:val="4E544204"/>
    <w:lvl w:ilvl="0" w:tplc="DF0C7E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860FD"/>
    <w:multiLevelType w:val="hybridMultilevel"/>
    <w:tmpl w:val="72D005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B35A6"/>
    <w:multiLevelType w:val="hybridMultilevel"/>
    <w:tmpl w:val="CDFA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0F7"/>
    <w:multiLevelType w:val="hybridMultilevel"/>
    <w:tmpl w:val="41CA6A0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19343D1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928CE"/>
    <w:multiLevelType w:val="hybridMultilevel"/>
    <w:tmpl w:val="CF0ED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67D70"/>
    <w:multiLevelType w:val="hybridMultilevel"/>
    <w:tmpl w:val="D81AF3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73E57"/>
    <w:multiLevelType w:val="hybridMultilevel"/>
    <w:tmpl w:val="A9CA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97BBB"/>
    <w:multiLevelType w:val="hybridMultilevel"/>
    <w:tmpl w:val="CCF0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55D74"/>
    <w:multiLevelType w:val="hybridMultilevel"/>
    <w:tmpl w:val="F9049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046B9"/>
    <w:multiLevelType w:val="hybridMultilevel"/>
    <w:tmpl w:val="47143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D7F4A"/>
    <w:multiLevelType w:val="hybridMultilevel"/>
    <w:tmpl w:val="B22E03B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E19B5"/>
    <w:multiLevelType w:val="hybridMultilevel"/>
    <w:tmpl w:val="6AA23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F18B7"/>
    <w:multiLevelType w:val="hybridMultilevel"/>
    <w:tmpl w:val="D2D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31CAA"/>
    <w:multiLevelType w:val="hybridMultilevel"/>
    <w:tmpl w:val="9F7E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B22D5"/>
    <w:multiLevelType w:val="hybridMultilevel"/>
    <w:tmpl w:val="E32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95777"/>
    <w:multiLevelType w:val="hybridMultilevel"/>
    <w:tmpl w:val="5A7C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A1415"/>
    <w:multiLevelType w:val="hybridMultilevel"/>
    <w:tmpl w:val="E6AE5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3404CC"/>
    <w:multiLevelType w:val="hybridMultilevel"/>
    <w:tmpl w:val="EE362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1282"/>
    <w:multiLevelType w:val="hybridMultilevel"/>
    <w:tmpl w:val="D81AF3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F06E01"/>
    <w:multiLevelType w:val="hybridMultilevel"/>
    <w:tmpl w:val="F4E0D9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5714EDE"/>
    <w:multiLevelType w:val="hybridMultilevel"/>
    <w:tmpl w:val="D83C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C6C8C"/>
    <w:multiLevelType w:val="hybridMultilevel"/>
    <w:tmpl w:val="0188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D4406"/>
    <w:multiLevelType w:val="hybridMultilevel"/>
    <w:tmpl w:val="823A72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836AE"/>
    <w:multiLevelType w:val="hybridMultilevel"/>
    <w:tmpl w:val="2676DFC6"/>
    <w:lvl w:ilvl="0" w:tplc="24ECFC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057C4"/>
    <w:multiLevelType w:val="hybridMultilevel"/>
    <w:tmpl w:val="9CEEE5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5773BB"/>
    <w:multiLevelType w:val="hybridMultilevel"/>
    <w:tmpl w:val="F63626D0"/>
    <w:lvl w:ilvl="0" w:tplc="7BE47F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1C7AC8"/>
    <w:multiLevelType w:val="hybridMultilevel"/>
    <w:tmpl w:val="527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87371"/>
    <w:multiLevelType w:val="hybridMultilevel"/>
    <w:tmpl w:val="86E8135C"/>
    <w:lvl w:ilvl="0" w:tplc="D9DC7798">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B4687"/>
    <w:multiLevelType w:val="hybridMultilevel"/>
    <w:tmpl w:val="37FAF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B774D"/>
    <w:multiLevelType w:val="hybridMultilevel"/>
    <w:tmpl w:val="4DEA70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B6401"/>
    <w:multiLevelType w:val="hybridMultilevel"/>
    <w:tmpl w:val="812C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320ED"/>
    <w:multiLevelType w:val="hybridMultilevel"/>
    <w:tmpl w:val="D81AF3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DE5F57"/>
    <w:multiLevelType w:val="hybridMultilevel"/>
    <w:tmpl w:val="CF0ED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8D05E2"/>
    <w:multiLevelType w:val="hybridMultilevel"/>
    <w:tmpl w:val="2D5ED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869B1"/>
    <w:multiLevelType w:val="hybridMultilevel"/>
    <w:tmpl w:val="D9461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235CCD"/>
    <w:multiLevelType w:val="hybridMultilevel"/>
    <w:tmpl w:val="6384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A1916"/>
    <w:multiLevelType w:val="hybridMultilevel"/>
    <w:tmpl w:val="2126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EA3108"/>
    <w:multiLevelType w:val="hybridMultilevel"/>
    <w:tmpl w:val="F63626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5E3FD9"/>
    <w:multiLevelType w:val="hybridMultilevel"/>
    <w:tmpl w:val="2CECAC92"/>
    <w:lvl w:ilvl="0" w:tplc="97A4D7D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383210"/>
    <w:multiLevelType w:val="hybridMultilevel"/>
    <w:tmpl w:val="AC3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E1207"/>
    <w:multiLevelType w:val="hybridMultilevel"/>
    <w:tmpl w:val="640814CA"/>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6" w15:restartNumberingAfterBreak="0">
    <w:nsid w:val="7E4F72CD"/>
    <w:multiLevelType w:val="hybridMultilevel"/>
    <w:tmpl w:val="49469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FA65D8"/>
    <w:multiLevelType w:val="hybridMultilevel"/>
    <w:tmpl w:val="F284322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6448875">
    <w:abstractNumId w:val="22"/>
  </w:num>
  <w:num w:numId="2" w16cid:durableId="1247615138">
    <w:abstractNumId w:val="6"/>
  </w:num>
  <w:num w:numId="3" w16cid:durableId="1966887967">
    <w:abstractNumId w:val="8"/>
  </w:num>
  <w:num w:numId="4" w16cid:durableId="1562011274">
    <w:abstractNumId w:val="24"/>
  </w:num>
  <w:num w:numId="5" w16cid:durableId="1523855925">
    <w:abstractNumId w:val="18"/>
  </w:num>
  <w:num w:numId="6" w16cid:durableId="1899047362">
    <w:abstractNumId w:val="44"/>
  </w:num>
  <w:num w:numId="7" w16cid:durableId="739253160">
    <w:abstractNumId w:val="29"/>
  </w:num>
  <w:num w:numId="8" w16cid:durableId="1580403960">
    <w:abstractNumId w:val="19"/>
  </w:num>
  <w:num w:numId="9" w16cid:durableId="1766071514">
    <w:abstractNumId w:val="11"/>
  </w:num>
  <w:num w:numId="10" w16cid:durableId="1291937567">
    <w:abstractNumId w:val="35"/>
  </w:num>
  <w:num w:numId="11" w16cid:durableId="550729482">
    <w:abstractNumId w:val="27"/>
  </w:num>
  <w:num w:numId="12" w16cid:durableId="817651080">
    <w:abstractNumId w:val="2"/>
  </w:num>
  <w:num w:numId="13" w16cid:durableId="1579361897">
    <w:abstractNumId w:val="16"/>
  </w:num>
  <w:num w:numId="14" w16cid:durableId="1639801704">
    <w:abstractNumId w:val="40"/>
  </w:num>
  <w:num w:numId="15" w16cid:durableId="1664972101">
    <w:abstractNumId w:val="25"/>
  </w:num>
  <w:num w:numId="16" w16cid:durableId="1710639238">
    <w:abstractNumId w:val="26"/>
  </w:num>
  <w:num w:numId="17" w16cid:durableId="1583878472">
    <w:abstractNumId w:val="38"/>
  </w:num>
  <w:num w:numId="18" w16cid:durableId="1758670277">
    <w:abstractNumId w:val="12"/>
  </w:num>
  <w:num w:numId="19" w16cid:durableId="110437783">
    <w:abstractNumId w:val="3"/>
  </w:num>
  <w:num w:numId="20" w16cid:durableId="1885288591">
    <w:abstractNumId w:val="23"/>
  </w:num>
  <w:num w:numId="21" w16cid:durableId="1373193010">
    <w:abstractNumId w:val="10"/>
  </w:num>
  <w:num w:numId="22" w16cid:durableId="295992069">
    <w:abstractNumId w:val="0"/>
  </w:num>
  <w:num w:numId="23" w16cid:durableId="528488438">
    <w:abstractNumId w:val="7"/>
  </w:num>
  <w:num w:numId="24" w16cid:durableId="1884099167">
    <w:abstractNumId w:val="41"/>
  </w:num>
  <w:num w:numId="25" w16cid:durableId="2143961413">
    <w:abstractNumId w:val="31"/>
  </w:num>
  <w:num w:numId="26" w16cid:durableId="828600648">
    <w:abstractNumId w:val="28"/>
  </w:num>
  <w:num w:numId="27" w16cid:durableId="1695039192">
    <w:abstractNumId w:val="20"/>
  </w:num>
  <w:num w:numId="28" w16cid:durableId="15803675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47390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60147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0426221">
    <w:abstractNumId w:val="9"/>
  </w:num>
  <w:num w:numId="32" w16cid:durableId="819273970">
    <w:abstractNumId w:val="32"/>
  </w:num>
  <w:num w:numId="33" w16cid:durableId="396251119">
    <w:abstractNumId w:val="30"/>
  </w:num>
  <w:num w:numId="34" w16cid:durableId="858012620">
    <w:abstractNumId w:val="15"/>
  </w:num>
  <w:num w:numId="35" w16cid:durableId="1581019988">
    <w:abstractNumId w:val="47"/>
  </w:num>
  <w:num w:numId="36" w16cid:durableId="1776555676">
    <w:abstractNumId w:val="36"/>
  </w:num>
  <w:num w:numId="37" w16cid:durableId="1823690101">
    <w:abstractNumId w:val="1"/>
  </w:num>
  <w:num w:numId="38" w16cid:durableId="1421565571">
    <w:abstractNumId w:val="21"/>
  </w:num>
  <w:num w:numId="39" w16cid:durableId="623463453">
    <w:abstractNumId w:val="45"/>
  </w:num>
  <w:num w:numId="40" w16cid:durableId="1697001824">
    <w:abstractNumId w:val="46"/>
  </w:num>
  <w:num w:numId="41" w16cid:durableId="2137330765">
    <w:abstractNumId w:val="37"/>
  </w:num>
  <w:num w:numId="42" w16cid:durableId="1979412376">
    <w:abstractNumId w:val="4"/>
  </w:num>
  <w:num w:numId="43" w16cid:durableId="950936400">
    <w:abstractNumId w:val="17"/>
  </w:num>
  <w:num w:numId="44" w16cid:durableId="914169453">
    <w:abstractNumId w:val="13"/>
  </w:num>
  <w:num w:numId="45" w16cid:durableId="444468918">
    <w:abstractNumId w:val="5"/>
  </w:num>
  <w:num w:numId="46" w16cid:durableId="67966254">
    <w:abstractNumId w:val="42"/>
  </w:num>
  <w:num w:numId="47" w16cid:durableId="457146230">
    <w:abstractNumId w:val="39"/>
  </w:num>
  <w:num w:numId="48" w16cid:durableId="128168846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de-DE"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sx5zsph2wtvjewxd7xsv5p9xsrv5psvsp2&quot;&gt;My EndNote Library&lt;record-ids&gt;&lt;item&gt;125&lt;/item&gt;&lt;/record-ids&gt;&lt;/item&gt;&lt;/Libraries&gt;"/>
  </w:docVars>
  <w:rsids>
    <w:rsidRoot w:val="0036439E"/>
    <w:rsid w:val="000004BE"/>
    <w:rsid w:val="00000638"/>
    <w:rsid w:val="00000926"/>
    <w:rsid w:val="00000B03"/>
    <w:rsid w:val="00000D38"/>
    <w:rsid w:val="00001E75"/>
    <w:rsid w:val="00001F96"/>
    <w:rsid w:val="000022B5"/>
    <w:rsid w:val="00002333"/>
    <w:rsid w:val="0000240B"/>
    <w:rsid w:val="00002C8C"/>
    <w:rsid w:val="00002FB8"/>
    <w:rsid w:val="0000332A"/>
    <w:rsid w:val="0000338D"/>
    <w:rsid w:val="000036CB"/>
    <w:rsid w:val="00004019"/>
    <w:rsid w:val="0000481C"/>
    <w:rsid w:val="000048A6"/>
    <w:rsid w:val="000048F8"/>
    <w:rsid w:val="00004DBD"/>
    <w:rsid w:val="00004EE1"/>
    <w:rsid w:val="000052C3"/>
    <w:rsid w:val="000055ED"/>
    <w:rsid w:val="000058BB"/>
    <w:rsid w:val="0000591C"/>
    <w:rsid w:val="00005F6F"/>
    <w:rsid w:val="00006493"/>
    <w:rsid w:val="0000650E"/>
    <w:rsid w:val="0000779F"/>
    <w:rsid w:val="00007DCE"/>
    <w:rsid w:val="00010094"/>
    <w:rsid w:val="000102A0"/>
    <w:rsid w:val="0001043D"/>
    <w:rsid w:val="0001054A"/>
    <w:rsid w:val="00010958"/>
    <w:rsid w:val="00010DB8"/>
    <w:rsid w:val="000113A0"/>
    <w:rsid w:val="0001161F"/>
    <w:rsid w:val="00011F8C"/>
    <w:rsid w:val="0001209A"/>
    <w:rsid w:val="000121D0"/>
    <w:rsid w:val="00012F8F"/>
    <w:rsid w:val="00013A30"/>
    <w:rsid w:val="00013EE1"/>
    <w:rsid w:val="0001413F"/>
    <w:rsid w:val="0001421D"/>
    <w:rsid w:val="00014394"/>
    <w:rsid w:val="000146B2"/>
    <w:rsid w:val="00014D50"/>
    <w:rsid w:val="00014F35"/>
    <w:rsid w:val="0001508D"/>
    <w:rsid w:val="00015331"/>
    <w:rsid w:val="00015D09"/>
    <w:rsid w:val="00015FA3"/>
    <w:rsid w:val="000162CB"/>
    <w:rsid w:val="0001639F"/>
    <w:rsid w:val="000168D9"/>
    <w:rsid w:val="00016A71"/>
    <w:rsid w:val="00016C5E"/>
    <w:rsid w:val="00017D9D"/>
    <w:rsid w:val="0002027A"/>
    <w:rsid w:val="00020296"/>
    <w:rsid w:val="00020E18"/>
    <w:rsid w:val="00020E29"/>
    <w:rsid w:val="000214BD"/>
    <w:rsid w:val="0002165D"/>
    <w:rsid w:val="000221C8"/>
    <w:rsid w:val="000227F7"/>
    <w:rsid w:val="00023045"/>
    <w:rsid w:val="00023560"/>
    <w:rsid w:val="00023C51"/>
    <w:rsid w:val="00023ED2"/>
    <w:rsid w:val="00023F6A"/>
    <w:rsid w:val="00023F8E"/>
    <w:rsid w:val="00024D6A"/>
    <w:rsid w:val="0002502F"/>
    <w:rsid w:val="00025299"/>
    <w:rsid w:val="00025ED7"/>
    <w:rsid w:val="000261CC"/>
    <w:rsid w:val="0002704D"/>
    <w:rsid w:val="00027163"/>
    <w:rsid w:val="0002749D"/>
    <w:rsid w:val="000276DF"/>
    <w:rsid w:val="00027F17"/>
    <w:rsid w:val="00027F84"/>
    <w:rsid w:val="0003021F"/>
    <w:rsid w:val="0003033C"/>
    <w:rsid w:val="0003076C"/>
    <w:rsid w:val="00030780"/>
    <w:rsid w:val="00030A47"/>
    <w:rsid w:val="00030DF9"/>
    <w:rsid w:val="0003102B"/>
    <w:rsid w:val="000310A1"/>
    <w:rsid w:val="00031670"/>
    <w:rsid w:val="000316F8"/>
    <w:rsid w:val="00032074"/>
    <w:rsid w:val="000326D9"/>
    <w:rsid w:val="00032B9E"/>
    <w:rsid w:val="00032E23"/>
    <w:rsid w:val="00033250"/>
    <w:rsid w:val="00033A8A"/>
    <w:rsid w:val="00033C81"/>
    <w:rsid w:val="00034C1E"/>
    <w:rsid w:val="00034E95"/>
    <w:rsid w:val="00035973"/>
    <w:rsid w:val="000359B2"/>
    <w:rsid w:val="00035E86"/>
    <w:rsid w:val="00035F0E"/>
    <w:rsid w:val="000363A0"/>
    <w:rsid w:val="000373D5"/>
    <w:rsid w:val="0003754E"/>
    <w:rsid w:val="000375A3"/>
    <w:rsid w:val="0004068A"/>
    <w:rsid w:val="00040704"/>
    <w:rsid w:val="0004078F"/>
    <w:rsid w:val="00040B10"/>
    <w:rsid w:val="0004105F"/>
    <w:rsid w:val="0004157B"/>
    <w:rsid w:val="00041840"/>
    <w:rsid w:val="000424D5"/>
    <w:rsid w:val="000425FF"/>
    <w:rsid w:val="000427DE"/>
    <w:rsid w:val="00042E26"/>
    <w:rsid w:val="00042E2D"/>
    <w:rsid w:val="00043626"/>
    <w:rsid w:val="00043AF9"/>
    <w:rsid w:val="00044124"/>
    <w:rsid w:val="00044428"/>
    <w:rsid w:val="0004443C"/>
    <w:rsid w:val="0004484F"/>
    <w:rsid w:val="000449AF"/>
    <w:rsid w:val="00044C0F"/>
    <w:rsid w:val="00044C28"/>
    <w:rsid w:val="00044DC2"/>
    <w:rsid w:val="000456CE"/>
    <w:rsid w:val="00045C19"/>
    <w:rsid w:val="00045EDD"/>
    <w:rsid w:val="00046724"/>
    <w:rsid w:val="00047077"/>
    <w:rsid w:val="0004711F"/>
    <w:rsid w:val="000507D3"/>
    <w:rsid w:val="000508D2"/>
    <w:rsid w:val="000511BB"/>
    <w:rsid w:val="00051921"/>
    <w:rsid w:val="00051C32"/>
    <w:rsid w:val="00051F2F"/>
    <w:rsid w:val="000521FA"/>
    <w:rsid w:val="0005236D"/>
    <w:rsid w:val="000526B7"/>
    <w:rsid w:val="00052832"/>
    <w:rsid w:val="00052BCF"/>
    <w:rsid w:val="00052FAE"/>
    <w:rsid w:val="00053007"/>
    <w:rsid w:val="00053035"/>
    <w:rsid w:val="0005340E"/>
    <w:rsid w:val="00053906"/>
    <w:rsid w:val="00053E5A"/>
    <w:rsid w:val="00054055"/>
    <w:rsid w:val="000543F8"/>
    <w:rsid w:val="00054CEF"/>
    <w:rsid w:val="00054F4B"/>
    <w:rsid w:val="0005546F"/>
    <w:rsid w:val="00055DA7"/>
    <w:rsid w:val="0005640A"/>
    <w:rsid w:val="00056517"/>
    <w:rsid w:val="00056B8D"/>
    <w:rsid w:val="00056C85"/>
    <w:rsid w:val="00056DFF"/>
    <w:rsid w:val="00060016"/>
    <w:rsid w:val="000610FD"/>
    <w:rsid w:val="0006121C"/>
    <w:rsid w:val="000616C3"/>
    <w:rsid w:val="000617B2"/>
    <w:rsid w:val="00061AF7"/>
    <w:rsid w:val="00062799"/>
    <w:rsid w:val="0006299F"/>
    <w:rsid w:val="00062BFB"/>
    <w:rsid w:val="00062DA7"/>
    <w:rsid w:val="0006346E"/>
    <w:rsid w:val="000643E7"/>
    <w:rsid w:val="00064D6A"/>
    <w:rsid w:val="00064EA6"/>
    <w:rsid w:val="00064F68"/>
    <w:rsid w:val="000654D5"/>
    <w:rsid w:val="000655CC"/>
    <w:rsid w:val="0006572E"/>
    <w:rsid w:val="000659DF"/>
    <w:rsid w:val="00065C26"/>
    <w:rsid w:val="00065CA4"/>
    <w:rsid w:val="00065D1D"/>
    <w:rsid w:val="000674C0"/>
    <w:rsid w:val="00067662"/>
    <w:rsid w:val="000677D9"/>
    <w:rsid w:val="00067A0E"/>
    <w:rsid w:val="00067B21"/>
    <w:rsid w:val="00067BE7"/>
    <w:rsid w:val="00067F61"/>
    <w:rsid w:val="0007009E"/>
    <w:rsid w:val="00070B0D"/>
    <w:rsid w:val="00070E45"/>
    <w:rsid w:val="0007123E"/>
    <w:rsid w:val="00071C3D"/>
    <w:rsid w:val="00071CFF"/>
    <w:rsid w:val="00071E69"/>
    <w:rsid w:val="0007217C"/>
    <w:rsid w:val="00072244"/>
    <w:rsid w:val="000722EC"/>
    <w:rsid w:val="000726BA"/>
    <w:rsid w:val="0007295F"/>
    <w:rsid w:val="000732EE"/>
    <w:rsid w:val="00073496"/>
    <w:rsid w:val="00073C77"/>
    <w:rsid w:val="00074407"/>
    <w:rsid w:val="000748AE"/>
    <w:rsid w:val="00074A05"/>
    <w:rsid w:val="0007529B"/>
    <w:rsid w:val="00075797"/>
    <w:rsid w:val="000759E2"/>
    <w:rsid w:val="00075B90"/>
    <w:rsid w:val="00075F68"/>
    <w:rsid w:val="00076256"/>
    <w:rsid w:val="00076287"/>
    <w:rsid w:val="000764EA"/>
    <w:rsid w:val="00076897"/>
    <w:rsid w:val="0007700B"/>
    <w:rsid w:val="000778E9"/>
    <w:rsid w:val="00077D86"/>
    <w:rsid w:val="00077ED3"/>
    <w:rsid w:val="0008034E"/>
    <w:rsid w:val="00080465"/>
    <w:rsid w:val="00080FED"/>
    <w:rsid w:val="000811DD"/>
    <w:rsid w:val="00081381"/>
    <w:rsid w:val="0008158A"/>
    <w:rsid w:val="00081A0B"/>
    <w:rsid w:val="00081B93"/>
    <w:rsid w:val="00081BAB"/>
    <w:rsid w:val="00081E00"/>
    <w:rsid w:val="00082391"/>
    <w:rsid w:val="000823D6"/>
    <w:rsid w:val="00082501"/>
    <w:rsid w:val="00082D59"/>
    <w:rsid w:val="000831CC"/>
    <w:rsid w:val="000832F6"/>
    <w:rsid w:val="00083524"/>
    <w:rsid w:val="000836E7"/>
    <w:rsid w:val="00083A35"/>
    <w:rsid w:val="00083D69"/>
    <w:rsid w:val="0008453E"/>
    <w:rsid w:val="0008455F"/>
    <w:rsid w:val="00084620"/>
    <w:rsid w:val="00084B3E"/>
    <w:rsid w:val="00084F71"/>
    <w:rsid w:val="000852DD"/>
    <w:rsid w:val="00085308"/>
    <w:rsid w:val="00085404"/>
    <w:rsid w:val="00085DAC"/>
    <w:rsid w:val="00086FCF"/>
    <w:rsid w:val="000875FB"/>
    <w:rsid w:val="00087A06"/>
    <w:rsid w:val="00087D1B"/>
    <w:rsid w:val="000902D2"/>
    <w:rsid w:val="00090423"/>
    <w:rsid w:val="00090EFC"/>
    <w:rsid w:val="00091573"/>
    <w:rsid w:val="00091C31"/>
    <w:rsid w:val="00091D6F"/>
    <w:rsid w:val="00092277"/>
    <w:rsid w:val="000925D0"/>
    <w:rsid w:val="000929AC"/>
    <w:rsid w:val="00092BBA"/>
    <w:rsid w:val="00092BF4"/>
    <w:rsid w:val="00093106"/>
    <w:rsid w:val="00093958"/>
    <w:rsid w:val="00093A24"/>
    <w:rsid w:val="00093D84"/>
    <w:rsid w:val="000946BE"/>
    <w:rsid w:val="00094F5E"/>
    <w:rsid w:val="000955EB"/>
    <w:rsid w:val="000962F1"/>
    <w:rsid w:val="00096673"/>
    <w:rsid w:val="00097141"/>
    <w:rsid w:val="0009761D"/>
    <w:rsid w:val="000A05F3"/>
    <w:rsid w:val="000A0A36"/>
    <w:rsid w:val="000A158F"/>
    <w:rsid w:val="000A1D4C"/>
    <w:rsid w:val="000A1E09"/>
    <w:rsid w:val="000A1F2E"/>
    <w:rsid w:val="000A288E"/>
    <w:rsid w:val="000A2A14"/>
    <w:rsid w:val="000A3513"/>
    <w:rsid w:val="000A3F0D"/>
    <w:rsid w:val="000A3F22"/>
    <w:rsid w:val="000A45F4"/>
    <w:rsid w:val="000A46B4"/>
    <w:rsid w:val="000A52DC"/>
    <w:rsid w:val="000A530D"/>
    <w:rsid w:val="000A5AC2"/>
    <w:rsid w:val="000A6186"/>
    <w:rsid w:val="000A6B46"/>
    <w:rsid w:val="000A72FD"/>
    <w:rsid w:val="000A7CFE"/>
    <w:rsid w:val="000B0B82"/>
    <w:rsid w:val="000B0C41"/>
    <w:rsid w:val="000B0F95"/>
    <w:rsid w:val="000B13DF"/>
    <w:rsid w:val="000B1E4E"/>
    <w:rsid w:val="000B27F5"/>
    <w:rsid w:val="000B292C"/>
    <w:rsid w:val="000B2E56"/>
    <w:rsid w:val="000B3560"/>
    <w:rsid w:val="000B3ED3"/>
    <w:rsid w:val="000B4134"/>
    <w:rsid w:val="000B41CD"/>
    <w:rsid w:val="000B4702"/>
    <w:rsid w:val="000B4F22"/>
    <w:rsid w:val="000B5B54"/>
    <w:rsid w:val="000B5C75"/>
    <w:rsid w:val="000B5D79"/>
    <w:rsid w:val="000B60E5"/>
    <w:rsid w:val="000B649C"/>
    <w:rsid w:val="000B68C8"/>
    <w:rsid w:val="000B6B65"/>
    <w:rsid w:val="000B7023"/>
    <w:rsid w:val="000B72A5"/>
    <w:rsid w:val="000B7594"/>
    <w:rsid w:val="000B7E4C"/>
    <w:rsid w:val="000C0532"/>
    <w:rsid w:val="000C0ED7"/>
    <w:rsid w:val="000C1187"/>
    <w:rsid w:val="000C1446"/>
    <w:rsid w:val="000C1BDF"/>
    <w:rsid w:val="000C1E27"/>
    <w:rsid w:val="000C2517"/>
    <w:rsid w:val="000C2B7D"/>
    <w:rsid w:val="000C3044"/>
    <w:rsid w:val="000C37B5"/>
    <w:rsid w:val="000C39D3"/>
    <w:rsid w:val="000C3B07"/>
    <w:rsid w:val="000C3D8D"/>
    <w:rsid w:val="000C4218"/>
    <w:rsid w:val="000C4224"/>
    <w:rsid w:val="000C4719"/>
    <w:rsid w:val="000C47D2"/>
    <w:rsid w:val="000C5C97"/>
    <w:rsid w:val="000C5D5B"/>
    <w:rsid w:val="000C5DA7"/>
    <w:rsid w:val="000C5EE3"/>
    <w:rsid w:val="000C6C87"/>
    <w:rsid w:val="000C7187"/>
    <w:rsid w:val="000C7838"/>
    <w:rsid w:val="000C7D63"/>
    <w:rsid w:val="000C7DE6"/>
    <w:rsid w:val="000D049A"/>
    <w:rsid w:val="000D0998"/>
    <w:rsid w:val="000D153C"/>
    <w:rsid w:val="000D1A05"/>
    <w:rsid w:val="000D223D"/>
    <w:rsid w:val="000D25FB"/>
    <w:rsid w:val="000D2946"/>
    <w:rsid w:val="000D2D82"/>
    <w:rsid w:val="000D2F5C"/>
    <w:rsid w:val="000D333B"/>
    <w:rsid w:val="000D33C6"/>
    <w:rsid w:val="000D443C"/>
    <w:rsid w:val="000D4DE9"/>
    <w:rsid w:val="000D4FE9"/>
    <w:rsid w:val="000D52F3"/>
    <w:rsid w:val="000D55B5"/>
    <w:rsid w:val="000D5752"/>
    <w:rsid w:val="000D5D06"/>
    <w:rsid w:val="000D6154"/>
    <w:rsid w:val="000D6494"/>
    <w:rsid w:val="000D68E3"/>
    <w:rsid w:val="000D6C18"/>
    <w:rsid w:val="000D6C91"/>
    <w:rsid w:val="000D6D82"/>
    <w:rsid w:val="000D710A"/>
    <w:rsid w:val="000D7256"/>
    <w:rsid w:val="000D77E8"/>
    <w:rsid w:val="000D77EC"/>
    <w:rsid w:val="000E02BD"/>
    <w:rsid w:val="000E06D8"/>
    <w:rsid w:val="000E08E8"/>
    <w:rsid w:val="000E1135"/>
    <w:rsid w:val="000E1A9C"/>
    <w:rsid w:val="000E1F82"/>
    <w:rsid w:val="000E21E2"/>
    <w:rsid w:val="000E32D1"/>
    <w:rsid w:val="000E3928"/>
    <w:rsid w:val="000E471D"/>
    <w:rsid w:val="000E4D9F"/>
    <w:rsid w:val="000E5077"/>
    <w:rsid w:val="000E5407"/>
    <w:rsid w:val="000E5666"/>
    <w:rsid w:val="000E5916"/>
    <w:rsid w:val="000E5DBB"/>
    <w:rsid w:val="000E6593"/>
    <w:rsid w:val="000E6815"/>
    <w:rsid w:val="000E6EFC"/>
    <w:rsid w:val="000E75D5"/>
    <w:rsid w:val="000E771C"/>
    <w:rsid w:val="000E7762"/>
    <w:rsid w:val="000F16FF"/>
    <w:rsid w:val="000F2067"/>
    <w:rsid w:val="000F2172"/>
    <w:rsid w:val="000F2E0F"/>
    <w:rsid w:val="000F2FC9"/>
    <w:rsid w:val="000F331C"/>
    <w:rsid w:val="000F3361"/>
    <w:rsid w:val="000F35CD"/>
    <w:rsid w:val="000F3740"/>
    <w:rsid w:val="000F37EE"/>
    <w:rsid w:val="000F3A46"/>
    <w:rsid w:val="000F3BCA"/>
    <w:rsid w:val="000F3EE6"/>
    <w:rsid w:val="000F3F14"/>
    <w:rsid w:val="000F41AE"/>
    <w:rsid w:val="000F486A"/>
    <w:rsid w:val="000F4D60"/>
    <w:rsid w:val="000F4D99"/>
    <w:rsid w:val="000F4DD9"/>
    <w:rsid w:val="000F587E"/>
    <w:rsid w:val="000F5E5F"/>
    <w:rsid w:val="000F635E"/>
    <w:rsid w:val="000F662D"/>
    <w:rsid w:val="000F67F5"/>
    <w:rsid w:val="000F6C3B"/>
    <w:rsid w:val="000F755A"/>
    <w:rsid w:val="000F76DC"/>
    <w:rsid w:val="001007BD"/>
    <w:rsid w:val="00100B0D"/>
    <w:rsid w:val="00101072"/>
    <w:rsid w:val="00101A23"/>
    <w:rsid w:val="00102A40"/>
    <w:rsid w:val="00102D3E"/>
    <w:rsid w:val="00103852"/>
    <w:rsid w:val="00103CD2"/>
    <w:rsid w:val="00104680"/>
    <w:rsid w:val="00104A96"/>
    <w:rsid w:val="00104E10"/>
    <w:rsid w:val="00105A9E"/>
    <w:rsid w:val="00105CCB"/>
    <w:rsid w:val="00106923"/>
    <w:rsid w:val="00106A06"/>
    <w:rsid w:val="00106DBB"/>
    <w:rsid w:val="00106FB9"/>
    <w:rsid w:val="001074BC"/>
    <w:rsid w:val="0010764C"/>
    <w:rsid w:val="00107868"/>
    <w:rsid w:val="00107B08"/>
    <w:rsid w:val="00107CE9"/>
    <w:rsid w:val="00107DE6"/>
    <w:rsid w:val="001102ED"/>
    <w:rsid w:val="001109A2"/>
    <w:rsid w:val="00110AC1"/>
    <w:rsid w:val="0011145A"/>
    <w:rsid w:val="001117C5"/>
    <w:rsid w:val="00111847"/>
    <w:rsid w:val="001124AD"/>
    <w:rsid w:val="0011271B"/>
    <w:rsid w:val="0011290D"/>
    <w:rsid w:val="00112AE7"/>
    <w:rsid w:val="00113170"/>
    <w:rsid w:val="001131C7"/>
    <w:rsid w:val="001131EE"/>
    <w:rsid w:val="0011332A"/>
    <w:rsid w:val="00113D3C"/>
    <w:rsid w:val="001143DA"/>
    <w:rsid w:val="001145F4"/>
    <w:rsid w:val="00114A0A"/>
    <w:rsid w:val="00114B15"/>
    <w:rsid w:val="00115440"/>
    <w:rsid w:val="00115DF0"/>
    <w:rsid w:val="00115E9F"/>
    <w:rsid w:val="00116BD2"/>
    <w:rsid w:val="00116ED4"/>
    <w:rsid w:val="00116F1D"/>
    <w:rsid w:val="0011719A"/>
    <w:rsid w:val="00117B5C"/>
    <w:rsid w:val="00117D01"/>
    <w:rsid w:val="00120153"/>
    <w:rsid w:val="0012025A"/>
    <w:rsid w:val="00120BE8"/>
    <w:rsid w:val="0012120E"/>
    <w:rsid w:val="001216D1"/>
    <w:rsid w:val="0012211C"/>
    <w:rsid w:val="001221A4"/>
    <w:rsid w:val="001223D6"/>
    <w:rsid w:val="00122D3E"/>
    <w:rsid w:val="00122E4A"/>
    <w:rsid w:val="00122FF9"/>
    <w:rsid w:val="0012313C"/>
    <w:rsid w:val="001238AD"/>
    <w:rsid w:val="001240B4"/>
    <w:rsid w:val="00124272"/>
    <w:rsid w:val="001244DE"/>
    <w:rsid w:val="0012471C"/>
    <w:rsid w:val="00124772"/>
    <w:rsid w:val="00124CC1"/>
    <w:rsid w:val="001259CC"/>
    <w:rsid w:val="00125B4D"/>
    <w:rsid w:val="001261F8"/>
    <w:rsid w:val="0012686F"/>
    <w:rsid w:val="0012697C"/>
    <w:rsid w:val="00126BAF"/>
    <w:rsid w:val="0012758D"/>
    <w:rsid w:val="001275D7"/>
    <w:rsid w:val="00127823"/>
    <w:rsid w:val="00127915"/>
    <w:rsid w:val="001279DD"/>
    <w:rsid w:val="00127C25"/>
    <w:rsid w:val="001301DF"/>
    <w:rsid w:val="001311F5"/>
    <w:rsid w:val="00131366"/>
    <w:rsid w:val="001313CB"/>
    <w:rsid w:val="00131479"/>
    <w:rsid w:val="001331B4"/>
    <w:rsid w:val="001339B6"/>
    <w:rsid w:val="00133CD6"/>
    <w:rsid w:val="001341B9"/>
    <w:rsid w:val="0013448F"/>
    <w:rsid w:val="00134E79"/>
    <w:rsid w:val="00135152"/>
    <w:rsid w:val="001353AA"/>
    <w:rsid w:val="00135894"/>
    <w:rsid w:val="001368FB"/>
    <w:rsid w:val="00137308"/>
    <w:rsid w:val="0013788D"/>
    <w:rsid w:val="001379DB"/>
    <w:rsid w:val="00140052"/>
    <w:rsid w:val="0014048E"/>
    <w:rsid w:val="00140A27"/>
    <w:rsid w:val="001416D9"/>
    <w:rsid w:val="00141851"/>
    <w:rsid w:val="0014187C"/>
    <w:rsid w:val="00141E7B"/>
    <w:rsid w:val="00142054"/>
    <w:rsid w:val="001421D0"/>
    <w:rsid w:val="00142348"/>
    <w:rsid w:val="00142576"/>
    <w:rsid w:val="00142FE3"/>
    <w:rsid w:val="001439F5"/>
    <w:rsid w:val="00143A0B"/>
    <w:rsid w:val="00143AEF"/>
    <w:rsid w:val="00143BCC"/>
    <w:rsid w:val="00143D48"/>
    <w:rsid w:val="00143EEE"/>
    <w:rsid w:val="001459D2"/>
    <w:rsid w:val="00145CC6"/>
    <w:rsid w:val="00145CF5"/>
    <w:rsid w:val="001461A9"/>
    <w:rsid w:val="0014629D"/>
    <w:rsid w:val="00146615"/>
    <w:rsid w:val="001469C0"/>
    <w:rsid w:val="00147602"/>
    <w:rsid w:val="001476A1"/>
    <w:rsid w:val="00147B01"/>
    <w:rsid w:val="00147B1C"/>
    <w:rsid w:val="001501C7"/>
    <w:rsid w:val="001502BC"/>
    <w:rsid w:val="0015048C"/>
    <w:rsid w:val="0015070C"/>
    <w:rsid w:val="001508A6"/>
    <w:rsid w:val="00150C50"/>
    <w:rsid w:val="001511D8"/>
    <w:rsid w:val="00151473"/>
    <w:rsid w:val="00151554"/>
    <w:rsid w:val="00151D4D"/>
    <w:rsid w:val="00151DD3"/>
    <w:rsid w:val="001522F7"/>
    <w:rsid w:val="00152DD1"/>
    <w:rsid w:val="001534CB"/>
    <w:rsid w:val="001536DE"/>
    <w:rsid w:val="00153763"/>
    <w:rsid w:val="00153A05"/>
    <w:rsid w:val="00153DB8"/>
    <w:rsid w:val="00153E9C"/>
    <w:rsid w:val="001540E9"/>
    <w:rsid w:val="001542AF"/>
    <w:rsid w:val="001544D0"/>
    <w:rsid w:val="0015546D"/>
    <w:rsid w:val="001556BF"/>
    <w:rsid w:val="00155B4B"/>
    <w:rsid w:val="00155CC3"/>
    <w:rsid w:val="00155E48"/>
    <w:rsid w:val="00156F1D"/>
    <w:rsid w:val="00156F74"/>
    <w:rsid w:val="0015771A"/>
    <w:rsid w:val="001578DC"/>
    <w:rsid w:val="00160173"/>
    <w:rsid w:val="0016018F"/>
    <w:rsid w:val="00160386"/>
    <w:rsid w:val="00160A58"/>
    <w:rsid w:val="00160FF0"/>
    <w:rsid w:val="001612EE"/>
    <w:rsid w:val="00161C3F"/>
    <w:rsid w:val="00161CFD"/>
    <w:rsid w:val="00161E9B"/>
    <w:rsid w:val="001622D8"/>
    <w:rsid w:val="001625B1"/>
    <w:rsid w:val="0016290C"/>
    <w:rsid w:val="00162CE0"/>
    <w:rsid w:val="00162D03"/>
    <w:rsid w:val="00162EA0"/>
    <w:rsid w:val="00163A17"/>
    <w:rsid w:val="0016401A"/>
    <w:rsid w:val="0016404E"/>
    <w:rsid w:val="001643E6"/>
    <w:rsid w:val="00164586"/>
    <w:rsid w:val="00164954"/>
    <w:rsid w:val="00164A72"/>
    <w:rsid w:val="00164C67"/>
    <w:rsid w:val="0016508D"/>
    <w:rsid w:val="00165123"/>
    <w:rsid w:val="00165163"/>
    <w:rsid w:val="001652C0"/>
    <w:rsid w:val="00165362"/>
    <w:rsid w:val="00165A26"/>
    <w:rsid w:val="00165F95"/>
    <w:rsid w:val="00166684"/>
    <w:rsid w:val="001666CF"/>
    <w:rsid w:val="0016744E"/>
    <w:rsid w:val="001678EE"/>
    <w:rsid w:val="00167CFC"/>
    <w:rsid w:val="00170685"/>
    <w:rsid w:val="001724D4"/>
    <w:rsid w:val="001728BD"/>
    <w:rsid w:val="00172F1E"/>
    <w:rsid w:val="00173487"/>
    <w:rsid w:val="001736D5"/>
    <w:rsid w:val="00175184"/>
    <w:rsid w:val="001756ED"/>
    <w:rsid w:val="00176B18"/>
    <w:rsid w:val="00177086"/>
    <w:rsid w:val="001772E8"/>
    <w:rsid w:val="00177557"/>
    <w:rsid w:val="00177884"/>
    <w:rsid w:val="00177AF6"/>
    <w:rsid w:val="00177B68"/>
    <w:rsid w:val="0018002E"/>
    <w:rsid w:val="00180459"/>
    <w:rsid w:val="0018045F"/>
    <w:rsid w:val="0018053D"/>
    <w:rsid w:val="00180B26"/>
    <w:rsid w:val="00180CD0"/>
    <w:rsid w:val="00180F03"/>
    <w:rsid w:val="00180F24"/>
    <w:rsid w:val="001815F2"/>
    <w:rsid w:val="00181658"/>
    <w:rsid w:val="00181811"/>
    <w:rsid w:val="00181B6D"/>
    <w:rsid w:val="00181BA9"/>
    <w:rsid w:val="00181EB3"/>
    <w:rsid w:val="001824B2"/>
    <w:rsid w:val="00182558"/>
    <w:rsid w:val="00183551"/>
    <w:rsid w:val="00183B35"/>
    <w:rsid w:val="00183BB3"/>
    <w:rsid w:val="001840FC"/>
    <w:rsid w:val="0018420A"/>
    <w:rsid w:val="00184BFE"/>
    <w:rsid w:val="00184D68"/>
    <w:rsid w:val="001853ED"/>
    <w:rsid w:val="00185986"/>
    <w:rsid w:val="00185AB3"/>
    <w:rsid w:val="00186FE2"/>
    <w:rsid w:val="0018782E"/>
    <w:rsid w:val="00187B90"/>
    <w:rsid w:val="00190CB8"/>
    <w:rsid w:val="00190D2E"/>
    <w:rsid w:val="001921C9"/>
    <w:rsid w:val="00192C2C"/>
    <w:rsid w:val="00192F1D"/>
    <w:rsid w:val="001931D3"/>
    <w:rsid w:val="001934B7"/>
    <w:rsid w:val="00193738"/>
    <w:rsid w:val="001941E0"/>
    <w:rsid w:val="001943E7"/>
    <w:rsid w:val="001948CF"/>
    <w:rsid w:val="001950BD"/>
    <w:rsid w:val="001959AF"/>
    <w:rsid w:val="001959E2"/>
    <w:rsid w:val="00196532"/>
    <w:rsid w:val="0019699D"/>
    <w:rsid w:val="00196DE3"/>
    <w:rsid w:val="00196FD8"/>
    <w:rsid w:val="001971C2"/>
    <w:rsid w:val="001972E0"/>
    <w:rsid w:val="00197C40"/>
    <w:rsid w:val="00197F19"/>
    <w:rsid w:val="001A007B"/>
    <w:rsid w:val="001A0D03"/>
    <w:rsid w:val="001A107E"/>
    <w:rsid w:val="001A1320"/>
    <w:rsid w:val="001A13C5"/>
    <w:rsid w:val="001A1A66"/>
    <w:rsid w:val="001A1E80"/>
    <w:rsid w:val="001A23EF"/>
    <w:rsid w:val="001A2D6F"/>
    <w:rsid w:val="001A3796"/>
    <w:rsid w:val="001A48DA"/>
    <w:rsid w:val="001A491E"/>
    <w:rsid w:val="001A4EC9"/>
    <w:rsid w:val="001A57E5"/>
    <w:rsid w:val="001A6E8D"/>
    <w:rsid w:val="001A73E5"/>
    <w:rsid w:val="001A783C"/>
    <w:rsid w:val="001A7BD4"/>
    <w:rsid w:val="001A7FE6"/>
    <w:rsid w:val="001B0506"/>
    <w:rsid w:val="001B16F1"/>
    <w:rsid w:val="001B1B4C"/>
    <w:rsid w:val="001B1C64"/>
    <w:rsid w:val="001B350E"/>
    <w:rsid w:val="001B3BC1"/>
    <w:rsid w:val="001B412A"/>
    <w:rsid w:val="001B4264"/>
    <w:rsid w:val="001B452F"/>
    <w:rsid w:val="001B4888"/>
    <w:rsid w:val="001B4BC1"/>
    <w:rsid w:val="001B7DD3"/>
    <w:rsid w:val="001B7DDC"/>
    <w:rsid w:val="001C009B"/>
    <w:rsid w:val="001C01F2"/>
    <w:rsid w:val="001C0BB2"/>
    <w:rsid w:val="001C109A"/>
    <w:rsid w:val="001C11A5"/>
    <w:rsid w:val="001C124F"/>
    <w:rsid w:val="001C1D9D"/>
    <w:rsid w:val="001C20CE"/>
    <w:rsid w:val="001C21A6"/>
    <w:rsid w:val="001C25A5"/>
    <w:rsid w:val="001C291A"/>
    <w:rsid w:val="001C2A4E"/>
    <w:rsid w:val="001C2C57"/>
    <w:rsid w:val="001C2D04"/>
    <w:rsid w:val="001C32FF"/>
    <w:rsid w:val="001C3534"/>
    <w:rsid w:val="001C405A"/>
    <w:rsid w:val="001C434C"/>
    <w:rsid w:val="001C4487"/>
    <w:rsid w:val="001C452A"/>
    <w:rsid w:val="001C454B"/>
    <w:rsid w:val="001C45BE"/>
    <w:rsid w:val="001C47D1"/>
    <w:rsid w:val="001C4A07"/>
    <w:rsid w:val="001C4B23"/>
    <w:rsid w:val="001C4CBA"/>
    <w:rsid w:val="001C4DE6"/>
    <w:rsid w:val="001C4F90"/>
    <w:rsid w:val="001C513F"/>
    <w:rsid w:val="001C54A3"/>
    <w:rsid w:val="001C59D2"/>
    <w:rsid w:val="001C638F"/>
    <w:rsid w:val="001C68FB"/>
    <w:rsid w:val="001C6B66"/>
    <w:rsid w:val="001C720E"/>
    <w:rsid w:val="001C77CB"/>
    <w:rsid w:val="001C7851"/>
    <w:rsid w:val="001D0684"/>
    <w:rsid w:val="001D0690"/>
    <w:rsid w:val="001D07B8"/>
    <w:rsid w:val="001D08F4"/>
    <w:rsid w:val="001D09B4"/>
    <w:rsid w:val="001D0BFB"/>
    <w:rsid w:val="001D0EF1"/>
    <w:rsid w:val="001D1512"/>
    <w:rsid w:val="001D15D1"/>
    <w:rsid w:val="001D1910"/>
    <w:rsid w:val="001D19AA"/>
    <w:rsid w:val="001D1B81"/>
    <w:rsid w:val="001D26D0"/>
    <w:rsid w:val="001D2B35"/>
    <w:rsid w:val="001D2E42"/>
    <w:rsid w:val="001D2F84"/>
    <w:rsid w:val="001D2FAA"/>
    <w:rsid w:val="001D3008"/>
    <w:rsid w:val="001D329B"/>
    <w:rsid w:val="001D32CD"/>
    <w:rsid w:val="001D33E1"/>
    <w:rsid w:val="001D37AA"/>
    <w:rsid w:val="001D3982"/>
    <w:rsid w:val="001D3B1C"/>
    <w:rsid w:val="001D3B23"/>
    <w:rsid w:val="001D4069"/>
    <w:rsid w:val="001D41AC"/>
    <w:rsid w:val="001D54DA"/>
    <w:rsid w:val="001D55CA"/>
    <w:rsid w:val="001D5EE6"/>
    <w:rsid w:val="001D5F8B"/>
    <w:rsid w:val="001D67B6"/>
    <w:rsid w:val="001D6875"/>
    <w:rsid w:val="001D6FD9"/>
    <w:rsid w:val="001D757A"/>
    <w:rsid w:val="001D76C2"/>
    <w:rsid w:val="001D76D6"/>
    <w:rsid w:val="001E040B"/>
    <w:rsid w:val="001E04E6"/>
    <w:rsid w:val="001E085F"/>
    <w:rsid w:val="001E0DEC"/>
    <w:rsid w:val="001E1386"/>
    <w:rsid w:val="001E1AD7"/>
    <w:rsid w:val="001E1D61"/>
    <w:rsid w:val="001E29DD"/>
    <w:rsid w:val="001E2B4C"/>
    <w:rsid w:val="001E2C37"/>
    <w:rsid w:val="001E2D20"/>
    <w:rsid w:val="001E4316"/>
    <w:rsid w:val="001E54D1"/>
    <w:rsid w:val="001E55B8"/>
    <w:rsid w:val="001E613B"/>
    <w:rsid w:val="001E6441"/>
    <w:rsid w:val="001E72E3"/>
    <w:rsid w:val="001E7384"/>
    <w:rsid w:val="001E781C"/>
    <w:rsid w:val="001E7D63"/>
    <w:rsid w:val="001E7FC3"/>
    <w:rsid w:val="001E7FE9"/>
    <w:rsid w:val="001F047E"/>
    <w:rsid w:val="001F0589"/>
    <w:rsid w:val="001F087E"/>
    <w:rsid w:val="001F0F48"/>
    <w:rsid w:val="001F1065"/>
    <w:rsid w:val="001F1E84"/>
    <w:rsid w:val="001F21D1"/>
    <w:rsid w:val="001F2475"/>
    <w:rsid w:val="001F2759"/>
    <w:rsid w:val="001F2911"/>
    <w:rsid w:val="001F2953"/>
    <w:rsid w:val="001F2F10"/>
    <w:rsid w:val="001F2F1A"/>
    <w:rsid w:val="001F2F97"/>
    <w:rsid w:val="001F327D"/>
    <w:rsid w:val="001F381E"/>
    <w:rsid w:val="001F397B"/>
    <w:rsid w:val="001F3E28"/>
    <w:rsid w:val="001F43A9"/>
    <w:rsid w:val="001F4A21"/>
    <w:rsid w:val="001F50A3"/>
    <w:rsid w:val="001F560C"/>
    <w:rsid w:val="001F5AF9"/>
    <w:rsid w:val="001F5EB8"/>
    <w:rsid w:val="001F666F"/>
    <w:rsid w:val="001F6D99"/>
    <w:rsid w:val="002005D1"/>
    <w:rsid w:val="00200AAA"/>
    <w:rsid w:val="00200C14"/>
    <w:rsid w:val="00200D02"/>
    <w:rsid w:val="00200F0C"/>
    <w:rsid w:val="0020151D"/>
    <w:rsid w:val="0020170E"/>
    <w:rsid w:val="002017C3"/>
    <w:rsid w:val="00201C46"/>
    <w:rsid w:val="00201D5C"/>
    <w:rsid w:val="0020215F"/>
    <w:rsid w:val="00202483"/>
    <w:rsid w:val="00202B82"/>
    <w:rsid w:val="0020412D"/>
    <w:rsid w:val="0020670B"/>
    <w:rsid w:val="00206E02"/>
    <w:rsid w:val="00206FB8"/>
    <w:rsid w:val="00207504"/>
    <w:rsid w:val="00207571"/>
    <w:rsid w:val="00207DB3"/>
    <w:rsid w:val="00207EB4"/>
    <w:rsid w:val="002102D2"/>
    <w:rsid w:val="00210BFC"/>
    <w:rsid w:val="00211F48"/>
    <w:rsid w:val="002121F2"/>
    <w:rsid w:val="002122BC"/>
    <w:rsid w:val="00212372"/>
    <w:rsid w:val="0021295F"/>
    <w:rsid w:val="00212B66"/>
    <w:rsid w:val="00213326"/>
    <w:rsid w:val="0021439D"/>
    <w:rsid w:val="00214C66"/>
    <w:rsid w:val="00214F42"/>
    <w:rsid w:val="0021524A"/>
    <w:rsid w:val="002152DB"/>
    <w:rsid w:val="00215634"/>
    <w:rsid w:val="00215F02"/>
    <w:rsid w:val="0021654A"/>
    <w:rsid w:val="00216A99"/>
    <w:rsid w:val="00216DB0"/>
    <w:rsid w:val="002174D6"/>
    <w:rsid w:val="00217591"/>
    <w:rsid w:val="0021793F"/>
    <w:rsid w:val="00217948"/>
    <w:rsid w:val="00217AFE"/>
    <w:rsid w:val="00220150"/>
    <w:rsid w:val="002209F2"/>
    <w:rsid w:val="00220D7D"/>
    <w:rsid w:val="00221069"/>
    <w:rsid w:val="00221191"/>
    <w:rsid w:val="00221B0F"/>
    <w:rsid w:val="00221CE1"/>
    <w:rsid w:val="0022206A"/>
    <w:rsid w:val="0022212A"/>
    <w:rsid w:val="0022217E"/>
    <w:rsid w:val="002224E3"/>
    <w:rsid w:val="002225FB"/>
    <w:rsid w:val="00222822"/>
    <w:rsid w:val="00222C38"/>
    <w:rsid w:val="002230A4"/>
    <w:rsid w:val="002232AD"/>
    <w:rsid w:val="00223630"/>
    <w:rsid w:val="00223758"/>
    <w:rsid w:val="00223787"/>
    <w:rsid w:val="00223A78"/>
    <w:rsid w:val="00224062"/>
    <w:rsid w:val="002241C5"/>
    <w:rsid w:val="002246C8"/>
    <w:rsid w:val="00224B97"/>
    <w:rsid w:val="002251C8"/>
    <w:rsid w:val="002252B7"/>
    <w:rsid w:val="00225638"/>
    <w:rsid w:val="00226648"/>
    <w:rsid w:val="00226821"/>
    <w:rsid w:val="00226992"/>
    <w:rsid w:val="00226F0C"/>
    <w:rsid w:val="002272B4"/>
    <w:rsid w:val="00227525"/>
    <w:rsid w:val="0022782D"/>
    <w:rsid w:val="002278DB"/>
    <w:rsid w:val="0022794B"/>
    <w:rsid w:val="002279A1"/>
    <w:rsid w:val="00227F63"/>
    <w:rsid w:val="0023026D"/>
    <w:rsid w:val="0023201C"/>
    <w:rsid w:val="00232685"/>
    <w:rsid w:val="0023358D"/>
    <w:rsid w:val="002343AE"/>
    <w:rsid w:val="002348A1"/>
    <w:rsid w:val="00234AC3"/>
    <w:rsid w:val="002353EE"/>
    <w:rsid w:val="00235A4D"/>
    <w:rsid w:val="00236343"/>
    <w:rsid w:val="0023684B"/>
    <w:rsid w:val="00236BC8"/>
    <w:rsid w:val="00236FC2"/>
    <w:rsid w:val="002370FD"/>
    <w:rsid w:val="00237164"/>
    <w:rsid w:val="00237634"/>
    <w:rsid w:val="0023781E"/>
    <w:rsid w:val="002378CA"/>
    <w:rsid w:val="00237A23"/>
    <w:rsid w:val="00241241"/>
    <w:rsid w:val="00241389"/>
    <w:rsid w:val="00241AB8"/>
    <w:rsid w:val="00241C4C"/>
    <w:rsid w:val="00242C29"/>
    <w:rsid w:val="00243AD4"/>
    <w:rsid w:val="00244294"/>
    <w:rsid w:val="002447D4"/>
    <w:rsid w:val="002447E3"/>
    <w:rsid w:val="00244977"/>
    <w:rsid w:val="00244CCF"/>
    <w:rsid w:val="00245974"/>
    <w:rsid w:val="00245E6C"/>
    <w:rsid w:val="002462A5"/>
    <w:rsid w:val="0024650E"/>
    <w:rsid w:val="00246A20"/>
    <w:rsid w:val="00246B9E"/>
    <w:rsid w:val="00246C1B"/>
    <w:rsid w:val="0024702E"/>
    <w:rsid w:val="002470C9"/>
    <w:rsid w:val="0024723E"/>
    <w:rsid w:val="002475E5"/>
    <w:rsid w:val="0024788E"/>
    <w:rsid w:val="00247B19"/>
    <w:rsid w:val="00247D5D"/>
    <w:rsid w:val="00250264"/>
    <w:rsid w:val="002503BE"/>
    <w:rsid w:val="00250986"/>
    <w:rsid w:val="00251359"/>
    <w:rsid w:val="002514CF"/>
    <w:rsid w:val="0025157E"/>
    <w:rsid w:val="0025183A"/>
    <w:rsid w:val="00251851"/>
    <w:rsid w:val="0025186B"/>
    <w:rsid w:val="00251B97"/>
    <w:rsid w:val="002520AE"/>
    <w:rsid w:val="00252FB2"/>
    <w:rsid w:val="00253159"/>
    <w:rsid w:val="00253471"/>
    <w:rsid w:val="0025489C"/>
    <w:rsid w:val="00254EB2"/>
    <w:rsid w:val="0025578C"/>
    <w:rsid w:val="00255845"/>
    <w:rsid w:val="00255884"/>
    <w:rsid w:val="00255A24"/>
    <w:rsid w:val="00255F80"/>
    <w:rsid w:val="002562B6"/>
    <w:rsid w:val="002565BF"/>
    <w:rsid w:val="00256672"/>
    <w:rsid w:val="00256765"/>
    <w:rsid w:val="00256865"/>
    <w:rsid w:val="00256A45"/>
    <w:rsid w:val="00257499"/>
    <w:rsid w:val="00257F60"/>
    <w:rsid w:val="00260F8E"/>
    <w:rsid w:val="002616AC"/>
    <w:rsid w:val="00261810"/>
    <w:rsid w:val="0026196A"/>
    <w:rsid w:val="00261D9A"/>
    <w:rsid w:val="00262061"/>
    <w:rsid w:val="0026266A"/>
    <w:rsid w:val="002626FC"/>
    <w:rsid w:val="0026324C"/>
    <w:rsid w:val="0026379B"/>
    <w:rsid w:val="002639FD"/>
    <w:rsid w:val="00263A0C"/>
    <w:rsid w:val="00263EB9"/>
    <w:rsid w:val="0026424A"/>
    <w:rsid w:val="002644F2"/>
    <w:rsid w:val="00264ECC"/>
    <w:rsid w:val="00264F9C"/>
    <w:rsid w:val="00265013"/>
    <w:rsid w:val="00265047"/>
    <w:rsid w:val="002650C9"/>
    <w:rsid w:val="0026551E"/>
    <w:rsid w:val="00265BBD"/>
    <w:rsid w:val="002666E0"/>
    <w:rsid w:val="00266F8C"/>
    <w:rsid w:val="00267032"/>
    <w:rsid w:val="00267119"/>
    <w:rsid w:val="00267202"/>
    <w:rsid w:val="00267252"/>
    <w:rsid w:val="0026754A"/>
    <w:rsid w:val="002676BA"/>
    <w:rsid w:val="00267C8C"/>
    <w:rsid w:val="0027088E"/>
    <w:rsid w:val="00270B00"/>
    <w:rsid w:val="002710F9"/>
    <w:rsid w:val="00271266"/>
    <w:rsid w:val="002713AE"/>
    <w:rsid w:val="00271B95"/>
    <w:rsid w:val="002720EB"/>
    <w:rsid w:val="00272626"/>
    <w:rsid w:val="00272760"/>
    <w:rsid w:val="0027279B"/>
    <w:rsid w:val="002728E8"/>
    <w:rsid w:val="00272A5C"/>
    <w:rsid w:val="002733F4"/>
    <w:rsid w:val="00273B09"/>
    <w:rsid w:val="00273E34"/>
    <w:rsid w:val="002742E1"/>
    <w:rsid w:val="00274989"/>
    <w:rsid w:val="00274B4F"/>
    <w:rsid w:val="00274C03"/>
    <w:rsid w:val="00274D9E"/>
    <w:rsid w:val="00275F1D"/>
    <w:rsid w:val="002765AC"/>
    <w:rsid w:val="00276D9E"/>
    <w:rsid w:val="002770A1"/>
    <w:rsid w:val="00277229"/>
    <w:rsid w:val="00277788"/>
    <w:rsid w:val="00277B26"/>
    <w:rsid w:val="002803AE"/>
    <w:rsid w:val="002803FA"/>
    <w:rsid w:val="00280446"/>
    <w:rsid w:val="00280AA6"/>
    <w:rsid w:val="00280AFD"/>
    <w:rsid w:val="00280D71"/>
    <w:rsid w:val="00281A55"/>
    <w:rsid w:val="00281DAC"/>
    <w:rsid w:val="00281FC1"/>
    <w:rsid w:val="002821E7"/>
    <w:rsid w:val="00282B02"/>
    <w:rsid w:val="002832D3"/>
    <w:rsid w:val="002833A4"/>
    <w:rsid w:val="00283678"/>
    <w:rsid w:val="002836A3"/>
    <w:rsid w:val="002841AD"/>
    <w:rsid w:val="00284277"/>
    <w:rsid w:val="00284563"/>
    <w:rsid w:val="00284B78"/>
    <w:rsid w:val="00284D75"/>
    <w:rsid w:val="00285433"/>
    <w:rsid w:val="002854B5"/>
    <w:rsid w:val="00285593"/>
    <w:rsid w:val="00285F8B"/>
    <w:rsid w:val="00286917"/>
    <w:rsid w:val="00287169"/>
    <w:rsid w:val="00287694"/>
    <w:rsid w:val="00287764"/>
    <w:rsid w:val="00287904"/>
    <w:rsid w:val="0028793D"/>
    <w:rsid w:val="00287A5F"/>
    <w:rsid w:val="00287CFD"/>
    <w:rsid w:val="00287DEC"/>
    <w:rsid w:val="002902BA"/>
    <w:rsid w:val="00290A4A"/>
    <w:rsid w:val="00291354"/>
    <w:rsid w:val="00291425"/>
    <w:rsid w:val="002917F9"/>
    <w:rsid w:val="002918CF"/>
    <w:rsid w:val="00291A09"/>
    <w:rsid w:val="00291BD3"/>
    <w:rsid w:val="00291EA0"/>
    <w:rsid w:val="00291F97"/>
    <w:rsid w:val="00291FC6"/>
    <w:rsid w:val="002922F2"/>
    <w:rsid w:val="00292322"/>
    <w:rsid w:val="0029297B"/>
    <w:rsid w:val="00293121"/>
    <w:rsid w:val="00293E3A"/>
    <w:rsid w:val="0029430B"/>
    <w:rsid w:val="002945E7"/>
    <w:rsid w:val="00294952"/>
    <w:rsid w:val="0029496D"/>
    <w:rsid w:val="00295013"/>
    <w:rsid w:val="002952D4"/>
    <w:rsid w:val="002955F1"/>
    <w:rsid w:val="00296052"/>
    <w:rsid w:val="002961C1"/>
    <w:rsid w:val="0029634D"/>
    <w:rsid w:val="00296BD6"/>
    <w:rsid w:val="0029785E"/>
    <w:rsid w:val="00297F94"/>
    <w:rsid w:val="002A08BB"/>
    <w:rsid w:val="002A0FDB"/>
    <w:rsid w:val="002A1241"/>
    <w:rsid w:val="002A1692"/>
    <w:rsid w:val="002A16A2"/>
    <w:rsid w:val="002A1C21"/>
    <w:rsid w:val="002A1DBF"/>
    <w:rsid w:val="002A1F9A"/>
    <w:rsid w:val="002A25EB"/>
    <w:rsid w:val="002A2EE2"/>
    <w:rsid w:val="002A327B"/>
    <w:rsid w:val="002A3E06"/>
    <w:rsid w:val="002A3F14"/>
    <w:rsid w:val="002A49B4"/>
    <w:rsid w:val="002A4BC8"/>
    <w:rsid w:val="002A4C9B"/>
    <w:rsid w:val="002A5D09"/>
    <w:rsid w:val="002A619B"/>
    <w:rsid w:val="002A6A2A"/>
    <w:rsid w:val="002A6CA5"/>
    <w:rsid w:val="002A723B"/>
    <w:rsid w:val="002A758D"/>
    <w:rsid w:val="002A769B"/>
    <w:rsid w:val="002A776E"/>
    <w:rsid w:val="002A7B9E"/>
    <w:rsid w:val="002B00DA"/>
    <w:rsid w:val="002B0675"/>
    <w:rsid w:val="002B0741"/>
    <w:rsid w:val="002B0EA6"/>
    <w:rsid w:val="002B10B5"/>
    <w:rsid w:val="002B17AD"/>
    <w:rsid w:val="002B1A3D"/>
    <w:rsid w:val="002B1B1E"/>
    <w:rsid w:val="002B1B9B"/>
    <w:rsid w:val="002B1E54"/>
    <w:rsid w:val="002B27D8"/>
    <w:rsid w:val="002B28F5"/>
    <w:rsid w:val="002B346A"/>
    <w:rsid w:val="002B367B"/>
    <w:rsid w:val="002B389C"/>
    <w:rsid w:val="002B3D2E"/>
    <w:rsid w:val="002B3F19"/>
    <w:rsid w:val="002B40D5"/>
    <w:rsid w:val="002B4879"/>
    <w:rsid w:val="002B4985"/>
    <w:rsid w:val="002B5039"/>
    <w:rsid w:val="002B5207"/>
    <w:rsid w:val="002B563A"/>
    <w:rsid w:val="002B582C"/>
    <w:rsid w:val="002B597C"/>
    <w:rsid w:val="002B6759"/>
    <w:rsid w:val="002B6BAE"/>
    <w:rsid w:val="002B6ED1"/>
    <w:rsid w:val="002B706D"/>
    <w:rsid w:val="002B7EE8"/>
    <w:rsid w:val="002C02A7"/>
    <w:rsid w:val="002C062A"/>
    <w:rsid w:val="002C09C6"/>
    <w:rsid w:val="002C0D82"/>
    <w:rsid w:val="002C0DDC"/>
    <w:rsid w:val="002C0E79"/>
    <w:rsid w:val="002C131A"/>
    <w:rsid w:val="002C15B9"/>
    <w:rsid w:val="002C1F45"/>
    <w:rsid w:val="002C2633"/>
    <w:rsid w:val="002C2D92"/>
    <w:rsid w:val="002C3CDB"/>
    <w:rsid w:val="002C3EC1"/>
    <w:rsid w:val="002C4132"/>
    <w:rsid w:val="002C4266"/>
    <w:rsid w:val="002C4492"/>
    <w:rsid w:val="002C4C88"/>
    <w:rsid w:val="002C4CE5"/>
    <w:rsid w:val="002C4E14"/>
    <w:rsid w:val="002C50CE"/>
    <w:rsid w:val="002C527B"/>
    <w:rsid w:val="002C531B"/>
    <w:rsid w:val="002C5847"/>
    <w:rsid w:val="002C5C2B"/>
    <w:rsid w:val="002C6777"/>
    <w:rsid w:val="002C6BCA"/>
    <w:rsid w:val="002C6E17"/>
    <w:rsid w:val="002C72C5"/>
    <w:rsid w:val="002C74BF"/>
    <w:rsid w:val="002C75A1"/>
    <w:rsid w:val="002C7A3B"/>
    <w:rsid w:val="002C7EF7"/>
    <w:rsid w:val="002D085E"/>
    <w:rsid w:val="002D1431"/>
    <w:rsid w:val="002D1BF3"/>
    <w:rsid w:val="002D1C50"/>
    <w:rsid w:val="002D3103"/>
    <w:rsid w:val="002D396D"/>
    <w:rsid w:val="002D3E62"/>
    <w:rsid w:val="002D3F90"/>
    <w:rsid w:val="002D41AA"/>
    <w:rsid w:val="002D4A5B"/>
    <w:rsid w:val="002D4AEB"/>
    <w:rsid w:val="002D4CAA"/>
    <w:rsid w:val="002D512D"/>
    <w:rsid w:val="002D5457"/>
    <w:rsid w:val="002D5CA8"/>
    <w:rsid w:val="002D5D46"/>
    <w:rsid w:val="002D60E5"/>
    <w:rsid w:val="002D6461"/>
    <w:rsid w:val="002D64E3"/>
    <w:rsid w:val="002D6637"/>
    <w:rsid w:val="002D672B"/>
    <w:rsid w:val="002D6AB9"/>
    <w:rsid w:val="002D7603"/>
    <w:rsid w:val="002D79CF"/>
    <w:rsid w:val="002D7B39"/>
    <w:rsid w:val="002D7B79"/>
    <w:rsid w:val="002D7EE3"/>
    <w:rsid w:val="002D7F63"/>
    <w:rsid w:val="002E01C1"/>
    <w:rsid w:val="002E036C"/>
    <w:rsid w:val="002E036E"/>
    <w:rsid w:val="002E07E9"/>
    <w:rsid w:val="002E09E3"/>
    <w:rsid w:val="002E0D87"/>
    <w:rsid w:val="002E1325"/>
    <w:rsid w:val="002E1442"/>
    <w:rsid w:val="002E14C6"/>
    <w:rsid w:val="002E2781"/>
    <w:rsid w:val="002E27CD"/>
    <w:rsid w:val="002E2EC0"/>
    <w:rsid w:val="002E30CA"/>
    <w:rsid w:val="002E446F"/>
    <w:rsid w:val="002E4E90"/>
    <w:rsid w:val="002E50A8"/>
    <w:rsid w:val="002E50CB"/>
    <w:rsid w:val="002E53F7"/>
    <w:rsid w:val="002E5425"/>
    <w:rsid w:val="002E5518"/>
    <w:rsid w:val="002E578F"/>
    <w:rsid w:val="002E5DD5"/>
    <w:rsid w:val="002E64CB"/>
    <w:rsid w:val="002E690C"/>
    <w:rsid w:val="002E7307"/>
    <w:rsid w:val="002E7315"/>
    <w:rsid w:val="002E7513"/>
    <w:rsid w:val="002E7C83"/>
    <w:rsid w:val="002E7E1B"/>
    <w:rsid w:val="002F0770"/>
    <w:rsid w:val="002F0808"/>
    <w:rsid w:val="002F11E1"/>
    <w:rsid w:val="002F16D4"/>
    <w:rsid w:val="002F19B7"/>
    <w:rsid w:val="002F217E"/>
    <w:rsid w:val="002F27AC"/>
    <w:rsid w:val="002F27DF"/>
    <w:rsid w:val="002F3949"/>
    <w:rsid w:val="002F3A5E"/>
    <w:rsid w:val="002F3F98"/>
    <w:rsid w:val="002F4411"/>
    <w:rsid w:val="002F5436"/>
    <w:rsid w:val="002F56F2"/>
    <w:rsid w:val="002F69CC"/>
    <w:rsid w:val="002F6CA2"/>
    <w:rsid w:val="002F70A2"/>
    <w:rsid w:val="002F70AA"/>
    <w:rsid w:val="002F71CB"/>
    <w:rsid w:val="002F79FB"/>
    <w:rsid w:val="00300AC8"/>
    <w:rsid w:val="00301388"/>
    <w:rsid w:val="003013A6"/>
    <w:rsid w:val="003015A8"/>
    <w:rsid w:val="003017AC"/>
    <w:rsid w:val="00301940"/>
    <w:rsid w:val="00301AA1"/>
    <w:rsid w:val="00301D42"/>
    <w:rsid w:val="00301EA4"/>
    <w:rsid w:val="003021ED"/>
    <w:rsid w:val="00302C52"/>
    <w:rsid w:val="00302C5A"/>
    <w:rsid w:val="00303492"/>
    <w:rsid w:val="00303681"/>
    <w:rsid w:val="00303A65"/>
    <w:rsid w:val="00303BB2"/>
    <w:rsid w:val="00303F84"/>
    <w:rsid w:val="0030487E"/>
    <w:rsid w:val="0030508A"/>
    <w:rsid w:val="00305BD8"/>
    <w:rsid w:val="00305C8D"/>
    <w:rsid w:val="00305F5E"/>
    <w:rsid w:val="00305FB6"/>
    <w:rsid w:val="0030632C"/>
    <w:rsid w:val="003064FB"/>
    <w:rsid w:val="0030684D"/>
    <w:rsid w:val="00306B82"/>
    <w:rsid w:val="00307154"/>
    <w:rsid w:val="0030782A"/>
    <w:rsid w:val="003078AF"/>
    <w:rsid w:val="00310F62"/>
    <w:rsid w:val="00310F82"/>
    <w:rsid w:val="00311172"/>
    <w:rsid w:val="0031143E"/>
    <w:rsid w:val="003119D2"/>
    <w:rsid w:val="00311A2C"/>
    <w:rsid w:val="00312183"/>
    <w:rsid w:val="0031337B"/>
    <w:rsid w:val="00313721"/>
    <w:rsid w:val="00314997"/>
    <w:rsid w:val="00314A58"/>
    <w:rsid w:val="00314C4D"/>
    <w:rsid w:val="00314DDC"/>
    <w:rsid w:val="003151CC"/>
    <w:rsid w:val="003156A0"/>
    <w:rsid w:val="0031586E"/>
    <w:rsid w:val="003159EE"/>
    <w:rsid w:val="00315FA4"/>
    <w:rsid w:val="00316143"/>
    <w:rsid w:val="00316D4E"/>
    <w:rsid w:val="003177C4"/>
    <w:rsid w:val="00317BCB"/>
    <w:rsid w:val="00321132"/>
    <w:rsid w:val="003214E0"/>
    <w:rsid w:val="0032167F"/>
    <w:rsid w:val="003217E4"/>
    <w:rsid w:val="00321951"/>
    <w:rsid w:val="00321BF3"/>
    <w:rsid w:val="00321CE7"/>
    <w:rsid w:val="00321D9B"/>
    <w:rsid w:val="00321EB7"/>
    <w:rsid w:val="00322252"/>
    <w:rsid w:val="00322994"/>
    <w:rsid w:val="00322B4F"/>
    <w:rsid w:val="00322BBB"/>
    <w:rsid w:val="00322F8A"/>
    <w:rsid w:val="00323277"/>
    <w:rsid w:val="00323812"/>
    <w:rsid w:val="00323A43"/>
    <w:rsid w:val="00324EB6"/>
    <w:rsid w:val="00324F81"/>
    <w:rsid w:val="003261E4"/>
    <w:rsid w:val="00326414"/>
    <w:rsid w:val="0032666F"/>
    <w:rsid w:val="00326B21"/>
    <w:rsid w:val="00326ED1"/>
    <w:rsid w:val="0032711B"/>
    <w:rsid w:val="00327656"/>
    <w:rsid w:val="00327BA5"/>
    <w:rsid w:val="00327FED"/>
    <w:rsid w:val="00330753"/>
    <w:rsid w:val="00330759"/>
    <w:rsid w:val="003308A2"/>
    <w:rsid w:val="00330D2A"/>
    <w:rsid w:val="00330E27"/>
    <w:rsid w:val="00331403"/>
    <w:rsid w:val="00331E34"/>
    <w:rsid w:val="00332031"/>
    <w:rsid w:val="003320A7"/>
    <w:rsid w:val="00332235"/>
    <w:rsid w:val="003322E5"/>
    <w:rsid w:val="0033294B"/>
    <w:rsid w:val="00332C83"/>
    <w:rsid w:val="00332D5D"/>
    <w:rsid w:val="00332E8B"/>
    <w:rsid w:val="00332F70"/>
    <w:rsid w:val="003333BD"/>
    <w:rsid w:val="003335C8"/>
    <w:rsid w:val="003336A5"/>
    <w:rsid w:val="00334211"/>
    <w:rsid w:val="00335003"/>
    <w:rsid w:val="00335205"/>
    <w:rsid w:val="0033533B"/>
    <w:rsid w:val="0033544C"/>
    <w:rsid w:val="003356F5"/>
    <w:rsid w:val="00335974"/>
    <w:rsid w:val="00336332"/>
    <w:rsid w:val="00336623"/>
    <w:rsid w:val="003366A4"/>
    <w:rsid w:val="003366BF"/>
    <w:rsid w:val="00336D84"/>
    <w:rsid w:val="003371F1"/>
    <w:rsid w:val="003376D8"/>
    <w:rsid w:val="00341579"/>
    <w:rsid w:val="003421AF"/>
    <w:rsid w:val="00342658"/>
    <w:rsid w:val="0034282C"/>
    <w:rsid w:val="00342CE7"/>
    <w:rsid w:val="00342D7A"/>
    <w:rsid w:val="00343098"/>
    <w:rsid w:val="00343D5E"/>
    <w:rsid w:val="003440BE"/>
    <w:rsid w:val="00344200"/>
    <w:rsid w:val="00344397"/>
    <w:rsid w:val="00344623"/>
    <w:rsid w:val="003447A5"/>
    <w:rsid w:val="00344BD4"/>
    <w:rsid w:val="00344C5A"/>
    <w:rsid w:val="00344CDC"/>
    <w:rsid w:val="00345368"/>
    <w:rsid w:val="00345CE7"/>
    <w:rsid w:val="00345FD6"/>
    <w:rsid w:val="0034631C"/>
    <w:rsid w:val="003466C5"/>
    <w:rsid w:val="003466D9"/>
    <w:rsid w:val="00347AA8"/>
    <w:rsid w:val="00347B98"/>
    <w:rsid w:val="00347E1E"/>
    <w:rsid w:val="00350106"/>
    <w:rsid w:val="0035047C"/>
    <w:rsid w:val="0035129F"/>
    <w:rsid w:val="00351452"/>
    <w:rsid w:val="0035158E"/>
    <w:rsid w:val="0035188C"/>
    <w:rsid w:val="00351CCA"/>
    <w:rsid w:val="00352BB0"/>
    <w:rsid w:val="00352C3F"/>
    <w:rsid w:val="003530DF"/>
    <w:rsid w:val="00353414"/>
    <w:rsid w:val="0035389D"/>
    <w:rsid w:val="00353FA9"/>
    <w:rsid w:val="0035405B"/>
    <w:rsid w:val="00354662"/>
    <w:rsid w:val="00354EB2"/>
    <w:rsid w:val="0035513C"/>
    <w:rsid w:val="0035564D"/>
    <w:rsid w:val="0035572E"/>
    <w:rsid w:val="003559DC"/>
    <w:rsid w:val="00355C58"/>
    <w:rsid w:val="00355D61"/>
    <w:rsid w:val="00356340"/>
    <w:rsid w:val="00356BCA"/>
    <w:rsid w:val="00356CA6"/>
    <w:rsid w:val="003573E6"/>
    <w:rsid w:val="003578EC"/>
    <w:rsid w:val="00357A06"/>
    <w:rsid w:val="0036071B"/>
    <w:rsid w:val="00360942"/>
    <w:rsid w:val="0036097C"/>
    <w:rsid w:val="003616AE"/>
    <w:rsid w:val="0036178F"/>
    <w:rsid w:val="00361BCC"/>
    <w:rsid w:val="00361E49"/>
    <w:rsid w:val="00361E6D"/>
    <w:rsid w:val="00362919"/>
    <w:rsid w:val="0036299C"/>
    <w:rsid w:val="00362EF5"/>
    <w:rsid w:val="00362F99"/>
    <w:rsid w:val="00363EFE"/>
    <w:rsid w:val="0036439E"/>
    <w:rsid w:val="00364D55"/>
    <w:rsid w:val="003659C7"/>
    <w:rsid w:val="00365C66"/>
    <w:rsid w:val="003665A9"/>
    <w:rsid w:val="00366A9F"/>
    <w:rsid w:val="00367014"/>
    <w:rsid w:val="00367259"/>
    <w:rsid w:val="00367328"/>
    <w:rsid w:val="003679CD"/>
    <w:rsid w:val="00367D45"/>
    <w:rsid w:val="00367D78"/>
    <w:rsid w:val="00367EAD"/>
    <w:rsid w:val="00370590"/>
    <w:rsid w:val="0037098A"/>
    <w:rsid w:val="0037107E"/>
    <w:rsid w:val="003728EF"/>
    <w:rsid w:val="003730FA"/>
    <w:rsid w:val="00373108"/>
    <w:rsid w:val="00373898"/>
    <w:rsid w:val="00373A0F"/>
    <w:rsid w:val="00374094"/>
    <w:rsid w:val="00374664"/>
    <w:rsid w:val="00374BA1"/>
    <w:rsid w:val="00375164"/>
    <w:rsid w:val="0037531C"/>
    <w:rsid w:val="00375407"/>
    <w:rsid w:val="0037566A"/>
    <w:rsid w:val="00375876"/>
    <w:rsid w:val="00376A55"/>
    <w:rsid w:val="00376B37"/>
    <w:rsid w:val="00376CCE"/>
    <w:rsid w:val="00376ED7"/>
    <w:rsid w:val="003774CC"/>
    <w:rsid w:val="00377C32"/>
    <w:rsid w:val="00380060"/>
    <w:rsid w:val="003800A2"/>
    <w:rsid w:val="0038048C"/>
    <w:rsid w:val="00380982"/>
    <w:rsid w:val="00381966"/>
    <w:rsid w:val="00381AB1"/>
    <w:rsid w:val="00381CFE"/>
    <w:rsid w:val="00382035"/>
    <w:rsid w:val="0038225C"/>
    <w:rsid w:val="0038284E"/>
    <w:rsid w:val="00382FE5"/>
    <w:rsid w:val="003833C5"/>
    <w:rsid w:val="003834A3"/>
    <w:rsid w:val="00383AAE"/>
    <w:rsid w:val="00383F8F"/>
    <w:rsid w:val="003840D4"/>
    <w:rsid w:val="00384466"/>
    <w:rsid w:val="00385327"/>
    <w:rsid w:val="00385B09"/>
    <w:rsid w:val="00385C4C"/>
    <w:rsid w:val="00385C84"/>
    <w:rsid w:val="00386634"/>
    <w:rsid w:val="003866CF"/>
    <w:rsid w:val="00387270"/>
    <w:rsid w:val="003873DD"/>
    <w:rsid w:val="0038767B"/>
    <w:rsid w:val="0038779A"/>
    <w:rsid w:val="0038791C"/>
    <w:rsid w:val="003879CB"/>
    <w:rsid w:val="00387E52"/>
    <w:rsid w:val="003906EA"/>
    <w:rsid w:val="00390F65"/>
    <w:rsid w:val="003911B5"/>
    <w:rsid w:val="00391292"/>
    <w:rsid w:val="00391C38"/>
    <w:rsid w:val="00391D6E"/>
    <w:rsid w:val="00391DC0"/>
    <w:rsid w:val="003921E1"/>
    <w:rsid w:val="003926A9"/>
    <w:rsid w:val="00392CDE"/>
    <w:rsid w:val="00392E3F"/>
    <w:rsid w:val="003939EF"/>
    <w:rsid w:val="00393E8E"/>
    <w:rsid w:val="003948C6"/>
    <w:rsid w:val="00395079"/>
    <w:rsid w:val="003957F7"/>
    <w:rsid w:val="003959F0"/>
    <w:rsid w:val="00395B52"/>
    <w:rsid w:val="0039605F"/>
    <w:rsid w:val="003961B7"/>
    <w:rsid w:val="00396637"/>
    <w:rsid w:val="0039691D"/>
    <w:rsid w:val="00397107"/>
    <w:rsid w:val="0039751B"/>
    <w:rsid w:val="00397859"/>
    <w:rsid w:val="00397D54"/>
    <w:rsid w:val="00397DA9"/>
    <w:rsid w:val="00397FF2"/>
    <w:rsid w:val="003A01DD"/>
    <w:rsid w:val="003A153D"/>
    <w:rsid w:val="003A1B15"/>
    <w:rsid w:val="003A486C"/>
    <w:rsid w:val="003A4FC1"/>
    <w:rsid w:val="003A586E"/>
    <w:rsid w:val="003A5ABF"/>
    <w:rsid w:val="003A5E82"/>
    <w:rsid w:val="003A77E4"/>
    <w:rsid w:val="003A7AEC"/>
    <w:rsid w:val="003A7F64"/>
    <w:rsid w:val="003B06F8"/>
    <w:rsid w:val="003B0BCD"/>
    <w:rsid w:val="003B0F6F"/>
    <w:rsid w:val="003B108E"/>
    <w:rsid w:val="003B13FA"/>
    <w:rsid w:val="003B1405"/>
    <w:rsid w:val="003B2037"/>
    <w:rsid w:val="003B23AF"/>
    <w:rsid w:val="003B25F1"/>
    <w:rsid w:val="003B2AD9"/>
    <w:rsid w:val="003B2CCA"/>
    <w:rsid w:val="003B2E01"/>
    <w:rsid w:val="003B2FDC"/>
    <w:rsid w:val="003B3311"/>
    <w:rsid w:val="003B3D54"/>
    <w:rsid w:val="003B3E04"/>
    <w:rsid w:val="003B3F2A"/>
    <w:rsid w:val="003B494C"/>
    <w:rsid w:val="003B58DB"/>
    <w:rsid w:val="003B5965"/>
    <w:rsid w:val="003B5F3E"/>
    <w:rsid w:val="003B5F52"/>
    <w:rsid w:val="003B6148"/>
    <w:rsid w:val="003B6899"/>
    <w:rsid w:val="003B7002"/>
    <w:rsid w:val="003B7146"/>
    <w:rsid w:val="003B7633"/>
    <w:rsid w:val="003C045D"/>
    <w:rsid w:val="003C150F"/>
    <w:rsid w:val="003C1591"/>
    <w:rsid w:val="003C1CED"/>
    <w:rsid w:val="003C1DEC"/>
    <w:rsid w:val="003C2965"/>
    <w:rsid w:val="003C2BC7"/>
    <w:rsid w:val="003C2CD7"/>
    <w:rsid w:val="003C3244"/>
    <w:rsid w:val="003C3BFC"/>
    <w:rsid w:val="003C3DDD"/>
    <w:rsid w:val="003C4715"/>
    <w:rsid w:val="003C48AD"/>
    <w:rsid w:val="003C5346"/>
    <w:rsid w:val="003C54D9"/>
    <w:rsid w:val="003C593E"/>
    <w:rsid w:val="003C5A7B"/>
    <w:rsid w:val="003C5BFB"/>
    <w:rsid w:val="003C5EAA"/>
    <w:rsid w:val="003C655B"/>
    <w:rsid w:val="003C6569"/>
    <w:rsid w:val="003C6B22"/>
    <w:rsid w:val="003C6B7C"/>
    <w:rsid w:val="003C6D5C"/>
    <w:rsid w:val="003C6D72"/>
    <w:rsid w:val="003C6D9B"/>
    <w:rsid w:val="003C6EA1"/>
    <w:rsid w:val="003C7213"/>
    <w:rsid w:val="003D03B9"/>
    <w:rsid w:val="003D03D1"/>
    <w:rsid w:val="003D05BE"/>
    <w:rsid w:val="003D0999"/>
    <w:rsid w:val="003D0C6E"/>
    <w:rsid w:val="003D0D40"/>
    <w:rsid w:val="003D0DF0"/>
    <w:rsid w:val="003D113E"/>
    <w:rsid w:val="003D1172"/>
    <w:rsid w:val="003D16FE"/>
    <w:rsid w:val="003D1A56"/>
    <w:rsid w:val="003D1DE8"/>
    <w:rsid w:val="003D20F5"/>
    <w:rsid w:val="003D25FB"/>
    <w:rsid w:val="003D2EDC"/>
    <w:rsid w:val="003D335C"/>
    <w:rsid w:val="003D3632"/>
    <w:rsid w:val="003D3DB8"/>
    <w:rsid w:val="003D520F"/>
    <w:rsid w:val="003D5645"/>
    <w:rsid w:val="003D5C4C"/>
    <w:rsid w:val="003D5E4F"/>
    <w:rsid w:val="003D5EE9"/>
    <w:rsid w:val="003D6A1D"/>
    <w:rsid w:val="003D6EB0"/>
    <w:rsid w:val="003D7157"/>
    <w:rsid w:val="003D715B"/>
    <w:rsid w:val="003D7592"/>
    <w:rsid w:val="003D7A8B"/>
    <w:rsid w:val="003E004E"/>
    <w:rsid w:val="003E0267"/>
    <w:rsid w:val="003E116E"/>
    <w:rsid w:val="003E1C88"/>
    <w:rsid w:val="003E1DBC"/>
    <w:rsid w:val="003E26BC"/>
    <w:rsid w:val="003E2E71"/>
    <w:rsid w:val="003E39D5"/>
    <w:rsid w:val="003E3EF8"/>
    <w:rsid w:val="003E4ACC"/>
    <w:rsid w:val="003E5C96"/>
    <w:rsid w:val="003E5E1E"/>
    <w:rsid w:val="003E6A9C"/>
    <w:rsid w:val="003E6B51"/>
    <w:rsid w:val="003E6F96"/>
    <w:rsid w:val="003E7666"/>
    <w:rsid w:val="003E77A3"/>
    <w:rsid w:val="003E783D"/>
    <w:rsid w:val="003E7CE6"/>
    <w:rsid w:val="003E7FB1"/>
    <w:rsid w:val="003F0338"/>
    <w:rsid w:val="003F0764"/>
    <w:rsid w:val="003F0AA1"/>
    <w:rsid w:val="003F1103"/>
    <w:rsid w:val="003F11E6"/>
    <w:rsid w:val="003F12B9"/>
    <w:rsid w:val="003F1AD5"/>
    <w:rsid w:val="003F1C16"/>
    <w:rsid w:val="003F1E85"/>
    <w:rsid w:val="003F2018"/>
    <w:rsid w:val="003F2439"/>
    <w:rsid w:val="003F2556"/>
    <w:rsid w:val="003F26F1"/>
    <w:rsid w:val="003F2808"/>
    <w:rsid w:val="003F311E"/>
    <w:rsid w:val="003F3195"/>
    <w:rsid w:val="003F3E08"/>
    <w:rsid w:val="003F41FC"/>
    <w:rsid w:val="003F45D1"/>
    <w:rsid w:val="003F54A4"/>
    <w:rsid w:val="003F5B3F"/>
    <w:rsid w:val="003F65D2"/>
    <w:rsid w:val="003F6A6B"/>
    <w:rsid w:val="003F6CD3"/>
    <w:rsid w:val="003F6D7A"/>
    <w:rsid w:val="003F7129"/>
    <w:rsid w:val="003F7A36"/>
    <w:rsid w:val="004004CB"/>
    <w:rsid w:val="00400D29"/>
    <w:rsid w:val="00401140"/>
    <w:rsid w:val="00401203"/>
    <w:rsid w:val="004012A7"/>
    <w:rsid w:val="00401649"/>
    <w:rsid w:val="00401BC2"/>
    <w:rsid w:val="00401FCD"/>
    <w:rsid w:val="004022D6"/>
    <w:rsid w:val="00403354"/>
    <w:rsid w:val="00403989"/>
    <w:rsid w:val="00404836"/>
    <w:rsid w:val="004049C3"/>
    <w:rsid w:val="00404DEC"/>
    <w:rsid w:val="00405017"/>
    <w:rsid w:val="004054EF"/>
    <w:rsid w:val="00405ADE"/>
    <w:rsid w:val="00405B4B"/>
    <w:rsid w:val="00405B98"/>
    <w:rsid w:val="004062B6"/>
    <w:rsid w:val="0040689C"/>
    <w:rsid w:val="00406C27"/>
    <w:rsid w:val="0040766A"/>
    <w:rsid w:val="00407CD0"/>
    <w:rsid w:val="00407F32"/>
    <w:rsid w:val="00410091"/>
    <w:rsid w:val="004102F1"/>
    <w:rsid w:val="004108E6"/>
    <w:rsid w:val="00410BA2"/>
    <w:rsid w:val="00411247"/>
    <w:rsid w:val="00411691"/>
    <w:rsid w:val="00411B5F"/>
    <w:rsid w:val="00411E92"/>
    <w:rsid w:val="00412088"/>
    <w:rsid w:val="00412522"/>
    <w:rsid w:val="0041262E"/>
    <w:rsid w:val="004127D3"/>
    <w:rsid w:val="004128EB"/>
    <w:rsid w:val="00412A3B"/>
    <w:rsid w:val="00412C20"/>
    <w:rsid w:val="00413273"/>
    <w:rsid w:val="00413458"/>
    <w:rsid w:val="0041378A"/>
    <w:rsid w:val="00413793"/>
    <w:rsid w:val="0041379B"/>
    <w:rsid w:val="0041380D"/>
    <w:rsid w:val="0041382D"/>
    <w:rsid w:val="00413A38"/>
    <w:rsid w:val="00413B00"/>
    <w:rsid w:val="00413EC3"/>
    <w:rsid w:val="00414952"/>
    <w:rsid w:val="00414EAB"/>
    <w:rsid w:val="004153D7"/>
    <w:rsid w:val="00415852"/>
    <w:rsid w:val="00415AC8"/>
    <w:rsid w:val="00415F13"/>
    <w:rsid w:val="004162BB"/>
    <w:rsid w:val="00417180"/>
    <w:rsid w:val="0041722A"/>
    <w:rsid w:val="0041733A"/>
    <w:rsid w:val="0041736D"/>
    <w:rsid w:val="00417A85"/>
    <w:rsid w:val="004206C1"/>
    <w:rsid w:val="00420C2B"/>
    <w:rsid w:val="00420CBA"/>
    <w:rsid w:val="00420E99"/>
    <w:rsid w:val="00420F97"/>
    <w:rsid w:val="00421E94"/>
    <w:rsid w:val="00422EB0"/>
    <w:rsid w:val="00422ECE"/>
    <w:rsid w:val="0042313E"/>
    <w:rsid w:val="00423190"/>
    <w:rsid w:val="00423241"/>
    <w:rsid w:val="0042351E"/>
    <w:rsid w:val="004237CF"/>
    <w:rsid w:val="004239A4"/>
    <w:rsid w:val="00423A8A"/>
    <w:rsid w:val="0042415D"/>
    <w:rsid w:val="004242FF"/>
    <w:rsid w:val="00424D31"/>
    <w:rsid w:val="00424F63"/>
    <w:rsid w:val="004253E8"/>
    <w:rsid w:val="004256DF"/>
    <w:rsid w:val="00425920"/>
    <w:rsid w:val="00425D99"/>
    <w:rsid w:val="00425DED"/>
    <w:rsid w:val="00426248"/>
    <w:rsid w:val="00427076"/>
    <w:rsid w:val="004275D1"/>
    <w:rsid w:val="00427705"/>
    <w:rsid w:val="0042774F"/>
    <w:rsid w:val="0042776A"/>
    <w:rsid w:val="00427CD7"/>
    <w:rsid w:val="00430125"/>
    <w:rsid w:val="0043048E"/>
    <w:rsid w:val="00430AE8"/>
    <w:rsid w:val="00430AF0"/>
    <w:rsid w:val="00430B85"/>
    <w:rsid w:val="00431919"/>
    <w:rsid w:val="004323D2"/>
    <w:rsid w:val="0043275D"/>
    <w:rsid w:val="00432D3A"/>
    <w:rsid w:val="00433484"/>
    <w:rsid w:val="004341BC"/>
    <w:rsid w:val="00434854"/>
    <w:rsid w:val="0043499C"/>
    <w:rsid w:val="00434AC9"/>
    <w:rsid w:val="00435859"/>
    <w:rsid w:val="00435C90"/>
    <w:rsid w:val="0043641F"/>
    <w:rsid w:val="0043664C"/>
    <w:rsid w:val="004366A3"/>
    <w:rsid w:val="00436D45"/>
    <w:rsid w:val="00436FF9"/>
    <w:rsid w:val="0043710A"/>
    <w:rsid w:val="00437337"/>
    <w:rsid w:val="0043764C"/>
    <w:rsid w:val="00437F8B"/>
    <w:rsid w:val="00440270"/>
    <w:rsid w:val="004407D8"/>
    <w:rsid w:val="00440CBD"/>
    <w:rsid w:val="00440DC7"/>
    <w:rsid w:val="00441927"/>
    <w:rsid w:val="00441AF5"/>
    <w:rsid w:val="004423F3"/>
    <w:rsid w:val="00442595"/>
    <w:rsid w:val="00442AF2"/>
    <w:rsid w:val="00442DDB"/>
    <w:rsid w:val="0044310E"/>
    <w:rsid w:val="00443AEA"/>
    <w:rsid w:val="00444CA2"/>
    <w:rsid w:val="00444CF3"/>
    <w:rsid w:val="004453E4"/>
    <w:rsid w:val="004456C1"/>
    <w:rsid w:val="00446131"/>
    <w:rsid w:val="004464DD"/>
    <w:rsid w:val="00446A04"/>
    <w:rsid w:val="00446AA9"/>
    <w:rsid w:val="00446C60"/>
    <w:rsid w:val="00446FCD"/>
    <w:rsid w:val="00447042"/>
    <w:rsid w:val="00447131"/>
    <w:rsid w:val="0044733B"/>
    <w:rsid w:val="00447DFE"/>
    <w:rsid w:val="00447E06"/>
    <w:rsid w:val="00450579"/>
    <w:rsid w:val="00450AF0"/>
    <w:rsid w:val="00450BAE"/>
    <w:rsid w:val="0045111D"/>
    <w:rsid w:val="00451528"/>
    <w:rsid w:val="004517F2"/>
    <w:rsid w:val="00451BE0"/>
    <w:rsid w:val="00452367"/>
    <w:rsid w:val="004536B7"/>
    <w:rsid w:val="00453B8A"/>
    <w:rsid w:val="004543F8"/>
    <w:rsid w:val="00454555"/>
    <w:rsid w:val="0045461D"/>
    <w:rsid w:val="004551E1"/>
    <w:rsid w:val="0045546A"/>
    <w:rsid w:val="004557F3"/>
    <w:rsid w:val="00455897"/>
    <w:rsid w:val="00455EE5"/>
    <w:rsid w:val="00456274"/>
    <w:rsid w:val="00456CEA"/>
    <w:rsid w:val="00457263"/>
    <w:rsid w:val="004574B6"/>
    <w:rsid w:val="00457C4B"/>
    <w:rsid w:val="004606A0"/>
    <w:rsid w:val="00460C0B"/>
    <w:rsid w:val="0046102D"/>
    <w:rsid w:val="0046212E"/>
    <w:rsid w:val="004626FC"/>
    <w:rsid w:val="004632B3"/>
    <w:rsid w:val="00463F59"/>
    <w:rsid w:val="0046433C"/>
    <w:rsid w:val="00464361"/>
    <w:rsid w:val="004646BB"/>
    <w:rsid w:val="004647AD"/>
    <w:rsid w:val="00464AE1"/>
    <w:rsid w:val="00464CC5"/>
    <w:rsid w:val="004653D3"/>
    <w:rsid w:val="004655D8"/>
    <w:rsid w:val="004659A6"/>
    <w:rsid w:val="00466216"/>
    <w:rsid w:val="0046624B"/>
    <w:rsid w:val="00466546"/>
    <w:rsid w:val="00466E15"/>
    <w:rsid w:val="004673C5"/>
    <w:rsid w:val="004674A6"/>
    <w:rsid w:val="00467617"/>
    <w:rsid w:val="0046793F"/>
    <w:rsid w:val="00467A02"/>
    <w:rsid w:val="00470103"/>
    <w:rsid w:val="004702D8"/>
    <w:rsid w:val="004702EA"/>
    <w:rsid w:val="00470402"/>
    <w:rsid w:val="004704F9"/>
    <w:rsid w:val="0047065A"/>
    <w:rsid w:val="00470AFA"/>
    <w:rsid w:val="00470CEA"/>
    <w:rsid w:val="004711A7"/>
    <w:rsid w:val="0047225D"/>
    <w:rsid w:val="004727B2"/>
    <w:rsid w:val="00472E51"/>
    <w:rsid w:val="00472F2F"/>
    <w:rsid w:val="004732F2"/>
    <w:rsid w:val="0047376C"/>
    <w:rsid w:val="0047392C"/>
    <w:rsid w:val="00473CC4"/>
    <w:rsid w:val="00473D0E"/>
    <w:rsid w:val="00473F90"/>
    <w:rsid w:val="00474051"/>
    <w:rsid w:val="0047416C"/>
    <w:rsid w:val="00474644"/>
    <w:rsid w:val="00474BFE"/>
    <w:rsid w:val="00475329"/>
    <w:rsid w:val="00475EE4"/>
    <w:rsid w:val="0047659A"/>
    <w:rsid w:val="0047665B"/>
    <w:rsid w:val="004767F7"/>
    <w:rsid w:val="00477660"/>
    <w:rsid w:val="004776F5"/>
    <w:rsid w:val="00477751"/>
    <w:rsid w:val="00477901"/>
    <w:rsid w:val="00477CB6"/>
    <w:rsid w:val="00477CD3"/>
    <w:rsid w:val="00480656"/>
    <w:rsid w:val="00480904"/>
    <w:rsid w:val="00480BE6"/>
    <w:rsid w:val="00480E90"/>
    <w:rsid w:val="004820AA"/>
    <w:rsid w:val="004821EB"/>
    <w:rsid w:val="0048233D"/>
    <w:rsid w:val="00482586"/>
    <w:rsid w:val="00482B88"/>
    <w:rsid w:val="00482F7E"/>
    <w:rsid w:val="0048345B"/>
    <w:rsid w:val="00483A64"/>
    <w:rsid w:val="004850F4"/>
    <w:rsid w:val="00485175"/>
    <w:rsid w:val="00485481"/>
    <w:rsid w:val="004857E5"/>
    <w:rsid w:val="004867B3"/>
    <w:rsid w:val="00486CB0"/>
    <w:rsid w:val="00487B9D"/>
    <w:rsid w:val="00487C28"/>
    <w:rsid w:val="00487C6E"/>
    <w:rsid w:val="004902BE"/>
    <w:rsid w:val="0049041F"/>
    <w:rsid w:val="00490A6C"/>
    <w:rsid w:val="00490A8B"/>
    <w:rsid w:val="00491D50"/>
    <w:rsid w:val="00492386"/>
    <w:rsid w:val="004929E8"/>
    <w:rsid w:val="00492B9A"/>
    <w:rsid w:val="004935BE"/>
    <w:rsid w:val="00493A85"/>
    <w:rsid w:val="00493F75"/>
    <w:rsid w:val="0049496D"/>
    <w:rsid w:val="00495272"/>
    <w:rsid w:val="004952AD"/>
    <w:rsid w:val="00495BBD"/>
    <w:rsid w:val="004963E3"/>
    <w:rsid w:val="00496AEA"/>
    <w:rsid w:val="00496C7A"/>
    <w:rsid w:val="00497092"/>
    <w:rsid w:val="0049730E"/>
    <w:rsid w:val="004973ED"/>
    <w:rsid w:val="00497433"/>
    <w:rsid w:val="0049747D"/>
    <w:rsid w:val="004A02C2"/>
    <w:rsid w:val="004A0AE4"/>
    <w:rsid w:val="004A1F33"/>
    <w:rsid w:val="004A25D4"/>
    <w:rsid w:val="004A270B"/>
    <w:rsid w:val="004A2A81"/>
    <w:rsid w:val="004A2B52"/>
    <w:rsid w:val="004A2F2D"/>
    <w:rsid w:val="004A328B"/>
    <w:rsid w:val="004A339F"/>
    <w:rsid w:val="004A3543"/>
    <w:rsid w:val="004A36EF"/>
    <w:rsid w:val="004A3741"/>
    <w:rsid w:val="004A39D9"/>
    <w:rsid w:val="004A3A1B"/>
    <w:rsid w:val="004A3D8F"/>
    <w:rsid w:val="004A40E8"/>
    <w:rsid w:val="004A43BB"/>
    <w:rsid w:val="004A4881"/>
    <w:rsid w:val="004A4EC2"/>
    <w:rsid w:val="004A4F95"/>
    <w:rsid w:val="004A5C50"/>
    <w:rsid w:val="004A5C8C"/>
    <w:rsid w:val="004A5EC1"/>
    <w:rsid w:val="004A6549"/>
    <w:rsid w:val="004A6DF8"/>
    <w:rsid w:val="004A72C1"/>
    <w:rsid w:val="004A7620"/>
    <w:rsid w:val="004B026C"/>
    <w:rsid w:val="004B0290"/>
    <w:rsid w:val="004B094A"/>
    <w:rsid w:val="004B0DD0"/>
    <w:rsid w:val="004B11AA"/>
    <w:rsid w:val="004B2028"/>
    <w:rsid w:val="004B2A97"/>
    <w:rsid w:val="004B2D44"/>
    <w:rsid w:val="004B303A"/>
    <w:rsid w:val="004B3125"/>
    <w:rsid w:val="004B312F"/>
    <w:rsid w:val="004B34E2"/>
    <w:rsid w:val="004B391E"/>
    <w:rsid w:val="004B3B89"/>
    <w:rsid w:val="004B3CE8"/>
    <w:rsid w:val="004B48CE"/>
    <w:rsid w:val="004B4DB0"/>
    <w:rsid w:val="004B4EF9"/>
    <w:rsid w:val="004B502C"/>
    <w:rsid w:val="004B5B1D"/>
    <w:rsid w:val="004B5DBA"/>
    <w:rsid w:val="004B5E7F"/>
    <w:rsid w:val="004B644F"/>
    <w:rsid w:val="004B691C"/>
    <w:rsid w:val="004B6E1D"/>
    <w:rsid w:val="004B7132"/>
    <w:rsid w:val="004B7431"/>
    <w:rsid w:val="004B76BD"/>
    <w:rsid w:val="004B79AF"/>
    <w:rsid w:val="004B7B62"/>
    <w:rsid w:val="004B7C78"/>
    <w:rsid w:val="004B7E04"/>
    <w:rsid w:val="004B7EC5"/>
    <w:rsid w:val="004C0119"/>
    <w:rsid w:val="004C096D"/>
    <w:rsid w:val="004C0B4C"/>
    <w:rsid w:val="004C0DA6"/>
    <w:rsid w:val="004C0F1A"/>
    <w:rsid w:val="004C1025"/>
    <w:rsid w:val="004C11EB"/>
    <w:rsid w:val="004C133E"/>
    <w:rsid w:val="004C17EC"/>
    <w:rsid w:val="004C1EA8"/>
    <w:rsid w:val="004C2221"/>
    <w:rsid w:val="004C2406"/>
    <w:rsid w:val="004C2BB5"/>
    <w:rsid w:val="004C38FE"/>
    <w:rsid w:val="004C3A7C"/>
    <w:rsid w:val="004C3CCD"/>
    <w:rsid w:val="004C3CEF"/>
    <w:rsid w:val="004C42D4"/>
    <w:rsid w:val="004C43C8"/>
    <w:rsid w:val="004C4685"/>
    <w:rsid w:val="004C5278"/>
    <w:rsid w:val="004C5459"/>
    <w:rsid w:val="004C57EF"/>
    <w:rsid w:val="004C590D"/>
    <w:rsid w:val="004C5D19"/>
    <w:rsid w:val="004C6583"/>
    <w:rsid w:val="004C6704"/>
    <w:rsid w:val="004C6723"/>
    <w:rsid w:val="004C6992"/>
    <w:rsid w:val="004C6CFC"/>
    <w:rsid w:val="004C6D3C"/>
    <w:rsid w:val="004C70FF"/>
    <w:rsid w:val="004C7473"/>
    <w:rsid w:val="004C76F4"/>
    <w:rsid w:val="004C785B"/>
    <w:rsid w:val="004C7A42"/>
    <w:rsid w:val="004C7D3A"/>
    <w:rsid w:val="004D0596"/>
    <w:rsid w:val="004D13B5"/>
    <w:rsid w:val="004D152D"/>
    <w:rsid w:val="004D16B7"/>
    <w:rsid w:val="004D1926"/>
    <w:rsid w:val="004D1E39"/>
    <w:rsid w:val="004D1E53"/>
    <w:rsid w:val="004D32F6"/>
    <w:rsid w:val="004D3FE4"/>
    <w:rsid w:val="004D4228"/>
    <w:rsid w:val="004D42D0"/>
    <w:rsid w:val="004D463B"/>
    <w:rsid w:val="004D4A6F"/>
    <w:rsid w:val="004D4F03"/>
    <w:rsid w:val="004D50D4"/>
    <w:rsid w:val="004D6289"/>
    <w:rsid w:val="004D6806"/>
    <w:rsid w:val="004D6F28"/>
    <w:rsid w:val="004D70B4"/>
    <w:rsid w:val="004D70F1"/>
    <w:rsid w:val="004D74C6"/>
    <w:rsid w:val="004D79D1"/>
    <w:rsid w:val="004D7AE3"/>
    <w:rsid w:val="004D7F3C"/>
    <w:rsid w:val="004E00D0"/>
    <w:rsid w:val="004E0116"/>
    <w:rsid w:val="004E03C4"/>
    <w:rsid w:val="004E0902"/>
    <w:rsid w:val="004E18F7"/>
    <w:rsid w:val="004E19CE"/>
    <w:rsid w:val="004E2062"/>
    <w:rsid w:val="004E26A7"/>
    <w:rsid w:val="004E28B4"/>
    <w:rsid w:val="004E2FAA"/>
    <w:rsid w:val="004E3565"/>
    <w:rsid w:val="004E3A8F"/>
    <w:rsid w:val="004E40B7"/>
    <w:rsid w:val="004E4330"/>
    <w:rsid w:val="004E4F78"/>
    <w:rsid w:val="004E509E"/>
    <w:rsid w:val="004E5248"/>
    <w:rsid w:val="004E54FF"/>
    <w:rsid w:val="004E5620"/>
    <w:rsid w:val="004E5B03"/>
    <w:rsid w:val="004E64B1"/>
    <w:rsid w:val="004E65E4"/>
    <w:rsid w:val="004E66A8"/>
    <w:rsid w:val="004E6707"/>
    <w:rsid w:val="004E6828"/>
    <w:rsid w:val="004E6844"/>
    <w:rsid w:val="004E6DB2"/>
    <w:rsid w:val="004E759E"/>
    <w:rsid w:val="004E78A9"/>
    <w:rsid w:val="004E7F85"/>
    <w:rsid w:val="004F0E5C"/>
    <w:rsid w:val="004F0FB6"/>
    <w:rsid w:val="004F152D"/>
    <w:rsid w:val="004F1F38"/>
    <w:rsid w:val="004F207B"/>
    <w:rsid w:val="004F20F1"/>
    <w:rsid w:val="004F25C1"/>
    <w:rsid w:val="004F2990"/>
    <w:rsid w:val="004F2DD6"/>
    <w:rsid w:val="004F2FB1"/>
    <w:rsid w:val="004F309F"/>
    <w:rsid w:val="004F331D"/>
    <w:rsid w:val="004F34DF"/>
    <w:rsid w:val="004F3582"/>
    <w:rsid w:val="004F374C"/>
    <w:rsid w:val="004F385B"/>
    <w:rsid w:val="004F3BBB"/>
    <w:rsid w:val="004F4113"/>
    <w:rsid w:val="004F416D"/>
    <w:rsid w:val="004F457B"/>
    <w:rsid w:val="004F4ED4"/>
    <w:rsid w:val="004F539C"/>
    <w:rsid w:val="004F56CC"/>
    <w:rsid w:val="004F585A"/>
    <w:rsid w:val="004F58A9"/>
    <w:rsid w:val="004F5AAD"/>
    <w:rsid w:val="004F5AFF"/>
    <w:rsid w:val="004F653F"/>
    <w:rsid w:val="004F6A2B"/>
    <w:rsid w:val="004F6B0B"/>
    <w:rsid w:val="004F6C7A"/>
    <w:rsid w:val="004F73AA"/>
    <w:rsid w:val="004F7584"/>
    <w:rsid w:val="004F7B6E"/>
    <w:rsid w:val="004F7D63"/>
    <w:rsid w:val="004F7ECD"/>
    <w:rsid w:val="00500592"/>
    <w:rsid w:val="00500999"/>
    <w:rsid w:val="00500AE8"/>
    <w:rsid w:val="00500F22"/>
    <w:rsid w:val="005018B6"/>
    <w:rsid w:val="005024E3"/>
    <w:rsid w:val="005028CF"/>
    <w:rsid w:val="00502BEA"/>
    <w:rsid w:val="00503350"/>
    <w:rsid w:val="005038E7"/>
    <w:rsid w:val="00503B08"/>
    <w:rsid w:val="00504156"/>
    <w:rsid w:val="0050420C"/>
    <w:rsid w:val="0050446F"/>
    <w:rsid w:val="005046F5"/>
    <w:rsid w:val="00504970"/>
    <w:rsid w:val="00504DF8"/>
    <w:rsid w:val="00504E8A"/>
    <w:rsid w:val="005051D7"/>
    <w:rsid w:val="0050534C"/>
    <w:rsid w:val="005055AC"/>
    <w:rsid w:val="00505760"/>
    <w:rsid w:val="005058A4"/>
    <w:rsid w:val="00505A5E"/>
    <w:rsid w:val="00505CA6"/>
    <w:rsid w:val="00506008"/>
    <w:rsid w:val="00506214"/>
    <w:rsid w:val="005063C4"/>
    <w:rsid w:val="00506462"/>
    <w:rsid w:val="00506727"/>
    <w:rsid w:val="00506999"/>
    <w:rsid w:val="00506B8F"/>
    <w:rsid w:val="00506C08"/>
    <w:rsid w:val="0050710B"/>
    <w:rsid w:val="00507111"/>
    <w:rsid w:val="0050787B"/>
    <w:rsid w:val="00507D3A"/>
    <w:rsid w:val="00510039"/>
    <w:rsid w:val="0051031F"/>
    <w:rsid w:val="00510493"/>
    <w:rsid w:val="005105F6"/>
    <w:rsid w:val="00510938"/>
    <w:rsid w:val="005110C2"/>
    <w:rsid w:val="00511567"/>
    <w:rsid w:val="005115E8"/>
    <w:rsid w:val="00511ACA"/>
    <w:rsid w:val="00511E94"/>
    <w:rsid w:val="00512199"/>
    <w:rsid w:val="00512273"/>
    <w:rsid w:val="00512457"/>
    <w:rsid w:val="00512AF1"/>
    <w:rsid w:val="00513071"/>
    <w:rsid w:val="0051332B"/>
    <w:rsid w:val="0051404F"/>
    <w:rsid w:val="00514130"/>
    <w:rsid w:val="00514295"/>
    <w:rsid w:val="00514484"/>
    <w:rsid w:val="00514996"/>
    <w:rsid w:val="00514CB5"/>
    <w:rsid w:val="00514F13"/>
    <w:rsid w:val="00515462"/>
    <w:rsid w:val="005154A3"/>
    <w:rsid w:val="005157AB"/>
    <w:rsid w:val="00515A98"/>
    <w:rsid w:val="00515CA9"/>
    <w:rsid w:val="00516504"/>
    <w:rsid w:val="0051683E"/>
    <w:rsid w:val="00517297"/>
    <w:rsid w:val="0051754F"/>
    <w:rsid w:val="00517732"/>
    <w:rsid w:val="00517879"/>
    <w:rsid w:val="005202F2"/>
    <w:rsid w:val="00520543"/>
    <w:rsid w:val="005205C2"/>
    <w:rsid w:val="00520DCF"/>
    <w:rsid w:val="00521CE5"/>
    <w:rsid w:val="00521D50"/>
    <w:rsid w:val="00522CA8"/>
    <w:rsid w:val="00522CB9"/>
    <w:rsid w:val="00522E32"/>
    <w:rsid w:val="00523356"/>
    <w:rsid w:val="00523695"/>
    <w:rsid w:val="0052384B"/>
    <w:rsid w:val="00523A13"/>
    <w:rsid w:val="00523ACA"/>
    <w:rsid w:val="0052429A"/>
    <w:rsid w:val="005243FB"/>
    <w:rsid w:val="00524FEB"/>
    <w:rsid w:val="0052501A"/>
    <w:rsid w:val="00525215"/>
    <w:rsid w:val="005255F8"/>
    <w:rsid w:val="005257BA"/>
    <w:rsid w:val="005258A8"/>
    <w:rsid w:val="005259F3"/>
    <w:rsid w:val="00525F37"/>
    <w:rsid w:val="00526CBC"/>
    <w:rsid w:val="005273E8"/>
    <w:rsid w:val="005274E4"/>
    <w:rsid w:val="00527AA5"/>
    <w:rsid w:val="00527C8B"/>
    <w:rsid w:val="00527EB3"/>
    <w:rsid w:val="00527FFB"/>
    <w:rsid w:val="0053059C"/>
    <w:rsid w:val="00530780"/>
    <w:rsid w:val="00530EEA"/>
    <w:rsid w:val="00530F2F"/>
    <w:rsid w:val="00530FBB"/>
    <w:rsid w:val="00531333"/>
    <w:rsid w:val="00531464"/>
    <w:rsid w:val="00531BFF"/>
    <w:rsid w:val="00531EFE"/>
    <w:rsid w:val="00531FE1"/>
    <w:rsid w:val="005327BD"/>
    <w:rsid w:val="00532D6B"/>
    <w:rsid w:val="00533505"/>
    <w:rsid w:val="00533765"/>
    <w:rsid w:val="00534523"/>
    <w:rsid w:val="005349B6"/>
    <w:rsid w:val="00534B7B"/>
    <w:rsid w:val="00534BE8"/>
    <w:rsid w:val="005356E7"/>
    <w:rsid w:val="00535A91"/>
    <w:rsid w:val="00535D1D"/>
    <w:rsid w:val="00536118"/>
    <w:rsid w:val="005361EC"/>
    <w:rsid w:val="00536593"/>
    <w:rsid w:val="00536927"/>
    <w:rsid w:val="00536D5A"/>
    <w:rsid w:val="0053749E"/>
    <w:rsid w:val="00537692"/>
    <w:rsid w:val="005376F8"/>
    <w:rsid w:val="00537967"/>
    <w:rsid w:val="00537DC4"/>
    <w:rsid w:val="00537EE0"/>
    <w:rsid w:val="00537FB3"/>
    <w:rsid w:val="0054003B"/>
    <w:rsid w:val="0054045A"/>
    <w:rsid w:val="0054065E"/>
    <w:rsid w:val="00540A4C"/>
    <w:rsid w:val="00540BF1"/>
    <w:rsid w:val="00541124"/>
    <w:rsid w:val="00541287"/>
    <w:rsid w:val="00541320"/>
    <w:rsid w:val="005420EB"/>
    <w:rsid w:val="00542242"/>
    <w:rsid w:val="005423F1"/>
    <w:rsid w:val="0054264F"/>
    <w:rsid w:val="005438DA"/>
    <w:rsid w:val="00543B63"/>
    <w:rsid w:val="00544074"/>
    <w:rsid w:val="005440FB"/>
    <w:rsid w:val="005446F2"/>
    <w:rsid w:val="005453C7"/>
    <w:rsid w:val="005459C4"/>
    <w:rsid w:val="00545E24"/>
    <w:rsid w:val="00546010"/>
    <w:rsid w:val="005463C8"/>
    <w:rsid w:val="00546FD3"/>
    <w:rsid w:val="0054778F"/>
    <w:rsid w:val="00547DFE"/>
    <w:rsid w:val="005501F5"/>
    <w:rsid w:val="00550A2A"/>
    <w:rsid w:val="00550F62"/>
    <w:rsid w:val="00551BBF"/>
    <w:rsid w:val="00551BCC"/>
    <w:rsid w:val="005520CA"/>
    <w:rsid w:val="00552443"/>
    <w:rsid w:val="00552EB5"/>
    <w:rsid w:val="00552F56"/>
    <w:rsid w:val="00553625"/>
    <w:rsid w:val="00553BBC"/>
    <w:rsid w:val="00553F6A"/>
    <w:rsid w:val="00554214"/>
    <w:rsid w:val="005542F9"/>
    <w:rsid w:val="0055499D"/>
    <w:rsid w:val="005549D1"/>
    <w:rsid w:val="005551FE"/>
    <w:rsid w:val="00555217"/>
    <w:rsid w:val="005554EB"/>
    <w:rsid w:val="00555ED2"/>
    <w:rsid w:val="005561DA"/>
    <w:rsid w:val="00560170"/>
    <w:rsid w:val="005604A2"/>
    <w:rsid w:val="005605C1"/>
    <w:rsid w:val="00560788"/>
    <w:rsid w:val="005610AA"/>
    <w:rsid w:val="005610CD"/>
    <w:rsid w:val="0056116D"/>
    <w:rsid w:val="005618B9"/>
    <w:rsid w:val="00561A33"/>
    <w:rsid w:val="00562296"/>
    <w:rsid w:val="005631E1"/>
    <w:rsid w:val="00564403"/>
    <w:rsid w:val="00564404"/>
    <w:rsid w:val="00564782"/>
    <w:rsid w:val="00564960"/>
    <w:rsid w:val="0056496E"/>
    <w:rsid w:val="00565109"/>
    <w:rsid w:val="00565113"/>
    <w:rsid w:val="0056596C"/>
    <w:rsid w:val="00566150"/>
    <w:rsid w:val="00566710"/>
    <w:rsid w:val="00566AD5"/>
    <w:rsid w:val="00566B39"/>
    <w:rsid w:val="00566E64"/>
    <w:rsid w:val="005672DF"/>
    <w:rsid w:val="005672F4"/>
    <w:rsid w:val="005675F8"/>
    <w:rsid w:val="0056764B"/>
    <w:rsid w:val="00567C12"/>
    <w:rsid w:val="0057063F"/>
    <w:rsid w:val="005707D9"/>
    <w:rsid w:val="00570867"/>
    <w:rsid w:val="005710A2"/>
    <w:rsid w:val="005712E7"/>
    <w:rsid w:val="00571755"/>
    <w:rsid w:val="005719AA"/>
    <w:rsid w:val="00572196"/>
    <w:rsid w:val="00572A84"/>
    <w:rsid w:val="00572FAF"/>
    <w:rsid w:val="0057326E"/>
    <w:rsid w:val="0057356F"/>
    <w:rsid w:val="005737DF"/>
    <w:rsid w:val="00573A1E"/>
    <w:rsid w:val="00573BAF"/>
    <w:rsid w:val="00573C70"/>
    <w:rsid w:val="00573D21"/>
    <w:rsid w:val="00573FC4"/>
    <w:rsid w:val="005741B9"/>
    <w:rsid w:val="00574E24"/>
    <w:rsid w:val="00574F5C"/>
    <w:rsid w:val="00574F8C"/>
    <w:rsid w:val="00575384"/>
    <w:rsid w:val="0057560B"/>
    <w:rsid w:val="00575EC7"/>
    <w:rsid w:val="00576053"/>
    <w:rsid w:val="00576515"/>
    <w:rsid w:val="00577336"/>
    <w:rsid w:val="0057736B"/>
    <w:rsid w:val="00577378"/>
    <w:rsid w:val="00580289"/>
    <w:rsid w:val="0058080B"/>
    <w:rsid w:val="00581457"/>
    <w:rsid w:val="0058161A"/>
    <w:rsid w:val="005824AD"/>
    <w:rsid w:val="0058355C"/>
    <w:rsid w:val="00583706"/>
    <w:rsid w:val="00583882"/>
    <w:rsid w:val="00583AB9"/>
    <w:rsid w:val="00583B63"/>
    <w:rsid w:val="00583E75"/>
    <w:rsid w:val="005842BE"/>
    <w:rsid w:val="00584A1C"/>
    <w:rsid w:val="00584B66"/>
    <w:rsid w:val="00584EEC"/>
    <w:rsid w:val="00585095"/>
    <w:rsid w:val="0058537E"/>
    <w:rsid w:val="00585579"/>
    <w:rsid w:val="00585957"/>
    <w:rsid w:val="00586006"/>
    <w:rsid w:val="0058664C"/>
    <w:rsid w:val="0058678D"/>
    <w:rsid w:val="00587259"/>
    <w:rsid w:val="00587A80"/>
    <w:rsid w:val="00587F8C"/>
    <w:rsid w:val="00590031"/>
    <w:rsid w:val="005902C6"/>
    <w:rsid w:val="005904B4"/>
    <w:rsid w:val="00590DFC"/>
    <w:rsid w:val="00593A81"/>
    <w:rsid w:val="00593E0C"/>
    <w:rsid w:val="0059414F"/>
    <w:rsid w:val="005950F2"/>
    <w:rsid w:val="005955F1"/>
    <w:rsid w:val="00595742"/>
    <w:rsid w:val="00595DDC"/>
    <w:rsid w:val="005961C2"/>
    <w:rsid w:val="00596517"/>
    <w:rsid w:val="00596529"/>
    <w:rsid w:val="00596573"/>
    <w:rsid w:val="005966A4"/>
    <w:rsid w:val="00596DF7"/>
    <w:rsid w:val="005970A8"/>
    <w:rsid w:val="005972BF"/>
    <w:rsid w:val="005974C7"/>
    <w:rsid w:val="00597C5D"/>
    <w:rsid w:val="005A018B"/>
    <w:rsid w:val="005A01EE"/>
    <w:rsid w:val="005A0540"/>
    <w:rsid w:val="005A07A3"/>
    <w:rsid w:val="005A129C"/>
    <w:rsid w:val="005A1BF1"/>
    <w:rsid w:val="005A1BFF"/>
    <w:rsid w:val="005A1C8B"/>
    <w:rsid w:val="005A2083"/>
    <w:rsid w:val="005A2316"/>
    <w:rsid w:val="005A260A"/>
    <w:rsid w:val="005A274C"/>
    <w:rsid w:val="005A2D70"/>
    <w:rsid w:val="005A2DC4"/>
    <w:rsid w:val="005A2FB9"/>
    <w:rsid w:val="005A3094"/>
    <w:rsid w:val="005A34DE"/>
    <w:rsid w:val="005A3760"/>
    <w:rsid w:val="005A43AA"/>
    <w:rsid w:val="005A46E0"/>
    <w:rsid w:val="005A4DD1"/>
    <w:rsid w:val="005A52AD"/>
    <w:rsid w:val="005A52CF"/>
    <w:rsid w:val="005A5490"/>
    <w:rsid w:val="005A5528"/>
    <w:rsid w:val="005A5625"/>
    <w:rsid w:val="005A567B"/>
    <w:rsid w:val="005A5C34"/>
    <w:rsid w:val="005A5DBB"/>
    <w:rsid w:val="005A6512"/>
    <w:rsid w:val="005A655C"/>
    <w:rsid w:val="005A6F90"/>
    <w:rsid w:val="005A7150"/>
    <w:rsid w:val="005A7511"/>
    <w:rsid w:val="005A7633"/>
    <w:rsid w:val="005A78DB"/>
    <w:rsid w:val="005A7AA6"/>
    <w:rsid w:val="005A7B15"/>
    <w:rsid w:val="005A7D28"/>
    <w:rsid w:val="005A7EE3"/>
    <w:rsid w:val="005B0499"/>
    <w:rsid w:val="005B0AFA"/>
    <w:rsid w:val="005B0DAE"/>
    <w:rsid w:val="005B1101"/>
    <w:rsid w:val="005B14B2"/>
    <w:rsid w:val="005B1B66"/>
    <w:rsid w:val="005B1F0A"/>
    <w:rsid w:val="005B23C1"/>
    <w:rsid w:val="005B2A41"/>
    <w:rsid w:val="005B32D6"/>
    <w:rsid w:val="005B3310"/>
    <w:rsid w:val="005B37DE"/>
    <w:rsid w:val="005B3BA6"/>
    <w:rsid w:val="005B41C5"/>
    <w:rsid w:val="005B46EA"/>
    <w:rsid w:val="005B48EE"/>
    <w:rsid w:val="005B4E58"/>
    <w:rsid w:val="005B505E"/>
    <w:rsid w:val="005B51EF"/>
    <w:rsid w:val="005B546F"/>
    <w:rsid w:val="005B558F"/>
    <w:rsid w:val="005B58C8"/>
    <w:rsid w:val="005B620B"/>
    <w:rsid w:val="005B6AAC"/>
    <w:rsid w:val="005B6ADF"/>
    <w:rsid w:val="005B6B6D"/>
    <w:rsid w:val="005B6CF0"/>
    <w:rsid w:val="005B714E"/>
    <w:rsid w:val="005B735A"/>
    <w:rsid w:val="005B7616"/>
    <w:rsid w:val="005B7782"/>
    <w:rsid w:val="005B7AC8"/>
    <w:rsid w:val="005C0561"/>
    <w:rsid w:val="005C0768"/>
    <w:rsid w:val="005C0D56"/>
    <w:rsid w:val="005C13B8"/>
    <w:rsid w:val="005C1C45"/>
    <w:rsid w:val="005C2154"/>
    <w:rsid w:val="005C2459"/>
    <w:rsid w:val="005C372F"/>
    <w:rsid w:val="005C3C60"/>
    <w:rsid w:val="005C434B"/>
    <w:rsid w:val="005C43D3"/>
    <w:rsid w:val="005C4C04"/>
    <w:rsid w:val="005C4C81"/>
    <w:rsid w:val="005C4DB6"/>
    <w:rsid w:val="005C5140"/>
    <w:rsid w:val="005C52E1"/>
    <w:rsid w:val="005C59A4"/>
    <w:rsid w:val="005C5A33"/>
    <w:rsid w:val="005C6638"/>
    <w:rsid w:val="005C687E"/>
    <w:rsid w:val="005C6AA4"/>
    <w:rsid w:val="005C6BC1"/>
    <w:rsid w:val="005C6ECF"/>
    <w:rsid w:val="005C702E"/>
    <w:rsid w:val="005C769B"/>
    <w:rsid w:val="005C7C4D"/>
    <w:rsid w:val="005C7ECD"/>
    <w:rsid w:val="005D0467"/>
    <w:rsid w:val="005D0651"/>
    <w:rsid w:val="005D07E0"/>
    <w:rsid w:val="005D08FF"/>
    <w:rsid w:val="005D0BC6"/>
    <w:rsid w:val="005D0D89"/>
    <w:rsid w:val="005D1034"/>
    <w:rsid w:val="005D1CDC"/>
    <w:rsid w:val="005D1E28"/>
    <w:rsid w:val="005D25A2"/>
    <w:rsid w:val="005D29C8"/>
    <w:rsid w:val="005D2B50"/>
    <w:rsid w:val="005D3125"/>
    <w:rsid w:val="005D3268"/>
    <w:rsid w:val="005D3AB7"/>
    <w:rsid w:val="005D3AF5"/>
    <w:rsid w:val="005D3B73"/>
    <w:rsid w:val="005D432B"/>
    <w:rsid w:val="005D488F"/>
    <w:rsid w:val="005D5075"/>
    <w:rsid w:val="005D5131"/>
    <w:rsid w:val="005D60E0"/>
    <w:rsid w:val="005D6194"/>
    <w:rsid w:val="005D6C32"/>
    <w:rsid w:val="005D73C4"/>
    <w:rsid w:val="005D7469"/>
    <w:rsid w:val="005D7B1D"/>
    <w:rsid w:val="005D7B8E"/>
    <w:rsid w:val="005D7E7B"/>
    <w:rsid w:val="005E0572"/>
    <w:rsid w:val="005E0C71"/>
    <w:rsid w:val="005E0CC5"/>
    <w:rsid w:val="005E0DF5"/>
    <w:rsid w:val="005E1642"/>
    <w:rsid w:val="005E188F"/>
    <w:rsid w:val="005E1B05"/>
    <w:rsid w:val="005E205C"/>
    <w:rsid w:val="005E2B0C"/>
    <w:rsid w:val="005E2C21"/>
    <w:rsid w:val="005E2E06"/>
    <w:rsid w:val="005E2F1D"/>
    <w:rsid w:val="005E3108"/>
    <w:rsid w:val="005E3401"/>
    <w:rsid w:val="005E34A1"/>
    <w:rsid w:val="005E35A1"/>
    <w:rsid w:val="005E383A"/>
    <w:rsid w:val="005E3D8A"/>
    <w:rsid w:val="005E44C9"/>
    <w:rsid w:val="005E4EA4"/>
    <w:rsid w:val="005E55E9"/>
    <w:rsid w:val="005E59C6"/>
    <w:rsid w:val="005E6040"/>
    <w:rsid w:val="005E65E6"/>
    <w:rsid w:val="005E6896"/>
    <w:rsid w:val="005E6CA6"/>
    <w:rsid w:val="005E6F06"/>
    <w:rsid w:val="005E746A"/>
    <w:rsid w:val="005E75E2"/>
    <w:rsid w:val="005F072D"/>
    <w:rsid w:val="005F0755"/>
    <w:rsid w:val="005F07E1"/>
    <w:rsid w:val="005F096A"/>
    <w:rsid w:val="005F0C9B"/>
    <w:rsid w:val="005F0E47"/>
    <w:rsid w:val="005F10B7"/>
    <w:rsid w:val="005F10B9"/>
    <w:rsid w:val="005F10F7"/>
    <w:rsid w:val="005F1645"/>
    <w:rsid w:val="005F1891"/>
    <w:rsid w:val="005F19BF"/>
    <w:rsid w:val="005F1E63"/>
    <w:rsid w:val="005F22DD"/>
    <w:rsid w:val="005F23DE"/>
    <w:rsid w:val="005F29A6"/>
    <w:rsid w:val="005F2DE7"/>
    <w:rsid w:val="005F3272"/>
    <w:rsid w:val="005F3566"/>
    <w:rsid w:val="005F3615"/>
    <w:rsid w:val="005F36A4"/>
    <w:rsid w:val="005F36F9"/>
    <w:rsid w:val="005F3E61"/>
    <w:rsid w:val="005F3E82"/>
    <w:rsid w:val="005F4D12"/>
    <w:rsid w:val="005F5598"/>
    <w:rsid w:val="005F59CD"/>
    <w:rsid w:val="005F5EDF"/>
    <w:rsid w:val="005F619A"/>
    <w:rsid w:val="005F6228"/>
    <w:rsid w:val="005F734B"/>
    <w:rsid w:val="005F7371"/>
    <w:rsid w:val="005F74E4"/>
    <w:rsid w:val="005F7635"/>
    <w:rsid w:val="005F7975"/>
    <w:rsid w:val="005F7B19"/>
    <w:rsid w:val="00600BF8"/>
    <w:rsid w:val="00601034"/>
    <w:rsid w:val="0060145F"/>
    <w:rsid w:val="00601494"/>
    <w:rsid w:val="00601CD3"/>
    <w:rsid w:val="00601DDE"/>
    <w:rsid w:val="00602376"/>
    <w:rsid w:val="00602388"/>
    <w:rsid w:val="00602CE4"/>
    <w:rsid w:val="00602F26"/>
    <w:rsid w:val="00602F3D"/>
    <w:rsid w:val="006031F2"/>
    <w:rsid w:val="006036ED"/>
    <w:rsid w:val="0060390C"/>
    <w:rsid w:val="006043C4"/>
    <w:rsid w:val="00604813"/>
    <w:rsid w:val="00604826"/>
    <w:rsid w:val="00605354"/>
    <w:rsid w:val="006053E5"/>
    <w:rsid w:val="006057AD"/>
    <w:rsid w:val="0060584C"/>
    <w:rsid w:val="00605CEA"/>
    <w:rsid w:val="00606320"/>
    <w:rsid w:val="00606B27"/>
    <w:rsid w:val="00606C62"/>
    <w:rsid w:val="00606EB6"/>
    <w:rsid w:val="00607188"/>
    <w:rsid w:val="006073BF"/>
    <w:rsid w:val="00607441"/>
    <w:rsid w:val="006075EE"/>
    <w:rsid w:val="00607A68"/>
    <w:rsid w:val="00607E7B"/>
    <w:rsid w:val="006102C4"/>
    <w:rsid w:val="006106E9"/>
    <w:rsid w:val="00611978"/>
    <w:rsid w:val="00611D97"/>
    <w:rsid w:val="00612D3B"/>
    <w:rsid w:val="00613809"/>
    <w:rsid w:val="006139C6"/>
    <w:rsid w:val="006139DE"/>
    <w:rsid w:val="00613B1C"/>
    <w:rsid w:val="006140C2"/>
    <w:rsid w:val="006146E9"/>
    <w:rsid w:val="0061485B"/>
    <w:rsid w:val="00614906"/>
    <w:rsid w:val="0061516A"/>
    <w:rsid w:val="006151FB"/>
    <w:rsid w:val="0061543B"/>
    <w:rsid w:val="00615765"/>
    <w:rsid w:val="00615E0D"/>
    <w:rsid w:val="00616284"/>
    <w:rsid w:val="006168AC"/>
    <w:rsid w:val="00617367"/>
    <w:rsid w:val="00617575"/>
    <w:rsid w:val="006177B4"/>
    <w:rsid w:val="00617993"/>
    <w:rsid w:val="00617BA1"/>
    <w:rsid w:val="00617F0B"/>
    <w:rsid w:val="0062059E"/>
    <w:rsid w:val="00620841"/>
    <w:rsid w:val="0062087E"/>
    <w:rsid w:val="00620A54"/>
    <w:rsid w:val="00620F66"/>
    <w:rsid w:val="006215EB"/>
    <w:rsid w:val="0062160E"/>
    <w:rsid w:val="006217B9"/>
    <w:rsid w:val="00622D0E"/>
    <w:rsid w:val="00622ED3"/>
    <w:rsid w:val="0062333C"/>
    <w:rsid w:val="0062395B"/>
    <w:rsid w:val="00623F86"/>
    <w:rsid w:val="006248B5"/>
    <w:rsid w:val="00624FE7"/>
    <w:rsid w:val="00625501"/>
    <w:rsid w:val="00625545"/>
    <w:rsid w:val="00625C86"/>
    <w:rsid w:val="00625E5E"/>
    <w:rsid w:val="0062618A"/>
    <w:rsid w:val="006262EA"/>
    <w:rsid w:val="0062648A"/>
    <w:rsid w:val="006268DA"/>
    <w:rsid w:val="00626921"/>
    <w:rsid w:val="00626C07"/>
    <w:rsid w:val="006273E8"/>
    <w:rsid w:val="00627AA1"/>
    <w:rsid w:val="00627EAE"/>
    <w:rsid w:val="006300C0"/>
    <w:rsid w:val="00630242"/>
    <w:rsid w:val="0063037B"/>
    <w:rsid w:val="006303F3"/>
    <w:rsid w:val="0063044A"/>
    <w:rsid w:val="00631AD7"/>
    <w:rsid w:val="00632268"/>
    <w:rsid w:val="00633205"/>
    <w:rsid w:val="0063324C"/>
    <w:rsid w:val="006336A6"/>
    <w:rsid w:val="006336D8"/>
    <w:rsid w:val="00633BE7"/>
    <w:rsid w:val="00633FB1"/>
    <w:rsid w:val="00634080"/>
    <w:rsid w:val="0063478B"/>
    <w:rsid w:val="00634A9F"/>
    <w:rsid w:val="00634BC3"/>
    <w:rsid w:val="0063511F"/>
    <w:rsid w:val="00635144"/>
    <w:rsid w:val="006353ED"/>
    <w:rsid w:val="00635B5E"/>
    <w:rsid w:val="0063618E"/>
    <w:rsid w:val="00636719"/>
    <w:rsid w:val="00636E6E"/>
    <w:rsid w:val="00637667"/>
    <w:rsid w:val="00637C7D"/>
    <w:rsid w:val="00640902"/>
    <w:rsid w:val="00641108"/>
    <w:rsid w:val="00641614"/>
    <w:rsid w:val="006417BD"/>
    <w:rsid w:val="006418DB"/>
    <w:rsid w:val="00641B01"/>
    <w:rsid w:val="00641DDE"/>
    <w:rsid w:val="00641DF0"/>
    <w:rsid w:val="00641F01"/>
    <w:rsid w:val="006423CC"/>
    <w:rsid w:val="006424C9"/>
    <w:rsid w:val="006425F3"/>
    <w:rsid w:val="006428DB"/>
    <w:rsid w:val="00642A59"/>
    <w:rsid w:val="00642DA7"/>
    <w:rsid w:val="00643191"/>
    <w:rsid w:val="00643CD4"/>
    <w:rsid w:val="00643F55"/>
    <w:rsid w:val="006440C5"/>
    <w:rsid w:val="006442A5"/>
    <w:rsid w:val="0064460F"/>
    <w:rsid w:val="00644B40"/>
    <w:rsid w:val="00644E35"/>
    <w:rsid w:val="0064621F"/>
    <w:rsid w:val="006463F7"/>
    <w:rsid w:val="006464C5"/>
    <w:rsid w:val="00646B93"/>
    <w:rsid w:val="006474F8"/>
    <w:rsid w:val="006477A4"/>
    <w:rsid w:val="006477E8"/>
    <w:rsid w:val="00650BBF"/>
    <w:rsid w:val="006513D0"/>
    <w:rsid w:val="006516DB"/>
    <w:rsid w:val="006519A1"/>
    <w:rsid w:val="00652814"/>
    <w:rsid w:val="00652F74"/>
    <w:rsid w:val="00652F90"/>
    <w:rsid w:val="00653784"/>
    <w:rsid w:val="00653E63"/>
    <w:rsid w:val="006542AF"/>
    <w:rsid w:val="0065472D"/>
    <w:rsid w:val="0065473B"/>
    <w:rsid w:val="00655452"/>
    <w:rsid w:val="006556FA"/>
    <w:rsid w:val="00655A23"/>
    <w:rsid w:val="006562CF"/>
    <w:rsid w:val="00656727"/>
    <w:rsid w:val="00656A14"/>
    <w:rsid w:val="00656CEA"/>
    <w:rsid w:val="00656D02"/>
    <w:rsid w:val="00657744"/>
    <w:rsid w:val="006577DC"/>
    <w:rsid w:val="00657C26"/>
    <w:rsid w:val="00657C5A"/>
    <w:rsid w:val="00661313"/>
    <w:rsid w:val="006616D1"/>
    <w:rsid w:val="0066199E"/>
    <w:rsid w:val="00662847"/>
    <w:rsid w:val="00662B4D"/>
    <w:rsid w:val="00662BE8"/>
    <w:rsid w:val="00662BFA"/>
    <w:rsid w:val="00662E00"/>
    <w:rsid w:val="00663031"/>
    <w:rsid w:val="006640C3"/>
    <w:rsid w:val="006652EA"/>
    <w:rsid w:val="00665C6B"/>
    <w:rsid w:val="006668EA"/>
    <w:rsid w:val="00666EAE"/>
    <w:rsid w:val="00666EEA"/>
    <w:rsid w:val="0066708E"/>
    <w:rsid w:val="006672C7"/>
    <w:rsid w:val="006677EF"/>
    <w:rsid w:val="00667B5F"/>
    <w:rsid w:val="00667E1A"/>
    <w:rsid w:val="00670421"/>
    <w:rsid w:val="0067079B"/>
    <w:rsid w:val="0067088A"/>
    <w:rsid w:val="00671239"/>
    <w:rsid w:val="0067129B"/>
    <w:rsid w:val="006715B0"/>
    <w:rsid w:val="00672414"/>
    <w:rsid w:val="00672A42"/>
    <w:rsid w:val="006730EC"/>
    <w:rsid w:val="006733CD"/>
    <w:rsid w:val="006739E2"/>
    <w:rsid w:val="006739F6"/>
    <w:rsid w:val="0067478A"/>
    <w:rsid w:val="006755FE"/>
    <w:rsid w:val="0067560A"/>
    <w:rsid w:val="0067578C"/>
    <w:rsid w:val="00675EDE"/>
    <w:rsid w:val="00676322"/>
    <w:rsid w:val="00676401"/>
    <w:rsid w:val="0067676E"/>
    <w:rsid w:val="00677189"/>
    <w:rsid w:val="006777AF"/>
    <w:rsid w:val="006777B0"/>
    <w:rsid w:val="006805A6"/>
    <w:rsid w:val="0068164B"/>
    <w:rsid w:val="0068176C"/>
    <w:rsid w:val="00681819"/>
    <w:rsid w:val="00681FAA"/>
    <w:rsid w:val="00682570"/>
    <w:rsid w:val="006827DB"/>
    <w:rsid w:val="00682D3F"/>
    <w:rsid w:val="00683483"/>
    <w:rsid w:val="0068367B"/>
    <w:rsid w:val="006840F7"/>
    <w:rsid w:val="006842EA"/>
    <w:rsid w:val="006845C1"/>
    <w:rsid w:val="006845CC"/>
    <w:rsid w:val="00684906"/>
    <w:rsid w:val="00684B54"/>
    <w:rsid w:val="00684DB9"/>
    <w:rsid w:val="00684EEE"/>
    <w:rsid w:val="00685C74"/>
    <w:rsid w:val="00686825"/>
    <w:rsid w:val="00686837"/>
    <w:rsid w:val="00686AC5"/>
    <w:rsid w:val="00687138"/>
    <w:rsid w:val="00687217"/>
    <w:rsid w:val="006874B8"/>
    <w:rsid w:val="006877AD"/>
    <w:rsid w:val="00687C17"/>
    <w:rsid w:val="00687DF6"/>
    <w:rsid w:val="00690115"/>
    <w:rsid w:val="0069071E"/>
    <w:rsid w:val="00690748"/>
    <w:rsid w:val="00690991"/>
    <w:rsid w:val="00690A93"/>
    <w:rsid w:val="006910BC"/>
    <w:rsid w:val="00691DB3"/>
    <w:rsid w:val="00691EDB"/>
    <w:rsid w:val="00692465"/>
    <w:rsid w:val="00692496"/>
    <w:rsid w:val="00692D14"/>
    <w:rsid w:val="00693042"/>
    <w:rsid w:val="00693A46"/>
    <w:rsid w:val="00693C7B"/>
    <w:rsid w:val="0069510A"/>
    <w:rsid w:val="0069682E"/>
    <w:rsid w:val="00696CFD"/>
    <w:rsid w:val="0069708F"/>
    <w:rsid w:val="00697350"/>
    <w:rsid w:val="006977D7"/>
    <w:rsid w:val="00697C08"/>
    <w:rsid w:val="00697D47"/>
    <w:rsid w:val="006A0050"/>
    <w:rsid w:val="006A01F0"/>
    <w:rsid w:val="006A04AD"/>
    <w:rsid w:val="006A0503"/>
    <w:rsid w:val="006A0760"/>
    <w:rsid w:val="006A0969"/>
    <w:rsid w:val="006A0BFD"/>
    <w:rsid w:val="006A15A6"/>
    <w:rsid w:val="006A1DE7"/>
    <w:rsid w:val="006A2087"/>
    <w:rsid w:val="006A254E"/>
    <w:rsid w:val="006A25FF"/>
    <w:rsid w:val="006A26D9"/>
    <w:rsid w:val="006A28B7"/>
    <w:rsid w:val="006A29BF"/>
    <w:rsid w:val="006A3033"/>
    <w:rsid w:val="006A3622"/>
    <w:rsid w:val="006A3C84"/>
    <w:rsid w:val="006A3D26"/>
    <w:rsid w:val="006A4047"/>
    <w:rsid w:val="006A4312"/>
    <w:rsid w:val="006A4361"/>
    <w:rsid w:val="006A4441"/>
    <w:rsid w:val="006A4905"/>
    <w:rsid w:val="006A52FA"/>
    <w:rsid w:val="006A5AB1"/>
    <w:rsid w:val="006A5C36"/>
    <w:rsid w:val="006A60EF"/>
    <w:rsid w:val="006A6A96"/>
    <w:rsid w:val="006A6BB5"/>
    <w:rsid w:val="006A714F"/>
    <w:rsid w:val="006A7283"/>
    <w:rsid w:val="006B008B"/>
    <w:rsid w:val="006B00BC"/>
    <w:rsid w:val="006B0CE1"/>
    <w:rsid w:val="006B0CF8"/>
    <w:rsid w:val="006B0F93"/>
    <w:rsid w:val="006B1F4B"/>
    <w:rsid w:val="006B229B"/>
    <w:rsid w:val="006B2FCC"/>
    <w:rsid w:val="006B3821"/>
    <w:rsid w:val="006B3832"/>
    <w:rsid w:val="006B3A36"/>
    <w:rsid w:val="006B3ABE"/>
    <w:rsid w:val="006B3F7A"/>
    <w:rsid w:val="006B4352"/>
    <w:rsid w:val="006B44E9"/>
    <w:rsid w:val="006B4828"/>
    <w:rsid w:val="006B51D8"/>
    <w:rsid w:val="006B51DA"/>
    <w:rsid w:val="006B5700"/>
    <w:rsid w:val="006B580B"/>
    <w:rsid w:val="006B5E92"/>
    <w:rsid w:val="006B61E1"/>
    <w:rsid w:val="006B6359"/>
    <w:rsid w:val="006B6404"/>
    <w:rsid w:val="006B710E"/>
    <w:rsid w:val="006B71C9"/>
    <w:rsid w:val="006B7449"/>
    <w:rsid w:val="006B7A5D"/>
    <w:rsid w:val="006B7B50"/>
    <w:rsid w:val="006C002D"/>
    <w:rsid w:val="006C0311"/>
    <w:rsid w:val="006C07EE"/>
    <w:rsid w:val="006C12E7"/>
    <w:rsid w:val="006C1586"/>
    <w:rsid w:val="006C2118"/>
    <w:rsid w:val="006C21A7"/>
    <w:rsid w:val="006C2701"/>
    <w:rsid w:val="006C30C2"/>
    <w:rsid w:val="006C3147"/>
    <w:rsid w:val="006C32F1"/>
    <w:rsid w:val="006C3AA2"/>
    <w:rsid w:val="006C3BCE"/>
    <w:rsid w:val="006C3C01"/>
    <w:rsid w:val="006C3D1C"/>
    <w:rsid w:val="006C3EF4"/>
    <w:rsid w:val="006C448C"/>
    <w:rsid w:val="006C44E8"/>
    <w:rsid w:val="006C4650"/>
    <w:rsid w:val="006C4C7B"/>
    <w:rsid w:val="006C4CA9"/>
    <w:rsid w:val="006C4F87"/>
    <w:rsid w:val="006C5182"/>
    <w:rsid w:val="006C5538"/>
    <w:rsid w:val="006C55E6"/>
    <w:rsid w:val="006C5ABD"/>
    <w:rsid w:val="006C5AED"/>
    <w:rsid w:val="006C5B8B"/>
    <w:rsid w:val="006C5CE8"/>
    <w:rsid w:val="006C68B8"/>
    <w:rsid w:val="006C7710"/>
    <w:rsid w:val="006C787A"/>
    <w:rsid w:val="006C7EAC"/>
    <w:rsid w:val="006C7F07"/>
    <w:rsid w:val="006C7FD3"/>
    <w:rsid w:val="006D0309"/>
    <w:rsid w:val="006D04CD"/>
    <w:rsid w:val="006D0700"/>
    <w:rsid w:val="006D0A8A"/>
    <w:rsid w:val="006D146E"/>
    <w:rsid w:val="006D1858"/>
    <w:rsid w:val="006D1A89"/>
    <w:rsid w:val="006D1AAE"/>
    <w:rsid w:val="006D1CBF"/>
    <w:rsid w:val="006D2091"/>
    <w:rsid w:val="006D23CF"/>
    <w:rsid w:val="006D2460"/>
    <w:rsid w:val="006D29BD"/>
    <w:rsid w:val="006D2E72"/>
    <w:rsid w:val="006D301E"/>
    <w:rsid w:val="006D30B5"/>
    <w:rsid w:val="006D3A48"/>
    <w:rsid w:val="006D4240"/>
    <w:rsid w:val="006D5259"/>
    <w:rsid w:val="006D560B"/>
    <w:rsid w:val="006D6909"/>
    <w:rsid w:val="006D6B0B"/>
    <w:rsid w:val="006D6C23"/>
    <w:rsid w:val="006D6C70"/>
    <w:rsid w:val="006D6D54"/>
    <w:rsid w:val="006D7C27"/>
    <w:rsid w:val="006D7F00"/>
    <w:rsid w:val="006E016B"/>
    <w:rsid w:val="006E0A9C"/>
    <w:rsid w:val="006E0F77"/>
    <w:rsid w:val="006E16D8"/>
    <w:rsid w:val="006E1E95"/>
    <w:rsid w:val="006E1FAC"/>
    <w:rsid w:val="006E2164"/>
    <w:rsid w:val="006E2243"/>
    <w:rsid w:val="006E2AE7"/>
    <w:rsid w:val="006E2C65"/>
    <w:rsid w:val="006E3150"/>
    <w:rsid w:val="006E327F"/>
    <w:rsid w:val="006E39F8"/>
    <w:rsid w:val="006E3A21"/>
    <w:rsid w:val="006E3AA9"/>
    <w:rsid w:val="006E3C46"/>
    <w:rsid w:val="006E3D8B"/>
    <w:rsid w:val="006E4B45"/>
    <w:rsid w:val="006E504C"/>
    <w:rsid w:val="006E6CFB"/>
    <w:rsid w:val="006E6E70"/>
    <w:rsid w:val="006E73DC"/>
    <w:rsid w:val="006E7529"/>
    <w:rsid w:val="006E7632"/>
    <w:rsid w:val="006E775D"/>
    <w:rsid w:val="006E7D56"/>
    <w:rsid w:val="006F0051"/>
    <w:rsid w:val="006F05DF"/>
    <w:rsid w:val="006F06AD"/>
    <w:rsid w:val="006F0AFD"/>
    <w:rsid w:val="006F0BFA"/>
    <w:rsid w:val="006F1620"/>
    <w:rsid w:val="006F1BDF"/>
    <w:rsid w:val="006F276A"/>
    <w:rsid w:val="006F2E26"/>
    <w:rsid w:val="006F3170"/>
    <w:rsid w:val="006F3731"/>
    <w:rsid w:val="006F3C8E"/>
    <w:rsid w:val="006F3CC8"/>
    <w:rsid w:val="006F3F63"/>
    <w:rsid w:val="006F40F8"/>
    <w:rsid w:val="006F4216"/>
    <w:rsid w:val="006F5375"/>
    <w:rsid w:val="006F53DB"/>
    <w:rsid w:val="006F54D9"/>
    <w:rsid w:val="006F55EC"/>
    <w:rsid w:val="006F58EC"/>
    <w:rsid w:val="006F65D2"/>
    <w:rsid w:val="006F7250"/>
    <w:rsid w:val="006F7414"/>
    <w:rsid w:val="006F75DC"/>
    <w:rsid w:val="006F77F0"/>
    <w:rsid w:val="00701416"/>
    <w:rsid w:val="0070429E"/>
    <w:rsid w:val="00704A3C"/>
    <w:rsid w:val="00704E24"/>
    <w:rsid w:val="007052AA"/>
    <w:rsid w:val="00705F22"/>
    <w:rsid w:val="00706129"/>
    <w:rsid w:val="00706785"/>
    <w:rsid w:val="0070695E"/>
    <w:rsid w:val="00706DAC"/>
    <w:rsid w:val="00707286"/>
    <w:rsid w:val="00707D90"/>
    <w:rsid w:val="0071022E"/>
    <w:rsid w:val="0071044D"/>
    <w:rsid w:val="007105B5"/>
    <w:rsid w:val="00710B99"/>
    <w:rsid w:val="00710BA2"/>
    <w:rsid w:val="007117F3"/>
    <w:rsid w:val="00711807"/>
    <w:rsid w:val="0071187A"/>
    <w:rsid w:val="00712997"/>
    <w:rsid w:val="00712DBC"/>
    <w:rsid w:val="00712DE3"/>
    <w:rsid w:val="00713432"/>
    <w:rsid w:val="00713C94"/>
    <w:rsid w:val="00714180"/>
    <w:rsid w:val="0071437A"/>
    <w:rsid w:val="007146DC"/>
    <w:rsid w:val="007148F3"/>
    <w:rsid w:val="00714A1B"/>
    <w:rsid w:val="00714DB8"/>
    <w:rsid w:val="007153E7"/>
    <w:rsid w:val="00715D80"/>
    <w:rsid w:val="00716359"/>
    <w:rsid w:val="00716778"/>
    <w:rsid w:val="0071686A"/>
    <w:rsid w:val="0071704F"/>
    <w:rsid w:val="007172B4"/>
    <w:rsid w:val="007174FD"/>
    <w:rsid w:val="00717793"/>
    <w:rsid w:val="00717D20"/>
    <w:rsid w:val="0072054E"/>
    <w:rsid w:val="0072093D"/>
    <w:rsid w:val="00720C3B"/>
    <w:rsid w:val="00720E4C"/>
    <w:rsid w:val="00721491"/>
    <w:rsid w:val="007219CC"/>
    <w:rsid w:val="00721CA9"/>
    <w:rsid w:val="00721DE9"/>
    <w:rsid w:val="00722111"/>
    <w:rsid w:val="007221F8"/>
    <w:rsid w:val="00722A13"/>
    <w:rsid w:val="00722B3D"/>
    <w:rsid w:val="00722D0D"/>
    <w:rsid w:val="00722F22"/>
    <w:rsid w:val="0072311B"/>
    <w:rsid w:val="007237F7"/>
    <w:rsid w:val="00723E9D"/>
    <w:rsid w:val="00724019"/>
    <w:rsid w:val="007244A3"/>
    <w:rsid w:val="00724B65"/>
    <w:rsid w:val="00724B87"/>
    <w:rsid w:val="00725E2B"/>
    <w:rsid w:val="00726F09"/>
    <w:rsid w:val="0072708F"/>
    <w:rsid w:val="007275F4"/>
    <w:rsid w:val="00727B0B"/>
    <w:rsid w:val="007301F6"/>
    <w:rsid w:val="0073070F"/>
    <w:rsid w:val="00730D27"/>
    <w:rsid w:val="00731598"/>
    <w:rsid w:val="00731684"/>
    <w:rsid w:val="00731AC5"/>
    <w:rsid w:val="00731B0E"/>
    <w:rsid w:val="0073201B"/>
    <w:rsid w:val="00732C4F"/>
    <w:rsid w:val="00732CF6"/>
    <w:rsid w:val="00733455"/>
    <w:rsid w:val="007337DA"/>
    <w:rsid w:val="007338FD"/>
    <w:rsid w:val="00734117"/>
    <w:rsid w:val="0073462A"/>
    <w:rsid w:val="007347D5"/>
    <w:rsid w:val="00734C0C"/>
    <w:rsid w:val="007350E0"/>
    <w:rsid w:val="0073561C"/>
    <w:rsid w:val="00735CD4"/>
    <w:rsid w:val="00735CF5"/>
    <w:rsid w:val="00735EF3"/>
    <w:rsid w:val="00735F8D"/>
    <w:rsid w:val="00736CA7"/>
    <w:rsid w:val="00736D92"/>
    <w:rsid w:val="00736E19"/>
    <w:rsid w:val="0073732E"/>
    <w:rsid w:val="007378EE"/>
    <w:rsid w:val="00737EC0"/>
    <w:rsid w:val="00740862"/>
    <w:rsid w:val="00741132"/>
    <w:rsid w:val="007412AC"/>
    <w:rsid w:val="007412BA"/>
    <w:rsid w:val="007412E4"/>
    <w:rsid w:val="007417ED"/>
    <w:rsid w:val="00741F2D"/>
    <w:rsid w:val="0074272A"/>
    <w:rsid w:val="00744BEE"/>
    <w:rsid w:val="0074598E"/>
    <w:rsid w:val="00745A7F"/>
    <w:rsid w:val="00746778"/>
    <w:rsid w:val="007478BA"/>
    <w:rsid w:val="00747EB2"/>
    <w:rsid w:val="00750334"/>
    <w:rsid w:val="00750354"/>
    <w:rsid w:val="0075057E"/>
    <w:rsid w:val="007506B5"/>
    <w:rsid w:val="00750E16"/>
    <w:rsid w:val="00750F86"/>
    <w:rsid w:val="00751090"/>
    <w:rsid w:val="007518CC"/>
    <w:rsid w:val="00751CB6"/>
    <w:rsid w:val="00752687"/>
    <w:rsid w:val="00752CE6"/>
    <w:rsid w:val="007534C8"/>
    <w:rsid w:val="0075351D"/>
    <w:rsid w:val="0075363D"/>
    <w:rsid w:val="00753712"/>
    <w:rsid w:val="0075388C"/>
    <w:rsid w:val="00753AF3"/>
    <w:rsid w:val="00753F68"/>
    <w:rsid w:val="007540DA"/>
    <w:rsid w:val="007540FA"/>
    <w:rsid w:val="00754452"/>
    <w:rsid w:val="007544C8"/>
    <w:rsid w:val="0075468C"/>
    <w:rsid w:val="0075470D"/>
    <w:rsid w:val="00754CDC"/>
    <w:rsid w:val="00754EB9"/>
    <w:rsid w:val="00755AA7"/>
    <w:rsid w:val="00755DE3"/>
    <w:rsid w:val="007562B6"/>
    <w:rsid w:val="007562C6"/>
    <w:rsid w:val="00756624"/>
    <w:rsid w:val="007566A6"/>
    <w:rsid w:val="00756746"/>
    <w:rsid w:val="00756E90"/>
    <w:rsid w:val="007576FB"/>
    <w:rsid w:val="00757B39"/>
    <w:rsid w:val="00757C8E"/>
    <w:rsid w:val="00757C94"/>
    <w:rsid w:val="00760087"/>
    <w:rsid w:val="00760092"/>
    <w:rsid w:val="00760844"/>
    <w:rsid w:val="00760F77"/>
    <w:rsid w:val="007612BD"/>
    <w:rsid w:val="0076143C"/>
    <w:rsid w:val="0076159B"/>
    <w:rsid w:val="007619F0"/>
    <w:rsid w:val="00762B02"/>
    <w:rsid w:val="00762B71"/>
    <w:rsid w:val="007630CF"/>
    <w:rsid w:val="00763223"/>
    <w:rsid w:val="00763A51"/>
    <w:rsid w:val="00763FA0"/>
    <w:rsid w:val="0076480E"/>
    <w:rsid w:val="00764A5B"/>
    <w:rsid w:val="00764CF3"/>
    <w:rsid w:val="007653DA"/>
    <w:rsid w:val="007658DE"/>
    <w:rsid w:val="00765B44"/>
    <w:rsid w:val="00765E13"/>
    <w:rsid w:val="00766137"/>
    <w:rsid w:val="0076618C"/>
    <w:rsid w:val="007661C5"/>
    <w:rsid w:val="007662B9"/>
    <w:rsid w:val="0076632F"/>
    <w:rsid w:val="00766352"/>
    <w:rsid w:val="007663BE"/>
    <w:rsid w:val="00766837"/>
    <w:rsid w:val="00766A57"/>
    <w:rsid w:val="00766A7D"/>
    <w:rsid w:val="00766F66"/>
    <w:rsid w:val="00766F6F"/>
    <w:rsid w:val="00767483"/>
    <w:rsid w:val="007677CB"/>
    <w:rsid w:val="007701E0"/>
    <w:rsid w:val="0077043A"/>
    <w:rsid w:val="007705AA"/>
    <w:rsid w:val="00770F8C"/>
    <w:rsid w:val="00771004"/>
    <w:rsid w:val="00771826"/>
    <w:rsid w:val="0077225D"/>
    <w:rsid w:val="007729E5"/>
    <w:rsid w:val="00772ABF"/>
    <w:rsid w:val="00772BE3"/>
    <w:rsid w:val="00772F5B"/>
    <w:rsid w:val="007731F5"/>
    <w:rsid w:val="007733BA"/>
    <w:rsid w:val="007737D2"/>
    <w:rsid w:val="007738BD"/>
    <w:rsid w:val="00773915"/>
    <w:rsid w:val="00773930"/>
    <w:rsid w:val="00774DF1"/>
    <w:rsid w:val="00775726"/>
    <w:rsid w:val="00775B36"/>
    <w:rsid w:val="00775C8F"/>
    <w:rsid w:val="00775FED"/>
    <w:rsid w:val="00776294"/>
    <w:rsid w:val="007762D2"/>
    <w:rsid w:val="0077676F"/>
    <w:rsid w:val="0077788F"/>
    <w:rsid w:val="00777ABA"/>
    <w:rsid w:val="00777D81"/>
    <w:rsid w:val="00780786"/>
    <w:rsid w:val="00780AA1"/>
    <w:rsid w:val="00781556"/>
    <w:rsid w:val="00781E31"/>
    <w:rsid w:val="0078257F"/>
    <w:rsid w:val="007830FC"/>
    <w:rsid w:val="00783505"/>
    <w:rsid w:val="00783521"/>
    <w:rsid w:val="0078425B"/>
    <w:rsid w:val="00784365"/>
    <w:rsid w:val="007846B8"/>
    <w:rsid w:val="007846BF"/>
    <w:rsid w:val="007848C0"/>
    <w:rsid w:val="007851E7"/>
    <w:rsid w:val="007853E3"/>
    <w:rsid w:val="00785BC4"/>
    <w:rsid w:val="00785DAC"/>
    <w:rsid w:val="00785F9C"/>
    <w:rsid w:val="00785FCD"/>
    <w:rsid w:val="007870F6"/>
    <w:rsid w:val="007878C3"/>
    <w:rsid w:val="00787FA4"/>
    <w:rsid w:val="00790883"/>
    <w:rsid w:val="00790A08"/>
    <w:rsid w:val="00790A34"/>
    <w:rsid w:val="00790BE0"/>
    <w:rsid w:val="0079180C"/>
    <w:rsid w:val="007919F6"/>
    <w:rsid w:val="00791AC4"/>
    <w:rsid w:val="00791C30"/>
    <w:rsid w:val="00792077"/>
    <w:rsid w:val="00792189"/>
    <w:rsid w:val="0079232D"/>
    <w:rsid w:val="0079280A"/>
    <w:rsid w:val="00792CF8"/>
    <w:rsid w:val="00792DF3"/>
    <w:rsid w:val="00793389"/>
    <w:rsid w:val="007935AA"/>
    <w:rsid w:val="0079371B"/>
    <w:rsid w:val="00793AF6"/>
    <w:rsid w:val="00793B8A"/>
    <w:rsid w:val="00794BCE"/>
    <w:rsid w:val="007955E6"/>
    <w:rsid w:val="00796433"/>
    <w:rsid w:val="007970AB"/>
    <w:rsid w:val="007972C7"/>
    <w:rsid w:val="00797B74"/>
    <w:rsid w:val="007A0869"/>
    <w:rsid w:val="007A0943"/>
    <w:rsid w:val="007A1079"/>
    <w:rsid w:val="007A116B"/>
    <w:rsid w:val="007A3450"/>
    <w:rsid w:val="007A3E27"/>
    <w:rsid w:val="007A42D2"/>
    <w:rsid w:val="007A4D64"/>
    <w:rsid w:val="007A4F86"/>
    <w:rsid w:val="007A5010"/>
    <w:rsid w:val="007A5428"/>
    <w:rsid w:val="007A547C"/>
    <w:rsid w:val="007A55A1"/>
    <w:rsid w:val="007A564E"/>
    <w:rsid w:val="007A5B5A"/>
    <w:rsid w:val="007A68C1"/>
    <w:rsid w:val="007A6CEA"/>
    <w:rsid w:val="007A71D6"/>
    <w:rsid w:val="007A720F"/>
    <w:rsid w:val="007A795A"/>
    <w:rsid w:val="007A7FA1"/>
    <w:rsid w:val="007B08AD"/>
    <w:rsid w:val="007B0BFB"/>
    <w:rsid w:val="007B115D"/>
    <w:rsid w:val="007B2245"/>
    <w:rsid w:val="007B2AB3"/>
    <w:rsid w:val="007B2ED4"/>
    <w:rsid w:val="007B2F96"/>
    <w:rsid w:val="007B3B24"/>
    <w:rsid w:val="007B3BC7"/>
    <w:rsid w:val="007B4049"/>
    <w:rsid w:val="007B437F"/>
    <w:rsid w:val="007B4922"/>
    <w:rsid w:val="007B50FE"/>
    <w:rsid w:val="007B5240"/>
    <w:rsid w:val="007B529A"/>
    <w:rsid w:val="007B629A"/>
    <w:rsid w:val="007B6C15"/>
    <w:rsid w:val="007B6FC3"/>
    <w:rsid w:val="007B7854"/>
    <w:rsid w:val="007B7B68"/>
    <w:rsid w:val="007B7B81"/>
    <w:rsid w:val="007B7E2C"/>
    <w:rsid w:val="007C0143"/>
    <w:rsid w:val="007C0C4E"/>
    <w:rsid w:val="007C12DE"/>
    <w:rsid w:val="007C13ED"/>
    <w:rsid w:val="007C16FA"/>
    <w:rsid w:val="007C1B3A"/>
    <w:rsid w:val="007C1BC0"/>
    <w:rsid w:val="007C1D59"/>
    <w:rsid w:val="007C206E"/>
    <w:rsid w:val="007C2430"/>
    <w:rsid w:val="007C2550"/>
    <w:rsid w:val="007C3439"/>
    <w:rsid w:val="007C3A85"/>
    <w:rsid w:val="007C413B"/>
    <w:rsid w:val="007C44B7"/>
    <w:rsid w:val="007C4511"/>
    <w:rsid w:val="007C4F42"/>
    <w:rsid w:val="007C55EB"/>
    <w:rsid w:val="007C574A"/>
    <w:rsid w:val="007C5B15"/>
    <w:rsid w:val="007C6263"/>
    <w:rsid w:val="007C6686"/>
    <w:rsid w:val="007C6A7F"/>
    <w:rsid w:val="007D0156"/>
    <w:rsid w:val="007D06D2"/>
    <w:rsid w:val="007D0970"/>
    <w:rsid w:val="007D0C78"/>
    <w:rsid w:val="007D0D47"/>
    <w:rsid w:val="007D1586"/>
    <w:rsid w:val="007D2B94"/>
    <w:rsid w:val="007D2C04"/>
    <w:rsid w:val="007D315A"/>
    <w:rsid w:val="007D3245"/>
    <w:rsid w:val="007D32A4"/>
    <w:rsid w:val="007D3448"/>
    <w:rsid w:val="007D36FB"/>
    <w:rsid w:val="007D3A6E"/>
    <w:rsid w:val="007D41F8"/>
    <w:rsid w:val="007D4301"/>
    <w:rsid w:val="007D4C5E"/>
    <w:rsid w:val="007D5A28"/>
    <w:rsid w:val="007D5C5D"/>
    <w:rsid w:val="007D6962"/>
    <w:rsid w:val="007D71ED"/>
    <w:rsid w:val="007D763F"/>
    <w:rsid w:val="007D7CB9"/>
    <w:rsid w:val="007E0DA9"/>
    <w:rsid w:val="007E1618"/>
    <w:rsid w:val="007E182A"/>
    <w:rsid w:val="007E1BFD"/>
    <w:rsid w:val="007E20E6"/>
    <w:rsid w:val="007E2BAE"/>
    <w:rsid w:val="007E3283"/>
    <w:rsid w:val="007E3297"/>
    <w:rsid w:val="007E3959"/>
    <w:rsid w:val="007E4832"/>
    <w:rsid w:val="007E4FBF"/>
    <w:rsid w:val="007E51E3"/>
    <w:rsid w:val="007E587D"/>
    <w:rsid w:val="007E5A2F"/>
    <w:rsid w:val="007E6232"/>
    <w:rsid w:val="007E6767"/>
    <w:rsid w:val="007E688D"/>
    <w:rsid w:val="007E6EC6"/>
    <w:rsid w:val="007E6F64"/>
    <w:rsid w:val="007E6F85"/>
    <w:rsid w:val="007E6F99"/>
    <w:rsid w:val="007E74D8"/>
    <w:rsid w:val="007E750F"/>
    <w:rsid w:val="007E78D7"/>
    <w:rsid w:val="007E7A45"/>
    <w:rsid w:val="007F03A2"/>
    <w:rsid w:val="007F06C0"/>
    <w:rsid w:val="007F08AA"/>
    <w:rsid w:val="007F2036"/>
    <w:rsid w:val="007F2B5E"/>
    <w:rsid w:val="007F318F"/>
    <w:rsid w:val="007F320E"/>
    <w:rsid w:val="007F3F86"/>
    <w:rsid w:val="007F41C7"/>
    <w:rsid w:val="007F47D8"/>
    <w:rsid w:val="007F4B20"/>
    <w:rsid w:val="007F4B49"/>
    <w:rsid w:val="007F51F8"/>
    <w:rsid w:val="007F52CD"/>
    <w:rsid w:val="007F59A1"/>
    <w:rsid w:val="007F5D1D"/>
    <w:rsid w:val="007F691F"/>
    <w:rsid w:val="007F6B3C"/>
    <w:rsid w:val="007F6DE2"/>
    <w:rsid w:val="007F6E70"/>
    <w:rsid w:val="007F70CB"/>
    <w:rsid w:val="007F71A8"/>
    <w:rsid w:val="008006B1"/>
    <w:rsid w:val="0080083A"/>
    <w:rsid w:val="00800868"/>
    <w:rsid w:val="00800A47"/>
    <w:rsid w:val="00800AFE"/>
    <w:rsid w:val="008011C6"/>
    <w:rsid w:val="0080271F"/>
    <w:rsid w:val="00802B0C"/>
    <w:rsid w:val="00802BB4"/>
    <w:rsid w:val="00802EB6"/>
    <w:rsid w:val="00803919"/>
    <w:rsid w:val="008043B2"/>
    <w:rsid w:val="00804B58"/>
    <w:rsid w:val="00804BFE"/>
    <w:rsid w:val="00805095"/>
    <w:rsid w:val="00805105"/>
    <w:rsid w:val="00805256"/>
    <w:rsid w:val="00805764"/>
    <w:rsid w:val="00805913"/>
    <w:rsid w:val="00805B8E"/>
    <w:rsid w:val="0080691B"/>
    <w:rsid w:val="008077BA"/>
    <w:rsid w:val="00807A31"/>
    <w:rsid w:val="00807B6F"/>
    <w:rsid w:val="00807C81"/>
    <w:rsid w:val="00810367"/>
    <w:rsid w:val="0081055D"/>
    <w:rsid w:val="00810867"/>
    <w:rsid w:val="00810D1B"/>
    <w:rsid w:val="00811591"/>
    <w:rsid w:val="00812D55"/>
    <w:rsid w:val="00813273"/>
    <w:rsid w:val="008132AB"/>
    <w:rsid w:val="0081339B"/>
    <w:rsid w:val="008135A1"/>
    <w:rsid w:val="00813769"/>
    <w:rsid w:val="0081391B"/>
    <w:rsid w:val="00813DF0"/>
    <w:rsid w:val="008148D6"/>
    <w:rsid w:val="00814F67"/>
    <w:rsid w:val="00815030"/>
    <w:rsid w:val="0081511D"/>
    <w:rsid w:val="008154D4"/>
    <w:rsid w:val="00815B35"/>
    <w:rsid w:val="00815D85"/>
    <w:rsid w:val="008162BB"/>
    <w:rsid w:val="008165BE"/>
    <w:rsid w:val="00816721"/>
    <w:rsid w:val="0081678A"/>
    <w:rsid w:val="00816FCA"/>
    <w:rsid w:val="00817075"/>
    <w:rsid w:val="008172AE"/>
    <w:rsid w:val="008174B6"/>
    <w:rsid w:val="0081794E"/>
    <w:rsid w:val="00817B9A"/>
    <w:rsid w:val="0082007A"/>
    <w:rsid w:val="008200FE"/>
    <w:rsid w:val="00820417"/>
    <w:rsid w:val="0082095B"/>
    <w:rsid w:val="00821648"/>
    <w:rsid w:val="00821E39"/>
    <w:rsid w:val="00822983"/>
    <w:rsid w:val="008229DA"/>
    <w:rsid w:val="00822B0F"/>
    <w:rsid w:val="00823056"/>
    <w:rsid w:val="008231ED"/>
    <w:rsid w:val="00823604"/>
    <w:rsid w:val="00823758"/>
    <w:rsid w:val="00823B7E"/>
    <w:rsid w:val="00824681"/>
    <w:rsid w:val="008249EB"/>
    <w:rsid w:val="00824CB4"/>
    <w:rsid w:val="00824FA7"/>
    <w:rsid w:val="00825227"/>
    <w:rsid w:val="008256C8"/>
    <w:rsid w:val="00825836"/>
    <w:rsid w:val="00825B89"/>
    <w:rsid w:val="0082619C"/>
    <w:rsid w:val="008264A1"/>
    <w:rsid w:val="008269C1"/>
    <w:rsid w:val="00826B4B"/>
    <w:rsid w:val="00826E9B"/>
    <w:rsid w:val="00826F3F"/>
    <w:rsid w:val="00827121"/>
    <w:rsid w:val="0082755A"/>
    <w:rsid w:val="008275BB"/>
    <w:rsid w:val="008275F9"/>
    <w:rsid w:val="00827AD8"/>
    <w:rsid w:val="00827D34"/>
    <w:rsid w:val="00827D66"/>
    <w:rsid w:val="00827DD3"/>
    <w:rsid w:val="00827FFC"/>
    <w:rsid w:val="00830475"/>
    <w:rsid w:val="00830AEF"/>
    <w:rsid w:val="00830BBA"/>
    <w:rsid w:val="00830CC0"/>
    <w:rsid w:val="00831BA2"/>
    <w:rsid w:val="00831FDE"/>
    <w:rsid w:val="00832AF5"/>
    <w:rsid w:val="00832CB5"/>
    <w:rsid w:val="00833B04"/>
    <w:rsid w:val="008340A7"/>
    <w:rsid w:val="00834458"/>
    <w:rsid w:val="008347CB"/>
    <w:rsid w:val="00834886"/>
    <w:rsid w:val="00834C69"/>
    <w:rsid w:val="00834E47"/>
    <w:rsid w:val="00835754"/>
    <w:rsid w:val="00835CBF"/>
    <w:rsid w:val="00836373"/>
    <w:rsid w:val="008367D8"/>
    <w:rsid w:val="00837280"/>
    <w:rsid w:val="00837472"/>
    <w:rsid w:val="00837A21"/>
    <w:rsid w:val="00837F66"/>
    <w:rsid w:val="00840261"/>
    <w:rsid w:val="008409AE"/>
    <w:rsid w:val="00840A7D"/>
    <w:rsid w:val="00840CDD"/>
    <w:rsid w:val="00840EA7"/>
    <w:rsid w:val="00841387"/>
    <w:rsid w:val="00841499"/>
    <w:rsid w:val="008418CF"/>
    <w:rsid w:val="00841ABE"/>
    <w:rsid w:val="00841F96"/>
    <w:rsid w:val="008424EF"/>
    <w:rsid w:val="00842C5C"/>
    <w:rsid w:val="00842D74"/>
    <w:rsid w:val="00842E0B"/>
    <w:rsid w:val="00842FCE"/>
    <w:rsid w:val="00843146"/>
    <w:rsid w:val="00843351"/>
    <w:rsid w:val="0084364A"/>
    <w:rsid w:val="0084439D"/>
    <w:rsid w:val="008443C0"/>
    <w:rsid w:val="008446A6"/>
    <w:rsid w:val="00844B15"/>
    <w:rsid w:val="00844EB8"/>
    <w:rsid w:val="008450CD"/>
    <w:rsid w:val="008451B8"/>
    <w:rsid w:val="00845225"/>
    <w:rsid w:val="00845B47"/>
    <w:rsid w:val="00845CBB"/>
    <w:rsid w:val="00845EBC"/>
    <w:rsid w:val="00846324"/>
    <w:rsid w:val="00846456"/>
    <w:rsid w:val="00846A1E"/>
    <w:rsid w:val="00846C46"/>
    <w:rsid w:val="00846D71"/>
    <w:rsid w:val="00846EC3"/>
    <w:rsid w:val="0084704F"/>
    <w:rsid w:val="0084790A"/>
    <w:rsid w:val="008479DE"/>
    <w:rsid w:val="00847EC7"/>
    <w:rsid w:val="00850176"/>
    <w:rsid w:val="00850590"/>
    <w:rsid w:val="008507CE"/>
    <w:rsid w:val="00850D81"/>
    <w:rsid w:val="00850DC6"/>
    <w:rsid w:val="0085167D"/>
    <w:rsid w:val="00851961"/>
    <w:rsid w:val="00851E7E"/>
    <w:rsid w:val="00851ECB"/>
    <w:rsid w:val="0085216A"/>
    <w:rsid w:val="0085222E"/>
    <w:rsid w:val="0085235C"/>
    <w:rsid w:val="008527C5"/>
    <w:rsid w:val="00852FFB"/>
    <w:rsid w:val="0085320D"/>
    <w:rsid w:val="00853596"/>
    <w:rsid w:val="00853994"/>
    <w:rsid w:val="00853B2B"/>
    <w:rsid w:val="00854086"/>
    <w:rsid w:val="00854275"/>
    <w:rsid w:val="0085462A"/>
    <w:rsid w:val="008547A2"/>
    <w:rsid w:val="00855876"/>
    <w:rsid w:val="00856314"/>
    <w:rsid w:val="008563C3"/>
    <w:rsid w:val="00856B2C"/>
    <w:rsid w:val="008570C2"/>
    <w:rsid w:val="008571B6"/>
    <w:rsid w:val="00857465"/>
    <w:rsid w:val="008576A8"/>
    <w:rsid w:val="00857B60"/>
    <w:rsid w:val="00857E06"/>
    <w:rsid w:val="00857E7A"/>
    <w:rsid w:val="00861A38"/>
    <w:rsid w:val="00861FB2"/>
    <w:rsid w:val="0086201A"/>
    <w:rsid w:val="008626D2"/>
    <w:rsid w:val="008629A5"/>
    <w:rsid w:val="00862D5C"/>
    <w:rsid w:val="00863499"/>
    <w:rsid w:val="00863DDD"/>
    <w:rsid w:val="008645FE"/>
    <w:rsid w:val="00864993"/>
    <w:rsid w:val="00864A83"/>
    <w:rsid w:val="00864EEB"/>
    <w:rsid w:val="00865328"/>
    <w:rsid w:val="00865976"/>
    <w:rsid w:val="00865BDD"/>
    <w:rsid w:val="008663D8"/>
    <w:rsid w:val="00866C7A"/>
    <w:rsid w:val="00867A18"/>
    <w:rsid w:val="00867ADA"/>
    <w:rsid w:val="00870616"/>
    <w:rsid w:val="00870A5A"/>
    <w:rsid w:val="00870CD0"/>
    <w:rsid w:val="008710D1"/>
    <w:rsid w:val="008714E8"/>
    <w:rsid w:val="0087156D"/>
    <w:rsid w:val="00873DC6"/>
    <w:rsid w:val="00873E7C"/>
    <w:rsid w:val="00873FBC"/>
    <w:rsid w:val="008745E8"/>
    <w:rsid w:val="0087475F"/>
    <w:rsid w:val="00874D66"/>
    <w:rsid w:val="00874EFC"/>
    <w:rsid w:val="00874F1F"/>
    <w:rsid w:val="00874F3C"/>
    <w:rsid w:val="00875025"/>
    <w:rsid w:val="008750CD"/>
    <w:rsid w:val="00875679"/>
    <w:rsid w:val="00875C26"/>
    <w:rsid w:val="0087619E"/>
    <w:rsid w:val="00876C9C"/>
    <w:rsid w:val="008770F6"/>
    <w:rsid w:val="0087744A"/>
    <w:rsid w:val="0087747B"/>
    <w:rsid w:val="00877991"/>
    <w:rsid w:val="00877BD7"/>
    <w:rsid w:val="00877BFD"/>
    <w:rsid w:val="0088026E"/>
    <w:rsid w:val="008802CC"/>
    <w:rsid w:val="0088035E"/>
    <w:rsid w:val="00880AAC"/>
    <w:rsid w:val="00880FBA"/>
    <w:rsid w:val="00881DA0"/>
    <w:rsid w:val="00881F1B"/>
    <w:rsid w:val="008825BA"/>
    <w:rsid w:val="00882FCD"/>
    <w:rsid w:val="00883278"/>
    <w:rsid w:val="00883449"/>
    <w:rsid w:val="00883626"/>
    <w:rsid w:val="008836DE"/>
    <w:rsid w:val="008841FF"/>
    <w:rsid w:val="008842D0"/>
    <w:rsid w:val="00884B4E"/>
    <w:rsid w:val="00884EC7"/>
    <w:rsid w:val="00884F83"/>
    <w:rsid w:val="00884FE2"/>
    <w:rsid w:val="008851AD"/>
    <w:rsid w:val="00885283"/>
    <w:rsid w:val="00885ABD"/>
    <w:rsid w:val="00885C50"/>
    <w:rsid w:val="00885E27"/>
    <w:rsid w:val="00885EBE"/>
    <w:rsid w:val="00885F0D"/>
    <w:rsid w:val="00886988"/>
    <w:rsid w:val="008869FF"/>
    <w:rsid w:val="008872F3"/>
    <w:rsid w:val="008874D8"/>
    <w:rsid w:val="0088756A"/>
    <w:rsid w:val="00887D84"/>
    <w:rsid w:val="00887F47"/>
    <w:rsid w:val="00890D52"/>
    <w:rsid w:val="00891618"/>
    <w:rsid w:val="00891710"/>
    <w:rsid w:val="00891751"/>
    <w:rsid w:val="008917CB"/>
    <w:rsid w:val="00891F72"/>
    <w:rsid w:val="008925ED"/>
    <w:rsid w:val="0089335F"/>
    <w:rsid w:val="00893757"/>
    <w:rsid w:val="00894316"/>
    <w:rsid w:val="00894770"/>
    <w:rsid w:val="0089546F"/>
    <w:rsid w:val="008955C0"/>
    <w:rsid w:val="0089580F"/>
    <w:rsid w:val="00895898"/>
    <w:rsid w:val="00895A62"/>
    <w:rsid w:val="00895FA4"/>
    <w:rsid w:val="00896770"/>
    <w:rsid w:val="008969B3"/>
    <w:rsid w:val="0089708E"/>
    <w:rsid w:val="008973D6"/>
    <w:rsid w:val="0089788C"/>
    <w:rsid w:val="008978BF"/>
    <w:rsid w:val="00897BBB"/>
    <w:rsid w:val="00897DE1"/>
    <w:rsid w:val="008A0422"/>
    <w:rsid w:val="008A0899"/>
    <w:rsid w:val="008A0946"/>
    <w:rsid w:val="008A10D3"/>
    <w:rsid w:val="008A1AB9"/>
    <w:rsid w:val="008A1EE8"/>
    <w:rsid w:val="008A22D6"/>
    <w:rsid w:val="008A2810"/>
    <w:rsid w:val="008A2830"/>
    <w:rsid w:val="008A2BFB"/>
    <w:rsid w:val="008A2C20"/>
    <w:rsid w:val="008A2EF6"/>
    <w:rsid w:val="008A38CA"/>
    <w:rsid w:val="008A3AB4"/>
    <w:rsid w:val="008A3BC6"/>
    <w:rsid w:val="008A3ED2"/>
    <w:rsid w:val="008A42B0"/>
    <w:rsid w:val="008A42CA"/>
    <w:rsid w:val="008A4B2D"/>
    <w:rsid w:val="008A4BBD"/>
    <w:rsid w:val="008A4DCF"/>
    <w:rsid w:val="008A4F03"/>
    <w:rsid w:val="008A544A"/>
    <w:rsid w:val="008A54D9"/>
    <w:rsid w:val="008A5A1C"/>
    <w:rsid w:val="008A5D0F"/>
    <w:rsid w:val="008A5DAF"/>
    <w:rsid w:val="008A627A"/>
    <w:rsid w:val="008A6553"/>
    <w:rsid w:val="008A69A3"/>
    <w:rsid w:val="008A6A4C"/>
    <w:rsid w:val="008A7610"/>
    <w:rsid w:val="008A7709"/>
    <w:rsid w:val="008A7AE0"/>
    <w:rsid w:val="008B016B"/>
    <w:rsid w:val="008B0601"/>
    <w:rsid w:val="008B09FC"/>
    <w:rsid w:val="008B0E1A"/>
    <w:rsid w:val="008B14DD"/>
    <w:rsid w:val="008B1508"/>
    <w:rsid w:val="008B1646"/>
    <w:rsid w:val="008B1EC9"/>
    <w:rsid w:val="008B2193"/>
    <w:rsid w:val="008B22A9"/>
    <w:rsid w:val="008B2B99"/>
    <w:rsid w:val="008B3598"/>
    <w:rsid w:val="008B36C0"/>
    <w:rsid w:val="008B40DC"/>
    <w:rsid w:val="008B4B4F"/>
    <w:rsid w:val="008B54EB"/>
    <w:rsid w:val="008B5784"/>
    <w:rsid w:val="008B66FD"/>
    <w:rsid w:val="008B6949"/>
    <w:rsid w:val="008B7363"/>
    <w:rsid w:val="008B73B5"/>
    <w:rsid w:val="008B7C31"/>
    <w:rsid w:val="008C02F5"/>
    <w:rsid w:val="008C0300"/>
    <w:rsid w:val="008C10C8"/>
    <w:rsid w:val="008C10CF"/>
    <w:rsid w:val="008C1A63"/>
    <w:rsid w:val="008C1C86"/>
    <w:rsid w:val="008C1EC0"/>
    <w:rsid w:val="008C2078"/>
    <w:rsid w:val="008C24DB"/>
    <w:rsid w:val="008C2C4C"/>
    <w:rsid w:val="008C2FD7"/>
    <w:rsid w:val="008C3B3A"/>
    <w:rsid w:val="008C3D48"/>
    <w:rsid w:val="008C4EAE"/>
    <w:rsid w:val="008C527A"/>
    <w:rsid w:val="008C527E"/>
    <w:rsid w:val="008C5B3E"/>
    <w:rsid w:val="008C632B"/>
    <w:rsid w:val="008C6471"/>
    <w:rsid w:val="008C7231"/>
    <w:rsid w:val="008C7362"/>
    <w:rsid w:val="008C73CC"/>
    <w:rsid w:val="008C7815"/>
    <w:rsid w:val="008C781F"/>
    <w:rsid w:val="008D030E"/>
    <w:rsid w:val="008D0E39"/>
    <w:rsid w:val="008D0E45"/>
    <w:rsid w:val="008D1041"/>
    <w:rsid w:val="008D108A"/>
    <w:rsid w:val="008D124D"/>
    <w:rsid w:val="008D13E5"/>
    <w:rsid w:val="008D151B"/>
    <w:rsid w:val="008D1690"/>
    <w:rsid w:val="008D19AD"/>
    <w:rsid w:val="008D1C98"/>
    <w:rsid w:val="008D1E88"/>
    <w:rsid w:val="008D1F34"/>
    <w:rsid w:val="008D1F62"/>
    <w:rsid w:val="008D2114"/>
    <w:rsid w:val="008D2208"/>
    <w:rsid w:val="008D23A4"/>
    <w:rsid w:val="008D363D"/>
    <w:rsid w:val="008D3D80"/>
    <w:rsid w:val="008D3D9D"/>
    <w:rsid w:val="008D3FBC"/>
    <w:rsid w:val="008D405A"/>
    <w:rsid w:val="008D4CAC"/>
    <w:rsid w:val="008D5056"/>
    <w:rsid w:val="008D50ED"/>
    <w:rsid w:val="008D6752"/>
    <w:rsid w:val="008D6CF5"/>
    <w:rsid w:val="008D6EAF"/>
    <w:rsid w:val="008D6F5C"/>
    <w:rsid w:val="008D7015"/>
    <w:rsid w:val="008D76E1"/>
    <w:rsid w:val="008D77FE"/>
    <w:rsid w:val="008D79F7"/>
    <w:rsid w:val="008D7C6B"/>
    <w:rsid w:val="008D7F7C"/>
    <w:rsid w:val="008D7FFA"/>
    <w:rsid w:val="008E0436"/>
    <w:rsid w:val="008E05CB"/>
    <w:rsid w:val="008E05D6"/>
    <w:rsid w:val="008E0670"/>
    <w:rsid w:val="008E0899"/>
    <w:rsid w:val="008E091D"/>
    <w:rsid w:val="008E0C6D"/>
    <w:rsid w:val="008E0EE4"/>
    <w:rsid w:val="008E1010"/>
    <w:rsid w:val="008E20A1"/>
    <w:rsid w:val="008E23E2"/>
    <w:rsid w:val="008E23E7"/>
    <w:rsid w:val="008E2571"/>
    <w:rsid w:val="008E294D"/>
    <w:rsid w:val="008E2E68"/>
    <w:rsid w:val="008E2E8E"/>
    <w:rsid w:val="008E37D1"/>
    <w:rsid w:val="008E3AA6"/>
    <w:rsid w:val="008E3B7B"/>
    <w:rsid w:val="008E3D27"/>
    <w:rsid w:val="008E3D4E"/>
    <w:rsid w:val="008E40DE"/>
    <w:rsid w:val="008E41BA"/>
    <w:rsid w:val="008E4525"/>
    <w:rsid w:val="008E458F"/>
    <w:rsid w:val="008E4598"/>
    <w:rsid w:val="008E463A"/>
    <w:rsid w:val="008E47C7"/>
    <w:rsid w:val="008E4D7C"/>
    <w:rsid w:val="008E4E63"/>
    <w:rsid w:val="008E4E6E"/>
    <w:rsid w:val="008E4E79"/>
    <w:rsid w:val="008E51AC"/>
    <w:rsid w:val="008E586B"/>
    <w:rsid w:val="008E6263"/>
    <w:rsid w:val="008E6EDA"/>
    <w:rsid w:val="008E6FB2"/>
    <w:rsid w:val="008E708C"/>
    <w:rsid w:val="008E70F9"/>
    <w:rsid w:val="008E7537"/>
    <w:rsid w:val="008E790B"/>
    <w:rsid w:val="008E7AE8"/>
    <w:rsid w:val="008E7B5C"/>
    <w:rsid w:val="008F0477"/>
    <w:rsid w:val="008F0510"/>
    <w:rsid w:val="008F07A5"/>
    <w:rsid w:val="008F1086"/>
    <w:rsid w:val="008F1B77"/>
    <w:rsid w:val="008F1E2F"/>
    <w:rsid w:val="008F253B"/>
    <w:rsid w:val="008F26E8"/>
    <w:rsid w:val="008F29FC"/>
    <w:rsid w:val="008F3316"/>
    <w:rsid w:val="008F3526"/>
    <w:rsid w:val="008F3681"/>
    <w:rsid w:val="008F3CB8"/>
    <w:rsid w:val="008F4379"/>
    <w:rsid w:val="008F43B4"/>
    <w:rsid w:val="008F4463"/>
    <w:rsid w:val="008F50FD"/>
    <w:rsid w:val="008F53D7"/>
    <w:rsid w:val="008F58B2"/>
    <w:rsid w:val="008F5E8E"/>
    <w:rsid w:val="008F5F24"/>
    <w:rsid w:val="008F62F5"/>
    <w:rsid w:val="008F7121"/>
    <w:rsid w:val="008F737B"/>
    <w:rsid w:val="008F77DB"/>
    <w:rsid w:val="008F7CC9"/>
    <w:rsid w:val="008F7E0A"/>
    <w:rsid w:val="009002A7"/>
    <w:rsid w:val="0090048D"/>
    <w:rsid w:val="00900F00"/>
    <w:rsid w:val="00900FFF"/>
    <w:rsid w:val="0090110C"/>
    <w:rsid w:val="00901685"/>
    <w:rsid w:val="00901B5D"/>
    <w:rsid w:val="00901D7F"/>
    <w:rsid w:val="00901DFA"/>
    <w:rsid w:val="00901E02"/>
    <w:rsid w:val="009020BD"/>
    <w:rsid w:val="009025BB"/>
    <w:rsid w:val="0090264A"/>
    <w:rsid w:val="00902C12"/>
    <w:rsid w:val="00903982"/>
    <w:rsid w:val="00903B38"/>
    <w:rsid w:val="00903DD5"/>
    <w:rsid w:val="00903F58"/>
    <w:rsid w:val="009042A2"/>
    <w:rsid w:val="0090599F"/>
    <w:rsid w:val="009059A9"/>
    <w:rsid w:val="00905B14"/>
    <w:rsid w:val="00906670"/>
    <w:rsid w:val="009069FE"/>
    <w:rsid w:val="00906B21"/>
    <w:rsid w:val="00906B9D"/>
    <w:rsid w:val="009075BD"/>
    <w:rsid w:val="009077AD"/>
    <w:rsid w:val="00907A53"/>
    <w:rsid w:val="00907C5A"/>
    <w:rsid w:val="009104C1"/>
    <w:rsid w:val="0091063F"/>
    <w:rsid w:val="00910BED"/>
    <w:rsid w:val="009111AE"/>
    <w:rsid w:val="00911BDF"/>
    <w:rsid w:val="00912572"/>
    <w:rsid w:val="00912806"/>
    <w:rsid w:val="00912AAE"/>
    <w:rsid w:val="00912E87"/>
    <w:rsid w:val="00913B59"/>
    <w:rsid w:val="0091463F"/>
    <w:rsid w:val="00914B47"/>
    <w:rsid w:val="00914CA3"/>
    <w:rsid w:val="009156ED"/>
    <w:rsid w:val="00915B3B"/>
    <w:rsid w:val="00915C06"/>
    <w:rsid w:val="00915D7B"/>
    <w:rsid w:val="00916E7E"/>
    <w:rsid w:val="0091700A"/>
    <w:rsid w:val="00917327"/>
    <w:rsid w:val="0091735C"/>
    <w:rsid w:val="0092011F"/>
    <w:rsid w:val="009202D9"/>
    <w:rsid w:val="00920403"/>
    <w:rsid w:val="009204AF"/>
    <w:rsid w:val="0092059F"/>
    <w:rsid w:val="00920673"/>
    <w:rsid w:val="00920B15"/>
    <w:rsid w:val="00920FA4"/>
    <w:rsid w:val="009211F8"/>
    <w:rsid w:val="00922EBB"/>
    <w:rsid w:val="009233F0"/>
    <w:rsid w:val="00923942"/>
    <w:rsid w:val="00923A47"/>
    <w:rsid w:val="0092421A"/>
    <w:rsid w:val="00924287"/>
    <w:rsid w:val="00924315"/>
    <w:rsid w:val="00925015"/>
    <w:rsid w:val="0092513D"/>
    <w:rsid w:val="00925C72"/>
    <w:rsid w:val="00925C8E"/>
    <w:rsid w:val="009263AD"/>
    <w:rsid w:val="00927B83"/>
    <w:rsid w:val="00927B90"/>
    <w:rsid w:val="00930149"/>
    <w:rsid w:val="00930378"/>
    <w:rsid w:val="00930599"/>
    <w:rsid w:val="00930874"/>
    <w:rsid w:val="00930C8B"/>
    <w:rsid w:val="009310D6"/>
    <w:rsid w:val="00931763"/>
    <w:rsid w:val="00931DB0"/>
    <w:rsid w:val="00931ECA"/>
    <w:rsid w:val="009320B9"/>
    <w:rsid w:val="00932140"/>
    <w:rsid w:val="009323D8"/>
    <w:rsid w:val="00932693"/>
    <w:rsid w:val="00932B98"/>
    <w:rsid w:val="0093347A"/>
    <w:rsid w:val="0093374A"/>
    <w:rsid w:val="00934536"/>
    <w:rsid w:val="00934673"/>
    <w:rsid w:val="00934BB1"/>
    <w:rsid w:val="00934CA2"/>
    <w:rsid w:val="00934DA5"/>
    <w:rsid w:val="00935250"/>
    <w:rsid w:val="009352F5"/>
    <w:rsid w:val="00935652"/>
    <w:rsid w:val="009360E6"/>
    <w:rsid w:val="009361BB"/>
    <w:rsid w:val="00936354"/>
    <w:rsid w:val="009363BE"/>
    <w:rsid w:val="009364BB"/>
    <w:rsid w:val="00936CA2"/>
    <w:rsid w:val="00936CEC"/>
    <w:rsid w:val="00936F50"/>
    <w:rsid w:val="009372C5"/>
    <w:rsid w:val="00937357"/>
    <w:rsid w:val="009379C4"/>
    <w:rsid w:val="00937D66"/>
    <w:rsid w:val="00940096"/>
    <w:rsid w:val="009400CA"/>
    <w:rsid w:val="00940608"/>
    <w:rsid w:val="00940668"/>
    <w:rsid w:val="00940D12"/>
    <w:rsid w:val="00941051"/>
    <w:rsid w:val="009412DB"/>
    <w:rsid w:val="009414B4"/>
    <w:rsid w:val="0094179E"/>
    <w:rsid w:val="00941B5E"/>
    <w:rsid w:val="00942283"/>
    <w:rsid w:val="00942832"/>
    <w:rsid w:val="00942C9F"/>
    <w:rsid w:val="00942D50"/>
    <w:rsid w:val="009431EB"/>
    <w:rsid w:val="00943ED8"/>
    <w:rsid w:val="00944356"/>
    <w:rsid w:val="0094470F"/>
    <w:rsid w:val="00945206"/>
    <w:rsid w:val="009452EE"/>
    <w:rsid w:val="0094544C"/>
    <w:rsid w:val="00945B7C"/>
    <w:rsid w:val="00945DD6"/>
    <w:rsid w:val="009460B0"/>
    <w:rsid w:val="009465A0"/>
    <w:rsid w:val="00946D33"/>
    <w:rsid w:val="00947492"/>
    <w:rsid w:val="0094751B"/>
    <w:rsid w:val="00947625"/>
    <w:rsid w:val="00947CB5"/>
    <w:rsid w:val="00947EE2"/>
    <w:rsid w:val="00950489"/>
    <w:rsid w:val="009506AE"/>
    <w:rsid w:val="00950AE9"/>
    <w:rsid w:val="00951076"/>
    <w:rsid w:val="009517E7"/>
    <w:rsid w:val="0095189D"/>
    <w:rsid w:val="00951F6D"/>
    <w:rsid w:val="00952277"/>
    <w:rsid w:val="009527EB"/>
    <w:rsid w:val="009529CC"/>
    <w:rsid w:val="00953494"/>
    <w:rsid w:val="00953C73"/>
    <w:rsid w:val="00953FFD"/>
    <w:rsid w:val="00954266"/>
    <w:rsid w:val="00954530"/>
    <w:rsid w:val="0095453C"/>
    <w:rsid w:val="00954916"/>
    <w:rsid w:val="00954B59"/>
    <w:rsid w:val="00954D38"/>
    <w:rsid w:val="00954E89"/>
    <w:rsid w:val="00954F1F"/>
    <w:rsid w:val="009557E6"/>
    <w:rsid w:val="00955805"/>
    <w:rsid w:val="0095591C"/>
    <w:rsid w:val="00955B41"/>
    <w:rsid w:val="00955E48"/>
    <w:rsid w:val="0095678C"/>
    <w:rsid w:val="00956845"/>
    <w:rsid w:val="00956D79"/>
    <w:rsid w:val="009575B5"/>
    <w:rsid w:val="00957851"/>
    <w:rsid w:val="00957969"/>
    <w:rsid w:val="00957D22"/>
    <w:rsid w:val="00957E87"/>
    <w:rsid w:val="00957F80"/>
    <w:rsid w:val="00960EF5"/>
    <w:rsid w:val="00961243"/>
    <w:rsid w:val="00961B85"/>
    <w:rsid w:val="00961BD6"/>
    <w:rsid w:val="00962295"/>
    <w:rsid w:val="009625D8"/>
    <w:rsid w:val="009627BF"/>
    <w:rsid w:val="0096329F"/>
    <w:rsid w:val="009632C2"/>
    <w:rsid w:val="009632D6"/>
    <w:rsid w:val="009638D6"/>
    <w:rsid w:val="00963DB1"/>
    <w:rsid w:val="00965B1F"/>
    <w:rsid w:val="0096633D"/>
    <w:rsid w:val="00966450"/>
    <w:rsid w:val="009670F6"/>
    <w:rsid w:val="00967206"/>
    <w:rsid w:val="009676E8"/>
    <w:rsid w:val="009676F2"/>
    <w:rsid w:val="009677DE"/>
    <w:rsid w:val="00967DED"/>
    <w:rsid w:val="009700F5"/>
    <w:rsid w:val="00970894"/>
    <w:rsid w:val="00970A9A"/>
    <w:rsid w:val="00970F78"/>
    <w:rsid w:val="0097168F"/>
    <w:rsid w:val="0097194F"/>
    <w:rsid w:val="00971977"/>
    <w:rsid w:val="00971EAD"/>
    <w:rsid w:val="00972267"/>
    <w:rsid w:val="009727EF"/>
    <w:rsid w:val="00972B92"/>
    <w:rsid w:val="00972F00"/>
    <w:rsid w:val="009733A0"/>
    <w:rsid w:val="009733B9"/>
    <w:rsid w:val="0097368F"/>
    <w:rsid w:val="009737D0"/>
    <w:rsid w:val="00973B8F"/>
    <w:rsid w:val="00974165"/>
    <w:rsid w:val="00974203"/>
    <w:rsid w:val="00974E91"/>
    <w:rsid w:val="00975576"/>
    <w:rsid w:val="00975CAD"/>
    <w:rsid w:val="00975EDB"/>
    <w:rsid w:val="009763B5"/>
    <w:rsid w:val="00976DC4"/>
    <w:rsid w:val="00977B74"/>
    <w:rsid w:val="00977E41"/>
    <w:rsid w:val="009802C6"/>
    <w:rsid w:val="009806D9"/>
    <w:rsid w:val="00980782"/>
    <w:rsid w:val="0098117A"/>
    <w:rsid w:val="00981629"/>
    <w:rsid w:val="00981916"/>
    <w:rsid w:val="00981F21"/>
    <w:rsid w:val="00982158"/>
    <w:rsid w:val="0098250C"/>
    <w:rsid w:val="00983157"/>
    <w:rsid w:val="0098338F"/>
    <w:rsid w:val="00983726"/>
    <w:rsid w:val="00983A81"/>
    <w:rsid w:val="00983A9F"/>
    <w:rsid w:val="00983B7B"/>
    <w:rsid w:val="00983BF6"/>
    <w:rsid w:val="00983E2A"/>
    <w:rsid w:val="00985229"/>
    <w:rsid w:val="009852AC"/>
    <w:rsid w:val="00985A26"/>
    <w:rsid w:val="00985CAE"/>
    <w:rsid w:val="00985CC4"/>
    <w:rsid w:val="00985E64"/>
    <w:rsid w:val="00986456"/>
    <w:rsid w:val="00986921"/>
    <w:rsid w:val="00986D47"/>
    <w:rsid w:val="00987782"/>
    <w:rsid w:val="00990301"/>
    <w:rsid w:val="00990383"/>
    <w:rsid w:val="00990651"/>
    <w:rsid w:val="00990867"/>
    <w:rsid w:val="00990BC7"/>
    <w:rsid w:val="00990D7F"/>
    <w:rsid w:val="00990EB9"/>
    <w:rsid w:val="0099101F"/>
    <w:rsid w:val="00991911"/>
    <w:rsid w:val="00991991"/>
    <w:rsid w:val="00991AD7"/>
    <w:rsid w:val="00991B31"/>
    <w:rsid w:val="009927B3"/>
    <w:rsid w:val="00992B6E"/>
    <w:rsid w:val="00992F93"/>
    <w:rsid w:val="0099347B"/>
    <w:rsid w:val="00993A74"/>
    <w:rsid w:val="00993BE4"/>
    <w:rsid w:val="00994122"/>
    <w:rsid w:val="009943C5"/>
    <w:rsid w:val="00994A6E"/>
    <w:rsid w:val="00994D9F"/>
    <w:rsid w:val="00995AC1"/>
    <w:rsid w:val="00995BA7"/>
    <w:rsid w:val="00995D3F"/>
    <w:rsid w:val="00995D4E"/>
    <w:rsid w:val="00996071"/>
    <w:rsid w:val="009962A4"/>
    <w:rsid w:val="009963E9"/>
    <w:rsid w:val="0099696D"/>
    <w:rsid w:val="00996DF8"/>
    <w:rsid w:val="00997022"/>
    <w:rsid w:val="009971A1"/>
    <w:rsid w:val="009972AE"/>
    <w:rsid w:val="00997423"/>
    <w:rsid w:val="009976D6"/>
    <w:rsid w:val="00997AC2"/>
    <w:rsid w:val="00997F6B"/>
    <w:rsid w:val="009A0150"/>
    <w:rsid w:val="009A01B7"/>
    <w:rsid w:val="009A0413"/>
    <w:rsid w:val="009A056D"/>
    <w:rsid w:val="009A0FE2"/>
    <w:rsid w:val="009A17D4"/>
    <w:rsid w:val="009A2D6C"/>
    <w:rsid w:val="009A4171"/>
    <w:rsid w:val="009A4291"/>
    <w:rsid w:val="009A4374"/>
    <w:rsid w:val="009A480A"/>
    <w:rsid w:val="009A4A53"/>
    <w:rsid w:val="009A4D7E"/>
    <w:rsid w:val="009A50CB"/>
    <w:rsid w:val="009A5D3F"/>
    <w:rsid w:val="009A5FDC"/>
    <w:rsid w:val="009A6CCC"/>
    <w:rsid w:val="009A6FCD"/>
    <w:rsid w:val="009A7737"/>
    <w:rsid w:val="009A795F"/>
    <w:rsid w:val="009B0156"/>
    <w:rsid w:val="009B0893"/>
    <w:rsid w:val="009B0B85"/>
    <w:rsid w:val="009B1321"/>
    <w:rsid w:val="009B1551"/>
    <w:rsid w:val="009B1588"/>
    <w:rsid w:val="009B15C4"/>
    <w:rsid w:val="009B16E3"/>
    <w:rsid w:val="009B1824"/>
    <w:rsid w:val="009B200B"/>
    <w:rsid w:val="009B20D0"/>
    <w:rsid w:val="009B24DA"/>
    <w:rsid w:val="009B24DE"/>
    <w:rsid w:val="009B28B7"/>
    <w:rsid w:val="009B2E97"/>
    <w:rsid w:val="009B31EA"/>
    <w:rsid w:val="009B3646"/>
    <w:rsid w:val="009B36EA"/>
    <w:rsid w:val="009B37E7"/>
    <w:rsid w:val="009B3884"/>
    <w:rsid w:val="009B3ACA"/>
    <w:rsid w:val="009B41B3"/>
    <w:rsid w:val="009B46A7"/>
    <w:rsid w:val="009B4935"/>
    <w:rsid w:val="009B4967"/>
    <w:rsid w:val="009B5247"/>
    <w:rsid w:val="009B5336"/>
    <w:rsid w:val="009B5FEB"/>
    <w:rsid w:val="009B6236"/>
    <w:rsid w:val="009B63FA"/>
    <w:rsid w:val="009B6A62"/>
    <w:rsid w:val="009B7348"/>
    <w:rsid w:val="009B7CCE"/>
    <w:rsid w:val="009B7DE5"/>
    <w:rsid w:val="009C0700"/>
    <w:rsid w:val="009C0965"/>
    <w:rsid w:val="009C0B55"/>
    <w:rsid w:val="009C0C50"/>
    <w:rsid w:val="009C1630"/>
    <w:rsid w:val="009C16BE"/>
    <w:rsid w:val="009C184A"/>
    <w:rsid w:val="009C23C6"/>
    <w:rsid w:val="009C2685"/>
    <w:rsid w:val="009C3400"/>
    <w:rsid w:val="009C3517"/>
    <w:rsid w:val="009C3B4F"/>
    <w:rsid w:val="009C41D5"/>
    <w:rsid w:val="009C42E0"/>
    <w:rsid w:val="009C459E"/>
    <w:rsid w:val="009C481B"/>
    <w:rsid w:val="009C53BD"/>
    <w:rsid w:val="009C570E"/>
    <w:rsid w:val="009C5762"/>
    <w:rsid w:val="009C61E3"/>
    <w:rsid w:val="009C7989"/>
    <w:rsid w:val="009C7B45"/>
    <w:rsid w:val="009C7B67"/>
    <w:rsid w:val="009C7CEF"/>
    <w:rsid w:val="009C7DA5"/>
    <w:rsid w:val="009D0BFB"/>
    <w:rsid w:val="009D1733"/>
    <w:rsid w:val="009D1C87"/>
    <w:rsid w:val="009D1E3C"/>
    <w:rsid w:val="009D1FF9"/>
    <w:rsid w:val="009D24C8"/>
    <w:rsid w:val="009D28A4"/>
    <w:rsid w:val="009D2DA9"/>
    <w:rsid w:val="009D2DCA"/>
    <w:rsid w:val="009D2EE5"/>
    <w:rsid w:val="009D306F"/>
    <w:rsid w:val="009D3128"/>
    <w:rsid w:val="009D3177"/>
    <w:rsid w:val="009D3A7E"/>
    <w:rsid w:val="009D3AD9"/>
    <w:rsid w:val="009D3D42"/>
    <w:rsid w:val="009D3E86"/>
    <w:rsid w:val="009D4802"/>
    <w:rsid w:val="009D48E5"/>
    <w:rsid w:val="009D50CC"/>
    <w:rsid w:val="009D52FA"/>
    <w:rsid w:val="009D56E3"/>
    <w:rsid w:val="009D5AAC"/>
    <w:rsid w:val="009D6006"/>
    <w:rsid w:val="009D6428"/>
    <w:rsid w:val="009D7704"/>
    <w:rsid w:val="009D789B"/>
    <w:rsid w:val="009D7EF6"/>
    <w:rsid w:val="009E005E"/>
    <w:rsid w:val="009E018C"/>
    <w:rsid w:val="009E06BF"/>
    <w:rsid w:val="009E08E4"/>
    <w:rsid w:val="009E09F7"/>
    <w:rsid w:val="009E0AA1"/>
    <w:rsid w:val="009E0D7B"/>
    <w:rsid w:val="009E0D95"/>
    <w:rsid w:val="009E0DC8"/>
    <w:rsid w:val="009E13F4"/>
    <w:rsid w:val="009E15D7"/>
    <w:rsid w:val="009E1D9F"/>
    <w:rsid w:val="009E228F"/>
    <w:rsid w:val="009E22A2"/>
    <w:rsid w:val="009E248E"/>
    <w:rsid w:val="009E2CDC"/>
    <w:rsid w:val="009E2EE5"/>
    <w:rsid w:val="009E2F11"/>
    <w:rsid w:val="009E3556"/>
    <w:rsid w:val="009E3577"/>
    <w:rsid w:val="009E35A8"/>
    <w:rsid w:val="009E399B"/>
    <w:rsid w:val="009E39AE"/>
    <w:rsid w:val="009E3EDC"/>
    <w:rsid w:val="009E437F"/>
    <w:rsid w:val="009E47C1"/>
    <w:rsid w:val="009E4B83"/>
    <w:rsid w:val="009E5632"/>
    <w:rsid w:val="009E61A6"/>
    <w:rsid w:val="009E66D3"/>
    <w:rsid w:val="009E675F"/>
    <w:rsid w:val="009E6F1F"/>
    <w:rsid w:val="009E73B9"/>
    <w:rsid w:val="009E77FE"/>
    <w:rsid w:val="009E7DA0"/>
    <w:rsid w:val="009F008A"/>
    <w:rsid w:val="009F0103"/>
    <w:rsid w:val="009F0238"/>
    <w:rsid w:val="009F037A"/>
    <w:rsid w:val="009F03C3"/>
    <w:rsid w:val="009F0719"/>
    <w:rsid w:val="009F0B3C"/>
    <w:rsid w:val="009F0EDD"/>
    <w:rsid w:val="009F16F2"/>
    <w:rsid w:val="009F19A2"/>
    <w:rsid w:val="009F1F22"/>
    <w:rsid w:val="009F22C9"/>
    <w:rsid w:val="009F261B"/>
    <w:rsid w:val="009F341A"/>
    <w:rsid w:val="009F39E3"/>
    <w:rsid w:val="009F4316"/>
    <w:rsid w:val="009F454F"/>
    <w:rsid w:val="009F54EE"/>
    <w:rsid w:val="009F57DF"/>
    <w:rsid w:val="009F5A5E"/>
    <w:rsid w:val="009F628D"/>
    <w:rsid w:val="009F6939"/>
    <w:rsid w:val="009F6D53"/>
    <w:rsid w:val="009F6F9E"/>
    <w:rsid w:val="009F72F4"/>
    <w:rsid w:val="009F79A3"/>
    <w:rsid w:val="009F7D70"/>
    <w:rsid w:val="009F7FC0"/>
    <w:rsid w:val="00A000AA"/>
    <w:rsid w:val="00A00111"/>
    <w:rsid w:val="00A00189"/>
    <w:rsid w:val="00A0031F"/>
    <w:rsid w:val="00A017B7"/>
    <w:rsid w:val="00A018CF"/>
    <w:rsid w:val="00A01DEC"/>
    <w:rsid w:val="00A02CD1"/>
    <w:rsid w:val="00A03AE0"/>
    <w:rsid w:val="00A03BCB"/>
    <w:rsid w:val="00A0558C"/>
    <w:rsid w:val="00A0596F"/>
    <w:rsid w:val="00A05CBC"/>
    <w:rsid w:val="00A064DF"/>
    <w:rsid w:val="00A0666D"/>
    <w:rsid w:val="00A069E4"/>
    <w:rsid w:val="00A06AD5"/>
    <w:rsid w:val="00A06E01"/>
    <w:rsid w:val="00A06EB6"/>
    <w:rsid w:val="00A075F6"/>
    <w:rsid w:val="00A07A23"/>
    <w:rsid w:val="00A07BB4"/>
    <w:rsid w:val="00A104D6"/>
    <w:rsid w:val="00A10955"/>
    <w:rsid w:val="00A10EAA"/>
    <w:rsid w:val="00A10F13"/>
    <w:rsid w:val="00A1104C"/>
    <w:rsid w:val="00A115CC"/>
    <w:rsid w:val="00A11D1B"/>
    <w:rsid w:val="00A121E3"/>
    <w:rsid w:val="00A12808"/>
    <w:rsid w:val="00A12850"/>
    <w:rsid w:val="00A12971"/>
    <w:rsid w:val="00A12E1F"/>
    <w:rsid w:val="00A13685"/>
    <w:rsid w:val="00A13F0A"/>
    <w:rsid w:val="00A13F98"/>
    <w:rsid w:val="00A1431A"/>
    <w:rsid w:val="00A14C61"/>
    <w:rsid w:val="00A15195"/>
    <w:rsid w:val="00A1539C"/>
    <w:rsid w:val="00A15503"/>
    <w:rsid w:val="00A1577B"/>
    <w:rsid w:val="00A157BB"/>
    <w:rsid w:val="00A1594A"/>
    <w:rsid w:val="00A15CA4"/>
    <w:rsid w:val="00A15DA1"/>
    <w:rsid w:val="00A168A0"/>
    <w:rsid w:val="00A16E42"/>
    <w:rsid w:val="00A16FE9"/>
    <w:rsid w:val="00A17309"/>
    <w:rsid w:val="00A17BFF"/>
    <w:rsid w:val="00A17C43"/>
    <w:rsid w:val="00A17DE5"/>
    <w:rsid w:val="00A17DFC"/>
    <w:rsid w:val="00A200D9"/>
    <w:rsid w:val="00A20116"/>
    <w:rsid w:val="00A201C6"/>
    <w:rsid w:val="00A20486"/>
    <w:rsid w:val="00A20527"/>
    <w:rsid w:val="00A20FF9"/>
    <w:rsid w:val="00A215E9"/>
    <w:rsid w:val="00A21C4D"/>
    <w:rsid w:val="00A235A1"/>
    <w:rsid w:val="00A2374A"/>
    <w:rsid w:val="00A23BD5"/>
    <w:rsid w:val="00A2439C"/>
    <w:rsid w:val="00A25015"/>
    <w:rsid w:val="00A258DA"/>
    <w:rsid w:val="00A258FD"/>
    <w:rsid w:val="00A25934"/>
    <w:rsid w:val="00A25B27"/>
    <w:rsid w:val="00A25EAA"/>
    <w:rsid w:val="00A26131"/>
    <w:rsid w:val="00A26895"/>
    <w:rsid w:val="00A26D2B"/>
    <w:rsid w:val="00A27048"/>
    <w:rsid w:val="00A27099"/>
    <w:rsid w:val="00A2754D"/>
    <w:rsid w:val="00A27703"/>
    <w:rsid w:val="00A27901"/>
    <w:rsid w:val="00A27A9D"/>
    <w:rsid w:val="00A27D30"/>
    <w:rsid w:val="00A302C8"/>
    <w:rsid w:val="00A30BCD"/>
    <w:rsid w:val="00A311AF"/>
    <w:rsid w:val="00A3142A"/>
    <w:rsid w:val="00A31661"/>
    <w:rsid w:val="00A31EA9"/>
    <w:rsid w:val="00A32085"/>
    <w:rsid w:val="00A321B4"/>
    <w:rsid w:val="00A321BB"/>
    <w:rsid w:val="00A324D4"/>
    <w:rsid w:val="00A3291C"/>
    <w:rsid w:val="00A32CD1"/>
    <w:rsid w:val="00A337D7"/>
    <w:rsid w:val="00A33D19"/>
    <w:rsid w:val="00A33F73"/>
    <w:rsid w:val="00A3419A"/>
    <w:rsid w:val="00A349CF"/>
    <w:rsid w:val="00A34DE4"/>
    <w:rsid w:val="00A35075"/>
    <w:rsid w:val="00A3507A"/>
    <w:rsid w:val="00A35109"/>
    <w:rsid w:val="00A35255"/>
    <w:rsid w:val="00A3541E"/>
    <w:rsid w:val="00A356E7"/>
    <w:rsid w:val="00A3614A"/>
    <w:rsid w:val="00A36292"/>
    <w:rsid w:val="00A3632D"/>
    <w:rsid w:val="00A36391"/>
    <w:rsid w:val="00A36F7C"/>
    <w:rsid w:val="00A373EA"/>
    <w:rsid w:val="00A37753"/>
    <w:rsid w:val="00A37966"/>
    <w:rsid w:val="00A379B1"/>
    <w:rsid w:val="00A37CEE"/>
    <w:rsid w:val="00A401D0"/>
    <w:rsid w:val="00A403C8"/>
    <w:rsid w:val="00A40A51"/>
    <w:rsid w:val="00A40B62"/>
    <w:rsid w:val="00A41072"/>
    <w:rsid w:val="00A413FD"/>
    <w:rsid w:val="00A4186D"/>
    <w:rsid w:val="00A419CE"/>
    <w:rsid w:val="00A41B4A"/>
    <w:rsid w:val="00A41E0C"/>
    <w:rsid w:val="00A41F73"/>
    <w:rsid w:val="00A421D4"/>
    <w:rsid w:val="00A42D1D"/>
    <w:rsid w:val="00A42D9A"/>
    <w:rsid w:val="00A43065"/>
    <w:rsid w:val="00A432C5"/>
    <w:rsid w:val="00A43474"/>
    <w:rsid w:val="00A434A7"/>
    <w:rsid w:val="00A437A6"/>
    <w:rsid w:val="00A4404F"/>
    <w:rsid w:val="00A4416F"/>
    <w:rsid w:val="00A4424A"/>
    <w:rsid w:val="00A4429E"/>
    <w:rsid w:val="00A446EB"/>
    <w:rsid w:val="00A44EB4"/>
    <w:rsid w:val="00A45456"/>
    <w:rsid w:val="00A45545"/>
    <w:rsid w:val="00A4571C"/>
    <w:rsid w:val="00A45C90"/>
    <w:rsid w:val="00A46084"/>
    <w:rsid w:val="00A463D9"/>
    <w:rsid w:val="00A46440"/>
    <w:rsid w:val="00A46788"/>
    <w:rsid w:val="00A469A7"/>
    <w:rsid w:val="00A46F15"/>
    <w:rsid w:val="00A46FD7"/>
    <w:rsid w:val="00A47097"/>
    <w:rsid w:val="00A471E0"/>
    <w:rsid w:val="00A475FC"/>
    <w:rsid w:val="00A476D8"/>
    <w:rsid w:val="00A4786F"/>
    <w:rsid w:val="00A47872"/>
    <w:rsid w:val="00A50208"/>
    <w:rsid w:val="00A50440"/>
    <w:rsid w:val="00A504D2"/>
    <w:rsid w:val="00A50626"/>
    <w:rsid w:val="00A50DB7"/>
    <w:rsid w:val="00A51081"/>
    <w:rsid w:val="00A5119D"/>
    <w:rsid w:val="00A51875"/>
    <w:rsid w:val="00A51CE0"/>
    <w:rsid w:val="00A51FD9"/>
    <w:rsid w:val="00A528B2"/>
    <w:rsid w:val="00A52D53"/>
    <w:rsid w:val="00A52DFC"/>
    <w:rsid w:val="00A532C1"/>
    <w:rsid w:val="00A535AA"/>
    <w:rsid w:val="00A535E3"/>
    <w:rsid w:val="00A5388A"/>
    <w:rsid w:val="00A5523A"/>
    <w:rsid w:val="00A552C5"/>
    <w:rsid w:val="00A55383"/>
    <w:rsid w:val="00A55638"/>
    <w:rsid w:val="00A55B5F"/>
    <w:rsid w:val="00A55D5F"/>
    <w:rsid w:val="00A560E5"/>
    <w:rsid w:val="00A5619B"/>
    <w:rsid w:val="00A566BB"/>
    <w:rsid w:val="00A5678F"/>
    <w:rsid w:val="00A5751E"/>
    <w:rsid w:val="00A5780A"/>
    <w:rsid w:val="00A57936"/>
    <w:rsid w:val="00A57A31"/>
    <w:rsid w:val="00A57F1D"/>
    <w:rsid w:val="00A60105"/>
    <w:rsid w:val="00A604D0"/>
    <w:rsid w:val="00A604DE"/>
    <w:rsid w:val="00A61873"/>
    <w:rsid w:val="00A61EE8"/>
    <w:rsid w:val="00A621D2"/>
    <w:rsid w:val="00A623C6"/>
    <w:rsid w:val="00A62AD5"/>
    <w:rsid w:val="00A6377F"/>
    <w:rsid w:val="00A63B02"/>
    <w:rsid w:val="00A63D11"/>
    <w:rsid w:val="00A63EE8"/>
    <w:rsid w:val="00A63EFD"/>
    <w:rsid w:val="00A643D3"/>
    <w:rsid w:val="00A64410"/>
    <w:rsid w:val="00A6467D"/>
    <w:rsid w:val="00A64AB7"/>
    <w:rsid w:val="00A6508A"/>
    <w:rsid w:val="00A6542D"/>
    <w:rsid w:val="00A658CD"/>
    <w:rsid w:val="00A65EA3"/>
    <w:rsid w:val="00A65F00"/>
    <w:rsid w:val="00A660F0"/>
    <w:rsid w:val="00A66355"/>
    <w:rsid w:val="00A66B11"/>
    <w:rsid w:val="00A67029"/>
    <w:rsid w:val="00A67948"/>
    <w:rsid w:val="00A67D0D"/>
    <w:rsid w:val="00A70B2E"/>
    <w:rsid w:val="00A70B48"/>
    <w:rsid w:val="00A70CAD"/>
    <w:rsid w:val="00A711CC"/>
    <w:rsid w:val="00A71BE4"/>
    <w:rsid w:val="00A722E1"/>
    <w:rsid w:val="00A73185"/>
    <w:rsid w:val="00A736AC"/>
    <w:rsid w:val="00A736C4"/>
    <w:rsid w:val="00A73963"/>
    <w:rsid w:val="00A74573"/>
    <w:rsid w:val="00A74E28"/>
    <w:rsid w:val="00A75178"/>
    <w:rsid w:val="00A752FD"/>
    <w:rsid w:val="00A75402"/>
    <w:rsid w:val="00A758CA"/>
    <w:rsid w:val="00A75978"/>
    <w:rsid w:val="00A75BD1"/>
    <w:rsid w:val="00A761BF"/>
    <w:rsid w:val="00A7642C"/>
    <w:rsid w:val="00A767BB"/>
    <w:rsid w:val="00A77502"/>
    <w:rsid w:val="00A77836"/>
    <w:rsid w:val="00A77911"/>
    <w:rsid w:val="00A80CE3"/>
    <w:rsid w:val="00A818A9"/>
    <w:rsid w:val="00A81D9B"/>
    <w:rsid w:val="00A81E09"/>
    <w:rsid w:val="00A823FF"/>
    <w:rsid w:val="00A829DA"/>
    <w:rsid w:val="00A83117"/>
    <w:rsid w:val="00A83981"/>
    <w:rsid w:val="00A83CB0"/>
    <w:rsid w:val="00A83F5F"/>
    <w:rsid w:val="00A83FEF"/>
    <w:rsid w:val="00A8459A"/>
    <w:rsid w:val="00A84AF8"/>
    <w:rsid w:val="00A852E6"/>
    <w:rsid w:val="00A85420"/>
    <w:rsid w:val="00A854B8"/>
    <w:rsid w:val="00A85596"/>
    <w:rsid w:val="00A8568A"/>
    <w:rsid w:val="00A85D8F"/>
    <w:rsid w:val="00A85F17"/>
    <w:rsid w:val="00A85F50"/>
    <w:rsid w:val="00A865BA"/>
    <w:rsid w:val="00A86613"/>
    <w:rsid w:val="00A869CA"/>
    <w:rsid w:val="00A86F77"/>
    <w:rsid w:val="00A87820"/>
    <w:rsid w:val="00A87FC8"/>
    <w:rsid w:val="00A904DC"/>
    <w:rsid w:val="00A90646"/>
    <w:rsid w:val="00A90932"/>
    <w:rsid w:val="00A90ED6"/>
    <w:rsid w:val="00A9139D"/>
    <w:rsid w:val="00A91632"/>
    <w:rsid w:val="00A91D77"/>
    <w:rsid w:val="00A92426"/>
    <w:rsid w:val="00A929AD"/>
    <w:rsid w:val="00A92A42"/>
    <w:rsid w:val="00A9303C"/>
    <w:rsid w:val="00A93A2B"/>
    <w:rsid w:val="00A93AB1"/>
    <w:rsid w:val="00A93EF2"/>
    <w:rsid w:val="00A93F42"/>
    <w:rsid w:val="00A93F45"/>
    <w:rsid w:val="00A94228"/>
    <w:rsid w:val="00A94671"/>
    <w:rsid w:val="00A948C6"/>
    <w:rsid w:val="00A948D0"/>
    <w:rsid w:val="00A95122"/>
    <w:rsid w:val="00A955F8"/>
    <w:rsid w:val="00A95795"/>
    <w:rsid w:val="00A9591D"/>
    <w:rsid w:val="00A9600F"/>
    <w:rsid w:val="00A96446"/>
    <w:rsid w:val="00A9660F"/>
    <w:rsid w:val="00A96984"/>
    <w:rsid w:val="00A978BE"/>
    <w:rsid w:val="00A97F9E"/>
    <w:rsid w:val="00AA017E"/>
    <w:rsid w:val="00AA02EE"/>
    <w:rsid w:val="00AA05BC"/>
    <w:rsid w:val="00AA08F6"/>
    <w:rsid w:val="00AA0F9B"/>
    <w:rsid w:val="00AA12B0"/>
    <w:rsid w:val="00AA1A10"/>
    <w:rsid w:val="00AA2068"/>
    <w:rsid w:val="00AA26FE"/>
    <w:rsid w:val="00AA2C38"/>
    <w:rsid w:val="00AA33BD"/>
    <w:rsid w:val="00AA3F81"/>
    <w:rsid w:val="00AA471C"/>
    <w:rsid w:val="00AA5239"/>
    <w:rsid w:val="00AA686A"/>
    <w:rsid w:val="00AA6DAD"/>
    <w:rsid w:val="00AA78FB"/>
    <w:rsid w:val="00AB1B14"/>
    <w:rsid w:val="00AB21C3"/>
    <w:rsid w:val="00AB222C"/>
    <w:rsid w:val="00AB23A3"/>
    <w:rsid w:val="00AB2C28"/>
    <w:rsid w:val="00AB2E93"/>
    <w:rsid w:val="00AB3389"/>
    <w:rsid w:val="00AB384E"/>
    <w:rsid w:val="00AB3A0A"/>
    <w:rsid w:val="00AB3ADA"/>
    <w:rsid w:val="00AB3C7C"/>
    <w:rsid w:val="00AB3E60"/>
    <w:rsid w:val="00AB3ECD"/>
    <w:rsid w:val="00AB425D"/>
    <w:rsid w:val="00AB4657"/>
    <w:rsid w:val="00AB4926"/>
    <w:rsid w:val="00AB4E9B"/>
    <w:rsid w:val="00AB5101"/>
    <w:rsid w:val="00AB5164"/>
    <w:rsid w:val="00AB558C"/>
    <w:rsid w:val="00AB5703"/>
    <w:rsid w:val="00AB5779"/>
    <w:rsid w:val="00AB6AD4"/>
    <w:rsid w:val="00AB6DB0"/>
    <w:rsid w:val="00AB7378"/>
    <w:rsid w:val="00AB7499"/>
    <w:rsid w:val="00AB75D2"/>
    <w:rsid w:val="00AB7685"/>
    <w:rsid w:val="00AB7812"/>
    <w:rsid w:val="00AB7F9E"/>
    <w:rsid w:val="00AC086C"/>
    <w:rsid w:val="00AC0AEB"/>
    <w:rsid w:val="00AC19AD"/>
    <w:rsid w:val="00AC1F3E"/>
    <w:rsid w:val="00AC1F87"/>
    <w:rsid w:val="00AC2888"/>
    <w:rsid w:val="00AC36C2"/>
    <w:rsid w:val="00AC398F"/>
    <w:rsid w:val="00AC3A3E"/>
    <w:rsid w:val="00AC47B5"/>
    <w:rsid w:val="00AC4992"/>
    <w:rsid w:val="00AC4B7C"/>
    <w:rsid w:val="00AC4FE9"/>
    <w:rsid w:val="00AC5964"/>
    <w:rsid w:val="00AC5C45"/>
    <w:rsid w:val="00AC6C40"/>
    <w:rsid w:val="00AC6F1B"/>
    <w:rsid w:val="00AC6FBB"/>
    <w:rsid w:val="00AC75C6"/>
    <w:rsid w:val="00AC7BE2"/>
    <w:rsid w:val="00AD00E5"/>
    <w:rsid w:val="00AD0228"/>
    <w:rsid w:val="00AD09D5"/>
    <w:rsid w:val="00AD0BCF"/>
    <w:rsid w:val="00AD0C4D"/>
    <w:rsid w:val="00AD0FC1"/>
    <w:rsid w:val="00AD119B"/>
    <w:rsid w:val="00AD11C4"/>
    <w:rsid w:val="00AD18E7"/>
    <w:rsid w:val="00AD1AF3"/>
    <w:rsid w:val="00AD1E88"/>
    <w:rsid w:val="00AD23C5"/>
    <w:rsid w:val="00AD2D38"/>
    <w:rsid w:val="00AD3314"/>
    <w:rsid w:val="00AD3862"/>
    <w:rsid w:val="00AD3962"/>
    <w:rsid w:val="00AD3AA3"/>
    <w:rsid w:val="00AD426A"/>
    <w:rsid w:val="00AD4D44"/>
    <w:rsid w:val="00AD4D74"/>
    <w:rsid w:val="00AD5433"/>
    <w:rsid w:val="00AD5473"/>
    <w:rsid w:val="00AD5628"/>
    <w:rsid w:val="00AD5D50"/>
    <w:rsid w:val="00AD67B8"/>
    <w:rsid w:val="00AD6A6C"/>
    <w:rsid w:val="00AD72D1"/>
    <w:rsid w:val="00AD7710"/>
    <w:rsid w:val="00AD785E"/>
    <w:rsid w:val="00AD7A4B"/>
    <w:rsid w:val="00AD7ECB"/>
    <w:rsid w:val="00AE0368"/>
    <w:rsid w:val="00AE07D4"/>
    <w:rsid w:val="00AE0A2E"/>
    <w:rsid w:val="00AE0A4E"/>
    <w:rsid w:val="00AE0B96"/>
    <w:rsid w:val="00AE0DBF"/>
    <w:rsid w:val="00AE268A"/>
    <w:rsid w:val="00AE2C69"/>
    <w:rsid w:val="00AE2DB7"/>
    <w:rsid w:val="00AE3094"/>
    <w:rsid w:val="00AE30FB"/>
    <w:rsid w:val="00AE324B"/>
    <w:rsid w:val="00AE3DC8"/>
    <w:rsid w:val="00AE4681"/>
    <w:rsid w:val="00AE4C61"/>
    <w:rsid w:val="00AE53A6"/>
    <w:rsid w:val="00AE5466"/>
    <w:rsid w:val="00AE57FE"/>
    <w:rsid w:val="00AE67DE"/>
    <w:rsid w:val="00AE6855"/>
    <w:rsid w:val="00AE6A40"/>
    <w:rsid w:val="00AE6C6D"/>
    <w:rsid w:val="00AE76AA"/>
    <w:rsid w:val="00AE7A4A"/>
    <w:rsid w:val="00AF0216"/>
    <w:rsid w:val="00AF02FC"/>
    <w:rsid w:val="00AF0717"/>
    <w:rsid w:val="00AF08B4"/>
    <w:rsid w:val="00AF08E3"/>
    <w:rsid w:val="00AF0B96"/>
    <w:rsid w:val="00AF0D1F"/>
    <w:rsid w:val="00AF0E5F"/>
    <w:rsid w:val="00AF0FCD"/>
    <w:rsid w:val="00AF118E"/>
    <w:rsid w:val="00AF1264"/>
    <w:rsid w:val="00AF14A1"/>
    <w:rsid w:val="00AF14CD"/>
    <w:rsid w:val="00AF15DE"/>
    <w:rsid w:val="00AF171F"/>
    <w:rsid w:val="00AF1B7C"/>
    <w:rsid w:val="00AF229E"/>
    <w:rsid w:val="00AF22AC"/>
    <w:rsid w:val="00AF2584"/>
    <w:rsid w:val="00AF25C3"/>
    <w:rsid w:val="00AF2622"/>
    <w:rsid w:val="00AF3AE4"/>
    <w:rsid w:val="00AF3AE9"/>
    <w:rsid w:val="00AF3F1B"/>
    <w:rsid w:val="00AF4062"/>
    <w:rsid w:val="00AF4331"/>
    <w:rsid w:val="00AF44B6"/>
    <w:rsid w:val="00AF44B8"/>
    <w:rsid w:val="00AF49AC"/>
    <w:rsid w:val="00AF4ADB"/>
    <w:rsid w:val="00AF527D"/>
    <w:rsid w:val="00AF545E"/>
    <w:rsid w:val="00AF5A61"/>
    <w:rsid w:val="00AF5C84"/>
    <w:rsid w:val="00AF63E4"/>
    <w:rsid w:val="00AF6436"/>
    <w:rsid w:val="00AF682B"/>
    <w:rsid w:val="00AF6D2B"/>
    <w:rsid w:val="00AF6D3F"/>
    <w:rsid w:val="00B001F2"/>
    <w:rsid w:val="00B00976"/>
    <w:rsid w:val="00B00A4A"/>
    <w:rsid w:val="00B00DBF"/>
    <w:rsid w:val="00B00FE5"/>
    <w:rsid w:val="00B018B7"/>
    <w:rsid w:val="00B01A9B"/>
    <w:rsid w:val="00B01F11"/>
    <w:rsid w:val="00B02448"/>
    <w:rsid w:val="00B026E9"/>
    <w:rsid w:val="00B0281F"/>
    <w:rsid w:val="00B02B30"/>
    <w:rsid w:val="00B02D9B"/>
    <w:rsid w:val="00B02EBB"/>
    <w:rsid w:val="00B0328D"/>
    <w:rsid w:val="00B03CA7"/>
    <w:rsid w:val="00B04167"/>
    <w:rsid w:val="00B04207"/>
    <w:rsid w:val="00B043D9"/>
    <w:rsid w:val="00B04419"/>
    <w:rsid w:val="00B044AC"/>
    <w:rsid w:val="00B04CBC"/>
    <w:rsid w:val="00B04CCA"/>
    <w:rsid w:val="00B0534D"/>
    <w:rsid w:val="00B05630"/>
    <w:rsid w:val="00B05718"/>
    <w:rsid w:val="00B05B6A"/>
    <w:rsid w:val="00B0699F"/>
    <w:rsid w:val="00B06A1D"/>
    <w:rsid w:val="00B06CFD"/>
    <w:rsid w:val="00B06E2B"/>
    <w:rsid w:val="00B07B61"/>
    <w:rsid w:val="00B100B4"/>
    <w:rsid w:val="00B10DB2"/>
    <w:rsid w:val="00B11260"/>
    <w:rsid w:val="00B113FE"/>
    <w:rsid w:val="00B11F58"/>
    <w:rsid w:val="00B12A68"/>
    <w:rsid w:val="00B137D3"/>
    <w:rsid w:val="00B137FE"/>
    <w:rsid w:val="00B139BE"/>
    <w:rsid w:val="00B13EEE"/>
    <w:rsid w:val="00B146C3"/>
    <w:rsid w:val="00B14A12"/>
    <w:rsid w:val="00B151A5"/>
    <w:rsid w:val="00B15D90"/>
    <w:rsid w:val="00B1634B"/>
    <w:rsid w:val="00B165D5"/>
    <w:rsid w:val="00B16BE7"/>
    <w:rsid w:val="00B16D8C"/>
    <w:rsid w:val="00B173DF"/>
    <w:rsid w:val="00B20473"/>
    <w:rsid w:val="00B20B50"/>
    <w:rsid w:val="00B20CF3"/>
    <w:rsid w:val="00B20F75"/>
    <w:rsid w:val="00B21017"/>
    <w:rsid w:val="00B2103D"/>
    <w:rsid w:val="00B2119E"/>
    <w:rsid w:val="00B21F83"/>
    <w:rsid w:val="00B21FD5"/>
    <w:rsid w:val="00B22042"/>
    <w:rsid w:val="00B22055"/>
    <w:rsid w:val="00B220DF"/>
    <w:rsid w:val="00B2254D"/>
    <w:rsid w:val="00B22C13"/>
    <w:rsid w:val="00B22D63"/>
    <w:rsid w:val="00B23690"/>
    <w:rsid w:val="00B236D3"/>
    <w:rsid w:val="00B236FF"/>
    <w:rsid w:val="00B238D7"/>
    <w:rsid w:val="00B23C51"/>
    <w:rsid w:val="00B23DE5"/>
    <w:rsid w:val="00B243E2"/>
    <w:rsid w:val="00B24AFA"/>
    <w:rsid w:val="00B24BB5"/>
    <w:rsid w:val="00B24C41"/>
    <w:rsid w:val="00B24CB9"/>
    <w:rsid w:val="00B24EAC"/>
    <w:rsid w:val="00B25282"/>
    <w:rsid w:val="00B25930"/>
    <w:rsid w:val="00B2661F"/>
    <w:rsid w:val="00B26B1B"/>
    <w:rsid w:val="00B27C33"/>
    <w:rsid w:val="00B27C7C"/>
    <w:rsid w:val="00B30023"/>
    <w:rsid w:val="00B30463"/>
    <w:rsid w:val="00B309F3"/>
    <w:rsid w:val="00B31079"/>
    <w:rsid w:val="00B3117E"/>
    <w:rsid w:val="00B313E4"/>
    <w:rsid w:val="00B31848"/>
    <w:rsid w:val="00B32103"/>
    <w:rsid w:val="00B331C4"/>
    <w:rsid w:val="00B33887"/>
    <w:rsid w:val="00B3399A"/>
    <w:rsid w:val="00B33A53"/>
    <w:rsid w:val="00B33FE5"/>
    <w:rsid w:val="00B34509"/>
    <w:rsid w:val="00B3473A"/>
    <w:rsid w:val="00B34A12"/>
    <w:rsid w:val="00B35178"/>
    <w:rsid w:val="00B35425"/>
    <w:rsid w:val="00B35664"/>
    <w:rsid w:val="00B35E56"/>
    <w:rsid w:val="00B3603A"/>
    <w:rsid w:val="00B363B7"/>
    <w:rsid w:val="00B36F02"/>
    <w:rsid w:val="00B37374"/>
    <w:rsid w:val="00B37E04"/>
    <w:rsid w:val="00B37F1F"/>
    <w:rsid w:val="00B40D1D"/>
    <w:rsid w:val="00B40F2F"/>
    <w:rsid w:val="00B4160D"/>
    <w:rsid w:val="00B41786"/>
    <w:rsid w:val="00B41841"/>
    <w:rsid w:val="00B41C5F"/>
    <w:rsid w:val="00B41D53"/>
    <w:rsid w:val="00B42306"/>
    <w:rsid w:val="00B4273D"/>
    <w:rsid w:val="00B42C27"/>
    <w:rsid w:val="00B42D23"/>
    <w:rsid w:val="00B42E0A"/>
    <w:rsid w:val="00B42F85"/>
    <w:rsid w:val="00B4301E"/>
    <w:rsid w:val="00B43153"/>
    <w:rsid w:val="00B43290"/>
    <w:rsid w:val="00B437C1"/>
    <w:rsid w:val="00B43A25"/>
    <w:rsid w:val="00B4453E"/>
    <w:rsid w:val="00B44645"/>
    <w:rsid w:val="00B44BCA"/>
    <w:rsid w:val="00B44E7F"/>
    <w:rsid w:val="00B4564B"/>
    <w:rsid w:val="00B45893"/>
    <w:rsid w:val="00B45953"/>
    <w:rsid w:val="00B4642C"/>
    <w:rsid w:val="00B4730A"/>
    <w:rsid w:val="00B50027"/>
    <w:rsid w:val="00B5035B"/>
    <w:rsid w:val="00B50703"/>
    <w:rsid w:val="00B50C33"/>
    <w:rsid w:val="00B50D5A"/>
    <w:rsid w:val="00B50ED6"/>
    <w:rsid w:val="00B513E2"/>
    <w:rsid w:val="00B51447"/>
    <w:rsid w:val="00B51F27"/>
    <w:rsid w:val="00B525E4"/>
    <w:rsid w:val="00B52788"/>
    <w:rsid w:val="00B52901"/>
    <w:rsid w:val="00B52A72"/>
    <w:rsid w:val="00B52BC8"/>
    <w:rsid w:val="00B52DBF"/>
    <w:rsid w:val="00B52E46"/>
    <w:rsid w:val="00B540A3"/>
    <w:rsid w:val="00B545E0"/>
    <w:rsid w:val="00B54721"/>
    <w:rsid w:val="00B54E53"/>
    <w:rsid w:val="00B55627"/>
    <w:rsid w:val="00B559DF"/>
    <w:rsid w:val="00B55B20"/>
    <w:rsid w:val="00B55CFF"/>
    <w:rsid w:val="00B55F7F"/>
    <w:rsid w:val="00B55FE3"/>
    <w:rsid w:val="00B561A6"/>
    <w:rsid w:val="00B56B71"/>
    <w:rsid w:val="00B56C69"/>
    <w:rsid w:val="00B56ECF"/>
    <w:rsid w:val="00B57284"/>
    <w:rsid w:val="00B5769D"/>
    <w:rsid w:val="00B57ABB"/>
    <w:rsid w:val="00B57B43"/>
    <w:rsid w:val="00B57D6F"/>
    <w:rsid w:val="00B601E3"/>
    <w:rsid w:val="00B60A1B"/>
    <w:rsid w:val="00B60D82"/>
    <w:rsid w:val="00B61087"/>
    <w:rsid w:val="00B6121A"/>
    <w:rsid w:val="00B61E4B"/>
    <w:rsid w:val="00B621A6"/>
    <w:rsid w:val="00B6226C"/>
    <w:rsid w:val="00B62AE8"/>
    <w:rsid w:val="00B62CD6"/>
    <w:rsid w:val="00B63023"/>
    <w:rsid w:val="00B6303B"/>
    <w:rsid w:val="00B63210"/>
    <w:rsid w:val="00B6340E"/>
    <w:rsid w:val="00B63AB7"/>
    <w:rsid w:val="00B63E60"/>
    <w:rsid w:val="00B63F33"/>
    <w:rsid w:val="00B64228"/>
    <w:rsid w:val="00B648D7"/>
    <w:rsid w:val="00B649E0"/>
    <w:rsid w:val="00B64A37"/>
    <w:rsid w:val="00B64BC3"/>
    <w:rsid w:val="00B64C28"/>
    <w:rsid w:val="00B64C76"/>
    <w:rsid w:val="00B65368"/>
    <w:rsid w:val="00B65683"/>
    <w:rsid w:val="00B65740"/>
    <w:rsid w:val="00B65C52"/>
    <w:rsid w:val="00B65FCF"/>
    <w:rsid w:val="00B66131"/>
    <w:rsid w:val="00B66639"/>
    <w:rsid w:val="00B66EFE"/>
    <w:rsid w:val="00B67378"/>
    <w:rsid w:val="00B7069E"/>
    <w:rsid w:val="00B706AC"/>
    <w:rsid w:val="00B70990"/>
    <w:rsid w:val="00B70CFC"/>
    <w:rsid w:val="00B70D1E"/>
    <w:rsid w:val="00B712B6"/>
    <w:rsid w:val="00B71AAD"/>
    <w:rsid w:val="00B71F96"/>
    <w:rsid w:val="00B721D4"/>
    <w:rsid w:val="00B728FE"/>
    <w:rsid w:val="00B7307D"/>
    <w:rsid w:val="00B731EA"/>
    <w:rsid w:val="00B73390"/>
    <w:rsid w:val="00B73397"/>
    <w:rsid w:val="00B737E2"/>
    <w:rsid w:val="00B73916"/>
    <w:rsid w:val="00B73EE9"/>
    <w:rsid w:val="00B74875"/>
    <w:rsid w:val="00B74B5F"/>
    <w:rsid w:val="00B74D99"/>
    <w:rsid w:val="00B74E13"/>
    <w:rsid w:val="00B74F37"/>
    <w:rsid w:val="00B7511F"/>
    <w:rsid w:val="00B7534B"/>
    <w:rsid w:val="00B754A7"/>
    <w:rsid w:val="00B75C7B"/>
    <w:rsid w:val="00B766A1"/>
    <w:rsid w:val="00B766B8"/>
    <w:rsid w:val="00B766EC"/>
    <w:rsid w:val="00B768AC"/>
    <w:rsid w:val="00B769CF"/>
    <w:rsid w:val="00B76A82"/>
    <w:rsid w:val="00B76D3F"/>
    <w:rsid w:val="00B8010D"/>
    <w:rsid w:val="00B804D3"/>
    <w:rsid w:val="00B8122C"/>
    <w:rsid w:val="00B8131D"/>
    <w:rsid w:val="00B8153A"/>
    <w:rsid w:val="00B8171B"/>
    <w:rsid w:val="00B81BDE"/>
    <w:rsid w:val="00B81D67"/>
    <w:rsid w:val="00B81E0C"/>
    <w:rsid w:val="00B821F0"/>
    <w:rsid w:val="00B8270F"/>
    <w:rsid w:val="00B827D4"/>
    <w:rsid w:val="00B82830"/>
    <w:rsid w:val="00B82939"/>
    <w:rsid w:val="00B8321F"/>
    <w:rsid w:val="00B83298"/>
    <w:rsid w:val="00B83466"/>
    <w:rsid w:val="00B83AEE"/>
    <w:rsid w:val="00B83C7B"/>
    <w:rsid w:val="00B83F1C"/>
    <w:rsid w:val="00B83F85"/>
    <w:rsid w:val="00B841F3"/>
    <w:rsid w:val="00B845DA"/>
    <w:rsid w:val="00B84858"/>
    <w:rsid w:val="00B85015"/>
    <w:rsid w:val="00B854D1"/>
    <w:rsid w:val="00B85E7A"/>
    <w:rsid w:val="00B85F39"/>
    <w:rsid w:val="00B85FED"/>
    <w:rsid w:val="00B864F3"/>
    <w:rsid w:val="00B86CDE"/>
    <w:rsid w:val="00B8713A"/>
    <w:rsid w:val="00B87484"/>
    <w:rsid w:val="00B878D5"/>
    <w:rsid w:val="00B87926"/>
    <w:rsid w:val="00B87EBF"/>
    <w:rsid w:val="00B9069B"/>
    <w:rsid w:val="00B90839"/>
    <w:rsid w:val="00B91350"/>
    <w:rsid w:val="00B9150F"/>
    <w:rsid w:val="00B91B56"/>
    <w:rsid w:val="00B9248A"/>
    <w:rsid w:val="00B928BF"/>
    <w:rsid w:val="00B92FAD"/>
    <w:rsid w:val="00B93527"/>
    <w:rsid w:val="00B935B8"/>
    <w:rsid w:val="00B936D0"/>
    <w:rsid w:val="00B93FF6"/>
    <w:rsid w:val="00B9420B"/>
    <w:rsid w:val="00B947F7"/>
    <w:rsid w:val="00B94B0E"/>
    <w:rsid w:val="00B94E94"/>
    <w:rsid w:val="00B95003"/>
    <w:rsid w:val="00B9559F"/>
    <w:rsid w:val="00B95974"/>
    <w:rsid w:val="00B9608A"/>
    <w:rsid w:val="00B965CF"/>
    <w:rsid w:val="00B96966"/>
    <w:rsid w:val="00B96BBB"/>
    <w:rsid w:val="00B971D9"/>
    <w:rsid w:val="00B97571"/>
    <w:rsid w:val="00B97737"/>
    <w:rsid w:val="00B97CFF"/>
    <w:rsid w:val="00BA02FB"/>
    <w:rsid w:val="00BA106B"/>
    <w:rsid w:val="00BA1304"/>
    <w:rsid w:val="00BA15AC"/>
    <w:rsid w:val="00BA1722"/>
    <w:rsid w:val="00BA1B8B"/>
    <w:rsid w:val="00BA1F13"/>
    <w:rsid w:val="00BA1F29"/>
    <w:rsid w:val="00BA1F50"/>
    <w:rsid w:val="00BA224D"/>
    <w:rsid w:val="00BA2AE9"/>
    <w:rsid w:val="00BA34D6"/>
    <w:rsid w:val="00BA3D98"/>
    <w:rsid w:val="00BA46E1"/>
    <w:rsid w:val="00BA4BC1"/>
    <w:rsid w:val="00BA4BF6"/>
    <w:rsid w:val="00BA5DB8"/>
    <w:rsid w:val="00BA653F"/>
    <w:rsid w:val="00BA6576"/>
    <w:rsid w:val="00BA67F0"/>
    <w:rsid w:val="00BA6968"/>
    <w:rsid w:val="00BA7311"/>
    <w:rsid w:val="00BA73A0"/>
    <w:rsid w:val="00BA75D3"/>
    <w:rsid w:val="00BA76EC"/>
    <w:rsid w:val="00BB04DC"/>
    <w:rsid w:val="00BB0669"/>
    <w:rsid w:val="00BB089C"/>
    <w:rsid w:val="00BB0A85"/>
    <w:rsid w:val="00BB0AD2"/>
    <w:rsid w:val="00BB0CC0"/>
    <w:rsid w:val="00BB0D90"/>
    <w:rsid w:val="00BB0FE5"/>
    <w:rsid w:val="00BB1850"/>
    <w:rsid w:val="00BB1C23"/>
    <w:rsid w:val="00BB1EE7"/>
    <w:rsid w:val="00BB27AE"/>
    <w:rsid w:val="00BB2F2C"/>
    <w:rsid w:val="00BB314E"/>
    <w:rsid w:val="00BB348E"/>
    <w:rsid w:val="00BB35CF"/>
    <w:rsid w:val="00BB3673"/>
    <w:rsid w:val="00BB3FA9"/>
    <w:rsid w:val="00BB4681"/>
    <w:rsid w:val="00BB5014"/>
    <w:rsid w:val="00BB569D"/>
    <w:rsid w:val="00BB5B54"/>
    <w:rsid w:val="00BB5E92"/>
    <w:rsid w:val="00BB6438"/>
    <w:rsid w:val="00BB69B4"/>
    <w:rsid w:val="00BB6B74"/>
    <w:rsid w:val="00BB6C98"/>
    <w:rsid w:val="00BB7483"/>
    <w:rsid w:val="00BB7802"/>
    <w:rsid w:val="00BC05A5"/>
    <w:rsid w:val="00BC0B81"/>
    <w:rsid w:val="00BC1B66"/>
    <w:rsid w:val="00BC27A5"/>
    <w:rsid w:val="00BC2C3B"/>
    <w:rsid w:val="00BC332A"/>
    <w:rsid w:val="00BC3AB9"/>
    <w:rsid w:val="00BC3B0B"/>
    <w:rsid w:val="00BC3EF5"/>
    <w:rsid w:val="00BC4748"/>
    <w:rsid w:val="00BC4946"/>
    <w:rsid w:val="00BC4AA5"/>
    <w:rsid w:val="00BC4BDF"/>
    <w:rsid w:val="00BC4DF5"/>
    <w:rsid w:val="00BC5109"/>
    <w:rsid w:val="00BC5860"/>
    <w:rsid w:val="00BC5ECE"/>
    <w:rsid w:val="00BC5F74"/>
    <w:rsid w:val="00BC60CB"/>
    <w:rsid w:val="00BC6113"/>
    <w:rsid w:val="00BC660F"/>
    <w:rsid w:val="00BC68DE"/>
    <w:rsid w:val="00BC6DDF"/>
    <w:rsid w:val="00BC75A6"/>
    <w:rsid w:val="00BC76BA"/>
    <w:rsid w:val="00BC7AD4"/>
    <w:rsid w:val="00BC7E62"/>
    <w:rsid w:val="00BD0120"/>
    <w:rsid w:val="00BD066B"/>
    <w:rsid w:val="00BD0748"/>
    <w:rsid w:val="00BD0CF7"/>
    <w:rsid w:val="00BD125F"/>
    <w:rsid w:val="00BD1332"/>
    <w:rsid w:val="00BD1641"/>
    <w:rsid w:val="00BD220B"/>
    <w:rsid w:val="00BD2818"/>
    <w:rsid w:val="00BD2D80"/>
    <w:rsid w:val="00BD32FF"/>
    <w:rsid w:val="00BD3650"/>
    <w:rsid w:val="00BD3981"/>
    <w:rsid w:val="00BD3C27"/>
    <w:rsid w:val="00BD41A2"/>
    <w:rsid w:val="00BD4882"/>
    <w:rsid w:val="00BD4A7D"/>
    <w:rsid w:val="00BD4AF4"/>
    <w:rsid w:val="00BD4B80"/>
    <w:rsid w:val="00BD5194"/>
    <w:rsid w:val="00BD53C2"/>
    <w:rsid w:val="00BD551A"/>
    <w:rsid w:val="00BD5628"/>
    <w:rsid w:val="00BD5A8A"/>
    <w:rsid w:val="00BD5B13"/>
    <w:rsid w:val="00BD5B91"/>
    <w:rsid w:val="00BD5CA2"/>
    <w:rsid w:val="00BD5F66"/>
    <w:rsid w:val="00BD5FB6"/>
    <w:rsid w:val="00BD653C"/>
    <w:rsid w:val="00BD6AC5"/>
    <w:rsid w:val="00BD6C3A"/>
    <w:rsid w:val="00BD6CEF"/>
    <w:rsid w:val="00BD7607"/>
    <w:rsid w:val="00BD790C"/>
    <w:rsid w:val="00BD79E3"/>
    <w:rsid w:val="00BD7CC2"/>
    <w:rsid w:val="00BD7D56"/>
    <w:rsid w:val="00BD7F16"/>
    <w:rsid w:val="00BD7F33"/>
    <w:rsid w:val="00BE0224"/>
    <w:rsid w:val="00BE0BA8"/>
    <w:rsid w:val="00BE19F3"/>
    <w:rsid w:val="00BE1F0F"/>
    <w:rsid w:val="00BE238B"/>
    <w:rsid w:val="00BE29A6"/>
    <w:rsid w:val="00BE37CD"/>
    <w:rsid w:val="00BE4A5C"/>
    <w:rsid w:val="00BE5508"/>
    <w:rsid w:val="00BE5CDF"/>
    <w:rsid w:val="00BE5F7B"/>
    <w:rsid w:val="00BE6AC0"/>
    <w:rsid w:val="00BE70D1"/>
    <w:rsid w:val="00BE74AA"/>
    <w:rsid w:val="00BF0F48"/>
    <w:rsid w:val="00BF1020"/>
    <w:rsid w:val="00BF1782"/>
    <w:rsid w:val="00BF2086"/>
    <w:rsid w:val="00BF27EA"/>
    <w:rsid w:val="00BF28DA"/>
    <w:rsid w:val="00BF3024"/>
    <w:rsid w:val="00BF3359"/>
    <w:rsid w:val="00BF3390"/>
    <w:rsid w:val="00BF4150"/>
    <w:rsid w:val="00BF4215"/>
    <w:rsid w:val="00BF4AD8"/>
    <w:rsid w:val="00BF4DFA"/>
    <w:rsid w:val="00BF4E56"/>
    <w:rsid w:val="00BF5033"/>
    <w:rsid w:val="00BF555C"/>
    <w:rsid w:val="00BF57A6"/>
    <w:rsid w:val="00BF600E"/>
    <w:rsid w:val="00BF6445"/>
    <w:rsid w:val="00BF7177"/>
    <w:rsid w:val="00BF7832"/>
    <w:rsid w:val="00BF7D98"/>
    <w:rsid w:val="00C004D0"/>
    <w:rsid w:val="00C005C9"/>
    <w:rsid w:val="00C00604"/>
    <w:rsid w:val="00C0078E"/>
    <w:rsid w:val="00C012D5"/>
    <w:rsid w:val="00C01AF3"/>
    <w:rsid w:val="00C01EB8"/>
    <w:rsid w:val="00C01F42"/>
    <w:rsid w:val="00C01F4F"/>
    <w:rsid w:val="00C02084"/>
    <w:rsid w:val="00C02491"/>
    <w:rsid w:val="00C02643"/>
    <w:rsid w:val="00C02BBB"/>
    <w:rsid w:val="00C02D7A"/>
    <w:rsid w:val="00C030FE"/>
    <w:rsid w:val="00C0332B"/>
    <w:rsid w:val="00C038C7"/>
    <w:rsid w:val="00C038D7"/>
    <w:rsid w:val="00C039C4"/>
    <w:rsid w:val="00C03DCF"/>
    <w:rsid w:val="00C0413F"/>
    <w:rsid w:val="00C0558F"/>
    <w:rsid w:val="00C05C8F"/>
    <w:rsid w:val="00C05FB5"/>
    <w:rsid w:val="00C06127"/>
    <w:rsid w:val="00C062F3"/>
    <w:rsid w:val="00C068B0"/>
    <w:rsid w:val="00C068DC"/>
    <w:rsid w:val="00C06A48"/>
    <w:rsid w:val="00C06C71"/>
    <w:rsid w:val="00C06D9A"/>
    <w:rsid w:val="00C07225"/>
    <w:rsid w:val="00C077B3"/>
    <w:rsid w:val="00C078FD"/>
    <w:rsid w:val="00C07945"/>
    <w:rsid w:val="00C07BDD"/>
    <w:rsid w:val="00C07CC1"/>
    <w:rsid w:val="00C106D0"/>
    <w:rsid w:val="00C10FD0"/>
    <w:rsid w:val="00C11038"/>
    <w:rsid w:val="00C1131E"/>
    <w:rsid w:val="00C1156F"/>
    <w:rsid w:val="00C11867"/>
    <w:rsid w:val="00C11B57"/>
    <w:rsid w:val="00C11C30"/>
    <w:rsid w:val="00C11CA6"/>
    <w:rsid w:val="00C12171"/>
    <w:rsid w:val="00C123CE"/>
    <w:rsid w:val="00C12847"/>
    <w:rsid w:val="00C129D1"/>
    <w:rsid w:val="00C1361A"/>
    <w:rsid w:val="00C13778"/>
    <w:rsid w:val="00C13E8B"/>
    <w:rsid w:val="00C1429A"/>
    <w:rsid w:val="00C143F8"/>
    <w:rsid w:val="00C14DBB"/>
    <w:rsid w:val="00C15037"/>
    <w:rsid w:val="00C154FF"/>
    <w:rsid w:val="00C155CC"/>
    <w:rsid w:val="00C16146"/>
    <w:rsid w:val="00C16FB2"/>
    <w:rsid w:val="00C17241"/>
    <w:rsid w:val="00C17525"/>
    <w:rsid w:val="00C1764B"/>
    <w:rsid w:val="00C2040F"/>
    <w:rsid w:val="00C20963"/>
    <w:rsid w:val="00C20A35"/>
    <w:rsid w:val="00C20B03"/>
    <w:rsid w:val="00C20E6D"/>
    <w:rsid w:val="00C21079"/>
    <w:rsid w:val="00C21C02"/>
    <w:rsid w:val="00C21C19"/>
    <w:rsid w:val="00C21E3D"/>
    <w:rsid w:val="00C22188"/>
    <w:rsid w:val="00C223D0"/>
    <w:rsid w:val="00C225A0"/>
    <w:rsid w:val="00C2278A"/>
    <w:rsid w:val="00C22E9B"/>
    <w:rsid w:val="00C231F4"/>
    <w:rsid w:val="00C23270"/>
    <w:rsid w:val="00C23867"/>
    <w:rsid w:val="00C23A94"/>
    <w:rsid w:val="00C24395"/>
    <w:rsid w:val="00C243B7"/>
    <w:rsid w:val="00C244F1"/>
    <w:rsid w:val="00C24BF3"/>
    <w:rsid w:val="00C24C05"/>
    <w:rsid w:val="00C251D8"/>
    <w:rsid w:val="00C253F2"/>
    <w:rsid w:val="00C25A55"/>
    <w:rsid w:val="00C25C59"/>
    <w:rsid w:val="00C25F64"/>
    <w:rsid w:val="00C26DFE"/>
    <w:rsid w:val="00C27196"/>
    <w:rsid w:val="00C271F0"/>
    <w:rsid w:val="00C27752"/>
    <w:rsid w:val="00C27A24"/>
    <w:rsid w:val="00C27B10"/>
    <w:rsid w:val="00C30355"/>
    <w:rsid w:val="00C314B2"/>
    <w:rsid w:val="00C31A96"/>
    <w:rsid w:val="00C31AE6"/>
    <w:rsid w:val="00C31D60"/>
    <w:rsid w:val="00C3217C"/>
    <w:rsid w:val="00C3226D"/>
    <w:rsid w:val="00C322A3"/>
    <w:rsid w:val="00C322EC"/>
    <w:rsid w:val="00C3269C"/>
    <w:rsid w:val="00C32988"/>
    <w:rsid w:val="00C329D5"/>
    <w:rsid w:val="00C32A2F"/>
    <w:rsid w:val="00C33BBC"/>
    <w:rsid w:val="00C33D07"/>
    <w:rsid w:val="00C3420C"/>
    <w:rsid w:val="00C3480F"/>
    <w:rsid w:val="00C34884"/>
    <w:rsid w:val="00C34BEF"/>
    <w:rsid w:val="00C34FAB"/>
    <w:rsid w:val="00C35A98"/>
    <w:rsid w:val="00C35A9C"/>
    <w:rsid w:val="00C36310"/>
    <w:rsid w:val="00C3638F"/>
    <w:rsid w:val="00C36E57"/>
    <w:rsid w:val="00C37558"/>
    <w:rsid w:val="00C40026"/>
    <w:rsid w:val="00C40430"/>
    <w:rsid w:val="00C40EBC"/>
    <w:rsid w:val="00C423F9"/>
    <w:rsid w:val="00C42B8F"/>
    <w:rsid w:val="00C42BA3"/>
    <w:rsid w:val="00C4345B"/>
    <w:rsid w:val="00C43492"/>
    <w:rsid w:val="00C4365F"/>
    <w:rsid w:val="00C44133"/>
    <w:rsid w:val="00C442BC"/>
    <w:rsid w:val="00C44BD0"/>
    <w:rsid w:val="00C44E7B"/>
    <w:rsid w:val="00C451CB"/>
    <w:rsid w:val="00C45E7A"/>
    <w:rsid w:val="00C4658D"/>
    <w:rsid w:val="00C470C8"/>
    <w:rsid w:val="00C47B28"/>
    <w:rsid w:val="00C47BE5"/>
    <w:rsid w:val="00C47DD7"/>
    <w:rsid w:val="00C47EC7"/>
    <w:rsid w:val="00C505A3"/>
    <w:rsid w:val="00C50999"/>
    <w:rsid w:val="00C51074"/>
    <w:rsid w:val="00C51916"/>
    <w:rsid w:val="00C5228A"/>
    <w:rsid w:val="00C52342"/>
    <w:rsid w:val="00C52676"/>
    <w:rsid w:val="00C52EE3"/>
    <w:rsid w:val="00C5331C"/>
    <w:rsid w:val="00C53416"/>
    <w:rsid w:val="00C53DF8"/>
    <w:rsid w:val="00C53FD7"/>
    <w:rsid w:val="00C54062"/>
    <w:rsid w:val="00C54537"/>
    <w:rsid w:val="00C54EA2"/>
    <w:rsid w:val="00C5526F"/>
    <w:rsid w:val="00C55418"/>
    <w:rsid w:val="00C55C14"/>
    <w:rsid w:val="00C55C20"/>
    <w:rsid w:val="00C5604D"/>
    <w:rsid w:val="00C562B9"/>
    <w:rsid w:val="00C56B8C"/>
    <w:rsid w:val="00C57934"/>
    <w:rsid w:val="00C57D61"/>
    <w:rsid w:val="00C60531"/>
    <w:rsid w:val="00C606AB"/>
    <w:rsid w:val="00C606F0"/>
    <w:rsid w:val="00C6077F"/>
    <w:rsid w:val="00C608E6"/>
    <w:rsid w:val="00C60CE5"/>
    <w:rsid w:val="00C611A6"/>
    <w:rsid w:val="00C6137E"/>
    <w:rsid w:val="00C6145C"/>
    <w:rsid w:val="00C6156D"/>
    <w:rsid w:val="00C618E7"/>
    <w:rsid w:val="00C61B3F"/>
    <w:rsid w:val="00C62153"/>
    <w:rsid w:val="00C62184"/>
    <w:rsid w:val="00C62733"/>
    <w:rsid w:val="00C62A41"/>
    <w:rsid w:val="00C62C81"/>
    <w:rsid w:val="00C62E88"/>
    <w:rsid w:val="00C639F1"/>
    <w:rsid w:val="00C63DE0"/>
    <w:rsid w:val="00C64507"/>
    <w:rsid w:val="00C64FB9"/>
    <w:rsid w:val="00C6518D"/>
    <w:rsid w:val="00C654B9"/>
    <w:rsid w:val="00C65687"/>
    <w:rsid w:val="00C657B2"/>
    <w:rsid w:val="00C65CCC"/>
    <w:rsid w:val="00C6606D"/>
    <w:rsid w:val="00C663BD"/>
    <w:rsid w:val="00C66861"/>
    <w:rsid w:val="00C66873"/>
    <w:rsid w:val="00C66987"/>
    <w:rsid w:val="00C67108"/>
    <w:rsid w:val="00C67A80"/>
    <w:rsid w:val="00C67E70"/>
    <w:rsid w:val="00C704E6"/>
    <w:rsid w:val="00C706B1"/>
    <w:rsid w:val="00C706FC"/>
    <w:rsid w:val="00C70B87"/>
    <w:rsid w:val="00C7106C"/>
    <w:rsid w:val="00C7126A"/>
    <w:rsid w:val="00C713AD"/>
    <w:rsid w:val="00C71D78"/>
    <w:rsid w:val="00C71F84"/>
    <w:rsid w:val="00C721FA"/>
    <w:rsid w:val="00C72233"/>
    <w:rsid w:val="00C72277"/>
    <w:rsid w:val="00C72283"/>
    <w:rsid w:val="00C72315"/>
    <w:rsid w:val="00C726DA"/>
    <w:rsid w:val="00C72B44"/>
    <w:rsid w:val="00C72C9F"/>
    <w:rsid w:val="00C73A89"/>
    <w:rsid w:val="00C74375"/>
    <w:rsid w:val="00C74533"/>
    <w:rsid w:val="00C74A32"/>
    <w:rsid w:val="00C753A1"/>
    <w:rsid w:val="00C75407"/>
    <w:rsid w:val="00C75A38"/>
    <w:rsid w:val="00C7667C"/>
    <w:rsid w:val="00C76943"/>
    <w:rsid w:val="00C76A7E"/>
    <w:rsid w:val="00C7724B"/>
    <w:rsid w:val="00C7725F"/>
    <w:rsid w:val="00C77377"/>
    <w:rsid w:val="00C7751B"/>
    <w:rsid w:val="00C77999"/>
    <w:rsid w:val="00C779E1"/>
    <w:rsid w:val="00C77A9C"/>
    <w:rsid w:val="00C77FBF"/>
    <w:rsid w:val="00C80221"/>
    <w:rsid w:val="00C80348"/>
    <w:rsid w:val="00C807C8"/>
    <w:rsid w:val="00C80B27"/>
    <w:rsid w:val="00C80C46"/>
    <w:rsid w:val="00C81786"/>
    <w:rsid w:val="00C817D4"/>
    <w:rsid w:val="00C82291"/>
    <w:rsid w:val="00C831D6"/>
    <w:rsid w:val="00C83715"/>
    <w:rsid w:val="00C8386F"/>
    <w:rsid w:val="00C838A0"/>
    <w:rsid w:val="00C8399F"/>
    <w:rsid w:val="00C83AC3"/>
    <w:rsid w:val="00C83C35"/>
    <w:rsid w:val="00C83C53"/>
    <w:rsid w:val="00C83C5A"/>
    <w:rsid w:val="00C83E1A"/>
    <w:rsid w:val="00C83E51"/>
    <w:rsid w:val="00C846CF"/>
    <w:rsid w:val="00C8476B"/>
    <w:rsid w:val="00C84A62"/>
    <w:rsid w:val="00C84A7C"/>
    <w:rsid w:val="00C84BF7"/>
    <w:rsid w:val="00C85432"/>
    <w:rsid w:val="00C8578E"/>
    <w:rsid w:val="00C8582C"/>
    <w:rsid w:val="00C85AB7"/>
    <w:rsid w:val="00C85D18"/>
    <w:rsid w:val="00C85DAD"/>
    <w:rsid w:val="00C863CA"/>
    <w:rsid w:val="00C87285"/>
    <w:rsid w:val="00C87C22"/>
    <w:rsid w:val="00C87E09"/>
    <w:rsid w:val="00C87F39"/>
    <w:rsid w:val="00C87FC3"/>
    <w:rsid w:val="00C90A83"/>
    <w:rsid w:val="00C9175B"/>
    <w:rsid w:val="00C91D96"/>
    <w:rsid w:val="00C91E72"/>
    <w:rsid w:val="00C92044"/>
    <w:rsid w:val="00C925F2"/>
    <w:rsid w:val="00C92CB7"/>
    <w:rsid w:val="00C92F2B"/>
    <w:rsid w:val="00C932AA"/>
    <w:rsid w:val="00C937B1"/>
    <w:rsid w:val="00C937DD"/>
    <w:rsid w:val="00C93900"/>
    <w:rsid w:val="00C93C93"/>
    <w:rsid w:val="00C94254"/>
    <w:rsid w:val="00C944A7"/>
    <w:rsid w:val="00C946C0"/>
    <w:rsid w:val="00C94BAA"/>
    <w:rsid w:val="00C954A1"/>
    <w:rsid w:val="00C95A9F"/>
    <w:rsid w:val="00C95DDF"/>
    <w:rsid w:val="00C960A0"/>
    <w:rsid w:val="00C96ADB"/>
    <w:rsid w:val="00C96AF9"/>
    <w:rsid w:val="00C96C0F"/>
    <w:rsid w:val="00C96F96"/>
    <w:rsid w:val="00C96FC4"/>
    <w:rsid w:val="00C9740F"/>
    <w:rsid w:val="00C97A2E"/>
    <w:rsid w:val="00C97A5E"/>
    <w:rsid w:val="00CA0FC7"/>
    <w:rsid w:val="00CA1147"/>
    <w:rsid w:val="00CA14D1"/>
    <w:rsid w:val="00CA2069"/>
    <w:rsid w:val="00CA20B8"/>
    <w:rsid w:val="00CA2397"/>
    <w:rsid w:val="00CA33F1"/>
    <w:rsid w:val="00CA37E5"/>
    <w:rsid w:val="00CA38D3"/>
    <w:rsid w:val="00CA3F43"/>
    <w:rsid w:val="00CA40CF"/>
    <w:rsid w:val="00CA44E5"/>
    <w:rsid w:val="00CA4659"/>
    <w:rsid w:val="00CA54B2"/>
    <w:rsid w:val="00CA57EA"/>
    <w:rsid w:val="00CA63F6"/>
    <w:rsid w:val="00CA663D"/>
    <w:rsid w:val="00CA7860"/>
    <w:rsid w:val="00CA7FFE"/>
    <w:rsid w:val="00CB20C7"/>
    <w:rsid w:val="00CB2934"/>
    <w:rsid w:val="00CB3250"/>
    <w:rsid w:val="00CB3915"/>
    <w:rsid w:val="00CB410C"/>
    <w:rsid w:val="00CB420E"/>
    <w:rsid w:val="00CB5D1F"/>
    <w:rsid w:val="00CB67D5"/>
    <w:rsid w:val="00CB6877"/>
    <w:rsid w:val="00CB6A08"/>
    <w:rsid w:val="00CB7653"/>
    <w:rsid w:val="00CB79C5"/>
    <w:rsid w:val="00CB7ED5"/>
    <w:rsid w:val="00CC0B78"/>
    <w:rsid w:val="00CC18DC"/>
    <w:rsid w:val="00CC197B"/>
    <w:rsid w:val="00CC1B56"/>
    <w:rsid w:val="00CC1D4C"/>
    <w:rsid w:val="00CC1F7E"/>
    <w:rsid w:val="00CC249C"/>
    <w:rsid w:val="00CC2944"/>
    <w:rsid w:val="00CC2BD1"/>
    <w:rsid w:val="00CC33B2"/>
    <w:rsid w:val="00CC3A04"/>
    <w:rsid w:val="00CC3A6D"/>
    <w:rsid w:val="00CC3DC6"/>
    <w:rsid w:val="00CC483E"/>
    <w:rsid w:val="00CC519B"/>
    <w:rsid w:val="00CC529D"/>
    <w:rsid w:val="00CC56E2"/>
    <w:rsid w:val="00CC59F4"/>
    <w:rsid w:val="00CC5F4F"/>
    <w:rsid w:val="00CC6248"/>
    <w:rsid w:val="00CC634E"/>
    <w:rsid w:val="00CC63C0"/>
    <w:rsid w:val="00CC67E5"/>
    <w:rsid w:val="00CC6C18"/>
    <w:rsid w:val="00CC6C22"/>
    <w:rsid w:val="00CC6DD6"/>
    <w:rsid w:val="00CC71D7"/>
    <w:rsid w:val="00CC72D5"/>
    <w:rsid w:val="00CC78CB"/>
    <w:rsid w:val="00CC7B87"/>
    <w:rsid w:val="00CC7E91"/>
    <w:rsid w:val="00CD0F42"/>
    <w:rsid w:val="00CD0F4F"/>
    <w:rsid w:val="00CD1CF1"/>
    <w:rsid w:val="00CD1FE9"/>
    <w:rsid w:val="00CD2721"/>
    <w:rsid w:val="00CD2CCA"/>
    <w:rsid w:val="00CD2F7C"/>
    <w:rsid w:val="00CD3189"/>
    <w:rsid w:val="00CD33FC"/>
    <w:rsid w:val="00CD35D3"/>
    <w:rsid w:val="00CD37C7"/>
    <w:rsid w:val="00CD38FC"/>
    <w:rsid w:val="00CD3B0D"/>
    <w:rsid w:val="00CD3D33"/>
    <w:rsid w:val="00CD3F5C"/>
    <w:rsid w:val="00CD4115"/>
    <w:rsid w:val="00CD4582"/>
    <w:rsid w:val="00CD4CC0"/>
    <w:rsid w:val="00CD57FB"/>
    <w:rsid w:val="00CD58CE"/>
    <w:rsid w:val="00CD5B98"/>
    <w:rsid w:val="00CD5C35"/>
    <w:rsid w:val="00CD6619"/>
    <w:rsid w:val="00CD6F8E"/>
    <w:rsid w:val="00CD6FBC"/>
    <w:rsid w:val="00CD7194"/>
    <w:rsid w:val="00CD743E"/>
    <w:rsid w:val="00CD7876"/>
    <w:rsid w:val="00CD7C79"/>
    <w:rsid w:val="00CD7CE9"/>
    <w:rsid w:val="00CE00F6"/>
    <w:rsid w:val="00CE0574"/>
    <w:rsid w:val="00CE05E3"/>
    <w:rsid w:val="00CE0FF9"/>
    <w:rsid w:val="00CE10C6"/>
    <w:rsid w:val="00CE10F5"/>
    <w:rsid w:val="00CE112A"/>
    <w:rsid w:val="00CE1818"/>
    <w:rsid w:val="00CE1DC2"/>
    <w:rsid w:val="00CE21D2"/>
    <w:rsid w:val="00CE2451"/>
    <w:rsid w:val="00CE2AC4"/>
    <w:rsid w:val="00CE2BC0"/>
    <w:rsid w:val="00CE3D8C"/>
    <w:rsid w:val="00CE48DF"/>
    <w:rsid w:val="00CE48E7"/>
    <w:rsid w:val="00CE4A0B"/>
    <w:rsid w:val="00CE4C5C"/>
    <w:rsid w:val="00CE4E8E"/>
    <w:rsid w:val="00CE50C1"/>
    <w:rsid w:val="00CE5376"/>
    <w:rsid w:val="00CE57C8"/>
    <w:rsid w:val="00CE5BFA"/>
    <w:rsid w:val="00CE5EE1"/>
    <w:rsid w:val="00CE65ED"/>
    <w:rsid w:val="00CE6E07"/>
    <w:rsid w:val="00CE7314"/>
    <w:rsid w:val="00CE764F"/>
    <w:rsid w:val="00CE7EF1"/>
    <w:rsid w:val="00CE7F03"/>
    <w:rsid w:val="00CF0294"/>
    <w:rsid w:val="00CF04EE"/>
    <w:rsid w:val="00CF0777"/>
    <w:rsid w:val="00CF0BE5"/>
    <w:rsid w:val="00CF0C7A"/>
    <w:rsid w:val="00CF1395"/>
    <w:rsid w:val="00CF14C4"/>
    <w:rsid w:val="00CF1BF3"/>
    <w:rsid w:val="00CF1EA5"/>
    <w:rsid w:val="00CF20BB"/>
    <w:rsid w:val="00CF216D"/>
    <w:rsid w:val="00CF2415"/>
    <w:rsid w:val="00CF27C4"/>
    <w:rsid w:val="00CF2842"/>
    <w:rsid w:val="00CF2E06"/>
    <w:rsid w:val="00CF347F"/>
    <w:rsid w:val="00CF364F"/>
    <w:rsid w:val="00CF40D7"/>
    <w:rsid w:val="00CF4BCD"/>
    <w:rsid w:val="00CF4BDD"/>
    <w:rsid w:val="00CF5064"/>
    <w:rsid w:val="00CF51C7"/>
    <w:rsid w:val="00CF5206"/>
    <w:rsid w:val="00CF5245"/>
    <w:rsid w:val="00CF545C"/>
    <w:rsid w:val="00CF573A"/>
    <w:rsid w:val="00CF5937"/>
    <w:rsid w:val="00CF5FAE"/>
    <w:rsid w:val="00CF625C"/>
    <w:rsid w:val="00CF68CC"/>
    <w:rsid w:val="00CF6FC2"/>
    <w:rsid w:val="00CF70F7"/>
    <w:rsid w:val="00CF7161"/>
    <w:rsid w:val="00D00043"/>
    <w:rsid w:val="00D0015C"/>
    <w:rsid w:val="00D008FD"/>
    <w:rsid w:val="00D00929"/>
    <w:rsid w:val="00D00F73"/>
    <w:rsid w:val="00D0117E"/>
    <w:rsid w:val="00D0166A"/>
    <w:rsid w:val="00D0228D"/>
    <w:rsid w:val="00D02701"/>
    <w:rsid w:val="00D02DC1"/>
    <w:rsid w:val="00D0344D"/>
    <w:rsid w:val="00D035CC"/>
    <w:rsid w:val="00D03CA5"/>
    <w:rsid w:val="00D0471F"/>
    <w:rsid w:val="00D04933"/>
    <w:rsid w:val="00D04CFA"/>
    <w:rsid w:val="00D04D07"/>
    <w:rsid w:val="00D0580F"/>
    <w:rsid w:val="00D05B34"/>
    <w:rsid w:val="00D06B72"/>
    <w:rsid w:val="00D06DD5"/>
    <w:rsid w:val="00D06FDC"/>
    <w:rsid w:val="00D071C0"/>
    <w:rsid w:val="00D073FE"/>
    <w:rsid w:val="00D1033B"/>
    <w:rsid w:val="00D103A1"/>
    <w:rsid w:val="00D104F2"/>
    <w:rsid w:val="00D10B21"/>
    <w:rsid w:val="00D10E97"/>
    <w:rsid w:val="00D11045"/>
    <w:rsid w:val="00D11616"/>
    <w:rsid w:val="00D1166B"/>
    <w:rsid w:val="00D119DB"/>
    <w:rsid w:val="00D1246F"/>
    <w:rsid w:val="00D12994"/>
    <w:rsid w:val="00D12ABF"/>
    <w:rsid w:val="00D12FA9"/>
    <w:rsid w:val="00D131BD"/>
    <w:rsid w:val="00D13224"/>
    <w:rsid w:val="00D136A4"/>
    <w:rsid w:val="00D13AD1"/>
    <w:rsid w:val="00D1418B"/>
    <w:rsid w:val="00D14483"/>
    <w:rsid w:val="00D1477B"/>
    <w:rsid w:val="00D149BE"/>
    <w:rsid w:val="00D14AA8"/>
    <w:rsid w:val="00D1507E"/>
    <w:rsid w:val="00D15093"/>
    <w:rsid w:val="00D1519B"/>
    <w:rsid w:val="00D153A7"/>
    <w:rsid w:val="00D15D36"/>
    <w:rsid w:val="00D16299"/>
    <w:rsid w:val="00D16E2E"/>
    <w:rsid w:val="00D16F2A"/>
    <w:rsid w:val="00D1735D"/>
    <w:rsid w:val="00D20211"/>
    <w:rsid w:val="00D2041D"/>
    <w:rsid w:val="00D208E2"/>
    <w:rsid w:val="00D20943"/>
    <w:rsid w:val="00D20A57"/>
    <w:rsid w:val="00D20B50"/>
    <w:rsid w:val="00D20D58"/>
    <w:rsid w:val="00D20F1D"/>
    <w:rsid w:val="00D2170B"/>
    <w:rsid w:val="00D21FE4"/>
    <w:rsid w:val="00D22334"/>
    <w:rsid w:val="00D22756"/>
    <w:rsid w:val="00D234C8"/>
    <w:rsid w:val="00D2357E"/>
    <w:rsid w:val="00D23C34"/>
    <w:rsid w:val="00D24015"/>
    <w:rsid w:val="00D244A9"/>
    <w:rsid w:val="00D24750"/>
    <w:rsid w:val="00D24B98"/>
    <w:rsid w:val="00D24D9F"/>
    <w:rsid w:val="00D25226"/>
    <w:rsid w:val="00D2556F"/>
    <w:rsid w:val="00D2591D"/>
    <w:rsid w:val="00D25A88"/>
    <w:rsid w:val="00D2651D"/>
    <w:rsid w:val="00D26C6D"/>
    <w:rsid w:val="00D26D2A"/>
    <w:rsid w:val="00D26FBF"/>
    <w:rsid w:val="00D27024"/>
    <w:rsid w:val="00D27503"/>
    <w:rsid w:val="00D27554"/>
    <w:rsid w:val="00D27AAA"/>
    <w:rsid w:val="00D27E8A"/>
    <w:rsid w:val="00D27F06"/>
    <w:rsid w:val="00D30340"/>
    <w:rsid w:val="00D30640"/>
    <w:rsid w:val="00D3097F"/>
    <w:rsid w:val="00D30B02"/>
    <w:rsid w:val="00D30C1C"/>
    <w:rsid w:val="00D30EDA"/>
    <w:rsid w:val="00D31469"/>
    <w:rsid w:val="00D31933"/>
    <w:rsid w:val="00D31AC5"/>
    <w:rsid w:val="00D31B8D"/>
    <w:rsid w:val="00D32183"/>
    <w:rsid w:val="00D32429"/>
    <w:rsid w:val="00D32F2F"/>
    <w:rsid w:val="00D3303C"/>
    <w:rsid w:val="00D33072"/>
    <w:rsid w:val="00D33234"/>
    <w:rsid w:val="00D332FE"/>
    <w:rsid w:val="00D33D19"/>
    <w:rsid w:val="00D342D5"/>
    <w:rsid w:val="00D343FF"/>
    <w:rsid w:val="00D349D5"/>
    <w:rsid w:val="00D34E7C"/>
    <w:rsid w:val="00D350A8"/>
    <w:rsid w:val="00D35575"/>
    <w:rsid w:val="00D35B67"/>
    <w:rsid w:val="00D35E32"/>
    <w:rsid w:val="00D35E7E"/>
    <w:rsid w:val="00D361D8"/>
    <w:rsid w:val="00D36895"/>
    <w:rsid w:val="00D3697B"/>
    <w:rsid w:val="00D36C25"/>
    <w:rsid w:val="00D36C65"/>
    <w:rsid w:val="00D36D07"/>
    <w:rsid w:val="00D37003"/>
    <w:rsid w:val="00D3728C"/>
    <w:rsid w:val="00D37521"/>
    <w:rsid w:val="00D375FE"/>
    <w:rsid w:val="00D37CB8"/>
    <w:rsid w:val="00D37DC4"/>
    <w:rsid w:val="00D40058"/>
    <w:rsid w:val="00D40529"/>
    <w:rsid w:val="00D40894"/>
    <w:rsid w:val="00D409FC"/>
    <w:rsid w:val="00D40C27"/>
    <w:rsid w:val="00D40C61"/>
    <w:rsid w:val="00D4112B"/>
    <w:rsid w:val="00D412FA"/>
    <w:rsid w:val="00D4139A"/>
    <w:rsid w:val="00D41A1F"/>
    <w:rsid w:val="00D41AF1"/>
    <w:rsid w:val="00D41F8D"/>
    <w:rsid w:val="00D41FD6"/>
    <w:rsid w:val="00D43594"/>
    <w:rsid w:val="00D43D7B"/>
    <w:rsid w:val="00D43E57"/>
    <w:rsid w:val="00D43EAD"/>
    <w:rsid w:val="00D43FFD"/>
    <w:rsid w:val="00D44146"/>
    <w:rsid w:val="00D44886"/>
    <w:rsid w:val="00D44F33"/>
    <w:rsid w:val="00D450C3"/>
    <w:rsid w:val="00D4550E"/>
    <w:rsid w:val="00D45ACC"/>
    <w:rsid w:val="00D45C5D"/>
    <w:rsid w:val="00D45F09"/>
    <w:rsid w:val="00D4602A"/>
    <w:rsid w:val="00D460EB"/>
    <w:rsid w:val="00D46231"/>
    <w:rsid w:val="00D466B0"/>
    <w:rsid w:val="00D505D7"/>
    <w:rsid w:val="00D50767"/>
    <w:rsid w:val="00D5099B"/>
    <w:rsid w:val="00D50C53"/>
    <w:rsid w:val="00D50F02"/>
    <w:rsid w:val="00D51010"/>
    <w:rsid w:val="00D5107A"/>
    <w:rsid w:val="00D51313"/>
    <w:rsid w:val="00D51CED"/>
    <w:rsid w:val="00D5222D"/>
    <w:rsid w:val="00D52542"/>
    <w:rsid w:val="00D52570"/>
    <w:rsid w:val="00D526EA"/>
    <w:rsid w:val="00D536B0"/>
    <w:rsid w:val="00D53A41"/>
    <w:rsid w:val="00D53DD2"/>
    <w:rsid w:val="00D543C0"/>
    <w:rsid w:val="00D54D92"/>
    <w:rsid w:val="00D55ACB"/>
    <w:rsid w:val="00D55EE5"/>
    <w:rsid w:val="00D56D07"/>
    <w:rsid w:val="00D56E12"/>
    <w:rsid w:val="00D5716F"/>
    <w:rsid w:val="00D57201"/>
    <w:rsid w:val="00D57412"/>
    <w:rsid w:val="00D574D4"/>
    <w:rsid w:val="00D57BF4"/>
    <w:rsid w:val="00D57C0D"/>
    <w:rsid w:val="00D601EC"/>
    <w:rsid w:val="00D6025D"/>
    <w:rsid w:val="00D609E4"/>
    <w:rsid w:val="00D60A96"/>
    <w:rsid w:val="00D60B04"/>
    <w:rsid w:val="00D611CD"/>
    <w:rsid w:val="00D614B2"/>
    <w:rsid w:val="00D617C0"/>
    <w:rsid w:val="00D61ADA"/>
    <w:rsid w:val="00D62329"/>
    <w:rsid w:val="00D63095"/>
    <w:rsid w:val="00D63223"/>
    <w:rsid w:val="00D64012"/>
    <w:rsid w:val="00D646BF"/>
    <w:rsid w:val="00D64C99"/>
    <w:rsid w:val="00D64DF5"/>
    <w:rsid w:val="00D65024"/>
    <w:rsid w:val="00D653C2"/>
    <w:rsid w:val="00D65AFA"/>
    <w:rsid w:val="00D65BCC"/>
    <w:rsid w:val="00D65E1C"/>
    <w:rsid w:val="00D66397"/>
    <w:rsid w:val="00D665F0"/>
    <w:rsid w:val="00D66A83"/>
    <w:rsid w:val="00D66BEA"/>
    <w:rsid w:val="00D66E2F"/>
    <w:rsid w:val="00D67745"/>
    <w:rsid w:val="00D679EB"/>
    <w:rsid w:val="00D67E6A"/>
    <w:rsid w:val="00D705A8"/>
    <w:rsid w:val="00D70DB4"/>
    <w:rsid w:val="00D712E4"/>
    <w:rsid w:val="00D718EC"/>
    <w:rsid w:val="00D71A72"/>
    <w:rsid w:val="00D71AD4"/>
    <w:rsid w:val="00D71E32"/>
    <w:rsid w:val="00D72C74"/>
    <w:rsid w:val="00D73021"/>
    <w:rsid w:val="00D73134"/>
    <w:rsid w:val="00D734BF"/>
    <w:rsid w:val="00D73A70"/>
    <w:rsid w:val="00D73F26"/>
    <w:rsid w:val="00D74015"/>
    <w:rsid w:val="00D74590"/>
    <w:rsid w:val="00D74BE1"/>
    <w:rsid w:val="00D75277"/>
    <w:rsid w:val="00D75283"/>
    <w:rsid w:val="00D759BD"/>
    <w:rsid w:val="00D75D4F"/>
    <w:rsid w:val="00D76658"/>
    <w:rsid w:val="00D76B1D"/>
    <w:rsid w:val="00D76D0F"/>
    <w:rsid w:val="00D7719C"/>
    <w:rsid w:val="00D77409"/>
    <w:rsid w:val="00D7742C"/>
    <w:rsid w:val="00D77702"/>
    <w:rsid w:val="00D800D5"/>
    <w:rsid w:val="00D80439"/>
    <w:rsid w:val="00D80BB8"/>
    <w:rsid w:val="00D8108D"/>
    <w:rsid w:val="00D810BB"/>
    <w:rsid w:val="00D81DB6"/>
    <w:rsid w:val="00D81E7F"/>
    <w:rsid w:val="00D82874"/>
    <w:rsid w:val="00D834DE"/>
    <w:rsid w:val="00D83517"/>
    <w:rsid w:val="00D83776"/>
    <w:rsid w:val="00D83897"/>
    <w:rsid w:val="00D83F02"/>
    <w:rsid w:val="00D845F8"/>
    <w:rsid w:val="00D846BE"/>
    <w:rsid w:val="00D8483E"/>
    <w:rsid w:val="00D84A3A"/>
    <w:rsid w:val="00D84B84"/>
    <w:rsid w:val="00D84CEB"/>
    <w:rsid w:val="00D84D57"/>
    <w:rsid w:val="00D850D8"/>
    <w:rsid w:val="00D851D6"/>
    <w:rsid w:val="00D8584F"/>
    <w:rsid w:val="00D85E6E"/>
    <w:rsid w:val="00D86285"/>
    <w:rsid w:val="00D8642D"/>
    <w:rsid w:val="00D8651E"/>
    <w:rsid w:val="00D86F01"/>
    <w:rsid w:val="00D87652"/>
    <w:rsid w:val="00D87875"/>
    <w:rsid w:val="00D87FF0"/>
    <w:rsid w:val="00D90143"/>
    <w:rsid w:val="00D90888"/>
    <w:rsid w:val="00D90A84"/>
    <w:rsid w:val="00D90F6B"/>
    <w:rsid w:val="00D912D8"/>
    <w:rsid w:val="00D912FB"/>
    <w:rsid w:val="00D9131B"/>
    <w:rsid w:val="00D91969"/>
    <w:rsid w:val="00D91990"/>
    <w:rsid w:val="00D91C81"/>
    <w:rsid w:val="00D92F75"/>
    <w:rsid w:val="00D93C4E"/>
    <w:rsid w:val="00D949C3"/>
    <w:rsid w:val="00D94AE6"/>
    <w:rsid w:val="00D94EF8"/>
    <w:rsid w:val="00D9508E"/>
    <w:rsid w:val="00D95153"/>
    <w:rsid w:val="00D955DC"/>
    <w:rsid w:val="00D95F48"/>
    <w:rsid w:val="00D95FE9"/>
    <w:rsid w:val="00D96A04"/>
    <w:rsid w:val="00D96BA7"/>
    <w:rsid w:val="00D97362"/>
    <w:rsid w:val="00DA0421"/>
    <w:rsid w:val="00DA073F"/>
    <w:rsid w:val="00DA0894"/>
    <w:rsid w:val="00DA0960"/>
    <w:rsid w:val="00DA0D34"/>
    <w:rsid w:val="00DA1590"/>
    <w:rsid w:val="00DA1598"/>
    <w:rsid w:val="00DA22D6"/>
    <w:rsid w:val="00DA246A"/>
    <w:rsid w:val="00DA24D3"/>
    <w:rsid w:val="00DA28D3"/>
    <w:rsid w:val="00DA3210"/>
    <w:rsid w:val="00DA32EF"/>
    <w:rsid w:val="00DA340E"/>
    <w:rsid w:val="00DA3492"/>
    <w:rsid w:val="00DA35C1"/>
    <w:rsid w:val="00DA3C31"/>
    <w:rsid w:val="00DA3E0B"/>
    <w:rsid w:val="00DA3F7E"/>
    <w:rsid w:val="00DA4E87"/>
    <w:rsid w:val="00DA4F68"/>
    <w:rsid w:val="00DA5246"/>
    <w:rsid w:val="00DA53B4"/>
    <w:rsid w:val="00DA5F6B"/>
    <w:rsid w:val="00DA68F9"/>
    <w:rsid w:val="00DA690F"/>
    <w:rsid w:val="00DA6ACD"/>
    <w:rsid w:val="00DA6B03"/>
    <w:rsid w:val="00DA74D6"/>
    <w:rsid w:val="00DA7CE4"/>
    <w:rsid w:val="00DA7D22"/>
    <w:rsid w:val="00DB002E"/>
    <w:rsid w:val="00DB0DA1"/>
    <w:rsid w:val="00DB10E5"/>
    <w:rsid w:val="00DB12F8"/>
    <w:rsid w:val="00DB171B"/>
    <w:rsid w:val="00DB1C17"/>
    <w:rsid w:val="00DB1F3F"/>
    <w:rsid w:val="00DB2186"/>
    <w:rsid w:val="00DB24C1"/>
    <w:rsid w:val="00DB38CF"/>
    <w:rsid w:val="00DB39FB"/>
    <w:rsid w:val="00DB44ED"/>
    <w:rsid w:val="00DB489A"/>
    <w:rsid w:val="00DB4AD1"/>
    <w:rsid w:val="00DB4F2B"/>
    <w:rsid w:val="00DB5298"/>
    <w:rsid w:val="00DB570E"/>
    <w:rsid w:val="00DB5F8B"/>
    <w:rsid w:val="00DB6A61"/>
    <w:rsid w:val="00DB6AAB"/>
    <w:rsid w:val="00DB6D99"/>
    <w:rsid w:val="00DB6E27"/>
    <w:rsid w:val="00DB7D13"/>
    <w:rsid w:val="00DB7D37"/>
    <w:rsid w:val="00DC002C"/>
    <w:rsid w:val="00DC0FAE"/>
    <w:rsid w:val="00DC1002"/>
    <w:rsid w:val="00DC1151"/>
    <w:rsid w:val="00DC11B3"/>
    <w:rsid w:val="00DC1B2C"/>
    <w:rsid w:val="00DC1B72"/>
    <w:rsid w:val="00DC1C45"/>
    <w:rsid w:val="00DC30DC"/>
    <w:rsid w:val="00DC345D"/>
    <w:rsid w:val="00DC3697"/>
    <w:rsid w:val="00DC4423"/>
    <w:rsid w:val="00DC483D"/>
    <w:rsid w:val="00DC4EF4"/>
    <w:rsid w:val="00DC52D2"/>
    <w:rsid w:val="00DC5390"/>
    <w:rsid w:val="00DC595D"/>
    <w:rsid w:val="00DC5DF4"/>
    <w:rsid w:val="00DC5F33"/>
    <w:rsid w:val="00DC624B"/>
    <w:rsid w:val="00DC62AB"/>
    <w:rsid w:val="00DC644D"/>
    <w:rsid w:val="00DC666E"/>
    <w:rsid w:val="00DC66BF"/>
    <w:rsid w:val="00DC7560"/>
    <w:rsid w:val="00DC7566"/>
    <w:rsid w:val="00DC7889"/>
    <w:rsid w:val="00DC78AC"/>
    <w:rsid w:val="00DC7A69"/>
    <w:rsid w:val="00DC7C6F"/>
    <w:rsid w:val="00DD0951"/>
    <w:rsid w:val="00DD0974"/>
    <w:rsid w:val="00DD12CB"/>
    <w:rsid w:val="00DD13A6"/>
    <w:rsid w:val="00DD1484"/>
    <w:rsid w:val="00DD16D9"/>
    <w:rsid w:val="00DD180B"/>
    <w:rsid w:val="00DD19C5"/>
    <w:rsid w:val="00DD1D7D"/>
    <w:rsid w:val="00DD20D9"/>
    <w:rsid w:val="00DD21A9"/>
    <w:rsid w:val="00DD22C8"/>
    <w:rsid w:val="00DD23A6"/>
    <w:rsid w:val="00DD2B7B"/>
    <w:rsid w:val="00DD2BB4"/>
    <w:rsid w:val="00DD319C"/>
    <w:rsid w:val="00DD36E0"/>
    <w:rsid w:val="00DD3CF1"/>
    <w:rsid w:val="00DD464A"/>
    <w:rsid w:val="00DD47B8"/>
    <w:rsid w:val="00DD4F8E"/>
    <w:rsid w:val="00DD5DAF"/>
    <w:rsid w:val="00DD6369"/>
    <w:rsid w:val="00DD63FA"/>
    <w:rsid w:val="00DD66CF"/>
    <w:rsid w:val="00DD6CC8"/>
    <w:rsid w:val="00DD6FB5"/>
    <w:rsid w:val="00DD7F24"/>
    <w:rsid w:val="00DE0284"/>
    <w:rsid w:val="00DE06E9"/>
    <w:rsid w:val="00DE07B1"/>
    <w:rsid w:val="00DE0B87"/>
    <w:rsid w:val="00DE1816"/>
    <w:rsid w:val="00DE1B8D"/>
    <w:rsid w:val="00DE1BA7"/>
    <w:rsid w:val="00DE23D5"/>
    <w:rsid w:val="00DE374E"/>
    <w:rsid w:val="00DE37A7"/>
    <w:rsid w:val="00DE39BC"/>
    <w:rsid w:val="00DE3BED"/>
    <w:rsid w:val="00DE3E4F"/>
    <w:rsid w:val="00DE3F72"/>
    <w:rsid w:val="00DE409A"/>
    <w:rsid w:val="00DE468E"/>
    <w:rsid w:val="00DE480C"/>
    <w:rsid w:val="00DE5C0E"/>
    <w:rsid w:val="00DE5CDF"/>
    <w:rsid w:val="00DE6743"/>
    <w:rsid w:val="00DE6B66"/>
    <w:rsid w:val="00DE6E43"/>
    <w:rsid w:val="00DE7403"/>
    <w:rsid w:val="00DE77A1"/>
    <w:rsid w:val="00DE77AE"/>
    <w:rsid w:val="00DE7AE1"/>
    <w:rsid w:val="00DE7B9A"/>
    <w:rsid w:val="00DE7D25"/>
    <w:rsid w:val="00DE7F6B"/>
    <w:rsid w:val="00DF0343"/>
    <w:rsid w:val="00DF0A89"/>
    <w:rsid w:val="00DF0BC7"/>
    <w:rsid w:val="00DF0E30"/>
    <w:rsid w:val="00DF1096"/>
    <w:rsid w:val="00DF119A"/>
    <w:rsid w:val="00DF14D5"/>
    <w:rsid w:val="00DF1797"/>
    <w:rsid w:val="00DF249F"/>
    <w:rsid w:val="00DF2600"/>
    <w:rsid w:val="00DF261E"/>
    <w:rsid w:val="00DF2881"/>
    <w:rsid w:val="00DF311C"/>
    <w:rsid w:val="00DF3166"/>
    <w:rsid w:val="00DF3350"/>
    <w:rsid w:val="00DF3B27"/>
    <w:rsid w:val="00DF3BF5"/>
    <w:rsid w:val="00DF4233"/>
    <w:rsid w:val="00DF43CE"/>
    <w:rsid w:val="00DF57AD"/>
    <w:rsid w:val="00DF5CBF"/>
    <w:rsid w:val="00DF6066"/>
    <w:rsid w:val="00DF6E4D"/>
    <w:rsid w:val="00DF6F33"/>
    <w:rsid w:val="00DF73F9"/>
    <w:rsid w:val="00DF7A86"/>
    <w:rsid w:val="00DF7E78"/>
    <w:rsid w:val="00E00341"/>
    <w:rsid w:val="00E006B3"/>
    <w:rsid w:val="00E02488"/>
    <w:rsid w:val="00E0267E"/>
    <w:rsid w:val="00E0275E"/>
    <w:rsid w:val="00E03167"/>
    <w:rsid w:val="00E03557"/>
    <w:rsid w:val="00E03730"/>
    <w:rsid w:val="00E038C6"/>
    <w:rsid w:val="00E03F87"/>
    <w:rsid w:val="00E04696"/>
    <w:rsid w:val="00E054B5"/>
    <w:rsid w:val="00E05BCA"/>
    <w:rsid w:val="00E05CDC"/>
    <w:rsid w:val="00E05DC6"/>
    <w:rsid w:val="00E06429"/>
    <w:rsid w:val="00E06496"/>
    <w:rsid w:val="00E06B1F"/>
    <w:rsid w:val="00E06FA7"/>
    <w:rsid w:val="00E06FFF"/>
    <w:rsid w:val="00E07662"/>
    <w:rsid w:val="00E077C6"/>
    <w:rsid w:val="00E077DE"/>
    <w:rsid w:val="00E07F6C"/>
    <w:rsid w:val="00E07F96"/>
    <w:rsid w:val="00E10E8A"/>
    <w:rsid w:val="00E1217F"/>
    <w:rsid w:val="00E1224E"/>
    <w:rsid w:val="00E1264A"/>
    <w:rsid w:val="00E1351B"/>
    <w:rsid w:val="00E13919"/>
    <w:rsid w:val="00E13B18"/>
    <w:rsid w:val="00E141DF"/>
    <w:rsid w:val="00E14959"/>
    <w:rsid w:val="00E14A77"/>
    <w:rsid w:val="00E14BB6"/>
    <w:rsid w:val="00E14CD6"/>
    <w:rsid w:val="00E14EAA"/>
    <w:rsid w:val="00E1579D"/>
    <w:rsid w:val="00E15CB8"/>
    <w:rsid w:val="00E16380"/>
    <w:rsid w:val="00E16960"/>
    <w:rsid w:val="00E169BE"/>
    <w:rsid w:val="00E170DA"/>
    <w:rsid w:val="00E172C1"/>
    <w:rsid w:val="00E17495"/>
    <w:rsid w:val="00E17C7F"/>
    <w:rsid w:val="00E17EBC"/>
    <w:rsid w:val="00E17F45"/>
    <w:rsid w:val="00E204B2"/>
    <w:rsid w:val="00E20A72"/>
    <w:rsid w:val="00E20D1A"/>
    <w:rsid w:val="00E21D0A"/>
    <w:rsid w:val="00E21EBE"/>
    <w:rsid w:val="00E2250C"/>
    <w:rsid w:val="00E22DB3"/>
    <w:rsid w:val="00E22E81"/>
    <w:rsid w:val="00E23114"/>
    <w:rsid w:val="00E23644"/>
    <w:rsid w:val="00E246A0"/>
    <w:rsid w:val="00E24F8B"/>
    <w:rsid w:val="00E252E0"/>
    <w:rsid w:val="00E2573A"/>
    <w:rsid w:val="00E25B50"/>
    <w:rsid w:val="00E25EBB"/>
    <w:rsid w:val="00E2616B"/>
    <w:rsid w:val="00E26250"/>
    <w:rsid w:val="00E269BB"/>
    <w:rsid w:val="00E2706E"/>
    <w:rsid w:val="00E27085"/>
    <w:rsid w:val="00E27454"/>
    <w:rsid w:val="00E276FE"/>
    <w:rsid w:val="00E305E1"/>
    <w:rsid w:val="00E30B84"/>
    <w:rsid w:val="00E30E1A"/>
    <w:rsid w:val="00E30F0E"/>
    <w:rsid w:val="00E30F9A"/>
    <w:rsid w:val="00E31213"/>
    <w:rsid w:val="00E31326"/>
    <w:rsid w:val="00E31614"/>
    <w:rsid w:val="00E319FA"/>
    <w:rsid w:val="00E31FF3"/>
    <w:rsid w:val="00E32D14"/>
    <w:rsid w:val="00E32FD4"/>
    <w:rsid w:val="00E33378"/>
    <w:rsid w:val="00E33968"/>
    <w:rsid w:val="00E33DA1"/>
    <w:rsid w:val="00E34500"/>
    <w:rsid w:val="00E35423"/>
    <w:rsid w:val="00E35604"/>
    <w:rsid w:val="00E358C3"/>
    <w:rsid w:val="00E35B30"/>
    <w:rsid w:val="00E363E7"/>
    <w:rsid w:val="00E36447"/>
    <w:rsid w:val="00E36872"/>
    <w:rsid w:val="00E36B85"/>
    <w:rsid w:val="00E36C3A"/>
    <w:rsid w:val="00E36E09"/>
    <w:rsid w:val="00E3738F"/>
    <w:rsid w:val="00E3746F"/>
    <w:rsid w:val="00E37766"/>
    <w:rsid w:val="00E3781D"/>
    <w:rsid w:val="00E378DE"/>
    <w:rsid w:val="00E37CA4"/>
    <w:rsid w:val="00E37EED"/>
    <w:rsid w:val="00E37F89"/>
    <w:rsid w:val="00E37F8E"/>
    <w:rsid w:val="00E405AD"/>
    <w:rsid w:val="00E40722"/>
    <w:rsid w:val="00E41954"/>
    <w:rsid w:val="00E41B22"/>
    <w:rsid w:val="00E41B5C"/>
    <w:rsid w:val="00E41BAB"/>
    <w:rsid w:val="00E42991"/>
    <w:rsid w:val="00E42CFE"/>
    <w:rsid w:val="00E42DA0"/>
    <w:rsid w:val="00E42F09"/>
    <w:rsid w:val="00E42F80"/>
    <w:rsid w:val="00E430DA"/>
    <w:rsid w:val="00E430DF"/>
    <w:rsid w:val="00E43572"/>
    <w:rsid w:val="00E43AF7"/>
    <w:rsid w:val="00E43DFD"/>
    <w:rsid w:val="00E4446C"/>
    <w:rsid w:val="00E445F1"/>
    <w:rsid w:val="00E44AE8"/>
    <w:rsid w:val="00E44E2E"/>
    <w:rsid w:val="00E44EC7"/>
    <w:rsid w:val="00E45AA1"/>
    <w:rsid w:val="00E45C87"/>
    <w:rsid w:val="00E45CFD"/>
    <w:rsid w:val="00E45D41"/>
    <w:rsid w:val="00E4600C"/>
    <w:rsid w:val="00E46061"/>
    <w:rsid w:val="00E462E3"/>
    <w:rsid w:val="00E46926"/>
    <w:rsid w:val="00E469C4"/>
    <w:rsid w:val="00E46CB2"/>
    <w:rsid w:val="00E473BF"/>
    <w:rsid w:val="00E47597"/>
    <w:rsid w:val="00E47E81"/>
    <w:rsid w:val="00E47FAD"/>
    <w:rsid w:val="00E5039A"/>
    <w:rsid w:val="00E50440"/>
    <w:rsid w:val="00E507FB"/>
    <w:rsid w:val="00E508FD"/>
    <w:rsid w:val="00E50E17"/>
    <w:rsid w:val="00E51159"/>
    <w:rsid w:val="00E51217"/>
    <w:rsid w:val="00E516F5"/>
    <w:rsid w:val="00E51CAE"/>
    <w:rsid w:val="00E51EA7"/>
    <w:rsid w:val="00E520C2"/>
    <w:rsid w:val="00E52839"/>
    <w:rsid w:val="00E528BD"/>
    <w:rsid w:val="00E52F6D"/>
    <w:rsid w:val="00E5306C"/>
    <w:rsid w:val="00E53D6E"/>
    <w:rsid w:val="00E53DF0"/>
    <w:rsid w:val="00E53E3E"/>
    <w:rsid w:val="00E53FEC"/>
    <w:rsid w:val="00E54351"/>
    <w:rsid w:val="00E5453A"/>
    <w:rsid w:val="00E5463F"/>
    <w:rsid w:val="00E54686"/>
    <w:rsid w:val="00E54AC1"/>
    <w:rsid w:val="00E54C51"/>
    <w:rsid w:val="00E553BB"/>
    <w:rsid w:val="00E555D4"/>
    <w:rsid w:val="00E558C7"/>
    <w:rsid w:val="00E55DF4"/>
    <w:rsid w:val="00E56455"/>
    <w:rsid w:val="00E57028"/>
    <w:rsid w:val="00E5752F"/>
    <w:rsid w:val="00E575E7"/>
    <w:rsid w:val="00E578C9"/>
    <w:rsid w:val="00E579B0"/>
    <w:rsid w:val="00E60544"/>
    <w:rsid w:val="00E605B7"/>
    <w:rsid w:val="00E606A8"/>
    <w:rsid w:val="00E60807"/>
    <w:rsid w:val="00E60A70"/>
    <w:rsid w:val="00E60CCC"/>
    <w:rsid w:val="00E616C1"/>
    <w:rsid w:val="00E6208A"/>
    <w:rsid w:val="00E625AD"/>
    <w:rsid w:val="00E62700"/>
    <w:rsid w:val="00E62EFC"/>
    <w:rsid w:val="00E6302D"/>
    <w:rsid w:val="00E6338C"/>
    <w:rsid w:val="00E63BA4"/>
    <w:rsid w:val="00E643AD"/>
    <w:rsid w:val="00E653FD"/>
    <w:rsid w:val="00E656D7"/>
    <w:rsid w:val="00E6603A"/>
    <w:rsid w:val="00E66059"/>
    <w:rsid w:val="00E660D2"/>
    <w:rsid w:val="00E6651D"/>
    <w:rsid w:val="00E666FF"/>
    <w:rsid w:val="00E67117"/>
    <w:rsid w:val="00E67210"/>
    <w:rsid w:val="00E6748C"/>
    <w:rsid w:val="00E674F8"/>
    <w:rsid w:val="00E6773A"/>
    <w:rsid w:val="00E67D38"/>
    <w:rsid w:val="00E707A9"/>
    <w:rsid w:val="00E71390"/>
    <w:rsid w:val="00E72864"/>
    <w:rsid w:val="00E72A83"/>
    <w:rsid w:val="00E72B2A"/>
    <w:rsid w:val="00E72E6D"/>
    <w:rsid w:val="00E72E8A"/>
    <w:rsid w:val="00E73A22"/>
    <w:rsid w:val="00E73FAA"/>
    <w:rsid w:val="00E744F9"/>
    <w:rsid w:val="00E747AE"/>
    <w:rsid w:val="00E748BE"/>
    <w:rsid w:val="00E750E9"/>
    <w:rsid w:val="00E7518B"/>
    <w:rsid w:val="00E752C1"/>
    <w:rsid w:val="00E75393"/>
    <w:rsid w:val="00E75CBA"/>
    <w:rsid w:val="00E76AE8"/>
    <w:rsid w:val="00E76C22"/>
    <w:rsid w:val="00E76EF3"/>
    <w:rsid w:val="00E7703B"/>
    <w:rsid w:val="00E773B7"/>
    <w:rsid w:val="00E7775B"/>
    <w:rsid w:val="00E77AC2"/>
    <w:rsid w:val="00E77E01"/>
    <w:rsid w:val="00E80270"/>
    <w:rsid w:val="00E805FC"/>
    <w:rsid w:val="00E8118A"/>
    <w:rsid w:val="00E81248"/>
    <w:rsid w:val="00E81806"/>
    <w:rsid w:val="00E81DE6"/>
    <w:rsid w:val="00E81E3E"/>
    <w:rsid w:val="00E827F0"/>
    <w:rsid w:val="00E82EB6"/>
    <w:rsid w:val="00E832AB"/>
    <w:rsid w:val="00E833C3"/>
    <w:rsid w:val="00E837CA"/>
    <w:rsid w:val="00E8398D"/>
    <w:rsid w:val="00E843F9"/>
    <w:rsid w:val="00E84761"/>
    <w:rsid w:val="00E84C2F"/>
    <w:rsid w:val="00E86B69"/>
    <w:rsid w:val="00E86C52"/>
    <w:rsid w:val="00E86CF3"/>
    <w:rsid w:val="00E86F8C"/>
    <w:rsid w:val="00E8738D"/>
    <w:rsid w:val="00E879D2"/>
    <w:rsid w:val="00E87A4A"/>
    <w:rsid w:val="00E87C7D"/>
    <w:rsid w:val="00E87FF0"/>
    <w:rsid w:val="00E901AB"/>
    <w:rsid w:val="00E903A3"/>
    <w:rsid w:val="00E90470"/>
    <w:rsid w:val="00E90647"/>
    <w:rsid w:val="00E9117E"/>
    <w:rsid w:val="00E911E0"/>
    <w:rsid w:val="00E9127A"/>
    <w:rsid w:val="00E919E5"/>
    <w:rsid w:val="00E91C3C"/>
    <w:rsid w:val="00E91D7B"/>
    <w:rsid w:val="00E91E22"/>
    <w:rsid w:val="00E92115"/>
    <w:rsid w:val="00E921A8"/>
    <w:rsid w:val="00E925BE"/>
    <w:rsid w:val="00E929D8"/>
    <w:rsid w:val="00E929DE"/>
    <w:rsid w:val="00E93FAE"/>
    <w:rsid w:val="00E9401B"/>
    <w:rsid w:val="00E940A7"/>
    <w:rsid w:val="00E942A7"/>
    <w:rsid w:val="00E957B5"/>
    <w:rsid w:val="00E960F9"/>
    <w:rsid w:val="00E9631F"/>
    <w:rsid w:val="00E965FD"/>
    <w:rsid w:val="00E967AB"/>
    <w:rsid w:val="00E96AE8"/>
    <w:rsid w:val="00E9731F"/>
    <w:rsid w:val="00EA02C4"/>
    <w:rsid w:val="00EA0306"/>
    <w:rsid w:val="00EA044C"/>
    <w:rsid w:val="00EA07AC"/>
    <w:rsid w:val="00EA0BE6"/>
    <w:rsid w:val="00EA0F7F"/>
    <w:rsid w:val="00EA1234"/>
    <w:rsid w:val="00EA1625"/>
    <w:rsid w:val="00EA1AF9"/>
    <w:rsid w:val="00EA24FC"/>
    <w:rsid w:val="00EA317C"/>
    <w:rsid w:val="00EA3882"/>
    <w:rsid w:val="00EA39CE"/>
    <w:rsid w:val="00EA3AE2"/>
    <w:rsid w:val="00EA4128"/>
    <w:rsid w:val="00EA42BC"/>
    <w:rsid w:val="00EA45BC"/>
    <w:rsid w:val="00EA473F"/>
    <w:rsid w:val="00EA476B"/>
    <w:rsid w:val="00EA492A"/>
    <w:rsid w:val="00EA5171"/>
    <w:rsid w:val="00EA5297"/>
    <w:rsid w:val="00EA699B"/>
    <w:rsid w:val="00EA742A"/>
    <w:rsid w:val="00EA78CB"/>
    <w:rsid w:val="00EA791E"/>
    <w:rsid w:val="00EA7AE4"/>
    <w:rsid w:val="00EA7D42"/>
    <w:rsid w:val="00EB01A5"/>
    <w:rsid w:val="00EB061C"/>
    <w:rsid w:val="00EB0A5F"/>
    <w:rsid w:val="00EB0DB5"/>
    <w:rsid w:val="00EB13B1"/>
    <w:rsid w:val="00EB1537"/>
    <w:rsid w:val="00EB16DA"/>
    <w:rsid w:val="00EB189D"/>
    <w:rsid w:val="00EB1D70"/>
    <w:rsid w:val="00EB1E26"/>
    <w:rsid w:val="00EB2041"/>
    <w:rsid w:val="00EB2161"/>
    <w:rsid w:val="00EB24F8"/>
    <w:rsid w:val="00EB253A"/>
    <w:rsid w:val="00EB2786"/>
    <w:rsid w:val="00EB2AA6"/>
    <w:rsid w:val="00EB2EE6"/>
    <w:rsid w:val="00EB33DB"/>
    <w:rsid w:val="00EB344A"/>
    <w:rsid w:val="00EB35E3"/>
    <w:rsid w:val="00EB4803"/>
    <w:rsid w:val="00EB4818"/>
    <w:rsid w:val="00EB4859"/>
    <w:rsid w:val="00EB4E10"/>
    <w:rsid w:val="00EB5758"/>
    <w:rsid w:val="00EB5839"/>
    <w:rsid w:val="00EB5E55"/>
    <w:rsid w:val="00EB6AED"/>
    <w:rsid w:val="00EB7212"/>
    <w:rsid w:val="00EB7630"/>
    <w:rsid w:val="00EB7718"/>
    <w:rsid w:val="00EB7F52"/>
    <w:rsid w:val="00EC06F9"/>
    <w:rsid w:val="00EC1A43"/>
    <w:rsid w:val="00EC1DB3"/>
    <w:rsid w:val="00EC21B0"/>
    <w:rsid w:val="00EC252E"/>
    <w:rsid w:val="00EC29D9"/>
    <w:rsid w:val="00EC335E"/>
    <w:rsid w:val="00EC39F4"/>
    <w:rsid w:val="00EC4565"/>
    <w:rsid w:val="00EC4F0B"/>
    <w:rsid w:val="00EC5199"/>
    <w:rsid w:val="00EC5311"/>
    <w:rsid w:val="00EC56FD"/>
    <w:rsid w:val="00EC5DA6"/>
    <w:rsid w:val="00EC6283"/>
    <w:rsid w:val="00EC6B80"/>
    <w:rsid w:val="00EC6B8F"/>
    <w:rsid w:val="00EC6EDA"/>
    <w:rsid w:val="00EC7159"/>
    <w:rsid w:val="00EC7711"/>
    <w:rsid w:val="00EC7980"/>
    <w:rsid w:val="00EC7BA4"/>
    <w:rsid w:val="00EC7C38"/>
    <w:rsid w:val="00EC7CD5"/>
    <w:rsid w:val="00ED00CD"/>
    <w:rsid w:val="00ED0499"/>
    <w:rsid w:val="00ED06D3"/>
    <w:rsid w:val="00ED0B74"/>
    <w:rsid w:val="00ED0BFF"/>
    <w:rsid w:val="00ED10D2"/>
    <w:rsid w:val="00ED18AA"/>
    <w:rsid w:val="00ED1DB2"/>
    <w:rsid w:val="00ED2116"/>
    <w:rsid w:val="00ED24E0"/>
    <w:rsid w:val="00ED25D8"/>
    <w:rsid w:val="00ED29CB"/>
    <w:rsid w:val="00ED2F55"/>
    <w:rsid w:val="00ED3619"/>
    <w:rsid w:val="00ED37C6"/>
    <w:rsid w:val="00ED3907"/>
    <w:rsid w:val="00ED3A6E"/>
    <w:rsid w:val="00ED3DF7"/>
    <w:rsid w:val="00ED46D7"/>
    <w:rsid w:val="00ED4746"/>
    <w:rsid w:val="00ED50C7"/>
    <w:rsid w:val="00ED5355"/>
    <w:rsid w:val="00ED54F2"/>
    <w:rsid w:val="00ED56E2"/>
    <w:rsid w:val="00ED57D7"/>
    <w:rsid w:val="00ED5817"/>
    <w:rsid w:val="00ED59D1"/>
    <w:rsid w:val="00ED607C"/>
    <w:rsid w:val="00ED6502"/>
    <w:rsid w:val="00ED7B0A"/>
    <w:rsid w:val="00ED7BEE"/>
    <w:rsid w:val="00ED7EB2"/>
    <w:rsid w:val="00EE0683"/>
    <w:rsid w:val="00EE0847"/>
    <w:rsid w:val="00EE0DAF"/>
    <w:rsid w:val="00EE0E17"/>
    <w:rsid w:val="00EE0EEB"/>
    <w:rsid w:val="00EE1544"/>
    <w:rsid w:val="00EE2DE2"/>
    <w:rsid w:val="00EE2E0C"/>
    <w:rsid w:val="00EE305F"/>
    <w:rsid w:val="00EE3A2F"/>
    <w:rsid w:val="00EE46EA"/>
    <w:rsid w:val="00EE4E0A"/>
    <w:rsid w:val="00EE505A"/>
    <w:rsid w:val="00EE5836"/>
    <w:rsid w:val="00EE5856"/>
    <w:rsid w:val="00EE5DC5"/>
    <w:rsid w:val="00EE6665"/>
    <w:rsid w:val="00EE66A3"/>
    <w:rsid w:val="00EE6930"/>
    <w:rsid w:val="00EE6982"/>
    <w:rsid w:val="00EE6D82"/>
    <w:rsid w:val="00EE6DF3"/>
    <w:rsid w:val="00EE727A"/>
    <w:rsid w:val="00EE75F3"/>
    <w:rsid w:val="00EE7603"/>
    <w:rsid w:val="00EE771F"/>
    <w:rsid w:val="00EE7D0C"/>
    <w:rsid w:val="00EE7E09"/>
    <w:rsid w:val="00EF0421"/>
    <w:rsid w:val="00EF05DC"/>
    <w:rsid w:val="00EF0799"/>
    <w:rsid w:val="00EF0B20"/>
    <w:rsid w:val="00EF0CDD"/>
    <w:rsid w:val="00EF129F"/>
    <w:rsid w:val="00EF1619"/>
    <w:rsid w:val="00EF1DBB"/>
    <w:rsid w:val="00EF24D7"/>
    <w:rsid w:val="00EF2932"/>
    <w:rsid w:val="00EF2BCA"/>
    <w:rsid w:val="00EF2F82"/>
    <w:rsid w:val="00EF332F"/>
    <w:rsid w:val="00EF3417"/>
    <w:rsid w:val="00EF3453"/>
    <w:rsid w:val="00EF3553"/>
    <w:rsid w:val="00EF3756"/>
    <w:rsid w:val="00EF397A"/>
    <w:rsid w:val="00EF3FC0"/>
    <w:rsid w:val="00EF46FC"/>
    <w:rsid w:val="00EF516A"/>
    <w:rsid w:val="00EF5909"/>
    <w:rsid w:val="00EF5C63"/>
    <w:rsid w:val="00EF6215"/>
    <w:rsid w:val="00EF77EB"/>
    <w:rsid w:val="00EF7C60"/>
    <w:rsid w:val="00F00295"/>
    <w:rsid w:val="00F00476"/>
    <w:rsid w:val="00F006A6"/>
    <w:rsid w:val="00F00A04"/>
    <w:rsid w:val="00F00A7E"/>
    <w:rsid w:val="00F012AE"/>
    <w:rsid w:val="00F0198D"/>
    <w:rsid w:val="00F01C74"/>
    <w:rsid w:val="00F01D8D"/>
    <w:rsid w:val="00F022F7"/>
    <w:rsid w:val="00F02D84"/>
    <w:rsid w:val="00F02FBD"/>
    <w:rsid w:val="00F0344A"/>
    <w:rsid w:val="00F0390A"/>
    <w:rsid w:val="00F04509"/>
    <w:rsid w:val="00F048EE"/>
    <w:rsid w:val="00F04C9A"/>
    <w:rsid w:val="00F04CB3"/>
    <w:rsid w:val="00F0522C"/>
    <w:rsid w:val="00F05514"/>
    <w:rsid w:val="00F05A0B"/>
    <w:rsid w:val="00F06919"/>
    <w:rsid w:val="00F07574"/>
    <w:rsid w:val="00F07DE1"/>
    <w:rsid w:val="00F10279"/>
    <w:rsid w:val="00F10D8D"/>
    <w:rsid w:val="00F11AB4"/>
    <w:rsid w:val="00F11D90"/>
    <w:rsid w:val="00F12574"/>
    <w:rsid w:val="00F1304A"/>
    <w:rsid w:val="00F13207"/>
    <w:rsid w:val="00F13DD0"/>
    <w:rsid w:val="00F13F18"/>
    <w:rsid w:val="00F14070"/>
    <w:rsid w:val="00F143BD"/>
    <w:rsid w:val="00F14414"/>
    <w:rsid w:val="00F144C7"/>
    <w:rsid w:val="00F14F70"/>
    <w:rsid w:val="00F151D8"/>
    <w:rsid w:val="00F1542A"/>
    <w:rsid w:val="00F15B4C"/>
    <w:rsid w:val="00F17D0F"/>
    <w:rsid w:val="00F203CF"/>
    <w:rsid w:val="00F209D6"/>
    <w:rsid w:val="00F20AEA"/>
    <w:rsid w:val="00F20EB4"/>
    <w:rsid w:val="00F20EBD"/>
    <w:rsid w:val="00F214CC"/>
    <w:rsid w:val="00F223CB"/>
    <w:rsid w:val="00F225DF"/>
    <w:rsid w:val="00F2276D"/>
    <w:rsid w:val="00F229F5"/>
    <w:rsid w:val="00F23093"/>
    <w:rsid w:val="00F230CB"/>
    <w:rsid w:val="00F2317B"/>
    <w:rsid w:val="00F23287"/>
    <w:rsid w:val="00F2334C"/>
    <w:rsid w:val="00F23740"/>
    <w:rsid w:val="00F237E8"/>
    <w:rsid w:val="00F238BD"/>
    <w:rsid w:val="00F23ECB"/>
    <w:rsid w:val="00F24082"/>
    <w:rsid w:val="00F245AB"/>
    <w:rsid w:val="00F24EA7"/>
    <w:rsid w:val="00F254B3"/>
    <w:rsid w:val="00F25A80"/>
    <w:rsid w:val="00F25E9B"/>
    <w:rsid w:val="00F25F39"/>
    <w:rsid w:val="00F261DA"/>
    <w:rsid w:val="00F267B6"/>
    <w:rsid w:val="00F270AD"/>
    <w:rsid w:val="00F27357"/>
    <w:rsid w:val="00F27BC7"/>
    <w:rsid w:val="00F30743"/>
    <w:rsid w:val="00F307F5"/>
    <w:rsid w:val="00F31147"/>
    <w:rsid w:val="00F31283"/>
    <w:rsid w:val="00F31538"/>
    <w:rsid w:val="00F31D32"/>
    <w:rsid w:val="00F32475"/>
    <w:rsid w:val="00F330C5"/>
    <w:rsid w:val="00F34672"/>
    <w:rsid w:val="00F34774"/>
    <w:rsid w:val="00F347BA"/>
    <w:rsid w:val="00F34FA5"/>
    <w:rsid w:val="00F35313"/>
    <w:rsid w:val="00F35414"/>
    <w:rsid w:val="00F355E1"/>
    <w:rsid w:val="00F3577D"/>
    <w:rsid w:val="00F3593E"/>
    <w:rsid w:val="00F3650B"/>
    <w:rsid w:val="00F3661C"/>
    <w:rsid w:val="00F36C0C"/>
    <w:rsid w:val="00F37526"/>
    <w:rsid w:val="00F37CE0"/>
    <w:rsid w:val="00F401B7"/>
    <w:rsid w:val="00F4048C"/>
    <w:rsid w:val="00F40907"/>
    <w:rsid w:val="00F415B8"/>
    <w:rsid w:val="00F418BD"/>
    <w:rsid w:val="00F41C2A"/>
    <w:rsid w:val="00F41EC7"/>
    <w:rsid w:val="00F4274E"/>
    <w:rsid w:val="00F429DB"/>
    <w:rsid w:val="00F42D88"/>
    <w:rsid w:val="00F42F33"/>
    <w:rsid w:val="00F42F73"/>
    <w:rsid w:val="00F4376F"/>
    <w:rsid w:val="00F43E94"/>
    <w:rsid w:val="00F44869"/>
    <w:rsid w:val="00F44EF2"/>
    <w:rsid w:val="00F4508A"/>
    <w:rsid w:val="00F455E0"/>
    <w:rsid w:val="00F45BA4"/>
    <w:rsid w:val="00F45D68"/>
    <w:rsid w:val="00F45EA5"/>
    <w:rsid w:val="00F46306"/>
    <w:rsid w:val="00F46692"/>
    <w:rsid w:val="00F46BBB"/>
    <w:rsid w:val="00F46EC3"/>
    <w:rsid w:val="00F47047"/>
    <w:rsid w:val="00F47200"/>
    <w:rsid w:val="00F47F06"/>
    <w:rsid w:val="00F50590"/>
    <w:rsid w:val="00F50720"/>
    <w:rsid w:val="00F508DF"/>
    <w:rsid w:val="00F50ED3"/>
    <w:rsid w:val="00F50FA2"/>
    <w:rsid w:val="00F51713"/>
    <w:rsid w:val="00F51789"/>
    <w:rsid w:val="00F5274E"/>
    <w:rsid w:val="00F527E5"/>
    <w:rsid w:val="00F5326D"/>
    <w:rsid w:val="00F5330F"/>
    <w:rsid w:val="00F53548"/>
    <w:rsid w:val="00F535AB"/>
    <w:rsid w:val="00F53BAF"/>
    <w:rsid w:val="00F53EFA"/>
    <w:rsid w:val="00F540FC"/>
    <w:rsid w:val="00F54216"/>
    <w:rsid w:val="00F54C0C"/>
    <w:rsid w:val="00F5501D"/>
    <w:rsid w:val="00F556F5"/>
    <w:rsid w:val="00F55735"/>
    <w:rsid w:val="00F55752"/>
    <w:rsid w:val="00F559FD"/>
    <w:rsid w:val="00F55B52"/>
    <w:rsid w:val="00F55E36"/>
    <w:rsid w:val="00F563BE"/>
    <w:rsid w:val="00F565EA"/>
    <w:rsid w:val="00F56ED9"/>
    <w:rsid w:val="00F57161"/>
    <w:rsid w:val="00F57410"/>
    <w:rsid w:val="00F5785A"/>
    <w:rsid w:val="00F60113"/>
    <w:rsid w:val="00F6012D"/>
    <w:rsid w:val="00F60611"/>
    <w:rsid w:val="00F606A6"/>
    <w:rsid w:val="00F61AE3"/>
    <w:rsid w:val="00F61EDC"/>
    <w:rsid w:val="00F62090"/>
    <w:rsid w:val="00F6216A"/>
    <w:rsid w:val="00F62522"/>
    <w:rsid w:val="00F62DE3"/>
    <w:rsid w:val="00F63357"/>
    <w:rsid w:val="00F6392B"/>
    <w:rsid w:val="00F63A25"/>
    <w:rsid w:val="00F643C6"/>
    <w:rsid w:val="00F647EA"/>
    <w:rsid w:val="00F648D2"/>
    <w:rsid w:val="00F64F21"/>
    <w:rsid w:val="00F653D8"/>
    <w:rsid w:val="00F65AD1"/>
    <w:rsid w:val="00F65D6B"/>
    <w:rsid w:val="00F65DBF"/>
    <w:rsid w:val="00F65E70"/>
    <w:rsid w:val="00F65F22"/>
    <w:rsid w:val="00F66112"/>
    <w:rsid w:val="00F6623C"/>
    <w:rsid w:val="00F662BE"/>
    <w:rsid w:val="00F66CF1"/>
    <w:rsid w:val="00F66D77"/>
    <w:rsid w:val="00F670C3"/>
    <w:rsid w:val="00F67FE5"/>
    <w:rsid w:val="00F70114"/>
    <w:rsid w:val="00F703C9"/>
    <w:rsid w:val="00F705C1"/>
    <w:rsid w:val="00F708FC"/>
    <w:rsid w:val="00F70A4F"/>
    <w:rsid w:val="00F70AE5"/>
    <w:rsid w:val="00F70E4F"/>
    <w:rsid w:val="00F7111A"/>
    <w:rsid w:val="00F713D1"/>
    <w:rsid w:val="00F71967"/>
    <w:rsid w:val="00F71C26"/>
    <w:rsid w:val="00F71FB2"/>
    <w:rsid w:val="00F7208A"/>
    <w:rsid w:val="00F730D9"/>
    <w:rsid w:val="00F7346F"/>
    <w:rsid w:val="00F73538"/>
    <w:rsid w:val="00F7355D"/>
    <w:rsid w:val="00F7393A"/>
    <w:rsid w:val="00F739C5"/>
    <w:rsid w:val="00F73A02"/>
    <w:rsid w:val="00F74272"/>
    <w:rsid w:val="00F74322"/>
    <w:rsid w:val="00F74335"/>
    <w:rsid w:val="00F74797"/>
    <w:rsid w:val="00F747FD"/>
    <w:rsid w:val="00F7494C"/>
    <w:rsid w:val="00F74CF8"/>
    <w:rsid w:val="00F74F11"/>
    <w:rsid w:val="00F75259"/>
    <w:rsid w:val="00F75554"/>
    <w:rsid w:val="00F755B4"/>
    <w:rsid w:val="00F756DB"/>
    <w:rsid w:val="00F76428"/>
    <w:rsid w:val="00F769FB"/>
    <w:rsid w:val="00F770FE"/>
    <w:rsid w:val="00F771E4"/>
    <w:rsid w:val="00F77391"/>
    <w:rsid w:val="00F8012E"/>
    <w:rsid w:val="00F802CF"/>
    <w:rsid w:val="00F806C0"/>
    <w:rsid w:val="00F80C2D"/>
    <w:rsid w:val="00F80F05"/>
    <w:rsid w:val="00F812BD"/>
    <w:rsid w:val="00F828D1"/>
    <w:rsid w:val="00F82973"/>
    <w:rsid w:val="00F82BDB"/>
    <w:rsid w:val="00F82FCE"/>
    <w:rsid w:val="00F83154"/>
    <w:rsid w:val="00F836C2"/>
    <w:rsid w:val="00F8379B"/>
    <w:rsid w:val="00F83837"/>
    <w:rsid w:val="00F8514B"/>
    <w:rsid w:val="00F8521D"/>
    <w:rsid w:val="00F8607D"/>
    <w:rsid w:val="00F8610F"/>
    <w:rsid w:val="00F8643A"/>
    <w:rsid w:val="00F864D6"/>
    <w:rsid w:val="00F86A08"/>
    <w:rsid w:val="00F871D1"/>
    <w:rsid w:val="00F8789F"/>
    <w:rsid w:val="00F908CA"/>
    <w:rsid w:val="00F90F98"/>
    <w:rsid w:val="00F9146C"/>
    <w:rsid w:val="00F915C8"/>
    <w:rsid w:val="00F91744"/>
    <w:rsid w:val="00F91F97"/>
    <w:rsid w:val="00F92083"/>
    <w:rsid w:val="00F92E24"/>
    <w:rsid w:val="00F930E5"/>
    <w:rsid w:val="00F93482"/>
    <w:rsid w:val="00F93613"/>
    <w:rsid w:val="00F9371B"/>
    <w:rsid w:val="00F9385E"/>
    <w:rsid w:val="00F93FF1"/>
    <w:rsid w:val="00F940EB"/>
    <w:rsid w:val="00F9424A"/>
    <w:rsid w:val="00F94276"/>
    <w:rsid w:val="00F9427D"/>
    <w:rsid w:val="00F94825"/>
    <w:rsid w:val="00F94AD5"/>
    <w:rsid w:val="00F94D9E"/>
    <w:rsid w:val="00F9570F"/>
    <w:rsid w:val="00F95C15"/>
    <w:rsid w:val="00F96264"/>
    <w:rsid w:val="00F9643F"/>
    <w:rsid w:val="00F96B58"/>
    <w:rsid w:val="00F96E43"/>
    <w:rsid w:val="00F974E5"/>
    <w:rsid w:val="00F97564"/>
    <w:rsid w:val="00F9766D"/>
    <w:rsid w:val="00FA00CD"/>
    <w:rsid w:val="00FA03C3"/>
    <w:rsid w:val="00FA049D"/>
    <w:rsid w:val="00FA05F6"/>
    <w:rsid w:val="00FA094E"/>
    <w:rsid w:val="00FA0C73"/>
    <w:rsid w:val="00FA0D51"/>
    <w:rsid w:val="00FA0D7F"/>
    <w:rsid w:val="00FA0DBC"/>
    <w:rsid w:val="00FA0F33"/>
    <w:rsid w:val="00FA101F"/>
    <w:rsid w:val="00FA1488"/>
    <w:rsid w:val="00FA1C51"/>
    <w:rsid w:val="00FA336A"/>
    <w:rsid w:val="00FA33A3"/>
    <w:rsid w:val="00FA40F0"/>
    <w:rsid w:val="00FA4344"/>
    <w:rsid w:val="00FA4397"/>
    <w:rsid w:val="00FA4E72"/>
    <w:rsid w:val="00FA521C"/>
    <w:rsid w:val="00FA6159"/>
    <w:rsid w:val="00FA67D7"/>
    <w:rsid w:val="00FA689F"/>
    <w:rsid w:val="00FA6B04"/>
    <w:rsid w:val="00FA6BF7"/>
    <w:rsid w:val="00FA6EFC"/>
    <w:rsid w:val="00FA7AF1"/>
    <w:rsid w:val="00FA7C1A"/>
    <w:rsid w:val="00FB01C6"/>
    <w:rsid w:val="00FB0235"/>
    <w:rsid w:val="00FB0ACE"/>
    <w:rsid w:val="00FB1033"/>
    <w:rsid w:val="00FB12A4"/>
    <w:rsid w:val="00FB14A0"/>
    <w:rsid w:val="00FB169C"/>
    <w:rsid w:val="00FB1909"/>
    <w:rsid w:val="00FB1C26"/>
    <w:rsid w:val="00FB216E"/>
    <w:rsid w:val="00FB222E"/>
    <w:rsid w:val="00FB23CD"/>
    <w:rsid w:val="00FB2C2B"/>
    <w:rsid w:val="00FB333B"/>
    <w:rsid w:val="00FB3E61"/>
    <w:rsid w:val="00FB4563"/>
    <w:rsid w:val="00FB4A85"/>
    <w:rsid w:val="00FB4BE0"/>
    <w:rsid w:val="00FB5798"/>
    <w:rsid w:val="00FB661B"/>
    <w:rsid w:val="00FB68F4"/>
    <w:rsid w:val="00FB6A32"/>
    <w:rsid w:val="00FB6B65"/>
    <w:rsid w:val="00FB6C4C"/>
    <w:rsid w:val="00FB7A1F"/>
    <w:rsid w:val="00FC0398"/>
    <w:rsid w:val="00FC106F"/>
    <w:rsid w:val="00FC18AE"/>
    <w:rsid w:val="00FC1C34"/>
    <w:rsid w:val="00FC1E1B"/>
    <w:rsid w:val="00FC225E"/>
    <w:rsid w:val="00FC28D3"/>
    <w:rsid w:val="00FC361D"/>
    <w:rsid w:val="00FC3D0C"/>
    <w:rsid w:val="00FC3DB0"/>
    <w:rsid w:val="00FC3F1B"/>
    <w:rsid w:val="00FC45CD"/>
    <w:rsid w:val="00FC45EA"/>
    <w:rsid w:val="00FC4EA4"/>
    <w:rsid w:val="00FC5443"/>
    <w:rsid w:val="00FC55E3"/>
    <w:rsid w:val="00FC57A5"/>
    <w:rsid w:val="00FC59C0"/>
    <w:rsid w:val="00FC6A2C"/>
    <w:rsid w:val="00FC6CD0"/>
    <w:rsid w:val="00FD0305"/>
    <w:rsid w:val="00FD042A"/>
    <w:rsid w:val="00FD0519"/>
    <w:rsid w:val="00FD0D83"/>
    <w:rsid w:val="00FD1018"/>
    <w:rsid w:val="00FD1203"/>
    <w:rsid w:val="00FD1536"/>
    <w:rsid w:val="00FD15F6"/>
    <w:rsid w:val="00FD1D49"/>
    <w:rsid w:val="00FD20D7"/>
    <w:rsid w:val="00FD2DF3"/>
    <w:rsid w:val="00FD2F6C"/>
    <w:rsid w:val="00FD3B3E"/>
    <w:rsid w:val="00FD403D"/>
    <w:rsid w:val="00FD45FF"/>
    <w:rsid w:val="00FD495B"/>
    <w:rsid w:val="00FD4A4D"/>
    <w:rsid w:val="00FD4FCC"/>
    <w:rsid w:val="00FD5574"/>
    <w:rsid w:val="00FD57B8"/>
    <w:rsid w:val="00FD5FB5"/>
    <w:rsid w:val="00FD62EC"/>
    <w:rsid w:val="00FD66D6"/>
    <w:rsid w:val="00FD6AF3"/>
    <w:rsid w:val="00FD6C65"/>
    <w:rsid w:val="00FD72E6"/>
    <w:rsid w:val="00FE03B1"/>
    <w:rsid w:val="00FE0E4B"/>
    <w:rsid w:val="00FE15CC"/>
    <w:rsid w:val="00FE15EE"/>
    <w:rsid w:val="00FE1BDB"/>
    <w:rsid w:val="00FE1ED7"/>
    <w:rsid w:val="00FE20F6"/>
    <w:rsid w:val="00FE2254"/>
    <w:rsid w:val="00FE2674"/>
    <w:rsid w:val="00FE283A"/>
    <w:rsid w:val="00FE377B"/>
    <w:rsid w:val="00FE40B9"/>
    <w:rsid w:val="00FE434E"/>
    <w:rsid w:val="00FE4763"/>
    <w:rsid w:val="00FE4F5C"/>
    <w:rsid w:val="00FE50B9"/>
    <w:rsid w:val="00FE50C7"/>
    <w:rsid w:val="00FE5411"/>
    <w:rsid w:val="00FE5584"/>
    <w:rsid w:val="00FE564C"/>
    <w:rsid w:val="00FE57E9"/>
    <w:rsid w:val="00FE5CFE"/>
    <w:rsid w:val="00FE5EF7"/>
    <w:rsid w:val="00FE6236"/>
    <w:rsid w:val="00FE63D4"/>
    <w:rsid w:val="00FE6D5A"/>
    <w:rsid w:val="00FE6FB9"/>
    <w:rsid w:val="00FE72AD"/>
    <w:rsid w:val="00FE7423"/>
    <w:rsid w:val="00FE7C10"/>
    <w:rsid w:val="00FE7E05"/>
    <w:rsid w:val="00FF0F6C"/>
    <w:rsid w:val="00FF107C"/>
    <w:rsid w:val="00FF1238"/>
    <w:rsid w:val="00FF1793"/>
    <w:rsid w:val="00FF191A"/>
    <w:rsid w:val="00FF22BC"/>
    <w:rsid w:val="00FF29AC"/>
    <w:rsid w:val="00FF2C04"/>
    <w:rsid w:val="00FF2FA4"/>
    <w:rsid w:val="00FF3306"/>
    <w:rsid w:val="00FF33C1"/>
    <w:rsid w:val="00FF3D49"/>
    <w:rsid w:val="00FF3DFC"/>
    <w:rsid w:val="00FF3E6F"/>
    <w:rsid w:val="00FF3ED9"/>
    <w:rsid w:val="00FF4673"/>
    <w:rsid w:val="00FF4D9C"/>
    <w:rsid w:val="00FF5599"/>
    <w:rsid w:val="00FF59B0"/>
    <w:rsid w:val="00FF6565"/>
    <w:rsid w:val="00FF65D3"/>
    <w:rsid w:val="00FF6964"/>
    <w:rsid w:val="00FF69C5"/>
    <w:rsid w:val="00FF6B48"/>
    <w:rsid w:val="00FF7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BF0BA"/>
  <w14:defaultImageDpi w14:val="330"/>
  <w15:docId w15:val="{439F76E3-2007-484A-A938-36AE5139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D1"/>
    <w:rPr>
      <w:rFonts w:ascii="Times New Roman" w:eastAsia="Times New Roman" w:hAnsi="Times New Roman" w:cs="Times New Roman"/>
      <w:kern w:val="0"/>
      <w:lang w:val="en-AU" w:eastAsia="en-US"/>
    </w:rPr>
  </w:style>
  <w:style w:type="paragraph" w:styleId="Heading1">
    <w:name w:val="heading 1"/>
    <w:basedOn w:val="Normal"/>
    <w:next w:val="Normal"/>
    <w:link w:val="Heading1Char"/>
    <w:uiPriority w:val="9"/>
    <w:qFormat/>
    <w:rsid w:val="000359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5A52CF"/>
    <w:pPr>
      <w:keepNext/>
      <w:spacing w:after="120"/>
      <w:jc w:val="both"/>
      <w:outlineLvl w:val="1"/>
    </w:pPr>
    <w:rPr>
      <w:rFonts w:eastAsiaTheme="minorHAnsi"/>
      <w:b/>
      <w:bCs/>
      <w:i/>
    </w:rPr>
  </w:style>
  <w:style w:type="paragraph" w:styleId="Heading3">
    <w:name w:val="heading 3"/>
    <w:basedOn w:val="Normal"/>
    <w:next w:val="Normal"/>
    <w:link w:val="Heading3Char"/>
    <w:uiPriority w:val="9"/>
    <w:unhideWhenUsed/>
    <w:qFormat/>
    <w:rsid w:val="0003597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3597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3597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standard lewis,List Paragraph1"/>
    <w:basedOn w:val="Normal"/>
    <w:link w:val="ListParagraphChar"/>
    <w:uiPriority w:val="34"/>
    <w:qFormat/>
    <w:rsid w:val="00A32085"/>
    <w:pPr>
      <w:ind w:leftChars="200" w:left="480"/>
    </w:pPr>
  </w:style>
  <w:style w:type="character" w:styleId="CommentReference">
    <w:name w:val="annotation reference"/>
    <w:basedOn w:val="DefaultParagraphFont"/>
    <w:uiPriority w:val="99"/>
    <w:semiHidden/>
    <w:unhideWhenUsed/>
    <w:rsid w:val="00013A30"/>
    <w:rPr>
      <w:sz w:val="18"/>
      <w:szCs w:val="18"/>
    </w:rPr>
  </w:style>
  <w:style w:type="paragraph" w:styleId="CommentText">
    <w:name w:val="annotation text"/>
    <w:basedOn w:val="Normal"/>
    <w:link w:val="CommentTextChar"/>
    <w:uiPriority w:val="99"/>
    <w:unhideWhenUsed/>
    <w:rsid w:val="00013A30"/>
  </w:style>
  <w:style w:type="character" w:customStyle="1" w:styleId="CommentTextChar">
    <w:name w:val="Comment Text Char"/>
    <w:basedOn w:val="DefaultParagraphFont"/>
    <w:link w:val="CommentText"/>
    <w:uiPriority w:val="99"/>
    <w:rsid w:val="00013A30"/>
  </w:style>
  <w:style w:type="paragraph" w:styleId="CommentSubject">
    <w:name w:val="annotation subject"/>
    <w:basedOn w:val="CommentText"/>
    <w:next w:val="CommentText"/>
    <w:link w:val="CommentSubjectChar"/>
    <w:uiPriority w:val="99"/>
    <w:semiHidden/>
    <w:unhideWhenUsed/>
    <w:rsid w:val="00013A30"/>
    <w:rPr>
      <w:b/>
      <w:bCs/>
    </w:rPr>
  </w:style>
  <w:style w:type="character" w:customStyle="1" w:styleId="CommentSubjectChar">
    <w:name w:val="Comment Subject Char"/>
    <w:basedOn w:val="CommentTextChar"/>
    <w:link w:val="CommentSubject"/>
    <w:uiPriority w:val="99"/>
    <w:semiHidden/>
    <w:rsid w:val="00013A30"/>
    <w:rPr>
      <w:b/>
      <w:bCs/>
    </w:rPr>
  </w:style>
  <w:style w:type="paragraph" w:styleId="BalloonText">
    <w:name w:val="Balloon Text"/>
    <w:basedOn w:val="Normal"/>
    <w:link w:val="BalloonTextChar"/>
    <w:uiPriority w:val="99"/>
    <w:semiHidden/>
    <w:unhideWhenUsed/>
    <w:rsid w:val="00013A3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3A30"/>
    <w:rPr>
      <w:rFonts w:asciiTheme="majorHAnsi" w:eastAsiaTheme="majorEastAsia" w:hAnsiTheme="majorHAnsi" w:cstheme="majorBidi"/>
      <w:sz w:val="18"/>
      <w:szCs w:val="18"/>
    </w:rPr>
  </w:style>
  <w:style w:type="character" w:customStyle="1" w:styleId="Heading2Char">
    <w:name w:val="Heading 2 Char"/>
    <w:basedOn w:val="DefaultParagraphFont"/>
    <w:link w:val="Heading2"/>
    <w:rsid w:val="005A52CF"/>
    <w:rPr>
      <w:rFonts w:ascii="Times New Roman" w:eastAsiaTheme="minorHAnsi" w:hAnsi="Times New Roman" w:cs="Times New Roman"/>
      <w:b/>
      <w:bCs/>
      <w:i/>
      <w:kern w:val="0"/>
      <w:lang w:val="en-AU" w:eastAsia="en-US"/>
    </w:rPr>
  </w:style>
  <w:style w:type="paragraph" w:customStyle="1" w:styleId="PhDHeading1">
    <w:name w:val="PhD Heading 1"/>
    <w:basedOn w:val="Normal"/>
    <w:next w:val="Normal"/>
    <w:autoRedefine/>
    <w:qFormat/>
    <w:rsid w:val="005A52CF"/>
    <w:pPr>
      <w:spacing w:after="200"/>
      <w:ind w:right="-488"/>
    </w:pPr>
    <w:rPr>
      <w:rFonts w:eastAsiaTheme="minorHAnsi"/>
      <w:b/>
      <w:sz w:val="32"/>
      <w:szCs w:val="22"/>
    </w:rPr>
  </w:style>
  <w:style w:type="paragraph" w:customStyle="1" w:styleId="PhDHeading2">
    <w:name w:val="PhD Heading 2"/>
    <w:basedOn w:val="PhDHeading1"/>
    <w:autoRedefine/>
    <w:qFormat/>
    <w:rsid w:val="005A52CF"/>
    <w:rPr>
      <w:rFonts w:ascii="Arial" w:hAnsi="Arial" w:cs="Arial"/>
      <w:sz w:val="28"/>
    </w:rPr>
  </w:style>
  <w:style w:type="paragraph" w:customStyle="1" w:styleId="PhDHeading3">
    <w:name w:val="PhD Heading 3"/>
    <w:basedOn w:val="Normal"/>
    <w:next w:val="Normal"/>
    <w:autoRedefine/>
    <w:qFormat/>
    <w:rsid w:val="0074272A"/>
    <w:pPr>
      <w:spacing w:after="120"/>
      <w:jc w:val="both"/>
    </w:pPr>
    <w:rPr>
      <w:rFonts w:eastAsiaTheme="minorHAnsi"/>
      <w:b/>
      <w:i/>
    </w:rPr>
  </w:style>
  <w:style w:type="paragraph" w:styleId="Footer">
    <w:name w:val="footer"/>
    <w:basedOn w:val="Normal"/>
    <w:link w:val="FooterChar"/>
    <w:uiPriority w:val="99"/>
    <w:unhideWhenUsed/>
    <w:rsid w:val="00E23644"/>
    <w:pPr>
      <w:tabs>
        <w:tab w:val="center" w:pos="4320"/>
        <w:tab w:val="right" w:pos="8640"/>
      </w:tabs>
    </w:pPr>
  </w:style>
  <w:style w:type="character" w:customStyle="1" w:styleId="FooterChar">
    <w:name w:val="Footer Char"/>
    <w:basedOn w:val="DefaultParagraphFont"/>
    <w:link w:val="Footer"/>
    <w:uiPriority w:val="99"/>
    <w:rsid w:val="00E23644"/>
  </w:style>
  <w:style w:type="character" w:styleId="PageNumber">
    <w:name w:val="page number"/>
    <w:basedOn w:val="DefaultParagraphFont"/>
    <w:uiPriority w:val="99"/>
    <w:semiHidden/>
    <w:unhideWhenUsed/>
    <w:rsid w:val="00E23644"/>
  </w:style>
  <w:style w:type="paragraph" w:styleId="Revision">
    <w:name w:val="Revision"/>
    <w:hidden/>
    <w:uiPriority w:val="99"/>
    <w:semiHidden/>
    <w:rsid w:val="009E2F11"/>
  </w:style>
  <w:style w:type="paragraph" w:customStyle="1" w:styleId="EndNoteBibliographyTitle">
    <w:name w:val="EndNote Bibliography Title"/>
    <w:basedOn w:val="Normal"/>
    <w:link w:val="EndNoteBibliographyTitle0"/>
    <w:rsid w:val="002C4266"/>
    <w:pPr>
      <w:jc w:val="center"/>
    </w:pPr>
    <w:rPr>
      <w:rFonts w:ascii="Cambria" w:eastAsiaTheme="minorEastAsia" w:hAnsi="Cambria" w:cstheme="minorBidi"/>
      <w:noProof/>
      <w:kern w:val="2"/>
      <w:lang w:val="en-US" w:eastAsia="zh-TW"/>
    </w:rPr>
  </w:style>
  <w:style w:type="character" w:customStyle="1" w:styleId="EndNoteBibliographyTitle0">
    <w:name w:val="EndNote Bibliography Title 字元"/>
    <w:basedOn w:val="DefaultParagraphFont"/>
    <w:link w:val="EndNoteBibliographyTitle"/>
    <w:rsid w:val="002C4266"/>
    <w:rPr>
      <w:rFonts w:ascii="Cambria" w:hAnsi="Cambria"/>
      <w:noProof/>
    </w:rPr>
  </w:style>
  <w:style w:type="paragraph" w:customStyle="1" w:styleId="EndNoteBibliography">
    <w:name w:val="EndNote Bibliography"/>
    <w:basedOn w:val="Normal"/>
    <w:link w:val="EndNoteBibliography0"/>
    <w:rsid w:val="002C4266"/>
    <w:pPr>
      <w:widowControl w:val="0"/>
    </w:pPr>
    <w:rPr>
      <w:rFonts w:ascii="Cambria" w:eastAsiaTheme="minorEastAsia" w:hAnsi="Cambria" w:cstheme="minorBidi"/>
      <w:noProof/>
      <w:kern w:val="2"/>
      <w:lang w:val="en-US" w:eastAsia="zh-TW"/>
    </w:rPr>
  </w:style>
  <w:style w:type="character" w:customStyle="1" w:styleId="EndNoteBibliography0">
    <w:name w:val="EndNote Bibliography 字元"/>
    <w:basedOn w:val="DefaultParagraphFont"/>
    <w:link w:val="EndNoteBibliography"/>
    <w:rsid w:val="002C4266"/>
    <w:rPr>
      <w:rFonts w:ascii="Cambria" w:hAnsi="Cambria"/>
      <w:noProof/>
    </w:rPr>
  </w:style>
  <w:style w:type="character" w:styleId="Hyperlink">
    <w:name w:val="Hyperlink"/>
    <w:basedOn w:val="DefaultParagraphFont"/>
    <w:uiPriority w:val="99"/>
    <w:unhideWhenUsed/>
    <w:rsid w:val="000A1E09"/>
    <w:rPr>
      <w:color w:val="0000FF" w:themeColor="hyperlink"/>
      <w:u w:val="single"/>
    </w:rPr>
  </w:style>
  <w:style w:type="character" w:customStyle="1" w:styleId="UnresolvedMention1">
    <w:name w:val="Unresolved Mention1"/>
    <w:basedOn w:val="DefaultParagraphFont"/>
    <w:uiPriority w:val="99"/>
    <w:semiHidden/>
    <w:unhideWhenUsed/>
    <w:rsid w:val="000A1E09"/>
    <w:rPr>
      <w:color w:val="808080"/>
      <w:shd w:val="clear" w:color="auto" w:fill="E6E6E6"/>
    </w:rPr>
  </w:style>
  <w:style w:type="paragraph" w:styleId="EndnoteText">
    <w:name w:val="endnote text"/>
    <w:basedOn w:val="Normal"/>
    <w:link w:val="EndnoteTextChar"/>
    <w:uiPriority w:val="99"/>
    <w:semiHidden/>
    <w:unhideWhenUsed/>
    <w:rsid w:val="00955805"/>
    <w:rPr>
      <w:sz w:val="20"/>
      <w:szCs w:val="20"/>
    </w:rPr>
  </w:style>
  <w:style w:type="character" w:customStyle="1" w:styleId="EndnoteTextChar">
    <w:name w:val="Endnote Text Char"/>
    <w:basedOn w:val="DefaultParagraphFont"/>
    <w:link w:val="EndnoteText"/>
    <w:uiPriority w:val="99"/>
    <w:semiHidden/>
    <w:rsid w:val="00955805"/>
    <w:rPr>
      <w:sz w:val="20"/>
      <w:szCs w:val="20"/>
    </w:rPr>
  </w:style>
  <w:style w:type="character" w:styleId="EndnoteReference">
    <w:name w:val="endnote reference"/>
    <w:basedOn w:val="DefaultParagraphFont"/>
    <w:uiPriority w:val="99"/>
    <w:semiHidden/>
    <w:unhideWhenUsed/>
    <w:rsid w:val="00955805"/>
    <w:rPr>
      <w:vertAlign w:val="superscript"/>
    </w:rPr>
  </w:style>
  <w:style w:type="paragraph" w:styleId="Header">
    <w:name w:val="header"/>
    <w:basedOn w:val="Normal"/>
    <w:link w:val="HeaderChar"/>
    <w:uiPriority w:val="99"/>
    <w:unhideWhenUsed/>
    <w:rsid w:val="00800AFE"/>
    <w:pPr>
      <w:tabs>
        <w:tab w:val="center" w:pos="4320"/>
        <w:tab w:val="right" w:pos="8640"/>
      </w:tabs>
    </w:pPr>
  </w:style>
  <w:style w:type="character" w:customStyle="1" w:styleId="HeaderChar">
    <w:name w:val="Header Char"/>
    <w:basedOn w:val="DefaultParagraphFont"/>
    <w:link w:val="Header"/>
    <w:uiPriority w:val="99"/>
    <w:rsid w:val="00800AFE"/>
  </w:style>
  <w:style w:type="character" w:customStyle="1" w:styleId="UnresolvedMention2">
    <w:name w:val="Unresolved Mention2"/>
    <w:basedOn w:val="DefaultParagraphFont"/>
    <w:uiPriority w:val="99"/>
    <w:semiHidden/>
    <w:unhideWhenUsed/>
    <w:rsid w:val="00F2334C"/>
    <w:rPr>
      <w:color w:val="605E5C"/>
      <w:shd w:val="clear" w:color="auto" w:fill="E1DFDD"/>
    </w:rPr>
  </w:style>
  <w:style w:type="character" w:customStyle="1" w:styleId="UnresolvedMention3">
    <w:name w:val="Unresolved Mention3"/>
    <w:basedOn w:val="DefaultParagraphFont"/>
    <w:uiPriority w:val="99"/>
    <w:semiHidden/>
    <w:unhideWhenUsed/>
    <w:rsid w:val="00FC28D3"/>
    <w:rPr>
      <w:color w:val="605E5C"/>
      <w:shd w:val="clear" w:color="auto" w:fill="E1DFDD"/>
    </w:rPr>
  </w:style>
  <w:style w:type="character" w:styleId="FollowedHyperlink">
    <w:name w:val="FollowedHyperlink"/>
    <w:basedOn w:val="DefaultParagraphFont"/>
    <w:uiPriority w:val="99"/>
    <w:semiHidden/>
    <w:unhideWhenUsed/>
    <w:rsid w:val="00D65AFA"/>
    <w:rPr>
      <w:color w:val="800080" w:themeColor="followedHyperlink"/>
      <w:u w:val="single"/>
    </w:rPr>
  </w:style>
  <w:style w:type="table" w:styleId="TableGrid">
    <w:name w:val="Table Grid"/>
    <w:basedOn w:val="TableNormal"/>
    <w:uiPriority w:val="39"/>
    <w:rsid w:val="00F9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004BE"/>
    <w:rPr>
      <w:color w:val="605E5C"/>
      <w:shd w:val="clear" w:color="auto" w:fill="E1DFDD"/>
    </w:rPr>
  </w:style>
  <w:style w:type="paragraph" w:customStyle="1" w:styleId="NHMRCLevel3">
    <w:name w:val="NHMRC Level 3"/>
    <w:basedOn w:val="Normal"/>
    <w:autoRedefine/>
    <w:qFormat/>
    <w:rsid w:val="00CF347F"/>
    <w:pPr>
      <w:contextualSpacing/>
    </w:pPr>
    <w:rPr>
      <w:b/>
      <w:i/>
      <w:u w:val="single"/>
    </w:rPr>
  </w:style>
  <w:style w:type="paragraph" w:styleId="TOC1">
    <w:name w:val="toc 1"/>
    <w:basedOn w:val="Normal"/>
    <w:next w:val="Normal"/>
    <w:autoRedefine/>
    <w:uiPriority w:val="39"/>
    <w:unhideWhenUsed/>
    <w:rsid w:val="00FA40F0"/>
    <w:pPr>
      <w:tabs>
        <w:tab w:val="right" w:pos="8290"/>
      </w:tabs>
      <w:spacing w:before="360"/>
    </w:pPr>
    <w:rPr>
      <w:rFonts w:asciiTheme="majorHAnsi" w:hAnsiTheme="majorHAnsi" w:cstheme="majorHAnsi"/>
      <w:b/>
      <w:bCs/>
      <w:caps/>
    </w:rPr>
  </w:style>
  <w:style w:type="paragraph" w:styleId="TOC2">
    <w:name w:val="toc 2"/>
    <w:basedOn w:val="Normal"/>
    <w:next w:val="Normal"/>
    <w:autoRedefine/>
    <w:uiPriority w:val="39"/>
    <w:unhideWhenUsed/>
    <w:rsid w:val="00085DAC"/>
    <w:pPr>
      <w:tabs>
        <w:tab w:val="right" w:pos="8290"/>
      </w:tabs>
      <w:spacing w:before="240"/>
    </w:pPr>
    <w:rPr>
      <w:rFonts w:asciiTheme="minorHAnsi" w:hAnsiTheme="minorHAnsi"/>
      <w:b/>
      <w:bCs/>
      <w:sz w:val="20"/>
      <w:szCs w:val="20"/>
    </w:rPr>
  </w:style>
  <w:style w:type="paragraph" w:styleId="TOC3">
    <w:name w:val="toc 3"/>
    <w:basedOn w:val="Normal"/>
    <w:next w:val="Normal"/>
    <w:autoRedefine/>
    <w:uiPriority w:val="39"/>
    <w:unhideWhenUsed/>
    <w:rsid w:val="003906EA"/>
    <w:pPr>
      <w:ind w:left="240"/>
    </w:pPr>
    <w:rPr>
      <w:rFonts w:asciiTheme="minorHAnsi" w:hAnsiTheme="minorHAnsi"/>
      <w:sz w:val="20"/>
      <w:szCs w:val="20"/>
    </w:rPr>
  </w:style>
  <w:style w:type="paragraph" w:styleId="TOC4">
    <w:name w:val="toc 4"/>
    <w:basedOn w:val="Normal"/>
    <w:next w:val="Normal"/>
    <w:autoRedefine/>
    <w:uiPriority w:val="39"/>
    <w:unhideWhenUsed/>
    <w:rsid w:val="003906EA"/>
    <w:pPr>
      <w:ind w:left="480"/>
    </w:pPr>
    <w:rPr>
      <w:rFonts w:asciiTheme="minorHAnsi" w:hAnsiTheme="minorHAnsi"/>
      <w:sz w:val="20"/>
      <w:szCs w:val="20"/>
    </w:rPr>
  </w:style>
  <w:style w:type="paragraph" w:styleId="TOC5">
    <w:name w:val="toc 5"/>
    <w:basedOn w:val="Normal"/>
    <w:next w:val="Normal"/>
    <w:autoRedefine/>
    <w:uiPriority w:val="39"/>
    <w:unhideWhenUsed/>
    <w:rsid w:val="003906EA"/>
    <w:pPr>
      <w:ind w:left="720"/>
    </w:pPr>
    <w:rPr>
      <w:rFonts w:asciiTheme="minorHAnsi" w:hAnsiTheme="minorHAnsi"/>
      <w:sz w:val="20"/>
      <w:szCs w:val="20"/>
    </w:rPr>
  </w:style>
  <w:style w:type="paragraph" w:styleId="TOC6">
    <w:name w:val="toc 6"/>
    <w:basedOn w:val="Normal"/>
    <w:next w:val="Normal"/>
    <w:autoRedefine/>
    <w:uiPriority w:val="39"/>
    <w:unhideWhenUsed/>
    <w:rsid w:val="003906EA"/>
    <w:pPr>
      <w:ind w:left="960"/>
    </w:pPr>
    <w:rPr>
      <w:rFonts w:asciiTheme="minorHAnsi" w:hAnsiTheme="minorHAnsi"/>
      <w:sz w:val="20"/>
      <w:szCs w:val="20"/>
    </w:rPr>
  </w:style>
  <w:style w:type="paragraph" w:styleId="TOC7">
    <w:name w:val="toc 7"/>
    <w:basedOn w:val="Normal"/>
    <w:next w:val="Normal"/>
    <w:autoRedefine/>
    <w:uiPriority w:val="39"/>
    <w:unhideWhenUsed/>
    <w:rsid w:val="003906EA"/>
    <w:pPr>
      <w:ind w:left="1200"/>
    </w:pPr>
    <w:rPr>
      <w:rFonts w:asciiTheme="minorHAnsi" w:hAnsiTheme="minorHAnsi"/>
      <w:sz w:val="20"/>
      <w:szCs w:val="20"/>
    </w:rPr>
  </w:style>
  <w:style w:type="paragraph" w:styleId="TOC8">
    <w:name w:val="toc 8"/>
    <w:basedOn w:val="Normal"/>
    <w:next w:val="Normal"/>
    <w:autoRedefine/>
    <w:uiPriority w:val="39"/>
    <w:unhideWhenUsed/>
    <w:rsid w:val="003906EA"/>
    <w:pPr>
      <w:ind w:left="1440"/>
    </w:pPr>
    <w:rPr>
      <w:rFonts w:asciiTheme="minorHAnsi" w:hAnsiTheme="minorHAnsi"/>
      <w:sz w:val="20"/>
      <w:szCs w:val="20"/>
    </w:rPr>
  </w:style>
  <w:style w:type="paragraph" w:styleId="TOC9">
    <w:name w:val="toc 9"/>
    <w:basedOn w:val="Normal"/>
    <w:next w:val="Normal"/>
    <w:autoRedefine/>
    <w:uiPriority w:val="39"/>
    <w:unhideWhenUsed/>
    <w:rsid w:val="003906EA"/>
    <w:pPr>
      <w:ind w:left="1680"/>
    </w:pPr>
    <w:rPr>
      <w:rFonts w:asciiTheme="minorHAnsi" w:hAnsiTheme="minorHAnsi"/>
      <w:sz w:val="20"/>
      <w:szCs w:val="20"/>
    </w:rPr>
  </w:style>
  <w:style w:type="paragraph" w:customStyle="1" w:styleId="Sectionheader">
    <w:name w:val="Section header"/>
    <w:basedOn w:val="Normal"/>
    <w:autoRedefine/>
    <w:qFormat/>
    <w:rsid w:val="00CF0C7A"/>
    <w:pPr>
      <w:contextualSpacing/>
    </w:pPr>
    <w:rPr>
      <w:rFonts w:ascii="Arial" w:hAnsi="Arial" w:cs="Arial"/>
      <w:b/>
      <w:bCs/>
      <w:smallCaps/>
      <w:color w:val="000000" w:themeColor="text1"/>
      <w:sz w:val="36"/>
    </w:rPr>
  </w:style>
  <w:style w:type="character" w:customStyle="1" w:styleId="UnresolvedMention5">
    <w:name w:val="Unresolved Mention5"/>
    <w:basedOn w:val="DefaultParagraphFont"/>
    <w:uiPriority w:val="99"/>
    <w:semiHidden/>
    <w:unhideWhenUsed/>
    <w:rsid w:val="00734C0C"/>
    <w:rPr>
      <w:color w:val="605E5C"/>
      <w:shd w:val="clear" w:color="auto" w:fill="E1DFDD"/>
    </w:rPr>
  </w:style>
  <w:style w:type="character" w:customStyle="1" w:styleId="Heading1Char">
    <w:name w:val="Heading 1 Char"/>
    <w:basedOn w:val="DefaultParagraphFont"/>
    <w:link w:val="Heading1"/>
    <w:uiPriority w:val="9"/>
    <w:rsid w:val="00035973"/>
    <w:rPr>
      <w:rFonts w:asciiTheme="majorHAnsi" w:eastAsiaTheme="majorEastAsia" w:hAnsiTheme="majorHAnsi" w:cstheme="majorBidi"/>
      <w:color w:val="365F91" w:themeColor="accent1" w:themeShade="BF"/>
      <w:kern w:val="0"/>
      <w:sz w:val="32"/>
      <w:szCs w:val="32"/>
      <w:lang w:val="en-AU" w:eastAsia="en-US"/>
    </w:rPr>
  </w:style>
  <w:style w:type="character" w:customStyle="1" w:styleId="Heading3Char">
    <w:name w:val="Heading 3 Char"/>
    <w:basedOn w:val="DefaultParagraphFont"/>
    <w:link w:val="Heading3"/>
    <w:uiPriority w:val="9"/>
    <w:rsid w:val="00035973"/>
    <w:rPr>
      <w:rFonts w:asciiTheme="majorHAnsi" w:eastAsiaTheme="majorEastAsia" w:hAnsiTheme="majorHAnsi" w:cstheme="majorBidi"/>
      <w:color w:val="243F60" w:themeColor="accent1" w:themeShade="7F"/>
      <w:kern w:val="0"/>
      <w:lang w:val="en-AU" w:eastAsia="en-US"/>
    </w:rPr>
  </w:style>
  <w:style w:type="character" w:customStyle="1" w:styleId="Heading4Char">
    <w:name w:val="Heading 4 Char"/>
    <w:basedOn w:val="DefaultParagraphFont"/>
    <w:link w:val="Heading4"/>
    <w:uiPriority w:val="9"/>
    <w:semiHidden/>
    <w:rsid w:val="00035973"/>
    <w:rPr>
      <w:rFonts w:asciiTheme="majorHAnsi" w:eastAsiaTheme="majorEastAsia" w:hAnsiTheme="majorHAnsi" w:cstheme="majorBidi"/>
      <w:i/>
      <w:iCs/>
      <w:color w:val="365F91" w:themeColor="accent1" w:themeShade="BF"/>
      <w:kern w:val="0"/>
      <w:lang w:val="en-AU" w:eastAsia="en-US"/>
    </w:rPr>
  </w:style>
  <w:style w:type="character" w:customStyle="1" w:styleId="Heading5Char">
    <w:name w:val="Heading 5 Char"/>
    <w:basedOn w:val="DefaultParagraphFont"/>
    <w:link w:val="Heading5"/>
    <w:uiPriority w:val="9"/>
    <w:semiHidden/>
    <w:rsid w:val="00035973"/>
    <w:rPr>
      <w:rFonts w:asciiTheme="majorHAnsi" w:eastAsiaTheme="majorEastAsia" w:hAnsiTheme="majorHAnsi" w:cstheme="majorBidi"/>
      <w:color w:val="365F91" w:themeColor="accent1" w:themeShade="BF"/>
      <w:kern w:val="0"/>
      <w:lang w:val="en-AU" w:eastAsia="en-US"/>
    </w:rPr>
  </w:style>
  <w:style w:type="character" w:customStyle="1" w:styleId="ListParagraphChar">
    <w:name w:val="List Paragraph Char"/>
    <w:aliases w:val="Recommendation Char,standard lewis Char,List Paragraph1 Char"/>
    <w:link w:val="ListParagraph"/>
    <w:uiPriority w:val="34"/>
    <w:locked/>
    <w:rsid w:val="00EF516A"/>
    <w:rPr>
      <w:rFonts w:ascii="Times New Roman" w:eastAsia="Times New Roman" w:hAnsi="Times New Roman" w:cs="Times New Roman"/>
      <w:kern w:val="0"/>
      <w:lang w:val="en-AU" w:eastAsia="en-US"/>
    </w:rPr>
  </w:style>
  <w:style w:type="paragraph" w:customStyle="1" w:styleId="A-Guided">
    <w:name w:val="A-Guided"/>
    <w:rsid w:val="005A2DC4"/>
    <w:pPr>
      <w:spacing w:before="60"/>
    </w:pPr>
    <w:rPr>
      <w:rFonts w:ascii="Times New Roman" w:eastAsia="Times New Roman" w:hAnsi="Times New Roman" w:cs="Times New Roman"/>
      <w:kern w:val="0"/>
      <w:sz w:val="20"/>
      <w:szCs w:val="20"/>
      <w:lang w:val="en-GB" w:eastAsia="en-US"/>
    </w:rPr>
  </w:style>
  <w:style w:type="paragraph" w:customStyle="1" w:styleId="A-GuidedBold">
    <w:name w:val="A-Guided Bold"/>
    <w:rsid w:val="005A2DC4"/>
    <w:pPr>
      <w:spacing w:before="60" w:after="120"/>
    </w:pPr>
    <w:rPr>
      <w:rFonts w:ascii="Times New Roman" w:eastAsia="Times New Roman" w:hAnsi="Times New Roman" w:cs="Times New Roman"/>
      <w:b/>
      <w:kern w:val="0"/>
      <w:sz w:val="20"/>
      <w:szCs w:val="20"/>
      <w:lang w:val="en-GB" w:eastAsia="en-US"/>
    </w:rPr>
  </w:style>
  <w:style w:type="paragraph" w:customStyle="1" w:styleId="A-StudyTitle">
    <w:name w:val="A-Study Title"/>
    <w:rsid w:val="005A2DC4"/>
    <w:pPr>
      <w:spacing w:after="120"/>
    </w:pPr>
    <w:rPr>
      <w:rFonts w:ascii="Times New Roman" w:eastAsia="Times New Roman" w:hAnsi="Times New Roman" w:cs="Times New Roman"/>
      <w:b/>
      <w:kern w:val="0"/>
      <w:sz w:val="28"/>
      <w:szCs w:val="20"/>
      <w:lang w:val="en-GB" w:eastAsia="en-US"/>
    </w:rPr>
  </w:style>
  <w:style w:type="paragraph" w:customStyle="1" w:styleId="A-Heading1">
    <w:name w:val="A-Heading 1"/>
    <w:next w:val="Normal"/>
    <w:rsid w:val="005A2DC4"/>
    <w:pPr>
      <w:keepNext/>
      <w:spacing w:before="480" w:after="240"/>
      <w:outlineLvl w:val="0"/>
    </w:pPr>
    <w:rPr>
      <w:rFonts w:ascii="Times New Roman" w:eastAsia="Times New Roman" w:hAnsi="Times New Roman" w:cs="Times New Roman"/>
      <w:b/>
      <w:caps/>
      <w:kern w:val="0"/>
      <w:sz w:val="28"/>
      <w:szCs w:val="20"/>
      <w:lang w:val="en-GB" w:eastAsia="en-US"/>
    </w:rPr>
  </w:style>
  <w:style w:type="paragraph" w:customStyle="1" w:styleId="Z-StudyCode">
    <w:name w:val="Z-StudyCode"/>
    <w:basedOn w:val="Normal"/>
    <w:rsid w:val="005A2DC4"/>
    <w:rPr>
      <w:szCs w:val="20"/>
      <w:lang w:val="en-GB"/>
    </w:rPr>
  </w:style>
  <w:style w:type="paragraph" w:customStyle="1" w:styleId="Z-EditionNo">
    <w:name w:val="Z-EditionNo"/>
    <w:basedOn w:val="Normal"/>
    <w:rsid w:val="005A2DC4"/>
    <w:rPr>
      <w:szCs w:val="20"/>
      <w:lang w:val="en-GB"/>
    </w:rPr>
  </w:style>
  <w:style w:type="paragraph" w:customStyle="1" w:styleId="Z-Date">
    <w:name w:val="Z-Date"/>
    <w:basedOn w:val="Normal"/>
    <w:rsid w:val="005A2DC4"/>
    <w:rPr>
      <w:szCs w:val="20"/>
      <w:lang w:val="en-GB"/>
    </w:rPr>
  </w:style>
  <w:style w:type="paragraph" w:customStyle="1" w:styleId="A-TableText">
    <w:name w:val="A-Table Text"/>
    <w:rsid w:val="00936354"/>
    <w:pPr>
      <w:spacing w:before="60" w:after="60"/>
    </w:pPr>
    <w:rPr>
      <w:rFonts w:ascii="Times New Roman" w:eastAsia="Times New Roman" w:hAnsi="Times New Roman" w:cs="Times New Roman"/>
      <w:kern w:val="0"/>
      <w:sz w:val="22"/>
      <w:szCs w:val="20"/>
      <w:lang w:val="en-GB" w:eastAsia="en-US"/>
    </w:rPr>
  </w:style>
  <w:style w:type="paragraph" w:customStyle="1" w:styleId="A-Unnumbered">
    <w:name w:val="A-Unnumbered"/>
    <w:next w:val="Normal"/>
    <w:rsid w:val="00936354"/>
    <w:pPr>
      <w:keepNext/>
      <w:spacing w:before="480" w:after="240"/>
    </w:pPr>
    <w:rPr>
      <w:rFonts w:ascii="Times New Roman" w:eastAsia="Times New Roman" w:hAnsi="Times New Roman" w:cs="Times New Roman"/>
      <w:b/>
      <w:caps/>
      <w:kern w:val="0"/>
      <w:sz w:val="28"/>
      <w:szCs w:val="20"/>
      <w:lang w:val="en-GB" w:eastAsia="en-US"/>
    </w:rPr>
  </w:style>
  <w:style w:type="paragraph" w:customStyle="1" w:styleId="A-TableHeader">
    <w:name w:val="A-Table Header"/>
    <w:next w:val="A-TableText"/>
    <w:rsid w:val="00936354"/>
    <w:pPr>
      <w:keepNext/>
      <w:spacing w:before="60" w:after="60"/>
    </w:pPr>
    <w:rPr>
      <w:rFonts w:ascii="Times New Roman" w:eastAsia="Times New Roman" w:hAnsi="Times New Roman" w:cs="Times New Roman"/>
      <w:b/>
      <w:kern w:val="0"/>
      <w:sz w:val="22"/>
      <w:szCs w:val="20"/>
      <w:lang w:val="en-GB" w:eastAsia="en-US"/>
    </w:rPr>
  </w:style>
  <w:style w:type="paragraph" w:styleId="NormalWeb">
    <w:name w:val="Normal (Web)"/>
    <w:basedOn w:val="Normal"/>
    <w:uiPriority w:val="99"/>
    <w:unhideWhenUsed/>
    <w:rsid w:val="00693C7B"/>
  </w:style>
  <w:style w:type="character" w:customStyle="1" w:styleId="UnresolvedMention6">
    <w:name w:val="Unresolved Mention6"/>
    <w:basedOn w:val="DefaultParagraphFont"/>
    <w:uiPriority w:val="99"/>
    <w:semiHidden/>
    <w:unhideWhenUsed/>
    <w:rsid w:val="00DE6743"/>
    <w:rPr>
      <w:color w:val="605E5C"/>
      <w:shd w:val="clear" w:color="auto" w:fill="E1DFDD"/>
    </w:rPr>
  </w:style>
  <w:style w:type="paragraph" w:styleId="TableofFigures">
    <w:name w:val="table of figures"/>
    <w:basedOn w:val="Normal"/>
    <w:next w:val="Normal"/>
    <w:uiPriority w:val="99"/>
    <w:unhideWhenUsed/>
    <w:rsid w:val="001131EE"/>
  </w:style>
  <w:style w:type="paragraph" w:customStyle="1" w:styleId="Figures">
    <w:name w:val="Figures"/>
    <w:basedOn w:val="A-TableHeader"/>
    <w:next w:val="Normal"/>
    <w:qFormat/>
    <w:rsid w:val="0068367B"/>
  </w:style>
  <w:style w:type="paragraph" w:styleId="FootnoteText">
    <w:name w:val="footnote text"/>
    <w:basedOn w:val="Normal"/>
    <w:link w:val="FootnoteTextChar"/>
    <w:uiPriority w:val="99"/>
    <w:unhideWhenUsed/>
    <w:rsid w:val="00B85F39"/>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B85F39"/>
    <w:rPr>
      <w:rFonts w:eastAsiaTheme="minorHAnsi"/>
      <w:kern w:val="0"/>
      <w:sz w:val="20"/>
      <w:szCs w:val="20"/>
      <w:lang w:val="en-GB" w:eastAsia="en-US"/>
    </w:rPr>
  </w:style>
  <w:style w:type="paragraph" w:styleId="Subtitle">
    <w:name w:val="Subtitle"/>
    <w:basedOn w:val="Normal"/>
    <w:next w:val="Normal"/>
    <w:link w:val="SubtitleChar"/>
    <w:uiPriority w:val="11"/>
    <w:qFormat/>
    <w:rsid w:val="008841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41FF"/>
    <w:rPr>
      <w:color w:val="5A5A5A" w:themeColor="text1" w:themeTint="A5"/>
      <w:spacing w:val="15"/>
      <w:kern w:val="0"/>
      <w:sz w:val="22"/>
      <w:szCs w:val="22"/>
      <w:lang w:val="en-AU" w:eastAsia="en-US"/>
    </w:rPr>
  </w:style>
  <w:style w:type="character" w:styleId="SubtleEmphasis">
    <w:name w:val="Subtle Emphasis"/>
    <w:basedOn w:val="DefaultParagraphFont"/>
    <w:uiPriority w:val="19"/>
    <w:qFormat/>
    <w:rsid w:val="00536927"/>
    <w:rPr>
      <w:i/>
      <w:iCs/>
      <w:color w:val="404040" w:themeColor="text1" w:themeTint="BF"/>
    </w:rPr>
  </w:style>
  <w:style w:type="character" w:styleId="UnresolvedMention">
    <w:name w:val="Unresolved Mention"/>
    <w:basedOn w:val="DefaultParagraphFont"/>
    <w:uiPriority w:val="99"/>
    <w:semiHidden/>
    <w:unhideWhenUsed/>
    <w:rsid w:val="0087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589">
      <w:bodyDiv w:val="1"/>
      <w:marLeft w:val="0"/>
      <w:marRight w:val="0"/>
      <w:marTop w:val="0"/>
      <w:marBottom w:val="0"/>
      <w:divBdr>
        <w:top w:val="none" w:sz="0" w:space="0" w:color="auto"/>
        <w:left w:val="none" w:sz="0" w:space="0" w:color="auto"/>
        <w:bottom w:val="none" w:sz="0" w:space="0" w:color="auto"/>
        <w:right w:val="none" w:sz="0" w:space="0" w:color="auto"/>
      </w:divBdr>
      <w:divsChild>
        <w:div w:id="2096512878">
          <w:marLeft w:val="0"/>
          <w:marRight w:val="0"/>
          <w:marTop w:val="0"/>
          <w:marBottom w:val="0"/>
          <w:divBdr>
            <w:top w:val="none" w:sz="0" w:space="0" w:color="auto"/>
            <w:left w:val="none" w:sz="0" w:space="0" w:color="auto"/>
            <w:bottom w:val="none" w:sz="0" w:space="0" w:color="auto"/>
            <w:right w:val="none" w:sz="0" w:space="0" w:color="auto"/>
          </w:divBdr>
          <w:divsChild>
            <w:div w:id="1950775017">
              <w:marLeft w:val="0"/>
              <w:marRight w:val="0"/>
              <w:marTop w:val="0"/>
              <w:marBottom w:val="0"/>
              <w:divBdr>
                <w:top w:val="none" w:sz="0" w:space="0" w:color="auto"/>
                <w:left w:val="none" w:sz="0" w:space="0" w:color="auto"/>
                <w:bottom w:val="none" w:sz="0" w:space="0" w:color="auto"/>
                <w:right w:val="none" w:sz="0" w:space="0" w:color="auto"/>
              </w:divBdr>
              <w:divsChild>
                <w:div w:id="1990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6797">
      <w:bodyDiv w:val="1"/>
      <w:marLeft w:val="0"/>
      <w:marRight w:val="0"/>
      <w:marTop w:val="0"/>
      <w:marBottom w:val="0"/>
      <w:divBdr>
        <w:top w:val="none" w:sz="0" w:space="0" w:color="auto"/>
        <w:left w:val="none" w:sz="0" w:space="0" w:color="auto"/>
        <w:bottom w:val="none" w:sz="0" w:space="0" w:color="auto"/>
        <w:right w:val="none" w:sz="0" w:space="0" w:color="auto"/>
      </w:divBdr>
    </w:div>
    <w:div w:id="334188771">
      <w:bodyDiv w:val="1"/>
      <w:marLeft w:val="0"/>
      <w:marRight w:val="0"/>
      <w:marTop w:val="0"/>
      <w:marBottom w:val="0"/>
      <w:divBdr>
        <w:top w:val="none" w:sz="0" w:space="0" w:color="auto"/>
        <w:left w:val="none" w:sz="0" w:space="0" w:color="auto"/>
        <w:bottom w:val="none" w:sz="0" w:space="0" w:color="auto"/>
        <w:right w:val="none" w:sz="0" w:space="0" w:color="auto"/>
      </w:divBdr>
      <w:divsChild>
        <w:div w:id="454178850">
          <w:marLeft w:val="0"/>
          <w:marRight w:val="0"/>
          <w:marTop w:val="0"/>
          <w:marBottom w:val="0"/>
          <w:divBdr>
            <w:top w:val="none" w:sz="0" w:space="0" w:color="auto"/>
            <w:left w:val="none" w:sz="0" w:space="0" w:color="auto"/>
            <w:bottom w:val="none" w:sz="0" w:space="0" w:color="auto"/>
            <w:right w:val="none" w:sz="0" w:space="0" w:color="auto"/>
          </w:divBdr>
          <w:divsChild>
            <w:div w:id="1060910204">
              <w:marLeft w:val="0"/>
              <w:marRight w:val="0"/>
              <w:marTop w:val="0"/>
              <w:marBottom w:val="0"/>
              <w:divBdr>
                <w:top w:val="none" w:sz="0" w:space="0" w:color="auto"/>
                <w:left w:val="none" w:sz="0" w:space="0" w:color="auto"/>
                <w:bottom w:val="none" w:sz="0" w:space="0" w:color="auto"/>
                <w:right w:val="none" w:sz="0" w:space="0" w:color="auto"/>
              </w:divBdr>
              <w:divsChild>
                <w:div w:id="1966081056">
                  <w:marLeft w:val="0"/>
                  <w:marRight w:val="0"/>
                  <w:marTop w:val="0"/>
                  <w:marBottom w:val="0"/>
                  <w:divBdr>
                    <w:top w:val="none" w:sz="0" w:space="0" w:color="auto"/>
                    <w:left w:val="none" w:sz="0" w:space="0" w:color="auto"/>
                    <w:bottom w:val="none" w:sz="0" w:space="0" w:color="auto"/>
                    <w:right w:val="none" w:sz="0" w:space="0" w:color="auto"/>
                  </w:divBdr>
                  <w:divsChild>
                    <w:div w:id="20488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7334">
      <w:bodyDiv w:val="1"/>
      <w:marLeft w:val="0"/>
      <w:marRight w:val="0"/>
      <w:marTop w:val="0"/>
      <w:marBottom w:val="0"/>
      <w:divBdr>
        <w:top w:val="none" w:sz="0" w:space="0" w:color="auto"/>
        <w:left w:val="none" w:sz="0" w:space="0" w:color="auto"/>
        <w:bottom w:val="none" w:sz="0" w:space="0" w:color="auto"/>
        <w:right w:val="none" w:sz="0" w:space="0" w:color="auto"/>
      </w:divBdr>
      <w:divsChild>
        <w:div w:id="1125736772">
          <w:marLeft w:val="0"/>
          <w:marRight w:val="0"/>
          <w:marTop w:val="0"/>
          <w:marBottom w:val="0"/>
          <w:divBdr>
            <w:top w:val="none" w:sz="0" w:space="0" w:color="auto"/>
            <w:left w:val="none" w:sz="0" w:space="0" w:color="auto"/>
            <w:bottom w:val="none" w:sz="0" w:space="0" w:color="auto"/>
            <w:right w:val="none" w:sz="0" w:space="0" w:color="auto"/>
          </w:divBdr>
          <w:divsChild>
            <w:div w:id="1145967819">
              <w:marLeft w:val="0"/>
              <w:marRight w:val="0"/>
              <w:marTop w:val="0"/>
              <w:marBottom w:val="0"/>
              <w:divBdr>
                <w:top w:val="none" w:sz="0" w:space="0" w:color="auto"/>
                <w:left w:val="none" w:sz="0" w:space="0" w:color="auto"/>
                <w:bottom w:val="none" w:sz="0" w:space="0" w:color="auto"/>
                <w:right w:val="none" w:sz="0" w:space="0" w:color="auto"/>
              </w:divBdr>
              <w:divsChild>
                <w:div w:id="1073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078">
      <w:bodyDiv w:val="1"/>
      <w:marLeft w:val="0"/>
      <w:marRight w:val="0"/>
      <w:marTop w:val="0"/>
      <w:marBottom w:val="0"/>
      <w:divBdr>
        <w:top w:val="none" w:sz="0" w:space="0" w:color="auto"/>
        <w:left w:val="none" w:sz="0" w:space="0" w:color="auto"/>
        <w:bottom w:val="none" w:sz="0" w:space="0" w:color="auto"/>
        <w:right w:val="none" w:sz="0" w:space="0" w:color="auto"/>
      </w:divBdr>
    </w:div>
    <w:div w:id="703408112">
      <w:bodyDiv w:val="1"/>
      <w:marLeft w:val="0"/>
      <w:marRight w:val="0"/>
      <w:marTop w:val="0"/>
      <w:marBottom w:val="0"/>
      <w:divBdr>
        <w:top w:val="none" w:sz="0" w:space="0" w:color="auto"/>
        <w:left w:val="none" w:sz="0" w:space="0" w:color="auto"/>
        <w:bottom w:val="none" w:sz="0" w:space="0" w:color="auto"/>
        <w:right w:val="none" w:sz="0" w:space="0" w:color="auto"/>
      </w:divBdr>
      <w:divsChild>
        <w:div w:id="554313308">
          <w:marLeft w:val="0"/>
          <w:marRight w:val="0"/>
          <w:marTop w:val="0"/>
          <w:marBottom w:val="0"/>
          <w:divBdr>
            <w:top w:val="none" w:sz="0" w:space="0" w:color="auto"/>
            <w:left w:val="none" w:sz="0" w:space="0" w:color="auto"/>
            <w:bottom w:val="none" w:sz="0" w:space="0" w:color="auto"/>
            <w:right w:val="none" w:sz="0" w:space="0" w:color="auto"/>
          </w:divBdr>
          <w:divsChild>
            <w:div w:id="465006971">
              <w:marLeft w:val="0"/>
              <w:marRight w:val="0"/>
              <w:marTop w:val="0"/>
              <w:marBottom w:val="0"/>
              <w:divBdr>
                <w:top w:val="none" w:sz="0" w:space="0" w:color="auto"/>
                <w:left w:val="none" w:sz="0" w:space="0" w:color="auto"/>
                <w:bottom w:val="none" w:sz="0" w:space="0" w:color="auto"/>
                <w:right w:val="none" w:sz="0" w:space="0" w:color="auto"/>
              </w:divBdr>
              <w:divsChild>
                <w:div w:id="17135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2679">
      <w:bodyDiv w:val="1"/>
      <w:marLeft w:val="0"/>
      <w:marRight w:val="0"/>
      <w:marTop w:val="0"/>
      <w:marBottom w:val="0"/>
      <w:divBdr>
        <w:top w:val="none" w:sz="0" w:space="0" w:color="auto"/>
        <w:left w:val="none" w:sz="0" w:space="0" w:color="auto"/>
        <w:bottom w:val="none" w:sz="0" w:space="0" w:color="auto"/>
        <w:right w:val="none" w:sz="0" w:space="0" w:color="auto"/>
      </w:divBdr>
    </w:div>
    <w:div w:id="1031764933">
      <w:bodyDiv w:val="1"/>
      <w:marLeft w:val="0"/>
      <w:marRight w:val="0"/>
      <w:marTop w:val="0"/>
      <w:marBottom w:val="0"/>
      <w:divBdr>
        <w:top w:val="none" w:sz="0" w:space="0" w:color="auto"/>
        <w:left w:val="none" w:sz="0" w:space="0" w:color="auto"/>
        <w:bottom w:val="none" w:sz="0" w:space="0" w:color="auto"/>
        <w:right w:val="none" w:sz="0" w:space="0" w:color="auto"/>
      </w:divBdr>
      <w:divsChild>
        <w:div w:id="380400149">
          <w:marLeft w:val="0"/>
          <w:marRight w:val="0"/>
          <w:marTop w:val="0"/>
          <w:marBottom w:val="0"/>
          <w:divBdr>
            <w:top w:val="none" w:sz="0" w:space="0" w:color="auto"/>
            <w:left w:val="none" w:sz="0" w:space="0" w:color="auto"/>
            <w:bottom w:val="none" w:sz="0" w:space="0" w:color="auto"/>
            <w:right w:val="none" w:sz="0" w:space="0" w:color="auto"/>
          </w:divBdr>
          <w:divsChild>
            <w:div w:id="569076410">
              <w:marLeft w:val="0"/>
              <w:marRight w:val="0"/>
              <w:marTop w:val="0"/>
              <w:marBottom w:val="0"/>
              <w:divBdr>
                <w:top w:val="none" w:sz="0" w:space="0" w:color="auto"/>
                <w:left w:val="none" w:sz="0" w:space="0" w:color="auto"/>
                <w:bottom w:val="none" w:sz="0" w:space="0" w:color="auto"/>
                <w:right w:val="none" w:sz="0" w:space="0" w:color="auto"/>
              </w:divBdr>
              <w:divsChild>
                <w:div w:id="1367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8816">
      <w:bodyDiv w:val="1"/>
      <w:marLeft w:val="0"/>
      <w:marRight w:val="0"/>
      <w:marTop w:val="0"/>
      <w:marBottom w:val="0"/>
      <w:divBdr>
        <w:top w:val="none" w:sz="0" w:space="0" w:color="auto"/>
        <w:left w:val="none" w:sz="0" w:space="0" w:color="auto"/>
        <w:bottom w:val="none" w:sz="0" w:space="0" w:color="auto"/>
        <w:right w:val="none" w:sz="0" w:space="0" w:color="auto"/>
      </w:divBdr>
      <w:divsChild>
        <w:div w:id="1439178295">
          <w:marLeft w:val="0"/>
          <w:marRight w:val="0"/>
          <w:marTop w:val="0"/>
          <w:marBottom w:val="0"/>
          <w:divBdr>
            <w:top w:val="none" w:sz="0" w:space="0" w:color="auto"/>
            <w:left w:val="none" w:sz="0" w:space="0" w:color="auto"/>
            <w:bottom w:val="none" w:sz="0" w:space="0" w:color="auto"/>
            <w:right w:val="none" w:sz="0" w:space="0" w:color="auto"/>
          </w:divBdr>
          <w:divsChild>
            <w:div w:id="1715888194">
              <w:marLeft w:val="0"/>
              <w:marRight w:val="0"/>
              <w:marTop w:val="0"/>
              <w:marBottom w:val="0"/>
              <w:divBdr>
                <w:top w:val="none" w:sz="0" w:space="0" w:color="auto"/>
                <w:left w:val="none" w:sz="0" w:space="0" w:color="auto"/>
                <w:bottom w:val="none" w:sz="0" w:space="0" w:color="auto"/>
                <w:right w:val="none" w:sz="0" w:space="0" w:color="auto"/>
              </w:divBdr>
              <w:divsChild>
                <w:div w:id="9389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09946">
      <w:bodyDiv w:val="1"/>
      <w:marLeft w:val="0"/>
      <w:marRight w:val="0"/>
      <w:marTop w:val="0"/>
      <w:marBottom w:val="0"/>
      <w:divBdr>
        <w:top w:val="none" w:sz="0" w:space="0" w:color="auto"/>
        <w:left w:val="none" w:sz="0" w:space="0" w:color="auto"/>
        <w:bottom w:val="none" w:sz="0" w:space="0" w:color="auto"/>
        <w:right w:val="none" w:sz="0" w:space="0" w:color="auto"/>
      </w:divBdr>
      <w:divsChild>
        <w:div w:id="456143417">
          <w:marLeft w:val="0"/>
          <w:marRight w:val="0"/>
          <w:marTop w:val="0"/>
          <w:marBottom w:val="0"/>
          <w:divBdr>
            <w:top w:val="none" w:sz="0" w:space="0" w:color="auto"/>
            <w:left w:val="none" w:sz="0" w:space="0" w:color="auto"/>
            <w:bottom w:val="none" w:sz="0" w:space="0" w:color="auto"/>
            <w:right w:val="none" w:sz="0" w:space="0" w:color="auto"/>
          </w:divBdr>
          <w:divsChild>
            <w:div w:id="10571292">
              <w:marLeft w:val="0"/>
              <w:marRight w:val="0"/>
              <w:marTop w:val="0"/>
              <w:marBottom w:val="0"/>
              <w:divBdr>
                <w:top w:val="none" w:sz="0" w:space="0" w:color="auto"/>
                <w:left w:val="none" w:sz="0" w:space="0" w:color="auto"/>
                <w:bottom w:val="none" w:sz="0" w:space="0" w:color="auto"/>
                <w:right w:val="none" w:sz="0" w:space="0" w:color="auto"/>
              </w:divBdr>
              <w:divsChild>
                <w:div w:id="20292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487">
      <w:bodyDiv w:val="1"/>
      <w:marLeft w:val="0"/>
      <w:marRight w:val="0"/>
      <w:marTop w:val="0"/>
      <w:marBottom w:val="0"/>
      <w:divBdr>
        <w:top w:val="none" w:sz="0" w:space="0" w:color="auto"/>
        <w:left w:val="none" w:sz="0" w:space="0" w:color="auto"/>
        <w:bottom w:val="none" w:sz="0" w:space="0" w:color="auto"/>
        <w:right w:val="none" w:sz="0" w:space="0" w:color="auto"/>
      </w:divBdr>
      <w:divsChild>
        <w:div w:id="159011197">
          <w:marLeft w:val="0"/>
          <w:marRight w:val="0"/>
          <w:marTop w:val="0"/>
          <w:marBottom w:val="0"/>
          <w:divBdr>
            <w:top w:val="none" w:sz="0" w:space="0" w:color="auto"/>
            <w:left w:val="none" w:sz="0" w:space="0" w:color="auto"/>
            <w:bottom w:val="none" w:sz="0" w:space="0" w:color="auto"/>
            <w:right w:val="none" w:sz="0" w:space="0" w:color="auto"/>
          </w:divBdr>
          <w:divsChild>
            <w:div w:id="187136259">
              <w:marLeft w:val="0"/>
              <w:marRight w:val="0"/>
              <w:marTop w:val="0"/>
              <w:marBottom w:val="0"/>
              <w:divBdr>
                <w:top w:val="none" w:sz="0" w:space="0" w:color="auto"/>
                <w:left w:val="none" w:sz="0" w:space="0" w:color="auto"/>
                <w:bottom w:val="none" w:sz="0" w:space="0" w:color="auto"/>
                <w:right w:val="none" w:sz="0" w:space="0" w:color="auto"/>
              </w:divBdr>
              <w:divsChild>
                <w:div w:id="16648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6929">
      <w:bodyDiv w:val="1"/>
      <w:marLeft w:val="0"/>
      <w:marRight w:val="0"/>
      <w:marTop w:val="0"/>
      <w:marBottom w:val="0"/>
      <w:divBdr>
        <w:top w:val="none" w:sz="0" w:space="0" w:color="auto"/>
        <w:left w:val="none" w:sz="0" w:space="0" w:color="auto"/>
        <w:bottom w:val="none" w:sz="0" w:space="0" w:color="auto"/>
        <w:right w:val="none" w:sz="0" w:space="0" w:color="auto"/>
      </w:divBdr>
      <w:divsChild>
        <w:div w:id="832766538">
          <w:marLeft w:val="0"/>
          <w:marRight w:val="0"/>
          <w:marTop w:val="0"/>
          <w:marBottom w:val="0"/>
          <w:divBdr>
            <w:top w:val="none" w:sz="0" w:space="0" w:color="auto"/>
            <w:left w:val="none" w:sz="0" w:space="0" w:color="auto"/>
            <w:bottom w:val="none" w:sz="0" w:space="0" w:color="auto"/>
            <w:right w:val="none" w:sz="0" w:space="0" w:color="auto"/>
          </w:divBdr>
          <w:divsChild>
            <w:div w:id="796416635">
              <w:marLeft w:val="0"/>
              <w:marRight w:val="0"/>
              <w:marTop w:val="0"/>
              <w:marBottom w:val="0"/>
              <w:divBdr>
                <w:top w:val="none" w:sz="0" w:space="0" w:color="auto"/>
                <w:left w:val="none" w:sz="0" w:space="0" w:color="auto"/>
                <w:bottom w:val="none" w:sz="0" w:space="0" w:color="auto"/>
                <w:right w:val="none" w:sz="0" w:space="0" w:color="auto"/>
              </w:divBdr>
              <w:divsChild>
                <w:div w:id="20561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468">
      <w:bodyDiv w:val="1"/>
      <w:marLeft w:val="0"/>
      <w:marRight w:val="0"/>
      <w:marTop w:val="0"/>
      <w:marBottom w:val="0"/>
      <w:divBdr>
        <w:top w:val="none" w:sz="0" w:space="0" w:color="auto"/>
        <w:left w:val="none" w:sz="0" w:space="0" w:color="auto"/>
        <w:bottom w:val="none" w:sz="0" w:space="0" w:color="auto"/>
        <w:right w:val="none" w:sz="0" w:space="0" w:color="auto"/>
      </w:divBdr>
    </w:div>
    <w:div w:id="1485583914">
      <w:bodyDiv w:val="1"/>
      <w:marLeft w:val="0"/>
      <w:marRight w:val="0"/>
      <w:marTop w:val="0"/>
      <w:marBottom w:val="0"/>
      <w:divBdr>
        <w:top w:val="none" w:sz="0" w:space="0" w:color="auto"/>
        <w:left w:val="none" w:sz="0" w:space="0" w:color="auto"/>
        <w:bottom w:val="none" w:sz="0" w:space="0" w:color="auto"/>
        <w:right w:val="none" w:sz="0" w:space="0" w:color="auto"/>
      </w:divBdr>
      <w:divsChild>
        <w:div w:id="611403803">
          <w:marLeft w:val="0"/>
          <w:marRight w:val="0"/>
          <w:marTop w:val="0"/>
          <w:marBottom w:val="0"/>
          <w:divBdr>
            <w:top w:val="none" w:sz="0" w:space="0" w:color="auto"/>
            <w:left w:val="none" w:sz="0" w:space="0" w:color="auto"/>
            <w:bottom w:val="none" w:sz="0" w:space="0" w:color="auto"/>
            <w:right w:val="none" w:sz="0" w:space="0" w:color="auto"/>
          </w:divBdr>
          <w:divsChild>
            <w:div w:id="1413969619">
              <w:marLeft w:val="0"/>
              <w:marRight w:val="0"/>
              <w:marTop w:val="0"/>
              <w:marBottom w:val="0"/>
              <w:divBdr>
                <w:top w:val="none" w:sz="0" w:space="0" w:color="auto"/>
                <w:left w:val="none" w:sz="0" w:space="0" w:color="auto"/>
                <w:bottom w:val="none" w:sz="0" w:space="0" w:color="auto"/>
                <w:right w:val="none" w:sz="0" w:space="0" w:color="auto"/>
              </w:divBdr>
              <w:divsChild>
                <w:div w:id="8158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3379">
      <w:bodyDiv w:val="1"/>
      <w:marLeft w:val="0"/>
      <w:marRight w:val="0"/>
      <w:marTop w:val="0"/>
      <w:marBottom w:val="0"/>
      <w:divBdr>
        <w:top w:val="none" w:sz="0" w:space="0" w:color="auto"/>
        <w:left w:val="none" w:sz="0" w:space="0" w:color="auto"/>
        <w:bottom w:val="none" w:sz="0" w:space="0" w:color="auto"/>
        <w:right w:val="none" w:sz="0" w:space="0" w:color="auto"/>
      </w:divBdr>
    </w:div>
    <w:div w:id="1546982717">
      <w:bodyDiv w:val="1"/>
      <w:marLeft w:val="0"/>
      <w:marRight w:val="0"/>
      <w:marTop w:val="0"/>
      <w:marBottom w:val="0"/>
      <w:divBdr>
        <w:top w:val="none" w:sz="0" w:space="0" w:color="auto"/>
        <w:left w:val="none" w:sz="0" w:space="0" w:color="auto"/>
        <w:bottom w:val="none" w:sz="0" w:space="0" w:color="auto"/>
        <w:right w:val="none" w:sz="0" w:space="0" w:color="auto"/>
      </w:divBdr>
      <w:divsChild>
        <w:div w:id="1024551482">
          <w:marLeft w:val="0"/>
          <w:marRight w:val="0"/>
          <w:marTop w:val="0"/>
          <w:marBottom w:val="0"/>
          <w:divBdr>
            <w:top w:val="none" w:sz="0" w:space="0" w:color="auto"/>
            <w:left w:val="none" w:sz="0" w:space="0" w:color="auto"/>
            <w:bottom w:val="none" w:sz="0" w:space="0" w:color="auto"/>
            <w:right w:val="none" w:sz="0" w:space="0" w:color="auto"/>
          </w:divBdr>
          <w:divsChild>
            <w:div w:id="154300976">
              <w:marLeft w:val="0"/>
              <w:marRight w:val="0"/>
              <w:marTop w:val="0"/>
              <w:marBottom w:val="0"/>
              <w:divBdr>
                <w:top w:val="none" w:sz="0" w:space="0" w:color="auto"/>
                <w:left w:val="none" w:sz="0" w:space="0" w:color="auto"/>
                <w:bottom w:val="none" w:sz="0" w:space="0" w:color="auto"/>
                <w:right w:val="none" w:sz="0" w:space="0" w:color="auto"/>
              </w:divBdr>
              <w:divsChild>
                <w:div w:id="10986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2906">
      <w:bodyDiv w:val="1"/>
      <w:marLeft w:val="0"/>
      <w:marRight w:val="0"/>
      <w:marTop w:val="0"/>
      <w:marBottom w:val="0"/>
      <w:divBdr>
        <w:top w:val="none" w:sz="0" w:space="0" w:color="auto"/>
        <w:left w:val="none" w:sz="0" w:space="0" w:color="auto"/>
        <w:bottom w:val="none" w:sz="0" w:space="0" w:color="auto"/>
        <w:right w:val="none" w:sz="0" w:space="0" w:color="auto"/>
      </w:divBdr>
      <w:divsChild>
        <w:div w:id="786969933">
          <w:marLeft w:val="0"/>
          <w:marRight w:val="0"/>
          <w:marTop w:val="0"/>
          <w:marBottom w:val="0"/>
          <w:divBdr>
            <w:top w:val="none" w:sz="0" w:space="0" w:color="auto"/>
            <w:left w:val="none" w:sz="0" w:space="0" w:color="auto"/>
            <w:bottom w:val="none" w:sz="0" w:space="0" w:color="auto"/>
            <w:right w:val="none" w:sz="0" w:space="0" w:color="auto"/>
          </w:divBdr>
          <w:divsChild>
            <w:div w:id="1136607511">
              <w:marLeft w:val="0"/>
              <w:marRight w:val="0"/>
              <w:marTop w:val="0"/>
              <w:marBottom w:val="0"/>
              <w:divBdr>
                <w:top w:val="none" w:sz="0" w:space="0" w:color="auto"/>
                <w:left w:val="none" w:sz="0" w:space="0" w:color="auto"/>
                <w:bottom w:val="none" w:sz="0" w:space="0" w:color="auto"/>
                <w:right w:val="none" w:sz="0" w:space="0" w:color="auto"/>
              </w:divBdr>
              <w:divsChild>
                <w:div w:id="935789363">
                  <w:marLeft w:val="0"/>
                  <w:marRight w:val="0"/>
                  <w:marTop w:val="0"/>
                  <w:marBottom w:val="0"/>
                  <w:divBdr>
                    <w:top w:val="none" w:sz="0" w:space="0" w:color="auto"/>
                    <w:left w:val="none" w:sz="0" w:space="0" w:color="auto"/>
                    <w:bottom w:val="none" w:sz="0" w:space="0" w:color="auto"/>
                    <w:right w:val="none" w:sz="0" w:space="0" w:color="auto"/>
                  </w:divBdr>
                  <w:divsChild>
                    <w:div w:id="13657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3268">
      <w:bodyDiv w:val="1"/>
      <w:marLeft w:val="0"/>
      <w:marRight w:val="0"/>
      <w:marTop w:val="0"/>
      <w:marBottom w:val="0"/>
      <w:divBdr>
        <w:top w:val="none" w:sz="0" w:space="0" w:color="auto"/>
        <w:left w:val="none" w:sz="0" w:space="0" w:color="auto"/>
        <w:bottom w:val="none" w:sz="0" w:space="0" w:color="auto"/>
        <w:right w:val="none" w:sz="0" w:space="0" w:color="auto"/>
      </w:divBdr>
      <w:divsChild>
        <w:div w:id="96605739">
          <w:marLeft w:val="0"/>
          <w:marRight w:val="0"/>
          <w:marTop w:val="0"/>
          <w:marBottom w:val="0"/>
          <w:divBdr>
            <w:top w:val="none" w:sz="0" w:space="0" w:color="auto"/>
            <w:left w:val="none" w:sz="0" w:space="0" w:color="auto"/>
            <w:bottom w:val="none" w:sz="0" w:space="0" w:color="auto"/>
            <w:right w:val="none" w:sz="0" w:space="0" w:color="auto"/>
          </w:divBdr>
          <w:divsChild>
            <w:div w:id="2108505232">
              <w:marLeft w:val="0"/>
              <w:marRight w:val="0"/>
              <w:marTop w:val="0"/>
              <w:marBottom w:val="0"/>
              <w:divBdr>
                <w:top w:val="none" w:sz="0" w:space="0" w:color="auto"/>
                <w:left w:val="none" w:sz="0" w:space="0" w:color="auto"/>
                <w:bottom w:val="none" w:sz="0" w:space="0" w:color="auto"/>
                <w:right w:val="none" w:sz="0" w:space="0" w:color="auto"/>
              </w:divBdr>
              <w:divsChild>
                <w:div w:id="1316177157">
                  <w:marLeft w:val="0"/>
                  <w:marRight w:val="0"/>
                  <w:marTop w:val="0"/>
                  <w:marBottom w:val="0"/>
                  <w:divBdr>
                    <w:top w:val="none" w:sz="0" w:space="0" w:color="auto"/>
                    <w:left w:val="none" w:sz="0" w:space="0" w:color="auto"/>
                    <w:bottom w:val="none" w:sz="0" w:space="0" w:color="auto"/>
                    <w:right w:val="none" w:sz="0" w:space="0" w:color="auto"/>
                  </w:divBdr>
                  <w:divsChild>
                    <w:div w:id="1757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6025">
      <w:bodyDiv w:val="1"/>
      <w:marLeft w:val="0"/>
      <w:marRight w:val="0"/>
      <w:marTop w:val="0"/>
      <w:marBottom w:val="0"/>
      <w:divBdr>
        <w:top w:val="none" w:sz="0" w:space="0" w:color="auto"/>
        <w:left w:val="none" w:sz="0" w:space="0" w:color="auto"/>
        <w:bottom w:val="none" w:sz="0" w:space="0" w:color="auto"/>
        <w:right w:val="none" w:sz="0" w:space="0" w:color="auto"/>
      </w:divBdr>
    </w:div>
    <w:div w:id="1926299869">
      <w:bodyDiv w:val="1"/>
      <w:marLeft w:val="0"/>
      <w:marRight w:val="0"/>
      <w:marTop w:val="0"/>
      <w:marBottom w:val="0"/>
      <w:divBdr>
        <w:top w:val="none" w:sz="0" w:space="0" w:color="auto"/>
        <w:left w:val="none" w:sz="0" w:space="0" w:color="auto"/>
        <w:bottom w:val="none" w:sz="0" w:space="0" w:color="auto"/>
        <w:right w:val="none" w:sz="0" w:space="0" w:color="auto"/>
      </w:divBdr>
      <w:divsChild>
        <w:div w:id="1386567365">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931310272">
      <w:bodyDiv w:val="1"/>
      <w:marLeft w:val="0"/>
      <w:marRight w:val="0"/>
      <w:marTop w:val="0"/>
      <w:marBottom w:val="0"/>
      <w:divBdr>
        <w:top w:val="none" w:sz="0" w:space="0" w:color="auto"/>
        <w:left w:val="none" w:sz="0" w:space="0" w:color="auto"/>
        <w:bottom w:val="none" w:sz="0" w:space="0" w:color="auto"/>
        <w:right w:val="none" w:sz="0" w:space="0" w:color="auto"/>
      </w:divBdr>
    </w:div>
    <w:div w:id="2011174734">
      <w:bodyDiv w:val="1"/>
      <w:marLeft w:val="0"/>
      <w:marRight w:val="0"/>
      <w:marTop w:val="0"/>
      <w:marBottom w:val="0"/>
      <w:divBdr>
        <w:top w:val="none" w:sz="0" w:space="0" w:color="auto"/>
        <w:left w:val="none" w:sz="0" w:space="0" w:color="auto"/>
        <w:bottom w:val="none" w:sz="0" w:space="0" w:color="auto"/>
        <w:right w:val="none" w:sz="0" w:space="0" w:color="auto"/>
      </w:divBdr>
      <w:divsChild>
        <w:div w:id="595095683">
          <w:marLeft w:val="0"/>
          <w:marRight w:val="0"/>
          <w:marTop w:val="0"/>
          <w:marBottom w:val="0"/>
          <w:divBdr>
            <w:top w:val="none" w:sz="0" w:space="0" w:color="auto"/>
            <w:left w:val="none" w:sz="0" w:space="0" w:color="auto"/>
            <w:bottom w:val="none" w:sz="0" w:space="0" w:color="auto"/>
            <w:right w:val="none" w:sz="0" w:space="0" w:color="auto"/>
          </w:divBdr>
          <w:divsChild>
            <w:div w:id="1449349133">
              <w:marLeft w:val="0"/>
              <w:marRight w:val="0"/>
              <w:marTop w:val="0"/>
              <w:marBottom w:val="0"/>
              <w:divBdr>
                <w:top w:val="none" w:sz="0" w:space="0" w:color="auto"/>
                <w:left w:val="none" w:sz="0" w:space="0" w:color="auto"/>
                <w:bottom w:val="none" w:sz="0" w:space="0" w:color="auto"/>
                <w:right w:val="none" w:sz="0" w:space="0" w:color="auto"/>
              </w:divBdr>
              <w:divsChild>
                <w:div w:id="1279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19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ps.goog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cas-australi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s.org.a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effectLst/>
      </a:spPr>
      <a:bodyPr rtlCol="0" anchor="ctr"/>
      <a:lstStyle/>
      <a:style>
        <a:lnRef idx="2">
          <a:schemeClr val="accent1"/>
        </a:lnRef>
        <a:fillRef idx="0">
          <a:schemeClr val="accent1"/>
        </a:fillRef>
        <a:effectRef idx="1">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CD3D7E1978A84F8C7E9DDE8E91DD38" ma:contentTypeVersion="10" ma:contentTypeDescription="Create a new document." ma:contentTypeScope="" ma:versionID="198aa31be53d72f63fbf06b5d540e0aa">
  <xsd:schema xmlns:xsd="http://www.w3.org/2001/XMLSchema" xmlns:xs="http://www.w3.org/2001/XMLSchema" xmlns:p="http://schemas.microsoft.com/office/2006/metadata/properties" xmlns:ns2="38d21306-b35e-4e1a-8873-8fbab5cd1212" targetNamespace="http://schemas.microsoft.com/office/2006/metadata/properties" ma:root="true" ma:fieldsID="3653d921d3c87be8656262556bfd2498" ns2:_="">
    <xsd:import namespace="38d21306-b35e-4e1a-8873-8fbab5cd1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21306-b35e-4e1a-8873-8fbab5c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2DB54-9000-42D4-B73F-807506710CE6}">
  <ds:schemaRefs>
    <ds:schemaRef ds:uri="http://schemas.openxmlformats.org/officeDocument/2006/bibliography"/>
  </ds:schemaRefs>
</ds:datastoreItem>
</file>

<file path=customXml/itemProps2.xml><?xml version="1.0" encoding="utf-8"?>
<ds:datastoreItem xmlns:ds="http://schemas.openxmlformats.org/officeDocument/2006/customXml" ds:itemID="{FF5158F7-2B1D-4159-94B1-4904B6782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ECED9-DF6A-450B-A6BF-351C74DC4537}">
  <ds:schemaRefs>
    <ds:schemaRef ds:uri="http://schemas.microsoft.com/sharepoint/v3/contenttype/forms"/>
  </ds:schemaRefs>
</ds:datastoreItem>
</file>

<file path=customXml/itemProps4.xml><?xml version="1.0" encoding="utf-8"?>
<ds:datastoreItem xmlns:ds="http://schemas.openxmlformats.org/officeDocument/2006/customXml" ds:itemID="{B66666CE-BE51-4663-BDB6-68699060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21306-b35e-4e1a-8873-8fbab5c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37</Pages>
  <Words>9491</Words>
  <Characters>54100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63465</CharactersWithSpaces>
  <SharedDoc>false</SharedDoc>
  <HLinks>
    <vt:vector size="120" baseType="variant">
      <vt:variant>
        <vt:i4>3997751</vt:i4>
      </vt:variant>
      <vt:variant>
        <vt:i4>217</vt:i4>
      </vt:variant>
      <vt:variant>
        <vt:i4>0</vt:i4>
      </vt:variant>
      <vt:variant>
        <vt:i4>5</vt:i4>
      </vt:variant>
      <vt:variant>
        <vt:lpwstr>https://www.ncas-australia.org/</vt:lpwstr>
      </vt:variant>
      <vt:variant>
        <vt:lpwstr/>
      </vt:variant>
      <vt:variant>
        <vt:i4>3276843</vt:i4>
      </vt:variant>
      <vt:variant>
        <vt:i4>191</vt:i4>
      </vt:variant>
      <vt:variant>
        <vt:i4>0</vt:i4>
      </vt:variant>
      <vt:variant>
        <vt:i4>5</vt:i4>
      </vt:variant>
      <vt:variant>
        <vt:lpwstr>http://www.naps.org.au/</vt:lpwstr>
      </vt:variant>
      <vt:variant>
        <vt:lpwstr/>
      </vt:variant>
      <vt:variant>
        <vt:i4>8061031</vt:i4>
      </vt:variant>
      <vt:variant>
        <vt:i4>176</vt:i4>
      </vt:variant>
      <vt:variant>
        <vt:i4>0</vt:i4>
      </vt:variant>
      <vt:variant>
        <vt:i4>5</vt:i4>
      </vt:variant>
      <vt:variant>
        <vt:lpwstr>http://www.maps.google.com/</vt:lpwstr>
      </vt:variant>
      <vt:variant>
        <vt:lpwstr/>
      </vt:variant>
      <vt:variant>
        <vt:i4>1835064</vt:i4>
      </vt:variant>
      <vt:variant>
        <vt:i4>112</vt:i4>
      </vt:variant>
      <vt:variant>
        <vt:i4>0</vt:i4>
      </vt:variant>
      <vt:variant>
        <vt:i4>5</vt:i4>
      </vt:variant>
      <vt:variant>
        <vt:lpwstr/>
      </vt:variant>
      <vt:variant>
        <vt:lpwstr>_Toc93305179</vt:lpwstr>
      </vt:variant>
      <vt:variant>
        <vt:i4>1900600</vt:i4>
      </vt:variant>
      <vt:variant>
        <vt:i4>106</vt:i4>
      </vt:variant>
      <vt:variant>
        <vt:i4>0</vt:i4>
      </vt:variant>
      <vt:variant>
        <vt:i4>5</vt:i4>
      </vt:variant>
      <vt:variant>
        <vt:lpwstr/>
      </vt:variant>
      <vt:variant>
        <vt:lpwstr>_Toc93305178</vt:lpwstr>
      </vt:variant>
      <vt:variant>
        <vt:i4>1114170</vt:i4>
      </vt:variant>
      <vt:variant>
        <vt:i4>97</vt:i4>
      </vt:variant>
      <vt:variant>
        <vt:i4>0</vt:i4>
      </vt:variant>
      <vt:variant>
        <vt:i4>5</vt:i4>
      </vt:variant>
      <vt:variant>
        <vt:lpwstr/>
      </vt:variant>
      <vt:variant>
        <vt:lpwstr>_Toc93305154</vt:lpwstr>
      </vt:variant>
      <vt:variant>
        <vt:i4>1441850</vt:i4>
      </vt:variant>
      <vt:variant>
        <vt:i4>91</vt:i4>
      </vt:variant>
      <vt:variant>
        <vt:i4>0</vt:i4>
      </vt:variant>
      <vt:variant>
        <vt:i4>5</vt:i4>
      </vt:variant>
      <vt:variant>
        <vt:lpwstr/>
      </vt:variant>
      <vt:variant>
        <vt:lpwstr>_Toc93305153</vt:lpwstr>
      </vt:variant>
      <vt:variant>
        <vt:i4>1507386</vt:i4>
      </vt:variant>
      <vt:variant>
        <vt:i4>85</vt:i4>
      </vt:variant>
      <vt:variant>
        <vt:i4>0</vt:i4>
      </vt:variant>
      <vt:variant>
        <vt:i4>5</vt:i4>
      </vt:variant>
      <vt:variant>
        <vt:lpwstr/>
      </vt:variant>
      <vt:variant>
        <vt:lpwstr>_Toc93305152</vt:lpwstr>
      </vt:variant>
      <vt:variant>
        <vt:i4>1310778</vt:i4>
      </vt:variant>
      <vt:variant>
        <vt:i4>79</vt:i4>
      </vt:variant>
      <vt:variant>
        <vt:i4>0</vt:i4>
      </vt:variant>
      <vt:variant>
        <vt:i4>5</vt:i4>
      </vt:variant>
      <vt:variant>
        <vt:lpwstr/>
      </vt:variant>
      <vt:variant>
        <vt:lpwstr>_Toc93305151</vt:lpwstr>
      </vt:variant>
      <vt:variant>
        <vt:i4>1179707</vt:i4>
      </vt:variant>
      <vt:variant>
        <vt:i4>67</vt:i4>
      </vt:variant>
      <vt:variant>
        <vt:i4>0</vt:i4>
      </vt:variant>
      <vt:variant>
        <vt:i4>5</vt:i4>
      </vt:variant>
      <vt:variant>
        <vt:lpwstr/>
      </vt:variant>
      <vt:variant>
        <vt:lpwstr>_Toc93305147</vt:lpwstr>
      </vt:variant>
      <vt:variant>
        <vt:i4>1179707</vt:i4>
      </vt:variant>
      <vt:variant>
        <vt:i4>61</vt:i4>
      </vt:variant>
      <vt:variant>
        <vt:i4>0</vt:i4>
      </vt:variant>
      <vt:variant>
        <vt:i4>5</vt:i4>
      </vt:variant>
      <vt:variant>
        <vt:lpwstr/>
      </vt:variant>
      <vt:variant>
        <vt:lpwstr>_Toc93305147</vt:lpwstr>
      </vt:variant>
      <vt:variant>
        <vt:i4>1245243</vt:i4>
      </vt:variant>
      <vt:variant>
        <vt:i4>58</vt:i4>
      </vt:variant>
      <vt:variant>
        <vt:i4>0</vt:i4>
      </vt:variant>
      <vt:variant>
        <vt:i4>5</vt:i4>
      </vt:variant>
      <vt:variant>
        <vt:lpwstr/>
      </vt:variant>
      <vt:variant>
        <vt:lpwstr>_Toc93305146</vt:lpwstr>
      </vt:variant>
      <vt:variant>
        <vt:i4>1245243</vt:i4>
      </vt:variant>
      <vt:variant>
        <vt:i4>52</vt:i4>
      </vt:variant>
      <vt:variant>
        <vt:i4>0</vt:i4>
      </vt:variant>
      <vt:variant>
        <vt:i4>5</vt:i4>
      </vt:variant>
      <vt:variant>
        <vt:lpwstr/>
      </vt:variant>
      <vt:variant>
        <vt:lpwstr>_Toc93305146</vt:lpwstr>
      </vt:variant>
      <vt:variant>
        <vt:i4>1048635</vt:i4>
      </vt:variant>
      <vt:variant>
        <vt:i4>46</vt:i4>
      </vt:variant>
      <vt:variant>
        <vt:i4>0</vt:i4>
      </vt:variant>
      <vt:variant>
        <vt:i4>5</vt:i4>
      </vt:variant>
      <vt:variant>
        <vt:lpwstr/>
      </vt:variant>
      <vt:variant>
        <vt:lpwstr>_Toc93305145</vt:lpwstr>
      </vt:variant>
      <vt:variant>
        <vt:i4>1114171</vt:i4>
      </vt:variant>
      <vt:variant>
        <vt:i4>40</vt:i4>
      </vt:variant>
      <vt:variant>
        <vt:i4>0</vt:i4>
      </vt:variant>
      <vt:variant>
        <vt:i4>5</vt:i4>
      </vt:variant>
      <vt:variant>
        <vt:lpwstr/>
      </vt:variant>
      <vt:variant>
        <vt:lpwstr>_Toc93305144</vt:lpwstr>
      </vt:variant>
      <vt:variant>
        <vt:i4>1441851</vt:i4>
      </vt:variant>
      <vt:variant>
        <vt:i4>34</vt:i4>
      </vt:variant>
      <vt:variant>
        <vt:i4>0</vt:i4>
      </vt:variant>
      <vt:variant>
        <vt:i4>5</vt:i4>
      </vt:variant>
      <vt:variant>
        <vt:lpwstr/>
      </vt:variant>
      <vt:variant>
        <vt:lpwstr>_Toc93305143</vt:lpwstr>
      </vt:variant>
      <vt:variant>
        <vt:i4>1507387</vt:i4>
      </vt:variant>
      <vt:variant>
        <vt:i4>28</vt:i4>
      </vt:variant>
      <vt:variant>
        <vt:i4>0</vt:i4>
      </vt:variant>
      <vt:variant>
        <vt:i4>5</vt:i4>
      </vt:variant>
      <vt:variant>
        <vt:lpwstr/>
      </vt:variant>
      <vt:variant>
        <vt:lpwstr>_Toc93305142</vt:lpwstr>
      </vt:variant>
      <vt:variant>
        <vt:i4>1310779</vt:i4>
      </vt:variant>
      <vt:variant>
        <vt:i4>22</vt:i4>
      </vt:variant>
      <vt:variant>
        <vt:i4>0</vt:i4>
      </vt:variant>
      <vt:variant>
        <vt:i4>5</vt:i4>
      </vt:variant>
      <vt:variant>
        <vt:lpwstr/>
      </vt:variant>
      <vt:variant>
        <vt:lpwstr>_Toc93305141</vt:lpwstr>
      </vt:variant>
      <vt:variant>
        <vt:i4>1376315</vt:i4>
      </vt:variant>
      <vt:variant>
        <vt:i4>16</vt:i4>
      </vt:variant>
      <vt:variant>
        <vt:i4>0</vt:i4>
      </vt:variant>
      <vt:variant>
        <vt:i4>5</vt:i4>
      </vt:variant>
      <vt:variant>
        <vt:lpwstr/>
      </vt:variant>
      <vt:variant>
        <vt:lpwstr>_Toc93305140</vt:lpwstr>
      </vt:variant>
      <vt:variant>
        <vt:i4>1835068</vt:i4>
      </vt:variant>
      <vt:variant>
        <vt:i4>10</vt:i4>
      </vt:variant>
      <vt:variant>
        <vt:i4>0</vt:i4>
      </vt:variant>
      <vt:variant>
        <vt:i4>5</vt:i4>
      </vt:variant>
      <vt:variant>
        <vt:lpwstr/>
      </vt:variant>
      <vt:variant>
        <vt:lpwstr>_Toc93305139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均 黃萬</dc:creator>
  <cp:keywords/>
  <dc:description/>
  <cp:lastModifiedBy>Jaslyn Doshi</cp:lastModifiedBy>
  <cp:revision>30</cp:revision>
  <cp:lastPrinted>2019-09-11T01:14:00Z</cp:lastPrinted>
  <dcterms:created xsi:type="dcterms:W3CDTF">2022-02-04T22:06:00Z</dcterms:created>
  <dcterms:modified xsi:type="dcterms:W3CDTF">2022-05-08T11:59:00Z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0x01010001CD3D7E1978A84F8C7E9DDE8E91DD38</vt:lpwstr>
  </property>
</Properties>
</file>