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1EFF8" w14:textId="21A87D22" w:rsidR="0090151A" w:rsidRDefault="0090151A">
      <w:pPr>
        <w:rPr>
          <w:rFonts w:ascii="Calibri" w:hAnsi="Calibri"/>
          <w:lang w:val="en-AU"/>
        </w:rPr>
      </w:pPr>
    </w:p>
    <w:p w14:paraId="49D253B8" w14:textId="28DA89A3" w:rsidR="0090151A" w:rsidRDefault="007B4734" w:rsidP="0090151A">
      <w:pPr>
        <w:jc w:val="center"/>
        <w:rPr>
          <w:rFonts w:ascii="Calibri" w:hAnsi="Calibri"/>
          <w:sz w:val="36"/>
          <w:szCs w:val="36"/>
          <w:lang w:val="en-AU"/>
        </w:rPr>
      </w:pPr>
      <w:r>
        <w:rPr>
          <w:rFonts w:ascii="Calibri" w:hAnsi="Calibri"/>
          <w:sz w:val="36"/>
          <w:szCs w:val="36"/>
          <w:lang w:val="en-AU"/>
        </w:rPr>
        <w:t>Research Protocol</w:t>
      </w:r>
    </w:p>
    <w:p w14:paraId="532A3A73" w14:textId="771EA3E4" w:rsidR="005B242C" w:rsidRPr="0090151A" w:rsidRDefault="0090151A" w:rsidP="0090151A">
      <w:pPr>
        <w:jc w:val="center"/>
        <w:rPr>
          <w:rFonts w:ascii="Calibri" w:hAnsi="Calibri"/>
          <w:sz w:val="36"/>
          <w:szCs w:val="36"/>
          <w:lang w:val="en-AU"/>
        </w:rPr>
      </w:pPr>
      <w:r w:rsidRPr="0090151A">
        <w:rPr>
          <w:rFonts w:ascii="Calibri" w:hAnsi="Calibri"/>
          <w:sz w:val="34"/>
          <w:szCs w:val="34"/>
          <w:lang w:val="en-AU"/>
        </w:rPr>
        <w:t>CPAP for OSA &amp;</w:t>
      </w:r>
      <w:r w:rsidR="00054ECC" w:rsidRPr="0090151A">
        <w:rPr>
          <w:rFonts w:ascii="Calibri" w:hAnsi="Calibri"/>
          <w:sz w:val="34"/>
          <w:szCs w:val="34"/>
          <w:lang w:val="en-AU"/>
        </w:rPr>
        <w:t xml:space="preserve"> Outcomes in Pregnancy (COOP): A Pilot </w:t>
      </w:r>
      <w:r w:rsidR="007B4734">
        <w:rPr>
          <w:rFonts w:ascii="Calibri" w:hAnsi="Calibri"/>
          <w:sz w:val="34"/>
          <w:szCs w:val="34"/>
          <w:lang w:val="en-AU"/>
        </w:rPr>
        <w:t>Trial</w:t>
      </w:r>
    </w:p>
    <w:p w14:paraId="161132DC" w14:textId="77777777" w:rsidR="005F5FE8" w:rsidRPr="00A52E6F" w:rsidRDefault="005F5FE8">
      <w:pPr>
        <w:rPr>
          <w:rFonts w:ascii="Calibri" w:hAnsi="Calibri"/>
          <w:lang w:val="en-AU"/>
        </w:rPr>
      </w:pPr>
    </w:p>
    <w:p w14:paraId="24A4429A" w14:textId="77777777" w:rsidR="0090151A" w:rsidRDefault="0090151A">
      <w:pPr>
        <w:rPr>
          <w:rFonts w:ascii="Calibri" w:hAnsi="Calibri"/>
          <w:b/>
          <w:lang w:val="en-AU"/>
        </w:rPr>
      </w:pPr>
    </w:p>
    <w:p w14:paraId="4C9BC10C" w14:textId="77777777" w:rsidR="0090151A" w:rsidRDefault="0090151A">
      <w:pPr>
        <w:rPr>
          <w:rFonts w:ascii="Calibri" w:hAnsi="Calibri"/>
          <w:b/>
          <w:lang w:val="en-AU"/>
        </w:rPr>
      </w:pPr>
    </w:p>
    <w:p w14:paraId="61A7350C" w14:textId="544E3965" w:rsidR="001940E9" w:rsidRPr="00A52E6F" w:rsidRDefault="005F5FE8">
      <w:pPr>
        <w:rPr>
          <w:rFonts w:ascii="Calibri" w:hAnsi="Calibri"/>
          <w:lang w:val="en-AU"/>
        </w:rPr>
        <w:sectPr w:rsidR="001940E9" w:rsidRPr="00A52E6F" w:rsidSect="003618BB">
          <w:headerReference w:type="default" r:id="rId11"/>
          <w:footerReference w:type="even" r:id="rId12"/>
          <w:footerReference w:type="default" r:id="rId13"/>
          <w:pgSz w:w="11900" w:h="16840"/>
          <w:pgMar w:top="1440" w:right="1440" w:bottom="1440" w:left="1440" w:header="708" w:footer="708" w:gutter="0"/>
          <w:cols w:space="708"/>
          <w:docGrid w:linePitch="360"/>
        </w:sectPr>
      </w:pPr>
      <w:r w:rsidRPr="00A52E6F">
        <w:rPr>
          <w:rFonts w:ascii="Calibri" w:hAnsi="Calibri"/>
          <w:b/>
          <w:lang w:val="en-AU"/>
        </w:rPr>
        <w:t>Investigators</w:t>
      </w:r>
    </w:p>
    <w:p w14:paraId="1386F05E" w14:textId="2809E5AA" w:rsidR="0046323B" w:rsidRPr="00A52E6F" w:rsidRDefault="0046323B">
      <w:pPr>
        <w:rPr>
          <w:rFonts w:ascii="Calibri" w:hAnsi="Calibri"/>
          <w:sz w:val="20"/>
          <w:szCs w:val="20"/>
          <w:lang w:val="en-AU"/>
        </w:rPr>
      </w:pPr>
    </w:p>
    <w:p w14:paraId="39014D8D" w14:textId="1455B39A" w:rsidR="006725F5" w:rsidRDefault="006725F5">
      <w:pPr>
        <w:rPr>
          <w:rFonts w:ascii="Calibri" w:hAnsi="Calibri"/>
          <w:sz w:val="20"/>
          <w:szCs w:val="20"/>
          <w:lang w:val="en-AU"/>
        </w:rPr>
      </w:pPr>
      <w:r>
        <w:rPr>
          <w:rFonts w:ascii="Calibri" w:hAnsi="Calibri"/>
          <w:sz w:val="20"/>
          <w:szCs w:val="20"/>
          <w:lang w:val="en-AU"/>
        </w:rPr>
        <w:t>Principal Investigator</w:t>
      </w:r>
    </w:p>
    <w:p w14:paraId="15B05988" w14:textId="7A0F5373" w:rsidR="005F5FE8" w:rsidRPr="00A52E6F" w:rsidRDefault="005F5FE8">
      <w:pPr>
        <w:rPr>
          <w:rFonts w:ascii="Calibri" w:hAnsi="Calibri"/>
          <w:sz w:val="20"/>
          <w:szCs w:val="20"/>
          <w:lang w:val="en-AU"/>
        </w:rPr>
      </w:pPr>
      <w:r w:rsidRPr="00A52E6F">
        <w:rPr>
          <w:rFonts w:ascii="Calibri" w:hAnsi="Calibri"/>
          <w:sz w:val="20"/>
          <w:szCs w:val="20"/>
          <w:lang w:val="en-AU"/>
        </w:rPr>
        <w:t>Dr Rebekah Shakhovskoy</w:t>
      </w:r>
    </w:p>
    <w:p w14:paraId="2967701A" w14:textId="3F859BCF" w:rsidR="005F5FE8" w:rsidRPr="00A52E6F" w:rsidRDefault="005F5FE8">
      <w:pPr>
        <w:rPr>
          <w:rFonts w:ascii="Calibri" w:hAnsi="Calibri"/>
          <w:sz w:val="20"/>
          <w:szCs w:val="20"/>
          <w:lang w:val="en-AU"/>
        </w:rPr>
      </w:pPr>
      <w:r w:rsidRPr="00A52E6F">
        <w:rPr>
          <w:rFonts w:ascii="Calibri" w:hAnsi="Calibri"/>
          <w:sz w:val="20"/>
          <w:szCs w:val="20"/>
          <w:lang w:val="en-AU"/>
        </w:rPr>
        <w:t>Senior Medical Officer in General and Obstetric Medicine</w:t>
      </w:r>
      <w:r w:rsidRPr="00A52E6F">
        <w:rPr>
          <w:rFonts w:ascii="Calibri" w:hAnsi="Calibri"/>
          <w:sz w:val="20"/>
          <w:szCs w:val="20"/>
          <w:lang w:val="en-AU"/>
        </w:rPr>
        <w:br/>
        <w:t xml:space="preserve">FRACP </w:t>
      </w:r>
      <w:proofErr w:type="spellStart"/>
      <w:r w:rsidRPr="00A52E6F">
        <w:rPr>
          <w:rFonts w:ascii="Calibri" w:hAnsi="Calibri"/>
          <w:sz w:val="20"/>
          <w:szCs w:val="20"/>
          <w:lang w:val="en-AU"/>
        </w:rPr>
        <w:t>MHSc</w:t>
      </w:r>
      <w:proofErr w:type="spellEnd"/>
      <w:r w:rsidRPr="00A52E6F">
        <w:rPr>
          <w:rFonts w:ascii="Calibri" w:hAnsi="Calibri"/>
          <w:sz w:val="20"/>
          <w:szCs w:val="20"/>
          <w:lang w:val="en-AU"/>
        </w:rPr>
        <w:t xml:space="preserve"> MBBS(Hons) BSc</w:t>
      </w:r>
    </w:p>
    <w:p w14:paraId="00446A0B" w14:textId="77777777" w:rsidR="005F5FE8" w:rsidRPr="00A52E6F" w:rsidRDefault="005F5FE8">
      <w:pPr>
        <w:rPr>
          <w:rFonts w:ascii="Calibri" w:hAnsi="Calibri"/>
          <w:sz w:val="20"/>
          <w:szCs w:val="20"/>
          <w:lang w:val="en-AU"/>
        </w:rPr>
      </w:pPr>
    </w:p>
    <w:p w14:paraId="3D9F76AA" w14:textId="266F88A0" w:rsidR="006725F5" w:rsidRDefault="006725F5">
      <w:pPr>
        <w:rPr>
          <w:rFonts w:ascii="Calibri" w:hAnsi="Calibri"/>
          <w:sz w:val="20"/>
          <w:szCs w:val="20"/>
          <w:lang w:val="en-AU"/>
        </w:rPr>
      </w:pPr>
      <w:r>
        <w:rPr>
          <w:rFonts w:ascii="Calibri" w:hAnsi="Calibri"/>
          <w:sz w:val="20"/>
          <w:szCs w:val="20"/>
          <w:lang w:val="en-AU"/>
        </w:rPr>
        <w:t>Co-investigators</w:t>
      </w:r>
    </w:p>
    <w:p w14:paraId="5BA4DE3E" w14:textId="04B1D0F9" w:rsidR="005F5FE8" w:rsidRPr="00A52E6F" w:rsidRDefault="005F5FE8">
      <w:pPr>
        <w:rPr>
          <w:rFonts w:ascii="Calibri" w:hAnsi="Calibri"/>
          <w:sz w:val="20"/>
          <w:szCs w:val="20"/>
          <w:lang w:val="en-AU"/>
        </w:rPr>
      </w:pPr>
      <w:r w:rsidRPr="00A52E6F">
        <w:rPr>
          <w:rFonts w:ascii="Calibri" w:hAnsi="Calibri"/>
          <w:sz w:val="20"/>
          <w:szCs w:val="20"/>
          <w:lang w:val="en-AU"/>
        </w:rPr>
        <w:t>Dr Rachael Nugent</w:t>
      </w:r>
    </w:p>
    <w:p w14:paraId="5EEEDDD8" w14:textId="77777777" w:rsidR="005F5FE8" w:rsidRPr="00A52E6F" w:rsidRDefault="005F5FE8">
      <w:pPr>
        <w:rPr>
          <w:rFonts w:ascii="Calibri" w:hAnsi="Calibri"/>
          <w:sz w:val="20"/>
          <w:szCs w:val="20"/>
          <w:lang w:val="en-AU"/>
        </w:rPr>
      </w:pPr>
      <w:r w:rsidRPr="00A52E6F">
        <w:rPr>
          <w:rFonts w:ascii="Calibri" w:hAnsi="Calibri"/>
          <w:sz w:val="20"/>
          <w:szCs w:val="20"/>
          <w:lang w:val="en-AU"/>
        </w:rPr>
        <w:t>Senior Medical Officer in Obstetrics and Gynaecology</w:t>
      </w:r>
    </w:p>
    <w:p w14:paraId="0CC19039" w14:textId="579CFD6B" w:rsidR="005F5FE8" w:rsidRPr="00A52E6F" w:rsidRDefault="00CC31BE">
      <w:pPr>
        <w:rPr>
          <w:rFonts w:ascii="Calibri" w:hAnsi="Calibri"/>
          <w:sz w:val="20"/>
          <w:szCs w:val="20"/>
          <w:lang w:val="en-AU"/>
        </w:rPr>
      </w:pPr>
      <w:r w:rsidRPr="00A52E6F">
        <w:rPr>
          <w:rFonts w:ascii="Calibri" w:hAnsi="Calibri"/>
          <w:sz w:val="20"/>
          <w:szCs w:val="20"/>
          <w:lang w:val="en-AU"/>
        </w:rPr>
        <w:t xml:space="preserve">FRANZCOG </w:t>
      </w:r>
      <w:r w:rsidR="005F5FE8" w:rsidRPr="00A52E6F">
        <w:rPr>
          <w:rFonts w:ascii="Calibri" w:hAnsi="Calibri"/>
          <w:sz w:val="20"/>
          <w:szCs w:val="20"/>
          <w:lang w:val="en-AU"/>
        </w:rPr>
        <w:t>MPH</w:t>
      </w:r>
      <w:r w:rsidR="000E63CF">
        <w:rPr>
          <w:rFonts w:ascii="Calibri" w:hAnsi="Calibri"/>
          <w:sz w:val="20"/>
          <w:szCs w:val="20"/>
          <w:lang w:val="en-AU"/>
        </w:rPr>
        <w:t xml:space="preserve"> </w:t>
      </w:r>
      <w:r w:rsidR="000E63CF" w:rsidRPr="00A52E6F">
        <w:rPr>
          <w:rFonts w:ascii="Calibri" w:hAnsi="Calibri"/>
          <w:sz w:val="20"/>
          <w:szCs w:val="20"/>
          <w:lang w:val="en-AU"/>
        </w:rPr>
        <w:t>MBBS</w:t>
      </w:r>
      <w:r w:rsidR="000E63CF">
        <w:rPr>
          <w:rFonts w:ascii="Calibri" w:hAnsi="Calibri"/>
          <w:sz w:val="20"/>
          <w:szCs w:val="20"/>
          <w:lang w:val="en-AU"/>
        </w:rPr>
        <w:t xml:space="preserve"> BSc</w:t>
      </w:r>
    </w:p>
    <w:p w14:paraId="403BA570" w14:textId="77777777" w:rsidR="0046323B" w:rsidRPr="00A52E6F" w:rsidRDefault="0046323B">
      <w:pPr>
        <w:rPr>
          <w:rFonts w:ascii="Calibri" w:hAnsi="Calibri"/>
          <w:sz w:val="20"/>
          <w:szCs w:val="20"/>
          <w:lang w:val="en-AU"/>
        </w:rPr>
      </w:pPr>
    </w:p>
    <w:p w14:paraId="3CD7D00F" w14:textId="1F8E7518" w:rsidR="00FD26E2" w:rsidRPr="00A52E6F" w:rsidRDefault="00FD26E2" w:rsidP="00FD26E2">
      <w:pPr>
        <w:rPr>
          <w:rFonts w:ascii="Calibri" w:hAnsi="Calibri"/>
          <w:sz w:val="20"/>
          <w:szCs w:val="20"/>
          <w:lang w:val="en-AU"/>
        </w:rPr>
      </w:pPr>
      <w:r>
        <w:rPr>
          <w:rFonts w:ascii="Calibri" w:hAnsi="Calibri"/>
          <w:sz w:val="20"/>
          <w:szCs w:val="20"/>
          <w:lang w:val="en-AU"/>
        </w:rPr>
        <w:t>Prof Caroline de Costa</w:t>
      </w:r>
    </w:p>
    <w:p w14:paraId="3E55B221" w14:textId="414134CF" w:rsidR="00FD26E2" w:rsidRPr="00A52E6F" w:rsidRDefault="00FD26E2" w:rsidP="00FD26E2">
      <w:pPr>
        <w:rPr>
          <w:rFonts w:ascii="Calibri" w:hAnsi="Calibri"/>
          <w:sz w:val="20"/>
          <w:szCs w:val="20"/>
          <w:lang w:val="en-AU"/>
        </w:rPr>
      </w:pPr>
      <w:r>
        <w:rPr>
          <w:rFonts w:ascii="Calibri" w:hAnsi="Calibri"/>
          <w:sz w:val="20"/>
          <w:szCs w:val="20"/>
          <w:lang w:val="en-AU"/>
        </w:rPr>
        <w:t xml:space="preserve">Professor </w:t>
      </w:r>
      <w:r w:rsidRPr="00A52E6F">
        <w:rPr>
          <w:rFonts w:ascii="Calibri" w:hAnsi="Calibri"/>
          <w:sz w:val="20"/>
          <w:szCs w:val="20"/>
          <w:lang w:val="en-AU"/>
        </w:rPr>
        <w:t>in Obstetrics and Gynaecology</w:t>
      </w:r>
    </w:p>
    <w:p w14:paraId="789F7E4B" w14:textId="23126AEA" w:rsidR="00FD26E2" w:rsidRDefault="00FD26E2" w:rsidP="00FD26E2">
      <w:pPr>
        <w:rPr>
          <w:rFonts w:ascii="Calibri" w:hAnsi="Calibri"/>
          <w:sz w:val="20"/>
          <w:szCs w:val="20"/>
          <w:lang w:val="en-AU"/>
        </w:rPr>
      </w:pPr>
      <w:r>
        <w:rPr>
          <w:rFonts w:ascii="Calibri" w:hAnsi="Calibri"/>
          <w:sz w:val="20"/>
          <w:szCs w:val="20"/>
          <w:lang w:val="en-AU"/>
        </w:rPr>
        <w:t>James Cook University</w:t>
      </w:r>
    </w:p>
    <w:p w14:paraId="4B468A16" w14:textId="77777777" w:rsidR="0046323B" w:rsidRPr="00A52E6F" w:rsidRDefault="0046323B">
      <w:pPr>
        <w:rPr>
          <w:rFonts w:ascii="Calibri" w:hAnsi="Calibri"/>
          <w:sz w:val="20"/>
          <w:szCs w:val="20"/>
          <w:lang w:val="en-AU"/>
        </w:rPr>
      </w:pPr>
    </w:p>
    <w:p w14:paraId="56689296" w14:textId="77777777" w:rsidR="00FD26E2" w:rsidRPr="00A52E6F" w:rsidRDefault="00FD26E2" w:rsidP="00FD26E2">
      <w:pPr>
        <w:rPr>
          <w:rFonts w:ascii="Calibri" w:hAnsi="Calibri"/>
          <w:sz w:val="20"/>
          <w:szCs w:val="20"/>
          <w:lang w:val="en-AU"/>
        </w:rPr>
      </w:pPr>
      <w:r>
        <w:rPr>
          <w:rFonts w:ascii="Calibri" w:hAnsi="Calibri"/>
          <w:sz w:val="20"/>
          <w:szCs w:val="20"/>
          <w:lang w:val="en-AU"/>
        </w:rPr>
        <w:t>Prof Robyn McDermott</w:t>
      </w:r>
    </w:p>
    <w:p w14:paraId="04CC58CA" w14:textId="77777777" w:rsidR="00FD26E2" w:rsidRPr="00A52E6F" w:rsidRDefault="00FD26E2" w:rsidP="00FD26E2">
      <w:pPr>
        <w:rPr>
          <w:rFonts w:ascii="Calibri" w:hAnsi="Calibri"/>
          <w:sz w:val="20"/>
          <w:szCs w:val="20"/>
          <w:lang w:val="en-AU"/>
        </w:rPr>
      </w:pPr>
      <w:r>
        <w:rPr>
          <w:rFonts w:ascii="Calibri" w:hAnsi="Calibri"/>
          <w:sz w:val="20"/>
          <w:szCs w:val="20"/>
          <w:lang w:val="en-AU"/>
        </w:rPr>
        <w:t>Professor in Public Health</w:t>
      </w:r>
    </w:p>
    <w:p w14:paraId="2E76FE1F" w14:textId="77777777" w:rsidR="00FD26E2" w:rsidRDefault="00FD26E2" w:rsidP="00FD26E2">
      <w:pPr>
        <w:rPr>
          <w:rFonts w:ascii="Calibri" w:hAnsi="Calibri"/>
          <w:sz w:val="20"/>
          <w:szCs w:val="20"/>
          <w:lang w:val="en-AU"/>
        </w:rPr>
      </w:pPr>
      <w:r>
        <w:rPr>
          <w:rFonts w:ascii="Calibri" w:hAnsi="Calibri"/>
          <w:sz w:val="20"/>
          <w:szCs w:val="20"/>
          <w:lang w:val="en-AU"/>
        </w:rPr>
        <w:t>James Cook University</w:t>
      </w:r>
    </w:p>
    <w:p w14:paraId="060BD3D7" w14:textId="3B5A84C5" w:rsidR="00FD26E2" w:rsidRDefault="00FD26E2">
      <w:pPr>
        <w:rPr>
          <w:rFonts w:ascii="Calibri" w:hAnsi="Calibri"/>
          <w:sz w:val="20"/>
          <w:szCs w:val="20"/>
          <w:lang w:val="en-AU"/>
        </w:rPr>
      </w:pPr>
    </w:p>
    <w:p w14:paraId="55838D12" w14:textId="77777777" w:rsidR="006725F5" w:rsidRDefault="006725F5">
      <w:pPr>
        <w:rPr>
          <w:rFonts w:ascii="Calibri" w:hAnsi="Calibri"/>
          <w:sz w:val="20"/>
          <w:szCs w:val="20"/>
          <w:lang w:val="en-AU"/>
        </w:rPr>
      </w:pPr>
    </w:p>
    <w:p w14:paraId="373D9335" w14:textId="77777777" w:rsidR="006725F5" w:rsidRDefault="006725F5">
      <w:pPr>
        <w:rPr>
          <w:rFonts w:ascii="Calibri" w:hAnsi="Calibri"/>
          <w:sz w:val="20"/>
          <w:szCs w:val="20"/>
          <w:lang w:val="en-AU"/>
        </w:rPr>
      </w:pPr>
    </w:p>
    <w:p w14:paraId="1218AE02" w14:textId="77777777" w:rsidR="006725F5" w:rsidRDefault="006725F5">
      <w:pPr>
        <w:rPr>
          <w:rFonts w:ascii="Calibri" w:hAnsi="Calibri"/>
          <w:sz w:val="20"/>
          <w:szCs w:val="20"/>
          <w:lang w:val="en-AU"/>
        </w:rPr>
      </w:pPr>
    </w:p>
    <w:p w14:paraId="73E7B724" w14:textId="154714A5" w:rsidR="00CC31BE" w:rsidRPr="00A52E6F" w:rsidRDefault="00CC31BE">
      <w:pPr>
        <w:rPr>
          <w:rFonts w:ascii="Calibri" w:hAnsi="Calibri"/>
          <w:sz w:val="20"/>
          <w:szCs w:val="20"/>
          <w:lang w:val="en-AU"/>
        </w:rPr>
      </w:pPr>
      <w:r w:rsidRPr="00A52E6F">
        <w:rPr>
          <w:rFonts w:ascii="Calibri" w:hAnsi="Calibri"/>
          <w:sz w:val="20"/>
          <w:szCs w:val="20"/>
          <w:lang w:val="en-AU"/>
        </w:rPr>
        <w:t>Dr Elise Gilbertson</w:t>
      </w:r>
    </w:p>
    <w:p w14:paraId="1B69D27F" w14:textId="77777777" w:rsidR="00CC31BE" w:rsidRPr="00A52E6F" w:rsidRDefault="00CC31BE" w:rsidP="00CC31BE">
      <w:pPr>
        <w:rPr>
          <w:rFonts w:ascii="Calibri" w:hAnsi="Calibri"/>
          <w:sz w:val="20"/>
          <w:szCs w:val="20"/>
          <w:lang w:val="en-AU"/>
        </w:rPr>
      </w:pPr>
      <w:r w:rsidRPr="00A52E6F">
        <w:rPr>
          <w:rFonts w:ascii="Calibri" w:hAnsi="Calibri"/>
          <w:sz w:val="20"/>
          <w:szCs w:val="20"/>
          <w:lang w:val="en-AU"/>
        </w:rPr>
        <w:t>Senior Medical Officer in General and Obstetric Medicine</w:t>
      </w:r>
    </w:p>
    <w:p w14:paraId="45BD13B3" w14:textId="329CB286" w:rsidR="00CC31BE" w:rsidRPr="00A52E6F" w:rsidRDefault="00CC31BE" w:rsidP="00CC31BE">
      <w:pPr>
        <w:rPr>
          <w:rFonts w:ascii="Calibri" w:hAnsi="Calibri"/>
          <w:sz w:val="20"/>
          <w:szCs w:val="20"/>
          <w:lang w:val="en-AU"/>
        </w:rPr>
      </w:pPr>
      <w:r w:rsidRPr="00A52E6F">
        <w:rPr>
          <w:rFonts w:ascii="Calibri" w:hAnsi="Calibri"/>
          <w:sz w:val="20"/>
          <w:szCs w:val="20"/>
          <w:lang w:val="en-AU"/>
        </w:rPr>
        <w:t>FRACP MBBS(Hons)</w:t>
      </w:r>
    </w:p>
    <w:p w14:paraId="01A99166" w14:textId="77777777" w:rsidR="00CC31BE" w:rsidRPr="00A52E6F" w:rsidRDefault="00CC31BE" w:rsidP="00CC31BE">
      <w:pPr>
        <w:rPr>
          <w:rFonts w:ascii="Calibri" w:hAnsi="Calibri"/>
          <w:sz w:val="20"/>
          <w:szCs w:val="20"/>
          <w:lang w:val="en-AU"/>
        </w:rPr>
      </w:pPr>
    </w:p>
    <w:p w14:paraId="613BA196" w14:textId="77777777" w:rsidR="00CC31BE" w:rsidRPr="00A52E6F" w:rsidRDefault="00CC31BE" w:rsidP="00CC31BE">
      <w:pPr>
        <w:rPr>
          <w:rFonts w:ascii="Calibri" w:hAnsi="Calibri"/>
          <w:sz w:val="20"/>
          <w:szCs w:val="20"/>
          <w:lang w:val="en-AU"/>
        </w:rPr>
      </w:pPr>
      <w:r w:rsidRPr="00A52E6F">
        <w:rPr>
          <w:rFonts w:ascii="Calibri" w:hAnsi="Calibri"/>
          <w:sz w:val="20"/>
          <w:szCs w:val="20"/>
          <w:lang w:val="en-AU"/>
        </w:rPr>
        <w:t>Dr Shiv Erigadoo</w:t>
      </w:r>
    </w:p>
    <w:p w14:paraId="47B2E5CA" w14:textId="77777777" w:rsidR="00CC31BE" w:rsidRPr="00A52E6F" w:rsidRDefault="00CC31BE" w:rsidP="00CC31BE">
      <w:pPr>
        <w:rPr>
          <w:rFonts w:ascii="Calibri" w:hAnsi="Calibri"/>
          <w:sz w:val="20"/>
          <w:szCs w:val="20"/>
          <w:lang w:val="en-AU"/>
        </w:rPr>
      </w:pPr>
      <w:r w:rsidRPr="00A52E6F">
        <w:rPr>
          <w:rFonts w:ascii="Calibri" w:hAnsi="Calibri"/>
          <w:sz w:val="20"/>
          <w:szCs w:val="20"/>
          <w:lang w:val="en-AU"/>
        </w:rPr>
        <w:t>Respiratory and Sleep Medicine Physician</w:t>
      </w:r>
    </w:p>
    <w:p w14:paraId="352643B6" w14:textId="4079832A" w:rsidR="00CC31BE" w:rsidRPr="00A52E6F" w:rsidRDefault="00CC31BE" w:rsidP="00CC31BE">
      <w:pPr>
        <w:rPr>
          <w:rFonts w:ascii="Calibri" w:hAnsi="Calibri"/>
          <w:sz w:val="20"/>
          <w:szCs w:val="20"/>
          <w:lang w:val="en-AU"/>
        </w:rPr>
      </w:pPr>
      <w:r w:rsidRPr="00A52E6F">
        <w:rPr>
          <w:rFonts w:ascii="Calibri" w:hAnsi="Calibri"/>
          <w:sz w:val="20"/>
          <w:szCs w:val="20"/>
          <w:lang w:val="en-AU"/>
        </w:rPr>
        <w:t>FRACP MBBS</w:t>
      </w:r>
    </w:p>
    <w:p w14:paraId="180061FB" w14:textId="77777777" w:rsidR="00CC31BE" w:rsidRPr="00A52E6F" w:rsidRDefault="00CC31BE" w:rsidP="00CC31BE">
      <w:pPr>
        <w:rPr>
          <w:rFonts w:ascii="Calibri" w:hAnsi="Calibri"/>
          <w:sz w:val="20"/>
          <w:szCs w:val="20"/>
          <w:lang w:val="en-AU"/>
        </w:rPr>
      </w:pPr>
    </w:p>
    <w:p w14:paraId="61BB8AE3" w14:textId="77777777" w:rsidR="00CC31BE" w:rsidRPr="00A52E6F" w:rsidRDefault="00CC31BE" w:rsidP="00CC31BE">
      <w:pPr>
        <w:rPr>
          <w:rFonts w:ascii="Calibri" w:hAnsi="Calibri"/>
          <w:sz w:val="20"/>
          <w:szCs w:val="20"/>
          <w:lang w:val="en-AU"/>
        </w:rPr>
      </w:pPr>
      <w:r w:rsidRPr="00A52E6F">
        <w:rPr>
          <w:rFonts w:ascii="Calibri" w:hAnsi="Calibri"/>
          <w:sz w:val="20"/>
          <w:szCs w:val="20"/>
          <w:lang w:val="en-AU"/>
        </w:rPr>
        <w:t>Dr Amanda Wee</w:t>
      </w:r>
    </w:p>
    <w:p w14:paraId="72CC02D9" w14:textId="77777777" w:rsidR="00CC31BE" w:rsidRPr="00A52E6F" w:rsidRDefault="00CC31BE" w:rsidP="00CC31BE">
      <w:pPr>
        <w:rPr>
          <w:rFonts w:ascii="Calibri" w:hAnsi="Calibri"/>
          <w:sz w:val="20"/>
          <w:szCs w:val="20"/>
          <w:lang w:val="en-AU"/>
        </w:rPr>
      </w:pPr>
      <w:r w:rsidRPr="00A52E6F">
        <w:rPr>
          <w:rFonts w:ascii="Calibri" w:hAnsi="Calibri"/>
          <w:sz w:val="20"/>
          <w:szCs w:val="20"/>
          <w:lang w:val="en-AU"/>
        </w:rPr>
        <w:t>Principal House Officer in Obstetrics and Gynaecology</w:t>
      </w:r>
    </w:p>
    <w:p w14:paraId="47010F5A" w14:textId="5ABE9B76" w:rsidR="001940E9" w:rsidRDefault="00CC31BE" w:rsidP="00CC31BE">
      <w:pPr>
        <w:rPr>
          <w:rFonts w:ascii="Calibri" w:hAnsi="Calibri"/>
          <w:sz w:val="20"/>
          <w:szCs w:val="20"/>
          <w:lang w:val="en-AU"/>
        </w:rPr>
      </w:pPr>
      <w:proofErr w:type="spellStart"/>
      <w:r w:rsidRPr="00A52E6F">
        <w:rPr>
          <w:rFonts w:ascii="Calibri" w:hAnsi="Calibri"/>
          <w:sz w:val="20"/>
          <w:szCs w:val="20"/>
          <w:lang w:val="en-AU"/>
        </w:rPr>
        <w:t>MRMed</w:t>
      </w:r>
      <w:proofErr w:type="spellEnd"/>
      <w:r w:rsidRPr="00A52E6F">
        <w:rPr>
          <w:rFonts w:ascii="Calibri" w:hAnsi="Calibri"/>
          <w:sz w:val="20"/>
          <w:szCs w:val="20"/>
          <w:lang w:val="en-AU"/>
        </w:rPr>
        <w:t xml:space="preserve"> DRANZCOG MBBS</w:t>
      </w:r>
    </w:p>
    <w:p w14:paraId="7BADEC3B" w14:textId="1815F887" w:rsidR="00FD26E2" w:rsidRDefault="00FD26E2" w:rsidP="00CC31BE">
      <w:pPr>
        <w:rPr>
          <w:rFonts w:ascii="Calibri" w:hAnsi="Calibri"/>
          <w:sz w:val="20"/>
          <w:szCs w:val="20"/>
          <w:lang w:val="en-AU"/>
        </w:rPr>
      </w:pPr>
    </w:p>
    <w:p w14:paraId="7B049E6F" w14:textId="41A73FD5" w:rsidR="00FD26E2" w:rsidRDefault="006725F5" w:rsidP="00CC31BE">
      <w:pPr>
        <w:rPr>
          <w:rFonts w:ascii="Calibri" w:hAnsi="Calibri"/>
          <w:sz w:val="20"/>
          <w:szCs w:val="20"/>
          <w:lang w:val="en-AU"/>
        </w:rPr>
      </w:pPr>
      <w:r>
        <w:rPr>
          <w:rFonts w:ascii="Calibri" w:hAnsi="Calibri"/>
          <w:sz w:val="20"/>
          <w:szCs w:val="20"/>
          <w:lang w:val="en-AU"/>
        </w:rPr>
        <w:t xml:space="preserve">Dr </w:t>
      </w:r>
      <w:r w:rsidR="00FD26E2">
        <w:rPr>
          <w:rFonts w:ascii="Calibri" w:hAnsi="Calibri"/>
          <w:sz w:val="20"/>
          <w:szCs w:val="20"/>
          <w:lang w:val="en-AU"/>
        </w:rPr>
        <w:t>Lauren Kearney</w:t>
      </w:r>
    </w:p>
    <w:p w14:paraId="57C4E920" w14:textId="4F655363" w:rsidR="00FD26E2" w:rsidRDefault="00FD26E2" w:rsidP="00CC31BE">
      <w:pPr>
        <w:rPr>
          <w:rFonts w:ascii="Calibri" w:hAnsi="Calibri"/>
          <w:sz w:val="20"/>
          <w:szCs w:val="20"/>
          <w:lang w:val="en-AU"/>
        </w:rPr>
      </w:pPr>
      <w:r>
        <w:rPr>
          <w:rFonts w:ascii="Calibri" w:hAnsi="Calibri"/>
          <w:sz w:val="20"/>
          <w:szCs w:val="20"/>
          <w:lang w:val="en-AU"/>
        </w:rPr>
        <w:t>Senior Research Fellow</w:t>
      </w:r>
    </w:p>
    <w:p w14:paraId="7D3CE9AF" w14:textId="2BE88F85" w:rsidR="00FD26E2" w:rsidRDefault="00FD26E2" w:rsidP="00CC31BE">
      <w:pPr>
        <w:rPr>
          <w:rFonts w:ascii="Calibri" w:hAnsi="Calibri"/>
          <w:sz w:val="20"/>
          <w:szCs w:val="20"/>
          <w:lang w:val="en-AU"/>
        </w:rPr>
      </w:pPr>
      <w:r>
        <w:rPr>
          <w:rFonts w:ascii="Calibri" w:hAnsi="Calibri"/>
          <w:sz w:val="20"/>
          <w:szCs w:val="20"/>
          <w:lang w:val="en-AU"/>
        </w:rPr>
        <w:t xml:space="preserve">The Sunshine Coast University </w:t>
      </w:r>
      <w:r w:rsidR="000849A2">
        <w:rPr>
          <w:rFonts w:ascii="Calibri" w:hAnsi="Calibri"/>
          <w:sz w:val="20"/>
          <w:szCs w:val="20"/>
          <w:lang w:val="en-AU"/>
        </w:rPr>
        <w:t>Hospital</w:t>
      </w:r>
    </w:p>
    <w:p w14:paraId="5372242B" w14:textId="77BC130D" w:rsidR="00FD26E2" w:rsidRDefault="00FD26E2" w:rsidP="00CC31BE">
      <w:pPr>
        <w:rPr>
          <w:rFonts w:ascii="Calibri" w:hAnsi="Calibri"/>
          <w:sz w:val="20"/>
          <w:szCs w:val="20"/>
          <w:lang w:val="en-AU"/>
        </w:rPr>
      </w:pPr>
      <w:r>
        <w:rPr>
          <w:rFonts w:ascii="Calibri" w:hAnsi="Calibri"/>
          <w:sz w:val="20"/>
          <w:szCs w:val="20"/>
          <w:lang w:val="en-AU"/>
        </w:rPr>
        <w:t>RM</w:t>
      </w:r>
      <w:r w:rsidR="000849A2">
        <w:rPr>
          <w:rFonts w:ascii="Calibri" w:hAnsi="Calibri"/>
          <w:sz w:val="20"/>
          <w:szCs w:val="20"/>
          <w:lang w:val="en-AU"/>
        </w:rPr>
        <w:t xml:space="preserve"> RN</w:t>
      </w:r>
      <w:r>
        <w:rPr>
          <w:rFonts w:ascii="Calibri" w:hAnsi="Calibri"/>
          <w:sz w:val="20"/>
          <w:szCs w:val="20"/>
          <w:lang w:val="en-AU"/>
        </w:rPr>
        <w:t xml:space="preserve"> PhD</w:t>
      </w:r>
    </w:p>
    <w:p w14:paraId="4059C015" w14:textId="4F14421E" w:rsidR="006725F5" w:rsidRDefault="006725F5" w:rsidP="00CC31BE">
      <w:pPr>
        <w:rPr>
          <w:rFonts w:ascii="Calibri" w:hAnsi="Calibri"/>
          <w:sz w:val="20"/>
          <w:szCs w:val="20"/>
          <w:lang w:val="en-AU"/>
        </w:rPr>
      </w:pPr>
    </w:p>
    <w:p w14:paraId="2F7D57CD" w14:textId="77777777" w:rsidR="00CA293E" w:rsidRDefault="006725F5" w:rsidP="00CC31BE">
      <w:pPr>
        <w:rPr>
          <w:rFonts w:ascii="Calibri" w:hAnsi="Calibri"/>
          <w:sz w:val="20"/>
          <w:szCs w:val="20"/>
          <w:lang w:val="en-AU"/>
        </w:rPr>
      </w:pPr>
      <w:r w:rsidRPr="006725F5">
        <w:rPr>
          <w:rFonts w:ascii="Calibri" w:hAnsi="Calibri"/>
          <w:sz w:val="20"/>
          <w:szCs w:val="20"/>
          <w:lang w:val="en-AU"/>
        </w:rPr>
        <w:t>Dr Joanne Perry-Ke</w:t>
      </w:r>
      <w:r>
        <w:rPr>
          <w:rFonts w:ascii="Calibri" w:hAnsi="Calibri"/>
          <w:sz w:val="20"/>
          <w:szCs w:val="20"/>
          <w:lang w:val="en-AU"/>
        </w:rPr>
        <w:t>e</w:t>
      </w:r>
      <w:r w:rsidRPr="006725F5">
        <w:rPr>
          <w:rFonts w:ascii="Calibri" w:hAnsi="Calibri"/>
          <w:sz w:val="20"/>
          <w:szCs w:val="20"/>
          <w:lang w:val="en-AU"/>
        </w:rPr>
        <w:t>n</w:t>
      </w:r>
      <w:r w:rsidR="00D1388E">
        <w:rPr>
          <w:rFonts w:ascii="Calibri" w:hAnsi="Calibri"/>
          <w:sz w:val="20"/>
          <w:szCs w:val="20"/>
          <w:lang w:val="en-AU"/>
        </w:rPr>
        <w:t>e</w:t>
      </w:r>
    </w:p>
    <w:p w14:paraId="40D3AD19" w14:textId="1A07921E" w:rsidR="006725F5" w:rsidRDefault="006725F5" w:rsidP="00CC31BE">
      <w:pPr>
        <w:rPr>
          <w:rFonts w:ascii="Calibri" w:hAnsi="Calibri"/>
          <w:sz w:val="20"/>
          <w:szCs w:val="20"/>
          <w:lang w:val="en-AU"/>
        </w:rPr>
      </w:pPr>
      <w:r>
        <w:rPr>
          <w:rFonts w:ascii="Calibri" w:hAnsi="Calibri"/>
          <w:sz w:val="20"/>
          <w:szCs w:val="20"/>
          <w:lang w:val="en-AU"/>
        </w:rPr>
        <w:t>Senior Medical Officer, Pathology</w:t>
      </w:r>
    </w:p>
    <w:p w14:paraId="0287BC24" w14:textId="38DDEBF5" w:rsidR="006725F5" w:rsidRDefault="006725F5" w:rsidP="00CC31BE">
      <w:pPr>
        <w:rPr>
          <w:rFonts w:ascii="Calibri" w:hAnsi="Calibri"/>
          <w:sz w:val="20"/>
          <w:szCs w:val="20"/>
          <w:lang w:val="en-AU"/>
        </w:rPr>
      </w:pPr>
      <w:r>
        <w:rPr>
          <w:rFonts w:ascii="Calibri" w:hAnsi="Calibri"/>
          <w:sz w:val="20"/>
          <w:szCs w:val="20"/>
          <w:lang w:val="en-AU"/>
        </w:rPr>
        <w:t>The Sunshine Coast Univers</w:t>
      </w:r>
      <w:r w:rsidR="00D1388E">
        <w:rPr>
          <w:rFonts w:ascii="Calibri" w:hAnsi="Calibri"/>
          <w:sz w:val="20"/>
          <w:szCs w:val="20"/>
          <w:lang w:val="en-AU"/>
        </w:rPr>
        <w:t>it</w:t>
      </w:r>
      <w:r>
        <w:rPr>
          <w:rFonts w:ascii="Calibri" w:hAnsi="Calibri"/>
          <w:sz w:val="20"/>
          <w:szCs w:val="20"/>
          <w:lang w:val="en-AU"/>
        </w:rPr>
        <w:t>y Hospital</w:t>
      </w:r>
    </w:p>
    <w:p w14:paraId="0A80D3EF" w14:textId="6CD3E865" w:rsidR="00FD26E2" w:rsidRPr="00A52E6F" w:rsidRDefault="006725F5" w:rsidP="00CC31BE">
      <w:pPr>
        <w:rPr>
          <w:rFonts w:ascii="Calibri" w:hAnsi="Calibri"/>
          <w:sz w:val="20"/>
          <w:szCs w:val="20"/>
          <w:lang w:val="en-AU"/>
        </w:rPr>
        <w:sectPr w:rsidR="00FD26E2" w:rsidRPr="00A52E6F" w:rsidSect="001940E9">
          <w:type w:val="continuous"/>
          <w:pgSz w:w="11900" w:h="16840"/>
          <w:pgMar w:top="1440" w:right="1440" w:bottom="1440" w:left="1440" w:header="708" w:footer="708" w:gutter="0"/>
          <w:cols w:num="2" w:space="708"/>
          <w:docGrid w:linePitch="360"/>
        </w:sectPr>
      </w:pPr>
      <w:r>
        <w:rPr>
          <w:rFonts w:ascii="Calibri" w:hAnsi="Calibri"/>
          <w:sz w:val="20"/>
          <w:szCs w:val="20"/>
          <w:lang w:val="en-AU"/>
        </w:rPr>
        <w:t>FRACPA, MBBS</w:t>
      </w:r>
    </w:p>
    <w:p w14:paraId="4CD2D404" w14:textId="769E1136" w:rsidR="00CC31BE" w:rsidRPr="00A52E6F" w:rsidRDefault="00CC31BE" w:rsidP="00CC31BE">
      <w:pPr>
        <w:rPr>
          <w:rFonts w:ascii="Calibri" w:hAnsi="Calibri"/>
          <w:b/>
          <w:lang w:val="en-AU"/>
        </w:rPr>
      </w:pPr>
      <w:r w:rsidRPr="00A52E6F">
        <w:rPr>
          <w:rFonts w:ascii="Calibri" w:hAnsi="Calibri"/>
          <w:b/>
          <w:lang w:val="en-AU"/>
        </w:rPr>
        <w:t>Introduction</w:t>
      </w:r>
      <w:r w:rsidR="006725F5">
        <w:rPr>
          <w:rFonts w:ascii="Calibri" w:hAnsi="Calibri"/>
          <w:b/>
          <w:lang w:val="en-AU"/>
        </w:rPr>
        <w:t>:</w:t>
      </w:r>
    </w:p>
    <w:p w14:paraId="61C8F485" w14:textId="7DB4BFBD" w:rsidR="001A14CC" w:rsidRDefault="00A731F3" w:rsidP="00CC31BE">
      <w:pPr>
        <w:rPr>
          <w:rFonts w:ascii="Calibri" w:hAnsi="Calibri"/>
          <w:lang w:val="en-AU"/>
        </w:rPr>
      </w:pPr>
      <w:r w:rsidRPr="00A52E6F">
        <w:rPr>
          <w:rFonts w:ascii="Calibri" w:hAnsi="Calibri"/>
          <w:lang w:val="en-AU"/>
        </w:rPr>
        <w:t>Obstructive Sleep Apnoea (OSA) is a common disorder characterized by repetitive episodes of nocturnal breathing cessation due to upper airway collapse, resulting in a decrease in oxygen saturations</w:t>
      </w:r>
      <w:r w:rsidR="0020050A" w:rsidRPr="0020050A">
        <w:rPr>
          <w:rFonts w:ascii="Calibri" w:hAnsi="Calibri"/>
          <w:vertAlign w:val="superscript"/>
          <w:lang w:val="en-AU"/>
        </w:rPr>
        <w:t>1</w:t>
      </w:r>
      <w:r w:rsidRPr="00A52E6F">
        <w:rPr>
          <w:rFonts w:ascii="Calibri" w:hAnsi="Calibri"/>
          <w:lang w:val="en-AU"/>
        </w:rPr>
        <w:t>. This condition in pregnancy has an estimated prevalence of 10.5% in early pregnancy to approximately 30% in later pregnancy</w:t>
      </w:r>
      <w:r w:rsidR="0020050A" w:rsidRPr="0020050A">
        <w:rPr>
          <w:rFonts w:ascii="Calibri" w:hAnsi="Calibri"/>
          <w:vertAlign w:val="superscript"/>
          <w:lang w:val="en-AU"/>
        </w:rPr>
        <w:t>2</w:t>
      </w:r>
      <w:r w:rsidRPr="00A52E6F">
        <w:rPr>
          <w:rFonts w:ascii="Calibri" w:hAnsi="Calibri"/>
          <w:lang w:val="en-AU"/>
        </w:rPr>
        <w:t xml:space="preserve"> and is associated with increased pregnancy complications for both mothers and babies</w:t>
      </w:r>
      <w:r w:rsidR="0020050A" w:rsidRPr="0020050A">
        <w:rPr>
          <w:rFonts w:ascii="Calibri" w:hAnsi="Calibri"/>
          <w:vertAlign w:val="superscript"/>
          <w:lang w:val="en-AU"/>
        </w:rPr>
        <w:t>3,4</w:t>
      </w:r>
      <w:r w:rsidRPr="00A52E6F">
        <w:rPr>
          <w:rFonts w:ascii="Calibri" w:hAnsi="Calibri"/>
          <w:lang w:val="en-AU"/>
        </w:rPr>
        <w:t>. Continuous Positive Airway Pressure (CPAP) is the gold standard of treatment for OSA in the general population</w:t>
      </w:r>
      <w:r w:rsidR="00C650C5" w:rsidRPr="00C650C5">
        <w:rPr>
          <w:rFonts w:ascii="Calibri" w:hAnsi="Calibri"/>
          <w:vertAlign w:val="superscript"/>
          <w:lang w:val="en-AU"/>
        </w:rPr>
        <w:t>5</w:t>
      </w:r>
      <w:r w:rsidRPr="00A52E6F">
        <w:rPr>
          <w:rFonts w:ascii="Calibri" w:hAnsi="Calibri"/>
          <w:lang w:val="en-AU"/>
        </w:rPr>
        <w:t xml:space="preserve">. There is little data on the acceptability and effectiveness of CPAP in pregnancy and the impact that CPAP treatment of OSA during pregnancy has on maternal and </w:t>
      </w:r>
      <w:proofErr w:type="spellStart"/>
      <w:r w:rsidRPr="00A52E6F">
        <w:rPr>
          <w:rFonts w:ascii="Calibri" w:hAnsi="Calibri"/>
          <w:lang w:val="en-AU"/>
        </w:rPr>
        <w:t>fetal</w:t>
      </w:r>
      <w:proofErr w:type="spellEnd"/>
      <w:r w:rsidRPr="00A52E6F">
        <w:rPr>
          <w:rFonts w:ascii="Calibri" w:hAnsi="Calibri"/>
          <w:lang w:val="en-AU"/>
        </w:rPr>
        <w:t xml:space="preserve"> outcomes and maternal quality of life</w:t>
      </w:r>
      <w:r w:rsidR="00C650C5" w:rsidRPr="00C650C5">
        <w:rPr>
          <w:rFonts w:ascii="Calibri" w:hAnsi="Calibri"/>
          <w:vertAlign w:val="superscript"/>
          <w:lang w:val="en-AU"/>
        </w:rPr>
        <w:t>6</w:t>
      </w:r>
      <w:r w:rsidRPr="00A52E6F">
        <w:rPr>
          <w:rFonts w:ascii="Calibri" w:hAnsi="Calibri"/>
          <w:lang w:val="en-AU"/>
        </w:rPr>
        <w:t xml:space="preserve">. </w:t>
      </w:r>
    </w:p>
    <w:p w14:paraId="061AC3BA" w14:textId="5E95EF50" w:rsidR="001A14CC" w:rsidRDefault="00D10630" w:rsidP="00CC31BE">
      <w:pPr>
        <w:rPr>
          <w:rFonts w:ascii="Calibri" w:hAnsi="Calibri"/>
          <w:lang w:val="en-AU"/>
        </w:rPr>
      </w:pPr>
      <w:r>
        <w:rPr>
          <w:rFonts w:ascii="Calibri" w:hAnsi="Calibri"/>
          <w:lang w:val="en-AU"/>
        </w:rPr>
        <w:t xml:space="preserve"> </w:t>
      </w:r>
    </w:p>
    <w:p w14:paraId="4F1C8B13" w14:textId="79924CFE" w:rsidR="00CC31BE" w:rsidRDefault="001A14CC" w:rsidP="00CC31BE">
      <w:pPr>
        <w:rPr>
          <w:rFonts w:ascii="Calibri" w:hAnsi="Calibri"/>
          <w:lang w:val="en-AU"/>
        </w:rPr>
      </w:pPr>
      <w:r>
        <w:rPr>
          <w:rFonts w:ascii="Calibri" w:hAnsi="Calibri"/>
          <w:lang w:val="en-AU"/>
        </w:rPr>
        <w:t xml:space="preserve">We aim to conduct an initial pilot study comparing CPAP with standard treatment in a group of women with predisposing factors known to contribute to OSA during pregnancy.  </w:t>
      </w:r>
    </w:p>
    <w:p w14:paraId="599B5A33" w14:textId="37E03995" w:rsidR="001A14CC" w:rsidRDefault="001A14CC" w:rsidP="00CC31BE">
      <w:pPr>
        <w:rPr>
          <w:rFonts w:ascii="Calibri" w:hAnsi="Calibri"/>
          <w:lang w:val="en-AU"/>
        </w:rPr>
      </w:pPr>
    </w:p>
    <w:p w14:paraId="300DE7EA" w14:textId="75E7D87D" w:rsidR="001A14CC" w:rsidRPr="00C650C5" w:rsidRDefault="001A14CC" w:rsidP="00CC31BE">
      <w:pPr>
        <w:rPr>
          <w:rFonts w:ascii="Calibri" w:hAnsi="Calibri"/>
          <w:b/>
          <w:lang w:val="en-AU"/>
        </w:rPr>
      </w:pPr>
      <w:r w:rsidRPr="00C650C5">
        <w:rPr>
          <w:rFonts w:ascii="Calibri" w:hAnsi="Calibri"/>
          <w:b/>
          <w:lang w:val="en-AU"/>
        </w:rPr>
        <w:lastRenderedPageBreak/>
        <w:t>Background literature</w:t>
      </w:r>
    </w:p>
    <w:p w14:paraId="5A691830" w14:textId="0CD1CF1E" w:rsidR="001A14CC" w:rsidRDefault="001A14CC" w:rsidP="00CC31BE">
      <w:pPr>
        <w:rPr>
          <w:rFonts w:ascii="Calibri" w:hAnsi="Calibri"/>
          <w:lang w:val="en-AU"/>
        </w:rPr>
      </w:pPr>
    </w:p>
    <w:p w14:paraId="28B74943" w14:textId="341D479A" w:rsidR="00465859" w:rsidRPr="00C650C5" w:rsidRDefault="00465859" w:rsidP="002D2ACE">
      <w:pPr>
        <w:rPr>
          <w:rFonts w:ascii="Calibri" w:hAnsi="Calibri"/>
          <w:i/>
          <w:lang w:val="en-AU"/>
        </w:rPr>
      </w:pPr>
      <w:r w:rsidRPr="00C650C5">
        <w:rPr>
          <w:rFonts w:ascii="Calibri" w:hAnsi="Calibri"/>
          <w:i/>
          <w:lang w:val="en-AU"/>
        </w:rPr>
        <w:t>Obesity and OSA</w:t>
      </w:r>
    </w:p>
    <w:p w14:paraId="36C448A4" w14:textId="071B4F07" w:rsidR="002D2ACE" w:rsidRPr="002D2ACE" w:rsidRDefault="005D179E" w:rsidP="002D2ACE">
      <w:pPr>
        <w:rPr>
          <w:rFonts w:ascii="Calibri" w:hAnsi="Calibri"/>
          <w:lang w:val="en-AU"/>
        </w:rPr>
      </w:pPr>
      <w:r w:rsidRPr="005D179E">
        <w:rPr>
          <w:rFonts w:ascii="Calibri" w:hAnsi="Calibri"/>
          <w:lang w:val="en-AU"/>
        </w:rPr>
        <w:t>Obesity affects increasing numbers of women in pregnancy, with approximately 50% of women who become pregnant either overweight or obese</w:t>
      </w:r>
      <w:r w:rsidR="00C650C5" w:rsidRPr="00C650C5">
        <w:rPr>
          <w:rFonts w:ascii="Calibri" w:hAnsi="Calibri"/>
          <w:vertAlign w:val="superscript"/>
          <w:lang w:val="en-AU"/>
        </w:rPr>
        <w:t>10</w:t>
      </w:r>
      <w:r w:rsidRPr="005D179E">
        <w:rPr>
          <w:rFonts w:ascii="Calibri" w:hAnsi="Calibri"/>
          <w:lang w:val="en-AU"/>
        </w:rPr>
        <w:t xml:space="preserve">. </w:t>
      </w:r>
      <w:r w:rsidR="002D2ACE">
        <w:rPr>
          <w:rFonts w:ascii="Calibri" w:hAnsi="Calibri"/>
          <w:lang w:val="en-AU"/>
        </w:rPr>
        <w:t xml:space="preserve"> Obesity is strongly linked to OSA during pregnancy.  </w:t>
      </w:r>
      <w:r w:rsidR="002D2ACE" w:rsidRPr="002D2ACE">
        <w:rPr>
          <w:rFonts w:ascii="Calibri" w:hAnsi="Calibri"/>
          <w:lang w:val="en-AU"/>
        </w:rPr>
        <w:t>The negative implications of OSA in pregnancy are well researched. For mothers, OSA in pregnancy is associated with increased rates of gestational hypertension and pre-eclampsia, and gestational diabetes, and for the infant</w:t>
      </w:r>
      <w:r w:rsidR="002D2ACE">
        <w:rPr>
          <w:rFonts w:ascii="Calibri" w:hAnsi="Calibri"/>
          <w:lang w:val="en-AU"/>
        </w:rPr>
        <w:t>,</w:t>
      </w:r>
      <w:r w:rsidR="002D2ACE" w:rsidRPr="002D2ACE">
        <w:rPr>
          <w:rFonts w:ascii="Calibri" w:hAnsi="Calibri"/>
          <w:lang w:val="en-AU"/>
        </w:rPr>
        <w:t xml:space="preserve"> is associated with lower birth weight, preterm delivery and NICU admission</w:t>
      </w:r>
      <w:r w:rsidR="00C650C5" w:rsidRPr="00C650C5">
        <w:rPr>
          <w:rFonts w:ascii="Calibri" w:hAnsi="Calibri"/>
          <w:vertAlign w:val="superscript"/>
          <w:lang w:val="en-AU"/>
        </w:rPr>
        <w:t>4,5</w:t>
      </w:r>
      <w:r w:rsidR="002D2ACE" w:rsidRPr="002D2ACE">
        <w:rPr>
          <w:rFonts w:ascii="Calibri" w:hAnsi="Calibri"/>
          <w:lang w:val="en-AU"/>
        </w:rPr>
        <w:t>.</w:t>
      </w:r>
    </w:p>
    <w:p w14:paraId="63966392" w14:textId="77777777" w:rsidR="002D2ACE" w:rsidRDefault="002D2ACE" w:rsidP="002D2ACE">
      <w:pPr>
        <w:rPr>
          <w:rFonts w:ascii="Calibri" w:hAnsi="Calibri"/>
          <w:lang w:val="en-AU"/>
        </w:rPr>
      </w:pPr>
    </w:p>
    <w:p w14:paraId="148E3DC6" w14:textId="66C34EB2" w:rsidR="002D2ACE" w:rsidRDefault="002D2ACE" w:rsidP="002D2ACE">
      <w:pPr>
        <w:rPr>
          <w:rFonts w:ascii="Calibri" w:hAnsi="Calibri"/>
          <w:lang w:val="en-AU"/>
        </w:rPr>
      </w:pPr>
      <w:r>
        <w:rPr>
          <w:rFonts w:ascii="Calibri" w:hAnsi="Calibri"/>
          <w:lang w:val="en-AU"/>
        </w:rPr>
        <w:t xml:space="preserve">The standard treatment for Obesity during pregnancy (and therefore the management of potential OSA) are lifestyle modifications, such as dietary change and exercise.  Whilst these modifications have demonstrated benefit to reducing gestational weight gain, they have a limited impact upon pregnancy outcomes (REF).  </w:t>
      </w:r>
    </w:p>
    <w:p w14:paraId="716B003F" w14:textId="77777777" w:rsidR="002D2ACE" w:rsidRDefault="002D2ACE" w:rsidP="002D2ACE">
      <w:pPr>
        <w:rPr>
          <w:rFonts w:ascii="Calibri" w:hAnsi="Calibri"/>
          <w:lang w:val="en-AU"/>
        </w:rPr>
      </w:pPr>
    </w:p>
    <w:p w14:paraId="126613BA" w14:textId="77777777" w:rsidR="00465859" w:rsidRDefault="00AD7F51" w:rsidP="002D2ACE">
      <w:pPr>
        <w:rPr>
          <w:rFonts w:ascii="Calibri" w:hAnsi="Calibri"/>
          <w:lang w:val="en-AU"/>
        </w:rPr>
      </w:pPr>
      <w:r>
        <w:rPr>
          <w:rFonts w:ascii="Calibri" w:hAnsi="Calibri"/>
          <w:lang w:val="en-AU"/>
        </w:rPr>
        <w:t>Minimal studies ha</w:t>
      </w:r>
      <w:r w:rsidR="00A55C6B">
        <w:rPr>
          <w:rFonts w:ascii="Calibri" w:hAnsi="Calibri"/>
          <w:lang w:val="en-AU"/>
        </w:rPr>
        <w:t>v</w:t>
      </w:r>
      <w:r>
        <w:rPr>
          <w:rFonts w:ascii="Calibri" w:hAnsi="Calibri"/>
          <w:lang w:val="en-AU"/>
        </w:rPr>
        <w:t xml:space="preserve">e been published to </w:t>
      </w:r>
      <w:r w:rsidR="002D2ACE">
        <w:rPr>
          <w:rFonts w:ascii="Calibri" w:hAnsi="Calibri"/>
          <w:lang w:val="en-AU"/>
        </w:rPr>
        <w:t>guid</w:t>
      </w:r>
      <w:r>
        <w:rPr>
          <w:rFonts w:ascii="Calibri" w:hAnsi="Calibri"/>
          <w:lang w:val="en-AU"/>
        </w:rPr>
        <w:t>e</w:t>
      </w:r>
      <w:r w:rsidR="002D2ACE">
        <w:rPr>
          <w:rFonts w:ascii="Calibri" w:hAnsi="Calibri"/>
          <w:lang w:val="en-AU"/>
        </w:rPr>
        <w:t xml:space="preserve"> clinicians regarding </w:t>
      </w:r>
      <w:r>
        <w:rPr>
          <w:rFonts w:ascii="Calibri" w:hAnsi="Calibri"/>
          <w:lang w:val="en-AU"/>
        </w:rPr>
        <w:t>effective strategies to manage obesity related conditions during pregnancy</w:t>
      </w:r>
      <w:r w:rsidR="00A55C6B">
        <w:rPr>
          <w:rFonts w:ascii="Calibri" w:hAnsi="Calibri"/>
          <w:lang w:val="en-AU"/>
        </w:rPr>
        <w:t xml:space="preserve">, such as OSA.  </w:t>
      </w:r>
    </w:p>
    <w:p w14:paraId="7D142A23" w14:textId="09A16E57" w:rsidR="00465859" w:rsidRDefault="00465859" w:rsidP="002D2ACE">
      <w:pPr>
        <w:rPr>
          <w:rFonts w:ascii="Calibri" w:hAnsi="Calibri"/>
          <w:lang w:val="en-AU"/>
        </w:rPr>
      </w:pPr>
    </w:p>
    <w:p w14:paraId="1112A932" w14:textId="380ECE1E" w:rsidR="00465859" w:rsidRPr="00C650C5" w:rsidRDefault="00465859" w:rsidP="002D2ACE">
      <w:pPr>
        <w:rPr>
          <w:rFonts w:ascii="Calibri" w:hAnsi="Calibri"/>
          <w:i/>
          <w:lang w:val="en-AU"/>
        </w:rPr>
      </w:pPr>
      <w:r w:rsidRPr="00C650C5">
        <w:rPr>
          <w:rFonts w:ascii="Calibri" w:hAnsi="Calibri"/>
          <w:i/>
          <w:lang w:val="en-AU"/>
        </w:rPr>
        <w:t>Management of OSA during pregnancy</w:t>
      </w:r>
    </w:p>
    <w:p w14:paraId="1DDC1E2A" w14:textId="77777777" w:rsidR="00465859" w:rsidRDefault="002D2ACE" w:rsidP="002D2ACE">
      <w:pPr>
        <w:rPr>
          <w:rFonts w:ascii="Calibri" w:hAnsi="Calibri"/>
          <w:lang w:val="en-AU"/>
        </w:rPr>
      </w:pPr>
      <w:r w:rsidRPr="002D2ACE">
        <w:rPr>
          <w:rFonts w:ascii="Calibri" w:hAnsi="Calibri"/>
          <w:lang w:val="en-AU"/>
        </w:rPr>
        <w:t>There is little data on e</w:t>
      </w:r>
      <w:r w:rsidR="00465859">
        <w:rPr>
          <w:rFonts w:ascii="Calibri" w:hAnsi="Calibri"/>
          <w:lang w:val="en-AU"/>
        </w:rPr>
        <w:t xml:space="preserve">ffect of treatment in pregnancy.  A single </w:t>
      </w:r>
      <w:r w:rsidRPr="002D2ACE">
        <w:rPr>
          <w:rFonts w:ascii="Calibri" w:hAnsi="Calibri"/>
          <w:lang w:val="en-AU"/>
        </w:rPr>
        <w:t>RCT considering the difference between early and delayed treatment of women with OSA in pregnancy</w:t>
      </w:r>
      <w:r w:rsidR="00465859">
        <w:rPr>
          <w:rFonts w:ascii="Calibri" w:hAnsi="Calibri"/>
          <w:lang w:val="en-AU"/>
        </w:rPr>
        <w:t xml:space="preserve"> has been published (REF)</w:t>
      </w:r>
      <w:r w:rsidRPr="002D2ACE">
        <w:rPr>
          <w:rFonts w:ascii="Calibri" w:hAnsi="Calibri"/>
          <w:lang w:val="en-AU"/>
        </w:rPr>
        <w:t>. This RCT of 36 women demonstrated that 2 weeks of CPAP treatment in the 3</w:t>
      </w:r>
      <w:r w:rsidRPr="002D2ACE">
        <w:rPr>
          <w:rFonts w:ascii="Calibri" w:hAnsi="Calibri"/>
          <w:vertAlign w:val="superscript"/>
          <w:lang w:val="en-AU"/>
        </w:rPr>
        <w:t>rd</w:t>
      </w:r>
      <w:r w:rsidRPr="002D2ACE">
        <w:rPr>
          <w:rFonts w:ascii="Calibri" w:hAnsi="Calibri"/>
          <w:lang w:val="en-AU"/>
        </w:rPr>
        <w:t xml:space="preserve"> trimester was </w:t>
      </w:r>
      <w:r w:rsidR="00465859" w:rsidRPr="002D2ACE">
        <w:rPr>
          <w:rFonts w:ascii="Calibri" w:hAnsi="Calibri"/>
          <w:lang w:val="en-AU"/>
        </w:rPr>
        <w:t>safe but</w:t>
      </w:r>
      <w:r w:rsidRPr="002D2ACE">
        <w:rPr>
          <w:rFonts w:ascii="Calibri" w:hAnsi="Calibri"/>
          <w:lang w:val="en-AU"/>
        </w:rPr>
        <w:t xml:space="preserve"> did not result in improved glucose metabolism. </w:t>
      </w:r>
    </w:p>
    <w:p w14:paraId="1CBC23EE" w14:textId="77777777" w:rsidR="00465859" w:rsidRDefault="00465859" w:rsidP="002D2ACE">
      <w:pPr>
        <w:rPr>
          <w:rFonts w:ascii="Calibri" w:hAnsi="Calibri"/>
          <w:lang w:val="en-AU"/>
        </w:rPr>
      </w:pPr>
    </w:p>
    <w:p w14:paraId="01A2B5DF" w14:textId="4505F659" w:rsidR="002D2ACE" w:rsidRDefault="002D2ACE" w:rsidP="002D2ACE">
      <w:pPr>
        <w:rPr>
          <w:rFonts w:ascii="Calibri" w:hAnsi="Calibri"/>
          <w:lang w:val="en-AU"/>
        </w:rPr>
      </w:pPr>
      <w:r w:rsidRPr="002D2ACE">
        <w:rPr>
          <w:rFonts w:ascii="Calibri" w:hAnsi="Calibri"/>
          <w:lang w:val="en-AU"/>
        </w:rPr>
        <w:t xml:space="preserve">Other small trials have considered </w:t>
      </w:r>
      <w:proofErr w:type="spellStart"/>
      <w:r w:rsidRPr="002D2ACE">
        <w:rPr>
          <w:rFonts w:ascii="Calibri" w:hAnsi="Calibri"/>
          <w:lang w:val="en-AU"/>
        </w:rPr>
        <w:t>fetal</w:t>
      </w:r>
      <w:proofErr w:type="spellEnd"/>
      <w:r w:rsidRPr="002D2ACE">
        <w:rPr>
          <w:rFonts w:ascii="Calibri" w:hAnsi="Calibri"/>
          <w:lang w:val="en-AU"/>
        </w:rPr>
        <w:t xml:space="preserve"> movements following overnight treatment with CPAP, effect on maternal blood pressure and cardiac output</w:t>
      </w:r>
      <w:r w:rsidR="00934730">
        <w:rPr>
          <w:rFonts w:ascii="Calibri" w:hAnsi="Calibri"/>
          <w:lang w:val="en-AU"/>
        </w:rPr>
        <w:t xml:space="preserve">.  </w:t>
      </w:r>
      <w:r w:rsidR="00D16A0E">
        <w:rPr>
          <w:rFonts w:ascii="Calibri" w:hAnsi="Calibri"/>
          <w:lang w:val="en-AU"/>
        </w:rPr>
        <w:t>Two</w:t>
      </w:r>
      <w:r w:rsidRPr="002D2ACE">
        <w:rPr>
          <w:rFonts w:ascii="Calibri" w:hAnsi="Calibri"/>
          <w:lang w:val="en-AU"/>
        </w:rPr>
        <w:t xml:space="preserve"> clinical stud</w:t>
      </w:r>
      <w:r w:rsidR="00D16A0E">
        <w:rPr>
          <w:rFonts w:ascii="Calibri" w:hAnsi="Calibri"/>
          <w:lang w:val="en-AU"/>
        </w:rPr>
        <w:t>ies</w:t>
      </w:r>
      <w:r w:rsidRPr="002D2ACE">
        <w:rPr>
          <w:rFonts w:ascii="Calibri" w:hAnsi="Calibri"/>
          <w:lang w:val="en-AU"/>
        </w:rPr>
        <w:t xml:space="preserve"> w</w:t>
      </w:r>
      <w:r w:rsidR="00D16A0E">
        <w:rPr>
          <w:rFonts w:ascii="Calibri" w:hAnsi="Calibri"/>
          <w:lang w:val="en-AU"/>
        </w:rPr>
        <w:t>ere</w:t>
      </w:r>
      <w:r w:rsidRPr="002D2ACE">
        <w:rPr>
          <w:rFonts w:ascii="Calibri" w:hAnsi="Calibri"/>
          <w:lang w:val="en-AU"/>
        </w:rPr>
        <w:t xml:space="preserve"> identified and </w:t>
      </w:r>
      <w:r w:rsidR="00D16A0E">
        <w:rPr>
          <w:rFonts w:ascii="Calibri" w:hAnsi="Calibri"/>
          <w:lang w:val="en-AU"/>
        </w:rPr>
        <w:t>are</w:t>
      </w:r>
      <w:r w:rsidRPr="002D2ACE">
        <w:rPr>
          <w:rFonts w:ascii="Calibri" w:hAnsi="Calibri"/>
          <w:lang w:val="en-AU"/>
        </w:rPr>
        <w:t xml:space="preserve"> currently recruiting women for an RCT examining clinical outcomes. </w:t>
      </w:r>
      <w:r w:rsidR="00D16A0E">
        <w:rPr>
          <w:rFonts w:ascii="Calibri" w:hAnsi="Calibri"/>
          <w:lang w:val="en-AU"/>
        </w:rPr>
        <w:t xml:space="preserve">‘Targeted CPAP Therapy for OSA in Pregnancy’ is an RCT comparing Sleep Study + CPAP in the experimental group against Standard Prenatal care and is </w:t>
      </w:r>
      <w:r w:rsidR="00D062DD">
        <w:rPr>
          <w:rFonts w:ascii="Calibri" w:hAnsi="Calibri"/>
          <w:lang w:val="en-AU"/>
        </w:rPr>
        <w:t>recruiting up to 360 participants</w:t>
      </w:r>
      <w:r w:rsidR="00D16A0E">
        <w:rPr>
          <w:rFonts w:ascii="Calibri" w:hAnsi="Calibri"/>
          <w:lang w:val="en-AU"/>
        </w:rPr>
        <w:t xml:space="preserve"> </w:t>
      </w:r>
      <w:r w:rsidR="00D062DD">
        <w:rPr>
          <w:rFonts w:ascii="Calibri" w:hAnsi="Calibri"/>
          <w:lang w:val="en-AU"/>
        </w:rPr>
        <w:t>at</w:t>
      </w:r>
      <w:r w:rsidR="00D16A0E">
        <w:rPr>
          <w:rFonts w:ascii="Calibri" w:hAnsi="Calibri"/>
          <w:lang w:val="en-AU"/>
        </w:rPr>
        <w:t xml:space="preserve"> the Naval Medical Centre in San Diego, California. The second study recruiting is the ‘Continuous Positive Airway Pressure (CPAP) for Sleep </w:t>
      </w:r>
      <w:proofErr w:type="spellStart"/>
      <w:r w:rsidR="00D16A0E">
        <w:rPr>
          <w:rFonts w:ascii="Calibri" w:hAnsi="Calibri"/>
          <w:lang w:val="en-AU"/>
        </w:rPr>
        <w:t>Apnea</w:t>
      </w:r>
      <w:proofErr w:type="spellEnd"/>
      <w:r w:rsidR="00D16A0E">
        <w:rPr>
          <w:rFonts w:ascii="Calibri" w:hAnsi="Calibri"/>
          <w:lang w:val="en-AU"/>
        </w:rPr>
        <w:t xml:space="preserve"> in Pregnancy (SLEEP)’ comparing </w:t>
      </w:r>
      <w:proofErr w:type="spellStart"/>
      <w:r w:rsidR="00D16A0E">
        <w:rPr>
          <w:rFonts w:ascii="Calibri" w:hAnsi="Calibri"/>
          <w:lang w:val="en-AU"/>
        </w:rPr>
        <w:t>Autotitrating</w:t>
      </w:r>
      <w:proofErr w:type="spellEnd"/>
      <w:r w:rsidR="00D16A0E">
        <w:rPr>
          <w:rFonts w:ascii="Calibri" w:hAnsi="Calibri"/>
          <w:lang w:val="en-AU"/>
        </w:rPr>
        <w:t xml:space="preserve"> CPAP with weekly contact, incentives for compliance and initial sleep hygiene counselling with </w:t>
      </w:r>
      <w:r w:rsidR="00D062DD">
        <w:rPr>
          <w:rFonts w:ascii="Calibri" w:hAnsi="Calibri"/>
          <w:lang w:val="en-AU"/>
        </w:rPr>
        <w:t>i</w:t>
      </w:r>
      <w:r w:rsidR="00D16A0E">
        <w:rPr>
          <w:rFonts w:ascii="Calibri" w:hAnsi="Calibri"/>
          <w:lang w:val="en-AU"/>
        </w:rPr>
        <w:t>nitial sleep hygiene counselling alone.</w:t>
      </w:r>
      <w:r w:rsidR="00D062DD">
        <w:rPr>
          <w:rFonts w:ascii="Calibri" w:hAnsi="Calibri"/>
          <w:lang w:val="en-AU"/>
        </w:rPr>
        <w:t xml:space="preserve"> This study is an unmasked randomized controlled multi-cent</w:t>
      </w:r>
      <w:r w:rsidR="00CA293E">
        <w:rPr>
          <w:rFonts w:ascii="Calibri" w:hAnsi="Calibri"/>
          <w:lang w:val="en-AU"/>
        </w:rPr>
        <w:t xml:space="preserve">re </w:t>
      </w:r>
      <w:r w:rsidR="00D062DD">
        <w:rPr>
          <w:rFonts w:ascii="Calibri" w:hAnsi="Calibri"/>
          <w:lang w:val="en-AU"/>
        </w:rPr>
        <w:t>clinical trial aiming to recruit 2700 women in the USA. These stu</w:t>
      </w:r>
      <w:r w:rsidR="0005348C">
        <w:rPr>
          <w:rFonts w:ascii="Calibri" w:hAnsi="Calibri"/>
          <w:lang w:val="en-AU"/>
        </w:rPr>
        <w:t>dies have similar inclusion criteria and examine similar outcomes measures but are still recruiting and are yet to publish. Our work will complement these studies, adding Austr</w:t>
      </w:r>
      <w:r w:rsidR="00CA293E">
        <w:rPr>
          <w:rFonts w:ascii="Calibri" w:hAnsi="Calibri"/>
          <w:lang w:val="en-AU"/>
        </w:rPr>
        <w:t>a</w:t>
      </w:r>
      <w:r w:rsidR="0005348C">
        <w:rPr>
          <w:rFonts w:ascii="Calibri" w:hAnsi="Calibri"/>
          <w:lang w:val="en-AU"/>
        </w:rPr>
        <w:t>lian data to what is known about the treatment of sleep apnoea in pregnancy.</w:t>
      </w:r>
      <w:r w:rsidR="00D062DD">
        <w:rPr>
          <w:rFonts w:ascii="Calibri" w:hAnsi="Calibri"/>
          <w:lang w:val="en-AU"/>
        </w:rPr>
        <w:t xml:space="preserve"> </w:t>
      </w:r>
    </w:p>
    <w:p w14:paraId="5E0D615A" w14:textId="77777777" w:rsidR="00CA293E" w:rsidRDefault="005D179E" w:rsidP="00CC31BE">
      <w:pPr>
        <w:rPr>
          <w:rFonts w:ascii="Calibri" w:hAnsi="Calibri"/>
          <w:lang w:val="en-AU"/>
        </w:rPr>
      </w:pPr>
      <w:r w:rsidRPr="005D179E">
        <w:rPr>
          <w:rFonts w:ascii="Calibri" w:hAnsi="Calibri"/>
          <w:lang w:val="en-AU"/>
        </w:rPr>
        <w:t>It is essential that new approaches are sought to reduce the morbidity associated with obesity for women and their babies. This study investigates treatment of OSA in obese pregnant women as a new treatment option to minimize pregnancy risk.</w:t>
      </w:r>
    </w:p>
    <w:p w14:paraId="7909ED19" w14:textId="77777777" w:rsidR="00CA293E" w:rsidRDefault="00CA293E" w:rsidP="00CC31BE">
      <w:pPr>
        <w:rPr>
          <w:rFonts w:ascii="Calibri" w:hAnsi="Calibri"/>
          <w:lang w:val="en-AU"/>
        </w:rPr>
      </w:pPr>
    </w:p>
    <w:p w14:paraId="37552CF4" w14:textId="425CB148" w:rsidR="001A14CC" w:rsidRPr="00C650C5" w:rsidRDefault="001A14CC" w:rsidP="00CC31BE">
      <w:pPr>
        <w:rPr>
          <w:rFonts w:ascii="Calibri" w:hAnsi="Calibri"/>
          <w:b/>
          <w:lang w:val="en-AU"/>
        </w:rPr>
      </w:pPr>
      <w:r w:rsidRPr="00C650C5">
        <w:rPr>
          <w:rFonts w:ascii="Calibri" w:hAnsi="Calibri"/>
          <w:b/>
          <w:lang w:val="en-AU"/>
        </w:rPr>
        <w:lastRenderedPageBreak/>
        <w:t>Research design</w:t>
      </w:r>
    </w:p>
    <w:p w14:paraId="151027C7" w14:textId="77777777" w:rsidR="00A731F3" w:rsidRPr="00C650C5" w:rsidRDefault="00A731F3" w:rsidP="00CC31BE">
      <w:pPr>
        <w:rPr>
          <w:rFonts w:ascii="Calibri" w:hAnsi="Calibri"/>
          <w:b/>
          <w:lang w:val="en-AU"/>
        </w:rPr>
      </w:pPr>
    </w:p>
    <w:p w14:paraId="27D2C8E6" w14:textId="77777777" w:rsidR="00A731F3" w:rsidRPr="00A52E6F" w:rsidRDefault="00A731F3" w:rsidP="00CC31BE">
      <w:pPr>
        <w:rPr>
          <w:rFonts w:ascii="Calibri" w:hAnsi="Calibri"/>
          <w:b/>
          <w:lang w:val="en-AU"/>
        </w:rPr>
      </w:pPr>
      <w:r w:rsidRPr="00D030D8">
        <w:rPr>
          <w:rFonts w:ascii="Calibri" w:hAnsi="Calibri"/>
          <w:b/>
          <w:lang w:val="en-AU"/>
        </w:rPr>
        <w:t>Aims:</w:t>
      </w:r>
    </w:p>
    <w:p w14:paraId="5C71DD98" w14:textId="75B603B7" w:rsidR="00A731F3" w:rsidRPr="00A52E6F" w:rsidRDefault="00A731F3" w:rsidP="00A731F3">
      <w:pPr>
        <w:pStyle w:val="ListParagraph"/>
        <w:numPr>
          <w:ilvl w:val="0"/>
          <w:numId w:val="1"/>
        </w:numPr>
        <w:rPr>
          <w:rFonts w:ascii="Calibri" w:hAnsi="Calibri"/>
          <w:lang w:val="en-AU"/>
        </w:rPr>
      </w:pPr>
      <w:r w:rsidRPr="00A52E6F">
        <w:rPr>
          <w:rFonts w:ascii="Calibri" w:hAnsi="Calibri"/>
          <w:lang w:val="en-AU"/>
        </w:rPr>
        <w:t xml:space="preserve">Inform feasibility </w:t>
      </w:r>
      <w:r w:rsidR="00CA293E">
        <w:rPr>
          <w:rFonts w:ascii="Calibri" w:hAnsi="Calibri"/>
          <w:lang w:val="en-AU"/>
        </w:rPr>
        <w:t xml:space="preserve">and </w:t>
      </w:r>
      <w:proofErr w:type="spellStart"/>
      <w:r w:rsidR="00CA293E">
        <w:rPr>
          <w:rFonts w:ascii="Calibri" w:hAnsi="Calibri"/>
          <w:lang w:val="en-AU"/>
        </w:rPr>
        <w:t>recruitability</w:t>
      </w:r>
      <w:proofErr w:type="spellEnd"/>
      <w:r w:rsidR="00CA293E">
        <w:rPr>
          <w:rFonts w:ascii="Calibri" w:hAnsi="Calibri"/>
          <w:lang w:val="en-AU"/>
        </w:rPr>
        <w:t xml:space="preserve"> </w:t>
      </w:r>
      <w:r w:rsidRPr="00A52E6F">
        <w:rPr>
          <w:rFonts w:ascii="Calibri" w:hAnsi="Calibri"/>
          <w:lang w:val="en-AU"/>
        </w:rPr>
        <w:t>of a larger scale RCT to investigate matern</w:t>
      </w:r>
      <w:r w:rsidR="0005348C">
        <w:rPr>
          <w:rFonts w:ascii="Calibri" w:hAnsi="Calibri"/>
          <w:lang w:val="en-AU"/>
        </w:rPr>
        <w:t xml:space="preserve">al and </w:t>
      </w:r>
      <w:r w:rsidRPr="00A52E6F">
        <w:rPr>
          <w:rFonts w:ascii="Calibri" w:hAnsi="Calibri"/>
          <w:lang w:val="en-AU"/>
        </w:rPr>
        <w:t>f</w:t>
      </w:r>
      <w:r w:rsidR="0005348C">
        <w:rPr>
          <w:rFonts w:ascii="Calibri" w:hAnsi="Calibri"/>
          <w:lang w:val="en-AU"/>
        </w:rPr>
        <w:t>o</w:t>
      </w:r>
      <w:r w:rsidRPr="00A52E6F">
        <w:rPr>
          <w:rFonts w:ascii="Calibri" w:hAnsi="Calibri"/>
          <w:lang w:val="en-AU"/>
        </w:rPr>
        <w:t>etal outcomes after treatment of moderate-severe OSA in pregnancy.</w:t>
      </w:r>
    </w:p>
    <w:p w14:paraId="64111D9B" w14:textId="2EA7C08C" w:rsidR="0005348C" w:rsidRDefault="0005348C" w:rsidP="00D1388E">
      <w:pPr>
        <w:rPr>
          <w:rFonts w:ascii="Calibri" w:hAnsi="Calibri"/>
          <w:lang w:val="en-AU"/>
        </w:rPr>
      </w:pPr>
    </w:p>
    <w:p w14:paraId="69B8B471" w14:textId="62B97466" w:rsidR="0005348C" w:rsidRPr="00CA293E" w:rsidRDefault="0005348C" w:rsidP="00C650C5">
      <w:pPr>
        <w:rPr>
          <w:rFonts w:ascii="Calibri" w:hAnsi="Calibri"/>
          <w:b/>
          <w:lang w:val="en-AU"/>
        </w:rPr>
      </w:pPr>
      <w:r w:rsidRPr="00CA293E">
        <w:rPr>
          <w:rFonts w:ascii="Calibri" w:hAnsi="Calibri"/>
          <w:b/>
          <w:lang w:val="en-AU"/>
        </w:rPr>
        <w:t>Secondary objectives</w:t>
      </w:r>
      <w:r w:rsidR="00CA293E">
        <w:rPr>
          <w:rFonts w:ascii="Calibri" w:hAnsi="Calibri"/>
          <w:b/>
          <w:lang w:val="en-AU"/>
        </w:rPr>
        <w:t>:</w:t>
      </w:r>
    </w:p>
    <w:p w14:paraId="31265763" w14:textId="0FE92C14" w:rsidR="00CA293E" w:rsidRPr="00CA293E" w:rsidRDefault="00A511B3" w:rsidP="00CA293E">
      <w:pPr>
        <w:pStyle w:val="ListParagraph"/>
        <w:numPr>
          <w:ilvl w:val="0"/>
          <w:numId w:val="11"/>
        </w:numPr>
        <w:rPr>
          <w:lang w:val="en-AU"/>
        </w:rPr>
      </w:pPr>
      <w:r w:rsidRPr="00CA293E">
        <w:rPr>
          <w:rFonts w:ascii="Calibri" w:hAnsi="Calibri"/>
          <w:lang w:val="en-AU"/>
        </w:rPr>
        <w:t>Assess the acceptability and quality of life impact of sleep studies and CPAP treatment of OSA in pregnancy</w:t>
      </w:r>
    </w:p>
    <w:p w14:paraId="432177A5" w14:textId="77777777" w:rsidR="00CA293E" w:rsidRPr="00CA293E" w:rsidRDefault="0005348C" w:rsidP="00CA293E">
      <w:pPr>
        <w:pStyle w:val="ListParagraph"/>
        <w:numPr>
          <w:ilvl w:val="0"/>
          <w:numId w:val="11"/>
        </w:numPr>
        <w:rPr>
          <w:lang w:val="en-AU"/>
        </w:rPr>
      </w:pPr>
      <w:r w:rsidRPr="00CA293E">
        <w:rPr>
          <w:lang w:val="en-AU"/>
        </w:rPr>
        <w:t>Assess</w:t>
      </w:r>
      <w:r w:rsidR="00D746A3" w:rsidRPr="00CA293E">
        <w:rPr>
          <w:lang w:val="en-AU"/>
        </w:rPr>
        <w:t xml:space="preserve"> predictive utility of questionnaires, BMI, neck circumference in OSA in pregnancy</w:t>
      </w:r>
    </w:p>
    <w:p w14:paraId="35CCD215" w14:textId="75F7D3B9" w:rsidR="00D746A3" w:rsidRPr="00CA293E" w:rsidRDefault="0005348C" w:rsidP="00CA293E">
      <w:pPr>
        <w:pStyle w:val="ListParagraph"/>
        <w:numPr>
          <w:ilvl w:val="0"/>
          <w:numId w:val="11"/>
        </w:numPr>
        <w:rPr>
          <w:lang w:val="en-AU"/>
        </w:rPr>
      </w:pPr>
      <w:r w:rsidRPr="00CA293E">
        <w:rPr>
          <w:lang w:val="en-AU"/>
        </w:rPr>
        <w:t>Assess the impact of diagnosis and treatment of OSA with CPAP in pregnancy on placental histology</w:t>
      </w:r>
    </w:p>
    <w:p w14:paraId="5918005B" w14:textId="77777777" w:rsidR="00D746A3" w:rsidRPr="00A52E6F" w:rsidRDefault="00D746A3" w:rsidP="000D4FA7">
      <w:pPr>
        <w:pStyle w:val="ListParagraph"/>
        <w:rPr>
          <w:rFonts w:ascii="Calibri" w:hAnsi="Calibri"/>
          <w:lang w:val="en-AU"/>
        </w:rPr>
      </w:pPr>
    </w:p>
    <w:p w14:paraId="31E4C759" w14:textId="77777777" w:rsidR="000D4FA7" w:rsidRPr="00A52E6F" w:rsidRDefault="000D4FA7" w:rsidP="000D4FA7">
      <w:pPr>
        <w:rPr>
          <w:rFonts w:ascii="Calibri" w:hAnsi="Calibri"/>
          <w:b/>
          <w:lang w:val="en-AU"/>
        </w:rPr>
      </w:pPr>
      <w:r w:rsidRPr="00A52E6F">
        <w:rPr>
          <w:rFonts w:ascii="Calibri" w:hAnsi="Calibri"/>
          <w:b/>
          <w:lang w:val="en-AU"/>
        </w:rPr>
        <w:t>Method:</w:t>
      </w:r>
    </w:p>
    <w:p w14:paraId="30C06F42" w14:textId="77777777" w:rsidR="000D4FA7" w:rsidRPr="00CA293E" w:rsidRDefault="000D4FA7" w:rsidP="00CA293E">
      <w:pPr>
        <w:rPr>
          <w:rFonts w:ascii="Calibri" w:hAnsi="Calibri"/>
          <w:u w:val="single"/>
          <w:lang w:val="en-AU"/>
        </w:rPr>
      </w:pPr>
      <w:r w:rsidRPr="00CA293E">
        <w:rPr>
          <w:rFonts w:ascii="Calibri" w:hAnsi="Calibri"/>
          <w:u w:val="single"/>
          <w:lang w:val="en-AU"/>
        </w:rPr>
        <w:t>Study type/design</w:t>
      </w:r>
    </w:p>
    <w:p w14:paraId="733A4452" w14:textId="5BDF663B" w:rsidR="00A63BF5" w:rsidRPr="00A52E6F" w:rsidRDefault="00A63BF5" w:rsidP="00CA293E">
      <w:pPr>
        <w:rPr>
          <w:rFonts w:ascii="Calibri" w:hAnsi="Calibri"/>
          <w:lang w:val="en-AU"/>
        </w:rPr>
      </w:pPr>
      <w:r w:rsidRPr="00A52E6F">
        <w:rPr>
          <w:rFonts w:ascii="Calibri" w:hAnsi="Calibri"/>
          <w:lang w:val="en-AU"/>
        </w:rPr>
        <w:t>This is a pilot study to assess the feasib</w:t>
      </w:r>
      <w:r w:rsidR="0015691D">
        <w:rPr>
          <w:rFonts w:ascii="Calibri" w:hAnsi="Calibri"/>
          <w:lang w:val="en-AU"/>
        </w:rPr>
        <w:t>ility of conducting a full unbli</w:t>
      </w:r>
      <w:r w:rsidRPr="00A52E6F">
        <w:rPr>
          <w:rFonts w:ascii="Calibri" w:hAnsi="Calibri"/>
          <w:lang w:val="en-AU"/>
        </w:rPr>
        <w:t xml:space="preserve">nded RCT comparing standard care, </w:t>
      </w:r>
      <w:r w:rsidR="00664129" w:rsidRPr="00A52E6F">
        <w:rPr>
          <w:rFonts w:ascii="Calibri" w:hAnsi="Calibri"/>
          <w:lang w:val="en-AU"/>
        </w:rPr>
        <w:t xml:space="preserve">with the diagnosis and treatment of OSA in pregnancy using CPAP: designed to assess </w:t>
      </w:r>
      <w:proofErr w:type="spellStart"/>
      <w:r w:rsidR="00664129" w:rsidRPr="00A52E6F">
        <w:rPr>
          <w:rFonts w:ascii="Calibri" w:hAnsi="Calibri"/>
          <w:lang w:val="en-AU"/>
        </w:rPr>
        <w:t>recruitability</w:t>
      </w:r>
      <w:proofErr w:type="spellEnd"/>
      <w:r w:rsidR="00664129" w:rsidRPr="00A52E6F">
        <w:rPr>
          <w:rFonts w:ascii="Calibri" w:hAnsi="Calibri"/>
          <w:lang w:val="en-AU"/>
        </w:rPr>
        <w:t>, feasibility and acceptability of the study for women.</w:t>
      </w:r>
    </w:p>
    <w:p w14:paraId="172E6335" w14:textId="77777777" w:rsidR="002F581A" w:rsidRPr="00A52E6F" w:rsidRDefault="002F581A" w:rsidP="00A63BF5">
      <w:pPr>
        <w:ind w:left="720"/>
        <w:rPr>
          <w:rFonts w:ascii="Calibri" w:hAnsi="Calibri"/>
          <w:lang w:val="en-AU"/>
        </w:rPr>
      </w:pPr>
    </w:p>
    <w:p w14:paraId="61790D38" w14:textId="0D9D74A2" w:rsidR="000D4FA7" w:rsidRPr="00CA293E" w:rsidRDefault="00CA293E" w:rsidP="00CA293E">
      <w:pPr>
        <w:rPr>
          <w:rFonts w:ascii="Calibri" w:hAnsi="Calibri"/>
          <w:u w:val="single"/>
          <w:lang w:val="en-AU"/>
        </w:rPr>
      </w:pPr>
      <w:r>
        <w:rPr>
          <w:rFonts w:ascii="Calibri" w:hAnsi="Calibri"/>
          <w:u w:val="single"/>
          <w:lang w:val="en-AU"/>
        </w:rPr>
        <w:t>Participants</w:t>
      </w:r>
    </w:p>
    <w:p w14:paraId="43490F31" w14:textId="77777777" w:rsidR="00073A46" w:rsidRDefault="00073A46" w:rsidP="00CA293E">
      <w:pPr>
        <w:rPr>
          <w:rFonts w:ascii="Calibri" w:hAnsi="Calibri"/>
          <w:lang w:val="en-AU"/>
        </w:rPr>
      </w:pPr>
    </w:p>
    <w:p w14:paraId="35A65D13" w14:textId="410107B6" w:rsidR="00AB50F9" w:rsidRDefault="00DA605C" w:rsidP="00CA293E">
      <w:pPr>
        <w:rPr>
          <w:rFonts w:ascii="Calibri" w:hAnsi="Calibri"/>
          <w:lang w:val="en-AU"/>
        </w:rPr>
      </w:pPr>
      <w:r w:rsidRPr="00CA293E">
        <w:rPr>
          <w:rFonts w:ascii="Calibri" w:hAnsi="Calibri"/>
          <w:lang w:val="en-AU"/>
        </w:rPr>
        <w:t xml:space="preserve">In 2017, there were approximately 200 women who met eligibility criteria (see below) within SCHHS. </w:t>
      </w:r>
      <w:r w:rsidR="00263FE8">
        <w:rPr>
          <w:rFonts w:ascii="Calibri" w:hAnsi="Calibri"/>
          <w:lang w:val="en-AU"/>
        </w:rPr>
        <w:t xml:space="preserve">All women eligible and consenting to participate will undertake a sleep study.    For the purpose of the pilot 80 women will be recruited, and this will </w:t>
      </w:r>
      <w:r w:rsidRPr="00CA293E">
        <w:rPr>
          <w:rFonts w:ascii="Calibri" w:hAnsi="Calibri"/>
          <w:lang w:val="en-AU"/>
        </w:rPr>
        <w:t xml:space="preserve">be sufficient to determine acceptability of the intervention to </w:t>
      </w:r>
      <w:proofErr w:type="gramStart"/>
      <w:r w:rsidRPr="00CA293E">
        <w:rPr>
          <w:rFonts w:ascii="Calibri" w:hAnsi="Calibri"/>
          <w:lang w:val="en-AU"/>
        </w:rPr>
        <w:t>women, and</w:t>
      </w:r>
      <w:proofErr w:type="gramEnd"/>
      <w:r w:rsidRPr="00CA293E">
        <w:rPr>
          <w:rFonts w:ascii="Calibri" w:hAnsi="Calibri"/>
          <w:lang w:val="en-AU"/>
        </w:rPr>
        <w:t xml:space="preserve"> determine </w:t>
      </w:r>
      <w:proofErr w:type="spellStart"/>
      <w:r w:rsidRPr="00CA293E">
        <w:rPr>
          <w:rFonts w:ascii="Calibri" w:hAnsi="Calibri"/>
          <w:lang w:val="en-AU"/>
        </w:rPr>
        <w:t>recruitability</w:t>
      </w:r>
      <w:proofErr w:type="spellEnd"/>
      <w:r w:rsidRPr="00CA293E">
        <w:rPr>
          <w:rFonts w:ascii="Calibri" w:hAnsi="Calibri"/>
          <w:lang w:val="en-AU"/>
        </w:rPr>
        <w:t xml:space="preserve"> for the project.  Recruitment will continue for 24 months or until a sample size of 80 women is reached</w:t>
      </w:r>
      <w:r w:rsidR="0015691D" w:rsidRPr="00CA293E">
        <w:rPr>
          <w:rFonts w:ascii="Calibri" w:hAnsi="Calibri"/>
          <w:lang w:val="en-AU"/>
        </w:rPr>
        <w:t>, whichever occurs first</w:t>
      </w:r>
      <w:r w:rsidR="00B6148C">
        <w:rPr>
          <w:rFonts w:ascii="Calibri" w:hAnsi="Calibri"/>
          <w:lang w:val="en-AU"/>
        </w:rPr>
        <w:t xml:space="preserve"> [see appendix A].</w:t>
      </w:r>
    </w:p>
    <w:p w14:paraId="3EB289E4" w14:textId="77777777" w:rsidR="00C11C12" w:rsidRDefault="00C11C12" w:rsidP="00C11C12">
      <w:pPr>
        <w:rPr>
          <w:rFonts w:ascii="Calibri" w:hAnsi="Calibri"/>
          <w:lang w:val="en-AU"/>
        </w:rPr>
      </w:pPr>
    </w:p>
    <w:p w14:paraId="44D79954" w14:textId="656A1F9B" w:rsidR="00D961A8" w:rsidRPr="00C11C12" w:rsidRDefault="00D961A8" w:rsidP="00C11C12">
      <w:pPr>
        <w:rPr>
          <w:rFonts w:ascii="Calibri" w:hAnsi="Calibri"/>
          <w:lang w:val="en-AU"/>
        </w:rPr>
      </w:pPr>
      <w:r w:rsidRPr="00C11C12">
        <w:rPr>
          <w:rFonts w:ascii="Calibri" w:hAnsi="Calibri"/>
          <w:lang w:val="en-AU"/>
        </w:rPr>
        <w:t xml:space="preserve">Following recruitment, </w:t>
      </w:r>
      <w:r w:rsidR="00263FE8">
        <w:rPr>
          <w:rFonts w:ascii="Calibri" w:hAnsi="Calibri"/>
          <w:lang w:val="en-AU"/>
        </w:rPr>
        <w:t>all women will complete the questionnaires (see below) and undertake a sleep study with baseline measurements.  Following this</w:t>
      </w:r>
      <w:r w:rsidR="00E2740F">
        <w:rPr>
          <w:rFonts w:ascii="Calibri" w:hAnsi="Calibri"/>
          <w:lang w:val="en-AU"/>
        </w:rPr>
        <w:t>,</w:t>
      </w:r>
      <w:r w:rsidR="00263FE8">
        <w:rPr>
          <w:rFonts w:ascii="Calibri" w:hAnsi="Calibri"/>
          <w:lang w:val="en-AU"/>
        </w:rPr>
        <w:t xml:space="preserve"> </w:t>
      </w:r>
      <w:r w:rsidRPr="00C11C12">
        <w:rPr>
          <w:rFonts w:ascii="Calibri" w:hAnsi="Calibri"/>
          <w:lang w:val="en-AU"/>
        </w:rPr>
        <w:t xml:space="preserve">randomisation will occur to standard care OR the intervention </w:t>
      </w:r>
      <w:proofErr w:type="gramStart"/>
      <w:r w:rsidRPr="00C11C12">
        <w:rPr>
          <w:rFonts w:ascii="Calibri" w:hAnsi="Calibri"/>
          <w:lang w:val="en-AU"/>
        </w:rPr>
        <w:t>arm  +</w:t>
      </w:r>
      <w:proofErr w:type="gramEnd"/>
      <w:r w:rsidRPr="00C11C12">
        <w:rPr>
          <w:rFonts w:ascii="Calibri" w:hAnsi="Calibri"/>
          <w:lang w:val="en-AU"/>
        </w:rPr>
        <w:t>/- CPAP)</w:t>
      </w:r>
      <w:r w:rsidR="006B7868" w:rsidRPr="00C11C12">
        <w:rPr>
          <w:rFonts w:ascii="Calibri" w:hAnsi="Calibri"/>
          <w:lang w:val="en-AU"/>
        </w:rPr>
        <w:t xml:space="preserve">. </w:t>
      </w:r>
      <w:r w:rsidR="006B7868" w:rsidRPr="00C11C12">
        <w:rPr>
          <w:rFonts w:ascii="Calibri" w:hAnsi="Calibri"/>
          <w:lang w:val="en"/>
        </w:rPr>
        <w:t xml:space="preserve">Block randomization will be by a </w:t>
      </w:r>
      <w:proofErr w:type="gramStart"/>
      <w:r w:rsidR="006B7868" w:rsidRPr="00C11C12">
        <w:rPr>
          <w:rFonts w:ascii="Calibri" w:hAnsi="Calibri"/>
          <w:lang w:val="en"/>
        </w:rPr>
        <w:t>computer generated</w:t>
      </w:r>
      <w:proofErr w:type="gramEnd"/>
      <w:r w:rsidR="006B7868" w:rsidRPr="00C11C12">
        <w:rPr>
          <w:rFonts w:ascii="Calibri" w:hAnsi="Calibri"/>
          <w:lang w:val="en"/>
        </w:rPr>
        <w:t xml:space="preserve"> random number list prepared by an investigator with no clinical involvement in the trial.</w:t>
      </w:r>
      <w:r w:rsidR="00C11C12">
        <w:rPr>
          <w:rFonts w:ascii="Calibri" w:hAnsi="Calibri"/>
          <w:lang w:val="en"/>
        </w:rPr>
        <w:t xml:space="preserve">  The study will not be blinded, due the nature of the intervention, however the placental histological examiner (pathologist) can be blinded for this component of the study.  </w:t>
      </w:r>
    </w:p>
    <w:p w14:paraId="74B0FC9A" w14:textId="77777777" w:rsidR="00C11C12" w:rsidRPr="00CA293E" w:rsidRDefault="00C11C12" w:rsidP="00CA293E">
      <w:pPr>
        <w:rPr>
          <w:rFonts w:ascii="Calibri" w:hAnsi="Calibri"/>
          <w:lang w:val="en-AU"/>
        </w:rPr>
      </w:pPr>
    </w:p>
    <w:p w14:paraId="41F0B88D" w14:textId="5D6DA9B2" w:rsidR="00EB79C8" w:rsidRPr="00CA293E" w:rsidRDefault="00EB79C8" w:rsidP="00CA293E">
      <w:pPr>
        <w:rPr>
          <w:rFonts w:ascii="Calibri" w:hAnsi="Calibri"/>
          <w:lang w:val="en-AU"/>
        </w:rPr>
      </w:pPr>
      <w:r w:rsidRPr="00CA293E">
        <w:rPr>
          <w:rFonts w:ascii="Calibri" w:hAnsi="Calibri"/>
          <w:lang w:val="en-AU"/>
        </w:rPr>
        <w:t>All women referred to antenatal clinic will be assessed for eligibility</w:t>
      </w:r>
      <w:r w:rsidR="009B4E50" w:rsidRPr="00CA293E">
        <w:rPr>
          <w:rFonts w:ascii="Calibri" w:hAnsi="Calibri"/>
          <w:lang w:val="en-AU"/>
        </w:rPr>
        <w:t>, and if eligible will be informed of the study during their visit to antenatal clinic and invited to participate.</w:t>
      </w:r>
    </w:p>
    <w:p w14:paraId="18F08010" w14:textId="72D5F050" w:rsidR="009B4E50" w:rsidRPr="00CA293E" w:rsidRDefault="009B4E50" w:rsidP="00CA293E">
      <w:pPr>
        <w:rPr>
          <w:rFonts w:ascii="Calibri" w:hAnsi="Calibri"/>
          <w:lang w:val="en-AU"/>
        </w:rPr>
      </w:pPr>
      <w:r w:rsidRPr="00CA293E">
        <w:rPr>
          <w:rFonts w:ascii="Calibri" w:hAnsi="Calibri"/>
          <w:lang w:val="en-AU"/>
        </w:rPr>
        <w:t>Eligibility:</w:t>
      </w:r>
    </w:p>
    <w:p w14:paraId="41802008" w14:textId="3E8011DB" w:rsidR="009B4E50" w:rsidRDefault="009B4E50" w:rsidP="009B4E50">
      <w:pPr>
        <w:pStyle w:val="ListParagraph"/>
        <w:numPr>
          <w:ilvl w:val="0"/>
          <w:numId w:val="3"/>
        </w:numPr>
        <w:rPr>
          <w:rFonts w:ascii="Calibri" w:hAnsi="Calibri"/>
          <w:lang w:val="en-AU"/>
        </w:rPr>
      </w:pPr>
      <w:r w:rsidRPr="00A52E6F">
        <w:rPr>
          <w:rFonts w:ascii="Calibri" w:hAnsi="Calibri"/>
          <w:lang w:val="en-AU"/>
        </w:rPr>
        <w:t xml:space="preserve">Women with a BMI </w:t>
      </w:r>
      <w:r w:rsidR="001800A7" w:rsidRPr="001800A7">
        <w:rPr>
          <w:rFonts w:ascii="Arial" w:hAnsi="Arial" w:cs="Arial"/>
          <w:sz w:val="20"/>
          <w:szCs w:val="20"/>
          <w:lang w:val="en-CA"/>
        </w:rPr>
        <w:t xml:space="preserve">≥ </w:t>
      </w:r>
      <w:r w:rsidRPr="00A52E6F">
        <w:rPr>
          <w:rFonts w:ascii="Calibri" w:hAnsi="Calibri"/>
          <w:lang w:val="en-AU"/>
        </w:rPr>
        <w:t>35</w:t>
      </w:r>
    </w:p>
    <w:p w14:paraId="5239D28D" w14:textId="67D86389" w:rsidR="004E6048" w:rsidRDefault="004E6048" w:rsidP="009B4E50">
      <w:pPr>
        <w:pStyle w:val="ListParagraph"/>
        <w:numPr>
          <w:ilvl w:val="0"/>
          <w:numId w:val="3"/>
        </w:numPr>
        <w:rPr>
          <w:rFonts w:ascii="Calibri" w:hAnsi="Calibri"/>
          <w:lang w:val="en-AU"/>
        </w:rPr>
      </w:pPr>
      <w:r>
        <w:rPr>
          <w:rFonts w:ascii="Calibri" w:hAnsi="Calibri"/>
          <w:lang w:val="en-AU"/>
        </w:rPr>
        <w:t>≥ 18 years of age</w:t>
      </w:r>
    </w:p>
    <w:p w14:paraId="0A04E487" w14:textId="5CDBE71D" w:rsidR="001800A7" w:rsidRPr="00A52E6F" w:rsidRDefault="001800A7" w:rsidP="009B4E50">
      <w:pPr>
        <w:pStyle w:val="ListParagraph"/>
        <w:numPr>
          <w:ilvl w:val="0"/>
          <w:numId w:val="3"/>
        </w:numPr>
        <w:rPr>
          <w:rFonts w:ascii="Calibri" w:hAnsi="Calibri"/>
          <w:lang w:val="en-AU"/>
        </w:rPr>
      </w:pPr>
      <w:r>
        <w:rPr>
          <w:rFonts w:ascii="Calibri" w:hAnsi="Calibri"/>
          <w:lang w:val="en-AU"/>
        </w:rPr>
        <w:lastRenderedPageBreak/>
        <w:t>Singleton gestation</w:t>
      </w:r>
    </w:p>
    <w:p w14:paraId="71BC28A6" w14:textId="7DB5C255" w:rsidR="009B4E50" w:rsidRPr="00A52E6F" w:rsidRDefault="009B4E50" w:rsidP="009B4E50">
      <w:pPr>
        <w:pStyle w:val="ListParagraph"/>
        <w:numPr>
          <w:ilvl w:val="0"/>
          <w:numId w:val="3"/>
        </w:numPr>
        <w:rPr>
          <w:rFonts w:ascii="Calibri" w:hAnsi="Calibri"/>
          <w:lang w:val="en-AU"/>
        </w:rPr>
      </w:pPr>
      <w:r w:rsidRPr="00A52E6F">
        <w:rPr>
          <w:rFonts w:ascii="Calibri" w:hAnsi="Calibri"/>
          <w:lang w:val="en-AU"/>
        </w:rPr>
        <w:t>&lt;24 weeks at booking visit/recruitment</w:t>
      </w:r>
    </w:p>
    <w:p w14:paraId="250CF8E9" w14:textId="54BEA229" w:rsidR="009B4E50" w:rsidRPr="00A52E6F" w:rsidRDefault="009B4E50" w:rsidP="009B4E50">
      <w:pPr>
        <w:pStyle w:val="ListParagraph"/>
        <w:numPr>
          <w:ilvl w:val="0"/>
          <w:numId w:val="3"/>
        </w:numPr>
        <w:rPr>
          <w:rFonts w:ascii="Calibri" w:hAnsi="Calibri"/>
          <w:lang w:val="en-AU"/>
        </w:rPr>
      </w:pPr>
      <w:r w:rsidRPr="00A52E6F">
        <w:rPr>
          <w:rFonts w:ascii="Calibri" w:hAnsi="Calibri"/>
          <w:lang w:val="en-AU"/>
        </w:rPr>
        <w:t>low risk first trimester screen and a normal morphology ultrasound</w:t>
      </w:r>
      <w:r w:rsidR="0015691D">
        <w:rPr>
          <w:rFonts w:ascii="Calibri" w:hAnsi="Calibri"/>
          <w:lang w:val="en-AU"/>
        </w:rPr>
        <w:t xml:space="preserve"> (if done prior to recruitment)</w:t>
      </w:r>
    </w:p>
    <w:p w14:paraId="30B7A15C" w14:textId="77777777" w:rsidR="0015691D" w:rsidRDefault="0015691D" w:rsidP="004407BC">
      <w:pPr>
        <w:ind w:left="720"/>
        <w:rPr>
          <w:rFonts w:ascii="Calibri" w:hAnsi="Calibri"/>
          <w:lang w:val="en-AU"/>
        </w:rPr>
      </w:pPr>
    </w:p>
    <w:p w14:paraId="79D1E856" w14:textId="2C89776F" w:rsidR="004407BC" w:rsidRPr="00A52E6F" w:rsidRDefault="004407BC" w:rsidP="004407BC">
      <w:pPr>
        <w:ind w:left="720"/>
        <w:rPr>
          <w:rFonts w:ascii="Calibri" w:hAnsi="Calibri"/>
          <w:lang w:val="en-AU"/>
        </w:rPr>
      </w:pPr>
      <w:r w:rsidRPr="00A52E6F">
        <w:rPr>
          <w:rFonts w:ascii="Calibri" w:hAnsi="Calibri"/>
          <w:lang w:val="en-AU"/>
        </w:rPr>
        <w:t>Exclusion criteria:</w:t>
      </w:r>
    </w:p>
    <w:p w14:paraId="2F980E9B" w14:textId="3D66731F" w:rsidR="004407BC" w:rsidRPr="00A52E6F" w:rsidRDefault="004407BC" w:rsidP="004407BC">
      <w:pPr>
        <w:pStyle w:val="ListParagraph"/>
        <w:numPr>
          <w:ilvl w:val="0"/>
          <w:numId w:val="3"/>
        </w:numPr>
        <w:rPr>
          <w:rFonts w:ascii="Calibri" w:hAnsi="Calibri"/>
          <w:lang w:val="en-AU"/>
        </w:rPr>
      </w:pPr>
      <w:r w:rsidRPr="00A52E6F">
        <w:rPr>
          <w:rFonts w:ascii="Calibri" w:hAnsi="Calibri"/>
          <w:lang w:val="en-AU"/>
        </w:rPr>
        <w:t>known sleep disordered breathing</w:t>
      </w:r>
      <w:r w:rsidR="007A1F9A">
        <w:rPr>
          <w:rFonts w:ascii="Calibri" w:hAnsi="Calibri"/>
          <w:lang w:val="en-AU"/>
        </w:rPr>
        <w:t xml:space="preserve"> with mechanical therapy</w:t>
      </w:r>
    </w:p>
    <w:p w14:paraId="54740466" w14:textId="2FD80121" w:rsidR="00B5403C" w:rsidRDefault="00B5403C" w:rsidP="004407BC">
      <w:pPr>
        <w:pStyle w:val="ListParagraph"/>
        <w:numPr>
          <w:ilvl w:val="0"/>
          <w:numId w:val="3"/>
        </w:numPr>
        <w:rPr>
          <w:rFonts w:ascii="Calibri" w:hAnsi="Calibri"/>
          <w:lang w:val="en-AU"/>
        </w:rPr>
      </w:pPr>
      <w:r>
        <w:rPr>
          <w:rFonts w:ascii="Calibri" w:hAnsi="Calibri"/>
          <w:lang w:val="en-AU"/>
        </w:rPr>
        <w:t xml:space="preserve">patient </w:t>
      </w:r>
      <w:r w:rsidR="001800A7">
        <w:rPr>
          <w:rFonts w:ascii="Calibri" w:hAnsi="Calibri"/>
          <w:lang w:val="en-AU"/>
        </w:rPr>
        <w:t>declines</w:t>
      </w:r>
      <w:r>
        <w:rPr>
          <w:rFonts w:ascii="Calibri" w:hAnsi="Calibri"/>
          <w:lang w:val="en-AU"/>
        </w:rPr>
        <w:t xml:space="preserve"> randomisation</w:t>
      </w:r>
    </w:p>
    <w:p w14:paraId="430323D2" w14:textId="7DBCF0EF" w:rsidR="004407BC" w:rsidRPr="00A52E6F" w:rsidRDefault="004407BC" w:rsidP="004407BC">
      <w:pPr>
        <w:pStyle w:val="ListParagraph"/>
        <w:numPr>
          <w:ilvl w:val="0"/>
          <w:numId w:val="3"/>
        </w:numPr>
        <w:rPr>
          <w:rFonts w:ascii="Calibri" w:hAnsi="Calibri"/>
          <w:lang w:val="en-AU"/>
        </w:rPr>
      </w:pPr>
      <w:r w:rsidRPr="00A52E6F">
        <w:rPr>
          <w:rFonts w:ascii="Calibri" w:hAnsi="Calibri"/>
          <w:lang w:val="en-AU"/>
        </w:rPr>
        <w:t>multiple gestation</w:t>
      </w:r>
    </w:p>
    <w:p w14:paraId="2DD27C9A" w14:textId="507DCF33" w:rsidR="00B5403C" w:rsidRPr="00B5403C" w:rsidRDefault="006538BD" w:rsidP="00B5403C">
      <w:pPr>
        <w:pStyle w:val="ListParagraph"/>
        <w:numPr>
          <w:ilvl w:val="0"/>
          <w:numId w:val="3"/>
        </w:numPr>
        <w:rPr>
          <w:rFonts w:ascii="Calibri" w:hAnsi="Calibri"/>
          <w:lang w:val="en-AU"/>
        </w:rPr>
      </w:pPr>
      <w:proofErr w:type="spellStart"/>
      <w:r w:rsidRPr="00A52E6F">
        <w:rPr>
          <w:rFonts w:ascii="Calibri" w:hAnsi="Calibri"/>
          <w:lang w:val="en-AU"/>
        </w:rPr>
        <w:t>fetal</w:t>
      </w:r>
      <w:proofErr w:type="spellEnd"/>
      <w:r w:rsidRPr="00A52E6F">
        <w:rPr>
          <w:rFonts w:ascii="Calibri" w:hAnsi="Calibri"/>
          <w:lang w:val="en-AU"/>
        </w:rPr>
        <w:t xml:space="preserve"> anomalies or high risk first trimester screen</w:t>
      </w:r>
    </w:p>
    <w:p w14:paraId="61BFA7FD" w14:textId="2C873C79" w:rsidR="006538BD" w:rsidRDefault="006538BD" w:rsidP="004407BC">
      <w:pPr>
        <w:pStyle w:val="ListParagraph"/>
        <w:numPr>
          <w:ilvl w:val="0"/>
          <w:numId w:val="3"/>
        </w:numPr>
        <w:rPr>
          <w:rFonts w:ascii="Calibri" w:hAnsi="Calibri"/>
          <w:lang w:val="en-AU"/>
        </w:rPr>
      </w:pPr>
      <w:r w:rsidRPr="00A52E6F">
        <w:rPr>
          <w:rFonts w:ascii="Calibri" w:hAnsi="Calibri"/>
          <w:lang w:val="en-AU"/>
        </w:rPr>
        <w:t>women with coronary artery disease or congestive heart failure or cardiomyopathy</w:t>
      </w:r>
    </w:p>
    <w:p w14:paraId="0A59F75C" w14:textId="5E85D9F4" w:rsidR="00B5403C" w:rsidRPr="004E6048" w:rsidRDefault="00B5403C" w:rsidP="004E6048">
      <w:pPr>
        <w:pStyle w:val="ListParagraph"/>
        <w:numPr>
          <w:ilvl w:val="0"/>
          <w:numId w:val="3"/>
        </w:numPr>
        <w:rPr>
          <w:rFonts w:ascii="Calibri" w:hAnsi="Calibri"/>
          <w:lang w:val="en-AU"/>
        </w:rPr>
      </w:pPr>
      <w:r>
        <w:rPr>
          <w:rFonts w:ascii="Calibri" w:hAnsi="Calibri"/>
          <w:lang w:val="en-AU"/>
        </w:rPr>
        <w:t>inability to read or understand the consent</w:t>
      </w:r>
    </w:p>
    <w:p w14:paraId="7BFCF9CD" w14:textId="3039838F" w:rsidR="000D4FA7" w:rsidRPr="00CA293E" w:rsidRDefault="000D4FA7" w:rsidP="00CA293E">
      <w:pPr>
        <w:rPr>
          <w:rFonts w:ascii="Calibri" w:hAnsi="Calibri"/>
          <w:u w:val="single"/>
          <w:lang w:val="en-AU"/>
        </w:rPr>
      </w:pPr>
      <w:r w:rsidRPr="00CA293E">
        <w:rPr>
          <w:rFonts w:ascii="Calibri" w:hAnsi="Calibri"/>
          <w:u w:val="single"/>
          <w:lang w:val="en-AU"/>
        </w:rPr>
        <w:t>Measurements</w:t>
      </w:r>
    </w:p>
    <w:p w14:paraId="44FE2A6B" w14:textId="77777777" w:rsidR="002F581A" w:rsidRPr="00A52E6F" w:rsidRDefault="002F581A" w:rsidP="00D961A8">
      <w:pPr>
        <w:pStyle w:val="ListParagraph"/>
        <w:rPr>
          <w:rFonts w:ascii="Calibri" w:hAnsi="Calibri"/>
          <w:lang w:val="en-AU"/>
        </w:rPr>
      </w:pPr>
    </w:p>
    <w:p w14:paraId="58FF7B4D" w14:textId="663B8D58" w:rsidR="00D961A8" w:rsidRPr="00CA293E" w:rsidRDefault="00D961A8" w:rsidP="00CA293E">
      <w:pPr>
        <w:rPr>
          <w:rFonts w:ascii="Calibri" w:hAnsi="Calibri"/>
          <w:lang w:val="en-AU"/>
        </w:rPr>
      </w:pPr>
      <w:r w:rsidRPr="00CA293E">
        <w:rPr>
          <w:rFonts w:ascii="Calibri" w:hAnsi="Calibri"/>
          <w:lang w:val="en-AU"/>
        </w:rPr>
        <w:t>Baseline data for all participants – demographic data, BMI, Quality of Life (QoL) questionnaire at entry, and the STOP-BANG sleep apnoea diagnostic tool, measurement of neck circumference, and baseline urine protein-creatinine ratio, FBC, U&amp;E,</w:t>
      </w:r>
      <w:r w:rsidR="00332414" w:rsidRPr="00CA293E">
        <w:rPr>
          <w:rFonts w:ascii="Calibri" w:hAnsi="Calibri"/>
          <w:lang w:val="en-AU"/>
        </w:rPr>
        <w:t xml:space="preserve"> LFTs (routine investigation for care of women with BMI &gt;35 pathway)</w:t>
      </w:r>
    </w:p>
    <w:p w14:paraId="69A0A039" w14:textId="77777777" w:rsidR="002F581A" w:rsidRPr="00A52E6F" w:rsidRDefault="002F581A" w:rsidP="00D961A8">
      <w:pPr>
        <w:pStyle w:val="ListParagraph"/>
        <w:rPr>
          <w:rFonts w:ascii="Calibri" w:hAnsi="Calibri"/>
          <w:lang w:val="en-AU"/>
        </w:rPr>
      </w:pPr>
    </w:p>
    <w:p w14:paraId="522F9ED8" w14:textId="4BA8EF94" w:rsidR="002F581A" w:rsidRPr="00CA293E" w:rsidRDefault="002F581A" w:rsidP="00CA293E">
      <w:pPr>
        <w:rPr>
          <w:rFonts w:ascii="Calibri" w:hAnsi="Calibri"/>
          <w:lang w:val="en-AU"/>
        </w:rPr>
      </w:pPr>
      <w:r w:rsidRPr="00CA293E">
        <w:rPr>
          <w:rFonts w:ascii="Calibri" w:hAnsi="Calibri"/>
          <w:lang w:val="en-AU"/>
        </w:rPr>
        <w:t>Clinical outcome data – A composite outcome assessing pl</w:t>
      </w:r>
      <w:r w:rsidR="00D505ED" w:rsidRPr="00CA293E">
        <w:rPr>
          <w:rFonts w:ascii="Calibri" w:hAnsi="Calibri"/>
          <w:lang w:val="en-AU"/>
        </w:rPr>
        <w:t>acental disease (gestational hypertension,</w:t>
      </w:r>
      <w:r w:rsidRPr="00CA293E">
        <w:rPr>
          <w:rFonts w:ascii="Calibri" w:hAnsi="Calibri"/>
          <w:lang w:val="en-AU"/>
        </w:rPr>
        <w:t xml:space="preserve"> pre-eclampsia,</w:t>
      </w:r>
      <w:r w:rsidR="00D505ED" w:rsidRPr="00CA293E">
        <w:rPr>
          <w:rFonts w:ascii="Calibri" w:hAnsi="Calibri"/>
          <w:lang w:val="en-AU"/>
        </w:rPr>
        <w:t xml:space="preserve"> eclampsia,</w:t>
      </w:r>
      <w:r w:rsidRPr="00CA293E">
        <w:rPr>
          <w:rFonts w:ascii="Calibri" w:hAnsi="Calibri"/>
          <w:lang w:val="en-AU"/>
        </w:rPr>
        <w:t xml:space="preserve"> </w:t>
      </w:r>
      <w:r w:rsidR="00D505ED" w:rsidRPr="00CA293E">
        <w:rPr>
          <w:rFonts w:ascii="Calibri" w:hAnsi="Calibri"/>
          <w:lang w:val="en-AU"/>
        </w:rPr>
        <w:t>low birth weight/small for gestational age</w:t>
      </w:r>
      <w:r w:rsidRPr="00CA293E">
        <w:rPr>
          <w:rFonts w:ascii="Calibri" w:hAnsi="Calibri"/>
          <w:lang w:val="en-AU"/>
        </w:rPr>
        <w:t xml:space="preserve">, </w:t>
      </w:r>
      <w:r w:rsidR="00D505ED" w:rsidRPr="00CA293E">
        <w:rPr>
          <w:rFonts w:ascii="Calibri" w:hAnsi="Calibri"/>
          <w:lang w:val="en-AU"/>
        </w:rPr>
        <w:t>preterm birth less than 34 weeks and less than 37 weeks</w:t>
      </w:r>
      <w:r w:rsidR="00B5403C" w:rsidRPr="00CA293E">
        <w:rPr>
          <w:rFonts w:ascii="Calibri" w:hAnsi="Calibri"/>
          <w:lang w:val="en-AU"/>
        </w:rPr>
        <w:t>, stillbirth</w:t>
      </w:r>
      <w:r w:rsidRPr="00CA293E">
        <w:rPr>
          <w:rFonts w:ascii="Calibri" w:hAnsi="Calibri"/>
          <w:lang w:val="en-AU"/>
        </w:rPr>
        <w:t>).</w:t>
      </w:r>
    </w:p>
    <w:p w14:paraId="3E3CE05C" w14:textId="77777777" w:rsidR="002F581A" w:rsidRPr="00A52E6F" w:rsidRDefault="002F581A" w:rsidP="00D961A8">
      <w:pPr>
        <w:pStyle w:val="ListParagraph"/>
        <w:rPr>
          <w:rFonts w:ascii="Calibri" w:hAnsi="Calibri"/>
          <w:lang w:val="en-AU"/>
        </w:rPr>
      </w:pPr>
    </w:p>
    <w:p w14:paraId="7C583021" w14:textId="348F53E4" w:rsidR="002F581A" w:rsidRPr="00CA293E" w:rsidRDefault="002F581A" w:rsidP="00CA293E">
      <w:pPr>
        <w:rPr>
          <w:rFonts w:ascii="Calibri" w:hAnsi="Calibri"/>
          <w:lang w:val="en-AU"/>
        </w:rPr>
      </w:pPr>
      <w:r w:rsidRPr="00CA293E">
        <w:rPr>
          <w:rFonts w:ascii="Calibri" w:hAnsi="Calibri"/>
          <w:lang w:val="en-AU"/>
        </w:rPr>
        <w:t>Additional clinical outcomes will include: number of pregnancy related hospital admi</w:t>
      </w:r>
      <w:r w:rsidR="00E45D0A" w:rsidRPr="00CA293E">
        <w:rPr>
          <w:rFonts w:ascii="Calibri" w:hAnsi="Calibri"/>
          <w:lang w:val="en-AU"/>
        </w:rPr>
        <w:t>s</w:t>
      </w:r>
      <w:r w:rsidRPr="00CA293E">
        <w:rPr>
          <w:rFonts w:ascii="Calibri" w:hAnsi="Calibri"/>
          <w:lang w:val="en-AU"/>
        </w:rPr>
        <w:t xml:space="preserve">sions; postpartum length of stay; co-morbidities (hypertension, gestational diabetes, pre-existing diabetes); gestational weight gain; onset of labour; mode of birth (vaginal birth, vacuum, forceps, elective or emergency caesarean section); estimated blood loss; </w:t>
      </w:r>
      <w:r w:rsidR="00D505ED" w:rsidRPr="00CA293E">
        <w:rPr>
          <w:rFonts w:ascii="Calibri" w:hAnsi="Calibri"/>
          <w:lang w:val="en-AU"/>
        </w:rPr>
        <w:t xml:space="preserve">blood transfusion, ICU admission, maternal death, </w:t>
      </w:r>
      <w:r w:rsidRPr="00CA293E">
        <w:rPr>
          <w:rFonts w:ascii="Calibri" w:hAnsi="Calibri"/>
          <w:lang w:val="en-AU"/>
        </w:rPr>
        <w:t xml:space="preserve">histological placental examination; </w:t>
      </w:r>
      <w:r w:rsidR="00D505ED" w:rsidRPr="00CA293E">
        <w:rPr>
          <w:rFonts w:ascii="Calibri" w:hAnsi="Calibri"/>
          <w:lang w:val="en-AU"/>
        </w:rPr>
        <w:t xml:space="preserve">gestation at birth; birthweight; </w:t>
      </w:r>
      <w:r w:rsidRPr="00CA293E">
        <w:rPr>
          <w:rFonts w:ascii="Calibri" w:hAnsi="Calibri"/>
          <w:lang w:val="en-AU"/>
        </w:rPr>
        <w:t>admission of neonate to special care nursery; neonatal length of stay</w:t>
      </w:r>
      <w:r w:rsidR="00D505ED" w:rsidRPr="00CA293E">
        <w:rPr>
          <w:rFonts w:ascii="Calibri" w:hAnsi="Calibri"/>
          <w:lang w:val="en-AU"/>
        </w:rPr>
        <w:t>, neonatal death, neonatal respiratory support</w:t>
      </w:r>
    </w:p>
    <w:p w14:paraId="5F072136" w14:textId="77777777" w:rsidR="00EF76FB" w:rsidRPr="00A52E6F" w:rsidRDefault="00EF76FB" w:rsidP="00D961A8">
      <w:pPr>
        <w:pStyle w:val="ListParagraph"/>
        <w:rPr>
          <w:rFonts w:ascii="Calibri" w:hAnsi="Calibri"/>
          <w:lang w:val="en-AU"/>
        </w:rPr>
      </w:pPr>
    </w:p>
    <w:p w14:paraId="40780762" w14:textId="1BB5028A" w:rsidR="002F581A" w:rsidRPr="00CA293E" w:rsidRDefault="002F581A" w:rsidP="00CA293E">
      <w:pPr>
        <w:rPr>
          <w:rFonts w:ascii="Calibri" w:hAnsi="Calibri"/>
          <w:lang w:val="en-AU"/>
        </w:rPr>
      </w:pPr>
      <w:r w:rsidRPr="00CA293E">
        <w:rPr>
          <w:rFonts w:ascii="Calibri" w:hAnsi="Calibri"/>
          <w:lang w:val="en-AU"/>
        </w:rPr>
        <w:t>QoL data: This data will be collected via a questionnaire administered at study entry and at 36 – 38 weeks gestation or immediately before delivery if preterm delivery is electively planned. Women in the investigation/treatment arm will be invited to complete an acceptability questionnaire</w:t>
      </w:r>
      <w:r w:rsidR="00235328" w:rsidRPr="00CA293E">
        <w:rPr>
          <w:rFonts w:ascii="Calibri" w:hAnsi="Calibri"/>
          <w:lang w:val="en-AU"/>
        </w:rPr>
        <w:t xml:space="preserve"> after their initial sleep study and at 36 – 38 weeks gestation</w:t>
      </w:r>
      <w:r w:rsidR="00CA293E">
        <w:rPr>
          <w:rFonts w:ascii="Calibri" w:hAnsi="Calibri"/>
          <w:lang w:val="en-AU"/>
        </w:rPr>
        <w:t>.</w:t>
      </w:r>
    </w:p>
    <w:p w14:paraId="4FA505F8" w14:textId="77777777" w:rsidR="00235328" w:rsidRPr="00A52E6F" w:rsidRDefault="00235328" w:rsidP="00D961A8">
      <w:pPr>
        <w:pStyle w:val="ListParagraph"/>
        <w:rPr>
          <w:rFonts w:ascii="Calibri" w:hAnsi="Calibri"/>
          <w:lang w:val="en-AU"/>
        </w:rPr>
      </w:pPr>
    </w:p>
    <w:p w14:paraId="33083339" w14:textId="33ED07B1" w:rsidR="000D4FA7" w:rsidRPr="00CA293E" w:rsidRDefault="000D4FA7" w:rsidP="00CA293E">
      <w:pPr>
        <w:rPr>
          <w:rFonts w:ascii="Calibri" w:hAnsi="Calibri"/>
          <w:u w:val="single"/>
          <w:lang w:val="en-AU"/>
        </w:rPr>
      </w:pPr>
      <w:r w:rsidRPr="00CA293E">
        <w:rPr>
          <w:rFonts w:ascii="Calibri" w:hAnsi="Calibri"/>
          <w:u w:val="single"/>
          <w:lang w:val="en-AU"/>
        </w:rPr>
        <w:t>Interventions/Procedures</w:t>
      </w:r>
      <w:r w:rsidR="00F504B5" w:rsidRPr="00CA293E">
        <w:rPr>
          <w:rFonts w:ascii="Calibri" w:hAnsi="Calibri"/>
          <w:u w:val="single"/>
          <w:lang w:val="en-AU"/>
        </w:rPr>
        <w:t>/ Study Plan</w:t>
      </w:r>
    </w:p>
    <w:p w14:paraId="79B56020" w14:textId="77777777" w:rsidR="00583361" w:rsidRPr="00A52E6F" w:rsidRDefault="00583361" w:rsidP="00583361">
      <w:pPr>
        <w:pStyle w:val="ListParagraph"/>
        <w:rPr>
          <w:rFonts w:ascii="Calibri" w:hAnsi="Calibri"/>
          <w:lang w:val="en-AU"/>
        </w:rPr>
      </w:pPr>
    </w:p>
    <w:p w14:paraId="15352D2E" w14:textId="77777777" w:rsidR="00B6148C" w:rsidRPr="00B6148C" w:rsidRDefault="00ED75E3" w:rsidP="00B6148C">
      <w:pPr>
        <w:rPr>
          <w:rFonts w:ascii="Calibri" w:hAnsi="Calibri"/>
          <w:lang w:val="en-AU"/>
        </w:rPr>
      </w:pPr>
      <w:r w:rsidRPr="00A52E6F">
        <w:rPr>
          <w:rFonts w:ascii="Calibri" w:hAnsi="Calibri"/>
          <w:lang w:val="en-AU"/>
        </w:rPr>
        <w:t>After a patient is considered eligible for the study</w:t>
      </w:r>
      <w:r w:rsidR="00E47EC0" w:rsidRPr="00A52E6F">
        <w:rPr>
          <w:rFonts w:ascii="Calibri" w:hAnsi="Calibri"/>
          <w:lang w:val="en-AU"/>
        </w:rPr>
        <w:t xml:space="preserve"> (inclusion and exclusion criteria as previously described)</w:t>
      </w:r>
      <w:r w:rsidRPr="00A52E6F">
        <w:rPr>
          <w:rFonts w:ascii="Calibri" w:hAnsi="Calibri"/>
          <w:lang w:val="en-AU"/>
        </w:rPr>
        <w:t>, they will be invited to participate. It is voluntary and if</w:t>
      </w:r>
      <w:r w:rsidR="00562943" w:rsidRPr="00A52E6F">
        <w:rPr>
          <w:rFonts w:ascii="Calibri" w:hAnsi="Calibri"/>
          <w:lang w:val="en-AU"/>
        </w:rPr>
        <w:t xml:space="preserve"> patients</w:t>
      </w:r>
      <w:r w:rsidRPr="00A52E6F">
        <w:rPr>
          <w:rFonts w:ascii="Calibri" w:hAnsi="Calibri"/>
          <w:lang w:val="en-AU"/>
        </w:rPr>
        <w:t xml:space="preserve"> decline t</w:t>
      </w:r>
      <w:r w:rsidR="00562943" w:rsidRPr="00A52E6F">
        <w:rPr>
          <w:rFonts w:ascii="Calibri" w:hAnsi="Calibri"/>
          <w:lang w:val="en-AU"/>
        </w:rPr>
        <w:t xml:space="preserve">o participate, or if they decided to take part and withdraw </w:t>
      </w:r>
      <w:proofErr w:type="gramStart"/>
      <w:r w:rsidR="00562943" w:rsidRPr="00A52E6F">
        <w:rPr>
          <w:rFonts w:ascii="Calibri" w:hAnsi="Calibri"/>
          <w:lang w:val="en-AU"/>
        </w:rPr>
        <w:t>later on</w:t>
      </w:r>
      <w:proofErr w:type="gramEnd"/>
      <w:r w:rsidR="00562943" w:rsidRPr="00A52E6F">
        <w:rPr>
          <w:rFonts w:ascii="Calibri" w:hAnsi="Calibri"/>
          <w:lang w:val="en-AU"/>
        </w:rPr>
        <w:t xml:space="preserve">, </w:t>
      </w:r>
      <w:r w:rsidRPr="00A52E6F">
        <w:rPr>
          <w:rFonts w:ascii="Calibri" w:hAnsi="Calibri"/>
          <w:lang w:val="en-AU"/>
        </w:rPr>
        <w:t xml:space="preserve">their usual </w:t>
      </w:r>
      <w:r w:rsidRPr="00A52E6F">
        <w:rPr>
          <w:rFonts w:ascii="Calibri" w:hAnsi="Calibri"/>
          <w:lang w:val="en-AU"/>
        </w:rPr>
        <w:lastRenderedPageBreak/>
        <w:t xml:space="preserve">health care within our healthcare system </w:t>
      </w:r>
      <w:r w:rsidR="00562943" w:rsidRPr="00A52E6F">
        <w:rPr>
          <w:rFonts w:ascii="Calibri" w:hAnsi="Calibri"/>
          <w:lang w:val="en-AU"/>
        </w:rPr>
        <w:t xml:space="preserve">and their relationship with their healthcare providers </w:t>
      </w:r>
      <w:r w:rsidRPr="00A52E6F">
        <w:rPr>
          <w:rFonts w:ascii="Calibri" w:hAnsi="Calibri"/>
          <w:lang w:val="en-AU"/>
        </w:rPr>
        <w:t>will not be negatively impacted</w:t>
      </w:r>
      <w:r w:rsidR="00562943" w:rsidRPr="00A52E6F">
        <w:rPr>
          <w:rFonts w:ascii="Calibri" w:hAnsi="Calibri"/>
          <w:lang w:val="en-AU"/>
        </w:rPr>
        <w:t>.</w:t>
      </w:r>
      <w:r w:rsidR="00C953D2" w:rsidRPr="00A52E6F">
        <w:rPr>
          <w:rFonts w:ascii="Calibri" w:hAnsi="Calibri"/>
          <w:lang w:val="en-AU"/>
        </w:rPr>
        <w:t xml:space="preserve"> Information about a patient’s participation in the project may be recorded in their health records.</w:t>
      </w:r>
      <w:r w:rsidR="00B6148C">
        <w:rPr>
          <w:rFonts w:ascii="Calibri" w:hAnsi="Calibri"/>
          <w:lang w:val="en-AU"/>
        </w:rPr>
        <w:t xml:space="preserve">  </w:t>
      </w:r>
      <w:r w:rsidR="00B6148C" w:rsidRPr="00B6148C">
        <w:rPr>
          <w:rFonts w:ascii="Calibri" w:hAnsi="Calibri"/>
          <w:lang w:val="en-AU"/>
        </w:rPr>
        <w:t>Women participating in the study will be provided with a voucher to cover the costs of parking due to any extra hospital visits that may be required for the purposes of the study.</w:t>
      </w:r>
    </w:p>
    <w:p w14:paraId="304F6959" w14:textId="77777777" w:rsidR="00387DC4" w:rsidRPr="00A52E6F" w:rsidRDefault="00387DC4" w:rsidP="00583361">
      <w:pPr>
        <w:pStyle w:val="ListParagraph"/>
        <w:rPr>
          <w:rFonts w:ascii="Calibri" w:hAnsi="Calibri"/>
          <w:lang w:val="en-AU"/>
        </w:rPr>
      </w:pPr>
    </w:p>
    <w:p w14:paraId="6567BF46" w14:textId="66E16E16" w:rsidR="00562943" w:rsidRPr="00CA293E" w:rsidRDefault="00562943" w:rsidP="00CA293E">
      <w:pPr>
        <w:rPr>
          <w:rFonts w:ascii="Calibri" w:hAnsi="Calibri"/>
          <w:lang w:val="en-AU"/>
        </w:rPr>
      </w:pPr>
      <w:r w:rsidRPr="00CA293E">
        <w:rPr>
          <w:rFonts w:ascii="Calibri" w:hAnsi="Calibri"/>
          <w:lang w:val="en-AU"/>
        </w:rPr>
        <w:t xml:space="preserve">Once recruited at their booking in appointment, patients </w:t>
      </w:r>
      <w:r w:rsidR="00312634">
        <w:rPr>
          <w:rFonts w:ascii="Calibri" w:hAnsi="Calibri"/>
          <w:lang w:val="en-AU"/>
        </w:rPr>
        <w:t xml:space="preserve">will be invited to take part in the baseline data collection and sleep study.  </w:t>
      </w:r>
      <w:r w:rsidRPr="00CA293E">
        <w:rPr>
          <w:rFonts w:ascii="Calibri" w:hAnsi="Calibri"/>
          <w:lang w:val="en-AU"/>
        </w:rPr>
        <w:t>All participants will be asked to complete questionnaires about:</w:t>
      </w:r>
    </w:p>
    <w:p w14:paraId="08A24DA7" w14:textId="33ECEC9D" w:rsidR="00562943" w:rsidRPr="00A52E6F" w:rsidRDefault="00562943" w:rsidP="00562943">
      <w:pPr>
        <w:numPr>
          <w:ilvl w:val="0"/>
          <w:numId w:val="4"/>
        </w:numPr>
        <w:rPr>
          <w:rFonts w:ascii="Calibri" w:hAnsi="Calibri" w:cs="Arial"/>
        </w:rPr>
      </w:pPr>
      <w:r w:rsidRPr="00A52E6F">
        <w:rPr>
          <w:rFonts w:ascii="Calibri" w:hAnsi="Calibri" w:cs="Arial"/>
        </w:rPr>
        <w:t>General demographics (once only) and measurements (for example, neck circumference and weight)</w:t>
      </w:r>
    </w:p>
    <w:p w14:paraId="5589AC66" w14:textId="77777777" w:rsidR="00562943" w:rsidRPr="00A52E6F" w:rsidRDefault="00562943" w:rsidP="00562943">
      <w:pPr>
        <w:numPr>
          <w:ilvl w:val="0"/>
          <w:numId w:val="4"/>
        </w:numPr>
        <w:rPr>
          <w:rFonts w:ascii="Calibri" w:hAnsi="Calibri" w:cs="Arial"/>
        </w:rPr>
      </w:pPr>
      <w:r w:rsidRPr="00A52E6F">
        <w:rPr>
          <w:rFonts w:ascii="Calibri" w:hAnsi="Calibri" w:cs="Arial"/>
        </w:rPr>
        <w:t>Quality of Life Questionnaire (at recruitment and 36-38 weeks)</w:t>
      </w:r>
    </w:p>
    <w:p w14:paraId="1DA7AFC1" w14:textId="675623C8" w:rsidR="00562943" w:rsidRDefault="00562943" w:rsidP="00562943">
      <w:pPr>
        <w:numPr>
          <w:ilvl w:val="0"/>
          <w:numId w:val="4"/>
        </w:numPr>
        <w:rPr>
          <w:rFonts w:ascii="Calibri" w:hAnsi="Calibri" w:cs="Arial"/>
        </w:rPr>
      </w:pPr>
      <w:r w:rsidRPr="00A52E6F">
        <w:rPr>
          <w:rFonts w:ascii="Calibri" w:hAnsi="Calibri" w:cs="Arial"/>
        </w:rPr>
        <w:t xml:space="preserve">Sleep </w:t>
      </w:r>
      <w:proofErr w:type="spellStart"/>
      <w:r w:rsidRPr="00A52E6F">
        <w:rPr>
          <w:rFonts w:ascii="Calibri" w:hAnsi="Calibri" w:cs="Arial"/>
        </w:rPr>
        <w:t>Apnoea</w:t>
      </w:r>
      <w:proofErr w:type="spellEnd"/>
      <w:r w:rsidRPr="00A52E6F">
        <w:rPr>
          <w:rFonts w:ascii="Calibri" w:hAnsi="Calibri" w:cs="Arial"/>
        </w:rPr>
        <w:t xml:space="preserve"> diagnostic tool</w:t>
      </w:r>
      <w:r w:rsidR="00312634">
        <w:rPr>
          <w:rFonts w:ascii="Calibri" w:hAnsi="Calibri" w:cs="Arial"/>
        </w:rPr>
        <w:t>s</w:t>
      </w:r>
      <w:r w:rsidRPr="00A52E6F">
        <w:rPr>
          <w:rFonts w:ascii="Calibri" w:hAnsi="Calibri" w:cs="Arial"/>
        </w:rPr>
        <w:t xml:space="preserve"> (once only) </w:t>
      </w:r>
    </w:p>
    <w:p w14:paraId="57761754" w14:textId="5CA95607" w:rsidR="00312634" w:rsidRPr="00A52E6F" w:rsidRDefault="00312634" w:rsidP="00562943">
      <w:pPr>
        <w:numPr>
          <w:ilvl w:val="0"/>
          <w:numId w:val="4"/>
        </w:numPr>
        <w:rPr>
          <w:rFonts w:ascii="Calibri" w:hAnsi="Calibri" w:cs="Arial"/>
        </w:rPr>
      </w:pPr>
      <w:r>
        <w:rPr>
          <w:rFonts w:ascii="Calibri" w:hAnsi="Calibri" w:cs="Arial"/>
        </w:rPr>
        <w:t>Sleep study</w:t>
      </w:r>
    </w:p>
    <w:p w14:paraId="34236045" w14:textId="5821CD13" w:rsidR="00562943" w:rsidRPr="00A52E6F" w:rsidRDefault="00562943" w:rsidP="00583361">
      <w:pPr>
        <w:pStyle w:val="ListParagraph"/>
        <w:rPr>
          <w:rFonts w:ascii="Calibri" w:hAnsi="Calibri"/>
          <w:lang w:val="en-AU"/>
        </w:rPr>
      </w:pPr>
    </w:p>
    <w:p w14:paraId="507D7113" w14:textId="1FF3A711" w:rsidR="00562943" w:rsidRPr="00CA293E" w:rsidRDefault="000043AC" w:rsidP="00CA293E">
      <w:pPr>
        <w:rPr>
          <w:rFonts w:ascii="Calibri" w:hAnsi="Calibri"/>
          <w:lang w:val="en-AU"/>
        </w:rPr>
      </w:pPr>
      <w:r>
        <w:rPr>
          <w:rFonts w:ascii="Calibri" w:hAnsi="Calibri"/>
          <w:lang w:val="en-AU"/>
        </w:rPr>
        <w:t xml:space="preserve">For those with an AHI </w:t>
      </w:r>
      <w:r>
        <w:rPr>
          <w:rFonts w:ascii="Calibri" w:hAnsi="Calibri" w:cs="Calibri"/>
          <w:lang w:val="en-AU"/>
        </w:rPr>
        <w:t xml:space="preserve">≥ 15 </w:t>
      </w:r>
      <w:r w:rsidR="0008708C">
        <w:rPr>
          <w:rFonts w:ascii="Calibri" w:hAnsi="Calibri" w:cs="Calibri"/>
          <w:lang w:val="en-AU"/>
        </w:rPr>
        <w:t xml:space="preserve">they will then be randomised to the intervention or standard care arm.  Women with an AHI &lt; 15 will follow a standard care pathway (as per Queensland Health guidelines).  </w:t>
      </w:r>
      <w:r w:rsidR="00562943" w:rsidRPr="00CA293E">
        <w:rPr>
          <w:rFonts w:ascii="Calibri" w:hAnsi="Calibri"/>
          <w:lang w:val="en-AU"/>
        </w:rPr>
        <w:t>If the participant is in the intervention arm, the following will be additional requirements:</w:t>
      </w:r>
    </w:p>
    <w:p w14:paraId="658D7A25" w14:textId="615CF4D7" w:rsidR="00562943" w:rsidRPr="00CA293E" w:rsidRDefault="00562943" w:rsidP="00EB3ECB">
      <w:pPr>
        <w:pStyle w:val="ListParagraph"/>
        <w:rPr>
          <w:rFonts w:ascii="Calibri" w:hAnsi="Calibri"/>
          <w:lang w:val="en-AU"/>
        </w:rPr>
      </w:pPr>
    </w:p>
    <w:p w14:paraId="210B3B5E" w14:textId="4DE053F5" w:rsidR="00387DC4" w:rsidRPr="00CA293E" w:rsidRDefault="00444902" w:rsidP="00CA293E">
      <w:pPr>
        <w:pStyle w:val="ListParagraph"/>
        <w:numPr>
          <w:ilvl w:val="0"/>
          <w:numId w:val="12"/>
        </w:numPr>
        <w:rPr>
          <w:rFonts w:ascii="Calibri" w:hAnsi="Calibri"/>
          <w:lang w:val="en-AU"/>
        </w:rPr>
      </w:pPr>
      <w:r w:rsidRPr="00CA293E">
        <w:rPr>
          <w:rFonts w:ascii="Calibri" w:hAnsi="Calibri"/>
          <w:lang w:val="en-AU"/>
        </w:rPr>
        <w:t>If the sleep study ind</w:t>
      </w:r>
      <w:r w:rsidR="00671BBA">
        <w:rPr>
          <w:rFonts w:ascii="Calibri" w:hAnsi="Calibri"/>
          <w:lang w:val="en-AU"/>
        </w:rPr>
        <w:t xml:space="preserve">icates moderate to severe sleep apnoea (AHI </w:t>
      </w:r>
      <w:r w:rsidR="00671BBA">
        <w:rPr>
          <w:rFonts w:ascii="Calibri" w:hAnsi="Calibri" w:cs="Calibri"/>
          <w:lang w:val="en-AU"/>
        </w:rPr>
        <w:t>≥</w:t>
      </w:r>
      <w:r w:rsidR="00671BBA">
        <w:rPr>
          <w:rFonts w:ascii="Calibri" w:hAnsi="Calibri"/>
          <w:lang w:val="en-AU"/>
        </w:rPr>
        <w:t xml:space="preserve">15), the participant will be asked to use a CPAP device for the remainder of the pregnancy.  This includes comprehensive fitting and advice regarding the use of the device.  </w:t>
      </w:r>
    </w:p>
    <w:p w14:paraId="2A292EBA" w14:textId="44AB02FC" w:rsidR="00D1388E" w:rsidRPr="00CA293E" w:rsidRDefault="00D1388E" w:rsidP="00CA293E">
      <w:pPr>
        <w:pStyle w:val="ListParagraph"/>
        <w:numPr>
          <w:ilvl w:val="0"/>
          <w:numId w:val="12"/>
        </w:numPr>
        <w:rPr>
          <w:rFonts w:ascii="Calibri" w:hAnsi="Calibri"/>
          <w:lang w:val="en-AU"/>
        </w:rPr>
      </w:pPr>
      <w:r w:rsidRPr="00CA293E">
        <w:rPr>
          <w:rFonts w:ascii="Calibri" w:hAnsi="Calibri"/>
          <w:lang w:val="en-AU"/>
        </w:rPr>
        <w:t xml:space="preserve">Data will be collected regarding duration of use in pregnancy (depending of gestational age at commencement of treatment and birth), </w:t>
      </w:r>
      <w:proofErr w:type="gramStart"/>
      <w:r w:rsidRPr="00CA293E">
        <w:rPr>
          <w:rFonts w:ascii="Calibri" w:hAnsi="Calibri"/>
          <w:lang w:val="en-AU"/>
        </w:rPr>
        <w:t>and also</w:t>
      </w:r>
      <w:proofErr w:type="gramEnd"/>
      <w:r w:rsidRPr="00CA293E">
        <w:rPr>
          <w:rFonts w:ascii="Calibri" w:hAnsi="Calibri"/>
          <w:lang w:val="en-AU"/>
        </w:rPr>
        <w:t xml:space="preserve"> from the device itself regarding adherence overnight.</w:t>
      </w:r>
    </w:p>
    <w:p w14:paraId="5BD40563" w14:textId="77777777" w:rsidR="00562943" w:rsidRPr="00A52E6F" w:rsidRDefault="00562943" w:rsidP="00562943">
      <w:pPr>
        <w:ind w:left="720"/>
        <w:rPr>
          <w:rFonts w:ascii="Calibri" w:hAnsi="Calibri"/>
          <w:lang w:val="en-AU"/>
        </w:rPr>
      </w:pPr>
    </w:p>
    <w:p w14:paraId="233E19E1" w14:textId="7E7EA6DA" w:rsidR="00562943" w:rsidRPr="00A52E6F" w:rsidRDefault="00562943" w:rsidP="00CA293E">
      <w:pPr>
        <w:rPr>
          <w:rFonts w:ascii="Calibri" w:hAnsi="Calibri" w:cs="Arial"/>
        </w:rPr>
      </w:pPr>
      <w:r w:rsidRPr="00A52E6F">
        <w:rPr>
          <w:rFonts w:ascii="Calibri" w:hAnsi="Calibri"/>
          <w:lang w:val="en-AU"/>
        </w:rPr>
        <w:t xml:space="preserve">All participants </w:t>
      </w:r>
      <w:r w:rsidRPr="00A52E6F">
        <w:rPr>
          <w:rFonts w:ascii="Calibri" w:hAnsi="Calibri" w:cs="Arial"/>
        </w:rPr>
        <w:t>will be given a Participant Information and Consent Form to sign and given a copy to keep.</w:t>
      </w:r>
    </w:p>
    <w:p w14:paraId="6FDF7B1B" w14:textId="77777777" w:rsidR="00562943" w:rsidRPr="00A52E6F" w:rsidRDefault="00562943" w:rsidP="00562943">
      <w:pPr>
        <w:ind w:left="720"/>
        <w:rPr>
          <w:rFonts w:ascii="Calibri" w:hAnsi="Calibri"/>
          <w:lang w:val="en-AU"/>
        </w:rPr>
      </w:pPr>
    </w:p>
    <w:p w14:paraId="11BA61E8" w14:textId="67363381" w:rsidR="00387DC4" w:rsidRPr="00A52E6F" w:rsidRDefault="00562943" w:rsidP="00CA293E">
      <w:pPr>
        <w:rPr>
          <w:rFonts w:ascii="Calibri" w:hAnsi="Calibri"/>
          <w:lang w:val="en-AU"/>
        </w:rPr>
      </w:pPr>
      <w:r w:rsidRPr="00A52E6F">
        <w:rPr>
          <w:rFonts w:ascii="Calibri" w:hAnsi="Calibri"/>
          <w:lang w:val="en-AU"/>
        </w:rPr>
        <w:t xml:space="preserve">There are no additional costs to the patient when participating in this project, nor will they </w:t>
      </w:r>
      <w:r w:rsidR="00F714B6">
        <w:rPr>
          <w:rFonts w:ascii="Calibri" w:hAnsi="Calibri"/>
          <w:lang w:val="en-AU"/>
        </w:rPr>
        <w:t>be</w:t>
      </w:r>
      <w:r w:rsidRPr="00A52E6F">
        <w:rPr>
          <w:rFonts w:ascii="Calibri" w:hAnsi="Calibri"/>
          <w:lang w:val="en-AU"/>
        </w:rPr>
        <w:t xml:space="preserve"> paid to participate. The participants </w:t>
      </w:r>
      <w:proofErr w:type="gramStart"/>
      <w:r w:rsidRPr="00A52E6F">
        <w:rPr>
          <w:rFonts w:ascii="Calibri" w:hAnsi="Calibri"/>
          <w:lang w:val="en-AU"/>
        </w:rPr>
        <w:t>will</w:t>
      </w:r>
      <w:proofErr w:type="gramEnd"/>
      <w:r w:rsidRPr="00A52E6F">
        <w:rPr>
          <w:rFonts w:ascii="Calibri" w:hAnsi="Calibri"/>
          <w:lang w:val="en-AU"/>
        </w:rPr>
        <w:t xml:space="preserve"> however, be reimbursed for parking expenses incurred as part of the participation in the study.</w:t>
      </w:r>
    </w:p>
    <w:p w14:paraId="2AF380B7" w14:textId="77777777" w:rsidR="00562943" w:rsidRPr="00A52E6F" w:rsidRDefault="00562943" w:rsidP="00562943">
      <w:pPr>
        <w:ind w:left="720"/>
        <w:rPr>
          <w:rFonts w:ascii="Calibri" w:hAnsi="Calibri"/>
          <w:lang w:val="en-AU"/>
        </w:rPr>
      </w:pPr>
    </w:p>
    <w:p w14:paraId="7DBC4EB2" w14:textId="2EA04D94" w:rsidR="00387DC4" w:rsidRPr="00A52E6F" w:rsidRDefault="00562943" w:rsidP="00CA293E">
      <w:pPr>
        <w:rPr>
          <w:rFonts w:ascii="Calibri" w:hAnsi="Calibri"/>
          <w:lang w:val="en-AU"/>
        </w:rPr>
      </w:pPr>
      <w:r w:rsidRPr="00A52E6F">
        <w:rPr>
          <w:rFonts w:ascii="Calibri" w:hAnsi="Calibri"/>
          <w:lang w:val="en-AU"/>
        </w:rPr>
        <w:t xml:space="preserve">As part of the study, all participants will </w:t>
      </w:r>
      <w:proofErr w:type="gramStart"/>
      <w:r w:rsidR="00CA293E">
        <w:rPr>
          <w:rFonts w:ascii="Calibri" w:hAnsi="Calibri"/>
          <w:lang w:val="en-AU"/>
        </w:rPr>
        <w:t>consented</w:t>
      </w:r>
      <w:proofErr w:type="gramEnd"/>
      <w:r w:rsidR="00CA293E">
        <w:rPr>
          <w:rFonts w:ascii="Calibri" w:hAnsi="Calibri"/>
          <w:lang w:val="en-AU"/>
        </w:rPr>
        <w:t xml:space="preserve"> to </w:t>
      </w:r>
      <w:r w:rsidRPr="00A52E6F">
        <w:rPr>
          <w:rFonts w:ascii="Calibri" w:hAnsi="Calibri"/>
          <w:lang w:val="en-AU"/>
        </w:rPr>
        <w:t xml:space="preserve">have the placenta sent to the pathology department within our hospital. This will </w:t>
      </w:r>
      <w:r w:rsidR="00422B35" w:rsidRPr="00A52E6F">
        <w:rPr>
          <w:rFonts w:ascii="Calibri" w:hAnsi="Calibri"/>
          <w:lang w:val="en-AU"/>
        </w:rPr>
        <w:t>provide</w:t>
      </w:r>
      <w:r w:rsidRPr="00A52E6F">
        <w:rPr>
          <w:rFonts w:ascii="Calibri" w:hAnsi="Calibri"/>
          <w:lang w:val="en-AU"/>
        </w:rPr>
        <w:t xml:space="preserve"> further insight as to whether CPAP has had an impact on potential pla</w:t>
      </w:r>
      <w:r w:rsidR="00422B35" w:rsidRPr="00A52E6F">
        <w:rPr>
          <w:rFonts w:ascii="Calibri" w:hAnsi="Calibri"/>
          <w:lang w:val="en-AU"/>
        </w:rPr>
        <w:t xml:space="preserve">cental disease. </w:t>
      </w:r>
      <w:r w:rsidRPr="00A52E6F">
        <w:rPr>
          <w:rFonts w:ascii="Calibri" w:hAnsi="Calibri" w:cs="Arial"/>
        </w:rPr>
        <w:t xml:space="preserve">All bio-specimens will be destroyed as per usual hospital processes once testing is complete. </w:t>
      </w:r>
    </w:p>
    <w:p w14:paraId="01141DAA" w14:textId="77777777" w:rsidR="00EA48C6" w:rsidRPr="00A52E6F" w:rsidRDefault="00EA48C6" w:rsidP="00EA48C6">
      <w:pPr>
        <w:ind w:left="720"/>
        <w:rPr>
          <w:rFonts w:ascii="Calibri" w:hAnsi="Calibri"/>
          <w:lang w:val="en-AU"/>
        </w:rPr>
      </w:pPr>
    </w:p>
    <w:p w14:paraId="566A9112" w14:textId="77777777" w:rsidR="00387DC4" w:rsidRPr="00A52E6F" w:rsidRDefault="00387DC4" w:rsidP="00C953D2">
      <w:pPr>
        <w:rPr>
          <w:rFonts w:ascii="Calibri" w:hAnsi="Calibri"/>
          <w:lang w:val="en-AU"/>
        </w:rPr>
      </w:pPr>
    </w:p>
    <w:p w14:paraId="5CA1CE06" w14:textId="77777777" w:rsidR="000D4FA7" w:rsidRPr="00CA293E" w:rsidRDefault="000D4FA7" w:rsidP="00CA293E">
      <w:pPr>
        <w:rPr>
          <w:rFonts w:ascii="Calibri" w:hAnsi="Calibri"/>
          <w:u w:val="single"/>
          <w:lang w:val="en-AU"/>
        </w:rPr>
      </w:pPr>
      <w:r w:rsidRPr="00CA293E">
        <w:rPr>
          <w:rFonts w:ascii="Calibri" w:hAnsi="Calibri"/>
          <w:u w:val="single"/>
          <w:lang w:val="en-AU"/>
        </w:rPr>
        <w:t>Endpoints</w:t>
      </w:r>
    </w:p>
    <w:p w14:paraId="7CB70513" w14:textId="1F10F1B7" w:rsidR="00CD4F8E" w:rsidRPr="00A52E6F" w:rsidRDefault="009D143E" w:rsidP="009D143E">
      <w:pPr>
        <w:pStyle w:val="ListParagraph"/>
        <w:numPr>
          <w:ilvl w:val="0"/>
          <w:numId w:val="3"/>
        </w:numPr>
        <w:rPr>
          <w:rFonts w:ascii="Calibri" w:hAnsi="Calibri"/>
          <w:lang w:val="en-AU"/>
        </w:rPr>
      </w:pPr>
      <w:proofErr w:type="spellStart"/>
      <w:r w:rsidRPr="00A52E6F">
        <w:rPr>
          <w:rFonts w:ascii="Calibri" w:hAnsi="Calibri"/>
          <w:lang w:val="en-AU"/>
        </w:rPr>
        <w:lastRenderedPageBreak/>
        <w:t>Recruitability</w:t>
      </w:r>
      <w:proofErr w:type="spellEnd"/>
    </w:p>
    <w:p w14:paraId="0D45661D" w14:textId="77777777" w:rsidR="009D143E" w:rsidRPr="00A52E6F" w:rsidRDefault="009D143E" w:rsidP="009D143E">
      <w:pPr>
        <w:ind w:left="1080"/>
        <w:rPr>
          <w:rFonts w:ascii="Calibri" w:hAnsi="Calibri"/>
          <w:lang w:val="en-AU"/>
        </w:rPr>
      </w:pPr>
      <w:r w:rsidRPr="00A52E6F">
        <w:rPr>
          <w:rFonts w:ascii="Calibri" w:hAnsi="Calibri"/>
          <w:lang w:val="en-AU"/>
        </w:rPr>
        <w:t>If 80 women can be recruited over 24 months, this represents a recruitment rate of 20%. Inability to recruit to this level would make a larger scale RCT project unfeasible given that many interventional studies will recruit at approximately 30 – 50%.</w:t>
      </w:r>
    </w:p>
    <w:p w14:paraId="1DD95170" w14:textId="3A6B1B23" w:rsidR="009D143E" w:rsidRPr="00A52E6F" w:rsidRDefault="009D143E" w:rsidP="009D143E">
      <w:pPr>
        <w:ind w:left="1080"/>
        <w:rPr>
          <w:rFonts w:ascii="Calibri" w:hAnsi="Calibri"/>
          <w:lang w:val="en-AU"/>
        </w:rPr>
      </w:pPr>
      <w:r w:rsidRPr="00A52E6F">
        <w:rPr>
          <w:rFonts w:ascii="Calibri" w:hAnsi="Calibri"/>
          <w:lang w:val="en-AU"/>
        </w:rPr>
        <w:t xml:space="preserve"> </w:t>
      </w:r>
    </w:p>
    <w:p w14:paraId="6815C36F" w14:textId="25F75DE1" w:rsidR="009D143E" w:rsidRPr="00A52E6F" w:rsidRDefault="009D143E" w:rsidP="009D143E">
      <w:pPr>
        <w:pStyle w:val="ListParagraph"/>
        <w:numPr>
          <w:ilvl w:val="0"/>
          <w:numId w:val="3"/>
        </w:numPr>
        <w:rPr>
          <w:rFonts w:ascii="Calibri" w:hAnsi="Calibri"/>
          <w:lang w:val="en-AU"/>
        </w:rPr>
      </w:pPr>
      <w:r w:rsidRPr="00A52E6F">
        <w:rPr>
          <w:rFonts w:ascii="Calibri" w:hAnsi="Calibri"/>
          <w:lang w:val="en-AU"/>
        </w:rPr>
        <w:t>Acceptability</w:t>
      </w:r>
    </w:p>
    <w:p w14:paraId="6C88C8B3" w14:textId="17C8CC84" w:rsidR="009D143E" w:rsidRPr="00A52E6F" w:rsidRDefault="009D143E" w:rsidP="009D143E">
      <w:pPr>
        <w:pStyle w:val="ListParagraph"/>
        <w:ind w:left="1080"/>
        <w:rPr>
          <w:rFonts w:ascii="Calibri" w:hAnsi="Calibri"/>
          <w:lang w:val="en-AU"/>
        </w:rPr>
      </w:pPr>
      <w:r w:rsidRPr="00A52E6F">
        <w:rPr>
          <w:rFonts w:ascii="Calibri" w:hAnsi="Calibri"/>
          <w:lang w:val="en-AU"/>
        </w:rPr>
        <w:t>Women will undertake a QoL</w:t>
      </w:r>
      <w:r w:rsidR="00002419" w:rsidRPr="00A52E6F">
        <w:rPr>
          <w:rFonts w:ascii="Calibri" w:hAnsi="Calibri"/>
          <w:lang w:val="en-AU"/>
        </w:rPr>
        <w:t xml:space="preserve"> survey at study entry and at 34 – 36 weeks gestation. Women in the Intervention arm will additionally be surveyed regarding the acceptability of investigation with sleep study, and treatment with CPAP if indicated.</w:t>
      </w:r>
    </w:p>
    <w:p w14:paraId="5426FDA5" w14:textId="77777777" w:rsidR="00002419" w:rsidRPr="00A52E6F" w:rsidRDefault="00002419" w:rsidP="009D143E">
      <w:pPr>
        <w:pStyle w:val="ListParagraph"/>
        <w:ind w:left="1080"/>
        <w:rPr>
          <w:rFonts w:ascii="Calibri" w:hAnsi="Calibri"/>
          <w:lang w:val="en-AU"/>
        </w:rPr>
      </w:pPr>
    </w:p>
    <w:p w14:paraId="13DCC6F1" w14:textId="6BB8AB42" w:rsidR="00002419" w:rsidRPr="00FA3F1F" w:rsidRDefault="00002419" w:rsidP="00FA3F1F">
      <w:pPr>
        <w:pStyle w:val="ListParagraph"/>
        <w:numPr>
          <w:ilvl w:val="0"/>
          <w:numId w:val="3"/>
        </w:numPr>
        <w:rPr>
          <w:rFonts w:ascii="Calibri" w:hAnsi="Calibri"/>
          <w:lang w:val="en-AU"/>
        </w:rPr>
      </w:pPr>
      <w:r w:rsidRPr="00FA3F1F">
        <w:rPr>
          <w:rFonts w:ascii="Calibri" w:hAnsi="Calibri"/>
          <w:lang w:val="en-AU"/>
        </w:rPr>
        <w:t>Compliance data collected from the machines will be analysed to assess treatment compliance (adherence to protocol). Treatment time of &gt;5hours per night is considered compliant.</w:t>
      </w:r>
    </w:p>
    <w:p w14:paraId="76DD7BBA" w14:textId="77777777" w:rsidR="00002419" w:rsidRPr="00A52E6F" w:rsidRDefault="00002419" w:rsidP="009D143E">
      <w:pPr>
        <w:pStyle w:val="ListParagraph"/>
        <w:ind w:left="1080"/>
        <w:rPr>
          <w:rFonts w:ascii="Calibri" w:hAnsi="Calibri"/>
          <w:lang w:val="en-AU"/>
        </w:rPr>
      </w:pPr>
    </w:p>
    <w:p w14:paraId="39FCD4D3" w14:textId="3B3E015A" w:rsidR="009D143E" w:rsidRPr="00FA3F1F" w:rsidRDefault="00002419" w:rsidP="00FA3F1F">
      <w:pPr>
        <w:pStyle w:val="ListParagraph"/>
        <w:numPr>
          <w:ilvl w:val="0"/>
          <w:numId w:val="3"/>
        </w:numPr>
        <w:rPr>
          <w:rFonts w:ascii="Calibri" w:hAnsi="Calibri"/>
          <w:lang w:val="en-AU"/>
        </w:rPr>
      </w:pPr>
      <w:r w:rsidRPr="00FA3F1F">
        <w:rPr>
          <w:rFonts w:ascii="Calibri" w:hAnsi="Calibri"/>
          <w:lang w:val="en-AU"/>
        </w:rPr>
        <w:t>Clinical outcome data will be used to determine prevalence estimates. The pilot will help to define the prevalence of sleep apnoea in the eligible population at SCHHS and the prevalence of the primary composite outcome of placental disease. The prevalence of the composite outcome will be used to inform the sample size for the larger study.</w:t>
      </w:r>
    </w:p>
    <w:p w14:paraId="6FFF7DFD" w14:textId="77777777" w:rsidR="00D746A3" w:rsidRPr="00A52E6F" w:rsidRDefault="00D746A3" w:rsidP="00F504B5">
      <w:pPr>
        <w:rPr>
          <w:rFonts w:ascii="Calibri" w:hAnsi="Calibri"/>
          <w:lang w:val="en-AU"/>
        </w:rPr>
      </w:pPr>
    </w:p>
    <w:p w14:paraId="5CF1E0DF" w14:textId="77777777" w:rsidR="000D4FA7" w:rsidRPr="00CA293E" w:rsidRDefault="000D4FA7" w:rsidP="00CA293E">
      <w:pPr>
        <w:rPr>
          <w:rFonts w:ascii="Calibri" w:hAnsi="Calibri"/>
          <w:u w:val="single"/>
          <w:lang w:val="en-AU"/>
        </w:rPr>
      </w:pPr>
      <w:r w:rsidRPr="00CA293E">
        <w:rPr>
          <w:rFonts w:ascii="Calibri" w:hAnsi="Calibri"/>
          <w:u w:val="single"/>
          <w:lang w:val="en-AU"/>
        </w:rPr>
        <w:t>Analysis</w:t>
      </w:r>
    </w:p>
    <w:p w14:paraId="5C0FB1F1" w14:textId="0AEFA026" w:rsidR="003D3780" w:rsidRPr="00CA293E" w:rsidRDefault="003D3780" w:rsidP="00CA293E">
      <w:pPr>
        <w:rPr>
          <w:rFonts w:ascii="Calibri" w:hAnsi="Calibri"/>
          <w:lang w:val="en-AU"/>
        </w:rPr>
      </w:pPr>
      <w:r w:rsidRPr="00CA293E">
        <w:rPr>
          <w:rFonts w:ascii="Calibri" w:hAnsi="Calibri"/>
          <w:lang w:val="en-AU"/>
        </w:rPr>
        <w:t>Data w</w:t>
      </w:r>
      <w:r w:rsidR="00543F31" w:rsidRPr="00CA293E">
        <w:rPr>
          <w:rFonts w:ascii="Calibri" w:hAnsi="Calibri"/>
          <w:lang w:val="en-AU"/>
        </w:rPr>
        <w:t xml:space="preserve">ill be entered into a </w:t>
      </w:r>
      <w:r w:rsidR="00CA293E">
        <w:rPr>
          <w:rFonts w:ascii="Calibri" w:hAnsi="Calibri"/>
          <w:lang w:val="en-AU"/>
        </w:rPr>
        <w:t xml:space="preserve">secure, password-protected </w:t>
      </w:r>
      <w:r w:rsidR="00543F31" w:rsidRPr="00CA293E">
        <w:rPr>
          <w:rFonts w:ascii="Calibri" w:hAnsi="Calibri"/>
          <w:lang w:val="en-AU"/>
        </w:rPr>
        <w:t>web-based, electronic case-report format. Data will be coded for patient confidentiality and kept in a password protected file.</w:t>
      </w:r>
      <w:r w:rsidR="00B8790F" w:rsidRPr="00CA293E">
        <w:rPr>
          <w:rFonts w:ascii="Calibri" w:hAnsi="Calibri"/>
          <w:lang w:val="en-AU"/>
        </w:rPr>
        <w:t xml:space="preserve"> </w:t>
      </w:r>
    </w:p>
    <w:p w14:paraId="320E05D5" w14:textId="2B591904" w:rsidR="00FF5773" w:rsidRPr="00CA293E" w:rsidRDefault="00FF5773" w:rsidP="00CA293E">
      <w:pPr>
        <w:rPr>
          <w:rFonts w:ascii="Calibri" w:hAnsi="Calibri"/>
          <w:lang w:val="en-AU"/>
        </w:rPr>
      </w:pPr>
      <w:r w:rsidRPr="00CA293E">
        <w:rPr>
          <w:rFonts w:ascii="Calibri" w:hAnsi="Calibri"/>
          <w:lang w:val="en-AU"/>
        </w:rPr>
        <w:t>Data will be analysed using an intention to treat analysis</w:t>
      </w:r>
      <w:r w:rsidR="00CA293E">
        <w:rPr>
          <w:rFonts w:ascii="Calibri" w:hAnsi="Calibri"/>
          <w:lang w:val="en-AU"/>
        </w:rPr>
        <w:t>.</w:t>
      </w:r>
    </w:p>
    <w:p w14:paraId="5F028236" w14:textId="67EF3563" w:rsidR="00FF5773" w:rsidRPr="00CA293E" w:rsidRDefault="00FF5773" w:rsidP="00CA293E">
      <w:pPr>
        <w:rPr>
          <w:rFonts w:ascii="Calibri" w:hAnsi="Calibri"/>
          <w:lang w:val="en-AU"/>
        </w:rPr>
      </w:pPr>
      <w:r w:rsidRPr="00CA293E">
        <w:rPr>
          <w:rFonts w:ascii="Calibri" w:hAnsi="Calibri"/>
          <w:lang w:val="en-AU"/>
        </w:rPr>
        <w:t>Relevance and proportions of variables surveyed will be reported. Group comparisons comparing equivalency</w:t>
      </w:r>
      <w:r w:rsidR="00DA30C3" w:rsidRPr="00CA293E">
        <w:rPr>
          <w:rFonts w:ascii="Calibri" w:hAnsi="Calibri"/>
          <w:lang w:val="en-AU"/>
        </w:rPr>
        <w:t xml:space="preserve"> of control and interventions will be conducted with chi-squared test for categorical measures and analysis of variance or Kruskal-Wallis test for continuous measures as appropriate assessing for normality and equality of variances.</w:t>
      </w:r>
    </w:p>
    <w:p w14:paraId="7EC2BADF" w14:textId="0B829C86" w:rsidR="007A2B1C" w:rsidRDefault="00DA30C3" w:rsidP="00CA293E">
      <w:pPr>
        <w:rPr>
          <w:rFonts w:ascii="Calibri" w:hAnsi="Calibri"/>
          <w:lang w:val="en-AU"/>
        </w:rPr>
      </w:pPr>
      <w:r w:rsidRPr="00CA293E">
        <w:rPr>
          <w:rFonts w:ascii="Calibri" w:hAnsi="Calibri"/>
          <w:lang w:val="en-AU"/>
        </w:rPr>
        <w:t xml:space="preserve">Questionnaire results will be entered </w:t>
      </w:r>
      <w:r w:rsidR="007A2B1C" w:rsidRPr="00CA293E">
        <w:rPr>
          <w:rFonts w:ascii="Calibri" w:hAnsi="Calibri"/>
          <w:lang w:val="en-AU"/>
        </w:rPr>
        <w:t>into a purpose-built Microsoft Excel database for data cleaning and preparation for statistical analysis.</w:t>
      </w:r>
      <w:r w:rsidR="00CA293E">
        <w:rPr>
          <w:rFonts w:ascii="Calibri" w:hAnsi="Calibri"/>
          <w:lang w:val="en-AU"/>
        </w:rPr>
        <w:t xml:space="preserve">  Statistician support will be accessed to assist with data analysis.  </w:t>
      </w:r>
    </w:p>
    <w:p w14:paraId="05788A72" w14:textId="1356386C" w:rsidR="00C650C5" w:rsidRDefault="00C650C5" w:rsidP="003D3780">
      <w:pPr>
        <w:pStyle w:val="ListParagraph"/>
        <w:rPr>
          <w:rFonts w:ascii="Calibri" w:hAnsi="Calibri"/>
          <w:lang w:val="en-AU"/>
        </w:rPr>
      </w:pPr>
    </w:p>
    <w:p w14:paraId="6DBF51EF" w14:textId="77777777" w:rsidR="00C650C5" w:rsidRPr="001B59BF" w:rsidRDefault="00C650C5" w:rsidP="001B59BF">
      <w:pPr>
        <w:rPr>
          <w:rFonts w:ascii="Calibri" w:hAnsi="Calibri"/>
          <w:lang w:val="en-AU"/>
        </w:rPr>
      </w:pPr>
    </w:p>
    <w:p w14:paraId="464CC572" w14:textId="2E0BDDC3" w:rsidR="000D4FA7" w:rsidRPr="00CA293E" w:rsidRDefault="00CA293E" w:rsidP="00CA293E">
      <w:pPr>
        <w:rPr>
          <w:rFonts w:ascii="Calibri" w:hAnsi="Calibri"/>
          <w:u w:val="single"/>
          <w:lang w:val="en-AU"/>
        </w:rPr>
      </w:pPr>
      <w:r>
        <w:rPr>
          <w:rFonts w:ascii="Calibri" w:hAnsi="Calibri"/>
          <w:u w:val="single"/>
          <w:lang w:val="en-AU"/>
        </w:rPr>
        <w:t xml:space="preserve">Funding </w:t>
      </w:r>
    </w:p>
    <w:p w14:paraId="0911036C" w14:textId="20092563" w:rsidR="00CD02BE" w:rsidRPr="00CA293E" w:rsidRDefault="00CD02BE" w:rsidP="00CA293E">
      <w:pPr>
        <w:rPr>
          <w:rFonts w:ascii="Calibri" w:hAnsi="Calibri"/>
          <w:lang w:val="en-AU"/>
        </w:rPr>
      </w:pPr>
      <w:r w:rsidRPr="00CA293E">
        <w:rPr>
          <w:rFonts w:ascii="Calibri" w:hAnsi="Calibri"/>
          <w:lang w:val="en-AU"/>
        </w:rPr>
        <w:t xml:space="preserve">The project is being funded through an early career research grant, awarded by the Study, Education, Research </w:t>
      </w:r>
      <w:r w:rsidR="0043086A" w:rsidRPr="00CA293E">
        <w:rPr>
          <w:rFonts w:ascii="Calibri" w:hAnsi="Calibri"/>
          <w:lang w:val="en-AU"/>
        </w:rPr>
        <w:t xml:space="preserve">and Training </w:t>
      </w:r>
      <w:r w:rsidRPr="00CA293E">
        <w:rPr>
          <w:rFonts w:ascii="Calibri" w:hAnsi="Calibri"/>
          <w:lang w:val="en-AU"/>
        </w:rPr>
        <w:t>Fund within the SCHHS. No member of the research team will receive personal financial benefit from patients being involved in the project (other than their ordinary wages).</w:t>
      </w:r>
      <w:r w:rsidR="004E6292" w:rsidRPr="00CA293E">
        <w:rPr>
          <w:rFonts w:ascii="Calibri" w:hAnsi="Calibri"/>
          <w:lang w:val="en-AU"/>
        </w:rPr>
        <w:t xml:space="preserve"> </w:t>
      </w:r>
    </w:p>
    <w:p w14:paraId="152D7C60" w14:textId="77777777" w:rsidR="002A5C6F" w:rsidRDefault="002A5C6F" w:rsidP="002A5C6F">
      <w:pPr>
        <w:pStyle w:val="ListParagraph"/>
        <w:rPr>
          <w:rFonts w:ascii="Calibri" w:hAnsi="Calibri"/>
          <w:lang w:val="en-AU"/>
        </w:rPr>
      </w:pPr>
    </w:p>
    <w:p w14:paraId="1434B744" w14:textId="77777777" w:rsidR="002A5C6F" w:rsidRPr="00A52E6F" w:rsidRDefault="002A5C6F" w:rsidP="002A5C6F">
      <w:pPr>
        <w:pStyle w:val="ListParagraph"/>
        <w:rPr>
          <w:rFonts w:ascii="Calibri" w:hAnsi="Calibri"/>
          <w:lang w:val="en-AU"/>
        </w:rPr>
      </w:pPr>
    </w:p>
    <w:p w14:paraId="201054AE" w14:textId="3D8E6B3E" w:rsidR="00CD02BE" w:rsidRPr="00A52E6F" w:rsidRDefault="00CD02BE" w:rsidP="00CA293E">
      <w:pPr>
        <w:rPr>
          <w:rFonts w:ascii="Calibri" w:hAnsi="Calibri"/>
        </w:rPr>
      </w:pPr>
    </w:p>
    <w:p w14:paraId="41F58E0F" w14:textId="77777777" w:rsidR="00E57EDD" w:rsidRPr="00F71973" w:rsidRDefault="00E57EDD" w:rsidP="00B6148C">
      <w:pPr>
        <w:rPr>
          <w:rFonts w:ascii="Calibri" w:hAnsi="Calibri"/>
          <w:u w:val="single"/>
          <w:lang w:val="en-AU"/>
        </w:rPr>
      </w:pPr>
      <w:r w:rsidRPr="00F71973">
        <w:rPr>
          <w:rFonts w:ascii="Calibri" w:hAnsi="Calibri"/>
          <w:u w:val="single"/>
          <w:lang w:val="en-AU"/>
        </w:rPr>
        <w:t>Resource requirements</w:t>
      </w:r>
    </w:p>
    <w:p w14:paraId="21C2832F" w14:textId="147E2A3F" w:rsidR="00E57EDD" w:rsidRDefault="00F71973" w:rsidP="00B6148C">
      <w:pPr>
        <w:rPr>
          <w:rFonts w:ascii="Calibri" w:hAnsi="Calibri"/>
          <w:lang w:val="en-AU"/>
        </w:rPr>
      </w:pPr>
      <w:r>
        <w:rPr>
          <w:rFonts w:ascii="Calibri" w:hAnsi="Calibri"/>
          <w:lang w:val="en-AU"/>
        </w:rPr>
        <w:t>Aspects</w:t>
      </w:r>
      <w:r w:rsidR="00341C0E">
        <w:rPr>
          <w:rFonts w:ascii="Calibri" w:hAnsi="Calibri"/>
          <w:lang w:val="en-AU"/>
        </w:rPr>
        <w:t xml:space="preserve"> of this study has been funded by the Study, Education, Research and Training Fund: these include</w:t>
      </w:r>
    </w:p>
    <w:p w14:paraId="2DD1C9FD" w14:textId="117B4E91" w:rsidR="00341C0E" w:rsidRDefault="003C7AAC" w:rsidP="00341C0E">
      <w:pPr>
        <w:pStyle w:val="ListParagraph"/>
        <w:numPr>
          <w:ilvl w:val="0"/>
          <w:numId w:val="3"/>
        </w:numPr>
        <w:rPr>
          <w:rFonts w:ascii="Calibri" w:hAnsi="Calibri"/>
          <w:lang w:val="en-AU"/>
        </w:rPr>
      </w:pPr>
      <w:r>
        <w:rPr>
          <w:rFonts w:ascii="Calibri" w:hAnsi="Calibri"/>
          <w:lang w:val="en-AU"/>
        </w:rPr>
        <w:t xml:space="preserve">Hardware: </w:t>
      </w:r>
      <w:r w:rsidR="00341C0E">
        <w:rPr>
          <w:rFonts w:ascii="Calibri" w:hAnsi="Calibri"/>
          <w:lang w:val="en-AU"/>
        </w:rPr>
        <w:t>CPAP masks</w:t>
      </w:r>
      <w:r>
        <w:rPr>
          <w:rFonts w:ascii="Calibri" w:hAnsi="Calibri"/>
          <w:lang w:val="en-AU"/>
        </w:rPr>
        <w:t>. CPAP machines</w:t>
      </w:r>
    </w:p>
    <w:p w14:paraId="382527E5" w14:textId="2788905C" w:rsidR="00341C0E" w:rsidRDefault="00341C0E" w:rsidP="00341C0E">
      <w:pPr>
        <w:pStyle w:val="ListParagraph"/>
        <w:numPr>
          <w:ilvl w:val="0"/>
          <w:numId w:val="3"/>
        </w:numPr>
        <w:rPr>
          <w:rFonts w:ascii="Calibri" w:hAnsi="Calibri"/>
          <w:lang w:val="en-AU"/>
        </w:rPr>
      </w:pPr>
      <w:r>
        <w:rPr>
          <w:rFonts w:ascii="Calibri" w:hAnsi="Calibri"/>
          <w:lang w:val="en-AU"/>
        </w:rPr>
        <w:t>Parking vouchers</w:t>
      </w:r>
      <w:r w:rsidR="003C7AAC">
        <w:rPr>
          <w:rFonts w:ascii="Calibri" w:hAnsi="Calibri"/>
          <w:lang w:val="en-AU"/>
        </w:rPr>
        <w:t xml:space="preserve"> for patients</w:t>
      </w:r>
    </w:p>
    <w:p w14:paraId="4638C8B8" w14:textId="2709F22B" w:rsidR="00341C0E" w:rsidRDefault="00341C0E" w:rsidP="00341C0E">
      <w:pPr>
        <w:pStyle w:val="ListParagraph"/>
        <w:numPr>
          <w:ilvl w:val="0"/>
          <w:numId w:val="3"/>
        </w:numPr>
        <w:rPr>
          <w:rFonts w:ascii="Calibri" w:hAnsi="Calibri"/>
          <w:lang w:val="en-AU"/>
        </w:rPr>
      </w:pPr>
      <w:r>
        <w:rPr>
          <w:rFonts w:ascii="Calibri" w:hAnsi="Calibri"/>
          <w:lang w:val="en-AU"/>
        </w:rPr>
        <w:t>Sleep technician</w:t>
      </w:r>
      <w:r w:rsidR="003C7AAC">
        <w:rPr>
          <w:rFonts w:ascii="Calibri" w:hAnsi="Calibri"/>
          <w:lang w:val="en-AU"/>
        </w:rPr>
        <w:t xml:space="preserve"> (data collection: conduct and interpretation of sleep studies, fitting of CPAP masks)</w:t>
      </w:r>
    </w:p>
    <w:p w14:paraId="2C47D8CC" w14:textId="4A6902F6" w:rsidR="00341C0E" w:rsidRDefault="00341C0E" w:rsidP="00341C0E">
      <w:pPr>
        <w:pStyle w:val="ListParagraph"/>
        <w:numPr>
          <w:ilvl w:val="0"/>
          <w:numId w:val="3"/>
        </w:numPr>
        <w:rPr>
          <w:rFonts w:ascii="Calibri" w:hAnsi="Calibri"/>
          <w:lang w:val="en-AU"/>
        </w:rPr>
      </w:pPr>
      <w:r>
        <w:rPr>
          <w:rFonts w:ascii="Calibri" w:hAnsi="Calibri"/>
          <w:lang w:val="en-AU"/>
        </w:rPr>
        <w:t>Research Nurse</w:t>
      </w:r>
      <w:r w:rsidR="003C7AAC">
        <w:rPr>
          <w:rFonts w:ascii="Calibri" w:hAnsi="Calibri"/>
          <w:lang w:val="en-AU"/>
        </w:rPr>
        <w:t xml:space="preserve"> (recruitment and data collection of baseline characteristics)</w:t>
      </w:r>
    </w:p>
    <w:p w14:paraId="4A4973C6" w14:textId="62F27D45" w:rsidR="00341C0E" w:rsidRDefault="00341C0E" w:rsidP="00341C0E">
      <w:pPr>
        <w:ind w:left="720"/>
        <w:rPr>
          <w:rFonts w:ascii="Calibri" w:hAnsi="Calibri"/>
          <w:lang w:val="en-AU"/>
        </w:rPr>
      </w:pPr>
    </w:p>
    <w:p w14:paraId="0BBC9B68" w14:textId="5B0D5C1C" w:rsidR="00341C0E" w:rsidRDefault="00341C0E" w:rsidP="00B6148C">
      <w:pPr>
        <w:rPr>
          <w:rFonts w:ascii="Calibri" w:hAnsi="Calibri"/>
          <w:lang w:val="en-AU"/>
        </w:rPr>
      </w:pPr>
      <w:r>
        <w:rPr>
          <w:rFonts w:ascii="Calibri" w:hAnsi="Calibri"/>
          <w:lang w:val="en-AU"/>
        </w:rPr>
        <w:t xml:space="preserve">Additional resources that may be required and will be provided </w:t>
      </w:r>
      <w:r w:rsidR="003C7AAC">
        <w:rPr>
          <w:rFonts w:ascii="Calibri" w:hAnsi="Calibri"/>
          <w:lang w:val="en-AU"/>
        </w:rPr>
        <w:t xml:space="preserve">by the researchers in their own time </w:t>
      </w:r>
      <w:r>
        <w:rPr>
          <w:rFonts w:ascii="Calibri" w:hAnsi="Calibri"/>
          <w:lang w:val="en-AU"/>
        </w:rPr>
        <w:t>include:</w:t>
      </w:r>
    </w:p>
    <w:p w14:paraId="6E8D30BE" w14:textId="31E7F8BE" w:rsidR="00341C0E" w:rsidRDefault="00341C0E" w:rsidP="00341C0E">
      <w:pPr>
        <w:pStyle w:val="ListParagraph"/>
        <w:numPr>
          <w:ilvl w:val="0"/>
          <w:numId w:val="3"/>
        </w:numPr>
        <w:rPr>
          <w:rFonts w:ascii="Calibri" w:hAnsi="Calibri"/>
          <w:lang w:val="en-AU"/>
        </w:rPr>
      </w:pPr>
      <w:r>
        <w:rPr>
          <w:rFonts w:ascii="Calibri" w:hAnsi="Calibri"/>
          <w:lang w:val="en-AU"/>
        </w:rPr>
        <w:t>Assessment of patient records to assess for eligibility</w:t>
      </w:r>
    </w:p>
    <w:p w14:paraId="2B3E64DF" w14:textId="161428D8" w:rsidR="00341C0E" w:rsidRDefault="003C7AAC" w:rsidP="00341C0E">
      <w:pPr>
        <w:pStyle w:val="ListParagraph"/>
        <w:numPr>
          <w:ilvl w:val="0"/>
          <w:numId w:val="3"/>
        </w:numPr>
        <w:rPr>
          <w:rFonts w:ascii="Calibri" w:hAnsi="Calibri"/>
          <w:lang w:val="en-AU"/>
        </w:rPr>
      </w:pPr>
      <w:r>
        <w:rPr>
          <w:rFonts w:ascii="Calibri" w:hAnsi="Calibri"/>
          <w:lang w:val="en-AU"/>
        </w:rPr>
        <w:t>Data analysis</w:t>
      </w:r>
    </w:p>
    <w:p w14:paraId="1E6FA855" w14:textId="3E29A9C8" w:rsidR="003C7AAC" w:rsidRDefault="003C7AAC" w:rsidP="00341C0E">
      <w:pPr>
        <w:pStyle w:val="ListParagraph"/>
        <w:numPr>
          <w:ilvl w:val="0"/>
          <w:numId w:val="3"/>
        </w:numPr>
        <w:rPr>
          <w:rFonts w:ascii="Calibri" w:hAnsi="Calibri"/>
          <w:lang w:val="en-AU"/>
        </w:rPr>
      </w:pPr>
      <w:r>
        <w:rPr>
          <w:rFonts w:ascii="Calibri" w:hAnsi="Calibri"/>
          <w:lang w:val="en-AU"/>
        </w:rPr>
        <w:t>Write-up of reports, dissemination of findings</w:t>
      </w:r>
    </w:p>
    <w:p w14:paraId="5F633159" w14:textId="5BD9DA42" w:rsidR="003C7AAC" w:rsidRDefault="003C7AAC" w:rsidP="003C7AAC">
      <w:pPr>
        <w:rPr>
          <w:rFonts w:ascii="Calibri" w:hAnsi="Calibri"/>
          <w:lang w:val="en-AU"/>
        </w:rPr>
      </w:pPr>
    </w:p>
    <w:p w14:paraId="4F96F669" w14:textId="6E395AF9" w:rsidR="003C7AAC" w:rsidRDefault="003C7AAC" w:rsidP="00B6148C">
      <w:pPr>
        <w:rPr>
          <w:rFonts w:ascii="Calibri" w:hAnsi="Calibri"/>
          <w:lang w:val="en-AU"/>
        </w:rPr>
      </w:pPr>
      <w:r>
        <w:rPr>
          <w:rFonts w:ascii="Calibri" w:hAnsi="Calibri"/>
          <w:lang w:val="en-AU"/>
        </w:rPr>
        <w:t>Resources that will provided by in kind contribution of the health service include</w:t>
      </w:r>
    </w:p>
    <w:p w14:paraId="6CB7C6A6" w14:textId="61274591" w:rsidR="00341C0E" w:rsidRDefault="003C7AAC" w:rsidP="003C7AAC">
      <w:pPr>
        <w:pStyle w:val="ListParagraph"/>
        <w:numPr>
          <w:ilvl w:val="0"/>
          <w:numId w:val="3"/>
        </w:numPr>
        <w:rPr>
          <w:rFonts w:ascii="Calibri" w:hAnsi="Calibri"/>
          <w:lang w:val="en-AU"/>
        </w:rPr>
      </w:pPr>
      <w:r>
        <w:rPr>
          <w:rFonts w:ascii="Calibri" w:hAnsi="Calibri"/>
          <w:lang w:val="en-AU"/>
        </w:rPr>
        <w:t>3 monthly safety and monitoring meetings</w:t>
      </w:r>
    </w:p>
    <w:p w14:paraId="460F9380" w14:textId="35A1F17A" w:rsidR="007857B4" w:rsidRPr="007857B4" w:rsidRDefault="003C7AAC" w:rsidP="007857B4">
      <w:pPr>
        <w:pStyle w:val="ListParagraph"/>
        <w:numPr>
          <w:ilvl w:val="0"/>
          <w:numId w:val="3"/>
        </w:numPr>
        <w:rPr>
          <w:rFonts w:ascii="Calibri" w:hAnsi="Calibri"/>
          <w:lang w:val="en-AU"/>
        </w:rPr>
      </w:pPr>
      <w:r>
        <w:rPr>
          <w:rFonts w:ascii="Calibri" w:hAnsi="Calibri"/>
          <w:lang w:val="en-AU"/>
        </w:rPr>
        <w:t>Overnight use of sleep laboratory for sleep test and fitting of masks/CPAP trial.</w:t>
      </w:r>
    </w:p>
    <w:p w14:paraId="37B8D626" w14:textId="77777777" w:rsidR="00E57EDD" w:rsidRDefault="00E57EDD" w:rsidP="000D4FA7">
      <w:pPr>
        <w:rPr>
          <w:rFonts w:ascii="Calibri" w:hAnsi="Calibri"/>
          <w:lang w:val="en-AU"/>
        </w:rPr>
      </w:pPr>
    </w:p>
    <w:p w14:paraId="42BE0547" w14:textId="3F2F9C56" w:rsidR="00E57EDD" w:rsidRPr="00BA7BB2" w:rsidRDefault="00E57EDD" w:rsidP="00B6148C">
      <w:pPr>
        <w:rPr>
          <w:rFonts w:ascii="Calibri" w:hAnsi="Calibri"/>
          <w:u w:val="single"/>
          <w:lang w:val="en-AU"/>
        </w:rPr>
      </w:pPr>
      <w:r w:rsidRPr="00BA7BB2">
        <w:rPr>
          <w:rFonts w:ascii="Calibri" w:hAnsi="Calibri"/>
          <w:u w:val="single"/>
          <w:lang w:val="en-AU"/>
        </w:rPr>
        <w:t>Supervision</w:t>
      </w:r>
    </w:p>
    <w:p w14:paraId="00A1E43C" w14:textId="28C77049" w:rsidR="007857B4" w:rsidRDefault="007857B4" w:rsidP="00B6148C">
      <w:pPr>
        <w:rPr>
          <w:rFonts w:ascii="Calibri" w:hAnsi="Calibri"/>
          <w:lang w:val="en-AU"/>
        </w:rPr>
      </w:pPr>
      <w:r>
        <w:rPr>
          <w:rFonts w:ascii="Calibri" w:hAnsi="Calibri"/>
          <w:lang w:val="en-AU"/>
        </w:rPr>
        <w:t>The trial will be overseen by Dr Rebekah Shakhovskoy and Dr Rachael Nugent, who will chair 3 monthly meetings of the steering group. Members of the steering group shall include Dr Shiv Erigadoo, Dr Elise Gilber</w:t>
      </w:r>
      <w:r w:rsidR="002D3E5E">
        <w:rPr>
          <w:rFonts w:ascii="Calibri" w:hAnsi="Calibri"/>
          <w:lang w:val="en-AU"/>
        </w:rPr>
        <w:t>ts</w:t>
      </w:r>
      <w:r>
        <w:rPr>
          <w:rFonts w:ascii="Calibri" w:hAnsi="Calibri"/>
          <w:lang w:val="en-AU"/>
        </w:rPr>
        <w:t>on, Dr Lauren Kearney.</w:t>
      </w:r>
    </w:p>
    <w:p w14:paraId="5D847AF3" w14:textId="77777777" w:rsidR="007857B4" w:rsidRDefault="007857B4" w:rsidP="007857B4">
      <w:pPr>
        <w:ind w:left="720"/>
        <w:rPr>
          <w:rFonts w:ascii="Calibri" w:hAnsi="Calibri"/>
          <w:lang w:val="en-AU"/>
        </w:rPr>
      </w:pPr>
    </w:p>
    <w:p w14:paraId="395F63AC" w14:textId="712358CB" w:rsidR="007857B4" w:rsidRDefault="007857B4" w:rsidP="00B6148C">
      <w:pPr>
        <w:rPr>
          <w:rFonts w:ascii="Calibri" w:hAnsi="Calibri"/>
          <w:lang w:val="en-AU"/>
        </w:rPr>
      </w:pPr>
      <w:r>
        <w:rPr>
          <w:rFonts w:ascii="Calibri" w:hAnsi="Calibri"/>
          <w:lang w:val="en-AU"/>
        </w:rPr>
        <w:t>This trial will be completed as part of the PhD thesis for Dr Rachael Nugent under the supervision of Prof Caroline de Costa and Prof Robyn McDermott, both of James Cook University.</w:t>
      </w:r>
      <w:r w:rsidR="002D3E5E">
        <w:rPr>
          <w:rFonts w:ascii="Calibri" w:hAnsi="Calibri"/>
          <w:lang w:val="en-AU"/>
        </w:rPr>
        <w:t xml:space="preserve"> Their supervision will include oversight of protocol design, analysis of results and </w:t>
      </w:r>
      <w:r w:rsidR="00322774">
        <w:rPr>
          <w:rFonts w:ascii="Calibri" w:hAnsi="Calibri"/>
          <w:lang w:val="en-AU"/>
        </w:rPr>
        <w:t>write up and dissemination of findings.</w:t>
      </w:r>
    </w:p>
    <w:p w14:paraId="256DA63B" w14:textId="77777777" w:rsidR="00E57EDD" w:rsidRPr="00A52E6F" w:rsidRDefault="00E57EDD" w:rsidP="000D4FA7">
      <w:pPr>
        <w:rPr>
          <w:rFonts w:ascii="Calibri" w:hAnsi="Calibri"/>
          <w:b/>
          <w:lang w:val="en-AU"/>
        </w:rPr>
      </w:pPr>
    </w:p>
    <w:p w14:paraId="16C89031" w14:textId="77777777" w:rsidR="000D4FA7" w:rsidRPr="00BA7BB2" w:rsidRDefault="000D4FA7" w:rsidP="00B6148C">
      <w:pPr>
        <w:rPr>
          <w:rFonts w:ascii="Calibri" w:hAnsi="Calibri"/>
          <w:u w:val="single"/>
          <w:lang w:val="en-AU"/>
        </w:rPr>
      </w:pPr>
      <w:r w:rsidRPr="00BA7BB2">
        <w:rPr>
          <w:rFonts w:ascii="Calibri" w:hAnsi="Calibri"/>
          <w:u w:val="single"/>
          <w:lang w:val="en-AU"/>
        </w:rPr>
        <w:t>Dissemination of findings:</w:t>
      </w:r>
    </w:p>
    <w:p w14:paraId="27505B21" w14:textId="12596E78" w:rsidR="000D4FA7" w:rsidRDefault="00373F57" w:rsidP="00B6148C">
      <w:pPr>
        <w:rPr>
          <w:rFonts w:ascii="Calibri" w:hAnsi="Calibri"/>
          <w:lang w:val="en-AU"/>
        </w:rPr>
      </w:pPr>
      <w:r w:rsidRPr="00A52E6F">
        <w:rPr>
          <w:rFonts w:ascii="Calibri" w:hAnsi="Calibri"/>
          <w:lang w:val="en-AU"/>
        </w:rPr>
        <w:t xml:space="preserve">The project </w:t>
      </w:r>
      <w:r w:rsidR="00322774">
        <w:rPr>
          <w:rFonts w:ascii="Calibri" w:hAnsi="Calibri"/>
          <w:lang w:val="en-AU"/>
        </w:rPr>
        <w:t>will</w:t>
      </w:r>
      <w:r w:rsidRPr="00A52E6F">
        <w:rPr>
          <w:rFonts w:ascii="Calibri" w:hAnsi="Calibri"/>
          <w:lang w:val="en-AU"/>
        </w:rPr>
        <w:t xml:space="preserve"> be presented </w:t>
      </w:r>
      <w:r w:rsidR="00322774">
        <w:rPr>
          <w:rFonts w:ascii="Calibri" w:hAnsi="Calibri"/>
          <w:lang w:val="en-AU"/>
        </w:rPr>
        <w:t xml:space="preserve">locally </w:t>
      </w:r>
      <w:r w:rsidRPr="00A52E6F">
        <w:rPr>
          <w:rFonts w:ascii="Calibri" w:hAnsi="Calibri"/>
          <w:lang w:val="en-AU"/>
        </w:rPr>
        <w:t>at our multidisciplinary meetings within Women</w:t>
      </w:r>
      <w:r w:rsidR="002A5C6F">
        <w:rPr>
          <w:rFonts w:ascii="Calibri" w:hAnsi="Calibri"/>
          <w:lang w:val="en-AU"/>
        </w:rPr>
        <w:t>’</w:t>
      </w:r>
      <w:r w:rsidRPr="00A52E6F">
        <w:rPr>
          <w:rFonts w:ascii="Calibri" w:hAnsi="Calibri"/>
          <w:lang w:val="en-AU"/>
        </w:rPr>
        <w:t>s</w:t>
      </w:r>
      <w:r w:rsidR="00322774">
        <w:rPr>
          <w:rFonts w:ascii="Calibri" w:hAnsi="Calibri"/>
          <w:lang w:val="en-AU"/>
        </w:rPr>
        <w:t xml:space="preserve"> and Families Services in </w:t>
      </w:r>
      <w:proofErr w:type="gramStart"/>
      <w:r w:rsidR="00322774">
        <w:rPr>
          <w:rFonts w:ascii="Calibri" w:hAnsi="Calibri"/>
          <w:lang w:val="en-AU"/>
        </w:rPr>
        <w:t>SCHHS, and</w:t>
      </w:r>
      <w:proofErr w:type="gramEnd"/>
      <w:r w:rsidR="00322774">
        <w:rPr>
          <w:rFonts w:ascii="Calibri" w:hAnsi="Calibri"/>
          <w:lang w:val="en-AU"/>
        </w:rPr>
        <w:t xml:space="preserve"> will be presented at the annual research day.</w:t>
      </w:r>
    </w:p>
    <w:p w14:paraId="0BEFB110" w14:textId="77777777" w:rsidR="00322774" w:rsidRDefault="00322774" w:rsidP="000D4FA7">
      <w:pPr>
        <w:rPr>
          <w:rFonts w:ascii="Calibri" w:hAnsi="Calibri"/>
          <w:lang w:val="en-AU"/>
        </w:rPr>
      </w:pPr>
    </w:p>
    <w:p w14:paraId="399507B8" w14:textId="009ECC9F" w:rsidR="00B80A9A" w:rsidRDefault="002A5C6F" w:rsidP="00D030D8">
      <w:pPr>
        <w:rPr>
          <w:rFonts w:ascii="Calibri" w:hAnsi="Calibri"/>
          <w:lang w:val="en-AU"/>
        </w:rPr>
      </w:pPr>
      <w:r>
        <w:rPr>
          <w:rFonts w:ascii="Calibri" w:hAnsi="Calibri"/>
          <w:lang w:val="en-AU"/>
        </w:rPr>
        <w:t>The findings will be written up and published in a peer reviewed journal (Obstetrics and Gynaecology and/or Sleep journal</w:t>
      </w:r>
      <w:proofErr w:type="gramStart"/>
      <w:r>
        <w:rPr>
          <w:rFonts w:ascii="Calibri" w:hAnsi="Calibri"/>
          <w:lang w:val="en-AU"/>
        </w:rPr>
        <w:t>), and</w:t>
      </w:r>
      <w:proofErr w:type="gramEnd"/>
      <w:r>
        <w:rPr>
          <w:rFonts w:ascii="Calibri" w:hAnsi="Calibri"/>
          <w:lang w:val="en-AU"/>
        </w:rPr>
        <w:t xml:space="preserve"> presented at national and/or international conferences.</w:t>
      </w:r>
    </w:p>
    <w:p w14:paraId="7D944C06" w14:textId="77777777" w:rsidR="00D030D8" w:rsidRDefault="00B80A9A" w:rsidP="00B6148C">
      <w:pPr>
        <w:rPr>
          <w:rFonts w:ascii="Calibri" w:hAnsi="Calibri"/>
          <w:u w:val="single"/>
          <w:lang w:val="en-AU"/>
        </w:rPr>
      </w:pPr>
      <w:r w:rsidRPr="00C650C5">
        <w:rPr>
          <w:rFonts w:ascii="Calibri" w:hAnsi="Calibri"/>
          <w:u w:val="single"/>
          <w:lang w:val="en-AU"/>
        </w:rPr>
        <w:t>Benefits to community</w:t>
      </w:r>
    </w:p>
    <w:p w14:paraId="49B23185" w14:textId="77777777" w:rsidR="00D030D8" w:rsidRDefault="00D030D8" w:rsidP="00B6148C">
      <w:pPr>
        <w:rPr>
          <w:rFonts w:ascii="Calibri" w:hAnsi="Calibri"/>
          <w:u w:val="single"/>
          <w:lang w:val="en-AU"/>
        </w:rPr>
      </w:pPr>
    </w:p>
    <w:p w14:paraId="4B8F048C" w14:textId="0D44A820" w:rsidR="00FF5FDA" w:rsidRDefault="00B80A9A">
      <w:pPr>
        <w:rPr>
          <w:rFonts w:ascii="Calibri" w:hAnsi="Calibri"/>
          <w:lang w:val="en-AU"/>
        </w:rPr>
      </w:pPr>
      <w:r>
        <w:rPr>
          <w:rFonts w:ascii="Calibri" w:hAnsi="Calibri"/>
          <w:lang w:val="en-AU"/>
        </w:rPr>
        <w:t>I</w:t>
      </w:r>
      <w:r w:rsidR="00373F57" w:rsidRPr="00A52E6F">
        <w:rPr>
          <w:rFonts w:ascii="Calibri" w:hAnsi="Calibri"/>
          <w:lang w:val="en-AU"/>
        </w:rPr>
        <w:t xml:space="preserve">f the project is deemed recruitable and acceptable to patients, </w:t>
      </w:r>
      <w:r w:rsidR="00322774">
        <w:rPr>
          <w:rFonts w:ascii="Calibri" w:hAnsi="Calibri"/>
          <w:lang w:val="en-AU"/>
        </w:rPr>
        <w:t>the pilot</w:t>
      </w:r>
      <w:r w:rsidR="00373F57" w:rsidRPr="00A52E6F">
        <w:rPr>
          <w:rFonts w:ascii="Calibri" w:hAnsi="Calibri"/>
          <w:lang w:val="en-AU"/>
        </w:rPr>
        <w:t xml:space="preserve"> will </w:t>
      </w:r>
      <w:r w:rsidR="00322774">
        <w:rPr>
          <w:rFonts w:ascii="Calibri" w:hAnsi="Calibri"/>
          <w:lang w:val="en-AU"/>
        </w:rPr>
        <w:t>likely</w:t>
      </w:r>
      <w:r w:rsidR="00373F57" w:rsidRPr="00A52E6F">
        <w:rPr>
          <w:rFonts w:ascii="Calibri" w:hAnsi="Calibri"/>
          <w:lang w:val="en-AU"/>
        </w:rPr>
        <w:t xml:space="preserve"> continue with a larger scale RCT project and publish in international journals </w:t>
      </w:r>
      <w:r w:rsidR="00BA7BB2" w:rsidRPr="00A52E6F">
        <w:rPr>
          <w:rFonts w:ascii="Calibri" w:hAnsi="Calibri"/>
          <w:lang w:val="en-AU"/>
        </w:rPr>
        <w:t>to</w:t>
      </w:r>
      <w:r w:rsidR="00322774">
        <w:rPr>
          <w:rFonts w:ascii="Calibri" w:hAnsi="Calibri"/>
          <w:lang w:val="en-AU"/>
        </w:rPr>
        <w:t xml:space="preserve"> contribute</w:t>
      </w:r>
      <w:r w:rsidR="00373F57" w:rsidRPr="00A52E6F">
        <w:rPr>
          <w:rFonts w:ascii="Calibri" w:hAnsi="Calibri"/>
          <w:lang w:val="en-AU"/>
        </w:rPr>
        <w:t xml:space="preserve"> to the current literature </w:t>
      </w:r>
      <w:r w:rsidR="00322774">
        <w:rPr>
          <w:rFonts w:ascii="Calibri" w:hAnsi="Calibri"/>
          <w:lang w:val="en-AU"/>
        </w:rPr>
        <w:t>as</w:t>
      </w:r>
      <w:r w:rsidR="00373F57" w:rsidRPr="00A52E6F">
        <w:rPr>
          <w:rFonts w:ascii="Calibri" w:hAnsi="Calibri"/>
          <w:lang w:val="en-AU"/>
        </w:rPr>
        <w:t xml:space="preserve"> there is a paucity of data with regards to treating OSA in pregnancy.</w:t>
      </w:r>
      <w:r w:rsidR="00FF5FDA">
        <w:rPr>
          <w:rFonts w:ascii="Calibri" w:hAnsi="Calibri"/>
          <w:lang w:val="en-AU"/>
        </w:rPr>
        <w:br w:type="page"/>
      </w:r>
    </w:p>
    <w:bookmarkStart w:id="0" w:name="_Hlk167296"/>
    <w:p w14:paraId="311ADF0C" w14:textId="2F930AE9" w:rsidR="00FF5FDA" w:rsidRPr="00493C0A" w:rsidRDefault="00FF5FDA" w:rsidP="00FF5FDA">
      <w:pPr>
        <w:rPr>
          <w:b/>
          <w:sz w:val="28"/>
          <w:szCs w:val="28"/>
        </w:rPr>
      </w:pPr>
      <w:r>
        <w:rPr>
          <w:b/>
          <w:noProof/>
          <w:sz w:val="28"/>
          <w:szCs w:val="28"/>
        </w:rPr>
        <w:lastRenderedPageBreak/>
        <mc:AlternateContent>
          <mc:Choice Requires="wps">
            <w:drawing>
              <wp:anchor distT="0" distB="0" distL="114300" distR="114300" simplePos="0" relativeHeight="251691008" behindDoc="0" locked="0" layoutInCell="1" allowOverlap="1" wp14:anchorId="6EEBAA9F" wp14:editId="61FD78BE">
                <wp:simplePos x="0" y="0"/>
                <wp:positionH relativeFrom="column">
                  <wp:posOffset>2628900</wp:posOffset>
                </wp:positionH>
                <wp:positionV relativeFrom="paragraph">
                  <wp:posOffset>6057900</wp:posOffset>
                </wp:positionV>
                <wp:extent cx="1541145" cy="342900"/>
                <wp:effectExtent l="0" t="0" r="33655" b="38100"/>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342900"/>
                        </a:xfrm>
                        <a:prstGeom prst="roundRect">
                          <a:avLst>
                            <a:gd name="adj" fmla="val 16667"/>
                          </a:avLst>
                        </a:prstGeom>
                        <a:solidFill>
                          <a:srgbClr val="A9C7FD"/>
                        </a:solidFill>
                        <a:ln w="9525">
                          <a:solidFill>
                            <a:srgbClr val="000000"/>
                          </a:solidFill>
                          <a:round/>
                          <a:headEnd/>
                          <a:tailEnd/>
                        </a:ln>
                      </wps:spPr>
                      <wps:txbx>
                        <w:txbxContent>
                          <w:p w14:paraId="4E5C1FC2" w14:textId="77777777" w:rsidR="00FF5FDA" w:rsidRDefault="00FF5FDA" w:rsidP="00FF5FDA">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6EEBAA9F" id="AutoShape 32" o:spid="_x0000_s1026" style="position:absolute;margin-left:207pt;margin-top:477pt;width:121.3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" fillcolor="#a9c7fd">
                <v:textbox inset="3.6pt,,3.6pt">
                  <w:txbxContent>
                    <w:p w14:paraId="4E5C1FC2" w14:textId="77777777" w:rsidR="00FF5FDA" w:rsidRDefault="00FF5FDA" w:rsidP="00FF5FDA">
                      <w:pPr>
                        <w:pStyle w:val="Heading2"/>
                        <w:spacing w:before="0"/>
                        <w:jc w:val="center"/>
                        <w:rPr>
                          <w:rFonts w:ascii="Candara" w:hAnsi="Candara"/>
                        </w:rPr>
                      </w:pPr>
                      <w:r>
                        <w:rPr>
                          <w:rFonts w:ascii="Candara" w:hAnsi="Candara"/>
                        </w:rPr>
                        <w:t>Follow-up</w:t>
                      </w:r>
                    </w:p>
                  </w:txbxContent>
                </v:textbox>
              </v:roundrect>
            </w:pict>
          </mc:Fallback>
        </mc:AlternateContent>
      </w:r>
      <w:r>
        <w:rPr>
          <w:b/>
          <w:noProof/>
          <w:sz w:val="28"/>
          <w:szCs w:val="28"/>
        </w:rPr>
        <mc:AlternateContent>
          <mc:Choice Requires="wps">
            <w:drawing>
              <wp:anchor distT="0" distB="0" distL="114300" distR="114300" simplePos="0" relativeHeight="251707392" behindDoc="0" locked="0" layoutInCell="1" allowOverlap="1" wp14:anchorId="540DE8EA" wp14:editId="34AD3552">
                <wp:simplePos x="0" y="0"/>
                <wp:positionH relativeFrom="column">
                  <wp:posOffset>2171700</wp:posOffset>
                </wp:positionH>
                <wp:positionV relativeFrom="paragraph">
                  <wp:posOffset>5600700</wp:posOffset>
                </wp:positionV>
                <wp:extent cx="0" cy="571500"/>
                <wp:effectExtent l="50800" t="0" r="76200" b="63500"/>
                <wp:wrapNone/>
                <wp:docPr id="44" name="Straight Arrow Connector 44"/>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14D2A374" id="_x0000_t32" coordsize="21600,21600" o:spt="32" o:oned="t" path="m,l21600,21600e" filled="f">
                <v:path arrowok="t" fillok="f" o:connecttype="none"/>
                <o:lock v:ext="edit" shapetype="t"/>
              </v:shapetype>
              <v:shape id="Straight Arrow Connector 44" o:spid="_x0000_s1026" type="#_x0000_t32" style="position:absolute;margin-left:171pt;margin-top:441pt;width:0;height: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" strokecolor="black [3213]" strokeweight=".5pt">
                <v:stroke endarrow="block" joinstyle="miter"/>
              </v:shape>
            </w:pict>
          </mc:Fallback>
        </mc:AlternateContent>
      </w:r>
      <w:r>
        <w:rPr>
          <w:b/>
          <w:noProof/>
          <w:sz w:val="28"/>
          <w:szCs w:val="28"/>
        </w:rPr>
        <mc:AlternateContent>
          <mc:Choice Requires="wps">
            <w:drawing>
              <wp:anchor distT="0" distB="0" distL="114300" distR="114300" simplePos="0" relativeHeight="251706368" behindDoc="0" locked="0" layoutInCell="1" allowOverlap="1" wp14:anchorId="73E35C3C" wp14:editId="745654A4">
                <wp:simplePos x="0" y="0"/>
                <wp:positionH relativeFrom="column">
                  <wp:posOffset>-114300</wp:posOffset>
                </wp:positionH>
                <wp:positionV relativeFrom="paragraph">
                  <wp:posOffset>5600700</wp:posOffset>
                </wp:positionV>
                <wp:extent cx="0" cy="571500"/>
                <wp:effectExtent l="50800" t="0" r="76200" b="63500"/>
                <wp:wrapNone/>
                <wp:docPr id="43" name="Straight Arrow Connector 43"/>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0A40C97" id="Straight Arrow Connector 43" o:spid="_x0000_s1026" type="#_x0000_t32" style="position:absolute;margin-left:-9pt;margin-top:441pt;width:0;height: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" strokecolor="black [3213]" strokeweight=".5pt">
                <v:stroke endarrow="block" joinstyle="miter"/>
              </v:shape>
            </w:pict>
          </mc:Fallback>
        </mc:AlternateContent>
      </w:r>
      <w:r>
        <w:rPr>
          <w:b/>
          <w:noProof/>
          <w:sz w:val="28"/>
          <w:szCs w:val="28"/>
        </w:rPr>
        <mc:AlternateContent>
          <mc:Choice Requires="wps">
            <w:drawing>
              <wp:anchor distT="0" distB="0" distL="114300" distR="114300" simplePos="0" relativeHeight="251693056" behindDoc="0" locked="0" layoutInCell="1" allowOverlap="1" wp14:anchorId="2EFA18AE" wp14:editId="4B91A3DA">
                <wp:simplePos x="0" y="0"/>
                <wp:positionH relativeFrom="column">
                  <wp:posOffset>-800100</wp:posOffset>
                </wp:positionH>
                <wp:positionV relativeFrom="paragraph">
                  <wp:posOffset>4572000</wp:posOffset>
                </wp:positionV>
                <wp:extent cx="1917700" cy="1028700"/>
                <wp:effectExtent l="0" t="0" r="38100" b="38100"/>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1028700"/>
                        </a:xfrm>
                        <a:prstGeom prst="rect">
                          <a:avLst/>
                        </a:prstGeom>
                        <a:solidFill>
                          <a:srgbClr val="FFFFFF"/>
                        </a:solidFill>
                        <a:ln w="9525">
                          <a:solidFill>
                            <a:srgbClr val="000000"/>
                          </a:solidFill>
                          <a:miter lim="800000"/>
                          <a:headEnd/>
                          <a:tailEnd/>
                        </a:ln>
                      </wps:spPr>
                      <wps:txbx>
                        <w:txbxContent>
                          <w:p w14:paraId="5D8D1CD8" w14:textId="77777777" w:rsidR="00FF5FDA" w:rsidRPr="008E1FF2" w:rsidRDefault="00FF5FDA" w:rsidP="00FF5FDA">
                            <w:pPr>
                              <w:rPr>
                                <w:rFonts w:ascii="Arial" w:hAnsi="Arial" w:cs="Arial"/>
                                <w:sz w:val="20"/>
                                <w:szCs w:val="20"/>
                                <w:lang w:val="en-CA"/>
                              </w:rPr>
                            </w:pPr>
                            <w:r w:rsidRPr="008E1FF2">
                              <w:rPr>
                                <w:rFonts w:ascii="Arial" w:hAnsi="Arial" w:cs="Arial"/>
                                <w:sz w:val="20"/>
                                <w:szCs w:val="20"/>
                                <w:lang w:val="en-CA"/>
                              </w:rPr>
                              <w:t xml:space="preserve">Allocated to intervention </w:t>
                            </w:r>
                          </w:p>
                          <w:p w14:paraId="09987CF6" w14:textId="77777777" w:rsidR="00FF5FDA" w:rsidRPr="008E1FF2" w:rsidRDefault="00FF5FDA" w:rsidP="00FF5FDA">
                            <w:pPr>
                              <w:numPr>
                                <w:ilvl w:val="0"/>
                                <w:numId w:val="13"/>
                              </w:numPr>
                              <w:ind w:left="360"/>
                              <w:rPr>
                                <w:rFonts w:ascii="Arial" w:hAnsi="Arial" w:cs="Arial"/>
                                <w:sz w:val="20"/>
                                <w:szCs w:val="20"/>
                                <w:lang w:val="en-CA"/>
                              </w:rPr>
                            </w:pPr>
                            <w:r>
                              <w:rPr>
                                <w:rFonts w:ascii="Arial" w:hAnsi="Arial" w:cs="Arial"/>
                                <w:sz w:val="20"/>
                                <w:szCs w:val="20"/>
                                <w:lang w:val="en-CA"/>
                              </w:rPr>
                              <w:t>CPAP</w:t>
                            </w:r>
                          </w:p>
                          <w:p w14:paraId="39FEB1D3" w14:textId="77777777" w:rsidR="00FF5FDA" w:rsidRPr="008E1FF2" w:rsidRDefault="00FF5FDA" w:rsidP="00FF5FDA">
                            <w:pPr>
                              <w:numPr>
                                <w:ilvl w:val="0"/>
                                <w:numId w:val="13"/>
                              </w:numPr>
                              <w:ind w:left="360"/>
                              <w:jc w:val="both"/>
                              <w:rPr>
                                <w:rFonts w:ascii="Arial" w:hAnsi="Arial" w:cs="Arial"/>
                                <w:sz w:val="20"/>
                                <w:szCs w:val="20"/>
                              </w:rPr>
                            </w:pPr>
                            <w:r w:rsidRPr="008E1FF2">
                              <w:rPr>
                                <w:rFonts w:ascii="Arial" w:hAnsi="Arial" w:cs="Arial"/>
                                <w:sz w:val="20"/>
                                <w:szCs w:val="20"/>
                              </w:rPr>
                              <w:t>Ongoing usual cares</w:t>
                            </w:r>
                          </w:p>
                          <w:p w14:paraId="7AF8B7ED" w14:textId="77777777" w:rsidR="00FF5FDA" w:rsidRPr="008E1FF2" w:rsidRDefault="00FF5FDA" w:rsidP="00FF5FDA">
                            <w:pPr>
                              <w:numPr>
                                <w:ilvl w:val="0"/>
                                <w:numId w:val="13"/>
                              </w:numPr>
                              <w:ind w:left="360"/>
                              <w:jc w:val="both"/>
                              <w:rPr>
                                <w:rFonts w:ascii="Arial" w:hAnsi="Arial" w:cs="Arial"/>
                                <w:sz w:val="20"/>
                                <w:szCs w:val="20"/>
                              </w:rPr>
                            </w:pPr>
                            <w:r w:rsidRPr="008E1FF2">
                              <w:rPr>
                                <w:rFonts w:ascii="Arial" w:hAnsi="Arial" w:cs="Arial"/>
                                <w:sz w:val="20"/>
                                <w:szCs w:val="20"/>
                              </w:rPr>
                              <w:t>Repeat QoL questionnaire at 36 – 38 weeks gestation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EFA18AE" id="Rectangle 27" o:spid="_x0000_s1027" style="position:absolute;margin-left:-63pt;margin-top:5in;width:151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">
                <v:textbox inset=",7.2pt,,7.2pt">
                  <w:txbxContent>
                    <w:p w14:paraId="5D8D1CD8" w14:textId="77777777" w:rsidR="00FF5FDA" w:rsidRPr="008E1FF2" w:rsidRDefault="00FF5FDA" w:rsidP="00FF5FDA">
                      <w:pPr>
                        <w:rPr>
                          <w:rFonts w:ascii="Arial" w:hAnsi="Arial" w:cs="Arial"/>
                          <w:sz w:val="20"/>
                          <w:szCs w:val="20"/>
                          <w:lang w:val="en-CA"/>
                        </w:rPr>
                      </w:pPr>
                      <w:r w:rsidRPr="008E1FF2">
                        <w:rPr>
                          <w:rFonts w:ascii="Arial" w:hAnsi="Arial" w:cs="Arial"/>
                          <w:sz w:val="20"/>
                          <w:szCs w:val="20"/>
                          <w:lang w:val="en-CA"/>
                        </w:rPr>
                        <w:t xml:space="preserve">Allocated to intervention </w:t>
                      </w:r>
                    </w:p>
                    <w:p w14:paraId="09987CF6" w14:textId="77777777" w:rsidR="00FF5FDA" w:rsidRPr="008E1FF2" w:rsidRDefault="00FF5FDA" w:rsidP="00FF5FDA">
                      <w:pPr>
                        <w:numPr>
                          <w:ilvl w:val="0"/>
                          <w:numId w:val="13"/>
                        </w:numPr>
                        <w:ind w:left="360"/>
                        <w:rPr>
                          <w:rFonts w:ascii="Arial" w:hAnsi="Arial" w:cs="Arial"/>
                          <w:sz w:val="20"/>
                          <w:szCs w:val="20"/>
                          <w:lang w:val="en-CA"/>
                        </w:rPr>
                      </w:pPr>
                      <w:r>
                        <w:rPr>
                          <w:rFonts w:ascii="Arial" w:hAnsi="Arial" w:cs="Arial"/>
                          <w:sz w:val="20"/>
                          <w:szCs w:val="20"/>
                          <w:lang w:val="en-CA"/>
                        </w:rPr>
                        <w:t>CPAP</w:t>
                      </w:r>
                    </w:p>
                    <w:p w14:paraId="39FEB1D3" w14:textId="77777777" w:rsidR="00FF5FDA" w:rsidRPr="008E1FF2" w:rsidRDefault="00FF5FDA" w:rsidP="00FF5FDA">
                      <w:pPr>
                        <w:numPr>
                          <w:ilvl w:val="0"/>
                          <w:numId w:val="13"/>
                        </w:numPr>
                        <w:ind w:left="360"/>
                        <w:jc w:val="both"/>
                        <w:rPr>
                          <w:rFonts w:ascii="Arial" w:hAnsi="Arial" w:cs="Arial"/>
                          <w:sz w:val="20"/>
                          <w:szCs w:val="20"/>
                        </w:rPr>
                      </w:pPr>
                      <w:r w:rsidRPr="008E1FF2">
                        <w:rPr>
                          <w:rFonts w:ascii="Arial" w:hAnsi="Arial" w:cs="Arial"/>
                          <w:sz w:val="20"/>
                          <w:szCs w:val="20"/>
                        </w:rPr>
                        <w:t>Ongoing usual cares</w:t>
                      </w:r>
                    </w:p>
                    <w:p w14:paraId="7AF8B7ED" w14:textId="77777777" w:rsidR="00FF5FDA" w:rsidRPr="008E1FF2" w:rsidRDefault="00FF5FDA" w:rsidP="00FF5FDA">
                      <w:pPr>
                        <w:numPr>
                          <w:ilvl w:val="0"/>
                          <w:numId w:val="13"/>
                        </w:numPr>
                        <w:ind w:left="360"/>
                        <w:jc w:val="both"/>
                        <w:rPr>
                          <w:rFonts w:ascii="Arial" w:hAnsi="Arial" w:cs="Arial"/>
                          <w:sz w:val="20"/>
                          <w:szCs w:val="20"/>
                        </w:rPr>
                      </w:pPr>
                      <w:r w:rsidRPr="008E1FF2">
                        <w:rPr>
                          <w:rFonts w:ascii="Arial" w:hAnsi="Arial" w:cs="Arial"/>
                          <w:sz w:val="20"/>
                          <w:szCs w:val="20"/>
                        </w:rPr>
                        <w:t>Repeat QoL questionnaire at 36 – 38 weeks gestation</w:t>
                      </w:r>
                    </w:p>
                  </w:txbxContent>
                </v:textbox>
              </v:rect>
            </w:pict>
          </mc:Fallback>
        </mc:AlternateContent>
      </w:r>
      <w:r>
        <w:rPr>
          <w:b/>
          <w:noProof/>
          <w:sz w:val="28"/>
          <w:szCs w:val="28"/>
        </w:rPr>
        <mc:AlternateContent>
          <mc:Choice Requires="wps">
            <w:drawing>
              <wp:anchor distT="0" distB="0" distL="114300" distR="114300" simplePos="0" relativeHeight="251705344" behindDoc="0" locked="0" layoutInCell="1" allowOverlap="1" wp14:anchorId="2D47B777" wp14:editId="33561ED5">
                <wp:simplePos x="0" y="0"/>
                <wp:positionH relativeFrom="column">
                  <wp:posOffset>5143500</wp:posOffset>
                </wp:positionH>
                <wp:positionV relativeFrom="paragraph">
                  <wp:posOffset>6743700</wp:posOffset>
                </wp:positionV>
                <wp:extent cx="0" cy="685800"/>
                <wp:effectExtent l="50800" t="0" r="76200" b="76200"/>
                <wp:wrapNone/>
                <wp:docPr id="42" name="Straight Arrow Connector 42"/>
                <wp:cNvGraphicFramePr/>
                <a:graphic xmlns:a="http://schemas.openxmlformats.org/drawingml/2006/main">
                  <a:graphicData uri="http://schemas.microsoft.com/office/word/2010/wordprocessingShape">
                    <wps:wsp>
                      <wps:cNvCnPr/>
                      <wps:spPr>
                        <a:xfrm>
                          <a:off x="0" y="0"/>
                          <a:ext cx="0" cy="68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2219B3A1" id="Straight Arrow Connector 42" o:spid="_x0000_s1026" type="#_x0000_t32" style="position:absolute;margin-left:405pt;margin-top:531pt;width:0;height:5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" strokecolor="black [3213]" strokeweight=".5pt">
                <v:stroke endarrow="block" joinstyle="miter"/>
              </v:shape>
            </w:pict>
          </mc:Fallback>
        </mc:AlternateContent>
      </w:r>
      <w:r>
        <w:rPr>
          <w:b/>
          <w:noProof/>
          <w:sz w:val="28"/>
          <w:szCs w:val="28"/>
        </w:rPr>
        <mc:AlternateContent>
          <mc:Choice Requires="wps">
            <w:drawing>
              <wp:anchor distT="0" distB="0" distL="114300" distR="114300" simplePos="0" relativeHeight="251704320" behindDoc="0" locked="0" layoutInCell="1" allowOverlap="1" wp14:anchorId="09E9999D" wp14:editId="0A9E99EA">
                <wp:simplePos x="0" y="0"/>
                <wp:positionH relativeFrom="column">
                  <wp:posOffset>914400</wp:posOffset>
                </wp:positionH>
                <wp:positionV relativeFrom="paragraph">
                  <wp:posOffset>6858000</wp:posOffset>
                </wp:positionV>
                <wp:extent cx="0" cy="571500"/>
                <wp:effectExtent l="50800" t="0" r="76200" b="63500"/>
                <wp:wrapNone/>
                <wp:docPr id="40" name="Straight Arrow Connector 40"/>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97E7FF" id="Straight Arrow Connector 40" o:spid="_x0000_s1026" type="#_x0000_t32" style="position:absolute;margin-left:1in;margin-top:540pt;width:0;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" strokecolor="black [3213]" strokeweight=".5pt">
                <v:stroke endarrow="block" joinstyle="miter"/>
              </v:shape>
            </w:pict>
          </mc:Fallback>
        </mc:AlternateContent>
      </w:r>
      <w:r>
        <w:rPr>
          <w:b/>
          <w:noProof/>
          <w:sz w:val="28"/>
          <w:szCs w:val="28"/>
        </w:rPr>
        <mc:AlternateContent>
          <mc:Choice Requires="wps">
            <w:drawing>
              <wp:anchor distT="0" distB="0" distL="114300" distR="114300" simplePos="0" relativeHeight="251689984" behindDoc="0" locked="0" layoutInCell="1" allowOverlap="1" wp14:anchorId="3DD91F8A" wp14:editId="4927F733">
                <wp:simplePos x="0" y="0"/>
                <wp:positionH relativeFrom="column">
                  <wp:posOffset>4457700</wp:posOffset>
                </wp:positionH>
                <wp:positionV relativeFrom="paragraph">
                  <wp:posOffset>6172200</wp:posOffset>
                </wp:positionV>
                <wp:extent cx="1663700" cy="571500"/>
                <wp:effectExtent l="0" t="0" r="38100" b="38100"/>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71500"/>
                        </a:xfrm>
                        <a:prstGeom prst="rect">
                          <a:avLst/>
                        </a:prstGeom>
                        <a:solidFill>
                          <a:srgbClr val="FFFFFF"/>
                        </a:solidFill>
                        <a:ln w="9525">
                          <a:solidFill>
                            <a:srgbClr val="000000"/>
                          </a:solidFill>
                          <a:miter lim="800000"/>
                          <a:headEnd/>
                          <a:tailEnd/>
                        </a:ln>
                      </wps:spPr>
                      <wps:txbx>
                        <w:txbxContent>
                          <w:p w14:paraId="642EC4AB" w14:textId="77777777" w:rsidR="00FF5FDA" w:rsidRPr="008E1FF2" w:rsidRDefault="00FF5FDA" w:rsidP="00FF5FDA">
                            <w:pPr>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Usual postpartum care</w:t>
                            </w:r>
                          </w:p>
                          <w:p w14:paraId="713BB23A" w14:textId="77777777" w:rsidR="00FF5FDA" w:rsidRDefault="00FF5FDA" w:rsidP="00FF5FDA">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DD91F8A" id="Rectangle 30" o:spid="_x0000_s1028" style="position:absolute;margin-left:351pt;margin-top:486pt;width:131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">
                <v:textbox inset=",7.2pt,,7.2pt">
                  <w:txbxContent>
                    <w:p w14:paraId="642EC4AB" w14:textId="77777777" w:rsidR="00FF5FDA" w:rsidRPr="008E1FF2" w:rsidRDefault="00FF5FDA" w:rsidP="00FF5FDA">
                      <w:pPr>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Usual postpartum care</w:t>
                      </w:r>
                    </w:p>
                    <w:p w14:paraId="713BB23A" w14:textId="77777777" w:rsidR="00FF5FDA" w:rsidRDefault="00FF5FDA" w:rsidP="00FF5FDA">
                      <w:pPr>
                        <w:rPr>
                          <w:rFonts w:cs="Calibri"/>
                        </w:rPr>
                      </w:pPr>
                    </w:p>
                  </w:txbxContent>
                </v:textbox>
              </v:rect>
            </w:pict>
          </mc:Fallback>
        </mc:AlternateContent>
      </w:r>
      <w:r>
        <w:rPr>
          <w:b/>
          <w:noProof/>
          <w:sz w:val="28"/>
          <w:szCs w:val="28"/>
        </w:rPr>
        <mc:AlternateContent>
          <mc:Choice Requires="wps">
            <w:drawing>
              <wp:anchor distT="0" distB="0" distL="114300" distR="114300" simplePos="0" relativeHeight="251688960" behindDoc="0" locked="0" layoutInCell="1" allowOverlap="1" wp14:anchorId="6956EBB3" wp14:editId="469D2CD6">
                <wp:simplePos x="0" y="0"/>
                <wp:positionH relativeFrom="column">
                  <wp:posOffset>-469900</wp:posOffset>
                </wp:positionH>
                <wp:positionV relativeFrom="paragraph">
                  <wp:posOffset>6197600</wp:posOffset>
                </wp:positionV>
                <wp:extent cx="2843530" cy="660400"/>
                <wp:effectExtent l="0" t="0" r="26670" b="2540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660400"/>
                        </a:xfrm>
                        <a:prstGeom prst="rect">
                          <a:avLst/>
                        </a:prstGeom>
                        <a:solidFill>
                          <a:srgbClr val="FFFFFF"/>
                        </a:solidFill>
                        <a:ln w="9525">
                          <a:solidFill>
                            <a:srgbClr val="000000"/>
                          </a:solidFill>
                          <a:miter lim="800000"/>
                          <a:headEnd/>
                          <a:tailEnd/>
                        </a:ln>
                      </wps:spPr>
                      <wps:txbx>
                        <w:txbxContent>
                          <w:p w14:paraId="735654DD" w14:textId="4954C513" w:rsidR="00FF5FDA" w:rsidRPr="008E1FF2" w:rsidRDefault="00FF5FDA" w:rsidP="00FF5FDA">
                            <w:pPr>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 xml:space="preserve">If OSA diagnosed in pregnancy, </w:t>
                            </w:r>
                            <w:r w:rsidR="00BA0310">
                              <w:rPr>
                                <w:rFonts w:ascii="Arial" w:hAnsi="Arial" w:cs="Arial"/>
                                <w:sz w:val="20"/>
                                <w:szCs w:val="20"/>
                                <w:lang w:val="en-CA"/>
                              </w:rPr>
                              <w:t xml:space="preserve">medical review at </w:t>
                            </w:r>
                            <w:r>
                              <w:rPr>
                                <w:rFonts w:ascii="Arial" w:hAnsi="Arial" w:cs="Arial"/>
                                <w:sz w:val="20"/>
                                <w:szCs w:val="20"/>
                                <w:lang w:val="en-CA"/>
                              </w:rPr>
                              <w:t>12 weeks post partum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956EBB3" id="Rectangle 25" o:spid="_x0000_s1029" style="position:absolute;margin-left:-37pt;margin-top:488pt;width:223.9pt;height: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">
                <v:textbox inset=",7.2pt,,7.2pt">
                  <w:txbxContent>
                    <w:p w14:paraId="735654DD" w14:textId="4954C513" w:rsidR="00FF5FDA" w:rsidRPr="008E1FF2" w:rsidRDefault="00FF5FDA" w:rsidP="00FF5FDA">
                      <w:pPr>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 xml:space="preserve">If OSA diagnosed in pregnancy, </w:t>
                      </w:r>
                      <w:r w:rsidR="00BA0310">
                        <w:rPr>
                          <w:rFonts w:ascii="Arial" w:hAnsi="Arial" w:cs="Arial"/>
                          <w:sz w:val="20"/>
                          <w:szCs w:val="20"/>
                          <w:lang w:val="en-CA"/>
                        </w:rPr>
                        <w:t xml:space="preserve">medical review at </w:t>
                      </w:r>
                      <w:r>
                        <w:rPr>
                          <w:rFonts w:ascii="Arial" w:hAnsi="Arial" w:cs="Arial"/>
                          <w:sz w:val="20"/>
                          <w:szCs w:val="20"/>
                          <w:lang w:val="en-CA"/>
                        </w:rPr>
                        <w:t>12 weeks post partum</w:t>
                      </w:r>
                    </w:p>
                  </w:txbxContent>
                </v:textbox>
              </v:rect>
            </w:pict>
          </mc:Fallback>
        </mc:AlternateContent>
      </w:r>
      <w:r>
        <w:rPr>
          <w:b/>
          <w:noProof/>
          <w:sz w:val="28"/>
          <w:szCs w:val="28"/>
        </w:rPr>
        <mc:AlternateContent>
          <mc:Choice Requires="wps">
            <w:drawing>
              <wp:anchor distT="0" distB="0" distL="114300" distR="114300" simplePos="0" relativeHeight="251703296" behindDoc="0" locked="0" layoutInCell="1" allowOverlap="1" wp14:anchorId="701DF85C" wp14:editId="62CD4A26">
                <wp:simplePos x="0" y="0"/>
                <wp:positionH relativeFrom="column">
                  <wp:posOffset>5143500</wp:posOffset>
                </wp:positionH>
                <wp:positionV relativeFrom="paragraph">
                  <wp:posOffset>5143500</wp:posOffset>
                </wp:positionV>
                <wp:extent cx="0" cy="1028700"/>
                <wp:effectExtent l="50800" t="0" r="76200" b="63500"/>
                <wp:wrapNone/>
                <wp:docPr id="36" name="Straight Arrow Connector 36"/>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40E9293" id="Straight Arrow Connector 36" o:spid="_x0000_s1026" type="#_x0000_t32" style="position:absolute;margin-left:405pt;margin-top:405pt;width:0;height:8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" strokecolor="black [3213]" strokeweight=".5pt">
                <v:stroke endarrow="block" joinstyle="miter"/>
              </v:shape>
            </w:pict>
          </mc:Fallback>
        </mc:AlternateContent>
      </w:r>
      <w:r>
        <w:rPr>
          <w:b/>
          <w:noProof/>
          <w:sz w:val="28"/>
          <w:szCs w:val="28"/>
        </w:rPr>
        <mc:AlternateContent>
          <mc:Choice Requires="wps">
            <w:drawing>
              <wp:anchor distT="0" distB="0" distL="114300" distR="114300" simplePos="0" relativeHeight="251695104" behindDoc="0" locked="0" layoutInCell="1" allowOverlap="1" wp14:anchorId="1B6CDEDC" wp14:editId="3AAE61F5">
                <wp:simplePos x="0" y="0"/>
                <wp:positionH relativeFrom="column">
                  <wp:posOffset>342900</wp:posOffset>
                </wp:positionH>
                <wp:positionV relativeFrom="paragraph">
                  <wp:posOffset>4229100</wp:posOffset>
                </wp:positionV>
                <wp:extent cx="1433830" cy="293370"/>
                <wp:effectExtent l="0" t="0" r="13970" b="11430"/>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38E65581" w14:textId="77777777" w:rsidR="00FF5FDA" w:rsidRDefault="00FF5FDA" w:rsidP="00FF5FDA">
                            <w:pPr>
                              <w:pStyle w:val="Heading2"/>
                              <w:spacing w:before="0"/>
                              <w:jc w:val="center"/>
                              <w:rPr>
                                <w:rFonts w:ascii="Candara" w:hAnsi="Candara"/>
                              </w:rPr>
                            </w:pPr>
                            <w:r>
                              <w:rPr>
                                <w:rFonts w:ascii="Candara" w:hAnsi="Candara"/>
                              </w:rPr>
                              <w:t>Randomisation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1B6CDEDC" id="AutoShape 31" o:spid="_x0000_s1030" style="position:absolute;margin-left:27pt;margin-top:333pt;width:112.9pt;height:2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" fillcolor="#a9c7fd">
                <v:textbox inset="3.6pt,,3.6pt">
                  <w:txbxContent>
                    <w:p w14:paraId="38E65581" w14:textId="77777777" w:rsidR="00FF5FDA" w:rsidRDefault="00FF5FDA" w:rsidP="00FF5FDA">
                      <w:pPr>
                        <w:pStyle w:val="Heading2"/>
                        <w:spacing w:before="0"/>
                        <w:jc w:val="center"/>
                        <w:rPr>
                          <w:rFonts w:ascii="Candara" w:hAnsi="Candara"/>
                        </w:rPr>
                      </w:pPr>
                      <w:r>
                        <w:rPr>
                          <w:rFonts w:ascii="Candara" w:hAnsi="Candara"/>
                        </w:rPr>
                        <w:t>Randomisation</w:t>
                      </w:r>
                    </w:p>
                  </w:txbxContent>
                </v:textbox>
              </v:roundrect>
            </w:pict>
          </mc:Fallback>
        </mc:AlternateContent>
      </w:r>
      <w:r>
        <w:rPr>
          <w:b/>
          <w:noProof/>
          <w:sz w:val="28"/>
          <w:szCs w:val="28"/>
        </w:rPr>
        <mc:AlternateContent>
          <mc:Choice Requires="wps">
            <w:drawing>
              <wp:anchor distT="0" distB="0" distL="114300" distR="114300" simplePos="0" relativeHeight="251694080" behindDoc="0" locked="0" layoutInCell="1" allowOverlap="1" wp14:anchorId="4EF0CB25" wp14:editId="06AE2DCD">
                <wp:simplePos x="0" y="0"/>
                <wp:positionH relativeFrom="column">
                  <wp:posOffset>4457700</wp:posOffset>
                </wp:positionH>
                <wp:positionV relativeFrom="paragraph">
                  <wp:posOffset>4114800</wp:posOffset>
                </wp:positionV>
                <wp:extent cx="1598930" cy="971550"/>
                <wp:effectExtent l="0" t="0" r="26670" b="1905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971550"/>
                        </a:xfrm>
                        <a:prstGeom prst="rect">
                          <a:avLst/>
                        </a:prstGeom>
                        <a:solidFill>
                          <a:srgbClr val="FFFFFF"/>
                        </a:solidFill>
                        <a:ln w="9525">
                          <a:solidFill>
                            <a:srgbClr val="000000"/>
                          </a:solidFill>
                          <a:miter lim="800000"/>
                          <a:headEnd/>
                          <a:tailEnd/>
                        </a:ln>
                      </wps:spPr>
                      <wps:txbx>
                        <w:txbxContent>
                          <w:p w14:paraId="61463E10" w14:textId="77777777" w:rsidR="00FF5FDA" w:rsidRDefault="00FF5FDA" w:rsidP="00FF5FDA">
                            <w:pPr>
                              <w:rPr>
                                <w:rFonts w:ascii="Arial" w:hAnsi="Arial" w:cs="Arial"/>
                                <w:sz w:val="20"/>
                                <w:szCs w:val="20"/>
                                <w:lang w:val="en-CA"/>
                              </w:rPr>
                            </w:pPr>
                            <w:r>
                              <w:rPr>
                                <w:rFonts w:ascii="Arial" w:hAnsi="Arial" w:cs="Arial"/>
                                <w:sz w:val="20"/>
                                <w:szCs w:val="20"/>
                                <w:lang w:val="en-CA"/>
                              </w:rPr>
                              <w:t>Allocated to usual care</w:t>
                            </w:r>
                          </w:p>
                          <w:p w14:paraId="5EC7C55A" w14:textId="77777777" w:rsidR="00FF5FDA" w:rsidRPr="008E1FF2" w:rsidRDefault="00FF5FDA" w:rsidP="00FF5FDA">
                            <w:pPr>
                              <w:numPr>
                                <w:ilvl w:val="0"/>
                                <w:numId w:val="14"/>
                              </w:numPr>
                              <w:ind w:left="360"/>
                              <w:rPr>
                                <w:rFonts w:ascii="Arial" w:hAnsi="Arial" w:cs="Arial"/>
                                <w:sz w:val="20"/>
                                <w:szCs w:val="20"/>
                              </w:rPr>
                            </w:pPr>
                            <w:r w:rsidRPr="008E1FF2">
                              <w:rPr>
                                <w:rFonts w:ascii="Arial" w:hAnsi="Arial" w:cs="Arial"/>
                                <w:sz w:val="20"/>
                                <w:szCs w:val="20"/>
                              </w:rPr>
                              <w:t>Repeat QoL questionnaire at 36 – 38 weeks gestation</w:t>
                            </w:r>
                          </w:p>
                          <w:p w14:paraId="30EAE9DC" w14:textId="77777777" w:rsidR="00FF5FDA" w:rsidRPr="00172316" w:rsidRDefault="00FF5FDA" w:rsidP="00FF5FDA">
                            <w:pPr>
                              <w:ind w:left="720"/>
                              <w:rPr>
                                <w:rFonts w:ascii="Arial" w:hAnsi="Arial" w:cs="Arial"/>
                                <w:sz w:val="20"/>
                                <w:szCs w:val="20"/>
                                <w:lang w:val="en-CA"/>
                              </w:rPr>
                            </w:pPr>
                          </w:p>
                          <w:p w14:paraId="3F1A606F" w14:textId="77777777" w:rsidR="00FF5FDA" w:rsidRPr="00172316" w:rsidRDefault="00FF5FDA" w:rsidP="00FF5FDA">
                            <w:pPr>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F0CB25" id="Rectangle 29" o:spid="_x0000_s1031" style="position:absolute;margin-left:351pt;margin-top:324pt;width:125.9pt;height: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">
                <v:textbox inset=",7.2pt,,7.2pt">
                  <w:txbxContent>
                    <w:p w14:paraId="61463E10" w14:textId="77777777" w:rsidR="00FF5FDA" w:rsidRDefault="00FF5FDA" w:rsidP="00FF5FDA">
                      <w:pPr>
                        <w:rPr>
                          <w:rFonts w:ascii="Arial" w:hAnsi="Arial" w:cs="Arial"/>
                          <w:sz w:val="20"/>
                          <w:szCs w:val="20"/>
                          <w:lang w:val="en-CA"/>
                        </w:rPr>
                      </w:pPr>
                      <w:r>
                        <w:rPr>
                          <w:rFonts w:ascii="Arial" w:hAnsi="Arial" w:cs="Arial"/>
                          <w:sz w:val="20"/>
                          <w:szCs w:val="20"/>
                          <w:lang w:val="en-CA"/>
                        </w:rPr>
                        <w:t>Allocated to usual care</w:t>
                      </w:r>
                    </w:p>
                    <w:p w14:paraId="5EC7C55A" w14:textId="77777777" w:rsidR="00FF5FDA" w:rsidRPr="008E1FF2" w:rsidRDefault="00FF5FDA" w:rsidP="00FF5FDA">
                      <w:pPr>
                        <w:numPr>
                          <w:ilvl w:val="0"/>
                          <w:numId w:val="14"/>
                        </w:numPr>
                        <w:ind w:left="360"/>
                        <w:rPr>
                          <w:rFonts w:ascii="Arial" w:hAnsi="Arial" w:cs="Arial"/>
                          <w:sz w:val="20"/>
                          <w:szCs w:val="20"/>
                        </w:rPr>
                      </w:pPr>
                      <w:r w:rsidRPr="008E1FF2">
                        <w:rPr>
                          <w:rFonts w:ascii="Arial" w:hAnsi="Arial" w:cs="Arial"/>
                          <w:sz w:val="20"/>
                          <w:szCs w:val="20"/>
                        </w:rPr>
                        <w:t>Repeat QoL questionnaire at 36 – 38 weeks gestation</w:t>
                      </w:r>
                    </w:p>
                    <w:p w14:paraId="30EAE9DC" w14:textId="77777777" w:rsidR="00FF5FDA" w:rsidRPr="00172316" w:rsidRDefault="00FF5FDA" w:rsidP="00FF5FDA">
                      <w:pPr>
                        <w:ind w:left="720"/>
                        <w:rPr>
                          <w:rFonts w:ascii="Arial" w:hAnsi="Arial" w:cs="Arial"/>
                          <w:sz w:val="20"/>
                          <w:szCs w:val="20"/>
                          <w:lang w:val="en-CA"/>
                        </w:rPr>
                      </w:pPr>
                    </w:p>
                    <w:p w14:paraId="3F1A606F" w14:textId="77777777" w:rsidR="00FF5FDA" w:rsidRPr="00172316" w:rsidRDefault="00FF5FDA" w:rsidP="00FF5FDA">
                      <w:pPr>
                        <w:ind w:left="360" w:hanging="360"/>
                        <w:rPr>
                          <w:rFonts w:cs="Calibri"/>
                        </w:rPr>
                      </w:pPr>
                    </w:p>
                  </w:txbxContent>
                </v:textbox>
              </v:rect>
            </w:pict>
          </mc:Fallback>
        </mc:AlternateContent>
      </w:r>
      <w:r>
        <w:rPr>
          <w:b/>
          <w:noProof/>
          <w:sz w:val="28"/>
          <w:szCs w:val="28"/>
        </w:rPr>
        <mc:AlternateContent>
          <mc:Choice Requires="wps">
            <w:drawing>
              <wp:anchor distT="0" distB="0" distL="114300" distR="114300" simplePos="0" relativeHeight="251699200" behindDoc="0" locked="0" layoutInCell="1" allowOverlap="1" wp14:anchorId="631FBF67" wp14:editId="53FEB985">
                <wp:simplePos x="0" y="0"/>
                <wp:positionH relativeFrom="column">
                  <wp:posOffset>1828800</wp:posOffset>
                </wp:positionH>
                <wp:positionV relativeFrom="paragraph">
                  <wp:posOffset>4572000</wp:posOffset>
                </wp:positionV>
                <wp:extent cx="1714500" cy="971550"/>
                <wp:effectExtent l="0" t="0" r="38100" b="1905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71550"/>
                        </a:xfrm>
                        <a:prstGeom prst="rect">
                          <a:avLst/>
                        </a:prstGeom>
                        <a:solidFill>
                          <a:srgbClr val="FFFFFF"/>
                        </a:solidFill>
                        <a:ln w="9525">
                          <a:solidFill>
                            <a:srgbClr val="000000"/>
                          </a:solidFill>
                          <a:miter lim="800000"/>
                          <a:headEnd/>
                          <a:tailEnd/>
                        </a:ln>
                      </wps:spPr>
                      <wps:txbx>
                        <w:txbxContent>
                          <w:p w14:paraId="77CF7F8F" w14:textId="77777777" w:rsidR="00FF5FDA" w:rsidRPr="008E1FF2" w:rsidRDefault="00FF5FDA" w:rsidP="00FF5FDA">
                            <w:pPr>
                              <w:rPr>
                                <w:rFonts w:ascii="Arial" w:hAnsi="Arial" w:cs="Arial"/>
                                <w:sz w:val="20"/>
                                <w:szCs w:val="20"/>
                                <w:lang w:val="en-CA"/>
                              </w:rPr>
                            </w:pPr>
                            <w:r w:rsidRPr="008E1FF2">
                              <w:rPr>
                                <w:rFonts w:ascii="Arial" w:hAnsi="Arial" w:cs="Arial"/>
                                <w:sz w:val="20"/>
                                <w:szCs w:val="20"/>
                                <w:lang w:val="en-CA"/>
                              </w:rPr>
                              <w:t xml:space="preserve">Allocated to </w:t>
                            </w:r>
                            <w:r>
                              <w:rPr>
                                <w:rFonts w:ascii="Arial" w:hAnsi="Arial" w:cs="Arial"/>
                                <w:sz w:val="20"/>
                                <w:szCs w:val="20"/>
                                <w:lang w:val="en-CA"/>
                              </w:rPr>
                              <w:t>control group</w:t>
                            </w:r>
                            <w:r w:rsidRPr="008E1FF2">
                              <w:rPr>
                                <w:rFonts w:ascii="Arial" w:hAnsi="Arial" w:cs="Arial"/>
                                <w:sz w:val="20"/>
                                <w:szCs w:val="20"/>
                                <w:lang w:val="en-CA"/>
                              </w:rPr>
                              <w:t xml:space="preserve"> </w:t>
                            </w:r>
                          </w:p>
                          <w:p w14:paraId="6E5D890F" w14:textId="77777777" w:rsidR="00FF5FDA" w:rsidRPr="008E1FF2" w:rsidRDefault="00FF5FDA" w:rsidP="00FF5FDA">
                            <w:pPr>
                              <w:numPr>
                                <w:ilvl w:val="0"/>
                                <w:numId w:val="13"/>
                              </w:numPr>
                              <w:ind w:left="360"/>
                              <w:rPr>
                                <w:rFonts w:ascii="Arial" w:hAnsi="Arial" w:cs="Arial"/>
                                <w:sz w:val="20"/>
                                <w:szCs w:val="20"/>
                              </w:rPr>
                            </w:pPr>
                            <w:r w:rsidRPr="008E1FF2">
                              <w:rPr>
                                <w:rFonts w:ascii="Arial" w:hAnsi="Arial" w:cs="Arial"/>
                                <w:sz w:val="20"/>
                                <w:szCs w:val="20"/>
                              </w:rPr>
                              <w:t>Ongoing usual cares</w:t>
                            </w:r>
                          </w:p>
                          <w:p w14:paraId="155FE4E3" w14:textId="77777777" w:rsidR="00FF5FDA" w:rsidRPr="008E1FF2" w:rsidRDefault="00FF5FDA" w:rsidP="00FF5FDA">
                            <w:pPr>
                              <w:numPr>
                                <w:ilvl w:val="0"/>
                                <w:numId w:val="13"/>
                              </w:numPr>
                              <w:ind w:left="360"/>
                              <w:rPr>
                                <w:rFonts w:ascii="Arial" w:hAnsi="Arial" w:cs="Arial"/>
                                <w:sz w:val="20"/>
                                <w:szCs w:val="20"/>
                              </w:rPr>
                            </w:pPr>
                            <w:r w:rsidRPr="008E1FF2">
                              <w:rPr>
                                <w:rFonts w:ascii="Arial" w:hAnsi="Arial" w:cs="Arial"/>
                                <w:sz w:val="20"/>
                                <w:szCs w:val="20"/>
                              </w:rPr>
                              <w:t>Repeat QoL questionnaire at 36 – 38 weeks gestation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1FBF67" id="_x0000_s1032" style="position:absolute;margin-left:2in;margin-top:5in;width:135pt;height: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">
                <v:textbox inset=",7.2pt,,7.2pt">
                  <w:txbxContent>
                    <w:p w14:paraId="77CF7F8F" w14:textId="77777777" w:rsidR="00FF5FDA" w:rsidRPr="008E1FF2" w:rsidRDefault="00FF5FDA" w:rsidP="00FF5FDA">
                      <w:pPr>
                        <w:rPr>
                          <w:rFonts w:ascii="Arial" w:hAnsi="Arial" w:cs="Arial"/>
                          <w:sz w:val="20"/>
                          <w:szCs w:val="20"/>
                          <w:lang w:val="en-CA"/>
                        </w:rPr>
                      </w:pPr>
                      <w:r w:rsidRPr="008E1FF2">
                        <w:rPr>
                          <w:rFonts w:ascii="Arial" w:hAnsi="Arial" w:cs="Arial"/>
                          <w:sz w:val="20"/>
                          <w:szCs w:val="20"/>
                          <w:lang w:val="en-CA"/>
                        </w:rPr>
                        <w:t xml:space="preserve">Allocated to </w:t>
                      </w:r>
                      <w:r>
                        <w:rPr>
                          <w:rFonts w:ascii="Arial" w:hAnsi="Arial" w:cs="Arial"/>
                          <w:sz w:val="20"/>
                          <w:szCs w:val="20"/>
                          <w:lang w:val="en-CA"/>
                        </w:rPr>
                        <w:t>control group</w:t>
                      </w:r>
                      <w:r w:rsidRPr="008E1FF2">
                        <w:rPr>
                          <w:rFonts w:ascii="Arial" w:hAnsi="Arial" w:cs="Arial"/>
                          <w:sz w:val="20"/>
                          <w:szCs w:val="20"/>
                          <w:lang w:val="en-CA"/>
                        </w:rPr>
                        <w:t xml:space="preserve"> </w:t>
                      </w:r>
                    </w:p>
                    <w:p w14:paraId="6E5D890F" w14:textId="77777777" w:rsidR="00FF5FDA" w:rsidRPr="008E1FF2" w:rsidRDefault="00FF5FDA" w:rsidP="00FF5FDA">
                      <w:pPr>
                        <w:numPr>
                          <w:ilvl w:val="0"/>
                          <w:numId w:val="13"/>
                        </w:numPr>
                        <w:ind w:left="360"/>
                        <w:rPr>
                          <w:rFonts w:ascii="Arial" w:hAnsi="Arial" w:cs="Arial"/>
                          <w:sz w:val="20"/>
                          <w:szCs w:val="20"/>
                        </w:rPr>
                      </w:pPr>
                      <w:r w:rsidRPr="008E1FF2">
                        <w:rPr>
                          <w:rFonts w:ascii="Arial" w:hAnsi="Arial" w:cs="Arial"/>
                          <w:sz w:val="20"/>
                          <w:szCs w:val="20"/>
                        </w:rPr>
                        <w:t>Ongoing usual cares</w:t>
                      </w:r>
                    </w:p>
                    <w:p w14:paraId="155FE4E3" w14:textId="77777777" w:rsidR="00FF5FDA" w:rsidRPr="008E1FF2" w:rsidRDefault="00FF5FDA" w:rsidP="00FF5FDA">
                      <w:pPr>
                        <w:numPr>
                          <w:ilvl w:val="0"/>
                          <w:numId w:val="13"/>
                        </w:numPr>
                        <w:ind w:left="360"/>
                        <w:rPr>
                          <w:rFonts w:ascii="Arial" w:hAnsi="Arial" w:cs="Arial"/>
                          <w:sz w:val="20"/>
                          <w:szCs w:val="20"/>
                        </w:rPr>
                      </w:pPr>
                      <w:r w:rsidRPr="008E1FF2">
                        <w:rPr>
                          <w:rFonts w:ascii="Arial" w:hAnsi="Arial" w:cs="Arial"/>
                          <w:sz w:val="20"/>
                          <w:szCs w:val="20"/>
                        </w:rPr>
                        <w:t>Repeat QoL questionnaire at 36 – 38 weeks gestation</w:t>
                      </w:r>
                    </w:p>
                  </w:txbxContent>
                </v:textbox>
              </v:rect>
            </w:pict>
          </mc:Fallback>
        </mc:AlternateContent>
      </w:r>
      <w:r>
        <w:rPr>
          <w:b/>
          <w:noProof/>
          <w:sz w:val="28"/>
          <w:szCs w:val="28"/>
        </w:rPr>
        <mc:AlternateContent>
          <mc:Choice Requires="wpg">
            <w:drawing>
              <wp:anchor distT="0" distB="0" distL="114300" distR="114300" simplePos="0" relativeHeight="251700224" behindDoc="0" locked="0" layoutInCell="1" allowOverlap="1" wp14:anchorId="6E1FFAC1" wp14:editId="5BE3BD57">
                <wp:simplePos x="0" y="0"/>
                <wp:positionH relativeFrom="column">
                  <wp:posOffset>-114300</wp:posOffset>
                </wp:positionH>
                <wp:positionV relativeFrom="paragraph">
                  <wp:posOffset>4114800</wp:posOffset>
                </wp:positionV>
                <wp:extent cx="2286000" cy="457200"/>
                <wp:effectExtent l="50800" t="0" r="76200" b="76200"/>
                <wp:wrapNone/>
                <wp:docPr id="32" name="Group 32"/>
                <wp:cNvGraphicFramePr/>
                <a:graphic xmlns:a="http://schemas.openxmlformats.org/drawingml/2006/main">
                  <a:graphicData uri="http://schemas.microsoft.com/office/word/2010/wordprocessingGroup">
                    <wpg:wgp>
                      <wpg:cNvGrpSpPr/>
                      <wpg:grpSpPr>
                        <a:xfrm>
                          <a:off x="0" y="0"/>
                          <a:ext cx="2286000" cy="457200"/>
                          <a:chOff x="0" y="0"/>
                          <a:chExt cx="3817620" cy="400050"/>
                        </a:xfrm>
                      </wpg:grpSpPr>
                      <wps:wsp>
                        <wps:cNvPr id="34" name="AutoShape 38"/>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35" name="AutoShape 39"/>
                        <wps:cNvCnPr>
                          <a:cxnSpLocks noChangeShapeType="1"/>
                        </wps:cNvCnPr>
                        <wps:spPr bwMode="auto">
                          <a:xfrm>
                            <a:off x="148590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EDD3F58" id="Group 32" o:spid="_x0000_s1026" style="position:absolute;margin-left:-9pt;margin-top:324pt;width:180pt;height:36pt;z-index:251700224;mso-width-relative:margin;mso-height-relative:margin" coordsize="3817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">
                <v:shapetype id="_x0000_t33" coordsize="21600,21600" o:spt="33" o:oned="t" path="m,l21600,r,21600e" filled="f">
                  <v:stroke joinstyle="miter"/>
                  <v:path arrowok="t" fillok="f" o:connecttype="none"/>
                  <o:lock v:ext="edit" shapetype="t"/>
                </v:shapetype>
                <v:shape id="AutoShape 38" o:spid="_x0000_s1027" type="#_x0000_t33" style="position:absolute;width:23317;height:4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">
                  <v:stroke endarrow="block"/>
                  <v:shadow color="#ccc" opacity="49150f" offset=".74833mm,.74833mm"/>
                </v:shape>
                <v:shape id="AutoShape 39" o:spid="_x0000_s1028" type="#_x0000_t33" style="position:absolute;left:14859;width:23317;height:4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">
                  <v:stroke endarrow="block"/>
                  <v:shadow color="#ccc" opacity="49150f" offset=".74833mm,.74833mm"/>
                </v:shape>
              </v:group>
            </w:pict>
          </mc:Fallback>
        </mc:AlternateContent>
      </w:r>
      <w:r>
        <w:rPr>
          <w:b/>
          <w:noProof/>
          <w:sz w:val="28"/>
          <w:szCs w:val="28"/>
        </w:rPr>
        <mc:AlternateContent>
          <mc:Choice Requires="wps">
            <w:drawing>
              <wp:anchor distT="0" distB="0" distL="114300" distR="114300" simplePos="0" relativeHeight="251698176" behindDoc="0" locked="0" layoutInCell="1" allowOverlap="1" wp14:anchorId="4AE39CEE" wp14:editId="190826A3">
                <wp:simplePos x="0" y="0"/>
                <wp:positionH relativeFrom="column">
                  <wp:posOffset>1028700</wp:posOffset>
                </wp:positionH>
                <wp:positionV relativeFrom="paragraph">
                  <wp:posOffset>3771900</wp:posOffset>
                </wp:positionV>
                <wp:extent cx="685800" cy="342900"/>
                <wp:effectExtent l="0" t="0" r="0" b="12700"/>
                <wp:wrapSquare wrapText="bothSides"/>
                <wp:docPr id="37" name="Text Box 3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A3FD3A" w14:textId="77777777" w:rsidR="00FF5FDA" w:rsidRPr="003E029D" w:rsidRDefault="00FF5FDA" w:rsidP="00FF5FDA">
                            <w:pPr>
                              <w:rPr>
                                <w:lang w:val="en-AU"/>
                              </w:rPr>
                            </w:pPr>
                            <w:r>
                              <w:rPr>
                                <w:lang w:val="en-AU"/>
                              </w:rPr>
                              <w:t xml:space="preserve">AHI </w:t>
                            </w:r>
                            <w:r w:rsidRPr="008E1FF2">
                              <w:rPr>
                                <w:rFonts w:ascii="Arial" w:hAnsi="Arial" w:cs="Arial"/>
                                <w:sz w:val="20"/>
                                <w:szCs w:val="20"/>
                                <w:lang w:val="en-CA"/>
                              </w:rPr>
                              <w:t>≥</w:t>
                            </w:r>
                            <w:r>
                              <w:rPr>
                                <w:rFonts w:ascii="Arial" w:hAnsi="Arial" w:cs="Arial"/>
                                <w:sz w:val="20"/>
                                <w:szCs w:val="20"/>
                                <w:lang w:val="en-CA"/>
                              </w:rPr>
                              <w:t xml:space="preserv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4AE39CEE" id="_x0000_t202" coordsize="21600,21600" o:spt="202" path="m,l,21600r21600,l21600,xe">
                <v:stroke joinstyle="miter"/>
                <v:path gradientshapeok="t" o:connecttype="rect"/>
              </v:shapetype>
              <v:shape id="Text Box 37" o:spid="_x0000_s1033" type="#_x0000_t202" style="position:absolute;margin-left:81pt;margin-top:297pt;width:54pt;height:2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" filled="f" stroked="f">
                <v:textbox>
                  <w:txbxContent>
                    <w:p w14:paraId="18A3FD3A" w14:textId="77777777" w:rsidR="00FF5FDA" w:rsidRPr="003E029D" w:rsidRDefault="00FF5FDA" w:rsidP="00FF5FDA">
                      <w:pPr>
                        <w:rPr>
                          <w:lang w:val="en-AU"/>
                        </w:rPr>
                      </w:pPr>
                      <w:r>
                        <w:rPr>
                          <w:lang w:val="en-AU"/>
                        </w:rPr>
                        <w:t xml:space="preserve">AHI </w:t>
                      </w:r>
                      <w:r w:rsidRPr="008E1FF2">
                        <w:rPr>
                          <w:rFonts w:ascii="Arial" w:hAnsi="Arial" w:cs="Arial"/>
                          <w:sz w:val="20"/>
                          <w:szCs w:val="20"/>
                          <w:lang w:val="en-CA"/>
                        </w:rPr>
                        <w:t>≥</w:t>
                      </w:r>
                      <w:r>
                        <w:rPr>
                          <w:rFonts w:ascii="Arial" w:hAnsi="Arial" w:cs="Arial"/>
                          <w:sz w:val="20"/>
                          <w:szCs w:val="20"/>
                          <w:lang w:val="en-CA"/>
                        </w:rPr>
                        <w:t xml:space="preserve"> 15</w:t>
                      </w:r>
                    </w:p>
                  </w:txbxContent>
                </v:textbox>
                <w10:wrap type="square"/>
              </v:shape>
            </w:pict>
          </mc:Fallback>
        </mc:AlternateContent>
      </w:r>
      <w:r>
        <w:rPr>
          <w:b/>
          <w:noProof/>
          <w:sz w:val="28"/>
          <w:szCs w:val="28"/>
        </w:rPr>
        <mc:AlternateContent>
          <mc:Choice Requires="wpg">
            <w:drawing>
              <wp:anchor distT="0" distB="0" distL="114300" distR="114300" simplePos="0" relativeHeight="251697152" behindDoc="0" locked="0" layoutInCell="1" allowOverlap="1" wp14:anchorId="68BEFC53" wp14:editId="01E2F670">
                <wp:simplePos x="0" y="0"/>
                <wp:positionH relativeFrom="column">
                  <wp:posOffset>1028700</wp:posOffset>
                </wp:positionH>
                <wp:positionV relativeFrom="paragraph">
                  <wp:posOffset>3200400</wp:posOffset>
                </wp:positionV>
                <wp:extent cx="3817620" cy="857250"/>
                <wp:effectExtent l="76200" t="0" r="119380" b="82550"/>
                <wp:wrapNone/>
                <wp:docPr id="38" name="Group 38"/>
                <wp:cNvGraphicFramePr/>
                <a:graphic xmlns:a="http://schemas.openxmlformats.org/drawingml/2006/main">
                  <a:graphicData uri="http://schemas.microsoft.com/office/word/2010/wordprocessingGroup">
                    <wpg:wgp>
                      <wpg:cNvGrpSpPr/>
                      <wpg:grpSpPr>
                        <a:xfrm>
                          <a:off x="0" y="0"/>
                          <a:ext cx="3817620" cy="857250"/>
                          <a:chOff x="0" y="0"/>
                          <a:chExt cx="3817620" cy="857250"/>
                        </a:xfrm>
                      </wpg:grpSpPr>
                      <wps:wsp>
                        <wps:cNvPr id="39" name="AutoShape 50"/>
                        <wps:cNvCnPr>
                          <a:cxnSpLocks noChangeShapeType="1"/>
                        </wps:cNvCnPr>
                        <wps:spPr bwMode="auto">
                          <a:xfrm>
                            <a:off x="1828800" y="0"/>
                            <a:ext cx="0" cy="4787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g:grpSp>
                        <wpg:cNvPr id="41" name="Group 41"/>
                        <wpg:cNvGrpSpPr/>
                        <wpg:grpSpPr>
                          <a:xfrm>
                            <a:off x="0" y="457200"/>
                            <a:ext cx="3817620" cy="400050"/>
                            <a:chOff x="0" y="0"/>
                            <a:chExt cx="3817620" cy="400050"/>
                          </a:xfrm>
                        </wpg:grpSpPr>
                        <wps:wsp>
                          <wps:cNvPr id="45" name="AutoShape 38"/>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46" name="AutoShape 39"/>
                          <wps:cNvCnPr>
                            <a:cxnSpLocks noChangeShapeType="1"/>
                          </wps:cNvCnPr>
                          <wps:spPr bwMode="auto">
                            <a:xfrm>
                              <a:off x="148590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g:grpSp>
                    </wpg:wgp>
                  </a:graphicData>
                </a:graphic>
              </wp:anchor>
            </w:drawing>
          </mc:Choice>
          <mc:Fallback xmlns:w16sdtdh="http://schemas.microsoft.com/office/word/2020/wordml/sdtdatahash">
            <w:pict>
              <v:group w14:anchorId="4AA81822" id="Group 38" o:spid="_x0000_s1026" style="position:absolute;margin-left:81pt;margin-top:252pt;width:300.6pt;height:67.5pt;z-index:251697152" coordsize="38176,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">
                <v:shape id="AutoShape 50" o:spid="_x0000_s1027" type="#_x0000_t32" style="position:absolute;left:18288;width:0;height:4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">
                  <v:stroke endarrow="block"/>
                  <v:shadow color="#ccc" opacity="49150f" offset=".74833mm,.74833mm"/>
                </v:shape>
                <v:group id="Group 41" o:spid="_x0000_s1028" style="position:absolute;top:4572;width:38176;height:4000" coordsize="3817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38" o:spid="_x0000_s1029" type="#_x0000_t33" style="position:absolute;width:23317;height:4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">
                    <v:stroke endarrow="block"/>
                    <v:shadow color="#ccc" opacity="49150f" offset=".74833mm,.74833mm"/>
                  </v:shape>
                  <v:shape id="AutoShape 39" o:spid="_x0000_s1030" type="#_x0000_t33" style="position:absolute;left:14859;width:23317;height:4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">
                    <v:stroke endarrow="block"/>
                    <v:shadow color="#ccc" opacity="49150f" offset=".74833mm,.74833mm"/>
                  </v:shape>
                </v:group>
              </v:group>
            </w:pict>
          </mc:Fallback>
        </mc:AlternateContent>
      </w:r>
      <w:r w:rsidRPr="00493C0A">
        <w:rPr>
          <w:b/>
          <w:noProof/>
          <w:sz w:val="28"/>
          <w:szCs w:val="28"/>
        </w:rPr>
        <mc:AlternateContent>
          <mc:Choice Requires="wps">
            <w:drawing>
              <wp:anchor distT="0" distB="0" distL="114300" distR="114300" simplePos="0" relativeHeight="251683840" behindDoc="0" locked="0" layoutInCell="1" allowOverlap="1" wp14:anchorId="7B14EAF2" wp14:editId="6C8631F6">
                <wp:simplePos x="0" y="0"/>
                <wp:positionH relativeFrom="column">
                  <wp:posOffset>3884930</wp:posOffset>
                </wp:positionH>
                <wp:positionV relativeFrom="paragraph">
                  <wp:posOffset>917575</wp:posOffset>
                </wp:positionV>
                <wp:extent cx="2457450" cy="1895475"/>
                <wp:effectExtent l="0" t="3175" r="7620" b="19050"/>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895475"/>
                        </a:xfrm>
                        <a:prstGeom prst="rect">
                          <a:avLst/>
                        </a:prstGeom>
                        <a:solidFill>
                          <a:srgbClr val="FFFFFF"/>
                        </a:solidFill>
                        <a:ln w="9525">
                          <a:solidFill>
                            <a:srgbClr val="000000"/>
                          </a:solidFill>
                          <a:miter lim="800000"/>
                          <a:headEnd/>
                          <a:tailEnd/>
                        </a:ln>
                      </wps:spPr>
                      <wps:txbx>
                        <w:txbxContent>
                          <w:p w14:paraId="4EDEE7C9" w14:textId="77777777" w:rsidR="00FF5FDA" w:rsidRPr="00172316" w:rsidRDefault="00FF5FDA" w:rsidP="00FF5FDA">
                            <w:pPr>
                              <w:rPr>
                                <w:rFonts w:ascii="Arial" w:hAnsi="Arial" w:cs="Arial"/>
                                <w:sz w:val="20"/>
                                <w:szCs w:val="20"/>
                                <w:lang w:val="en-CA"/>
                              </w:rPr>
                            </w:pPr>
                            <w:r w:rsidRPr="00172316">
                              <w:rPr>
                                <w:rFonts w:ascii="Arial" w:hAnsi="Arial" w:cs="Arial"/>
                                <w:sz w:val="20"/>
                                <w:szCs w:val="20"/>
                                <w:lang w:val="en-CA"/>
                              </w:rPr>
                              <w:t xml:space="preserve">Excluded  </w:t>
                            </w:r>
                          </w:p>
                          <w:p w14:paraId="586EEEA6" w14:textId="77777777" w:rsidR="00FF5FDA" w:rsidRDefault="00FF5FDA" w:rsidP="00FF5FDA">
                            <w:pPr>
                              <w:numPr>
                                <w:ilvl w:val="0"/>
                                <w:numId w:val="16"/>
                              </w:numPr>
                              <w:spacing w:line="276" w:lineRule="auto"/>
                              <w:rPr>
                                <w:rFonts w:ascii="Arial" w:hAnsi="Arial" w:cs="Arial"/>
                                <w:sz w:val="20"/>
                                <w:szCs w:val="20"/>
                                <w:lang w:val="en-CA"/>
                              </w:rPr>
                            </w:pPr>
                            <w:r w:rsidRPr="00172316">
                              <w:rPr>
                                <w:rFonts w:ascii="Arial" w:hAnsi="Arial" w:cs="Arial"/>
                                <w:sz w:val="20"/>
                                <w:szCs w:val="20"/>
                                <w:lang w:val="en-CA"/>
                              </w:rPr>
                              <w:t>Not m</w:t>
                            </w:r>
                            <w:r>
                              <w:rPr>
                                <w:rFonts w:ascii="Arial" w:hAnsi="Arial" w:cs="Arial"/>
                                <w:sz w:val="20"/>
                                <w:szCs w:val="20"/>
                                <w:lang w:val="en-CA"/>
                              </w:rPr>
                              <w:t xml:space="preserve">eeting inclusion criteria </w:t>
                            </w:r>
                          </w:p>
                          <w:p w14:paraId="32C62DF9" w14:textId="45D5926D"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Known SDB</w:t>
                            </w:r>
                            <w:r w:rsidR="007A1F9A">
                              <w:rPr>
                                <w:rFonts w:ascii="Arial" w:hAnsi="Arial" w:cs="Arial"/>
                                <w:sz w:val="20"/>
                                <w:szCs w:val="20"/>
                                <w:lang w:val="en-CA"/>
                              </w:rPr>
                              <w:t xml:space="preserve"> treated mechanically</w:t>
                            </w:r>
                          </w:p>
                          <w:p w14:paraId="77DE70DC" w14:textId="77777777"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Patient declines randomisation</w:t>
                            </w:r>
                          </w:p>
                          <w:p w14:paraId="2B9CAC19" w14:textId="77777777"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Abnormal CFTS or morph USS</w:t>
                            </w:r>
                          </w:p>
                          <w:p w14:paraId="3482FE72" w14:textId="77777777"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Known CAD/CCF/cardiomyopathy</w:t>
                            </w:r>
                          </w:p>
                          <w:p w14:paraId="20681A35" w14:textId="77777777" w:rsidR="00FF5FDA" w:rsidRPr="00B52607"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Inability to read and understand consent</w:t>
                            </w:r>
                          </w:p>
                          <w:p w14:paraId="54C21EF9" w14:textId="77777777" w:rsidR="00FF5FDA" w:rsidRPr="00B52607" w:rsidRDefault="00FF5FDA" w:rsidP="00FF5FDA">
                            <w:pPr>
                              <w:numPr>
                                <w:ilvl w:val="0"/>
                                <w:numId w:val="16"/>
                              </w:numPr>
                              <w:spacing w:line="276" w:lineRule="auto"/>
                              <w:rPr>
                                <w:rFonts w:ascii="Arial" w:hAnsi="Arial" w:cs="Arial"/>
                                <w:sz w:val="20"/>
                                <w:szCs w:val="20"/>
                                <w:lang w:val="en-CA"/>
                              </w:rPr>
                            </w:pPr>
                            <w:r w:rsidRPr="00B52607">
                              <w:rPr>
                                <w:rFonts w:cs="Calibri"/>
                                <w:sz w:val="16"/>
                                <w:szCs w:val="16"/>
                                <w:lang w:val="en-CA"/>
                              </w:rPr>
                              <w:t xml:space="preserve"> </w:t>
                            </w:r>
                            <w:r w:rsidRPr="00B52607">
                              <w:rPr>
                                <w:rFonts w:ascii="Arial" w:hAnsi="Arial" w:cs="Arial"/>
                                <w:sz w:val="20"/>
                                <w:szCs w:val="20"/>
                                <w:lang w:val="en-CA"/>
                              </w:rPr>
                              <w:t xml:space="preserve">Declined to participate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B14EAF2" id="Rectangle 24" o:spid="_x0000_s1034" style="position:absolute;margin-left:305.9pt;margin-top:72.25pt;width:193.5pt;height:14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">
                <v:textbox inset=",7.2pt,,7.2pt">
                  <w:txbxContent>
                    <w:p w14:paraId="4EDEE7C9" w14:textId="77777777" w:rsidR="00FF5FDA" w:rsidRPr="00172316" w:rsidRDefault="00FF5FDA" w:rsidP="00FF5FDA">
                      <w:pPr>
                        <w:rPr>
                          <w:rFonts w:ascii="Arial" w:hAnsi="Arial" w:cs="Arial"/>
                          <w:sz w:val="20"/>
                          <w:szCs w:val="20"/>
                          <w:lang w:val="en-CA"/>
                        </w:rPr>
                      </w:pPr>
                      <w:r w:rsidRPr="00172316">
                        <w:rPr>
                          <w:rFonts w:ascii="Arial" w:hAnsi="Arial" w:cs="Arial"/>
                          <w:sz w:val="20"/>
                          <w:szCs w:val="20"/>
                          <w:lang w:val="en-CA"/>
                        </w:rPr>
                        <w:t xml:space="preserve">Excluded  </w:t>
                      </w:r>
                    </w:p>
                    <w:p w14:paraId="586EEEA6" w14:textId="77777777" w:rsidR="00FF5FDA" w:rsidRDefault="00FF5FDA" w:rsidP="00FF5FDA">
                      <w:pPr>
                        <w:numPr>
                          <w:ilvl w:val="0"/>
                          <w:numId w:val="16"/>
                        </w:numPr>
                        <w:spacing w:line="276" w:lineRule="auto"/>
                        <w:rPr>
                          <w:rFonts w:ascii="Arial" w:hAnsi="Arial" w:cs="Arial"/>
                          <w:sz w:val="20"/>
                          <w:szCs w:val="20"/>
                          <w:lang w:val="en-CA"/>
                        </w:rPr>
                      </w:pPr>
                      <w:r w:rsidRPr="00172316">
                        <w:rPr>
                          <w:rFonts w:ascii="Arial" w:hAnsi="Arial" w:cs="Arial"/>
                          <w:sz w:val="20"/>
                          <w:szCs w:val="20"/>
                          <w:lang w:val="en-CA"/>
                        </w:rPr>
                        <w:t>Not m</w:t>
                      </w:r>
                      <w:r>
                        <w:rPr>
                          <w:rFonts w:ascii="Arial" w:hAnsi="Arial" w:cs="Arial"/>
                          <w:sz w:val="20"/>
                          <w:szCs w:val="20"/>
                          <w:lang w:val="en-CA"/>
                        </w:rPr>
                        <w:t xml:space="preserve">eeting inclusion criteria </w:t>
                      </w:r>
                    </w:p>
                    <w:p w14:paraId="32C62DF9" w14:textId="45D5926D"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Known SDB</w:t>
                      </w:r>
                      <w:r w:rsidR="007A1F9A">
                        <w:rPr>
                          <w:rFonts w:ascii="Arial" w:hAnsi="Arial" w:cs="Arial"/>
                          <w:sz w:val="20"/>
                          <w:szCs w:val="20"/>
                          <w:lang w:val="en-CA"/>
                        </w:rPr>
                        <w:t xml:space="preserve"> treated mechanically</w:t>
                      </w:r>
                    </w:p>
                    <w:p w14:paraId="77DE70DC" w14:textId="77777777"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Patient declines randomisation</w:t>
                      </w:r>
                    </w:p>
                    <w:p w14:paraId="2B9CAC19" w14:textId="77777777"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Abnormal CFTS or morph USS</w:t>
                      </w:r>
                    </w:p>
                    <w:p w14:paraId="3482FE72" w14:textId="77777777" w:rsidR="00FF5FDA"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Known CAD/CCF/cardiomyopathy</w:t>
                      </w:r>
                    </w:p>
                    <w:p w14:paraId="20681A35" w14:textId="77777777" w:rsidR="00FF5FDA" w:rsidRPr="00B52607" w:rsidRDefault="00FF5FDA" w:rsidP="00FF5FDA">
                      <w:pPr>
                        <w:numPr>
                          <w:ilvl w:val="0"/>
                          <w:numId w:val="16"/>
                        </w:numPr>
                        <w:spacing w:line="276" w:lineRule="auto"/>
                        <w:rPr>
                          <w:rFonts w:ascii="Arial" w:hAnsi="Arial" w:cs="Arial"/>
                          <w:sz w:val="20"/>
                          <w:szCs w:val="20"/>
                          <w:lang w:val="en-CA"/>
                        </w:rPr>
                      </w:pPr>
                      <w:r>
                        <w:rPr>
                          <w:rFonts w:ascii="Arial" w:hAnsi="Arial" w:cs="Arial"/>
                          <w:sz w:val="20"/>
                          <w:szCs w:val="20"/>
                          <w:lang w:val="en-CA"/>
                        </w:rPr>
                        <w:t>Inability to read and understand consent</w:t>
                      </w:r>
                    </w:p>
                    <w:p w14:paraId="54C21EF9" w14:textId="77777777" w:rsidR="00FF5FDA" w:rsidRPr="00B52607" w:rsidRDefault="00FF5FDA" w:rsidP="00FF5FDA">
                      <w:pPr>
                        <w:numPr>
                          <w:ilvl w:val="0"/>
                          <w:numId w:val="16"/>
                        </w:numPr>
                        <w:spacing w:line="276" w:lineRule="auto"/>
                        <w:rPr>
                          <w:rFonts w:ascii="Arial" w:hAnsi="Arial" w:cs="Arial"/>
                          <w:sz w:val="20"/>
                          <w:szCs w:val="20"/>
                          <w:lang w:val="en-CA"/>
                        </w:rPr>
                      </w:pPr>
                      <w:r w:rsidRPr="00B52607">
                        <w:rPr>
                          <w:rFonts w:cs="Calibri"/>
                          <w:sz w:val="16"/>
                          <w:szCs w:val="16"/>
                          <w:lang w:val="en-CA"/>
                        </w:rPr>
                        <w:t xml:space="preserve"> </w:t>
                      </w:r>
                      <w:r w:rsidRPr="00B52607">
                        <w:rPr>
                          <w:rFonts w:ascii="Arial" w:hAnsi="Arial" w:cs="Arial"/>
                          <w:sz w:val="20"/>
                          <w:szCs w:val="20"/>
                          <w:lang w:val="en-CA"/>
                        </w:rPr>
                        <w:t xml:space="preserve">Declined to participate </w:t>
                      </w:r>
                    </w:p>
                  </w:txbxContent>
                </v:textbox>
              </v:rect>
            </w:pict>
          </mc:Fallback>
        </mc:AlternateContent>
      </w:r>
      <w:r w:rsidRPr="00493C0A">
        <w:rPr>
          <w:b/>
          <w:noProof/>
          <w:sz w:val="28"/>
          <w:szCs w:val="28"/>
        </w:rPr>
        <mc:AlternateContent>
          <mc:Choice Requires="wps">
            <w:drawing>
              <wp:anchor distT="0" distB="0" distL="114300" distR="114300" simplePos="0" relativeHeight="251684864" behindDoc="0" locked="0" layoutInCell="1" allowOverlap="1" wp14:anchorId="7337986F" wp14:editId="36DFD415">
                <wp:simplePos x="0" y="0"/>
                <wp:positionH relativeFrom="column">
                  <wp:posOffset>1717675</wp:posOffset>
                </wp:positionH>
                <wp:positionV relativeFrom="paragraph">
                  <wp:posOffset>1939290</wp:posOffset>
                </wp:positionV>
                <wp:extent cx="2037080" cy="1256030"/>
                <wp:effectExtent l="3175" t="0" r="17145" b="17780"/>
                <wp:wrapNone/>
                <wp:docPr id="4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080" cy="1256030"/>
                        </a:xfrm>
                        <a:prstGeom prst="rect">
                          <a:avLst/>
                        </a:prstGeom>
                        <a:solidFill>
                          <a:srgbClr val="FFFFFF"/>
                        </a:solidFill>
                        <a:ln w="9525">
                          <a:solidFill>
                            <a:srgbClr val="000000"/>
                          </a:solidFill>
                          <a:miter lim="800000"/>
                          <a:headEnd/>
                          <a:tailEnd/>
                        </a:ln>
                      </wps:spPr>
                      <wps:txbx>
                        <w:txbxContent>
                          <w:p w14:paraId="2BC6F4AC"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Demographics</w:t>
                            </w:r>
                          </w:p>
                          <w:p w14:paraId="0AA53B8F"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Bloods – FBC, UEC, LFTs</w:t>
                            </w:r>
                          </w:p>
                          <w:p w14:paraId="7FEAA4F4"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Urine protein-creatinine ratio</w:t>
                            </w:r>
                          </w:p>
                          <w:p w14:paraId="67C713D5"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neck circumference, weight, BMI</w:t>
                            </w:r>
                          </w:p>
                          <w:p w14:paraId="5B50C17F"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Sleep apnoea diagnostic tool</w:t>
                            </w:r>
                          </w:p>
                          <w:p w14:paraId="441C0D4A"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QoL and Sleep questionnaire</w:t>
                            </w:r>
                          </w:p>
                          <w:p w14:paraId="033695CC" w14:textId="77777777" w:rsidR="00FF5FDA" w:rsidRPr="00172316" w:rsidRDefault="00FF5FDA" w:rsidP="00FF5FDA">
                            <w:pPr>
                              <w:widowControl w:val="0"/>
                              <w:rPr>
                                <w:rFonts w:ascii="Arial" w:hAnsi="Arial" w:cs="Arial"/>
                                <w:sz w:val="20"/>
                                <w:szCs w:val="20"/>
                              </w:rPr>
                            </w:pPr>
                            <w:r>
                              <w:rPr>
                                <w:rFonts w:ascii="Arial" w:hAnsi="Arial" w:cs="Arial"/>
                                <w:sz w:val="20"/>
                                <w:szCs w:val="20"/>
                                <w:lang w:val="en-CA"/>
                              </w:rPr>
                              <w:t>Sleep Study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337986F" id="Rectangle 41" o:spid="_x0000_s1035" style="position:absolute;margin-left:135.25pt;margin-top:152.7pt;width:160.4pt;height:9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">
                <v:textbox inset=",7.2pt,,7.2pt">
                  <w:txbxContent>
                    <w:p w14:paraId="2BC6F4AC"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Demographics</w:t>
                      </w:r>
                    </w:p>
                    <w:p w14:paraId="0AA53B8F"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Bloods – FBC, UEC, LFTs</w:t>
                      </w:r>
                    </w:p>
                    <w:p w14:paraId="7FEAA4F4"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Urine protein-creatinine ratio</w:t>
                      </w:r>
                    </w:p>
                    <w:p w14:paraId="67C713D5"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neck circumference, weight, BMI</w:t>
                      </w:r>
                    </w:p>
                    <w:p w14:paraId="5B50C17F"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Sleep apnoea diagnostic tool</w:t>
                      </w:r>
                    </w:p>
                    <w:p w14:paraId="441C0D4A" w14:textId="77777777" w:rsidR="00FF5FDA" w:rsidRDefault="00FF5FDA" w:rsidP="00FF5FDA">
                      <w:pPr>
                        <w:widowControl w:val="0"/>
                        <w:rPr>
                          <w:rFonts w:ascii="Arial" w:hAnsi="Arial" w:cs="Arial"/>
                          <w:sz w:val="20"/>
                          <w:szCs w:val="20"/>
                          <w:lang w:val="en-CA"/>
                        </w:rPr>
                      </w:pPr>
                      <w:r>
                        <w:rPr>
                          <w:rFonts w:ascii="Arial" w:hAnsi="Arial" w:cs="Arial"/>
                          <w:sz w:val="20"/>
                          <w:szCs w:val="20"/>
                          <w:lang w:val="en-CA"/>
                        </w:rPr>
                        <w:t>QoL and Sleep questionnaire</w:t>
                      </w:r>
                    </w:p>
                    <w:p w14:paraId="033695CC" w14:textId="77777777" w:rsidR="00FF5FDA" w:rsidRPr="00172316" w:rsidRDefault="00FF5FDA" w:rsidP="00FF5FDA">
                      <w:pPr>
                        <w:widowControl w:val="0"/>
                        <w:rPr>
                          <w:rFonts w:ascii="Arial" w:hAnsi="Arial" w:cs="Arial"/>
                          <w:sz w:val="20"/>
                          <w:szCs w:val="20"/>
                        </w:rPr>
                      </w:pPr>
                      <w:r>
                        <w:rPr>
                          <w:rFonts w:ascii="Arial" w:hAnsi="Arial" w:cs="Arial"/>
                          <w:sz w:val="20"/>
                          <w:szCs w:val="20"/>
                          <w:lang w:val="en-CA"/>
                        </w:rPr>
                        <w:t>Sleep Study</w:t>
                      </w:r>
                    </w:p>
                  </w:txbxContent>
                </v:textbox>
              </v:rect>
            </w:pict>
          </mc:Fallback>
        </mc:AlternateContent>
      </w:r>
      <w:r w:rsidRPr="00493C0A">
        <w:rPr>
          <w:b/>
          <w:noProof/>
          <w:sz w:val="28"/>
          <w:szCs w:val="28"/>
        </w:rPr>
        <mc:AlternateContent>
          <mc:Choice Requires="wps">
            <w:drawing>
              <wp:anchor distT="36576" distB="36576" distL="36576" distR="36576" simplePos="0" relativeHeight="251685888" behindDoc="0" locked="0" layoutInCell="1" allowOverlap="1" wp14:anchorId="43D809E9" wp14:editId="52011925">
                <wp:simplePos x="0" y="0"/>
                <wp:positionH relativeFrom="column">
                  <wp:posOffset>2853690</wp:posOffset>
                </wp:positionH>
                <wp:positionV relativeFrom="paragraph">
                  <wp:posOffset>1482725</wp:posOffset>
                </wp:positionV>
                <wp:extent cx="1037590" cy="635"/>
                <wp:effectExtent l="8890" t="47625" r="20320" b="78740"/>
                <wp:wrapNone/>
                <wp:docPr id="4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5CA7990" id="AutoShape 42" o:spid="_x0000_s1026" type="#_x0000_t32" style="position:absolute;margin-left:224.7pt;margin-top:116.75pt;width:81.7pt;height:.0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">
                <v:stroke endarrow="block"/>
                <v:shadow color="#ccc" opacity="49150f" offset=".74833mm,.74833mm"/>
              </v:shape>
            </w:pict>
          </mc:Fallback>
        </mc:AlternateContent>
      </w:r>
      <w:r>
        <w:rPr>
          <w:b/>
          <w:noProof/>
          <w:sz w:val="28"/>
          <w:szCs w:val="28"/>
        </w:rPr>
        <mc:AlternateContent>
          <mc:Choice Requires="wps">
            <w:drawing>
              <wp:anchor distT="0" distB="0" distL="114300" distR="114300" simplePos="0" relativeHeight="251702272" behindDoc="0" locked="0" layoutInCell="1" allowOverlap="1" wp14:anchorId="0F2E70B1" wp14:editId="03A5FE63">
                <wp:simplePos x="0" y="0"/>
                <wp:positionH relativeFrom="column">
                  <wp:posOffset>2857500</wp:posOffset>
                </wp:positionH>
                <wp:positionV relativeFrom="paragraph">
                  <wp:posOffset>914400</wp:posOffset>
                </wp:positionV>
                <wp:extent cx="0" cy="1028700"/>
                <wp:effectExtent l="50800" t="0" r="76200" b="63500"/>
                <wp:wrapNone/>
                <wp:docPr id="50" name="Straight Arrow Connector 50"/>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13ED4C97" id="Straight Arrow Connector 50" o:spid="_x0000_s1026" type="#_x0000_t32" style="position:absolute;margin-left:225pt;margin-top:1in;width:0;height:8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" strokecolor="black [3213]" strokeweight=".5pt">
                <v:stroke endarrow="block" joinstyle="miter"/>
              </v:shape>
            </w:pict>
          </mc:Fallback>
        </mc:AlternateContent>
      </w:r>
      <w:r w:rsidRPr="00493C0A">
        <w:rPr>
          <w:b/>
          <w:noProof/>
          <w:sz w:val="28"/>
          <w:szCs w:val="28"/>
        </w:rPr>
        <mc:AlternateContent>
          <mc:Choice Requires="wps">
            <w:drawing>
              <wp:anchor distT="0" distB="0" distL="114300" distR="114300" simplePos="0" relativeHeight="251686912" behindDoc="0" locked="0" layoutInCell="1" allowOverlap="1" wp14:anchorId="121CC567" wp14:editId="74CDC50D">
                <wp:simplePos x="0" y="0"/>
                <wp:positionH relativeFrom="column">
                  <wp:posOffset>-114935</wp:posOffset>
                </wp:positionH>
                <wp:positionV relativeFrom="paragraph">
                  <wp:posOffset>2625725</wp:posOffset>
                </wp:positionV>
                <wp:extent cx="1547495" cy="323215"/>
                <wp:effectExtent l="0" t="0" r="15240" b="10160"/>
                <wp:wrapNone/>
                <wp:docPr id="5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5FEA5D36" w14:textId="77777777" w:rsidR="00FF5FDA" w:rsidRDefault="00FF5FDA" w:rsidP="00FF5FDA">
                            <w:pPr>
                              <w:pStyle w:val="Heading2"/>
                              <w:spacing w:before="0"/>
                              <w:jc w:val="center"/>
                              <w:rPr>
                                <w:rFonts w:ascii="Candara" w:hAnsi="Candara"/>
                              </w:rPr>
                            </w:pPr>
                            <w:r>
                              <w:rPr>
                                <w:rFonts w:ascii="Candara" w:hAnsi="Candara"/>
                              </w:rPr>
                              <w:t>Data collection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121CC567" id="AutoShape 43" o:spid="_x0000_s1036" style="position:absolute;margin-left:-9.05pt;margin-top:206.75pt;width:121.85pt;height:2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" fillcolor="#a9c7fd">
                <v:textbox inset="3.6pt,,3.6pt">
                  <w:txbxContent>
                    <w:p w14:paraId="5FEA5D36" w14:textId="77777777" w:rsidR="00FF5FDA" w:rsidRDefault="00FF5FDA" w:rsidP="00FF5FDA">
                      <w:pPr>
                        <w:pStyle w:val="Heading2"/>
                        <w:spacing w:before="0"/>
                        <w:jc w:val="center"/>
                        <w:rPr>
                          <w:rFonts w:ascii="Candara" w:hAnsi="Candara"/>
                        </w:rPr>
                      </w:pPr>
                      <w:r>
                        <w:rPr>
                          <w:rFonts w:ascii="Candara" w:hAnsi="Candara"/>
                        </w:rPr>
                        <w:t>Data collection</w:t>
                      </w:r>
                    </w:p>
                  </w:txbxContent>
                </v:textbox>
              </v:roundrect>
            </w:pict>
          </mc:Fallback>
        </mc:AlternateContent>
      </w:r>
      <w:r>
        <w:rPr>
          <w:b/>
          <w:noProof/>
          <w:sz w:val="28"/>
          <w:szCs w:val="28"/>
        </w:rPr>
        <mc:AlternateContent>
          <mc:Choice Requires="wps">
            <w:drawing>
              <wp:anchor distT="0" distB="0" distL="114300" distR="114300" simplePos="0" relativeHeight="251687936" behindDoc="0" locked="0" layoutInCell="1" allowOverlap="1" wp14:anchorId="150D6C40" wp14:editId="3EFE95B6">
                <wp:simplePos x="0" y="0"/>
                <wp:positionH relativeFrom="column">
                  <wp:posOffset>-231140</wp:posOffset>
                </wp:positionH>
                <wp:positionV relativeFrom="paragraph">
                  <wp:posOffset>107950</wp:posOffset>
                </wp:positionV>
                <wp:extent cx="1547495" cy="323215"/>
                <wp:effectExtent l="0" t="6350" r="17145" b="13335"/>
                <wp:wrapNone/>
                <wp:docPr id="5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4A30FDE0" w14:textId="77777777" w:rsidR="00FF5FDA" w:rsidRDefault="00FF5FDA" w:rsidP="00FF5FDA">
                            <w:pPr>
                              <w:pStyle w:val="Heading2"/>
                              <w:spacing w:before="0"/>
                              <w:jc w:val="center"/>
                              <w:rPr>
                                <w:rFonts w:ascii="Candara" w:hAnsi="Candara"/>
                              </w:rPr>
                            </w:pPr>
                            <w:r>
                              <w:rPr>
                                <w:rFonts w:ascii="Candara" w:hAnsi="Candara"/>
                              </w:rPr>
                              <w:t>Enrolment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150D6C40" id="AutoShape 53" o:spid="_x0000_s1037" style="position:absolute;margin-left:-18.2pt;margin-top:8.5pt;width:121.85pt;height:2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" fillcolor="#a9c7fd">
                <v:textbox inset="3.6pt,,3.6pt">
                  <w:txbxContent>
                    <w:p w14:paraId="4A30FDE0" w14:textId="77777777" w:rsidR="00FF5FDA" w:rsidRDefault="00FF5FDA" w:rsidP="00FF5FDA">
                      <w:pPr>
                        <w:pStyle w:val="Heading2"/>
                        <w:spacing w:before="0"/>
                        <w:jc w:val="center"/>
                        <w:rPr>
                          <w:rFonts w:ascii="Candara" w:hAnsi="Candara"/>
                        </w:rPr>
                      </w:pPr>
                      <w:r>
                        <w:rPr>
                          <w:rFonts w:ascii="Candara" w:hAnsi="Candara"/>
                        </w:rPr>
                        <w:t>Enrolment</w:t>
                      </w:r>
                    </w:p>
                  </w:txbxContent>
                </v:textbox>
              </v:roundrect>
            </w:pict>
          </mc:Fallback>
        </mc:AlternateContent>
      </w:r>
      <w:r w:rsidRPr="00493C0A">
        <w:rPr>
          <w:b/>
          <w:noProof/>
          <w:sz w:val="28"/>
          <w:szCs w:val="28"/>
        </w:rPr>
        <mc:AlternateContent>
          <mc:Choice Requires="wps">
            <w:drawing>
              <wp:anchor distT="0" distB="0" distL="114300" distR="114300" simplePos="0" relativeHeight="251682816" behindDoc="0" locked="0" layoutInCell="1" allowOverlap="1" wp14:anchorId="47C24560" wp14:editId="02EC610D">
                <wp:simplePos x="0" y="0"/>
                <wp:positionH relativeFrom="column">
                  <wp:posOffset>1711325</wp:posOffset>
                </wp:positionH>
                <wp:positionV relativeFrom="paragraph">
                  <wp:posOffset>-118110</wp:posOffset>
                </wp:positionV>
                <wp:extent cx="2867025" cy="962660"/>
                <wp:effectExtent l="0" t="0" r="19050" b="19050"/>
                <wp:wrapNone/>
                <wp:docPr id="5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962660"/>
                        </a:xfrm>
                        <a:prstGeom prst="rect">
                          <a:avLst/>
                        </a:prstGeom>
                        <a:solidFill>
                          <a:srgbClr val="FFFFFF"/>
                        </a:solidFill>
                        <a:ln w="9525">
                          <a:solidFill>
                            <a:srgbClr val="000000"/>
                          </a:solidFill>
                          <a:miter lim="800000"/>
                          <a:headEnd/>
                          <a:tailEnd/>
                        </a:ln>
                      </wps:spPr>
                      <wps:txbx>
                        <w:txbxContent>
                          <w:p w14:paraId="1021707B" w14:textId="77777777" w:rsidR="00FF5FDA" w:rsidRDefault="00FF5FDA" w:rsidP="00FF5FDA">
                            <w:pPr>
                              <w:rPr>
                                <w:rFonts w:ascii="Arial" w:hAnsi="Arial" w:cs="Arial"/>
                                <w:sz w:val="20"/>
                                <w:szCs w:val="20"/>
                                <w:lang w:val="en-CA"/>
                              </w:rPr>
                            </w:pPr>
                            <w:r>
                              <w:rPr>
                                <w:rFonts w:ascii="Arial" w:hAnsi="Arial" w:cs="Arial"/>
                                <w:sz w:val="20"/>
                                <w:szCs w:val="20"/>
                                <w:lang w:val="en-CA"/>
                              </w:rPr>
                              <w:t>Assessment for eligibility</w:t>
                            </w:r>
                          </w:p>
                          <w:p w14:paraId="6DE4C951" w14:textId="77777777" w:rsidR="00FF5FDA" w:rsidRDefault="00FF5FDA" w:rsidP="00FF5FDA">
                            <w:pPr>
                              <w:numPr>
                                <w:ilvl w:val="0"/>
                                <w:numId w:val="17"/>
                              </w:numPr>
                              <w:rPr>
                                <w:rFonts w:ascii="Arial" w:hAnsi="Arial" w:cs="Arial"/>
                                <w:sz w:val="20"/>
                                <w:szCs w:val="20"/>
                                <w:lang w:val="en-CA"/>
                              </w:rPr>
                            </w:pPr>
                            <w:r>
                              <w:rPr>
                                <w:rFonts w:ascii="Arial" w:hAnsi="Arial" w:cs="Arial"/>
                                <w:sz w:val="20"/>
                                <w:szCs w:val="20"/>
                                <w:lang w:val="en-CA"/>
                              </w:rPr>
                              <w:t>≥ 18 years old</w:t>
                            </w:r>
                          </w:p>
                          <w:p w14:paraId="7D0C0FD3" w14:textId="77777777" w:rsidR="00FF5FDA" w:rsidRDefault="00FF5FDA" w:rsidP="00FF5FDA">
                            <w:pPr>
                              <w:numPr>
                                <w:ilvl w:val="0"/>
                                <w:numId w:val="17"/>
                              </w:numPr>
                              <w:rPr>
                                <w:rFonts w:ascii="Arial" w:hAnsi="Arial" w:cs="Arial"/>
                                <w:sz w:val="20"/>
                                <w:szCs w:val="20"/>
                                <w:lang w:val="en-CA"/>
                              </w:rPr>
                            </w:pPr>
                            <w:r>
                              <w:rPr>
                                <w:rFonts w:ascii="Arial" w:hAnsi="Arial" w:cs="Arial"/>
                                <w:sz w:val="20"/>
                                <w:szCs w:val="20"/>
                                <w:lang w:val="en-CA"/>
                              </w:rPr>
                              <w:t>Singleton</w:t>
                            </w:r>
                          </w:p>
                          <w:p w14:paraId="52C804F7" w14:textId="77777777" w:rsidR="00FF5FDA" w:rsidRDefault="00FF5FDA" w:rsidP="00FF5FDA">
                            <w:pPr>
                              <w:numPr>
                                <w:ilvl w:val="0"/>
                                <w:numId w:val="17"/>
                              </w:numPr>
                              <w:rPr>
                                <w:rFonts w:ascii="Arial" w:hAnsi="Arial" w:cs="Arial"/>
                                <w:sz w:val="20"/>
                                <w:szCs w:val="20"/>
                                <w:lang w:val="en-CA"/>
                              </w:rPr>
                            </w:pPr>
                            <w:r w:rsidRPr="00B52607">
                              <w:rPr>
                                <w:rFonts w:ascii="Arial" w:hAnsi="Arial" w:cs="Arial"/>
                                <w:sz w:val="20"/>
                                <w:szCs w:val="20"/>
                                <w:lang w:val="en-CA"/>
                              </w:rPr>
                              <w:t xml:space="preserve">BMI </w:t>
                            </w:r>
                            <w:r w:rsidRPr="00B52607">
                              <w:rPr>
                                <w:rFonts w:ascii="Arial" w:hAnsi="Arial" w:cs="Arial"/>
                                <w:sz w:val="20"/>
                                <w:szCs w:val="20"/>
                                <w:u w:val="single"/>
                                <w:lang w:val="en-CA"/>
                              </w:rPr>
                              <w:t>≥</w:t>
                            </w:r>
                            <w:r w:rsidRPr="00B52607">
                              <w:rPr>
                                <w:rFonts w:ascii="Arial" w:hAnsi="Arial" w:cs="Arial"/>
                                <w:sz w:val="20"/>
                                <w:szCs w:val="20"/>
                                <w:lang w:val="en-CA"/>
                              </w:rPr>
                              <w:t xml:space="preserve"> 35</w:t>
                            </w:r>
                          </w:p>
                          <w:p w14:paraId="5E73668C" w14:textId="77777777" w:rsidR="00FF5FDA" w:rsidRPr="00B52607" w:rsidRDefault="00FF5FDA" w:rsidP="00FF5FDA">
                            <w:pPr>
                              <w:numPr>
                                <w:ilvl w:val="0"/>
                                <w:numId w:val="17"/>
                              </w:numPr>
                              <w:rPr>
                                <w:rFonts w:ascii="Arial" w:hAnsi="Arial" w:cs="Arial"/>
                                <w:sz w:val="20"/>
                                <w:szCs w:val="20"/>
                                <w:lang w:val="en-CA"/>
                              </w:rPr>
                            </w:pPr>
                            <w:r w:rsidRPr="00B52607">
                              <w:rPr>
                                <w:rFonts w:ascii="Arial" w:hAnsi="Arial" w:cs="Arial"/>
                                <w:sz w:val="20"/>
                                <w:szCs w:val="20"/>
                                <w:lang w:val="en-CA"/>
                              </w:rPr>
                              <w:t>&lt; 24 weeks at recruitment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7C24560" id="Rectangle 23" o:spid="_x0000_s1038" style="position:absolute;margin-left:134.75pt;margin-top:-9.3pt;width:225.75pt;height:7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">
                <v:textbox inset=",7.2pt,,7.2pt">
                  <w:txbxContent>
                    <w:p w14:paraId="1021707B" w14:textId="77777777" w:rsidR="00FF5FDA" w:rsidRDefault="00FF5FDA" w:rsidP="00FF5FDA">
                      <w:pPr>
                        <w:rPr>
                          <w:rFonts w:ascii="Arial" w:hAnsi="Arial" w:cs="Arial"/>
                          <w:sz w:val="20"/>
                          <w:szCs w:val="20"/>
                          <w:lang w:val="en-CA"/>
                        </w:rPr>
                      </w:pPr>
                      <w:r>
                        <w:rPr>
                          <w:rFonts w:ascii="Arial" w:hAnsi="Arial" w:cs="Arial"/>
                          <w:sz w:val="20"/>
                          <w:szCs w:val="20"/>
                          <w:lang w:val="en-CA"/>
                        </w:rPr>
                        <w:t>Assessment for eligibility</w:t>
                      </w:r>
                    </w:p>
                    <w:p w14:paraId="6DE4C951" w14:textId="77777777" w:rsidR="00FF5FDA" w:rsidRDefault="00FF5FDA" w:rsidP="00FF5FDA">
                      <w:pPr>
                        <w:numPr>
                          <w:ilvl w:val="0"/>
                          <w:numId w:val="17"/>
                        </w:numPr>
                        <w:rPr>
                          <w:rFonts w:ascii="Arial" w:hAnsi="Arial" w:cs="Arial"/>
                          <w:sz w:val="20"/>
                          <w:szCs w:val="20"/>
                          <w:lang w:val="en-CA"/>
                        </w:rPr>
                      </w:pPr>
                      <w:r>
                        <w:rPr>
                          <w:rFonts w:ascii="Arial" w:hAnsi="Arial" w:cs="Arial"/>
                          <w:sz w:val="20"/>
                          <w:szCs w:val="20"/>
                          <w:lang w:val="en-CA"/>
                        </w:rPr>
                        <w:t>≥ 18 years old</w:t>
                      </w:r>
                    </w:p>
                    <w:p w14:paraId="7D0C0FD3" w14:textId="77777777" w:rsidR="00FF5FDA" w:rsidRDefault="00FF5FDA" w:rsidP="00FF5FDA">
                      <w:pPr>
                        <w:numPr>
                          <w:ilvl w:val="0"/>
                          <w:numId w:val="17"/>
                        </w:numPr>
                        <w:rPr>
                          <w:rFonts w:ascii="Arial" w:hAnsi="Arial" w:cs="Arial"/>
                          <w:sz w:val="20"/>
                          <w:szCs w:val="20"/>
                          <w:lang w:val="en-CA"/>
                        </w:rPr>
                      </w:pPr>
                      <w:r>
                        <w:rPr>
                          <w:rFonts w:ascii="Arial" w:hAnsi="Arial" w:cs="Arial"/>
                          <w:sz w:val="20"/>
                          <w:szCs w:val="20"/>
                          <w:lang w:val="en-CA"/>
                        </w:rPr>
                        <w:t>Singleton</w:t>
                      </w:r>
                    </w:p>
                    <w:p w14:paraId="52C804F7" w14:textId="77777777" w:rsidR="00FF5FDA" w:rsidRDefault="00FF5FDA" w:rsidP="00FF5FDA">
                      <w:pPr>
                        <w:numPr>
                          <w:ilvl w:val="0"/>
                          <w:numId w:val="17"/>
                        </w:numPr>
                        <w:rPr>
                          <w:rFonts w:ascii="Arial" w:hAnsi="Arial" w:cs="Arial"/>
                          <w:sz w:val="20"/>
                          <w:szCs w:val="20"/>
                          <w:lang w:val="en-CA"/>
                        </w:rPr>
                      </w:pPr>
                      <w:r w:rsidRPr="00B52607">
                        <w:rPr>
                          <w:rFonts w:ascii="Arial" w:hAnsi="Arial" w:cs="Arial"/>
                          <w:sz w:val="20"/>
                          <w:szCs w:val="20"/>
                          <w:lang w:val="en-CA"/>
                        </w:rPr>
                        <w:t xml:space="preserve">BMI </w:t>
                      </w:r>
                      <w:r w:rsidRPr="00B52607">
                        <w:rPr>
                          <w:rFonts w:ascii="Arial" w:hAnsi="Arial" w:cs="Arial"/>
                          <w:sz w:val="20"/>
                          <w:szCs w:val="20"/>
                          <w:u w:val="single"/>
                          <w:lang w:val="en-CA"/>
                        </w:rPr>
                        <w:t>≥</w:t>
                      </w:r>
                      <w:r w:rsidRPr="00B52607">
                        <w:rPr>
                          <w:rFonts w:ascii="Arial" w:hAnsi="Arial" w:cs="Arial"/>
                          <w:sz w:val="20"/>
                          <w:szCs w:val="20"/>
                          <w:lang w:val="en-CA"/>
                        </w:rPr>
                        <w:t xml:space="preserve"> 35</w:t>
                      </w:r>
                    </w:p>
                    <w:p w14:paraId="5E73668C" w14:textId="77777777" w:rsidR="00FF5FDA" w:rsidRPr="00B52607" w:rsidRDefault="00FF5FDA" w:rsidP="00FF5FDA">
                      <w:pPr>
                        <w:numPr>
                          <w:ilvl w:val="0"/>
                          <w:numId w:val="17"/>
                        </w:numPr>
                        <w:rPr>
                          <w:rFonts w:ascii="Arial" w:hAnsi="Arial" w:cs="Arial"/>
                          <w:sz w:val="20"/>
                          <w:szCs w:val="20"/>
                          <w:lang w:val="en-CA"/>
                        </w:rPr>
                      </w:pPr>
                      <w:r w:rsidRPr="00B52607">
                        <w:rPr>
                          <w:rFonts w:ascii="Arial" w:hAnsi="Arial" w:cs="Arial"/>
                          <w:sz w:val="20"/>
                          <w:szCs w:val="20"/>
                          <w:lang w:val="en-CA"/>
                        </w:rPr>
                        <w:t>&lt; 24 weeks at recruitment</w:t>
                      </w:r>
                    </w:p>
                  </w:txbxContent>
                </v:textbox>
              </v:rect>
            </w:pict>
          </mc:Fallback>
        </mc:AlternateContent>
      </w:r>
      <w:bookmarkEnd w:id="0"/>
    </w:p>
    <w:p w14:paraId="1F439E2A" w14:textId="77777777" w:rsidR="00465859" w:rsidRPr="00BA7BB2" w:rsidRDefault="00465859" w:rsidP="00BA7BB2">
      <w:pPr>
        <w:ind w:left="1440"/>
        <w:rPr>
          <w:rFonts w:ascii="Calibri" w:hAnsi="Calibri"/>
          <w:lang w:val="en-AU"/>
        </w:rPr>
      </w:pPr>
    </w:p>
    <w:p w14:paraId="71CC7999" w14:textId="127E1557" w:rsidR="00FF5FDA" w:rsidRDefault="00EB3ECB">
      <w:pPr>
        <w:rPr>
          <w:rFonts w:ascii="Calibri" w:hAnsi="Calibri"/>
          <w:b/>
          <w:lang w:val="en-AU"/>
        </w:rPr>
      </w:pPr>
      <w:r>
        <w:rPr>
          <w:b/>
          <w:noProof/>
          <w:sz w:val="28"/>
          <w:szCs w:val="28"/>
        </w:rPr>
        <mc:AlternateContent>
          <mc:Choice Requires="wps">
            <w:drawing>
              <wp:anchor distT="0" distB="0" distL="114300" distR="114300" simplePos="0" relativeHeight="251692032" behindDoc="0" locked="0" layoutInCell="1" allowOverlap="1" wp14:anchorId="4153D5C9" wp14:editId="20C862A9">
                <wp:simplePos x="0" y="0"/>
                <wp:positionH relativeFrom="margin">
                  <wp:posOffset>-755650</wp:posOffset>
                </wp:positionH>
                <wp:positionV relativeFrom="page">
                  <wp:posOffset>9404350</wp:posOffset>
                </wp:positionV>
                <wp:extent cx="7131050" cy="1219200"/>
                <wp:effectExtent l="0" t="0" r="12700" b="19050"/>
                <wp:wrapTopAndBottom/>
                <wp:docPr id="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1050" cy="1219200"/>
                        </a:xfrm>
                        <a:prstGeom prst="rect">
                          <a:avLst/>
                        </a:prstGeom>
                        <a:solidFill>
                          <a:srgbClr val="FFFFFF"/>
                        </a:solidFill>
                        <a:ln w="9525">
                          <a:solidFill>
                            <a:srgbClr val="000000"/>
                          </a:solidFill>
                          <a:miter lim="800000"/>
                          <a:headEnd/>
                          <a:tailEnd/>
                        </a:ln>
                      </wps:spPr>
                      <wps:txbx>
                        <w:txbxContent>
                          <w:p w14:paraId="748A33E4" w14:textId="77777777" w:rsidR="00FF5FDA" w:rsidRPr="00580C78" w:rsidRDefault="00FF5FDA" w:rsidP="00FF5FDA">
                            <w:pPr>
                              <w:numPr>
                                <w:ilvl w:val="0"/>
                                <w:numId w:val="15"/>
                              </w:numPr>
                              <w:spacing w:after="200" w:line="276" w:lineRule="auto"/>
                              <w:rPr>
                                <w:rFonts w:ascii="Arial" w:hAnsi="Arial" w:cs="Arial"/>
                                <w:sz w:val="18"/>
                                <w:szCs w:val="18"/>
                              </w:rPr>
                            </w:pPr>
                            <w:r w:rsidRPr="00580C78">
                              <w:rPr>
                                <w:rFonts w:ascii="Arial" w:hAnsi="Arial" w:cs="Arial"/>
                                <w:sz w:val="18"/>
                                <w:szCs w:val="18"/>
                              </w:rPr>
                              <w:t>Primary outcomes – gestational hypertension, pre-eclampsia, eclampsia, low birth weight, pre-term birth ≤ 34 and ≤ 37 weeks gestation and stillbirth</w:t>
                            </w:r>
                          </w:p>
                          <w:p w14:paraId="74F59C39" w14:textId="77777777" w:rsidR="00FF5FDA" w:rsidRPr="00580C78" w:rsidRDefault="00FF5FDA" w:rsidP="00FF5FDA">
                            <w:pPr>
                              <w:numPr>
                                <w:ilvl w:val="0"/>
                                <w:numId w:val="15"/>
                              </w:numPr>
                              <w:spacing w:after="200" w:line="276" w:lineRule="auto"/>
                              <w:rPr>
                                <w:rFonts w:ascii="Arial" w:hAnsi="Arial" w:cs="Arial"/>
                                <w:sz w:val="18"/>
                                <w:szCs w:val="18"/>
                              </w:rPr>
                            </w:pPr>
                            <w:r w:rsidRPr="00580C78">
                              <w:rPr>
                                <w:rFonts w:ascii="Arial" w:hAnsi="Arial" w:cs="Arial"/>
                                <w:sz w:val="18"/>
                                <w:szCs w:val="18"/>
                              </w:rPr>
                              <w:t>Secondary outcomes – Number of pregnancy related hospital admissions, post-partum length of stay, hypertension, gestational or pre-existing diabetes, gestational weight gain, onset of labour, mode of birth, estimated blood loss, blood transfusion, ICU admission, maternal death, histological placental examination, gestation at birth, birth weight, admission of neonate to special care nursery, neonatal length of stay, neonatal respiratory support, neonatal death.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153D5C9" id="Rectangle 26" o:spid="_x0000_s1039" style="position:absolute;margin-left:-59.5pt;margin-top:740.5pt;width:561.5pt;height:9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">
                <v:textbox inset=",7.2pt,,7.2pt">
                  <w:txbxContent>
                    <w:p w14:paraId="748A33E4" w14:textId="77777777" w:rsidR="00FF5FDA" w:rsidRPr="00580C78" w:rsidRDefault="00FF5FDA" w:rsidP="00FF5FDA">
                      <w:pPr>
                        <w:numPr>
                          <w:ilvl w:val="0"/>
                          <w:numId w:val="15"/>
                        </w:numPr>
                        <w:spacing w:after="200" w:line="276" w:lineRule="auto"/>
                        <w:rPr>
                          <w:rFonts w:ascii="Arial" w:hAnsi="Arial" w:cs="Arial"/>
                          <w:sz w:val="18"/>
                          <w:szCs w:val="18"/>
                        </w:rPr>
                      </w:pPr>
                      <w:r w:rsidRPr="00580C78">
                        <w:rPr>
                          <w:rFonts w:ascii="Arial" w:hAnsi="Arial" w:cs="Arial"/>
                          <w:sz w:val="18"/>
                          <w:szCs w:val="18"/>
                        </w:rPr>
                        <w:t>Primary outcomes – gestational hypertension, pre-eclampsia, eclampsia, low birth weight, pre-term birth ≤ 34 and ≤ 37 weeks gestation and stillbirth</w:t>
                      </w:r>
                    </w:p>
                    <w:p w14:paraId="74F59C39" w14:textId="77777777" w:rsidR="00FF5FDA" w:rsidRPr="00580C78" w:rsidRDefault="00FF5FDA" w:rsidP="00FF5FDA">
                      <w:pPr>
                        <w:numPr>
                          <w:ilvl w:val="0"/>
                          <w:numId w:val="15"/>
                        </w:numPr>
                        <w:spacing w:after="200" w:line="276" w:lineRule="auto"/>
                        <w:rPr>
                          <w:rFonts w:ascii="Arial" w:hAnsi="Arial" w:cs="Arial"/>
                          <w:sz w:val="18"/>
                          <w:szCs w:val="18"/>
                        </w:rPr>
                      </w:pPr>
                      <w:r w:rsidRPr="00580C78">
                        <w:rPr>
                          <w:rFonts w:ascii="Arial" w:hAnsi="Arial" w:cs="Arial"/>
                          <w:sz w:val="18"/>
                          <w:szCs w:val="18"/>
                        </w:rPr>
                        <w:t>Secondary outcomes – Number of pregnancy related hospital admissions, post-partum length of stay, hypertension, gestational or pre-existing diabetes, gestational weight gain, onset of labour, mode of birth, estimated blood loss, blood transfusion, ICU admission, maternal death, histological placental examination, gestation at birth, birth weight, admission of neonate to special care nursery, neonatal length of stay, neonatal respiratory support, neonatal death.</w:t>
                      </w:r>
                    </w:p>
                  </w:txbxContent>
                </v:textbox>
                <w10:wrap type="topAndBottom" anchorx="margin" anchory="page"/>
              </v:rect>
            </w:pict>
          </mc:Fallback>
        </mc:AlternateContent>
      </w:r>
      <w:r>
        <w:rPr>
          <w:b/>
          <w:noProof/>
          <w:sz w:val="28"/>
          <w:szCs w:val="28"/>
        </w:rPr>
        <mc:AlternateContent>
          <mc:Choice Requires="wps">
            <w:drawing>
              <wp:anchor distT="0" distB="0" distL="114300" distR="114300" simplePos="0" relativeHeight="251696128" behindDoc="0" locked="0" layoutInCell="1" allowOverlap="1" wp14:anchorId="16CDDC6B" wp14:editId="71C27F78">
                <wp:simplePos x="0" y="0"/>
                <wp:positionH relativeFrom="column">
                  <wp:posOffset>2633980</wp:posOffset>
                </wp:positionH>
                <wp:positionV relativeFrom="paragraph">
                  <wp:posOffset>6534150</wp:posOffset>
                </wp:positionV>
                <wp:extent cx="1443990" cy="312420"/>
                <wp:effectExtent l="1905" t="6350" r="14605" b="1143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46E1AC9B" w14:textId="77777777" w:rsidR="00FF5FDA" w:rsidRDefault="00FF5FDA" w:rsidP="00FF5FDA">
                            <w:pPr>
                              <w:pStyle w:val="Heading2"/>
                              <w:spacing w:before="0"/>
                              <w:jc w:val="center"/>
                              <w:rPr>
                                <w:rFonts w:ascii="Candara" w:hAnsi="Candara"/>
                              </w:rPr>
                            </w:pPr>
                            <w:r>
                              <w:rPr>
                                <w:rFonts w:ascii="Candara" w:hAnsi="Candara"/>
                              </w:rPr>
                              <w:t>Outcomes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16CDDC6B" id="AutoShape 33" o:spid="_x0000_s1040" style="position:absolute;margin-left:207.4pt;margin-top:514.5pt;width:113.7pt;height:2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" fillcolor="#a9c7fd">
                <v:textbox inset="3.6pt,,3.6pt">
                  <w:txbxContent>
                    <w:p w14:paraId="46E1AC9B" w14:textId="77777777" w:rsidR="00FF5FDA" w:rsidRDefault="00FF5FDA" w:rsidP="00FF5FDA">
                      <w:pPr>
                        <w:pStyle w:val="Heading2"/>
                        <w:spacing w:before="0"/>
                        <w:jc w:val="center"/>
                        <w:rPr>
                          <w:rFonts w:ascii="Candara" w:hAnsi="Candara"/>
                        </w:rPr>
                      </w:pPr>
                      <w:r>
                        <w:rPr>
                          <w:rFonts w:ascii="Candara" w:hAnsi="Candara"/>
                        </w:rPr>
                        <w:t>Outcomes</w:t>
                      </w:r>
                    </w:p>
                  </w:txbxContent>
                </v:textbox>
              </v:roundrect>
            </w:pict>
          </mc:Fallback>
        </mc:AlternateContent>
      </w:r>
      <w:r w:rsidR="00FF5FDA">
        <w:rPr>
          <w:b/>
          <w:noProof/>
          <w:sz w:val="28"/>
          <w:szCs w:val="28"/>
        </w:rPr>
        <mc:AlternateContent>
          <mc:Choice Requires="wps">
            <w:drawing>
              <wp:anchor distT="0" distB="0" distL="114300" distR="114300" simplePos="0" relativeHeight="251701248" behindDoc="0" locked="0" layoutInCell="1" allowOverlap="1" wp14:anchorId="43A7C027" wp14:editId="06BDCD9E">
                <wp:simplePos x="0" y="0"/>
                <wp:positionH relativeFrom="margin">
                  <wp:align>right</wp:align>
                </wp:positionH>
                <wp:positionV relativeFrom="paragraph">
                  <wp:posOffset>3368675</wp:posOffset>
                </wp:positionV>
                <wp:extent cx="809625" cy="3429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995939" w14:textId="2E07EB32" w:rsidR="00FF5FDA" w:rsidRPr="003E029D" w:rsidRDefault="00FF5FDA" w:rsidP="00FF5FDA">
                            <w:pPr>
                              <w:rPr>
                                <w:lang w:val="en-AU"/>
                              </w:rPr>
                            </w:pPr>
                            <w:r>
                              <w:rPr>
                                <w:lang w:val="en-AU"/>
                              </w:rPr>
                              <w:t xml:space="preserve">AHI </w:t>
                            </w:r>
                            <w:r w:rsidRPr="00FF5FDA">
                              <w:rPr>
                                <w:rFonts w:ascii="Arial" w:hAnsi="Arial" w:cs="Arial"/>
                                <w:sz w:val="20"/>
                                <w:szCs w:val="20"/>
                                <w:lang w:val="en-CA"/>
                              </w:rPr>
                              <w:t>&lt;</w:t>
                            </w:r>
                            <w:r>
                              <w:rPr>
                                <w:rFonts w:ascii="Arial" w:hAnsi="Arial" w:cs="Arial"/>
                                <w:sz w:val="20"/>
                                <w:szCs w:val="20"/>
                                <w:lang w:val="en-CA"/>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43A7C027" id="Text Box 33" o:spid="_x0000_s1041" type="#_x0000_t202" style="position:absolute;margin-left:12.55pt;margin-top:265.25pt;width:63.75pt;height:27pt;z-index:251701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" filled="f" stroked="f">
                <v:textbox>
                  <w:txbxContent>
                    <w:p w14:paraId="6B995939" w14:textId="2E07EB32" w:rsidR="00FF5FDA" w:rsidRPr="003E029D" w:rsidRDefault="00FF5FDA" w:rsidP="00FF5FDA">
                      <w:pPr>
                        <w:rPr>
                          <w:lang w:val="en-AU"/>
                        </w:rPr>
                      </w:pPr>
                      <w:r>
                        <w:rPr>
                          <w:lang w:val="en-AU"/>
                        </w:rPr>
                        <w:t xml:space="preserve">AHI </w:t>
                      </w:r>
                      <w:r w:rsidRPr="00FF5FDA">
                        <w:rPr>
                          <w:rFonts w:ascii="Arial" w:hAnsi="Arial" w:cs="Arial"/>
                          <w:sz w:val="20"/>
                          <w:szCs w:val="20"/>
                          <w:lang w:val="en-CA"/>
                        </w:rPr>
                        <w:t>&lt;</w:t>
                      </w:r>
                      <w:r>
                        <w:rPr>
                          <w:rFonts w:ascii="Arial" w:hAnsi="Arial" w:cs="Arial"/>
                          <w:sz w:val="20"/>
                          <w:szCs w:val="20"/>
                          <w:lang w:val="en-CA"/>
                        </w:rPr>
                        <w:t>15</w:t>
                      </w:r>
                    </w:p>
                  </w:txbxContent>
                </v:textbox>
                <w10:wrap type="square" anchorx="margin"/>
              </v:shape>
            </w:pict>
          </mc:Fallback>
        </mc:AlternateContent>
      </w:r>
      <w:r w:rsidR="00733B9E">
        <w:rPr>
          <w:rFonts w:ascii="Calibri" w:hAnsi="Calibri"/>
          <w:b/>
          <w:lang w:val="en-AU"/>
        </w:rPr>
        <w:br w:type="page"/>
      </w:r>
    </w:p>
    <w:p w14:paraId="50C4C4B9" w14:textId="68EF98C1" w:rsidR="000D4FA7" w:rsidRDefault="000D4FA7" w:rsidP="000D4FA7">
      <w:pPr>
        <w:rPr>
          <w:rFonts w:ascii="Calibri" w:hAnsi="Calibri"/>
          <w:b/>
          <w:lang w:val="en-AU"/>
        </w:rPr>
      </w:pPr>
      <w:r w:rsidRPr="00A52E6F">
        <w:rPr>
          <w:rFonts w:ascii="Calibri" w:hAnsi="Calibri"/>
          <w:b/>
          <w:lang w:val="en-AU"/>
        </w:rPr>
        <w:lastRenderedPageBreak/>
        <w:t>References:</w:t>
      </w:r>
    </w:p>
    <w:p w14:paraId="10B01CF3" w14:textId="0EE15843" w:rsidR="000A3C23" w:rsidRPr="00E86390" w:rsidRDefault="000A3C23" w:rsidP="00E86390">
      <w:pPr>
        <w:pStyle w:val="p1"/>
        <w:numPr>
          <w:ilvl w:val="0"/>
          <w:numId w:val="7"/>
        </w:numPr>
        <w:rPr>
          <w:rFonts w:ascii="Calibri" w:hAnsi="Calibri"/>
          <w:sz w:val="20"/>
          <w:szCs w:val="20"/>
        </w:rPr>
      </w:pPr>
      <w:proofErr w:type="spellStart"/>
      <w:r w:rsidRPr="00E86390">
        <w:rPr>
          <w:rFonts w:ascii="Calibri" w:hAnsi="Calibri"/>
          <w:sz w:val="20"/>
          <w:szCs w:val="20"/>
        </w:rPr>
        <w:t>Spicuzza</w:t>
      </w:r>
      <w:proofErr w:type="spellEnd"/>
      <w:r w:rsidRPr="00E86390">
        <w:rPr>
          <w:rFonts w:ascii="Calibri" w:hAnsi="Calibri"/>
          <w:sz w:val="20"/>
          <w:szCs w:val="20"/>
        </w:rPr>
        <w:t xml:space="preserve"> L, Caruso D, Di Maria G. Obstructive sleep </w:t>
      </w:r>
      <w:proofErr w:type="spellStart"/>
      <w:r w:rsidRPr="00E86390">
        <w:rPr>
          <w:rFonts w:ascii="Calibri" w:hAnsi="Calibri"/>
          <w:sz w:val="20"/>
          <w:szCs w:val="20"/>
        </w:rPr>
        <w:t>apnoea</w:t>
      </w:r>
      <w:proofErr w:type="spellEnd"/>
      <w:r w:rsidRPr="00E86390">
        <w:rPr>
          <w:rFonts w:ascii="Calibri" w:hAnsi="Calibri"/>
          <w:sz w:val="20"/>
          <w:szCs w:val="20"/>
        </w:rPr>
        <w:t xml:space="preserve"> syndrome and its management. Therapeutic advances in chronic disease. 2015 Sep;6(5):273-85.</w:t>
      </w:r>
    </w:p>
    <w:p w14:paraId="48DF872F" w14:textId="764352E5" w:rsidR="000A3C23" w:rsidRPr="00E86390" w:rsidRDefault="000A3C23" w:rsidP="00E86390">
      <w:pPr>
        <w:pStyle w:val="p1"/>
        <w:numPr>
          <w:ilvl w:val="0"/>
          <w:numId w:val="7"/>
        </w:numPr>
        <w:rPr>
          <w:rFonts w:ascii="Calibri" w:hAnsi="Calibri"/>
          <w:sz w:val="20"/>
          <w:szCs w:val="20"/>
        </w:rPr>
      </w:pPr>
      <w:proofErr w:type="spellStart"/>
      <w:r w:rsidRPr="00E86390">
        <w:rPr>
          <w:rFonts w:ascii="Calibri" w:hAnsi="Calibri"/>
          <w:sz w:val="20"/>
          <w:szCs w:val="20"/>
        </w:rPr>
        <w:t>Pien</w:t>
      </w:r>
      <w:proofErr w:type="spellEnd"/>
      <w:r w:rsidRPr="00E86390">
        <w:rPr>
          <w:rFonts w:ascii="Calibri" w:hAnsi="Calibri"/>
          <w:sz w:val="20"/>
          <w:szCs w:val="20"/>
        </w:rPr>
        <w:t xml:space="preserve"> GW, Pack AI, Jackson N, </w:t>
      </w:r>
      <w:proofErr w:type="spellStart"/>
      <w:r w:rsidRPr="00E86390">
        <w:rPr>
          <w:rFonts w:ascii="Calibri" w:hAnsi="Calibri"/>
          <w:sz w:val="20"/>
          <w:szCs w:val="20"/>
        </w:rPr>
        <w:t>Maislin</w:t>
      </w:r>
      <w:proofErr w:type="spellEnd"/>
      <w:r w:rsidRPr="00E86390">
        <w:rPr>
          <w:rFonts w:ascii="Calibri" w:hAnsi="Calibri"/>
          <w:sz w:val="20"/>
          <w:szCs w:val="20"/>
        </w:rPr>
        <w:t xml:space="preserve"> G, </w:t>
      </w:r>
      <w:proofErr w:type="spellStart"/>
      <w:r w:rsidRPr="00E86390">
        <w:rPr>
          <w:rFonts w:ascii="Calibri" w:hAnsi="Calibri"/>
          <w:sz w:val="20"/>
          <w:szCs w:val="20"/>
        </w:rPr>
        <w:t>Macones</w:t>
      </w:r>
      <w:proofErr w:type="spellEnd"/>
      <w:r w:rsidRPr="00E86390">
        <w:rPr>
          <w:rFonts w:ascii="Calibri" w:hAnsi="Calibri"/>
          <w:sz w:val="20"/>
          <w:szCs w:val="20"/>
        </w:rPr>
        <w:t xml:space="preserve"> GA, Schwab RJ. Risk factors for sleep disordered breathing in pregnancy. Thorax. 2014;69(4):371-7.</w:t>
      </w:r>
    </w:p>
    <w:p w14:paraId="354391B8" w14:textId="0FD00B23"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 xml:space="preserve">Louis J, </w:t>
      </w:r>
      <w:proofErr w:type="spellStart"/>
      <w:r w:rsidRPr="00E86390">
        <w:rPr>
          <w:rFonts w:ascii="Calibri" w:hAnsi="Calibri"/>
          <w:sz w:val="20"/>
          <w:szCs w:val="20"/>
        </w:rPr>
        <w:t>Auckley</w:t>
      </w:r>
      <w:proofErr w:type="spellEnd"/>
      <w:r w:rsidRPr="00E86390">
        <w:rPr>
          <w:rFonts w:ascii="Calibri" w:hAnsi="Calibri"/>
          <w:sz w:val="20"/>
          <w:szCs w:val="20"/>
        </w:rPr>
        <w:t xml:space="preserve"> D, </w:t>
      </w:r>
      <w:proofErr w:type="spellStart"/>
      <w:r w:rsidRPr="00E86390">
        <w:rPr>
          <w:rFonts w:ascii="Calibri" w:hAnsi="Calibri"/>
          <w:sz w:val="20"/>
          <w:szCs w:val="20"/>
        </w:rPr>
        <w:t>Miladinovic</w:t>
      </w:r>
      <w:proofErr w:type="spellEnd"/>
      <w:r w:rsidRPr="00E86390">
        <w:rPr>
          <w:rFonts w:ascii="Calibri" w:hAnsi="Calibri"/>
          <w:sz w:val="20"/>
          <w:szCs w:val="20"/>
        </w:rPr>
        <w:t xml:space="preserve"> B, Shepherd A, </w:t>
      </w:r>
      <w:proofErr w:type="spellStart"/>
      <w:r w:rsidRPr="00E86390">
        <w:rPr>
          <w:rFonts w:ascii="Calibri" w:hAnsi="Calibri"/>
          <w:sz w:val="20"/>
          <w:szCs w:val="20"/>
        </w:rPr>
        <w:t>Mencin</w:t>
      </w:r>
      <w:proofErr w:type="spellEnd"/>
      <w:r w:rsidRPr="00E86390">
        <w:rPr>
          <w:rFonts w:ascii="Calibri" w:hAnsi="Calibri"/>
          <w:sz w:val="20"/>
          <w:szCs w:val="20"/>
        </w:rPr>
        <w:t xml:space="preserve"> P, Kumar D, et al. Perinatal outcomes associated with obstructive sleep apnea in obese pregnant women. </w:t>
      </w:r>
      <w:proofErr w:type="spellStart"/>
      <w:r w:rsidRPr="00E86390">
        <w:rPr>
          <w:rFonts w:ascii="Calibri" w:hAnsi="Calibri"/>
          <w:sz w:val="20"/>
          <w:szCs w:val="20"/>
        </w:rPr>
        <w:t>Obstet</w:t>
      </w:r>
      <w:proofErr w:type="spellEnd"/>
      <w:r w:rsidRPr="00E86390">
        <w:rPr>
          <w:rFonts w:ascii="Calibri" w:hAnsi="Calibri"/>
          <w:sz w:val="20"/>
          <w:szCs w:val="20"/>
        </w:rPr>
        <w:t xml:space="preserve"> Gynecol. 2012;120(5):1085-92.</w:t>
      </w:r>
    </w:p>
    <w:p w14:paraId="126DBDED" w14:textId="3B47FF94" w:rsidR="000A3C23" w:rsidRPr="00E86390" w:rsidRDefault="000A3C23" w:rsidP="00E86390">
      <w:pPr>
        <w:pStyle w:val="p1"/>
        <w:numPr>
          <w:ilvl w:val="0"/>
          <w:numId w:val="7"/>
        </w:numPr>
        <w:rPr>
          <w:rFonts w:ascii="Calibri" w:hAnsi="Calibri"/>
          <w:sz w:val="20"/>
          <w:szCs w:val="20"/>
        </w:rPr>
      </w:pPr>
      <w:proofErr w:type="spellStart"/>
      <w:r w:rsidRPr="00E86390">
        <w:rPr>
          <w:rFonts w:ascii="Calibri" w:hAnsi="Calibri"/>
          <w:sz w:val="20"/>
          <w:szCs w:val="20"/>
        </w:rPr>
        <w:t>Pamidi</w:t>
      </w:r>
      <w:proofErr w:type="spellEnd"/>
      <w:r w:rsidRPr="00E86390">
        <w:rPr>
          <w:rFonts w:ascii="Calibri" w:hAnsi="Calibri"/>
          <w:sz w:val="20"/>
          <w:szCs w:val="20"/>
        </w:rPr>
        <w:t xml:space="preserve"> S, Pinto LM, Marc I, Benedetti A, Schwartzman K, </w:t>
      </w:r>
      <w:proofErr w:type="spellStart"/>
      <w:r w:rsidRPr="00E86390">
        <w:rPr>
          <w:rFonts w:ascii="Calibri" w:hAnsi="Calibri"/>
          <w:sz w:val="20"/>
          <w:szCs w:val="20"/>
        </w:rPr>
        <w:t>Kimoff</w:t>
      </w:r>
      <w:proofErr w:type="spellEnd"/>
      <w:r w:rsidRPr="00E86390">
        <w:rPr>
          <w:rFonts w:ascii="Calibri" w:hAnsi="Calibri"/>
          <w:sz w:val="20"/>
          <w:szCs w:val="20"/>
        </w:rPr>
        <w:t xml:space="preserve"> RJ. Maternal sleep disordered breathing and adverse pregnancy outcomes: a systematic review and </w:t>
      </w:r>
      <w:proofErr w:type="spellStart"/>
      <w:r w:rsidRPr="00E86390">
        <w:rPr>
          <w:rFonts w:ascii="Calibri" w:hAnsi="Calibri"/>
          <w:sz w:val="20"/>
          <w:szCs w:val="20"/>
        </w:rPr>
        <w:t>meta analysis</w:t>
      </w:r>
      <w:proofErr w:type="spellEnd"/>
      <w:r w:rsidRPr="00E86390">
        <w:rPr>
          <w:rFonts w:ascii="Calibri" w:hAnsi="Calibri"/>
          <w:sz w:val="20"/>
          <w:szCs w:val="20"/>
        </w:rPr>
        <w:t xml:space="preserve">. Am J </w:t>
      </w:r>
      <w:proofErr w:type="spellStart"/>
      <w:r w:rsidRPr="00E86390">
        <w:rPr>
          <w:rFonts w:ascii="Calibri" w:hAnsi="Calibri"/>
          <w:sz w:val="20"/>
          <w:szCs w:val="20"/>
        </w:rPr>
        <w:t>Obstet</w:t>
      </w:r>
      <w:proofErr w:type="spellEnd"/>
      <w:r w:rsidRPr="00E86390">
        <w:rPr>
          <w:rFonts w:ascii="Calibri" w:hAnsi="Calibri"/>
          <w:sz w:val="20"/>
          <w:szCs w:val="20"/>
        </w:rPr>
        <w:t xml:space="preserve"> Gynecol. 2014;210(1):52 e1- e14.</w:t>
      </w:r>
    </w:p>
    <w:p w14:paraId="43A2607D" w14:textId="3110B089"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Ding XX, Wu YL, Xu SJ, Zhang SF, Jia XM, Zhu RP, et al. A systematic review and quantitative assessment of sleep-disordered breathing during pregnancy and perinatal outcomes. Sleep Breath. 2014;18(4):703-13.</w:t>
      </w:r>
    </w:p>
    <w:p w14:paraId="069A1D7E" w14:textId="41166968" w:rsidR="000A3C23" w:rsidRPr="00E86390" w:rsidRDefault="000A3C23" w:rsidP="00E86390">
      <w:pPr>
        <w:pStyle w:val="p1"/>
        <w:numPr>
          <w:ilvl w:val="0"/>
          <w:numId w:val="7"/>
        </w:numPr>
        <w:rPr>
          <w:rFonts w:ascii="Calibri" w:hAnsi="Calibri"/>
          <w:sz w:val="20"/>
          <w:szCs w:val="20"/>
        </w:rPr>
      </w:pPr>
      <w:proofErr w:type="spellStart"/>
      <w:r w:rsidRPr="00E86390">
        <w:rPr>
          <w:rFonts w:ascii="Calibri" w:hAnsi="Calibri"/>
          <w:sz w:val="20"/>
          <w:szCs w:val="20"/>
        </w:rPr>
        <w:t>Chirakalwasan</w:t>
      </w:r>
      <w:proofErr w:type="spellEnd"/>
      <w:r w:rsidRPr="00E86390">
        <w:rPr>
          <w:rFonts w:ascii="Calibri" w:hAnsi="Calibri"/>
          <w:sz w:val="20"/>
          <w:szCs w:val="20"/>
        </w:rPr>
        <w:t xml:space="preserve"> N, </w:t>
      </w:r>
      <w:proofErr w:type="spellStart"/>
      <w:r w:rsidRPr="00E86390">
        <w:rPr>
          <w:rFonts w:ascii="Calibri" w:hAnsi="Calibri"/>
          <w:sz w:val="20"/>
          <w:szCs w:val="20"/>
        </w:rPr>
        <w:t>Amnakkittikul</w:t>
      </w:r>
      <w:proofErr w:type="spellEnd"/>
      <w:r w:rsidRPr="00E86390">
        <w:rPr>
          <w:rFonts w:ascii="Calibri" w:hAnsi="Calibri"/>
          <w:sz w:val="20"/>
          <w:szCs w:val="20"/>
        </w:rPr>
        <w:t xml:space="preserve"> S, </w:t>
      </w:r>
      <w:proofErr w:type="spellStart"/>
      <w:r w:rsidRPr="00E86390">
        <w:rPr>
          <w:rFonts w:ascii="Calibri" w:hAnsi="Calibri"/>
          <w:sz w:val="20"/>
          <w:szCs w:val="20"/>
        </w:rPr>
        <w:t>Wanitcharoenkul</w:t>
      </w:r>
      <w:proofErr w:type="spellEnd"/>
      <w:r w:rsidRPr="00E86390">
        <w:rPr>
          <w:rFonts w:ascii="Calibri" w:hAnsi="Calibri"/>
          <w:sz w:val="20"/>
          <w:szCs w:val="20"/>
        </w:rPr>
        <w:t xml:space="preserve"> E, </w:t>
      </w:r>
      <w:proofErr w:type="spellStart"/>
      <w:r w:rsidRPr="00E86390">
        <w:rPr>
          <w:rFonts w:ascii="Calibri" w:hAnsi="Calibri"/>
          <w:sz w:val="20"/>
          <w:szCs w:val="20"/>
        </w:rPr>
        <w:t>Charoensri</w:t>
      </w:r>
      <w:proofErr w:type="spellEnd"/>
      <w:r w:rsidRPr="00E86390">
        <w:rPr>
          <w:rFonts w:ascii="Calibri" w:hAnsi="Calibri"/>
          <w:sz w:val="20"/>
          <w:szCs w:val="20"/>
        </w:rPr>
        <w:t xml:space="preserve"> S, </w:t>
      </w:r>
      <w:proofErr w:type="spellStart"/>
      <w:r w:rsidRPr="00E86390">
        <w:rPr>
          <w:rFonts w:ascii="Calibri" w:hAnsi="Calibri"/>
          <w:sz w:val="20"/>
          <w:szCs w:val="20"/>
        </w:rPr>
        <w:t>Saetung</w:t>
      </w:r>
      <w:proofErr w:type="spellEnd"/>
      <w:r w:rsidRPr="00E86390">
        <w:rPr>
          <w:rFonts w:ascii="Calibri" w:hAnsi="Calibri"/>
          <w:sz w:val="20"/>
          <w:szCs w:val="20"/>
        </w:rPr>
        <w:t xml:space="preserve"> S, </w:t>
      </w:r>
      <w:proofErr w:type="spellStart"/>
      <w:r w:rsidRPr="00E86390">
        <w:rPr>
          <w:rFonts w:ascii="Calibri" w:hAnsi="Calibri"/>
          <w:sz w:val="20"/>
          <w:szCs w:val="20"/>
        </w:rPr>
        <w:t>Chanprasertyothin</w:t>
      </w:r>
      <w:proofErr w:type="spellEnd"/>
      <w:r w:rsidRPr="00E86390">
        <w:rPr>
          <w:rFonts w:ascii="Calibri" w:hAnsi="Calibri"/>
          <w:sz w:val="20"/>
          <w:szCs w:val="20"/>
        </w:rPr>
        <w:t xml:space="preserve"> S, et al. Continuous Positive Airway Pressure Therapy in Gestational Diabetes </w:t>
      </w:r>
      <w:proofErr w:type="gramStart"/>
      <w:r w:rsidRPr="00E86390">
        <w:rPr>
          <w:rFonts w:ascii="Calibri" w:hAnsi="Calibri"/>
          <w:sz w:val="20"/>
          <w:szCs w:val="20"/>
        </w:rPr>
        <w:t>With</w:t>
      </w:r>
      <w:proofErr w:type="gramEnd"/>
      <w:r w:rsidRPr="00E86390">
        <w:rPr>
          <w:rFonts w:ascii="Calibri" w:hAnsi="Calibri"/>
          <w:sz w:val="20"/>
          <w:szCs w:val="20"/>
        </w:rPr>
        <w:t xml:space="preserve"> Obstructive Sleep Apnea: A Randomized Controlled Trial. J Clin Sleep Med. 2018;14(3):327-36.</w:t>
      </w:r>
    </w:p>
    <w:p w14:paraId="136D40B1" w14:textId="13D683B1"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 xml:space="preserve">Thabane L, Ma J, Chu R, Cheng J, </w:t>
      </w:r>
      <w:proofErr w:type="spellStart"/>
      <w:r w:rsidRPr="00E86390">
        <w:rPr>
          <w:rFonts w:ascii="Calibri" w:hAnsi="Calibri"/>
          <w:sz w:val="20"/>
          <w:szCs w:val="20"/>
        </w:rPr>
        <w:t>Ismaila</w:t>
      </w:r>
      <w:proofErr w:type="spellEnd"/>
      <w:r w:rsidRPr="00E86390">
        <w:rPr>
          <w:rFonts w:ascii="Calibri" w:hAnsi="Calibri"/>
          <w:sz w:val="20"/>
          <w:szCs w:val="20"/>
        </w:rPr>
        <w:t xml:space="preserve"> A, Rios LP, Robson R, Thabane M, </w:t>
      </w:r>
      <w:proofErr w:type="spellStart"/>
      <w:r w:rsidRPr="00E86390">
        <w:rPr>
          <w:rFonts w:ascii="Calibri" w:hAnsi="Calibri"/>
          <w:sz w:val="20"/>
          <w:szCs w:val="20"/>
        </w:rPr>
        <w:t>Giangregorio</w:t>
      </w:r>
      <w:proofErr w:type="spellEnd"/>
      <w:r w:rsidRPr="00E86390">
        <w:rPr>
          <w:rFonts w:ascii="Calibri" w:hAnsi="Calibri"/>
          <w:sz w:val="20"/>
          <w:szCs w:val="20"/>
        </w:rPr>
        <w:t xml:space="preserve"> L, Goldsmith CH. A tutorial on pilot studies: the what, why and how. BMC medical research methodology. 2010 Dec;10(1):1.</w:t>
      </w:r>
    </w:p>
    <w:p w14:paraId="6F26AC58" w14:textId="2786C6AA" w:rsidR="000A3C23" w:rsidRPr="00E86390" w:rsidRDefault="000A3C23" w:rsidP="00E86390">
      <w:pPr>
        <w:pStyle w:val="p1"/>
        <w:numPr>
          <w:ilvl w:val="0"/>
          <w:numId w:val="7"/>
        </w:numPr>
        <w:rPr>
          <w:rFonts w:ascii="Calibri" w:hAnsi="Calibri"/>
          <w:sz w:val="20"/>
          <w:szCs w:val="20"/>
        </w:rPr>
      </w:pPr>
      <w:proofErr w:type="spellStart"/>
      <w:r w:rsidRPr="00E86390">
        <w:rPr>
          <w:rFonts w:ascii="Calibri" w:hAnsi="Calibri"/>
          <w:sz w:val="20"/>
          <w:szCs w:val="20"/>
        </w:rPr>
        <w:t>Tantrakul</w:t>
      </w:r>
      <w:proofErr w:type="spellEnd"/>
      <w:r w:rsidRPr="00E86390">
        <w:rPr>
          <w:rFonts w:ascii="Calibri" w:hAnsi="Calibri"/>
          <w:sz w:val="20"/>
          <w:szCs w:val="20"/>
        </w:rPr>
        <w:t xml:space="preserve"> V, </w:t>
      </w:r>
      <w:proofErr w:type="spellStart"/>
      <w:r w:rsidRPr="00E86390">
        <w:rPr>
          <w:rFonts w:ascii="Calibri" w:hAnsi="Calibri"/>
          <w:sz w:val="20"/>
          <w:szCs w:val="20"/>
        </w:rPr>
        <w:t>Numthavaj</w:t>
      </w:r>
      <w:proofErr w:type="spellEnd"/>
      <w:r w:rsidRPr="00E86390">
        <w:rPr>
          <w:rFonts w:ascii="Calibri" w:hAnsi="Calibri"/>
          <w:sz w:val="20"/>
          <w:szCs w:val="20"/>
        </w:rPr>
        <w:t xml:space="preserve"> P, </w:t>
      </w:r>
      <w:proofErr w:type="spellStart"/>
      <w:r w:rsidRPr="00E86390">
        <w:rPr>
          <w:rFonts w:ascii="Calibri" w:hAnsi="Calibri"/>
          <w:sz w:val="20"/>
          <w:szCs w:val="20"/>
        </w:rPr>
        <w:t>Guilleminault</w:t>
      </w:r>
      <w:proofErr w:type="spellEnd"/>
      <w:r w:rsidRPr="00E86390">
        <w:rPr>
          <w:rFonts w:ascii="Calibri" w:hAnsi="Calibri"/>
          <w:sz w:val="20"/>
          <w:szCs w:val="20"/>
        </w:rPr>
        <w:t xml:space="preserve"> C, McEvoy M, </w:t>
      </w:r>
      <w:proofErr w:type="spellStart"/>
      <w:r w:rsidRPr="00E86390">
        <w:rPr>
          <w:rFonts w:ascii="Calibri" w:hAnsi="Calibri"/>
          <w:sz w:val="20"/>
          <w:szCs w:val="20"/>
        </w:rPr>
        <w:t>Panburana</w:t>
      </w:r>
      <w:proofErr w:type="spellEnd"/>
      <w:r w:rsidRPr="00E86390">
        <w:rPr>
          <w:rFonts w:ascii="Calibri" w:hAnsi="Calibri"/>
          <w:sz w:val="20"/>
          <w:szCs w:val="20"/>
        </w:rPr>
        <w:t xml:space="preserve"> P, </w:t>
      </w:r>
      <w:proofErr w:type="spellStart"/>
      <w:r w:rsidRPr="00E86390">
        <w:rPr>
          <w:rFonts w:ascii="Calibri" w:hAnsi="Calibri"/>
          <w:sz w:val="20"/>
          <w:szCs w:val="20"/>
        </w:rPr>
        <w:t>Khaing</w:t>
      </w:r>
      <w:proofErr w:type="spellEnd"/>
      <w:r w:rsidRPr="00E86390">
        <w:rPr>
          <w:rFonts w:ascii="Calibri" w:hAnsi="Calibri"/>
          <w:sz w:val="20"/>
          <w:szCs w:val="20"/>
        </w:rPr>
        <w:t xml:space="preserve"> W, et al. Performance of screening questionnaires for obstructive sleep apnea during pregnancy: A systematic review and meta-analysis. Sleep Med Rev. </w:t>
      </w:r>
      <w:proofErr w:type="gramStart"/>
      <w:r w:rsidRPr="00E86390">
        <w:rPr>
          <w:rFonts w:ascii="Calibri" w:hAnsi="Calibri"/>
          <w:sz w:val="20"/>
          <w:szCs w:val="20"/>
        </w:rPr>
        <w:t>2017;36:96</w:t>
      </w:r>
      <w:proofErr w:type="gramEnd"/>
      <w:r w:rsidRPr="00E86390">
        <w:rPr>
          <w:rFonts w:ascii="Calibri" w:hAnsi="Calibri"/>
          <w:sz w:val="20"/>
          <w:szCs w:val="20"/>
        </w:rPr>
        <w:t>-106.</w:t>
      </w:r>
    </w:p>
    <w:p w14:paraId="63ABF444" w14:textId="7880256C"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 xml:space="preserve">National Health Service National Institute for Health Research. Points to consider when assessing the </w:t>
      </w:r>
      <w:proofErr w:type="spellStart"/>
      <w:r w:rsidRPr="00E86390">
        <w:rPr>
          <w:rFonts w:ascii="Calibri" w:hAnsi="Calibri"/>
          <w:sz w:val="20"/>
          <w:szCs w:val="20"/>
        </w:rPr>
        <w:t>feasability</w:t>
      </w:r>
      <w:proofErr w:type="spellEnd"/>
      <w:r w:rsidRPr="00E86390">
        <w:rPr>
          <w:rFonts w:ascii="Calibri" w:hAnsi="Calibri"/>
          <w:sz w:val="20"/>
          <w:szCs w:val="20"/>
        </w:rPr>
        <w:t xml:space="preserve"> of research, AMRC and MCRN, 2011. [Cited 28 August 2018] Available from </w:t>
      </w:r>
      <w:proofErr w:type="gramStart"/>
      <w:r w:rsidRPr="00E86390">
        <w:rPr>
          <w:rFonts w:ascii="Calibri" w:hAnsi="Calibri"/>
          <w:sz w:val="20"/>
          <w:szCs w:val="20"/>
        </w:rPr>
        <w:t>URL:http://www.netscc.ac.uk/FAQs/PDFs/AMRC-MCRN-Feasibility-Guide-May2011.pdf</w:t>
      </w:r>
      <w:proofErr w:type="gramEnd"/>
    </w:p>
    <w:p w14:paraId="6E95B500" w14:textId="48EF1F02"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 xml:space="preserve">Royal Australian and New Zealand College of Obstetricians and </w:t>
      </w:r>
      <w:proofErr w:type="spellStart"/>
      <w:r w:rsidRPr="00E86390">
        <w:rPr>
          <w:rFonts w:ascii="Calibri" w:hAnsi="Calibri"/>
          <w:sz w:val="20"/>
          <w:szCs w:val="20"/>
        </w:rPr>
        <w:t>Gynaecologists</w:t>
      </w:r>
      <w:proofErr w:type="spellEnd"/>
      <w:r w:rsidRPr="00E86390">
        <w:rPr>
          <w:rFonts w:ascii="Calibri" w:hAnsi="Calibri"/>
          <w:sz w:val="20"/>
          <w:szCs w:val="20"/>
        </w:rPr>
        <w:t>. Cobs 49 Management of Obesity in Pregnancy, RANZCOG, 2017. [Cited 2 September 2018] Available from URL: https://www.ranzcog.edu.au/RANZCOG_SITE/media/RANZCOG-MEDIA/ Women%27s%20Health/Statement%20and%20guidelines/Clinical-Obstetrics/Managementof-obesity-(C-Obs-</w:t>
      </w:r>
      <w:proofErr w:type="gramStart"/>
      <w:r w:rsidRPr="00E86390">
        <w:rPr>
          <w:rFonts w:ascii="Calibri" w:hAnsi="Calibri"/>
          <w:sz w:val="20"/>
          <w:szCs w:val="20"/>
        </w:rPr>
        <w:t>49)-Review-March-2017.pdf</w:t>
      </w:r>
      <w:proofErr w:type="gramEnd"/>
      <w:r w:rsidRPr="00E86390">
        <w:rPr>
          <w:rFonts w:ascii="Calibri" w:hAnsi="Calibri"/>
          <w:sz w:val="20"/>
          <w:szCs w:val="20"/>
        </w:rPr>
        <w:t>?ext=.pdf</w:t>
      </w:r>
    </w:p>
    <w:p w14:paraId="464001EC" w14:textId="1885757B" w:rsidR="000A3C23" w:rsidRPr="00E86390" w:rsidRDefault="000A3C23" w:rsidP="00E86390">
      <w:pPr>
        <w:pStyle w:val="p1"/>
        <w:numPr>
          <w:ilvl w:val="0"/>
          <w:numId w:val="7"/>
        </w:numPr>
        <w:rPr>
          <w:rFonts w:ascii="Calibri" w:hAnsi="Calibri"/>
          <w:sz w:val="20"/>
          <w:szCs w:val="20"/>
        </w:rPr>
      </w:pPr>
      <w:proofErr w:type="spellStart"/>
      <w:r w:rsidRPr="00E86390">
        <w:rPr>
          <w:rFonts w:ascii="Calibri" w:hAnsi="Calibri"/>
          <w:sz w:val="20"/>
          <w:szCs w:val="20"/>
        </w:rPr>
        <w:t>Muktabhant</w:t>
      </w:r>
      <w:proofErr w:type="spellEnd"/>
      <w:r w:rsidRPr="00E86390">
        <w:rPr>
          <w:rFonts w:ascii="Calibri" w:hAnsi="Calibri"/>
          <w:sz w:val="20"/>
          <w:szCs w:val="20"/>
        </w:rPr>
        <w:t xml:space="preserve"> B, Lawrie TA, </w:t>
      </w:r>
      <w:proofErr w:type="spellStart"/>
      <w:r w:rsidRPr="00E86390">
        <w:rPr>
          <w:rFonts w:ascii="Calibri" w:hAnsi="Calibri"/>
          <w:sz w:val="20"/>
          <w:szCs w:val="20"/>
        </w:rPr>
        <w:t>Lumbiganon</w:t>
      </w:r>
      <w:proofErr w:type="spellEnd"/>
      <w:r w:rsidRPr="00E86390">
        <w:rPr>
          <w:rFonts w:ascii="Calibri" w:hAnsi="Calibri"/>
          <w:sz w:val="20"/>
          <w:szCs w:val="20"/>
        </w:rPr>
        <w:t xml:space="preserve"> P, </w:t>
      </w:r>
      <w:proofErr w:type="spellStart"/>
      <w:r w:rsidRPr="00E86390">
        <w:rPr>
          <w:rFonts w:ascii="Calibri" w:hAnsi="Calibri"/>
          <w:sz w:val="20"/>
          <w:szCs w:val="20"/>
        </w:rPr>
        <w:t>Laopaiboon</w:t>
      </w:r>
      <w:proofErr w:type="spellEnd"/>
      <w:r w:rsidRPr="00E86390">
        <w:rPr>
          <w:rFonts w:ascii="Calibri" w:hAnsi="Calibri"/>
          <w:sz w:val="20"/>
          <w:szCs w:val="20"/>
        </w:rPr>
        <w:t xml:space="preserve"> M. Diet or exercise, or both, for preventing excessive weight gain in pregnancy. Cochrane Database of Systematic Reviews 2015, Issue 6. Art. No.: CD007145. DOI: 10.1002/14651858.CD007145.pub3</w:t>
      </w:r>
    </w:p>
    <w:p w14:paraId="219036B1" w14:textId="52F8BCC9"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 xml:space="preserve">Blyton DM, </w:t>
      </w:r>
      <w:proofErr w:type="spellStart"/>
      <w:r w:rsidRPr="00E86390">
        <w:rPr>
          <w:rFonts w:ascii="Calibri" w:hAnsi="Calibri"/>
          <w:sz w:val="20"/>
          <w:szCs w:val="20"/>
        </w:rPr>
        <w:t>Skilton</w:t>
      </w:r>
      <w:proofErr w:type="spellEnd"/>
      <w:r w:rsidRPr="00E86390">
        <w:rPr>
          <w:rFonts w:ascii="Calibri" w:hAnsi="Calibri"/>
          <w:sz w:val="20"/>
          <w:szCs w:val="20"/>
        </w:rPr>
        <w:t xml:space="preserve"> MR, Edwards N, Hennessy A, </w:t>
      </w:r>
      <w:proofErr w:type="spellStart"/>
      <w:r w:rsidRPr="00E86390">
        <w:rPr>
          <w:rFonts w:ascii="Calibri" w:hAnsi="Calibri"/>
          <w:sz w:val="20"/>
          <w:szCs w:val="20"/>
        </w:rPr>
        <w:t>Celermajer</w:t>
      </w:r>
      <w:proofErr w:type="spellEnd"/>
      <w:r w:rsidRPr="00E86390">
        <w:rPr>
          <w:rFonts w:ascii="Calibri" w:hAnsi="Calibri"/>
          <w:sz w:val="20"/>
          <w:szCs w:val="20"/>
        </w:rPr>
        <w:t xml:space="preserve"> DS, Sullivan CE. Treatment of sleep disordered breathing reverses low fetal activity levels in preeclampsia. Sleep. 2013;36(1):15-21</w:t>
      </w:r>
    </w:p>
    <w:p w14:paraId="674D871D" w14:textId="2B6F4157" w:rsidR="000A3C23" w:rsidRPr="00E86390" w:rsidRDefault="000A3C23" w:rsidP="00E86390">
      <w:pPr>
        <w:pStyle w:val="p1"/>
        <w:numPr>
          <w:ilvl w:val="0"/>
          <w:numId w:val="7"/>
        </w:numPr>
        <w:rPr>
          <w:rFonts w:ascii="Calibri" w:hAnsi="Calibri"/>
          <w:sz w:val="20"/>
          <w:szCs w:val="20"/>
        </w:rPr>
      </w:pPr>
      <w:proofErr w:type="spellStart"/>
      <w:r w:rsidRPr="00E86390">
        <w:rPr>
          <w:rFonts w:ascii="Calibri" w:hAnsi="Calibri"/>
          <w:sz w:val="20"/>
          <w:szCs w:val="20"/>
        </w:rPr>
        <w:t>Poyares</w:t>
      </w:r>
      <w:proofErr w:type="spellEnd"/>
      <w:r w:rsidRPr="00E86390">
        <w:rPr>
          <w:rFonts w:ascii="Calibri" w:hAnsi="Calibri"/>
          <w:sz w:val="20"/>
          <w:szCs w:val="20"/>
        </w:rPr>
        <w:t xml:space="preserve"> D, </w:t>
      </w:r>
      <w:proofErr w:type="spellStart"/>
      <w:r w:rsidRPr="00E86390">
        <w:rPr>
          <w:rFonts w:ascii="Calibri" w:hAnsi="Calibri"/>
          <w:sz w:val="20"/>
          <w:szCs w:val="20"/>
        </w:rPr>
        <w:t>Guilleminault</w:t>
      </w:r>
      <w:proofErr w:type="spellEnd"/>
      <w:r w:rsidRPr="00E86390">
        <w:rPr>
          <w:rFonts w:ascii="Calibri" w:hAnsi="Calibri"/>
          <w:sz w:val="20"/>
          <w:szCs w:val="20"/>
        </w:rPr>
        <w:t xml:space="preserve"> C, </w:t>
      </w:r>
      <w:proofErr w:type="spellStart"/>
      <w:r w:rsidRPr="00E86390">
        <w:rPr>
          <w:rFonts w:ascii="Calibri" w:hAnsi="Calibri"/>
          <w:sz w:val="20"/>
          <w:szCs w:val="20"/>
        </w:rPr>
        <w:t>Hachul</w:t>
      </w:r>
      <w:proofErr w:type="spellEnd"/>
      <w:r w:rsidRPr="00E86390">
        <w:rPr>
          <w:rFonts w:ascii="Calibri" w:hAnsi="Calibri"/>
          <w:sz w:val="20"/>
          <w:szCs w:val="20"/>
        </w:rPr>
        <w:t xml:space="preserve"> H, Fujita L, Takaoka S, </w:t>
      </w:r>
      <w:proofErr w:type="spellStart"/>
      <w:r w:rsidRPr="00E86390">
        <w:rPr>
          <w:rFonts w:ascii="Calibri" w:hAnsi="Calibri"/>
          <w:sz w:val="20"/>
          <w:szCs w:val="20"/>
        </w:rPr>
        <w:t>Tufik</w:t>
      </w:r>
      <w:proofErr w:type="spellEnd"/>
      <w:r w:rsidRPr="00E86390">
        <w:rPr>
          <w:rFonts w:ascii="Calibri" w:hAnsi="Calibri"/>
          <w:sz w:val="20"/>
          <w:szCs w:val="20"/>
        </w:rPr>
        <w:t xml:space="preserve"> S, et al. Pre-eclampsia and nasal CPAP: part 2. Hypertension during pregnancy, chronic snoring, and early nasal CPAP intervention. Sleep Med. 2007;9(1):15-21.</w:t>
      </w:r>
    </w:p>
    <w:p w14:paraId="108D2424" w14:textId="662A63AC"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Blyton DM, Sullivan CE, Edwards N. Reduced nocturnal cardiac output associated with preeclampsia is minimized with the use of nocturnal nasal CPAP. Sleep. 2004 Feb 1;27(1):79-84.</w:t>
      </w:r>
    </w:p>
    <w:p w14:paraId="37FA8BB4" w14:textId="033E98C0" w:rsidR="000A3C23" w:rsidRPr="00E86390" w:rsidRDefault="000A3C23" w:rsidP="00E86390">
      <w:pPr>
        <w:pStyle w:val="p1"/>
        <w:numPr>
          <w:ilvl w:val="0"/>
          <w:numId w:val="7"/>
        </w:numPr>
        <w:rPr>
          <w:rFonts w:ascii="Calibri" w:hAnsi="Calibri"/>
          <w:sz w:val="20"/>
          <w:szCs w:val="20"/>
        </w:rPr>
      </w:pPr>
      <w:r w:rsidRPr="00E86390">
        <w:rPr>
          <w:rFonts w:ascii="Calibri" w:hAnsi="Calibri"/>
          <w:sz w:val="20"/>
          <w:szCs w:val="20"/>
        </w:rPr>
        <w:t xml:space="preserve">Crispi F, Miranda J, </w:t>
      </w:r>
      <w:proofErr w:type="spellStart"/>
      <w:r w:rsidRPr="00E86390">
        <w:rPr>
          <w:rFonts w:ascii="Calibri" w:hAnsi="Calibri"/>
          <w:sz w:val="20"/>
          <w:szCs w:val="20"/>
        </w:rPr>
        <w:t>Gratacós</w:t>
      </w:r>
      <w:proofErr w:type="spellEnd"/>
      <w:r w:rsidRPr="00E86390">
        <w:rPr>
          <w:rFonts w:ascii="Calibri" w:hAnsi="Calibri"/>
          <w:sz w:val="20"/>
          <w:szCs w:val="20"/>
        </w:rPr>
        <w:t xml:space="preserve"> E. Long-term cardiovascular consequences of fetal growth restriction: biology, clinical implications, and opportunities for prevention of adult disease. American journal of obstetrics and gynecology. 2018 Feb 28;218(2</w:t>
      </w:r>
      <w:proofErr w:type="gramStart"/>
      <w:r w:rsidRPr="00E86390">
        <w:rPr>
          <w:rFonts w:ascii="Calibri" w:hAnsi="Calibri"/>
          <w:sz w:val="20"/>
          <w:szCs w:val="20"/>
        </w:rPr>
        <w:t>):S</w:t>
      </w:r>
      <w:proofErr w:type="gramEnd"/>
      <w:r w:rsidRPr="00E86390">
        <w:rPr>
          <w:rFonts w:ascii="Calibri" w:hAnsi="Calibri"/>
          <w:sz w:val="20"/>
          <w:szCs w:val="20"/>
        </w:rPr>
        <w:t>869-79.</w:t>
      </w:r>
    </w:p>
    <w:p w14:paraId="53E3B090" w14:textId="77777777" w:rsidR="000A3C23" w:rsidRPr="000A3C23" w:rsidRDefault="000A3C23" w:rsidP="000D4FA7">
      <w:pPr>
        <w:rPr>
          <w:rFonts w:ascii="Calibri" w:hAnsi="Calibri"/>
          <w:b/>
          <w:sz w:val="20"/>
          <w:szCs w:val="20"/>
          <w:lang w:val="en-AU"/>
        </w:rPr>
      </w:pPr>
    </w:p>
    <w:sectPr w:rsidR="000A3C23" w:rsidRPr="000A3C23" w:rsidSect="00373F57">
      <w:type w:val="continuous"/>
      <w:pgSz w:w="11900" w:h="16840"/>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E60F8" w14:textId="77777777" w:rsidR="005B24FD" w:rsidRDefault="005B24FD" w:rsidP="005B242C">
      <w:r>
        <w:separator/>
      </w:r>
    </w:p>
  </w:endnote>
  <w:endnote w:type="continuationSeparator" w:id="0">
    <w:p w14:paraId="00EDC799" w14:textId="77777777" w:rsidR="005B24FD" w:rsidRDefault="005B24FD" w:rsidP="005B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A31D6" w14:textId="77777777" w:rsidR="00D062DD" w:rsidRDefault="00D062DD" w:rsidP="00D062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6B3A3" w14:textId="77777777" w:rsidR="00D062DD" w:rsidRDefault="00D062DD" w:rsidP="005B24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929766"/>
      <w:docPartObj>
        <w:docPartGallery w:val="Page Numbers (Bottom of Page)"/>
        <w:docPartUnique/>
      </w:docPartObj>
    </w:sdtPr>
    <w:sdtEndPr>
      <w:rPr>
        <w:noProof/>
      </w:rPr>
    </w:sdtEndPr>
    <w:sdtContent>
      <w:p w14:paraId="79A27C46" w14:textId="18EFC795" w:rsidR="00EB3ECB" w:rsidRDefault="00EB3ECB">
        <w:pPr>
          <w:pStyle w:val="Footer"/>
          <w:jc w:val="right"/>
        </w:pPr>
        <w:r>
          <w:fldChar w:fldCharType="begin"/>
        </w:r>
        <w:r>
          <w:instrText xml:space="preserve"> PAGE   \* MERGEFORMAT </w:instrText>
        </w:r>
        <w:r>
          <w:fldChar w:fldCharType="separate"/>
        </w:r>
        <w:r w:rsidR="00544090">
          <w:rPr>
            <w:noProof/>
          </w:rPr>
          <w:t>4</w:t>
        </w:r>
        <w:r>
          <w:rPr>
            <w:noProof/>
          </w:rPr>
          <w:fldChar w:fldCharType="end"/>
        </w:r>
      </w:p>
    </w:sdtContent>
  </w:sdt>
  <w:p w14:paraId="36B59121" w14:textId="65FBF920" w:rsidR="00D062DD" w:rsidRDefault="00D062DD" w:rsidP="005B24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CB160" w14:textId="77777777" w:rsidR="005B24FD" w:rsidRDefault="005B24FD" w:rsidP="005B242C">
      <w:r>
        <w:separator/>
      </w:r>
    </w:p>
  </w:footnote>
  <w:footnote w:type="continuationSeparator" w:id="0">
    <w:p w14:paraId="7034D9A7" w14:textId="77777777" w:rsidR="005B24FD" w:rsidRDefault="005B24FD" w:rsidP="005B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B5491" w14:textId="0A9FD902" w:rsidR="00D062DD" w:rsidRDefault="00D062DD" w:rsidP="0090151A">
    <w:pPr>
      <w:pStyle w:val="Header"/>
      <w:ind w:right="-315"/>
      <w:jc w:val="center"/>
      <w:rPr>
        <w:rFonts w:ascii="Arial" w:hAnsi="Arial"/>
        <w:b/>
        <w:sz w:val="28"/>
        <w:szCs w:val="28"/>
      </w:rPr>
    </w:pPr>
    <w:r w:rsidRPr="005E0F67">
      <w:rPr>
        <w:rFonts w:ascii="Calibri" w:hAnsi="Calibri"/>
        <w:b/>
        <w:noProof/>
        <w:u w:val="single"/>
      </w:rPr>
      <w:drawing>
        <wp:anchor distT="0" distB="0" distL="114300" distR="114300" simplePos="0" relativeHeight="251668480" behindDoc="0" locked="0" layoutInCell="1" allowOverlap="1" wp14:anchorId="67C15552" wp14:editId="7335958B">
          <wp:simplePos x="0" y="0"/>
          <wp:positionH relativeFrom="column">
            <wp:posOffset>4739640</wp:posOffset>
          </wp:positionH>
          <wp:positionV relativeFrom="paragraph">
            <wp:posOffset>-102870</wp:posOffset>
          </wp:positionV>
          <wp:extent cx="945515" cy="94551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5515" cy="9455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28"/>
        <w:szCs w:val="28"/>
      </w:rPr>
      <w:t xml:space="preserve">Sunshine Coast University </w:t>
    </w:r>
    <w:r w:rsidRPr="00CA5FEA">
      <w:rPr>
        <w:rFonts w:ascii="Arial" w:hAnsi="Arial"/>
        <w:b/>
        <w:sz w:val="28"/>
        <w:szCs w:val="28"/>
      </w:rPr>
      <w:t>Hospital</w:t>
    </w:r>
  </w:p>
  <w:p w14:paraId="13F83B22" w14:textId="430718D3" w:rsidR="00D062DD" w:rsidRDefault="00D062DD" w:rsidP="0090151A">
    <w:pPr>
      <w:pStyle w:val="Header"/>
      <w:ind w:right="-315"/>
      <w:jc w:val="center"/>
      <w:rPr>
        <w:rFonts w:ascii="Arial" w:hAnsi="Arial"/>
      </w:rPr>
    </w:pPr>
    <w:r>
      <w:rPr>
        <w:rFonts w:ascii="Arial" w:hAnsi="Arial"/>
      </w:rPr>
      <w:t xml:space="preserve">     Department of Obstetrics and </w:t>
    </w:r>
    <w:proofErr w:type="spellStart"/>
    <w:r>
      <w:rPr>
        <w:rFonts w:ascii="Arial" w:hAnsi="Arial"/>
      </w:rPr>
      <w:t>Gynaecology</w:t>
    </w:r>
    <w:proofErr w:type="spellEnd"/>
    <w:r>
      <w:rPr>
        <w:rFonts w:ascii="Arial" w:hAnsi="Arial"/>
      </w:rPr>
      <w:t xml:space="preserve"> </w:t>
    </w:r>
  </w:p>
  <w:p w14:paraId="350155F4" w14:textId="1191735F" w:rsidR="00D062DD" w:rsidRDefault="00D062DD" w:rsidP="0090151A">
    <w:pPr>
      <w:pStyle w:val="Header"/>
      <w:ind w:right="-315"/>
      <w:jc w:val="center"/>
      <w:rPr>
        <w:rFonts w:ascii="Arial" w:hAnsi="Arial"/>
      </w:rPr>
    </w:pPr>
    <w:r>
      <w:rPr>
        <w:rFonts w:ascii="Arial" w:hAnsi="Arial"/>
      </w:rPr>
      <w:t xml:space="preserve">     Women’s and Family Services</w:t>
    </w:r>
  </w:p>
  <w:p w14:paraId="0F4B39E0" w14:textId="77777777" w:rsidR="00D062DD" w:rsidRDefault="00D062DD" w:rsidP="0090151A">
    <w:pPr>
      <w:pStyle w:val="Header"/>
      <w:ind w:right="-315"/>
      <w:jc w:val="center"/>
      <w:rPr>
        <w:rFonts w:ascii="Arial" w:hAnsi="Arial"/>
      </w:rPr>
    </w:pPr>
    <w:r>
      <w:rPr>
        <w:rFonts w:ascii="Arial" w:hAnsi="Arial"/>
      </w:rPr>
      <w:t xml:space="preserve">     6 Doherty Street, Birtinya, QLD 4575</w:t>
    </w:r>
  </w:p>
  <w:p w14:paraId="06928DAA" w14:textId="6133517C" w:rsidR="00D062DD" w:rsidRDefault="00D062DD">
    <w:pPr>
      <w:pStyle w:val="Header"/>
    </w:pPr>
  </w:p>
  <w:p w14:paraId="08C9F6CA" w14:textId="470D56B5" w:rsidR="00D062DD" w:rsidRDefault="00D062DD">
    <w:pPr>
      <w:pStyle w:val="Header"/>
    </w:pPr>
  </w:p>
  <w:p w14:paraId="65C447DA" w14:textId="36FF0606" w:rsidR="00D062DD" w:rsidRDefault="00D062DD">
    <w:pPr>
      <w:pStyle w:val="Header"/>
    </w:pPr>
    <w:r>
      <w:t xml:space="preserve">Version </w:t>
    </w:r>
    <w:r w:rsidR="008407DE">
      <w:t>4</w:t>
    </w:r>
    <w:r>
      <w:t xml:space="preserve"> </w:t>
    </w:r>
    <w:r w:rsidR="008407DE">
      <w:t>05/08/2021</w:t>
    </w:r>
  </w:p>
  <w:p w14:paraId="641802F8" w14:textId="77777777" w:rsidR="00D062DD" w:rsidRDefault="00D06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6A89"/>
    <w:multiLevelType w:val="hybridMultilevel"/>
    <w:tmpl w:val="AEC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B3A76"/>
    <w:multiLevelType w:val="hybridMultilevel"/>
    <w:tmpl w:val="2122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D4B63"/>
    <w:multiLevelType w:val="hybridMultilevel"/>
    <w:tmpl w:val="8B42D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27B43"/>
    <w:multiLevelType w:val="hybridMultilevel"/>
    <w:tmpl w:val="9B7A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20D57"/>
    <w:multiLevelType w:val="hybridMultilevel"/>
    <w:tmpl w:val="CEFAC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4A6830"/>
    <w:multiLevelType w:val="hybridMultilevel"/>
    <w:tmpl w:val="57DAE358"/>
    <w:lvl w:ilvl="0" w:tplc="7582848C">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81066E"/>
    <w:multiLevelType w:val="hybridMultilevel"/>
    <w:tmpl w:val="CC28A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5D3DF5"/>
    <w:multiLevelType w:val="hybridMultilevel"/>
    <w:tmpl w:val="54EA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66805"/>
    <w:multiLevelType w:val="hybridMultilevel"/>
    <w:tmpl w:val="A776E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96774F"/>
    <w:multiLevelType w:val="hybridMultilevel"/>
    <w:tmpl w:val="212A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490672"/>
    <w:multiLevelType w:val="hybridMultilevel"/>
    <w:tmpl w:val="FD346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1D649E0"/>
    <w:multiLevelType w:val="hybridMultilevel"/>
    <w:tmpl w:val="D942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2C4B20"/>
    <w:multiLevelType w:val="hybridMultilevel"/>
    <w:tmpl w:val="94A2B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441A53"/>
    <w:multiLevelType w:val="hybridMultilevel"/>
    <w:tmpl w:val="87B21C7A"/>
    <w:lvl w:ilvl="0" w:tplc="EA707E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D412354"/>
    <w:multiLevelType w:val="hybridMultilevel"/>
    <w:tmpl w:val="98C4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6170B"/>
    <w:multiLevelType w:val="hybridMultilevel"/>
    <w:tmpl w:val="7FD217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020826"/>
    <w:multiLevelType w:val="hybridMultilevel"/>
    <w:tmpl w:val="A2D0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5"/>
  </w:num>
  <w:num w:numId="4">
    <w:abstractNumId w:val="10"/>
  </w:num>
  <w:num w:numId="5">
    <w:abstractNumId w:val="1"/>
  </w:num>
  <w:num w:numId="6">
    <w:abstractNumId w:val="12"/>
  </w:num>
  <w:num w:numId="7">
    <w:abstractNumId w:val="16"/>
  </w:num>
  <w:num w:numId="8">
    <w:abstractNumId w:val="4"/>
  </w:num>
  <w:num w:numId="9">
    <w:abstractNumId w:val="13"/>
  </w:num>
  <w:num w:numId="10">
    <w:abstractNumId w:val="15"/>
  </w:num>
  <w:num w:numId="11">
    <w:abstractNumId w:val="6"/>
  </w:num>
  <w:num w:numId="12">
    <w:abstractNumId w:val="8"/>
  </w:num>
  <w:num w:numId="13">
    <w:abstractNumId w:val="9"/>
  </w:num>
  <w:num w:numId="14">
    <w:abstractNumId w:val="7"/>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2C"/>
    <w:rsid w:val="00002419"/>
    <w:rsid w:val="000043AC"/>
    <w:rsid w:val="0005348C"/>
    <w:rsid w:val="00054ECC"/>
    <w:rsid w:val="00061F22"/>
    <w:rsid w:val="00073A46"/>
    <w:rsid w:val="000849A2"/>
    <w:rsid w:val="0008708C"/>
    <w:rsid w:val="000A3C23"/>
    <w:rsid w:val="000D4FA7"/>
    <w:rsid w:val="000E63CF"/>
    <w:rsid w:val="0015691D"/>
    <w:rsid w:val="00173CD2"/>
    <w:rsid w:val="001800A7"/>
    <w:rsid w:val="001940E9"/>
    <w:rsid w:val="001A14CC"/>
    <w:rsid w:val="001B4005"/>
    <w:rsid w:val="001B59BF"/>
    <w:rsid w:val="001E760F"/>
    <w:rsid w:val="0020050A"/>
    <w:rsid w:val="00234C6E"/>
    <w:rsid w:val="00235328"/>
    <w:rsid w:val="00261B5E"/>
    <w:rsid w:val="00263FE8"/>
    <w:rsid w:val="00284CEB"/>
    <w:rsid w:val="002A5C6F"/>
    <w:rsid w:val="002C6094"/>
    <w:rsid w:val="002D2ACE"/>
    <w:rsid w:val="002D3726"/>
    <w:rsid w:val="002D3E5E"/>
    <w:rsid w:val="002E0F11"/>
    <w:rsid w:val="002F4998"/>
    <w:rsid w:val="002F581A"/>
    <w:rsid w:val="00310C0D"/>
    <w:rsid w:val="00312634"/>
    <w:rsid w:val="00317772"/>
    <w:rsid w:val="00322774"/>
    <w:rsid w:val="00332414"/>
    <w:rsid w:val="00341C0E"/>
    <w:rsid w:val="00345A0B"/>
    <w:rsid w:val="00345F05"/>
    <w:rsid w:val="003618BB"/>
    <w:rsid w:val="00373F57"/>
    <w:rsid w:val="00387DC4"/>
    <w:rsid w:val="003C7AAC"/>
    <w:rsid w:val="003D3780"/>
    <w:rsid w:val="003F182C"/>
    <w:rsid w:val="00413403"/>
    <w:rsid w:val="00422B35"/>
    <w:rsid w:val="0043086A"/>
    <w:rsid w:val="00431ACD"/>
    <w:rsid w:val="004407BC"/>
    <w:rsid w:val="004435D9"/>
    <w:rsid w:val="00444902"/>
    <w:rsid w:val="0046323B"/>
    <w:rsid w:val="00465859"/>
    <w:rsid w:val="00476B4D"/>
    <w:rsid w:val="00480786"/>
    <w:rsid w:val="004C514F"/>
    <w:rsid w:val="004E6048"/>
    <w:rsid w:val="004E6292"/>
    <w:rsid w:val="004F2ABD"/>
    <w:rsid w:val="00513771"/>
    <w:rsid w:val="005358E4"/>
    <w:rsid w:val="00543F31"/>
    <w:rsid w:val="00544090"/>
    <w:rsid w:val="00562943"/>
    <w:rsid w:val="00567F60"/>
    <w:rsid w:val="00580C78"/>
    <w:rsid w:val="00583361"/>
    <w:rsid w:val="00584561"/>
    <w:rsid w:val="00584994"/>
    <w:rsid w:val="0059793F"/>
    <w:rsid w:val="005A3FEA"/>
    <w:rsid w:val="005B242C"/>
    <w:rsid w:val="005B24FD"/>
    <w:rsid w:val="005D179E"/>
    <w:rsid w:val="005F5FE8"/>
    <w:rsid w:val="006538BD"/>
    <w:rsid w:val="00664129"/>
    <w:rsid w:val="006706D4"/>
    <w:rsid w:val="00671BBA"/>
    <w:rsid w:val="006725F5"/>
    <w:rsid w:val="00683E1D"/>
    <w:rsid w:val="006906E5"/>
    <w:rsid w:val="006A23EB"/>
    <w:rsid w:val="006B7868"/>
    <w:rsid w:val="00701A8F"/>
    <w:rsid w:val="00723CB4"/>
    <w:rsid w:val="00733B9E"/>
    <w:rsid w:val="00741604"/>
    <w:rsid w:val="00775EE8"/>
    <w:rsid w:val="007819C1"/>
    <w:rsid w:val="007857B4"/>
    <w:rsid w:val="007A0E41"/>
    <w:rsid w:val="007A1F9A"/>
    <w:rsid w:val="007A2B1C"/>
    <w:rsid w:val="007B4734"/>
    <w:rsid w:val="007E345B"/>
    <w:rsid w:val="007F1A42"/>
    <w:rsid w:val="008407DE"/>
    <w:rsid w:val="008A3664"/>
    <w:rsid w:val="008D30BC"/>
    <w:rsid w:val="0090151A"/>
    <w:rsid w:val="00934730"/>
    <w:rsid w:val="00946FDC"/>
    <w:rsid w:val="00970E3F"/>
    <w:rsid w:val="009830B1"/>
    <w:rsid w:val="00983323"/>
    <w:rsid w:val="009B4E50"/>
    <w:rsid w:val="009D143E"/>
    <w:rsid w:val="00A021A1"/>
    <w:rsid w:val="00A4416D"/>
    <w:rsid w:val="00A511B3"/>
    <w:rsid w:val="00A52E6F"/>
    <w:rsid w:val="00A55C6B"/>
    <w:rsid w:val="00A63BF5"/>
    <w:rsid w:val="00A731F3"/>
    <w:rsid w:val="00A75A3E"/>
    <w:rsid w:val="00AB50F9"/>
    <w:rsid w:val="00AC4E35"/>
    <w:rsid w:val="00AD7F51"/>
    <w:rsid w:val="00B5403C"/>
    <w:rsid w:val="00B579D9"/>
    <w:rsid w:val="00B6148C"/>
    <w:rsid w:val="00B80A9A"/>
    <w:rsid w:val="00B84CEE"/>
    <w:rsid w:val="00B8790F"/>
    <w:rsid w:val="00BA0310"/>
    <w:rsid w:val="00BA7BB2"/>
    <w:rsid w:val="00BB6BDB"/>
    <w:rsid w:val="00BC4234"/>
    <w:rsid w:val="00C05932"/>
    <w:rsid w:val="00C11C12"/>
    <w:rsid w:val="00C21274"/>
    <w:rsid w:val="00C214EF"/>
    <w:rsid w:val="00C44BE6"/>
    <w:rsid w:val="00C650C5"/>
    <w:rsid w:val="00C72790"/>
    <w:rsid w:val="00C953D2"/>
    <w:rsid w:val="00CA293E"/>
    <w:rsid w:val="00CA2ACA"/>
    <w:rsid w:val="00CB348B"/>
    <w:rsid w:val="00CB4749"/>
    <w:rsid w:val="00CC31BE"/>
    <w:rsid w:val="00CD02BE"/>
    <w:rsid w:val="00CD4F8E"/>
    <w:rsid w:val="00CD68F0"/>
    <w:rsid w:val="00CF760E"/>
    <w:rsid w:val="00D030D8"/>
    <w:rsid w:val="00D062DD"/>
    <w:rsid w:val="00D10630"/>
    <w:rsid w:val="00D1388E"/>
    <w:rsid w:val="00D16A0E"/>
    <w:rsid w:val="00D505ED"/>
    <w:rsid w:val="00D746A3"/>
    <w:rsid w:val="00D961A8"/>
    <w:rsid w:val="00DA20DE"/>
    <w:rsid w:val="00DA30C3"/>
    <w:rsid w:val="00DA605C"/>
    <w:rsid w:val="00DB4C36"/>
    <w:rsid w:val="00DD6320"/>
    <w:rsid w:val="00E2740F"/>
    <w:rsid w:val="00E371F9"/>
    <w:rsid w:val="00E45D0A"/>
    <w:rsid w:val="00E47EC0"/>
    <w:rsid w:val="00E57EDD"/>
    <w:rsid w:val="00E70AC8"/>
    <w:rsid w:val="00E86390"/>
    <w:rsid w:val="00EA48C6"/>
    <w:rsid w:val="00EB3ECB"/>
    <w:rsid w:val="00EB6DCA"/>
    <w:rsid w:val="00EB79C8"/>
    <w:rsid w:val="00ED75E3"/>
    <w:rsid w:val="00EF76FB"/>
    <w:rsid w:val="00F342BD"/>
    <w:rsid w:val="00F504B5"/>
    <w:rsid w:val="00F71214"/>
    <w:rsid w:val="00F714B6"/>
    <w:rsid w:val="00F71973"/>
    <w:rsid w:val="00F90DBA"/>
    <w:rsid w:val="00FA3F1F"/>
    <w:rsid w:val="00FD26E2"/>
    <w:rsid w:val="00FF1100"/>
    <w:rsid w:val="00FF5773"/>
    <w:rsid w:val="00FF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717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3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42C"/>
    <w:pPr>
      <w:tabs>
        <w:tab w:val="center" w:pos="4513"/>
        <w:tab w:val="right" w:pos="9026"/>
      </w:tabs>
    </w:pPr>
  </w:style>
  <w:style w:type="character" w:customStyle="1" w:styleId="HeaderChar">
    <w:name w:val="Header Char"/>
    <w:basedOn w:val="DefaultParagraphFont"/>
    <w:link w:val="Header"/>
    <w:uiPriority w:val="99"/>
    <w:rsid w:val="005B242C"/>
  </w:style>
  <w:style w:type="paragraph" w:styleId="Footer">
    <w:name w:val="footer"/>
    <w:basedOn w:val="Normal"/>
    <w:link w:val="FooterChar"/>
    <w:uiPriority w:val="99"/>
    <w:unhideWhenUsed/>
    <w:rsid w:val="005B242C"/>
    <w:pPr>
      <w:tabs>
        <w:tab w:val="center" w:pos="4513"/>
        <w:tab w:val="right" w:pos="9026"/>
      </w:tabs>
    </w:pPr>
  </w:style>
  <w:style w:type="character" w:customStyle="1" w:styleId="FooterChar">
    <w:name w:val="Footer Char"/>
    <w:basedOn w:val="DefaultParagraphFont"/>
    <w:link w:val="Footer"/>
    <w:uiPriority w:val="99"/>
    <w:rsid w:val="005B242C"/>
  </w:style>
  <w:style w:type="character" w:styleId="PageNumber">
    <w:name w:val="page number"/>
    <w:basedOn w:val="DefaultParagraphFont"/>
    <w:uiPriority w:val="99"/>
    <w:semiHidden/>
    <w:unhideWhenUsed/>
    <w:rsid w:val="005B242C"/>
  </w:style>
  <w:style w:type="paragraph" w:styleId="ListParagraph">
    <w:name w:val="List Paragraph"/>
    <w:basedOn w:val="Normal"/>
    <w:uiPriority w:val="34"/>
    <w:qFormat/>
    <w:rsid w:val="00A731F3"/>
    <w:pPr>
      <w:ind w:left="720"/>
      <w:contextualSpacing/>
    </w:pPr>
  </w:style>
  <w:style w:type="character" w:styleId="CommentReference">
    <w:name w:val="annotation reference"/>
    <w:rsid w:val="00387DC4"/>
    <w:rPr>
      <w:sz w:val="16"/>
      <w:szCs w:val="16"/>
    </w:rPr>
  </w:style>
  <w:style w:type="paragraph" w:styleId="CommentText">
    <w:name w:val="annotation text"/>
    <w:basedOn w:val="Normal"/>
    <w:link w:val="CommentTextChar"/>
    <w:rsid w:val="00387DC4"/>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rsid w:val="00387DC4"/>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387D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DC4"/>
    <w:rPr>
      <w:rFonts w:ascii="Times New Roman" w:hAnsi="Times New Roman" w:cs="Times New Roman"/>
      <w:sz w:val="18"/>
      <w:szCs w:val="18"/>
    </w:rPr>
  </w:style>
  <w:style w:type="paragraph" w:customStyle="1" w:styleId="p1">
    <w:name w:val="p1"/>
    <w:basedOn w:val="Normal"/>
    <w:rsid w:val="000A3C23"/>
    <w:rPr>
      <w:rFonts w:ascii="Helvetica" w:hAnsi="Helvetica" w:cs="Times New Roman"/>
      <w:sz w:val="15"/>
      <w:szCs w:val="15"/>
    </w:rPr>
  </w:style>
  <w:style w:type="character" w:customStyle="1" w:styleId="apple-converted-space">
    <w:name w:val="apple-converted-space"/>
    <w:basedOn w:val="DefaultParagraphFont"/>
    <w:rsid w:val="000A3C23"/>
  </w:style>
  <w:style w:type="character" w:styleId="Hyperlink">
    <w:name w:val="Hyperlink"/>
    <w:basedOn w:val="DefaultParagraphFont"/>
    <w:uiPriority w:val="99"/>
    <w:unhideWhenUsed/>
    <w:rsid w:val="000A3C23"/>
    <w:rPr>
      <w:color w:val="0563C1" w:themeColor="hyperlink"/>
      <w:u w:val="single"/>
    </w:rPr>
  </w:style>
  <w:style w:type="character" w:styleId="FollowedHyperlink">
    <w:name w:val="FollowedHyperlink"/>
    <w:basedOn w:val="DefaultParagraphFont"/>
    <w:uiPriority w:val="99"/>
    <w:semiHidden/>
    <w:unhideWhenUsed/>
    <w:rsid w:val="000A3C2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849A2"/>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849A2"/>
    <w:rPr>
      <w:rFonts w:ascii="Times New Roman" w:eastAsia="Times New Roman" w:hAnsi="Times New Roman" w:cs="Times New Roman"/>
      <w:b/>
      <w:bCs/>
      <w:sz w:val="20"/>
      <w:szCs w:val="20"/>
      <w:lang w:val="en-AU" w:eastAsia="en-AU"/>
    </w:rPr>
  </w:style>
  <w:style w:type="character" w:styleId="UnresolvedMention">
    <w:name w:val="Unresolved Mention"/>
    <w:basedOn w:val="DefaultParagraphFont"/>
    <w:uiPriority w:val="99"/>
    <w:rsid w:val="006B7868"/>
    <w:rPr>
      <w:color w:val="808080"/>
      <w:shd w:val="clear" w:color="auto" w:fill="E6E6E6"/>
    </w:rPr>
  </w:style>
  <w:style w:type="character" w:customStyle="1" w:styleId="Heading2Char">
    <w:name w:val="Heading 2 Char"/>
    <w:basedOn w:val="DefaultParagraphFont"/>
    <w:link w:val="Heading2"/>
    <w:uiPriority w:val="9"/>
    <w:semiHidden/>
    <w:rsid w:val="00733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210213">
      <w:bodyDiv w:val="1"/>
      <w:marLeft w:val="0"/>
      <w:marRight w:val="0"/>
      <w:marTop w:val="0"/>
      <w:marBottom w:val="0"/>
      <w:divBdr>
        <w:top w:val="none" w:sz="0" w:space="0" w:color="auto"/>
        <w:left w:val="none" w:sz="0" w:space="0" w:color="auto"/>
        <w:bottom w:val="none" w:sz="0" w:space="0" w:color="auto"/>
        <w:right w:val="none" w:sz="0" w:space="0" w:color="auto"/>
      </w:divBdr>
    </w:div>
    <w:div w:id="1626496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CD223B8CC7429F2C04820162A271" ma:contentTypeVersion="15" ma:contentTypeDescription="Create a new document." ma:contentTypeScope="" ma:versionID="8ff7751a51cc09954c9ae89c1462ab94">
  <xsd:schema xmlns:xsd="http://www.w3.org/2001/XMLSchema" xmlns:xs="http://www.w3.org/2001/XMLSchema" xmlns:p="http://schemas.microsoft.com/office/2006/metadata/properties" xmlns:ns1="http://schemas.microsoft.com/sharepoint/v3" xmlns:ns3="83e39629-3244-4ebf-a277-aa7822261d47" xmlns:ns4="5915d4c3-9fb8-4d5f-bc44-8b6704948b94" targetNamespace="http://schemas.microsoft.com/office/2006/metadata/properties" ma:root="true" ma:fieldsID="f79fdd23be81b752e943607dd4004ade" ns1:_="" ns3:_="" ns4:_="">
    <xsd:import namespace="http://schemas.microsoft.com/sharepoint/v3"/>
    <xsd:import namespace="83e39629-3244-4ebf-a277-aa7822261d47"/>
    <xsd:import namespace="5915d4c3-9fb8-4d5f-bc44-8b6704948b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39629-3244-4ebf-a277-aa7822261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15d4c3-9fb8-4d5f-bc44-8b6704948b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973A2-454F-48B1-9469-9B0ADD8D2219}">
  <ds:schemaRefs>
    <ds:schemaRef ds:uri="http://purl.org/dc/dcmitype/"/>
    <ds:schemaRef ds:uri="http://schemas.microsoft.com/office/infopath/2007/PartnerControls"/>
    <ds:schemaRef ds:uri="http://purl.org/dc/terms/"/>
    <ds:schemaRef ds:uri="http://schemas.openxmlformats.org/package/2006/metadata/core-properties"/>
    <ds:schemaRef ds:uri="5915d4c3-9fb8-4d5f-bc44-8b6704948b94"/>
    <ds:schemaRef ds:uri="http://schemas.microsoft.com/sharepoint/v3"/>
    <ds:schemaRef ds:uri="83e39629-3244-4ebf-a277-aa7822261d47"/>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361EF55-54F7-4144-B074-3DF87CF6FC7A}">
  <ds:schemaRefs>
    <ds:schemaRef ds:uri="http://schemas.microsoft.com/sharepoint/v3/contenttype/forms"/>
  </ds:schemaRefs>
</ds:datastoreItem>
</file>

<file path=customXml/itemProps3.xml><?xml version="1.0" encoding="utf-8"?>
<ds:datastoreItem xmlns:ds="http://schemas.openxmlformats.org/officeDocument/2006/customXml" ds:itemID="{0ECBA1B9-9866-4BFB-87F0-442A85ED6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e39629-3244-4ebf-a277-aa7822261d47"/>
    <ds:schemaRef ds:uri="5915d4c3-9fb8-4d5f-bc44-8b6704948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F0CBE-1CFC-4D7A-8D0E-4469F488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wee</dc:creator>
  <cp:keywords/>
  <dc:description/>
  <cp:lastModifiedBy>Rachael Nugent</cp:lastModifiedBy>
  <cp:revision>2</cp:revision>
  <cp:lastPrinted>2019-01-05T12:11:00Z</cp:lastPrinted>
  <dcterms:created xsi:type="dcterms:W3CDTF">2021-08-25T01:30:00Z</dcterms:created>
  <dcterms:modified xsi:type="dcterms:W3CDTF">2021-08-25T01:30:00Z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0x010100C581CD223B8CC7429F2C04820162A271</vt:lpwstr>
  </property>
</Properties>
</file>