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C3" w:rsidRDefault="00DF39C3" w:rsidP="00DF39C3">
      <w:r>
        <w:t>From:</w:t>
      </w:r>
      <w:r>
        <w:tab/>
        <w:t>Research.Ethics@uts.edu.au</w:t>
      </w:r>
    </w:p>
    <w:p w:rsidR="00DF39C3" w:rsidRDefault="00DF39C3" w:rsidP="00DF39C3">
      <w:r>
        <w:t>Sent:</w:t>
      </w:r>
      <w:r>
        <w:tab/>
        <w:t>Tuesday, 2 September 2014 4:32 PM</w:t>
      </w:r>
    </w:p>
    <w:p w:rsidR="00DF39C3" w:rsidRDefault="00DF39C3" w:rsidP="00DF39C3">
      <w:r>
        <w:t>To:</w:t>
      </w:r>
      <w:r>
        <w:tab/>
        <w:t>Rachael Murrihy; Research Ethics</w:t>
      </w:r>
    </w:p>
    <w:p w:rsidR="00DF39C3" w:rsidRDefault="00DF39C3" w:rsidP="00DF39C3">
      <w:r>
        <w:t>Subject:</w:t>
      </w:r>
      <w:r>
        <w:tab/>
        <w:t>HREC Approval Granted</w:t>
      </w:r>
    </w:p>
    <w:p w:rsidR="00DF39C3" w:rsidRDefault="00DF39C3" w:rsidP="00DF39C3"/>
    <w:p w:rsidR="00DF39C3" w:rsidRDefault="00DF39C3" w:rsidP="00DF39C3">
      <w:r>
        <w:t xml:space="preserve">Dear Applicant </w:t>
      </w:r>
    </w:p>
    <w:p w:rsidR="00DF39C3" w:rsidRDefault="00DF39C3" w:rsidP="00DF39C3">
      <w:r>
        <w:t xml:space="preserve"> </w:t>
      </w:r>
    </w:p>
    <w:p w:rsidR="00DF39C3" w:rsidRDefault="00DF39C3" w:rsidP="00DF39C3">
      <w:r>
        <w:t xml:space="preserve">Thank you for your response to the Committee's comments for your project titled, "An investigation of the </w:t>
      </w:r>
    </w:p>
    <w:p w:rsidR="00DF39C3" w:rsidRDefault="00DF39C3" w:rsidP="00DF39C3">
      <w:r>
        <w:t xml:space="preserve">effectiveness of Parent Management Training (PMT) and Collaborative and Proactive Solutions (CPS) for the </w:t>
      </w:r>
    </w:p>
    <w:p w:rsidR="00DF39C3" w:rsidRDefault="00DF39C3" w:rsidP="00DF39C3">
      <w:r>
        <w:t xml:space="preserve">treatment of children and adolescents with Oppositional Defiant Disorder". Your response satisfactorily addresses </w:t>
      </w:r>
    </w:p>
    <w:p w:rsidR="00DF39C3" w:rsidRDefault="00DF39C3" w:rsidP="00DF39C3">
      <w:r>
        <w:t xml:space="preserve">the concerns and questions raised by the Committee who agreed that the application now meets the requirements of </w:t>
      </w:r>
    </w:p>
    <w:p w:rsidR="00DF39C3" w:rsidRDefault="00DF39C3" w:rsidP="00DF39C3">
      <w:r>
        <w:t xml:space="preserve">the NHMRC National Statement on Ethical Conduct in Human Research (2007). I am pleased to inform you that </w:t>
      </w:r>
    </w:p>
    <w:p w:rsidR="00DF39C3" w:rsidRDefault="00DF39C3" w:rsidP="00DF39C3">
      <w:r>
        <w:t xml:space="preserve">ethics approval is now granted. </w:t>
      </w:r>
    </w:p>
    <w:p w:rsidR="00DF39C3" w:rsidRDefault="00DF39C3" w:rsidP="00DF39C3">
      <w:r>
        <w:t xml:space="preserve"> </w:t>
      </w:r>
    </w:p>
    <w:p w:rsidR="00DF39C3" w:rsidRDefault="00DF39C3" w:rsidP="00DF39C3">
      <w:r>
        <w:t xml:space="preserve">Your approval number is UTS HREC REF NO. 2014000159 </w:t>
      </w:r>
    </w:p>
    <w:p w:rsidR="00DF39C3" w:rsidRDefault="00DF39C3" w:rsidP="00DF39C3">
      <w:r>
        <w:t xml:space="preserve">Your approval is valid five years from the date of this email. </w:t>
      </w:r>
    </w:p>
    <w:p w:rsidR="00DF39C3" w:rsidRDefault="00DF39C3" w:rsidP="00DF39C3">
      <w:r>
        <w:t xml:space="preserve"> </w:t>
      </w:r>
    </w:p>
    <w:p w:rsidR="00DF39C3" w:rsidRDefault="00DF39C3" w:rsidP="00DF39C3">
      <w:r>
        <w:t xml:space="preserve">Please note that the ethical conduct of research is an on-going process. The National Statement on Ethical Conduct </w:t>
      </w:r>
    </w:p>
    <w:p w:rsidR="00DF39C3" w:rsidRDefault="00DF39C3" w:rsidP="00DF39C3">
      <w:r>
        <w:t xml:space="preserve">in Research Involving Humans requires us to obtain a report about the progress of the research, and in particular </w:t>
      </w:r>
    </w:p>
    <w:p w:rsidR="00DF39C3" w:rsidRDefault="00DF39C3" w:rsidP="00DF39C3">
      <w:r>
        <w:t xml:space="preserve">about any changes to the research which may have ethical implications.  This report form must be completed at least </w:t>
      </w:r>
    </w:p>
    <w:p w:rsidR="00DF39C3" w:rsidRDefault="00DF39C3" w:rsidP="00DF39C3">
      <w:r>
        <w:t xml:space="preserve">annually, and at the end of the project (if it takes more than a year). The Ethics Secretariat will contact you when it </w:t>
      </w:r>
    </w:p>
    <w:p w:rsidR="00DF39C3" w:rsidRDefault="00DF39C3" w:rsidP="00DF39C3">
      <w:r>
        <w:t xml:space="preserve">is time to complete your first report. </w:t>
      </w:r>
    </w:p>
    <w:p w:rsidR="00DF39C3" w:rsidRDefault="00DF39C3" w:rsidP="00DF39C3">
      <w:r>
        <w:t xml:space="preserve"> </w:t>
      </w:r>
    </w:p>
    <w:p w:rsidR="00DF39C3" w:rsidRDefault="00DF39C3" w:rsidP="00DF39C3">
      <w:r>
        <w:t xml:space="preserve">Any cases of serious adverse event (SAE), adverse drug reaction (ADR), or serious unexpected suspected adverse </w:t>
      </w:r>
    </w:p>
    <w:p w:rsidR="00DF39C3" w:rsidRDefault="00DF39C3" w:rsidP="00DF39C3">
      <w:r>
        <w:lastRenderedPageBreak/>
        <w:t xml:space="preserve">reaction (SUSAR) must be reported immediately (24-72 hours from the occurrence of the event) to the UTS HREC </w:t>
      </w:r>
    </w:p>
    <w:p w:rsidR="00DF39C3" w:rsidRDefault="00DF39C3" w:rsidP="00DF39C3">
      <w:r>
        <w:t>using the appropriate reporting form. Refer to http://www.research.uts.edu.au/policies/restricted/human/clinical-</w:t>
      </w:r>
    </w:p>
    <w:p w:rsidR="00DF39C3" w:rsidRDefault="00DF39C3" w:rsidP="00DF39C3">
      <w:r>
        <w:t xml:space="preserve">trials/approval.html for more information. </w:t>
      </w:r>
    </w:p>
    <w:p w:rsidR="00DF39C3" w:rsidRDefault="00DF39C3" w:rsidP="00DF39C3">
      <w:r>
        <w:t xml:space="preserve"> </w:t>
      </w:r>
    </w:p>
    <w:p w:rsidR="00DF39C3" w:rsidRDefault="00DF39C3" w:rsidP="00DF39C3">
      <w:r>
        <w:t xml:space="preserve">I also refer you to the AVCC guidelines relating to the storage of data, which require that data be kept for a </w:t>
      </w:r>
    </w:p>
    <w:p w:rsidR="00DF39C3" w:rsidRDefault="00DF39C3" w:rsidP="00DF39C3">
      <w:r>
        <w:t xml:space="preserve">minimum of 5 years after publication of research. However, in NSW, longer retention requirements are required for </w:t>
      </w:r>
    </w:p>
    <w:p w:rsidR="00DF39C3" w:rsidRDefault="00DF39C3" w:rsidP="00DF39C3">
      <w:r>
        <w:t xml:space="preserve">research on human subjects with potential long-term effects, research with long-term environmental effects, or </w:t>
      </w:r>
    </w:p>
    <w:p w:rsidR="00DF39C3" w:rsidRDefault="00DF39C3" w:rsidP="00DF39C3">
      <w:r>
        <w:t xml:space="preserve">research considered of national or international significance, importance, or controversy. If the data from this </w:t>
      </w:r>
    </w:p>
    <w:p w:rsidR="00DF39C3" w:rsidRDefault="00DF39C3" w:rsidP="00DF39C3">
      <w:r>
        <w:t xml:space="preserve">research project falls into one of these categories, contact University Records for advice on long-term retention. </w:t>
      </w:r>
    </w:p>
    <w:p w:rsidR="00DF39C3" w:rsidRDefault="00DF39C3" w:rsidP="00DF39C3">
      <w:r>
        <w:t xml:space="preserve"> </w:t>
      </w:r>
    </w:p>
    <w:p w:rsidR="00DF39C3" w:rsidRDefault="00DF39C3" w:rsidP="00DF39C3">
      <w:r>
        <w:t xml:space="preserve">You should consider this your official letter of approval. If you require a hardcopy please contact </w:t>
      </w:r>
    </w:p>
    <w:p w:rsidR="00DF39C3" w:rsidRDefault="00DF39C3" w:rsidP="00DF39C3">
      <w:r>
        <w:t xml:space="preserve">Research.Ethics@uts.edu.au. </w:t>
      </w:r>
    </w:p>
    <w:p w:rsidR="00DF39C3" w:rsidRDefault="00DF39C3" w:rsidP="00DF39C3">
      <w:r>
        <w:t xml:space="preserve"> </w:t>
      </w:r>
    </w:p>
    <w:p w:rsidR="00DF39C3" w:rsidRDefault="00DF39C3" w:rsidP="00DF39C3">
      <w:r>
        <w:t xml:space="preserve">To access this application, please follow the URLs below: </w:t>
      </w:r>
    </w:p>
    <w:p w:rsidR="00DF39C3" w:rsidRDefault="00DF39C3" w:rsidP="00DF39C3">
      <w:r>
        <w:t xml:space="preserve">* if accessing within the UTS network: http://rmprod.itd.uts.edu.au/RMENet/HOM001N.aspx </w:t>
      </w:r>
    </w:p>
    <w:p w:rsidR="00DF39C3" w:rsidRDefault="00DF39C3" w:rsidP="00DF39C3">
      <w:r>
        <w:t xml:space="preserve">* if accessing outside of UTS network: https://remote.uts.edu.au , and click on "RMENet - ResearchMaster </w:t>
      </w:r>
    </w:p>
    <w:p w:rsidR="00DF39C3" w:rsidRDefault="00DF39C3" w:rsidP="00DF39C3">
      <w:r>
        <w:t xml:space="preserve">Enterprise" after logging in. </w:t>
      </w:r>
    </w:p>
    <w:p w:rsidR="00DF39C3" w:rsidRDefault="00DF39C3" w:rsidP="00DF39C3">
      <w:r>
        <w:t xml:space="preserve"> </w:t>
      </w:r>
    </w:p>
    <w:p w:rsidR="00DF39C3" w:rsidRDefault="00DF39C3" w:rsidP="00DF39C3">
      <w:r>
        <w:t xml:space="preserve">We value your feedback on the online ethics process. If you would like to provide feedback please go to: </w:t>
      </w:r>
    </w:p>
    <w:p w:rsidR="00DF39C3" w:rsidRDefault="00DF39C3" w:rsidP="00DF39C3">
      <w:r>
        <w:t xml:space="preserve">http://surveys.uts.edu.au/surveys/onlineethics/index.cfm  </w:t>
      </w:r>
    </w:p>
    <w:p w:rsidR="00DF39C3" w:rsidRDefault="00DF39C3" w:rsidP="00DF39C3">
      <w:r>
        <w:t xml:space="preserve"> </w:t>
      </w:r>
    </w:p>
    <w:p w:rsidR="00DF39C3" w:rsidRDefault="00DF39C3" w:rsidP="00DF39C3">
      <w:r>
        <w:t xml:space="preserve">If you have any queries about your ethics approval, or require any amendments to your research in the future, please </w:t>
      </w:r>
    </w:p>
    <w:p w:rsidR="00DF39C3" w:rsidRDefault="00DF39C3" w:rsidP="00DF39C3">
      <w:r>
        <w:t xml:space="preserve">do not hesitate to contact Research.Ethics@uts.edu.au. </w:t>
      </w:r>
    </w:p>
    <w:p w:rsidR="00DF39C3" w:rsidRDefault="00DF39C3" w:rsidP="00DF39C3">
      <w:r>
        <w:t xml:space="preserve"> </w:t>
      </w:r>
    </w:p>
    <w:p w:rsidR="00DF39C3" w:rsidRDefault="00DF39C3" w:rsidP="00DF39C3">
      <w:r>
        <w:lastRenderedPageBreak/>
        <w:t xml:space="preserve">Yours sincerely, </w:t>
      </w:r>
    </w:p>
    <w:p w:rsidR="00DF39C3" w:rsidRDefault="00DF39C3" w:rsidP="00DF39C3">
      <w:r>
        <w:t xml:space="preserve"> </w:t>
      </w:r>
    </w:p>
    <w:p w:rsidR="00DF39C3" w:rsidRDefault="00DF39C3" w:rsidP="00DF39C3">
      <w:r>
        <w:t xml:space="preserve">Dr Phillip Newton </w:t>
      </w:r>
    </w:p>
    <w:p w:rsidR="00DF39C3" w:rsidRDefault="00DF39C3" w:rsidP="00DF39C3">
      <w:r>
        <w:t xml:space="preserve">Chairperson </w:t>
      </w:r>
    </w:p>
    <w:p w:rsidR="00DF39C3" w:rsidRDefault="00DF39C3" w:rsidP="00DF39C3">
      <w:r>
        <w:t xml:space="preserve">UTS Human Research Ethics Clinical Trials Committee Subcommittee </w:t>
      </w:r>
    </w:p>
    <w:p w:rsidR="00DF39C3" w:rsidRDefault="00DF39C3" w:rsidP="00DF39C3">
      <w:r>
        <w:t xml:space="preserve">C/- Research &amp; Innovation Office </w:t>
      </w:r>
    </w:p>
    <w:p w:rsidR="00DF39C3" w:rsidRDefault="00DF39C3" w:rsidP="00DF39C3">
      <w:r>
        <w:t xml:space="preserve">University of Technology, Sydney </w:t>
      </w:r>
    </w:p>
    <w:p w:rsidR="00DF39C3" w:rsidRDefault="00DF39C3" w:rsidP="00DF39C3">
      <w:r>
        <w:t xml:space="preserve">T: (02) 9514 9772 </w:t>
      </w:r>
    </w:p>
    <w:p w:rsidR="00DF39C3" w:rsidRDefault="00DF39C3" w:rsidP="00DF39C3">
      <w:r>
        <w:t xml:space="preserve">F: (02) 9514 1244 </w:t>
      </w:r>
    </w:p>
    <w:p w:rsidR="00DF39C3" w:rsidRDefault="00DF39C3" w:rsidP="00DF39C3">
      <w:r>
        <w:t xml:space="preserve">E: Research.Ethics@uts.edu.au </w:t>
      </w:r>
    </w:p>
    <w:p w:rsidR="00DF39C3" w:rsidRDefault="00DF39C3" w:rsidP="00DF39C3">
      <w:r>
        <w:t xml:space="preserve">I: http://www.research.uts.edu.au/policies/restricted/ethics.html </w:t>
      </w:r>
    </w:p>
    <w:p w:rsidR="00DF39C3" w:rsidRDefault="00DF39C3" w:rsidP="00DF39C3">
      <w:r>
        <w:t xml:space="preserve">P: PO Box 123, BROADWAY  NSW  2007 </w:t>
      </w:r>
    </w:p>
    <w:p w:rsidR="00DF39C3" w:rsidRDefault="00DF39C3" w:rsidP="00DF39C3">
      <w:r>
        <w:t xml:space="preserve">[Level 14, Building 1, Broadway Campus] </w:t>
      </w:r>
    </w:p>
    <w:p w:rsidR="00DF39C3" w:rsidRDefault="00DF39C3" w:rsidP="00DF39C3">
      <w:r>
        <w:t xml:space="preserve">CB01.14.08.04 </w:t>
      </w:r>
    </w:p>
    <w:p w:rsidR="00DF39C3" w:rsidRDefault="00DF39C3" w:rsidP="00DF39C3">
      <w:r>
        <w:t xml:space="preserve"> </w:t>
      </w:r>
    </w:p>
    <w:p w:rsidR="00DF39C3" w:rsidRDefault="00DF39C3" w:rsidP="00DF39C3">
      <w:r>
        <w:t xml:space="preserve"> </w:t>
      </w:r>
    </w:p>
    <w:p w:rsidR="003E0478" w:rsidRDefault="00DF39C3" w:rsidP="00DF39C3">
      <w:r>
        <w:t>Ref: E13</w:t>
      </w:r>
      <w:bookmarkStart w:id="0" w:name="_GoBack"/>
      <w:bookmarkEnd w:id="0"/>
    </w:p>
    <w:sectPr w:rsidR="003E04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9C3" w:rsidRDefault="00DF39C3" w:rsidP="00DF39C3">
      <w:pPr>
        <w:spacing w:after="0" w:line="240" w:lineRule="auto"/>
      </w:pPr>
      <w:r>
        <w:separator/>
      </w:r>
    </w:p>
  </w:endnote>
  <w:endnote w:type="continuationSeparator" w:id="0">
    <w:p w:rsidR="00DF39C3" w:rsidRDefault="00DF39C3" w:rsidP="00DF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9C3" w:rsidRDefault="00DF39C3" w:rsidP="00DF39C3">
      <w:pPr>
        <w:spacing w:after="0" w:line="240" w:lineRule="auto"/>
      </w:pPr>
      <w:r>
        <w:separator/>
      </w:r>
    </w:p>
  </w:footnote>
  <w:footnote w:type="continuationSeparator" w:id="0">
    <w:p w:rsidR="00DF39C3" w:rsidRDefault="00DF39C3" w:rsidP="00DF3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C0sLS0MDM2MTE2M7BQ0lEKTi0uzszPAykwrAUAMYHFeywAAAA="/>
  </w:docVars>
  <w:rsids>
    <w:rsidRoot w:val="00DF39C3"/>
    <w:rsid w:val="003E0478"/>
    <w:rsid w:val="00D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9AB455-51D2-4B7B-9DF4-D8F5387C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 Sydney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Murrihy</dc:creator>
  <cp:keywords/>
  <dc:description/>
  <cp:lastModifiedBy>Rachael Murrihy</cp:lastModifiedBy>
  <cp:revision>1</cp:revision>
  <dcterms:created xsi:type="dcterms:W3CDTF">2021-06-24T06:33:00Z</dcterms:created>
  <dcterms:modified xsi:type="dcterms:W3CDTF">2021-06-24T06:34:00Z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2021-06-24T06:33:06Z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4cccf47a-31ec-4ca3-a4af-c45e0f0980f5</vt:lpwstr>
  </property>
  <property fmtid="{D5CDD505-2E9C-101B-9397-08002B2CF9AE}" pid="8" name="MSIP_Label_51a6c3db-1667-4f49-995a-8b9973972958_ContentBits">
    <vt:lpwstr>0</vt:lpwstr>
  </property>
</Properties>
</file>