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3CC28" w14:textId="77777777" w:rsidR="00A737E0" w:rsidRPr="00393231" w:rsidRDefault="00A737E0" w:rsidP="00A737E0">
      <w:pPr>
        <w:rPr>
          <w:rFonts w:cs="Arial"/>
          <w:color w:val="000000" w:themeColor="text1"/>
          <w:highlight w:val="yellow"/>
          <w:lang w:val="en-GB"/>
        </w:rPr>
      </w:pPr>
      <w:bookmarkStart w:id="0" w:name="_Hlk93409482"/>
      <w:bookmarkStart w:id="1" w:name="_GoBack"/>
      <w:bookmarkEnd w:id="1"/>
      <w:r w:rsidRPr="00393231">
        <w:rPr>
          <w:rFonts w:cs="Arial"/>
          <w:b/>
          <w:bCs/>
          <w:color w:val="000000" w:themeColor="text1"/>
          <w:lang w:val="en-GB"/>
        </w:rPr>
        <w:t xml:space="preserve">Protocol Title: </w:t>
      </w:r>
      <w:r w:rsidRPr="00393231">
        <w:rPr>
          <w:rFonts w:cs="Arial"/>
          <w:b/>
          <w:bCs/>
          <w:color w:val="000000"/>
          <w:lang w:val="en-GB"/>
        </w:rPr>
        <w:t>A</w:t>
      </w:r>
      <w:r>
        <w:rPr>
          <w:rFonts w:cs="Arial"/>
          <w:b/>
          <w:bCs/>
          <w:color w:val="000000"/>
          <w:lang w:val="en-GB"/>
        </w:rPr>
        <w:t>n open-label feasibility</w:t>
      </w:r>
      <w:r w:rsidRPr="00393231">
        <w:rPr>
          <w:rFonts w:cs="Arial"/>
          <w:b/>
          <w:bCs/>
          <w:color w:val="000000"/>
          <w:lang w:val="en-GB"/>
        </w:rPr>
        <w:t xml:space="preserve"> study of ketamine-assisted therapy</w:t>
      </w:r>
    </w:p>
    <w:tbl>
      <w:tblPr>
        <w:tblW w:w="0" w:type="auto"/>
        <w:jc w:val="center"/>
        <w:tblLayout w:type="fixed"/>
        <w:tblCellMar>
          <w:left w:w="57" w:type="dxa"/>
          <w:right w:w="57" w:type="dxa"/>
        </w:tblCellMar>
        <w:tblLook w:val="0000" w:firstRow="0" w:lastRow="0" w:firstColumn="0" w:lastColumn="0" w:noHBand="0" w:noVBand="0"/>
      </w:tblPr>
      <w:tblGrid>
        <w:gridCol w:w="3075"/>
        <w:gridCol w:w="6506"/>
      </w:tblGrid>
      <w:tr w:rsidR="00A737E0" w:rsidRPr="00393231" w14:paraId="785098E7" w14:textId="77777777" w:rsidTr="009E226C">
        <w:trPr>
          <w:jc w:val="center"/>
        </w:trPr>
        <w:tc>
          <w:tcPr>
            <w:tcW w:w="3075" w:type="dxa"/>
          </w:tcPr>
          <w:p w14:paraId="010BE756" w14:textId="77777777" w:rsidR="00A737E0" w:rsidRPr="00393231" w:rsidRDefault="00A737E0" w:rsidP="009E226C">
            <w:pPr>
              <w:rPr>
                <w:rFonts w:cs="Arial"/>
                <w:b/>
                <w:bCs/>
                <w:color w:val="000000" w:themeColor="text1"/>
                <w:lang w:val="en-GB"/>
              </w:rPr>
            </w:pPr>
          </w:p>
          <w:p w14:paraId="40B688B0" w14:textId="77777777" w:rsidR="00A737E0" w:rsidRPr="00393231" w:rsidRDefault="00A737E0" w:rsidP="009E226C">
            <w:pPr>
              <w:rPr>
                <w:rFonts w:cs="Arial"/>
                <w:b/>
                <w:bCs/>
                <w:color w:val="000000" w:themeColor="text1"/>
                <w:lang w:val="en-GB"/>
              </w:rPr>
            </w:pPr>
            <w:r w:rsidRPr="00393231">
              <w:rPr>
                <w:rFonts w:cs="Arial"/>
                <w:b/>
                <w:bCs/>
                <w:color w:val="000000" w:themeColor="text1"/>
                <w:lang w:val="en-GB"/>
              </w:rPr>
              <w:t>Principal Investigator:</w:t>
            </w:r>
          </w:p>
        </w:tc>
        <w:tc>
          <w:tcPr>
            <w:tcW w:w="6506" w:type="dxa"/>
          </w:tcPr>
          <w:p w14:paraId="35A6957E" w14:textId="77777777" w:rsidR="00A737E0" w:rsidRPr="00393231" w:rsidRDefault="00A737E0" w:rsidP="009E226C">
            <w:pPr>
              <w:spacing w:line="240" w:lineRule="auto"/>
              <w:contextualSpacing/>
              <w:rPr>
                <w:rFonts w:cs="Arial"/>
                <w:color w:val="000000" w:themeColor="text1"/>
                <w:lang w:val="en-GB"/>
              </w:rPr>
            </w:pPr>
          </w:p>
          <w:p w14:paraId="52C1C1A3" w14:textId="77777777" w:rsidR="00A737E0" w:rsidRPr="00393231" w:rsidRDefault="00A737E0" w:rsidP="009E226C">
            <w:pPr>
              <w:spacing w:line="240" w:lineRule="auto"/>
              <w:contextualSpacing/>
              <w:rPr>
                <w:rFonts w:cs="Arial"/>
                <w:color w:val="000000" w:themeColor="text1"/>
                <w:lang w:val="en-GB"/>
              </w:rPr>
            </w:pPr>
          </w:p>
          <w:p w14:paraId="6E2E7343" w14:textId="77777777" w:rsidR="00A737E0" w:rsidRPr="00393231" w:rsidRDefault="00A737E0" w:rsidP="009E226C">
            <w:pPr>
              <w:spacing w:line="240" w:lineRule="auto"/>
              <w:contextualSpacing/>
              <w:rPr>
                <w:rFonts w:cs="Arial"/>
                <w:color w:val="000000" w:themeColor="text1"/>
                <w:lang w:val="en-GB"/>
              </w:rPr>
            </w:pPr>
            <w:r w:rsidRPr="00393231">
              <w:rPr>
                <w:rFonts w:cs="Arial"/>
                <w:color w:val="000000" w:themeColor="text1"/>
                <w:lang w:val="en-GB"/>
              </w:rPr>
              <w:t>Dr</w:t>
            </w:r>
            <w:r>
              <w:rPr>
                <w:rFonts w:cs="Arial"/>
                <w:color w:val="000000" w:themeColor="text1"/>
                <w:lang w:val="en-GB"/>
              </w:rPr>
              <w:t>.</w:t>
            </w:r>
            <w:r w:rsidRPr="00393231">
              <w:rPr>
                <w:rFonts w:cs="Arial"/>
                <w:color w:val="000000" w:themeColor="text1"/>
                <w:lang w:val="en-GB"/>
              </w:rPr>
              <w:t xml:space="preserve"> Nicholas Hoeh</w:t>
            </w:r>
          </w:p>
          <w:p w14:paraId="0708C482" w14:textId="77777777" w:rsidR="00A737E0" w:rsidRPr="00393231" w:rsidRDefault="00A737E0" w:rsidP="009E226C">
            <w:pPr>
              <w:spacing w:line="240" w:lineRule="auto"/>
              <w:contextualSpacing/>
              <w:rPr>
                <w:rFonts w:cs="Arial"/>
                <w:color w:val="000000" w:themeColor="text1"/>
                <w:lang w:val="en-GB"/>
              </w:rPr>
            </w:pPr>
            <w:r w:rsidRPr="00393231">
              <w:rPr>
                <w:rFonts w:cs="Arial"/>
                <w:color w:val="000000" w:themeColor="text1"/>
                <w:lang w:val="en-GB"/>
              </w:rPr>
              <w:t>Department of Psychological Medicine</w:t>
            </w:r>
          </w:p>
          <w:p w14:paraId="766769BE" w14:textId="77777777" w:rsidR="00A737E0" w:rsidRPr="00393231" w:rsidRDefault="00A737E0" w:rsidP="009E226C">
            <w:pPr>
              <w:spacing w:line="240" w:lineRule="auto"/>
              <w:contextualSpacing/>
              <w:rPr>
                <w:rFonts w:cs="Arial"/>
                <w:color w:val="000000" w:themeColor="text1"/>
                <w:highlight w:val="yellow"/>
                <w:lang w:val="en-GB"/>
              </w:rPr>
            </w:pPr>
            <w:r w:rsidRPr="00393231">
              <w:rPr>
                <w:rFonts w:cs="Arial"/>
                <w:color w:val="000000" w:themeColor="text1"/>
                <w:lang w:val="en-GB"/>
              </w:rPr>
              <w:t>Auckland University</w:t>
            </w:r>
          </w:p>
        </w:tc>
      </w:tr>
    </w:tbl>
    <w:p w14:paraId="4706D1ED" w14:textId="77777777" w:rsidR="00A737E0" w:rsidRPr="00393231" w:rsidRDefault="00A737E0" w:rsidP="00A737E0">
      <w:pPr>
        <w:rPr>
          <w:rFonts w:cs="Arial"/>
          <w:color w:val="000000" w:themeColor="text1"/>
          <w:lang w:val="en-GB"/>
        </w:rPr>
      </w:pPr>
    </w:p>
    <w:tbl>
      <w:tblPr>
        <w:tblW w:w="9581" w:type="dxa"/>
        <w:jc w:val="center"/>
        <w:tblLayout w:type="fixed"/>
        <w:tblCellMar>
          <w:left w:w="57" w:type="dxa"/>
          <w:right w:w="57" w:type="dxa"/>
        </w:tblCellMar>
        <w:tblLook w:val="0000" w:firstRow="0" w:lastRow="0" w:firstColumn="0" w:lastColumn="0" w:noHBand="0" w:noVBand="0"/>
      </w:tblPr>
      <w:tblGrid>
        <w:gridCol w:w="3122"/>
        <w:gridCol w:w="6459"/>
      </w:tblGrid>
      <w:tr w:rsidR="00A737E0" w:rsidRPr="00393231" w14:paraId="4ACC9D06" w14:textId="77777777" w:rsidTr="009E226C">
        <w:trPr>
          <w:trHeight w:val="608"/>
          <w:jc w:val="center"/>
        </w:trPr>
        <w:tc>
          <w:tcPr>
            <w:tcW w:w="3122" w:type="dxa"/>
          </w:tcPr>
          <w:p w14:paraId="6BB03C40" w14:textId="77777777" w:rsidR="00A737E0" w:rsidRPr="00393231" w:rsidRDefault="00A737E0" w:rsidP="009E226C">
            <w:pPr>
              <w:rPr>
                <w:rFonts w:cs="Arial"/>
                <w:b/>
                <w:bCs/>
                <w:color w:val="000000" w:themeColor="text1"/>
                <w:lang w:val="en-GB"/>
              </w:rPr>
            </w:pPr>
            <w:r w:rsidRPr="00393231">
              <w:rPr>
                <w:rFonts w:cs="Arial"/>
                <w:b/>
                <w:bCs/>
                <w:color w:val="000000" w:themeColor="text1"/>
                <w:lang w:val="en-GB"/>
              </w:rPr>
              <w:t xml:space="preserve">Co-Investigators: </w:t>
            </w:r>
          </w:p>
        </w:tc>
        <w:tc>
          <w:tcPr>
            <w:tcW w:w="6459" w:type="dxa"/>
          </w:tcPr>
          <w:p w14:paraId="63044435" w14:textId="77777777" w:rsidR="00A737E0" w:rsidRPr="00393231" w:rsidRDefault="00A737E0" w:rsidP="009E226C">
            <w:pPr>
              <w:spacing w:line="240" w:lineRule="auto"/>
              <w:contextualSpacing/>
              <w:rPr>
                <w:rFonts w:cs="Arial"/>
                <w:color w:val="000000" w:themeColor="text1"/>
                <w:lang w:val="en-GB"/>
              </w:rPr>
            </w:pPr>
            <w:r w:rsidRPr="00393231">
              <w:rPr>
                <w:rFonts w:cs="Arial"/>
                <w:color w:val="000000" w:themeColor="text1"/>
                <w:lang w:val="en-GB"/>
              </w:rPr>
              <w:t>Dr. Francesca Fogarty</w:t>
            </w:r>
          </w:p>
          <w:p w14:paraId="35B980E4" w14:textId="77777777" w:rsidR="00A737E0" w:rsidRPr="00393231" w:rsidRDefault="00A737E0" w:rsidP="009E226C">
            <w:pPr>
              <w:spacing w:line="240" w:lineRule="auto"/>
              <w:contextualSpacing/>
              <w:rPr>
                <w:rFonts w:cs="Arial"/>
                <w:color w:val="000000" w:themeColor="text1"/>
                <w:lang w:val="en-GB"/>
              </w:rPr>
            </w:pPr>
            <w:r w:rsidRPr="00393231">
              <w:rPr>
                <w:rFonts w:cs="Arial"/>
                <w:color w:val="000000" w:themeColor="text1"/>
                <w:lang w:val="en-GB"/>
              </w:rPr>
              <w:t>The Auckland Regional Pain Service</w:t>
            </w:r>
          </w:p>
          <w:p w14:paraId="28928A4A" w14:textId="77777777" w:rsidR="00A737E0" w:rsidRPr="00393231" w:rsidRDefault="00A737E0" w:rsidP="009E226C">
            <w:pPr>
              <w:spacing w:line="240" w:lineRule="auto"/>
              <w:contextualSpacing/>
              <w:rPr>
                <w:rFonts w:cs="Arial"/>
                <w:color w:val="000000" w:themeColor="text1"/>
                <w:lang w:val="en-GB"/>
              </w:rPr>
            </w:pPr>
            <w:r w:rsidRPr="00393231">
              <w:rPr>
                <w:rFonts w:cs="Arial"/>
                <w:color w:val="000000" w:themeColor="text1"/>
                <w:lang w:val="en-GB"/>
              </w:rPr>
              <w:t>Auckland District Health Board</w:t>
            </w:r>
          </w:p>
          <w:p w14:paraId="18CFFC19" w14:textId="77777777" w:rsidR="00A737E0" w:rsidRPr="00393231" w:rsidRDefault="00A737E0" w:rsidP="009E226C">
            <w:pPr>
              <w:spacing w:line="240" w:lineRule="auto"/>
              <w:contextualSpacing/>
              <w:rPr>
                <w:rFonts w:cs="Arial"/>
                <w:color w:val="000000" w:themeColor="text1"/>
                <w:lang w:val="en-GB"/>
              </w:rPr>
            </w:pPr>
          </w:p>
          <w:p w14:paraId="7E06FBEF" w14:textId="77777777" w:rsidR="00A737E0" w:rsidRPr="00393231" w:rsidRDefault="00A737E0" w:rsidP="009E226C">
            <w:pPr>
              <w:spacing w:line="240" w:lineRule="auto"/>
              <w:contextualSpacing/>
              <w:rPr>
                <w:rFonts w:cs="Arial"/>
                <w:color w:val="000000" w:themeColor="text1"/>
                <w:lang w:val="en-GB"/>
              </w:rPr>
            </w:pPr>
            <w:r w:rsidRPr="00393231">
              <w:rPr>
                <w:rFonts w:cs="Arial"/>
                <w:color w:val="000000" w:themeColor="text1"/>
                <w:lang w:val="en-GB"/>
              </w:rPr>
              <w:t xml:space="preserve">Associate Professor Suresh Muthukumaraswamy </w:t>
            </w:r>
          </w:p>
          <w:p w14:paraId="6CFBEA25" w14:textId="77777777" w:rsidR="00A737E0" w:rsidRPr="00393231" w:rsidRDefault="00A737E0" w:rsidP="009E226C">
            <w:pPr>
              <w:spacing w:line="240" w:lineRule="auto"/>
              <w:contextualSpacing/>
              <w:rPr>
                <w:rFonts w:cs="Arial"/>
                <w:color w:val="000000" w:themeColor="text1"/>
                <w:lang w:val="en-GB"/>
              </w:rPr>
            </w:pPr>
            <w:r w:rsidRPr="00393231">
              <w:rPr>
                <w:rFonts w:cs="Arial"/>
                <w:color w:val="000000" w:themeColor="text1"/>
                <w:lang w:val="en-GB"/>
              </w:rPr>
              <w:t>School of Pharmacy</w:t>
            </w:r>
          </w:p>
          <w:p w14:paraId="1752840E" w14:textId="77777777" w:rsidR="00A737E0" w:rsidRPr="00393231" w:rsidRDefault="00A737E0" w:rsidP="009E226C">
            <w:pPr>
              <w:spacing w:line="240" w:lineRule="auto"/>
              <w:contextualSpacing/>
              <w:rPr>
                <w:rFonts w:cs="Arial"/>
                <w:color w:val="000000" w:themeColor="text1"/>
                <w:lang w:val="en-GB"/>
              </w:rPr>
            </w:pPr>
            <w:r w:rsidRPr="00393231">
              <w:rPr>
                <w:rFonts w:cs="Arial"/>
                <w:color w:val="000000" w:themeColor="text1"/>
                <w:lang w:val="en-GB"/>
              </w:rPr>
              <w:t>Auckland University</w:t>
            </w:r>
          </w:p>
          <w:p w14:paraId="53A0D53E" w14:textId="77777777" w:rsidR="00A737E0" w:rsidRPr="00393231" w:rsidRDefault="00A737E0" w:rsidP="009E226C">
            <w:pPr>
              <w:spacing w:line="240" w:lineRule="auto"/>
              <w:contextualSpacing/>
              <w:rPr>
                <w:rFonts w:cs="Arial"/>
                <w:color w:val="000000" w:themeColor="text1"/>
                <w:lang w:val="en-GB"/>
              </w:rPr>
            </w:pPr>
          </w:p>
          <w:p w14:paraId="5C21824A" w14:textId="77777777" w:rsidR="00A737E0" w:rsidRPr="00393231" w:rsidRDefault="00A737E0" w:rsidP="009E226C">
            <w:pPr>
              <w:spacing w:line="240" w:lineRule="auto"/>
              <w:contextualSpacing/>
              <w:rPr>
                <w:rFonts w:cs="Arial"/>
                <w:color w:val="000000" w:themeColor="text1"/>
                <w:lang w:val="en-GB"/>
              </w:rPr>
            </w:pPr>
            <w:r w:rsidRPr="00393231">
              <w:rPr>
                <w:rFonts w:cs="Arial"/>
                <w:color w:val="000000" w:themeColor="text1"/>
                <w:lang w:val="en-GB"/>
              </w:rPr>
              <w:t>Dr. Will Evans</w:t>
            </w:r>
          </w:p>
          <w:p w14:paraId="0C9037C3" w14:textId="77777777" w:rsidR="00A737E0" w:rsidRPr="00393231" w:rsidRDefault="00A737E0" w:rsidP="009E226C">
            <w:pPr>
              <w:spacing w:line="240" w:lineRule="auto"/>
              <w:contextualSpacing/>
              <w:rPr>
                <w:rFonts w:cs="Arial"/>
                <w:color w:val="000000" w:themeColor="text1"/>
                <w:lang w:val="en-GB"/>
              </w:rPr>
            </w:pPr>
            <w:r w:rsidRPr="00393231">
              <w:rPr>
                <w:rFonts w:cs="Arial"/>
                <w:color w:val="000000" w:themeColor="text1"/>
                <w:lang w:val="en-GB"/>
              </w:rPr>
              <w:t>Palliative Medicine</w:t>
            </w:r>
          </w:p>
          <w:p w14:paraId="13B7F661" w14:textId="77777777" w:rsidR="00A737E0" w:rsidRPr="00393231" w:rsidRDefault="00A737E0" w:rsidP="009E226C">
            <w:pPr>
              <w:spacing w:line="240" w:lineRule="auto"/>
              <w:contextualSpacing/>
              <w:rPr>
                <w:rFonts w:cs="Arial"/>
                <w:color w:val="000000" w:themeColor="text1"/>
                <w:lang w:val="en-GB"/>
              </w:rPr>
            </w:pPr>
            <w:r w:rsidRPr="00393231">
              <w:rPr>
                <w:rFonts w:cs="Arial"/>
                <w:color w:val="000000" w:themeColor="text1"/>
                <w:lang w:val="en-GB"/>
              </w:rPr>
              <w:t xml:space="preserve">Auckland District Health Board </w:t>
            </w:r>
          </w:p>
          <w:p w14:paraId="1373A61B" w14:textId="77777777" w:rsidR="00A737E0" w:rsidRPr="00393231" w:rsidRDefault="00A737E0" w:rsidP="009E226C">
            <w:pPr>
              <w:spacing w:line="240" w:lineRule="auto"/>
              <w:contextualSpacing/>
              <w:rPr>
                <w:rFonts w:cs="Arial"/>
                <w:color w:val="000000" w:themeColor="text1"/>
                <w:lang w:val="en-GB"/>
              </w:rPr>
            </w:pPr>
          </w:p>
          <w:p w14:paraId="56B81C7E" w14:textId="77777777" w:rsidR="00A737E0" w:rsidRPr="00393231" w:rsidRDefault="00A737E0" w:rsidP="009E226C">
            <w:pPr>
              <w:spacing w:line="240" w:lineRule="auto"/>
              <w:contextualSpacing/>
              <w:rPr>
                <w:rFonts w:cs="Arial"/>
                <w:color w:val="000000" w:themeColor="text1"/>
                <w:lang w:val="en-GB"/>
              </w:rPr>
            </w:pPr>
            <w:r w:rsidRPr="00393231">
              <w:rPr>
                <w:rFonts w:cs="Arial"/>
                <w:color w:val="000000" w:themeColor="text1"/>
                <w:lang w:val="en-GB"/>
              </w:rPr>
              <w:t>Dr. Lisa Reynolds</w:t>
            </w:r>
          </w:p>
          <w:p w14:paraId="702A00F0" w14:textId="77777777" w:rsidR="00A737E0" w:rsidRPr="00393231" w:rsidRDefault="00A737E0" w:rsidP="009E226C">
            <w:pPr>
              <w:spacing w:line="240" w:lineRule="auto"/>
              <w:contextualSpacing/>
              <w:rPr>
                <w:rFonts w:cs="Arial"/>
                <w:color w:val="000000" w:themeColor="text1"/>
                <w:lang w:val="en-GB"/>
              </w:rPr>
            </w:pPr>
            <w:r w:rsidRPr="00393231">
              <w:rPr>
                <w:rFonts w:cs="Arial"/>
                <w:color w:val="000000" w:themeColor="text1"/>
                <w:lang w:val="en-GB"/>
              </w:rPr>
              <w:t>Department of Psychological Medicine</w:t>
            </w:r>
          </w:p>
          <w:p w14:paraId="1672D7FF" w14:textId="77777777" w:rsidR="00A737E0" w:rsidRPr="00393231" w:rsidRDefault="00A737E0" w:rsidP="009E226C">
            <w:pPr>
              <w:spacing w:line="240" w:lineRule="auto"/>
              <w:contextualSpacing/>
              <w:rPr>
                <w:rFonts w:cs="Arial"/>
                <w:color w:val="000000" w:themeColor="text1"/>
                <w:lang w:val="en-GB"/>
              </w:rPr>
            </w:pPr>
            <w:r w:rsidRPr="00393231">
              <w:rPr>
                <w:rFonts w:cs="Arial"/>
                <w:color w:val="000000" w:themeColor="text1"/>
                <w:lang w:val="en-GB"/>
              </w:rPr>
              <w:t>Auckland University</w:t>
            </w:r>
          </w:p>
          <w:p w14:paraId="4ED51F30" w14:textId="77777777" w:rsidR="00A737E0" w:rsidRPr="00393231" w:rsidRDefault="00A737E0" w:rsidP="009E226C">
            <w:pPr>
              <w:spacing w:line="240" w:lineRule="auto"/>
              <w:contextualSpacing/>
              <w:rPr>
                <w:rFonts w:cs="Arial"/>
                <w:color w:val="000000" w:themeColor="text1"/>
                <w:lang w:val="en-GB"/>
              </w:rPr>
            </w:pPr>
          </w:p>
          <w:p w14:paraId="611A4E33" w14:textId="77777777" w:rsidR="00A737E0" w:rsidRPr="00393231" w:rsidRDefault="00A737E0" w:rsidP="009E226C">
            <w:pPr>
              <w:spacing w:line="240" w:lineRule="auto"/>
              <w:contextualSpacing/>
              <w:rPr>
                <w:rFonts w:cs="Arial"/>
                <w:color w:val="000000" w:themeColor="text1"/>
                <w:lang w:val="en-GB"/>
              </w:rPr>
            </w:pPr>
            <w:r w:rsidRPr="00393231">
              <w:rPr>
                <w:rFonts w:cs="Arial"/>
                <w:color w:val="000000" w:themeColor="text1"/>
                <w:lang w:val="en-GB"/>
              </w:rPr>
              <w:t>Professor Richard Taylor</w:t>
            </w:r>
          </w:p>
          <w:p w14:paraId="4936EB98" w14:textId="77777777" w:rsidR="00A737E0" w:rsidRPr="00393231" w:rsidRDefault="00A737E0" w:rsidP="009E226C">
            <w:pPr>
              <w:spacing w:line="240" w:lineRule="auto"/>
              <w:contextualSpacing/>
              <w:rPr>
                <w:rFonts w:cs="Arial"/>
                <w:color w:val="000000" w:themeColor="text1"/>
                <w:lang w:val="en-GB"/>
              </w:rPr>
            </w:pPr>
            <w:r w:rsidRPr="00393231">
              <w:rPr>
                <w:rFonts w:cs="Arial"/>
                <w:color w:val="000000" w:themeColor="text1"/>
                <w:lang w:val="en-GB"/>
              </w:rPr>
              <w:t>Department of Physics</w:t>
            </w:r>
          </w:p>
          <w:p w14:paraId="5AF903BA" w14:textId="77777777" w:rsidR="00A737E0" w:rsidRPr="00393231" w:rsidRDefault="00A737E0" w:rsidP="009E226C">
            <w:pPr>
              <w:spacing w:line="240" w:lineRule="auto"/>
              <w:contextualSpacing/>
              <w:rPr>
                <w:rFonts w:cs="Arial"/>
                <w:color w:val="000000" w:themeColor="text1"/>
                <w:lang w:val="en-GB"/>
              </w:rPr>
            </w:pPr>
            <w:r w:rsidRPr="00393231">
              <w:rPr>
                <w:rFonts w:cs="Arial"/>
                <w:color w:val="000000" w:themeColor="text1"/>
                <w:lang w:val="en-GB"/>
              </w:rPr>
              <w:t>University of Oregon</w:t>
            </w:r>
          </w:p>
          <w:p w14:paraId="1E10EAC9" w14:textId="77777777" w:rsidR="00A737E0" w:rsidRPr="00393231" w:rsidRDefault="00A737E0" w:rsidP="009E226C">
            <w:pPr>
              <w:spacing w:line="240" w:lineRule="auto"/>
              <w:contextualSpacing/>
              <w:rPr>
                <w:rFonts w:cs="Arial"/>
                <w:color w:val="000000" w:themeColor="text1"/>
                <w:lang w:val="en-GB"/>
              </w:rPr>
            </w:pPr>
          </w:p>
          <w:p w14:paraId="0A0BF04C" w14:textId="77777777" w:rsidR="00A737E0" w:rsidRPr="00393231" w:rsidRDefault="00A737E0" w:rsidP="009E226C">
            <w:pPr>
              <w:spacing w:line="240" w:lineRule="auto"/>
              <w:contextualSpacing/>
              <w:rPr>
                <w:rFonts w:cs="Arial"/>
                <w:color w:val="000000" w:themeColor="text1"/>
                <w:lang w:val="en-GB"/>
              </w:rPr>
            </w:pPr>
          </w:p>
          <w:p w14:paraId="070E4DD5" w14:textId="77777777" w:rsidR="00A737E0" w:rsidRPr="00393231" w:rsidRDefault="00A737E0" w:rsidP="009E226C">
            <w:pPr>
              <w:rPr>
                <w:rFonts w:cs="Arial"/>
                <w:color w:val="000000" w:themeColor="text1"/>
                <w:highlight w:val="yellow"/>
                <w:lang w:val="en-GB"/>
              </w:rPr>
            </w:pPr>
          </w:p>
        </w:tc>
      </w:tr>
      <w:tr w:rsidR="00A737E0" w:rsidRPr="009815AF" w14:paraId="06159F6B" w14:textId="77777777" w:rsidTr="009E226C">
        <w:trPr>
          <w:trHeight w:val="654"/>
          <w:jc w:val="center"/>
        </w:trPr>
        <w:tc>
          <w:tcPr>
            <w:tcW w:w="9581" w:type="dxa"/>
            <w:gridSpan w:val="2"/>
          </w:tcPr>
          <w:p w14:paraId="26B0D54F" w14:textId="77777777" w:rsidR="00A737E0" w:rsidRPr="009815AF" w:rsidRDefault="00A737E0" w:rsidP="009E226C">
            <w:pPr>
              <w:rPr>
                <w:b/>
                <w:bCs/>
                <w:color w:val="000000" w:themeColor="text1"/>
                <w:sz w:val="24"/>
                <w:szCs w:val="24"/>
                <w:lang w:val="en-GB"/>
              </w:rPr>
            </w:pPr>
            <w:r w:rsidRPr="009815AF">
              <w:rPr>
                <w:b/>
                <w:bCs/>
                <w:color w:val="000000" w:themeColor="text1"/>
                <w:sz w:val="24"/>
                <w:szCs w:val="24"/>
                <w:lang w:val="en-GB"/>
              </w:rPr>
              <w:t xml:space="preserve">Funder: </w:t>
            </w:r>
            <w:r>
              <w:rPr>
                <w:b/>
                <w:bCs/>
                <w:color w:val="000000" w:themeColor="text1"/>
                <w:sz w:val="24"/>
                <w:szCs w:val="24"/>
                <w:lang w:val="en-GB"/>
              </w:rPr>
              <w:t xml:space="preserve">  The Oakley Mental Health Foundation</w:t>
            </w:r>
          </w:p>
          <w:p w14:paraId="68F40147" w14:textId="0C90DBE4" w:rsidR="00A737E0" w:rsidRDefault="00A737E0" w:rsidP="009E226C">
            <w:pPr>
              <w:jc w:val="left"/>
              <w:rPr>
                <w:b/>
                <w:color w:val="000000" w:themeColor="text1"/>
                <w:sz w:val="24"/>
                <w:szCs w:val="24"/>
                <w:lang w:val="en-GB"/>
              </w:rPr>
            </w:pPr>
            <w:r>
              <w:rPr>
                <w:b/>
                <w:color w:val="000000" w:themeColor="text1"/>
                <w:sz w:val="24"/>
                <w:szCs w:val="24"/>
                <w:lang w:val="en-GB"/>
              </w:rPr>
              <w:t>Universal Trial Number: U1111-1259-0551</w:t>
            </w:r>
          </w:p>
          <w:p w14:paraId="73E1E8DE" w14:textId="7A5E7221" w:rsidR="00A737E0" w:rsidRDefault="00A737E0" w:rsidP="009E226C">
            <w:pPr>
              <w:jc w:val="left"/>
              <w:rPr>
                <w:b/>
                <w:color w:val="000000" w:themeColor="text1"/>
                <w:sz w:val="24"/>
                <w:szCs w:val="24"/>
                <w:lang w:val="en-GB"/>
              </w:rPr>
            </w:pPr>
            <w:r>
              <w:rPr>
                <w:rStyle w:val="markedcontent"/>
                <w:rFonts w:ascii="Helvetica" w:eastAsia="Times New Roman" w:hAnsi="Helvetica"/>
                <w:sz w:val="25"/>
                <w:szCs w:val="25"/>
              </w:rPr>
              <w:t>Northern A HDEC Committee Ethics Approval:</w:t>
            </w:r>
            <w:r w:rsidR="004C33B8">
              <w:rPr>
                <w:rStyle w:val="markedcontent"/>
                <w:rFonts w:ascii="Helvetica" w:eastAsia="Times New Roman" w:hAnsi="Helvetica"/>
                <w:sz w:val="25"/>
                <w:szCs w:val="25"/>
              </w:rPr>
              <w:t xml:space="preserve"> 2022 AM 9877</w:t>
            </w:r>
          </w:p>
          <w:p w14:paraId="3CAF71F4" w14:textId="77777777" w:rsidR="00A737E0" w:rsidRPr="009815AF" w:rsidRDefault="00A737E0" w:rsidP="009E226C">
            <w:pPr>
              <w:tabs>
                <w:tab w:val="right" w:pos="3008"/>
              </w:tabs>
              <w:jc w:val="left"/>
              <w:rPr>
                <w:b/>
                <w:bCs/>
                <w:color w:val="000000" w:themeColor="text1"/>
                <w:sz w:val="24"/>
                <w:szCs w:val="24"/>
                <w:lang w:val="en-GB"/>
              </w:rPr>
            </w:pPr>
            <w:r>
              <w:rPr>
                <w:rFonts w:eastAsia="Times New Roman"/>
                <w:b/>
                <w:bCs/>
                <w:color w:val="3300FF"/>
              </w:rPr>
              <w:tab/>
            </w:r>
          </w:p>
          <w:p w14:paraId="31B3674C" w14:textId="77777777" w:rsidR="00A737E0" w:rsidRDefault="00A737E0" w:rsidP="009E226C">
            <w:pPr>
              <w:ind w:left="-70"/>
              <w:rPr>
                <w:color w:val="000000" w:themeColor="text1"/>
                <w:sz w:val="24"/>
                <w:szCs w:val="24"/>
                <w:lang w:val="en-GB"/>
              </w:rPr>
            </w:pPr>
          </w:p>
          <w:p w14:paraId="4A8E974A" w14:textId="77777777" w:rsidR="00A737E0" w:rsidRPr="009815AF" w:rsidRDefault="00A737E0" w:rsidP="009E226C">
            <w:pPr>
              <w:ind w:left="-70"/>
              <w:rPr>
                <w:color w:val="000000" w:themeColor="text1"/>
                <w:sz w:val="24"/>
                <w:szCs w:val="24"/>
                <w:lang w:val="en-AU"/>
              </w:rPr>
            </w:pPr>
          </w:p>
          <w:p w14:paraId="5B4ED310" w14:textId="77777777" w:rsidR="00A737E0" w:rsidRPr="009815AF" w:rsidRDefault="00A737E0" w:rsidP="009E226C">
            <w:pPr>
              <w:ind w:left="-70"/>
              <w:rPr>
                <w:color w:val="000000" w:themeColor="text1"/>
                <w:sz w:val="24"/>
                <w:szCs w:val="24"/>
                <w:lang w:val="en-GB"/>
              </w:rPr>
            </w:pPr>
          </w:p>
          <w:p w14:paraId="7A03FD34" w14:textId="77777777" w:rsidR="00A737E0" w:rsidRPr="009815AF" w:rsidRDefault="00A737E0" w:rsidP="009E226C">
            <w:pPr>
              <w:rPr>
                <w:color w:val="000000" w:themeColor="text1"/>
                <w:sz w:val="24"/>
                <w:szCs w:val="24"/>
                <w:highlight w:val="cyan"/>
                <w:lang w:val="en-GB"/>
              </w:rPr>
            </w:pPr>
          </w:p>
        </w:tc>
      </w:tr>
    </w:tbl>
    <w:p w14:paraId="0691722A" w14:textId="77777777" w:rsidR="00A737E0" w:rsidRDefault="00A737E0" w:rsidP="00A737E0">
      <w:pPr>
        <w:rPr>
          <w:color w:val="000000" w:themeColor="text1"/>
          <w:lang w:val="en-GB"/>
        </w:rPr>
      </w:pPr>
      <w:r>
        <w:rPr>
          <w:color w:val="000000" w:themeColor="text1"/>
          <w:lang w:val="en-GB"/>
        </w:rPr>
        <w:br w:type="page"/>
      </w:r>
    </w:p>
    <w:sdt>
      <w:sdtPr>
        <w:rPr>
          <w:rFonts w:eastAsiaTheme="minorEastAsia" w:cstheme="minorBidi"/>
          <w:b w:val="0"/>
          <w:bCs w:val="0"/>
          <w:color w:val="000000" w:themeColor="text1"/>
          <w:sz w:val="22"/>
          <w:szCs w:val="22"/>
          <w:lang w:val="en-GB"/>
        </w:rPr>
        <w:id w:val="13306251"/>
        <w:docPartObj>
          <w:docPartGallery w:val="Table of Contents"/>
          <w:docPartUnique/>
        </w:docPartObj>
      </w:sdtPr>
      <w:sdtEndPr/>
      <w:sdtContent>
        <w:p w14:paraId="14D561C5" w14:textId="77777777" w:rsidR="00A737E0" w:rsidRPr="009815AF" w:rsidRDefault="00A737E0" w:rsidP="00A737E0">
          <w:pPr>
            <w:pStyle w:val="TOCHeading"/>
            <w:numPr>
              <w:ilvl w:val="0"/>
              <w:numId w:val="0"/>
            </w:numPr>
            <w:rPr>
              <w:color w:val="000000" w:themeColor="text1"/>
              <w:lang w:val="en-GB"/>
            </w:rPr>
          </w:pPr>
          <w:r w:rsidRPr="009815AF">
            <w:rPr>
              <w:color w:val="000000" w:themeColor="text1"/>
              <w:lang w:val="en-GB"/>
            </w:rPr>
            <w:t>TABLE OF CONTENTS</w:t>
          </w:r>
        </w:p>
        <w:p w14:paraId="5363B5B3" w14:textId="5F1296E9" w:rsidR="0064297C" w:rsidRDefault="00A737E0">
          <w:pPr>
            <w:pStyle w:val="TOC1"/>
            <w:tabs>
              <w:tab w:val="left" w:pos="440"/>
              <w:tab w:val="right" w:leader="dot" w:pos="9402"/>
            </w:tabs>
            <w:rPr>
              <w:noProof/>
              <w:lang w:val="en-AU" w:eastAsia="en-AU" w:bidi="ar-SA"/>
            </w:rPr>
          </w:pPr>
          <w:r w:rsidRPr="009815AF">
            <w:rPr>
              <w:color w:val="000000" w:themeColor="text1"/>
              <w:lang w:val="en-GB"/>
            </w:rPr>
            <w:fldChar w:fldCharType="begin"/>
          </w:r>
          <w:r w:rsidRPr="009815AF">
            <w:rPr>
              <w:color w:val="000000" w:themeColor="text1"/>
              <w:lang w:val="en-GB"/>
            </w:rPr>
            <w:instrText xml:space="preserve"> TOC \o "1-3" \h \z \u </w:instrText>
          </w:r>
          <w:r w:rsidRPr="009815AF">
            <w:rPr>
              <w:color w:val="000000" w:themeColor="text1"/>
              <w:lang w:val="en-GB"/>
            </w:rPr>
            <w:fldChar w:fldCharType="separate"/>
          </w:r>
          <w:hyperlink w:anchor="_Toc93410656" w:history="1">
            <w:r w:rsidR="0064297C" w:rsidRPr="002279D8">
              <w:rPr>
                <w:rStyle w:val="Hyperlink"/>
                <w:noProof/>
                <w:lang w:val="en-GB"/>
              </w:rPr>
              <w:t>1.</w:t>
            </w:r>
            <w:r w:rsidR="0064297C">
              <w:rPr>
                <w:noProof/>
                <w:lang w:val="en-AU" w:eastAsia="en-AU" w:bidi="ar-SA"/>
              </w:rPr>
              <w:tab/>
            </w:r>
            <w:r w:rsidR="0064297C" w:rsidRPr="002279D8">
              <w:rPr>
                <w:rStyle w:val="Hyperlink"/>
                <w:noProof/>
                <w:lang w:val="en-GB"/>
              </w:rPr>
              <w:t>KEY TRIAL CONTACTS</w:t>
            </w:r>
            <w:r w:rsidR="0064297C">
              <w:rPr>
                <w:noProof/>
                <w:webHidden/>
              </w:rPr>
              <w:tab/>
            </w:r>
            <w:r w:rsidR="0064297C">
              <w:rPr>
                <w:noProof/>
                <w:webHidden/>
              </w:rPr>
              <w:fldChar w:fldCharType="begin"/>
            </w:r>
            <w:r w:rsidR="0064297C">
              <w:rPr>
                <w:noProof/>
                <w:webHidden/>
              </w:rPr>
              <w:instrText xml:space="preserve"> PAGEREF _Toc93410656 \h </w:instrText>
            </w:r>
            <w:r w:rsidR="0064297C">
              <w:rPr>
                <w:noProof/>
                <w:webHidden/>
              </w:rPr>
            </w:r>
            <w:r w:rsidR="0064297C">
              <w:rPr>
                <w:noProof/>
                <w:webHidden/>
              </w:rPr>
              <w:fldChar w:fldCharType="separate"/>
            </w:r>
            <w:r w:rsidR="0064297C">
              <w:rPr>
                <w:noProof/>
                <w:webHidden/>
              </w:rPr>
              <w:t>6</w:t>
            </w:r>
            <w:r w:rsidR="0064297C">
              <w:rPr>
                <w:noProof/>
                <w:webHidden/>
              </w:rPr>
              <w:fldChar w:fldCharType="end"/>
            </w:r>
          </w:hyperlink>
        </w:p>
        <w:p w14:paraId="333E67F3" w14:textId="238028AC" w:rsidR="0064297C" w:rsidRDefault="00C51C26">
          <w:pPr>
            <w:pStyle w:val="TOC1"/>
            <w:tabs>
              <w:tab w:val="left" w:pos="440"/>
              <w:tab w:val="right" w:leader="dot" w:pos="9402"/>
            </w:tabs>
            <w:rPr>
              <w:noProof/>
              <w:lang w:val="en-AU" w:eastAsia="en-AU" w:bidi="ar-SA"/>
            </w:rPr>
          </w:pPr>
          <w:hyperlink w:anchor="_Toc93410657" w:history="1">
            <w:r w:rsidR="0064297C" w:rsidRPr="002279D8">
              <w:rPr>
                <w:rStyle w:val="Hyperlink"/>
                <w:noProof/>
                <w:lang w:val="en-GB"/>
              </w:rPr>
              <w:t>2.</w:t>
            </w:r>
            <w:r w:rsidR="0064297C">
              <w:rPr>
                <w:noProof/>
                <w:lang w:val="en-AU" w:eastAsia="en-AU" w:bidi="ar-SA"/>
              </w:rPr>
              <w:tab/>
            </w:r>
            <w:r w:rsidR="0064297C" w:rsidRPr="002279D8">
              <w:rPr>
                <w:rStyle w:val="Hyperlink"/>
                <w:noProof/>
                <w:lang w:val="en-GB"/>
              </w:rPr>
              <w:t>SYNOPSIS</w:t>
            </w:r>
            <w:r w:rsidR="0064297C">
              <w:rPr>
                <w:noProof/>
                <w:webHidden/>
              </w:rPr>
              <w:tab/>
            </w:r>
            <w:r w:rsidR="0064297C">
              <w:rPr>
                <w:noProof/>
                <w:webHidden/>
              </w:rPr>
              <w:fldChar w:fldCharType="begin"/>
            </w:r>
            <w:r w:rsidR="0064297C">
              <w:rPr>
                <w:noProof/>
                <w:webHidden/>
              </w:rPr>
              <w:instrText xml:space="preserve"> PAGEREF _Toc93410657 \h </w:instrText>
            </w:r>
            <w:r w:rsidR="0064297C">
              <w:rPr>
                <w:noProof/>
                <w:webHidden/>
              </w:rPr>
            </w:r>
            <w:r w:rsidR="0064297C">
              <w:rPr>
                <w:noProof/>
                <w:webHidden/>
              </w:rPr>
              <w:fldChar w:fldCharType="separate"/>
            </w:r>
            <w:r w:rsidR="0064297C">
              <w:rPr>
                <w:noProof/>
                <w:webHidden/>
              </w:rPr>
              <w:t>7</w:t>
            </w:r>
            <w:r w:rsidR="0064297C">
              <w:rPr>
                <w:noProof/>
                <w:webHidden/>
              </w:rPr>
              <w:fldChar w:fldCharType="end"/>
            </w:r>
          </w:hyperlink>
        </w:p>
        <w:p w14:paraId="7C269989" w14:textId="3628042D" w:rsidR="0064297C" w:rsidRDefault="00C51C26">
          <w:pPr>
            <w:pStyle w:val="TOC1"/>
            <w:tabs>
              <w:tab w:val="left" w:pos="440"/>
              <w:tab w:val="right" w:leader="dot" w:pos="9402"/>
            </w:tabs>
            <w:rPr>
              <w:noProof/>
              <w:lang w:val="en-AU" w:eastAsia="en-AU" w:bidi="ar-SA"/>
            </w:rPr>
          </w:pPr>
          <w:hyperlink w:anchor="_Toc93410658" w:history="1">
            <w:r w:rsidR="0064297C" w:rsidRPr="002279D8">
              <w:rPr>
                <w:rStyle w:val="Hyperlink"/>
                <w:noProof/>
                <w:lang w:val="en-GB"/>
              </w:rPr>
              <w:t>3.</w:t>
            </w:r>
            <w:r w:rsidR="0064297C">
              <w:rPr>
                <w:noProof/>
                <w:lang w:val="en-AU" w:eastAsia="en-AU" w:bidi="ar-SA"/>
              </w:rPr>
              <w:tab/>
            </w:r>
            <w:r w:rsidR="0064297C" w:rsidRPr="002279D8">
              <w:rPr>
                <w:rStyle w:val="Hyperlink"/>
                <w:noProof/>
                <w:lang w:val="en-GB"/>
              </w:rPr>
              <w:t>ABBREVIATIONS</w:t>
            </w:r>
            <w:r w:rsidR="0064297C">
              <w:rPr>
                <w:noProof/>
                <w:webHidden/>
              </w:rPr>
              <w:tab/>
            </w:r>
            <w:r w:rsidR="0064297C">
              <w:rPr>
                <w:noProof/>
                <w:webHidden/>
              </w:rPr>
              <w:fldChar w:fldCharType="begin"/>
            </w:r>
            <w:r w:rsidR="0064297C">
              <w:rPr>
                <w:noProof/>
                <w:webHidden/>
              </w:rPr>
              <w:instrText xml:space="preserve"> PAGEREF _Toc93410658 \h </w:instrText>
            </w:r>
            <w:r w:rsidR="0064297C">
              <w:rPr>
                <w:noProof/>
                <w:webHidden/>
              </w:rPr>
            </w:r>
            <w:r w:rsidR="0064297C">
              <w:rPr>
                <w:noProof/>
                <w:webHidden/>
              </w:rPr>
              <w:fldChar w:fldCharType="separate"/>
            </w:r>
            <w:r w:rsidR="0064297C">
              <w:rPr>
                <w:noProof/>
                <w:webHidden/>
              </w:rPr>
              <w:t>8</w:t>
            </w:r>
            <w:r w:rsidR="0064297C">
              <w:rPr>
                <w:noProof/>
                <w:webHidden/>
              </w:rPr>
              <w:fldChar w:fldCharType="end"/>
            </w:r>
          </w:hyperlink>
        </w:p>
        <w:p w14:paraId="6FDD08D0" w14:textId="350E2F30" w:rsidR="0064297C" w:rsidRDefault="00C51C26">
          <w:pPr>
            <w:pStyle w:val="TOC1"/>
            <w:tabs>
              <w:tab w:val="left" w:pos="440"/>
              <w:tab w:val="right" w:leader="dot" w:pos="9402"/>
            </w:tabs>
            <w:rPr>
              <w:noProof/>
              <w:lang w:val="en-AU" w:eastAsia="en-AU" w:bidi="ar-SA"/>
            </w:rPr>
          </w:pPr>
          <w:hyperlink w:anchor="_Toc93410659" w:history="1">
            <w:r w:rsidR="0064297C" w:rsidRPr="002279D8">
              <w:rPr>
                <w:rStyle w:val="Hyperlink"/>
                <w:noProof/>
                <w:lang w:val="en-GB"/>
              </w:rPr>
              <w:t>4.</w:t>
            </w:r>
            <w:r w:rsidR="0064297C">
              <w:rPr>
                <w:noProof/>
                <w:lang w:val="en-AU" w:eastAsia="en-AU" w:bidi="ar-SA"/>
              </w:rPr>
              <w:tab/>
            </w:r>
            <w:r w:rsidR="0064297C" w:rsidRPr="002279D8">
              <w:rPr>
                <w:rStyle w:val="Hyperlink"/>
                <w:noProof/>
                <w:lang w:val="en-GB"/>
              </w:rPr>
              <w:t>BACKGROUND AND RATIONALE</w:t>
            </w:r>
            <w:r w:rsidR="0064297C">
              <w:rPr>
                <w:noProof/>
                <w:webHidden/>
              </w:rPr>
              <w:tab/>
            </w:r>
            <w:r w:rsidR="0064297C">
              <w:rPr>
                <w:noProof/>
                <w:webHidden/>
              </w:rPr>
              <w:fldChar w:fldCharType="begin"/>
            </w:r>
            <w:r w:rsidR="0064297C">
              <w:rPr>
                <w:noProof/>
                <w:webHidden/>
              </w:rPr>
              <w:instrText xml:space="preserve"> PAGEREF _Toc93410659 \h </w:instrText>
            </w:r>
            <w:r w:rsidR="0064297C">
              <w:rPr>
                <w:noProof/>
                <w:webHidden/>
              </w:rPr>
            </w:r>
            <w:r w:rsidR="0064297C">
              <w:rPr>
                <w:noProof/>
                <w:webHidden/>
              </w:rPr>
              <w:fldChar w:fldCharType="separate"/>
            </w:r>
            <w:r w:rsidR="0064297C">
              <w:rPr>
                <w:noProof/>
                <w:webHidden/>
              </w:rPr>
              <w:t>9</w:t>
            </w:r>
            <w:r w:rsidR="0064297C">
              <w:rPr>
                <w:noProof/>
                <w:webHidden/>
              </w:rPr>
              <w:fldChar w:fldCharType="end"/>
            </w:r>
          </w:hyperlink>
        </w:p>
        <w:p w14:paraId="0DA81112" w14:textId="62049361" w:rsidR="0064297C" w:rsidRDefault="00C51C26">
          <w:pPr>
            <w:pStyle w:val="TOC1"/>
            <w:tabs>
              <w:tab w:val="left" w:pos="440"/>
              <w:tab w:val="right" w:leader="dot" w:pos="9402"/>
            </w:tabs>
            <w:rPr>
              <w:noProof/>
              <w:lang w:val="en-AU" w:eastAsia="en-AU" w:bidi="ar-SA"/>
            </w:rPr>
          </w:pPr>
          <w:hyperlink w:anchor="_Toc93410660" w:history="1">
            <w:r w:rsidR="0064297C" w:rsidRPr="002279D8">
              <w:rPr>
                <w:rStyle w:val="Hyperlink"/>
                <w:noProof/>
                <w:lang w:val="en-GB"/>
              </w:rPr>
              <w:t>5.</w:t>
            </w:r>
            <w:r w:rsidR="0064297C">
              <w:rPr>
                <w:noProof/>
                <w:lang w:val="en-AU" w:eastAsia="en-AU" w:bidi="ar-SA"/>
              </w:rPr>
              <w:tab/>
            </w:r>
            <w:r w:rsidR="0064297C" w:rsidRPr="002279D8">
              <w:rPr>
                <w:rStyle w:val="Hyperlink"/>
                <w:noProof/>
                <w:lang w:val="en-GB"/>
              </w:rPr>
              <w:t>AIMS AND HYPOTHESES</w:t>
            </w:r>
            <w:r w:rsidR="0064297C">
              <w:rPr>
                <w:noProof/>
                <w:webHidden/>
              </w:rPr>
              <w:tab/>
            </w:r>
            <w:r w:rsidR="0064297C">
              <w:rPr>
                <w:noProof/>
                <w:webHidden/>
              </w:rPr>
              <w:fldChar w:fldCharType="begin"/>
            </w:r>
            <w:r w:rsidR="0064297C">
              <w:rPr>
                <w:noProof/>
                <w:webHidden/>
              </w:rPr>
              <w:instrText xml:space="preserve"> PAGEREF _Toc93410660 \h </w:instrText>
            </w:r>
            <w:r w:rsidR="0064297C">
              <w:rPr>
                <w:noProof/>
                <w:webHidden/>
              </w:rPr>
            </w:r>
            <w:r w:rsidR="0064297C">
              <w:rPr>
                <w:noProof/>
                <w:webHidden/>
              </w:rPr>
              <w:fldChar w:fldCharType="separate"/>
            </w:r>
            <w:r w:rsidR="0064297C">
              <w:rPr>
                <w:noProof/>
                <w:webHidden/>
              </w:rPr>
              <w:t>12</w:t>
            </w:r>
            <w:r w:rsidR="0064297C">
              <w:rPr>
                <w:noProof/>
                <w:webHidden/>
              </w:rPr>
              <w:fldChar w:fldCharType="end"/>
            </w:r>
          </w:hyperlink>
        </w:p>
        <w:p w14:paraId="03A39C9C" w14:textId="16F07EB9" w:rsidR="0064297C" w:rsidRDefault="00C51C26">
          <w:pPr>
            <w:pStyle w:val="TOC1"/>
            <w:tabs>
              <w:tab w:val="right" w:leader="dot" w:pos="9402"/>
            </w:tabs>
            <w:rPr>
              <w:noProof/>
              <w:lang w:val="en-AU" w:eastAsia="en-AU" w:bidi="ar-SA"/>
            </w:rPr>
          </w:pPr>
          <w:hyperlink w:anchor="_Toc93410661" w:history="1">
            <w:r w:rsidR="0064297C" w:rsidRPr="002279D8">
              <w:rPr>
                <w:rStyle w:val="Hyperlink"/>
                <w:rFonts w:cs="Arial"/>
                <w:iCs/>
                <w:noProof/>
              </w:rPr>
              <w:t>Measures: Tolerability of treatment will be measured using a Likert scale [50]</w:t>
            </w:r>
            <w:r w:rsidR="0064297C">
              <w:rPr>
                <w:noProof/>
                <w:webHidden/>
              </w:rPr>
              <w:tab/>
            </w:r>
            <w:r w:rsidR="0064297C">
              <w:rPr>
                <w:noProof/>
                <w:webHidden/>
              </w:rPr>
              <w:fldChar w:fldCharType="begin"/>
            </w:r>
            <w:r w:rsidR="0064297C">
              <w:rPr>
                <w:noProof/>
                <w:webHidden/>
              </w:rPr>
              <w:instrText xml:space="preserve"> PAGEREF _Toc93410661 \h </w:instrText>
            </w:r>
            <w:r w:rsidR="0064297C">
              <w:rPr>
                <w:noProof/>
                <w:webHidden/>
              </w:rPr>
            </w:r>
            <w:r w:rsidR="0064297C">
              <w:rPr>
                <w:noProof/>
                <w:webHidden/>
              </w:rPr>
              <w:fldChar w:fldCharType="separate"/>
            </w:r>
            <w:r w:rsidR="0064297C">
              <w:rPr>
                <w:noProof/>
                <w:webHidden/>
              </w:rPr>
              <w:t>12</w:t>
            </w:r>
            <w:r w:rsidR="0064297C">
              <w:rPr>
                <w:noProof/>
                <w:webHidden/>
              </w:rPr>
              <w:fldChar w:fldCharType="end"/>
            </w:r>
          </w:hyperlink>
        </w:p>
        <w:p w14:paraId="36BBC192" w14:textId="767E9EBF" w:rsidR="0064297C" w:rsidRDefault="00C51C26">
          <w:pPr>
            <w:pStyle w:val="TOC1"/>
            <w:tabs>
              <w:tab w:val="left" w:pos="440"/>
              <w:tab w:val="right" w:leader="dot" w:pos="9402"/>
            </w:tabs>
            <w:rPr>
              <w:noProof/>
              <w:lang w:val="en-AU" w:eastAsia="en-AU" w:bidi="ar-SA"/>
            </w:rPr>
          </w:pPr>
          <w:hyperlink w:anchor="_Toc93410662" w:history="1">
            <w:r w:rsidR="0064297C" w:rsidRPr="002279D8">
              <w:rPr>
                <w:rStyle w:val="Hyperlink"/>
                <w:noProof/>
                <w:lang w:val="en-GB"/>
              </w:rPr>
              <w:t>6.</w:t>
            </w:r>
            <w:r w:rsidR="0064297C">
              <w:rPr>
                <w:noProof/>
                <w:lang w:val="en-AU" w:eastAsia="en-AU" w:bidi="ar-SA"/>
              </w:rPr>
              <w:tab/>
            </w:r>
            <w:r w:rsidR="0064297C" w:rsidRPr="002279D8">
              <w:rPr>
                <w:rStyle w:val="Hyperlink"/>
                <w:noProof/>
                <w:lang w:val="en-GB"/>
              </w:rPr>
              <w:t>LIST OF OUTCOME MEASURES</w:t>
            </w:r>
            <w:r w:rsidR="0064297C">
              <w:rPr>
                <w:noProof/>
                <w:webHidden/>
              </w:rPr>
              <w:tab/>
            </w:r>
            <w:r w:rsidR="0064297C">
              <w:rPr>
                <w:noProof/>
                <w:webHidden/>
              </w:rPr>
              <w:fldChar w:fldCharType="begin"/>
            </w:r>
            <w:r w:rsidR="0064297C">
              <w:rPr>
                <w:noProof/>
                <w:webHidden/>
              </w:rPr>
              <w:instrText xml:space="preserve"> PAGEREF _Toc93410662 \h </w:instrText>
            </w:r>
            <w:r w:rsidR="0064297C">
              <w:rPr>
                <w:noProof/>
                <w:webHidden/>
              </w:rPr>
            </w:r>
            <w:r w:rsidR="0064297C">
              <w:rPr>
                <w:noProof/>
                <w:webHidden/>
              </w:rPr>
              <w:fldChar w:fldCharType="separate"/>
            </w:r>
            <w:r w:rsidR="0064297C">
              <w:rPr>
                <w:noProof/>
                <w:webHidden/>
              </w:rPr>
              <w:t>13</w:t>
            </w:r>
            <w:r w:rsidR="0064297C">
              <w:rPr>
                <w:noProof/>
                <w:webHidden/>
              </w:rPr>
              <w:fldChar w:fldCharType="end"/>
            </w:r>
          </w:hyperlink>
        </w:p>
        <w:p w14:paraId="5BFDE105" w14:textId="31768CCD" w:rsidR="0064297C" w:rsidRDefault="00C51C26">
          <w:pPr>
            <w:pStyle w:val="TOC1"/>
            <w:tabs>
              <w:tab w:val="left" w:pos="440"/>
              <w:tab w:val="right" w:leader="dot" w:pos="9402"/>
            </w:tabs>
            <w:rPr>
              <w:noProof/>
              <w:lang w:val="en-AU" w:eastAsia="en-AU" w:bidi="ar-SA"/>
            </w:rPr>
          </w:pPr>
          <w:hyperlink w:anchor="_Toc93410663" w:history="1">
            <w:r w:rsidR="0064297C" w:rsidRPr="002279D8">
              <w:rPr>
                <w:rStyle w:val="Hyperlink"/>
                <w:noProof/>
                <w:lang w:val="en-GB"/>
              </w:rPr>
              <w:t>7.</w:t>
            </w:r>
            <w:r w:rsidR="0064297C">
              <w:rPr>
                <w:noProof/>
                <w:lang w:val="en-AU" w:eastAsia="en-AU" w:bidi="ar-SA"/>
              </w:rPr>
              <w:tab/>
            </w:r>
            <w:r w:rsidR="0064297C" w:rsidRPr="002279D8">
              <w:rPr>
                <w:rStyle w:val="Hyperlink"/>
                <w:noProof/>
                <w:lang w:val="en-GB"/>
              </w:rPr>
              <w:t>TRIAL DESIGN</w:t>
            </w:r>
            <w:r w:rsidR="0064297C">
              <w:rPr>
                <w:noProof/>
                <w:webHidden/>
              </w:rPr>
              <w:tab/>
            </w:r>
            <w:r w:rsidR="0064297C">
              <w:rPr>
                <w:noProof/>
                <w:webHidden/>
              </w:rPr>
              <w:fldChar w:fldCharType="begin"/>
            </w:r>
            <w:r w:rsidR="0064297C">
              <w:rPr>
                <w:noProof/>
                <w:webHidden/>
              </w:rPr>
              <w:instrText xml:space="preserve"> PAGEREF _Toc93410663 \h </w:instrText>
            </w:r>
            <w:r w:rsidR="0064297C">
              <w:rPr>
                <w:noProof/>
                <w:webHidden/>
              </w:rPr>
            </w:r>
            <w:r w:rsidR="0064297C">
              <w:rPr>
                <w:noProof/>
                <w:webHidden/>
              </w:rPr>
              <w:fldChar w:fldCharType="separate"/>
            </w:r>
            <w:r w:rsidR="0064297C">
              <w:rPr>
                <w:noProof/>
                <w:webHidden/>
              </w:rPr>
              <w:t>13</w:t>
            </w:r>
            <w:r w:rsidR="0064297C">
              <w:rPr>
                <w:noProof/>
                <w:webHidden/>
              </w:rPr>
              <w:fldChar w:fldCharType="end"/>
            </w:r>
          </w:hyperlink>
        </w:p>
        <w:p w14:paraId="35AE54A2" w14:textId="0C2C2C4D" w:rsidR="0064297C" w:rsidRDefault="00C51C26">
          <w:pPr>
            <w:pStyle w:val="TOC1"/>
            <w:tabs>
              <w:tab w:val="left" w:pos="440"/>
              <w:tab w:val="right" w:leader="dot" w:pos="9402"/>
            </w:tabs>
            <w:rPr>
              <w:noProof/>
              <w:lang w:val="en-AU" w:eastAsia="en-AU" w:bidi="ar-SA"/>
            </w:rPr>
          </w:pPr>
          <w:hyperlink w:anchor="_Toc93410664" w:history="1">
            <w:r w:rsidR="0064297C" w:rsidRPr="002279D8">
              <w:rPr>
                <w:rStyle w:val="Hyperlink"/>
                <w:noProof/>
                <w:lang w:val="en-GB"/>
              </w:rPr>
              <w:t>8.</w:t>
            </w:r>
            <w:r w:rsidR="0064297C">
              <w:rPr>
                <w:noProof/>
                <w:lang w:val="en-AU" w:eastAsia="en-AU" w:bidi="ar-SA"/>
              </w:rPr>
              <w:tab/>
            </w:r>
            <w:r w:rsidR="0064297C" w:rsidRPr="002279D8">
              <w:rPr>
                <w:rStyle w:val="Hyperlink"/>
                <w:noProof/>
                <w:lang w:val="en-GB"/>
              </w:rPr>
              <w:t>PARTICIPANT IDENTIFICATION</w:t>
            </w:r>
            <w:r w:rsidR="0064297C">
              <w:rPr>
                <w:noProof/>
                <w:webHidden/>
              </w:rPr>
              <w:tab/>
            </w:r>
            <w:r w:rsidR="0064297C">
              <w:rPr>
                <w:noProof/>
                <w:webHidden/>
              </w:rPr>
              <w:fldChar w:fldCharType="begin"/>
            </w:r>
            <w:r w:rsidR="0064297C">
              <w:rPr>
                <w:noProof/>
                <w:webHidden/>
              </w:rPr>
              <w:instrText xml:space="preserve"> PAGEREF _Toc93410664 \h </w:instrText>
            </w:r>
            <w:r w:rsidR="0064297C">
              <w:rPr>
                <w:noProof/>
                <w:webHidden/>
              </w:rPr>
            </w:r>
            <w:r w:rsidR="0064297C">
              <w:rPr>
                <w:noProof/>
                <w:webHidden/>
              </w:rPr>
              <w:fldChar w:fldCharType="separate"/>
            </w:r>
            <w:r w:rsidR="0064297C">
              <w:rPr>
                <w:noProof/>
                <w:webHidden/>
              </w:rPr>
              <w:t>16</w:t>
            </w:r>
            <w:r w:rsidR="0064297C">
              <w:rPr>
                <w:noProof/>
                <w:webHidden/>
              </w:rPr>
              <w:fldChar w:fldCharType="end"/>
            </w:r>
          </w:hyperlink>
        </w:p>
        <w:p w14:paraId="7BF1A031" w14:textId="5E015AEB" w:rsidR="0064297C" w:rsidRDefault="00C51C26">
          <w:pPr>
            <w:pStyle w:val="TOC2"/>
            <w:tabs>
              <w:tab w:val="left" w:pos="960"/>
              <w:tab w:val="right" w:leader="dot" w:pos="9402"/>
            </w:tabs>
            <w:rPr>
              <w:noProof/>
              <w:lang w:val="en-AU" w:eastAsia="en-AU" w:bidi="ar-SA"/>
            </w:rPr>
          </w:pPr>
          <w:hyperlink w:anchor="_Toc93410665" w:history="1">
            <w:r w:rsidR="0064297C" w:rsidRPr="002279D8">
              <w:rPr>
                <w:rStyle w:val="Hyperlink"/>
                <w:noProof/>
                <w:lang w:val="en-GB"/>
              </w:rPr>
              <w:t>8.1.</w:t>
            </w:r>
            <w:r w:rsidR="0064297C">
              <w:rPr>
                <w:noProof/>
                <w:lang w:val="en-AU" w:eastAsia="en-AU" w:bidi="ar-SA"/>
              </w:rPr>
              <w:tab/>
            </w:r>
            <w:r w:rsidR="0064297C" w:rsidRPr="002279D8">
              <w:rPr>
                <w:rStyle w:val="Hyperlink"/>
                <w:noProof/>
                <w:lang w:val="en-GB"/>
              </w:rPr>
              <w:t>Trial Participants</w:t>
            </w:r>
            <w:r w:rsidR="0064297C">
              <w:rPr>
                <w:noProof/>
                <w:webHidden/>
              </w:rPr>
              <w:tab/>
            </w:r>
            <w:r w:rsidR="0064297C">
              <w:rPr>
                <w:noProof/>
                <w:webHidden/>
              </w:rPr>
              <w:fldChar w:fldCharType="begin"/>
            </w:r>
            <w:r w:rsidR="0064297C">
              <w:rPr>
                <w:noProof/>
                <w:webHidden/>
              </w:rPr>
              <w:instrText xml:space="preserve"> PAGEREF _Toc93410665 \h </w:instrText>
            </w:r>
            <w:r w:rsidR="0064297C">
              <w:rPr>
                <w:noProof/>
                <w:webHidden/>
              </w:rPr>
            </w:r>
            <w:r w:rsidR="0064297C">
              <w:rPr>
                <w:noProof/>
                <w:webHidden/>
              </w:rPr>
              <w:fldChar w:fldCharType="separate"/>
            </w:r>
            <w:r w:rsidR="0064297C">
              <w:rPr>
                <w:noProof/>
                <w:webHidden/>
              </w:rPr>
              <w:t>16</w:t>
            </w:r>
            <w:r w:rsidR="0064297C">
              <w:rPr>
                <w:noProof/>
                <w:webHidden/>
              </w:rPr>
              <w:fldChar w:fldCharType="end"/>
            </w:r>
          </w:hyperlink>
        </w:p>
        <w:p w14:paraId="7F9B73BB" w14:textId="4C1C6431" w:rsidR="0064297C" w:rsidRDefault="00C51C26">
          <w:pPr>
            <w:pStyle w:val="TOC2"/>
            <w:tabs>
              <w:tab w:val="left" w:pos="960"/>
              <w:tab w:val="right" w:leader="dot" w:pos="9402"/>
            </w:tabs>
            <w:rPr>
              <w:noProof/>
              <w:lang w:val="en-AU" w:eastAsia="en-AU" w:bidi="ar-SA"/>
            </w:rPr>
          </w:pPr>
          <w:hyperlink w:anchor="_Toc93410666" w:history="1">
            <w:r w:rsidR="0064297C" w:rsidRPr="002279D8">
              <w:rPr>
                <w:rStyle w:val="Hyperlink"/>
                <w:noProof/>
                <w:lang w:val="en-GB"/>
              </w:rPr>
              <w:t>8.2.</w:t>
            </w:r>
            <w:r w:rsidR="0064297C">
              <w:rPr>
                <w:noProof/>
                <w:lang w:val="en-AU" w:eastAsia="en-AU" w:bidi="ar-SA"/>
              </w:rPr>
              <w:tab/>
            </w:r>
            <w:r w:rsidR="0064297C" w:rsidRPr="002279D8">
              <w:rPr>
                <w:rStyle w:val="Hyperlink"/>
                <w:noProof/>
                <w:lang w:val="en-GB"/>
              </w:rPr>
              <w:t>Inclusion Criteria</w:t>
            </w:r>
            <w:r w:rsidR="0064297C">
              <w:rPr>
                <w:noProof/>
                <w:webHidden/>
              </w:rPr>
              <w:tab/>
            </w:r>
            <w:r w:rsidR="0064297C">
              <w:rPr>
                <w:noProof/>
                <w:webHidden/>
              </w:rPr>
              <w:fldChar w:fldCharType="begin"/>
            </w:r>
            <w:r w:rsidR="0064297C">
              <w:rPr>
                <w:noProof/>
                <w:webHidden/>
              </w:rPr>
              <w:instrText xml:space="preserve"> PAGEREF _Toc93410666 \h </w:instrText>
            </w:r>
            <w:r w:rsidR="0064297C">
              <w:rPr>
                <w:noProof/>
                <w:webHidden/>
              </w:rPr>
            </w:r>
            <w:r w:rsidR="0064297C">
              <w:rPr>
                <w:noProof/>
                <w:webHidden/>
              </w:rPr>
              <w:fldChar w:fldCharType="separate"/>
            </w:r>
            <w:r w:rsidR="0064297C">
              <w:rPr>
                <w:noProof/>
                <w:webHidden/>
              </w:rPr>
              <w:t>17</w:t>
            </w:r>
            <w:r w:rsidR="0064297C">
              <w:rPr>
                <w:noProof/>
                <w:webHidden/>
              </w:rPr>
              <w:fldChar w:fldCharType="end"/>
            </w:r>
          </w:hyperlink>
        </w:p>
        <w:p w14:paraId="09B3B78F" w14:textId="6D1724BA" w:rsidR="0064297C" w:rsidRDefault="00C51C26">
          <w:pPr>
            <w:pStyle w:val="TOC2"/>
            <w:tabs>
              <w:tab w:val="left" w:pos="960"/>
              <w:tab w:val="right" w:leader="dot" w:pos="9402"/>
            </w:tabs>
            <w:rPr>
              <w:noProof/>
              <w:lang w:val="en-AU" w:eastAsia="en-AU" w:bidi="ar-SA"/>
            </w:rPr>
          </w:pPr>
          <w:hyperlink w:anchor="_Toc93410667" w:history="1">
            <w:r w:rsidR="0064297C" w:rsidRPr="002279D8">
              <w:rPr>
                <w:rStyle w:val="Hyperlink"/>
                <w:noProof/>
                <w:lang w:val="en-GB"/>
              </w:rPr>
              <w:t>8.3.</w:t>
            </w:r>
            <w:r w:rsidR="0064297C">
              <w:rPr>
                <w:noProof/>
                <w:lang w:val="en-AU" w:eastAsia="en-AU" w:bidi="ar-SA"/>
              </w:rPr>
              <w:tab/>
            </w:r>
            <w:r w:rsidR="0064297C" w:rsidRPr="002279D8">
              <w:rPr>
                <w:rStyle w:val="Hyperlink"/>
                <w:noProof/>
                <w:lang w:val="en-GB"/>
              </w:rPr>
              <w:t>Exclusion Criteria</w:t>
            </w:r>
            <w:r w:rsidR="0064297C">
              <w:rPr>
                <w:noProof/>
                <w:webHidden/>
              </w:rPr>
              <w:tab/>
            </w:r>
            <w:r w:rsidR="0064297C">
              <w:rPr>
                <w:noProof/>
                <w:webHidden/>
              </w:rPr>
              <w:fldChar w:fldCharType="begin"/>
            </w:r>
            <w:r w:rsidR="0064297C">
              <w:rPr>
                <w:noProof/>
                <w:webHidden/>
              </w:rPr>
              <w:instrText xml:space="preserve"> PAGEREF _Toc93410667 \h </w:instrText>
            </w:r>
            <w:r w:rsidR="0064297C">
              <w:rPr>
                <w:noProof/>
                <w:webHidden/>
              </w:rPr>
            </w:r>
            <w:r w:rsidR="0064297C">
              <w:rPr>
                <w:noProof/>
                <w:webHidden/>
              </w:rPr>
              <w:fldChar w:fldCharType="separate"/>
            </w:r>
            <w:r w:rsidR="0064297C">
              <w:rPr>
                <w:noProof/>
                <w:webHidden/>
              </w:rPr>
              <w:t>17</w:t>
            </w:r>
            <w:r w:rsidR="0064297C">
              <w:rPr>
                <w:noProof/>
                <w:webHidden/>
              </w:rPr>
              <w:fldChar w:fldCharType="end"/>
            </w:r>
          </w:hyperlink>
        </w:p>
        <w:p w14:paraId="4E95AEB5" w14:textId="30B17D1A" w:rsidR="0064297C" w:rsidRDefault="00C51C26">
          <w:pPr>
            <w:pStyle w:val="TOC2"/>
            <w:tabs>
              <w:tab w:val="left" w:pos="720"/>
              <w:tab w:val="right" w:leader="dot" w:pos="9402"/>
            </w:tabs>
            <w:rPr>
              <w:noProof/>
              <w:lang w:val="en-AU" w:eastAsia="en-AU" w:bidi="ar-SA"/>
            </w:rPr>
          </w:pPr>
          <w:hyperlink w:anchor="_Toc93410668" w:history="1">
            <w:r w:rsidR="0064297C" w:rsidRPr="002279D8">
              <w:rPr>
                <w:rStyle w:val="Hyperlink"/>
                <w:noProof/>
                <w:lang w:val="en-GB"/>
              </w:rPr>
              <w:t>8.4</w:t>
            </w:r>
            <w:r w:rsidR="0064297C">
              <w:rPr>
                <w:noProof/>
                <w:lang w:val="en-AU" w:eastAsia="en-AU" w:bidi="ar-SA"/>
              </w:rPr>
              <w:tab/>
            </w:r>
            <w:r w:rsidR="0064297C" w:rsidRPr="002279D8">
              <w:rPr>
                <w:rStyle w:val="Hyperlink"/>
                <w:noProof/>
                <w:lang w:val="en-GB"/>
              </w:rPr>
              <w:t>Pilot participants</w:t>
            </w:r>
            <w:r w:rsidR="0064297C">
              <w:rPr>
                <w:noProof/>
                <w:webHidden/>
              </w:rPr>
              <w:tab/>
            </w:r>
            <w:r w:rsidR="0064297C">
              <w:rPr>
                <w:noProof/>
                <w:webHidden/>
              </w:rPr>
              <w:fldChar w:fldCharType="begin"/>
            </w:r>
            <w:r w:rsidR="0064297C">
              <w:rPr>
                <w:noProof/>
                <w:webHidden/>
              </w:rPr>
              <w:instrText xml:space="preserve"> PAGEREF _Toc93410668 \h </w:instrText>
            </w:r>
            <w:r w:rsidR="0064297C">
              <w:rPr>
                <w:noProof/>
                <w:webHidden/>
              </w:rPr>
            </w:r>
            <w:r w:rsidR="0064297C">
              <w:rPr>
                <w:noProof/>
                <w:webHidden/>
              </w:rPr>
              <w:fldChar w:fldCharType="separate"/>
            </w:r>
            <w:r w:rsidR="0064297C">
              <w:rPr>
                <w:noProof/>
                <w:webHidden/>
              </w:rPr>
              <w:t>18</w:t>
            </w:r>
            <w:r w:rsidR="0064297C">
              <w:rPr>
                <w:noProof/>
                <w:webHidden/>
              </w:rPr>
              <w:fldChar w:fldCharType="end"/>
            </w:r>
          </w:hyperlink>
        </w:p>
        <w:p w14:paraId="5F5C33B6" w14:textId="55950A3B" w:rsidR="0064297C" w:rsidRDefault="00C51C26">
          <w:pPr>
            <w:pStyle w:val="TOC1"/>
            <w:tabs>
              <w:tab w:val="left" w:pos="440"/>
              <w:tab w:val="right" w:leader="dot" w:pos="9402"/>
            </w:tabs>
            <w:rPr>
              <w:noProof/>
              <w:lang w:val="en-AU" w:eastAsia="en-AU" w:bidi="ar-SA"/>
            </w:rPr>
          </w:pPr>
          <w:hyperlink w:anchor="_Toc93410669" w:history="1">
            <w:r w:rsidR="0064297C" w:rsidRPr="002279D8">
              <w:rPr>
                <w:rStyle w:val="Hyperlink"/>
                <w:noProof/>
                <w:lang w:val="en-GB"/>
              </w:rPr>
              <w:t>9.</w:t>
            </w:r>
            <w:r w:rsidR="0064297C">
              <w:rPr>
                <w:noProof/>
                <w:lang w:val="en-AU" w:eastAsia="en-AU" w:bidi="ar-SA"/>
              </w:rPr>
              <w:tab/>
            </w:r>
            <w:r w:rsidR="0064297C" w:rsidRPr="002279D8">
              <w:rPr>
                <w:rStyle w:val="Hyperlink"/>
                <w:noProof/>
                <w:lang w:val="en-GB"/>
              </w:rPr>
              <w:t>TRIAL PROCEDURES</w:t>
            </w:r>
            <w:r w:rsidR="0064297C">
              <w:rPr>
                <w:noProof/>
                <w:webHidden/>
              </w:rPr>
              <w:tab/>
            </w:r>
            <w:r w:rsidR="0064297C">
              <w:rPr>
                <w:noProof/>
                <w:webHidden/>
              </w:rPr>
              <w:fldChar w:fldCharType="begin"/>
            </w:r>
            <w:r w:rsidR="0064297C">
              <w:rPr>
                <w:noProof/>
                <w:webHidden/>
              </w:rPr>
              <w:instrText xml:space="preserve"> PAGEREF _Toc93410669 \h </w:instrText>
            </w:r>
            <w:r w:rsidR="0064297C">
              <w:rPr>
                <w:noProof/>
                <w:webHidden/>
              </w:rPr>
            </w:r>
            <w:r w:rsidR="0064297C">
              <w:rPr>
                <w:noProof/>
                <w:webHidden/>
              </w:rPr>
              <w:fldChar w:fldCharType="separate"/>
            </w:r>
            <w:r w:rsidR="0064297C">
              <w:rPr>
                <w:noProof/>
                <w:webHidden/>
              </w:rPr>
              <w:t>18</w:t>
            </w:r>
            <w:r w:rsidR="0064297C">
              <w:rPr>
                <w:noProof/>
                <w:webHidden/>
              </w:rPr>
              <w:fldChar w:fldCharType="end"/>
            </w:r>
          </w:hyperlink>
        </w:p>
        <w:p w14:paraId="6F38C4C6" w14:textId="3CEF54EF" w:rsidR="0064297C" w:rsidRDefault="00C51C26">
          <w:pPr>
            <w:pStyle w:val="TOC2"/>
            <w:tabs>
              <w:tab w:val="left" w:pos="960"/>
              <w:tab w:val="right" w:leader="dot" w:pos="9402"/>
            </w:tabs>
            <w:rPr>
              <w:noProof/>
              <w:lang w:val="en-AU" w:eastAsia="en-AU" w:bidi="ar-SA"/>
            </w:rPr>
          </w:pPr>
          <w:hyperlink w:anchor="_Toc93410670" w:history="1">
            <w:r w:rsidR="0064297C" w:rsidRPr="002279D8">
              <w:rPr>
                <w:rStyle w:val="Hyperlink"/>
                <w:noProof/>
                <w:lang w:val="en-GB"/>
              </w:rPr>
              <w:t>9.1.</w:t>
            </w:r>
            <w:r w:rsidR="0064297C">
              <w:rPr>
                <w:noProof/>
                <w:lang w:val="en-AU" w:eastAsia="en-AU" w:bidi="ar-SA"/>
              </w:rPr>
              <w:tab/>
            </w:r>
            <w:r w:rsidR="0064297C" w:rsidRPr="002279D8">
              <w:rPr>
                <w:rStyle w:val="Hyperlink"/>
                <w:noProof/>
                <w:lang w:val="en-GB"/>
              </w:rPr>
              <w:t>Recruitment</w:t>
            </w:r>
            <w:r w:rsidR="0064297C">
              <w:rPr>
                <w:noProof/>
                <w:webHidden/>
              </w:rPr>
              <w:tab/>
            </w:r>
            <w:r w:rsidR="0064297C">
              <w:rPr>
                <w:noProof/>
                <w:webHidden/>
              </w:rPr>
              <w:fldChar w:fldCharType="begin"/>
            </w:r>
            <w:r w:rsidR="0064297C">
              <w:rPr>
                <w:noProof/>
                <w:webHidden/>
              </w:rPr>
              <w:instrText xml:space="preserve"> PAGEREF _Toc93410670 \h </w:instrText>
            </w:r>
            <w:r w:rsidR="0064297C">
              <w:rPr>
                <w:noProof/>
                <w:webHidden/>
              </w:rPr>
            </w:r>
            <w:r w:rsidR="0064297C">
              <w:rPr>
                <w:noProof/>
                <w:webHidden/>
              </w:rPr>
              <w:fldChar w:fldCharType="separate"/>
            </w:r>
            <w:r w:rsidR="0064297C">
              <w:rPr>
                <w:noProof/>
                <w:webHidden/>
              </w:rPr>
              <w:t>18</w:t>
            </w:r>
            <w:r w:rsidR="0064297C">
              <w:rPr>
                <w:noProof/>
                <w:webHidden/>
              </w:rPr>
              <w:fldChar w:fldCharType="end"/>
            </w:r>
          </w:hyperlink>
        </w:p>
        <w:p w14:paraId="6FE1E334" w14:textId="3E99F61E" w:rsidR="0064297C" w:rsidRDefault="00C51C26">
          <w:pPr>
            <w:pStyle w:val="TOC2"/>
            <w:tabs>
              <w:tab w:val="left" w:pos="960"/>
              <w:tab w:val="right" w:leader="dot" w:pos="9402"/>
            </w:tabs>
            <w:rPr>
              <w:noProof/>
              <w:lang w:val="en-AU" w:eastAsia="en-AU" w:bidi="ar-SA"/>
            </w:rPr>
          </w:pPr>
          <w:hyperlink w:anchor="_Toc93410671" w:history="1">
            <w:r w:rsidR="0064297C" w:rsidRPr="002279D8">
              <w:rPr>
                <w:rStyle w:val="Hyperlink"/>
                <w:noProof/>
                <w:lang w:val="en-GB"/>
              </w:rPr>
              <w:t>9.2.</w:t>
            </w:r>
            <w:r w:rsidR="0064297C">
              <w:rPr>
                <w:noProof/>
                <w:lang w:val="en-AU" w:eastAsia="en-AU" w:bidi="ar-SA"/>
              </w:rPr>
              <w:tab/>
            </w:r>
            <w:r w:rsidR="0064297C" w:rsidRPr="002279D8">
              <w:rPr>
                <w:rStyle w:val="Hyperlink"/>
                <w:noProof/>
                <w:lang w:val="en-GB"/>
              </w:rPr>
              <w:t>Informed Consent</w:t>
            </w:r>
            <w:r w:rsidR="0064297C">
              <w:rPr>
                <w:noProof/>
                <w:webHidden/>
              </w:rPr>
              <w:tab/>
            </w:r>
            <w:r w:rsidR="0064297C">
              <w:rPr>
                <w:noProof/>
                <w:webHidden/>
              </w:rPr>
              <w:fldChar w:fldCharType="begin"/>
            </w:r>
            <w:r w:rsidR="0064297C">
              <w:rPr>
                <w:noProof/>
                <w:webHidden/>
              </w:rPr>
              <w:instrText xml:space="preserve"> PAGEREF _Toc93410671 \h </w:instrText>
            </w:r>
            <w:r w:rsidR="0064297C">
              <w:rPr>
                <w:noProof/>
                <w:webHidden/>
              </w:rPr>
            </w:r>
            <w:r w:rsidR="0064297C">
              <w:rPr>
                <w:noProof/>
                <w:webHidden/>
              </w:rPr>
              <w:fldChar w:fldCharType="separate"/>
            </w:r>
            <w:r w:rsidR="0064297C">
              <w:rPr>
                <w:noProof/>
                <w:webHidden/>
              </w:rPr>
              <w:t>18</w:t>
            </w:r>
            <w:r w:rsidR="0064297C">
              <w:rPr>
                <w:noProof/>
                <w:webHidden/>
              </w:rPr>
              <w:fldChar w:fldCharType="end"/>
            </w:r>
          </w:hyperlink>
        </w:p>
        <w:p w14:paraId="47D624B9" w14:textId="700E4135" w:rsidR="0064297C" w:rsidRDefault="00C51C26">
          <w:pPr>
            <w:pStyle w:val="TOC2"/>
            <w:tabs>
              <w:tab w:val="left" w:pos="960"/>
              <w:tab w:val="right" w:leader="dot" w:pos="9402"/>
            </w:tabs>
            <w:rPr>
              <w:noProof/>
              <w:lang w:val="en-AU" w:eastAsia="en-AU" w:bidi="ar-SA"/>
            </w:rPr>
          </w:pPr>
          <w:hyperlink w:anchor="_Toc93410672" w:history="1">
            <w:r w:rsidR="0064297C" w:rsidRPr="002279D8">
              <w:rPr>
                <w:rStyle w:val="Hyperlink"/>
                <w:noProof/>
                <w:lang w:val="en-GB"/>
              </w:rPr>
              <w:t>9.3.</w:t>
            </w:r>
            <w:r w:rsidR="0064297C">
              <w:rPr>
                <w:noProof/>
                <w:lang w:val="en-AU" w:eastAsia="en-AU" w:bidi="ar-SA"/>
              </w:rPr>
              <w:tab/>
            </w:r>
            <w:r w:rsidR="0064297C" w:rsidRPr="002279D8">
              <w:rPr>
                <w:rStyle w:val="Hyperlink"/>
                <w:rFonts w:cs="Arial"/>
                <w:noProof/>
                <w:lang w:val="en-GB"/>
              </w:rPr>
              <w:t xml:space="preserve">Ketamine Experience </w:t>
            </w:r>
            <w:r w:rsidR="0064297C" w:rsidRPr="002279D8">
              <w:rPr>
                <w:rStyle w:val="Hyperlink"/>
                <w:noProof/>
                <w:lang w:val="en-GB"/>
              </w:rPr>
              <w:t>Discontinuation/Withdrawal of Participants from Trial Treatment</w:t>
            </w:r>
            <w:r w:rsidR="0064297C">
              <w:rPr>
                <w:noProof/>
                <w:webHidden/>
              </w:rPr>
              <w:tab/>
            </w:r>
            <w:r w:rsidR="0064297C">
              <w:rPr>
                <w:noProof/>
                <w:webHidden/>
              </w:rPr>
              <w:fldChar w:fldCharType="begin"/>
            </w:r>
            <w:r w:rsidR="0064297C">
              <w:rPr>
                <w:noProof/>
                <w:webHidden/>
              </w:rPr>
              <w:instrText xml:space="preserve"> PAGEREF _Toc93410672 \h </w:instrText>
            </w:r>
            <w:r w:rsidR="0064297C">
              <w:rPr>
                <w:noProof/>
                <w:webHidden/>
              </w:rPr>
            </w:r>
            <w:r w:rsidR="0064297C">
              <w:rPr>
                <w:noProof/>
                <w:webHidden/>
              </w:rPr>
              <w:fldChar w:fldCharType="separate"/>
            </w:r>
            <w:r w:rsidR="0064297C">
              <w:rPr>
                <w:noProof/>
                <w:webHidden/>
              </w:rPr>
              <w:t>19</w:t>
            </w:r>
            <w:r w:rsidR="0064297C">
              <w:rPr>
                <w:noProof/>
                <w:webHidden/>
              </w:rPr>
              <w:fldChar w:fldCharType="end"/>
            </w:r>
          </w:hyperlink>
        </w:p>
        <w:p w14:paraId="7D4B9728" w14:textId="105A13A4" w:rsidR="0064297C" w:rsidRDefault="00C51C26">
          <w:pPr>
            <w:pStyle w:val="TOC2"/>
            <w:tabs>
              <w:tab w:val="left" w:pos="960"/>
              <w:tab w:val="right" w:leader="dot" w:pos="9402"/>
            </w:tabs>
            <w:rPr>
              <w:noProof/>
              <w:lang w:val="en-AU" w:eastAsia="en-AU" w:bidi="ar-SA"/>
            </w:rPr>
          </w:pPr>
          <w:hyperlink w:anchor="_Toc93410673" w:history="1">
            <w:r w:rsidR="0064297C" w:rsidRPr="002279D8">
              <w:rPr>
                <w:rStyle w:val="Hyperlink"/>
                <w:noProof/>
                <w:lang w:val="en-GB"/>
              </w:rPr>
              <w:t>9.4.</w:t>
            </w:r>
            <w:r w:rsidR="0064297C">
              <w:rPr>
                <w:noProof/>
                <w:lang w:val="en-AU" w:eastAsia="en-AU" w:bidi="ar-SA"/>
              </w:rPr>
              <w:tab/>
            </w:r>
            <w:r w:rsidR="0064297C" w:rsidRPr="002279D8">
              <w:rPr>
                <w:rStyle w:val="Hyperlink"/>
                <w:noProof/>
                <w:lang w:val="en-GB"/>
              </w:rPr>
              <w:t>Definition of End of Trial</w:t>
            </w:r>
            <w:r w:rsidR="0064297C">
              <w:rPr>
                <w:noProof/>
                <w:webHidden/>
              </w:rPr>
              <w:tab/>
            </w:r>
            <w:r w:rsidR="0064297C">
              <w:rPr>
                <w:noProof/>
                <w:webHidden/>
              </w:rPr>
              <w:fldChar w:fldCharType="begin"/>
            </w:r>
            <w:r w:rsidR="0064297C">
              <w:rPr>
                <w:noProof/>
                <w:webHidden/>
              </w:rPr>
              <w:instrText xml:space="preserve"> PAGEREF _Toc93410673 \h </w:instrText>
            </w:r>
            <w:r w:rsidR="0064297C">
              <w:rPr>
                <w:noProof/>
                <w:webHidden/>
              </w:rPr>
            </w:r>
            <w:r w:rsidR="0064297C">
              <w:rPr>
                <w:noProof/>
                <w:webHidden/>
              </w:rPr>
              <w:fldChar w:fldCharType="separate"/>
            </w:r>
            <w:r w:rsidR="0064297C">
              <w:rPr>
                <w:noProof/>
                <w:webHidden/>
              </w:rPr>
              <w:t>19</w:t>
            </w:r>
            <w:r w:rsidR="0064297C">
              <w:rPr>
                <w:noProof/>
                <w:webHidden/>
              </w:rPr>
              <w:fldChar w:fldCharType="end"/>
            </w:r>
          </w:hyperlink>
        </w:p>
        <w:p w14:paraId="57F2E472" w14:textId="797D216C" w:rsidR="0064297C" w:rsidRDefault="00C51C26">
          <w:pPr>
            <w:pStyle w:val="TOC2"/>
            <w:tabs>
              <w:tab w:val="right" w:leader="dot" w:pos="9402"/>
            </w:tabs>
            <w:rPr>
              <w:noProof/>
              <w:lang w:val="en-AU" w:eastAsia="en-AU" w:bidi="ar-SA"/>
            </w:rPr>
          </w:pPr>
          <w:hyperlink w:anchor="_Toc93410674" w:history="1">
            <w:r w:rsidR="0064297C" w:rsidRPr="002279D8">
              <w:rPr>
                <w:rStyle w:val="Hyperlink"/>
                <w:noProof/>
                <w:lang w:val="en-GB"/>
              </w:rPr>
              <w:t>9.5  Schedule of Procedures</w:t>
            </w:r>
            <w:r w:rsidR="0064297C">
              <w:rPr>
                <w:noProof/>
                <w:webHidden/>
              </w:rPr>
              <w:tab/>
            </w:r>
            <w:r w:rsidR="0064297C">
              <w:rPr>
                <w:noProof/>
                <w:webHidden/>
              </w:rPr>
              <w:fldChar w:fldCharType="begin"/>
            </w:r>
            <w:r w:rsidR="0064297C">
              <w:rPr>
                <w:noProof/>
                <w:webHidden/>
              </w:rPr>
              <w:instrText xml:space="preserve"> PAGEREF _Toc93410674 \h </w:instrText>
            </w:r>
            <w:r w:rsidR="0064297C">
              <w:rPr>
                <w:noProof/>
                <w:webHidden/>
              </w:rPr>
            </w:r>
            <w:r w:rsidR="0064297C">
              <w:rPr>
                <w:noProof/>
                <w:webHidden/>
              </w:rPr>
              <w:fldChar w:fldCharType="separate"/>
            </w:r>
            <w:r w:rsidR="0064297C">
              <w:rPr>
                <w:noProof/>
                <w:webHidden/>
              </w:rPr>
              <w:t>20</w:t>
            </w:r>
            <w:r w:rsidR="0064297C">
              <w:rPr>
                <w:noProof/>
                <w:webHidden/>
              </w:rPr>
              <w:fldChar w:fldCharType="end"/>
            </w:r>
          </w:hyperlink>
        </w:p>
        <w:p w14:paraId="1C32E0A1" w14:textId="6A5E6C8F" w:rsidR="0064297C" w:rsidRDefault="00C51C26">
          <w:pPr>
            <w:pStyle w:val="TOC2"/>
            <w:tabs>
              <w:tab w:val="left" w:pos="720"/>
              <w:tab w:val="right" w:leader="dot" w:pos="9402"/>
            </w:tabs>
            <w:rPr>
              <w:noProof/>
              <w:lang w:val="en-AU" w:eastAsia="en-AU" w:bidi="ar-SA"/>
            </w:rPr>
          </w:pPr>
          <w:hyperlink w:anchor="_Toc93410675" w:history="1">
            <w:r w:rsidR="0064297C" w:rsidRPr="002279D8">
              <w:rPr>
                <w:rStyle w:val="Hyperlink"/>
                <w:noProof/>
                <w:lang w:val="en-GB"/>
              </w:rPr>
              <w:t>9.6</w:t>
            </w:r>
            <w:r w:rsidR="0064297C">
              <w:rPr>
                <w:noProof/>
                <w:lang w:val="en-AU" w:eastAsia="en-AU" w:bidi="ar-SA"/>
              </w:rPr>
              <w:tab/>
            </w:r>
            <w:r w:rsidR="0064297C" w:rsidRPr="002279D8">
              <w:rPr>
                <w:rStyle w:val="Hyperlink"/>
                <w:noProof/>
                <w:lang w:val="en-GB"/>
              </w:rPr>
              <w:t>Summary of Procedures</w:t>
            </w:r>
            <w:r w:rsidR="0064297C">
              <w:rPr>
                <w:noProof/>
                <w:webHidden/>
              </w:rPr>
              <w:tab/>
            </w:r>
            <w:r w:rsidR="0064297C">
              <w:rPr>
                <w:noProof/>
                <w:webHidden/>
              </w:rPr>
              <w:fldChar w:fldCharType="begin"/>
            </w:r>
            <w:r w:rsidR="0064297C">
              <w:rPr>
                <w:noProof/>
                <w:webHidden/>
              </w:rPr>
              <w:instrText xml:space="preserve"> PAGEREF _Toc93410675 \h </w:instrText>
            </w:r>
            <w:r w:rsidR="0064297C">
              <w:rPr>
                <w:noProof/>
                <w:webHidden/>
              </w:rPr>
            </w:r>
            <w:r w:rsidR="0064297C">
              <w:rPr>
                <w:noProof/>
                <w:webHidden/>
              </w:rPr>
              <w:fldChar w:fldCharType="separate"/>
            </w:r>
            <w:r w:rsidR="0064297C">
              <w:rPr>
                <w:noProof/>
                <w:webHidden/>
              </w:rPr>
              <w:t>21</w:t>
            </w:r>
            <w:r w:rsidR="0064297C">
              <w:rPr>
                <w:noProof/>
                <w:webHidden/>
              </w:rPr>
              <w:fldChar w:fldCharType="end"/>
            </w:r>
          </w:hyperlink>
        </w:p>
        <w:p w14:paraId="66E03396" w14:textId="7CBDC02A" w:rsidR="0064297C" w:rsidRDefault="00C51C26">
          <w:pPr>
            <w:pStyle w:val="TOC1"/>
            <w:tabs>
              <w:tab w:val="left" w:pos="720"/>
              <w:tab w:val="right" w:leader="dot" w:pos="9402"/>
            </w:tabs>
            <w:rPr>
              <w:noProof/>
              <w:lang w:val="en-AU" w:eastAsia="en-AU" w:bidi="ar-SA"/>
            </w:rPr>
          </w:pPr>
          <w:hyperlink w:anchor="_Toc93410676" w:history="1">
            <w:r w:rsidR="0064297C" w:rsidRPr="002279D8">
              <w:rPr>
                <w:rStyle w:val="Hyperlink"/>
                <w:noProof/>
                <w:lang w:val="en-GB"/>
              </w:rPr>
              <w:t>10.</w:t>
            </w:r>
            <w:r w:rsidR="0064297C">
              <w:rPr>
                <w:noProof/>
                <w:lang w:val="en-AU" w:eastAsia="en-AU" w:bidi="ar-SA"/>
              </w:rPr>
              <w:tab/>
            </w:r>
            <w:r w:rsidR="0064297C" w:rsidRPr="002279D8">
              <w:rPr>
                <w:rStyle w:val="Hyperlink"/>
                <w:noProof/>
                <w:lang w:val="en-GB"/>
              </w:rPr>
              <w:t>INVESTIGATIONAL MEDICINAL PRODUCT (IMP)</w:t>
            </w:r>
            <w:r w:rsidR="0064297C">
              <w:rPr>
                <w:noProof/>
                <w:webHidden/>
              </w:rPr>
              <w:tab/>
            </w:r>
            <w:r w:rsidR="0064297C">
              <w:rPr>
                <w:noProof/>
                <w:webHidden/>
              </w:rPr>
              <w:fldChar w:fldCharType="begin"/>
            </w:r>
            <w:r w:rsidR="0064297C">
              <w:rPr>
                <w:noProof/>
                <w:webHidden/>
              </w:rPr>
              <w:instrText xml:space="preserve"> PAGEREF _Toc93410676 \h </w:instrText>
            </w:r>
            <w:r w:rsidR="0064297C">
              <w:rPr>
                <w:noProof/>
                <w:webHidden/>
              </w:rPr>
            </w:r>
            <w:r w:rsidR="0064297C">
              <w:rPr>
                <w:noProof/>
                <w:webHidden/>
              </w:rPr>
              <w:fldChar w:fldCharType="separate"/>
            </w:r>
            <w:r w:rsidR="0064297C">
              <w:rPr>
                <w:noProof/>
                <w:webHidden/>
              </w:rPr>
              <w:t>22</w:t>
            </w:r>
            <w:r w:rsidR="0064297C">
              <w:rPr>
                <w:noProof/>
                <w:webHidden/>
              </w:rPr>
              <w:fldChar w:fldCharType="end"/>
            </w:r>
          </w:hyperlink>
        </w:p>
        <w:p w14:paraId="4227FD0D" w14:textId="79AF08BF" w:rsidR="0064297C" w:rsidRDefault="00C51C26">
          <w:pPr>
            <w:pStyle w:val="TOC2"/>
            <w:tabs>
              <w:tab w:val="left" w:pos="960"/>
              <w:tab w:val="right" w:leader="dot" w:pos="9402"/>
            </w:tabs>
            <w:rPr>
              <w:noProof/>
              <w:lang w:val="en-AU" w:eastAsia="en-AU" w:bidi="ar-SA"/>
            </w:rPr>
          </w:pPr>
          <w:hyperlink w:anchor="_Toc93410677" w:history="1">
            <w:r w:rsidR="0064297C" w:rsidRPr="002279D8">
              <w:rPr>
                <w:rStyle w:val="Hyperlink"/>
                <w:noProof/>
                <w:lang w:val="en-GB"/>
              </w:rPr>
              <w:t>10.1.</w:t>
            </w:r>
            <w:r w:rsidR="0064297C">
              <w:rPr>
                <w:noProof/>
                <w:lang w:val="en-AU" w:eastAsia="en-AU" w:bidi="ar-SA"/>
              </w:rPr>
              <w:tab/>
            </w:r>
            <w:r w:rsidR="0064297C" w:rsidRPr="002279D8">
              <w:rPr>
                <w:rStyle w:val="Hyperlink"/>
                <w:noProof/>
                <w:lang w:val="en-GB"/>
              </w:rPr>
              <w:t>Storage of Ketamine</w:t>
            </w:r>
            <w:r w:rsidR="0064297C">
              <w:rPr>
                <w:noProof/>
                <w:webHidden/>
              </w:rPr>
              <w:tab/>
            </w:r>
            <w:r w:rsidR="0064297C">
              <w:rPr>
                <w:noProof/>
                <w:webHidden/>
              </w:rPr>
              <w:fldChar w:fldCharType="begin"/>
            </w:r>
            <w:r w:rsidR="0064297C">
              <w:rPr>
                <w:noProof/>
                <w:webHidden/>
              </w:rPr>
              <w:instrText xml:space="preserve"> PAGEREF _Toc93410677 \h </w:instrText>
            </w:r>
            <w:r w:rsidR="0064297C">
              <w:rPr>
                <w:noProof/>
                <w:webHidden/>
              </w:rPr>
            </w:r>
            <w:r w:rsidR="0064297C">
              <w:rPr>
                <w:noProof/>
                <w:webHidden/>
              </w:rPr>
              <w:fldChar w:fldCharType="separate"/>
            </w:r>
            <w:r w:rsidR="0064297C">
              <w:rPr>
                <w:noProof/>
                <w:webHidden/>
              </w:rPr>
              <w:t>22</w:t>
            </w:r>
            <w:r w:rsidR="0064297C">
              <w:rPr>
                <w:noProof/>
                <w:webHidden/>
              </w:rPr>
              <w:fldChar w:fldCharType="end"/>
            </w:r>
          </w:hyperlink>
        </w:p>
        <w:p w14:paraId="1323A35B" w14:textId="510E55EB" w:rsidR="0064297C" w:rsidRDefault="00C51C26">
          <w:pPr>
            <w:pStyle w:val="TOC2"/>
            <w:tabs>
              <w:tab w:val="left" w:pos="960"/>
              <w:tab w:val="right" w:leader="dot" w:pos="9402"/>
            </w:tabs>
            <w:rPr>
              <w:noProof/>
              <w:lang w:val="en-AU" w:eastAsia="en-AU" w:bidi="ar-SA"/>
            </w:rPr>
          </w:pPr>
          <w:hyperlink w:anchor="_Toc93410678" w:history="1">
            <w:r w:rsidR="0064297C" w:rsidRPr="002279D8">
              <w:rPr>
                <w:rStyle w:val="Hyperlink"/>
                <w:noProof/>
                <w:lang w:val="en-GB"/>
              </w:rPr>
              <w:t>10.2.</w:t>
            </w:r>
            <w:r w:rsidR="0064297C">
              <w:rPr>
                <w:noProof/>
                <w:lang w:val="en-AU" w:eastAsia="en-AU" w:bidi="ar-SA"/>
              </w:rPr>
              <w:tab/>
            </w:r>
            <w:r w:rsidR="0064297C" w:rsidRPr="002279D8">
              <w:rPr>
                <w:rStyle w:val="Hyperlink"/>
                <w:noProof/>
                <w:lang w:val="en-GB"/>
              </w:rPr>
              <w:t>Accountability of the Trial Treatment</w:t>
            </w:r>
            <w:r w:rsidR="0064297C">
              <w:rPr>
                <w:noProof/>
                <w:webHidden/>
              </w:rPr>
              <w:tab/>
            </w:r>
            <w:r w:rsidR="0064297C">
              <w:rPr>
                <w:noProof/>
                <w:webHidden/>
              </w:rPr>
              <w:fldChar w:fldCharType="begin"/>
            </w:r>
            <w:r w:rsidR="0064297C">
              <w:rPr>
                <w:noProof/>
                <w:webHidden/>
              </w:rPr>
              <w:instrText xml:space="preserve"> PAGEREF _Toc93410678 \h </w:instrText>
            </w:r>
            <w:r w:rsidR="0064297C">
              <w:rPr>
                <w:noProof/>
                <w:webHidden/>
              </w:rPr>
            </w:r>
            <w:r w:rsidR="0064297C">
              <w:rPr>
                <w:noProof/>
                <w:webHidden/>
              </w:rPr>
              <w:fldChar w:fldCharType="separate"/>
            </w:r>
            <w:r w:rsidR="0064297C">
              <w:rPr>
                <w:noProof/>
                <w:webHidden/>
              </w:rPr>
              <w:t>22</w:t>
            </w:r>
            <w:r w:rsidR="0064297C">
              <w:rPr>
                <w:noProof/>
                <w:webHidden/>
              </w:rPr>
              <w:fldChar w:fldCharType="end"/>
            </w:r>
          </w:hyperlink>
        </w:p>
        <w:p w14:paraId="593EA669" w14:textId="27CDE033" w:rsidR="0064297C" w:rsidRDefault="00C51C26">
          <w:pPr>
            <w:pStyle w:val="TOC1"/>
            <w:tabs>
              <w:tab w:val="left" w:pos="720"/>
              <w:tab w:val="right" w:leader="dot" w:pos="9402"/>
            </w:tabs>
            <w:rPr>
              <w:noProof/>
              <w:lang w:val="en-AU" w:eastAsia="en-AU" w:bidi="ar-SA"/>
            </w:rPr>
          </w:pPr>
          <w:hyperlink w:anchor="_Toc93410679" w:history="1">
            <w:r w:rsidR="0064297C" w:rsidRPr="002279D8">
              <w:rPr>
                <w:rStyle w:val="Hyperlink"/>
                <w:noProof/>
                <w:lang w:val="en-GB"/>
              </w:rPr>
              <w:t>11.</w:t>
            </w:r>
            <w:r w:rsidR="0064297C">
              <w:rPr>
                <w:noProof/>
                <w:lang w:val="en-AU" w:eastAsia="en-AU" w:bidi="ar-SA"/>
              </w:rPr>
              <w:tab/>
            </w:r>
            <w:r w:rsidR="0064297C" w:rsidRPr="002279D8">
              <w:rPr>
                <w:rStyle w:val="Hyperlink"/>
                <w:noProof/>
                <w:lang w:val="en-GB"/>
              </w:rPr>
              <w:t>SAFETY</w:t>
            </w:r>
            <w:r w:rsidR="0064297C">
              <w:rPr>
                <w:noProof/>
                <w:webHidden/>
              </w:rPr>
              <w:tab/>
            </w:r>
            <w:r w:rsidR="0064297C">
              <w:rPr>
                <w:noProof/>
                <w:webHidden/>
              </w:rPr>
              <w:fldChar w:fldCharType="begin"/>
            </w:r>
            <w:r w:rsidR="0064297C">
              <w:rPr>
                <w:noProof/>
                <w:webHidden/>
              </w:rPr>
              <w:instrText xml:space="preserve"> PAGEREF _Toc93410679 \h </w:instrText>
            </w:r>
            <w:r w:rsidR="0064297C">
              <w:rPr>
                <w:noProof/>
                <w:webHidden/>
              </w:rPr>
            </w:r>
            <w:r w:rsidR="0064297C">
              <w:rPr>
                <w:noProof/>
                <w:webHidden/>
              </w:rPr>
              <w:fldChar w:fldCharType="separate"/>
            </w:r>
            <w:r w:rsidR="0064297C">
              <w:rPr>
                <w:noProof/>
                <w:webHidden/>
              </w:rPr>
              <w:t>22</w:t>
            </w:r>
            <w:r w:rsidR="0064297C">
              <w:rPr>
                <w:noProof/>
                <w:webHidden/>
              </w:rPr>
              <w:fldChar w:fldCharType="end"/>
            </w:r>
          </w:hyperlink>
        </w:p>
        <w:p w14:paraId="5382E781" w14:textId="76DB868C" w:rsidR="0064297C" w:rsidRDefault="00C51C26">
          <w:pPr>
            <w:pStyle w:val="TOC2"/>
            <w:tabs>
              <w:tab w:val="left" w:pos="960"/>
              <w:tab w:val="right" w:leader="dot" w:pos="9402"/>
            </w:tabs>
            <w:rPr>
              <w:noProof/>
              <w:lang w:val="en-AU" w:eastAsia="en-AU" w:bidi="ar-SA"/>
            </w:rPr>
          </w:pPr>
          <w:hyperlink w:anchor="_Toc93410680" w:history="1">
            <w:r w:rsidR="0064297C" w:rsidRPr="002279D8">
              <w:rPr>
                <w:rStyle w:val="Hyperlink"/>
                <w:noProof/>
                <w:lang w:val="en-GB"/>
              </w:rPr>
              <w:t>11.1.</w:t>
            </w:r>
            <w:r w:rsidR="0064297C">
              <w:rPr>
                <w:noProof/>
                <w:lang w:val="en-AU" w:eastAsia="en-AU" w:bidi="ar-SA"/>
              </w:rPr>
              <w:tab/>
            </w:r>
            <w:r w:rsidR="0064297C" w:rsidRPr="002279D8">
              <w:rPr>
                <w:rStyle w:val="Hyperlink"/>
                <w:noProof/>
                <w:lang w:val="en-GB"/>
              </w:rPr>
              <w:t>Definitions</w:t>
            </w:r>
            <w:r w:rsidR="0064297C">
              <w:rPr>
                <w:noProof/>
                <w:webHidden/>
              </w:rPr>
              <w:tab/>
            </w:r>
            <w:r w:rsidR="0064297C">
              <w:rPr>
                <w:noProof/>
                <w:webHidden/>
              </w:rPr>
              <w:fldChar w:fldCharType="begin"/>
            </w:r>
            <w:r w:rsidR="0064297C">
              <w:rPr>
                <w:noProof/>
                <w:webHidden/>
              </w:rPr>
              <w:instrText xml:space="preserve"> PAGEREF _Toc93410680 \h </w:instrText>
            </w:r>
            <w:r w:rsidR="0064297C">
              <w:rPr>
                <w:noProof/>
                <w:webHidden/>
              </w:rPr>
            </w:r>
            <w:r w:rsidR="0064297C">
              <w:rPr>
                <w:noProof/>
                <w:webHidden/>
              </w:rPr>
              <w:fldChar w:fldCharType="separate"/>
            </w:r>
            <w:r w:rsidR="0064297C">
              <w:rPr>
                <w:noProof/>
                <w:webHidden/>
              </w:rPr>
              <w:t>22</w:t>
            </w:r>
            <w:r w:rsidR="0064297C">
              <w:rPr>
                <w:noProof/>
                <w:webHidden/>
              </w:rPr>
              <w:fldChar w:fldCharType="end"/>
            </w:r>
          </w:hyperlink>
        </w:p>
        <w:p w14:paraId="5FF82624" w14:textId="1E835646" w:rsidR="0064297C" w:rsidRDefault="00C51C26">
          <w:pPr>
            <w:pStyle w:val="TOC2"/>
            <w:tabs>
              <w:tab w:val="left" w:pos="960"/>
              <w:tab w:val="right" w:leader="dot" w:pos="9402"/>
            </w:tabs>
            <w:rPr>
              <w:noProof/>
              <w:lang w:val="en-AU" w:eastAsia="en-AU" w:bidi="ar-SA"/>
            </w:rPr>
          </w:pPr>
          <w:hyperlink w:anchor="_Toc93410681" w:history="1">
            <w:r w:rsidR="0064297C" w:rsidRPr="002279D8">
              <w:rPr>
                <w:rStyle w:val="Hyperlink"/>
                <w:noProof/>
                <w:lang w:val="en-GB"/>
              </w:rPr>
              <w:t>11.2.</w:t>
            </w:r>
            <w:r w:rsidR="0064297C">
              <w:rPr>
                <w:noProof/>
                <w:lang w:val="en-AU" w:eastAsia="en-AU" w:bidi="ar-SA"/>
              </w:rPr>
              <w:tab/>
            </w:r>
            <w:r w:rsidR="0064297C" w:rsidRPr="002279D8">
              <w:rPr>
                <w:rStyle w:val="Hyperlink"/>
                <w:noProof/>
                <w:lang w:val="en-GB"/>
              </w:rPr>
              <w:t>Causality</w:t>
            </w:r>
            <w:r w:rsidR="0064297C">
              <w:rPr>
                <w:noProof/>
                <w:webHidden/>
              </w:rPr>
              <w:tab/>
            </w:r>
            <w:r w:rsidR="0064297C">
              <w:rPr>
                <w:noProof/>
                <w:webHidden/>
              </w:rPr>
              <w:fldChar w:fldCharType="begin"/>
            </w:r>
            <w:r w:rsidR="0064297C">
              <w:rPr>
                <w:noProof/>
                <w:webHidden/>
              </w:rPr>
              <w:instrText xml:space="preserve"> PAGEREF _Toc93410681 \h </w:instrText>
            </w:r>
            <w:r w:rsidR="0064297C">
              <w:rPr>
                <w:noProof/>
                <w:webHidden/>
              </w:rPr>
            </w:r>
            <w:r w:rsidR="0064297C">
              <w:rPr>
                <w:noProof/>
                <w:webHidden/>
              </w:rPr>
              <w:fldChar w:fldCharType="separate"/>
            </w:r>
            <w:r w:rsidR="0064297C">
              <w:rPr>
                <w:noProof/>
                <w:webHidden/>
              </w:rPr>
              <w:t>23</w:t>
            </w:r>
            <w:r w:rsidR="0064297C">
              <w:rPr>
                <w:noProof/>
                <w:webHidden/>
              </w:rPr>
              <w:fldChar w:fldCharType="end"/>
            </w:r>
          </w:hyperlink>
        </w:p>
        <w:p w14:paraId="4DDC0A98" w14:textId="3E65C799" w:rsidR="0064297C" w:rsidRDefault="00C51C26">
          <w:pPr>
            <w:pStyle w:val="TOC2"/>
            <w:tabs>
              <w:tab w:val="left" w:pos="960"/>
              <w:tab w:val="right" w:leader="dot" w:pos="9402"/>
            </w:tabs>
            <w:rPr>
              <w:noProof/>
              <w:lang w:val="en-AU" w:eastAsia="en-AU" w:bidi="ar-SA"/>
            </w:rPr>
          </w:pPr>
          <w:hyperlink w:anchor="_Toc93410682" w:history="1">
            <w:r w:rsidR="0064297C" w:rsidRPr="002279D8">
              <w:rPr>
                <w:rStyle w:val="Hyperlink"/>
                <w:noProof/>
                <w:lang w:val="en-GB"/>
              </w:rPr>
              <w:t>11.3.</w:t>
            </w:r>
            <w:r w:rsidR="0064297C">
              <w:rPr>
                <w:noProof/>
                <w:lang w:val="en-AU" w:eastAsia="en-AU" w:bidi="ar-SA"/>
              </w:rPr>
              <w:tab/>
            </w:r>
            <w:r w:rsidR="0064297C" w:rsidRPr="002279D8">
              <w:rPr>
                <w:rStyle w:val="Hyperlink"/>
                <w:noProof/>
                <w:lang w:val="en-GB"/>
              </w:rPr>
              <w:t>Procedures for Recording Adverse Events</w:t>
            </w:r>
            <w:r w:rsidR="0064297C">
              <w:rPr>
                <w:noProof/>
                <w:webHidden/>
              </w:rPr>
              <w:tab/>
            </w:r>
            <w:r w:rsidR="0064297C">
              <w:rPr>
                <w:noProof/>
                <w:webHidden/>
              </w:rPr>
              <w:fldChar w:fldCharType="begin"/>
            </w:r>
            <w:r w:rsidR="0064297C">
              <w:rPr>
                <w:noProof/>
                <w:webHidden/>
              </w:rPr>
              <w:instrText xml:space="preserve"> PAGEREF _Toc93410682 \h </w:instrText>
            </w:r>
            <w:r w:rsidR="0064297C">
              <w:rPr>
                <w:noProof/>
                <w:webHidden/>
              </w:rPr>
            </w:r>
            <w:r w:rsidR="0064297C">
              <w:rPr>
                <w:noProof/>
                <w:webHidden/>
              </w:rPr>
              <w:fldChar w:fldCharType="separate"/>
            </w:r>
            <w:r w:rsidR="0064297C">
              <w:rPr>
                <w:noProof/>
                <w:webHidden/>
              </w:rPr>
              <w:t>23</w:t>
            </w:r>
            <w:r w:rsidR="0064297C">
              <w:rPr>
                <w:noProof/>
                <w:webHidden/>
              </w:rPr>
              <w:fldChar w:fldCharType="end"/>
            </w:r>
          </w:hyperlink>
        </w:p>
        <w:p w14:paraId="0D8F490E" w14:textId="1CBFA7FC" w:rsidR="0064297C" w:rsidRDefault="00C51C26">
          <w:pPr>
            <w:pStyle w:val="TOC2"/>
            <w:tabs>
              <w:tab w:val="left" w:pos="960"/>
              <w:tab w:val="right" w:leader="dot" w:pos="9402"/>
            </w:tabs>
            <w:rPr>
              <w:noProof/>
              <w:lang w:val="en-AU" w:eastAsia="en-AU" w:bidi="ar-SA"/>
            </w:rPr>
          </w:pPr>
          <w:hyperlink w:anchor="_Toc93410683" w:history="1">
            <w:r w:rsidR="0064297C" w:rsidRPr="002279D8">
              <w:rPr>
                <w:rStyle w:val="Hyperlink"/>
                <w:noProof/>
                <w:lang w:val="en-GB"/>
              </w:rPr>
              <w:t>11.4.</w:t>
            </w:r>
            <w:r w:rsidR="0064297C">
              <w:rPr>
                <w:noProof/>
                <w:lang w:val="en-AU" w:eastAsia="en-AU" w:bidi="ar-SA"/>
              </w:rPr>
              <w:tab/>
            </w:r>
            <w:r w:rsidR="0064297C" w:rsidRPr="002279D8">
              <w:rPr>
                <w:rStyle w:val="Hyperlink"/>
                <w:noProof/>
                <w:lang w:val="en-GB"/>
              </w:rPr>
              <w:t>Reporting Procedures for Serious Adverse Events</w:t>
            </w:r>
            <w:r w:rsidR="0064297C">
              <w:rPr>
                <w:noProof/>
                <w:webHidden/>
              </w:rPr>
              <w:tab/>
            </w:r>
            <w:r w:rsidR="0064297C">
              <w:rPr>
                <w:noProof/>
                <w:webHidden/>
              </w:rPr>
              <w:fldChar w:fldCharType="begin"/>
            </w:r>
            <w:r w:rsidR="0064297C">
              <w:rPr>
                <w:noProof/>
                <w:webHidden/>
              </w:rPr>
              <w:instrText xml:space="preserve"> PAGEREF _Toc93410683 \h </w:instrText>
            </w:r>
            <w:r w:rsidR="0064297C">
              <w:rPr>
                <w:noProof/>
                <w:webHidden/>
              </w:rPr>
            </w:r>
            <w:r w:rsidR="0064297C">
              <w:rPr>
                <w:noProof/>
                <w:webHidden/>
              </w:rPr>
              <w:fldChar w:fldCharType="separate"/>
            </w:r>
            <w:r w:rsidR="0064297C">
              <w:rPr>
                <w:noProof/>
                <w:webHidden/>
              </w:rPr>
              <w:t>23</w:t>
            </w:r>
            <w:r w:rsidR="0064297C">
              <w:rPr>
                <w:noProof/>
                <w:webHidden/>
              </w:rPr>
              <w:fldChar w:fldCharType="end"/>
            </w:r>
          </w:hyperlink>
        </w:p>
        <w:p w14:paraId="4CF25DC6" w14:textId="4889436C" w:rsidR="0064297C" w:rsidRDefault="00C51C26">
          <w:pPr>
            <w:pStyle w:val="TOC2"/>
            <w:tabs>
              <w:tab w:val="left" w:pos="960"/>
              <w:tab w:val="right" w:leader="dot" w:pos="9402"/>
            </w:tabs>
            <w:rPr>
              <w:noProof/>
              <w:lang w:val="en-AU" w:eastAsia="en-AU" w:bidi="ar-SA"/>
            </w:rPr>
          </w:pPr>
          <w:hyperlink w:anchor="_Toc93410684" w:history="1">
            <w:r w:rsidR="0064297C" w:rsidRPr="002279D8">
              <w:rPr>
                <w:rStyle w:val="Hyperlink"/>
                <w:noProof/>
                <w:lang w:val="en-GB"/>
              </w:rPr>
              <w:t>11.5.</w:t>
            </w:r>
            <w:r w:rsidR="0064297C">
              <w:rPr>
                <w:noProof/>
                <w:lang w:val="en-AU" w:eastAsia="en-AU" w:bidi="ar-SA"/>
              </w:rPr>
              <w:tab/>
            </w:r>
            <w:r w:rsidR="0064297C" w:rsidRPr="002279D8">
              <w:rPr>
                <w:rStyle w:val="Hyperlink"/>
                <w:noProof/>
                <w:lang w:val="en-GB"/>
              </w:rPr>
              <w:t>Safety Monitoring Committee</w:t>
            </w:r>
            <w:r w:rsidR="0064297C">
              <w:rPr>
                <w:noProof/>
                <w:webHidden/>
              </w:rPr>
              <w:tab/>
            </w:r>
            <w:r w:rsidR="0064297C">
              <w:rPr>
                <w:noProof/>
                <w:webHidden/>
              </w:rPr>
              <w:fldChar w:fldCharType="begin"/>
            </w:r>
            <w:r w:rsidR="0064297C">
              <w:rPr>
                <w:noProof/>
                <w:webHidden/>
              </w:rPr>
              <w:instrText xml:space="preserve"> PAGEREF _Toc93410684 \h </w:instrText>
            </w:r>
            <w:r w:rsidR="0064297C">
              <w:rPr>
                <w:noProof/>
                <w:webHidden/>
              </w:rPr>
            </w:r>
            <w:r w:rsidR="0064297C">
              <w:rPr>
                <w:noProof/>
                <w:webHidden/>
              </w:rPr>
              <w:fldChar w:fldCharType="separate"/>
            </w:r>
            <w:r w:rsidR="0064297C">
              <w:rPr>
                <w:noProof/>
                <w:webHidden/>
              </w:rPr>
              <w:t>24</w:t>
            </w:r>
            <w:r w:rsidR="0064297C">
              <w:rPr>
                <w:noProof/>
                <w:webHidden/>
              </w:rPr>
              <w:fldChar w:fldCharType="end"/>
            </w:r>
          </w:hyperlink>
        </w:p>
        <w:p w14:paraId="09045DE8" w14:textId="3DB08F95" w:rsidR="0064297C" w:rsidRDefault="00C51C26">
          <w:pPr>
            <w:pStyle w:val="TOC2"/>
            <w:tabs>
              <w:tab w:val="left" w:pos="960"/>
              <w:tab w:val="right" w:leader="dot" w:pos="9402"/>
            </w:tabs>
            <w:rPr>
              <w:noProof/>
              <w:lang w:val="en-AU" w:eastAsia="en-AU" w:bidi="ar-SA"/>
            </w:rPr>
          </w:pPr>
          <w:hyperlink w:anchor="_Toc93410685" w:history="1">
            <w:r w:rsidR="0064297C" w:rsidRPr="002279D8">
              <w:rPr>
                <w:rStyle w:val="Hyperlink"/>
                <w:noProof/>
                <w:lang w:val="en-GB"/>
              </w:rPr>
              <w:t>11.6</w:t>
            </w:r>
            <w:r w:rsidR="0064297C">
              <w:rPr>
                <w:noProof/>
                <w:lang w:val="en-AU" w:eastAsia="en-AU" w:bidi="ar-SA"/>
              </w:rPr>
              <w:tab/>
            </w:r>
            <w:r w:rsidR="0064297C" w:rsidRPr="002279D8">
              <w:rPr>
                <w:rStyle w:val="Hyperlink"/>
                <w:noProof/>
                <w:lang w:val="en-GB"/>
              </w:rPr>
              <w:t>Safety Protocols</w:t>
            </w:r>
            <w:r w:rsidR="0064297C">
              <w:rPr>
                <w:noProof/>
                <w:webHidden/>
              </w:rPr>
              <w:tab/>
            </w:r>
            <w:r w:rsidR="0064297C">
              <w:rPr>
                <w:noProof/>
                <w:webHidden/>
              </w:rPr>
              <w:fldChar w:fldCharType="begin"/>
            </w:r>
            <w:r w:rsidR="0064297C">
              <w:rPr>
                <w:noProof/>
                <w:webHidden/>
              </w:rPr>
              <w:instrText xml:space="preserve"> PAGEREF _Toc93410685 \h </w:instrText>
            </w:r>
            <w:r w:rsidR="0064297C">
              <w:rPr>
                <w:noProof/>
                <w:webHidden/>
              </w:rPr>
            </w:r>
            <w:r w:rsidR="0064297C">
              <w:rPr>
                <w:noProof/>
                <w:webHidden/>
              </w:rPr>
              <w:fldChar w:fldCharType="separate"/>
            </w:r>
            <w:r w:rsidR="0064297C">
              <w:rPr>
                <w:noProof/>
                <w:webHidden/>
              </w:rPr>
              <w:t>24</w:t>
            </w:r>
            <w:r w:rsidR="0064297C">
              <w:rPr>
                <w:noProof/>
                <w:webHidden/>
              </w:rPr>
              <w:fldChar w:fldCharType="end"/>
            </w:r>
          </w:hyperlink>
        </w:p>
        <w:p w14:paraId="0793531E" w14:textId="48623A7F" w:rsidR="0064297C" w:rsidRDefault="00C51C26">
          <w:pPr>
            <w:pStyle w:val="TOC1"/>
            <w:tabs>
              <w:tab w:val="left" w:pos="720"/>
              <w:tab w:val="right" w:leader="dot" w:pos="9402"/>
            </w:tabs>
            <w:rPr>
              <w:noProof/>
              <w:lang w:val="en-AU" w:eastAsia="en-AU" w:bidi="ar-SA"/>
            </w:rPr>
          </w:pPr>
          <w:hyperlink w:anchor="_Toc93410686" w:history="1">
            <w:r w:rsidR="0064297C" w:rsidRPr="002279D8">
              <w:rPr>
                <w:rStyle w:val="Hyperlink"/>
                <w:noProof/>
                <w:lang w:val="en-GB"/>
              </w:rPr>
              <w:t>12.</w:t>
            </w:r>
            <w:r w:rsidR="0064297C">
              <w:rPr>
                <w:noProof/>
                <w:lang w:val="en-AU" w:eastAsia="en-AU" w:bidi="ar-SA"/>
              </w:rPr>
              <w:tab/>
            </w:r>
            <w:r w:rsidR="0064297C" w:rsidRPr="002279D8">
              <w:rPr>
                <w:rStyle w:val="Hyperlink"/>
                <w:noProof/>
                <w:lang w:val="en-GB"/>
              </w:rPr>
              <w:t>STATISTICS</w:t>
            </w:r>
            <w:r w:rsidR="0064297C">
              <w:rPr>
                <w:noProof/>
                <w:webHidden/>
              </w:rPr>
              <w:tab/>
            </w:r>
            <w:r w:rsidR="0064297C">
              <w:rPr>
                <w:noProof/>
                <w:webHidden/>
              </w:rPr>
              <w:fldChar w:fldCharType="begin"/>
            </w:r>
            <w:r w:rsidR="0064297C">
              <w:rPr>
                <w:noProof/>
                <w:webHidden/>
              </w:rPr>
              <w:instrText xml:space="preserve"> PAGEREF _Toc93410686 \h </w:instrText>
            </w:r>
            <w:r w:rsidR="0064297C">
              <w:rPr>
                <w:noProof/>
                <w:webHidden/>
              </w:rPr>
            </w:r>
            <w:r w:rsidR="0064297C">
              <w:rPr>
                <w:noProof/>
                <w:webHidden/>
              </w:rPr>
              <w:fldChar w:fldCharType="separate"/>
            </w:r>
            <w:r w:rsidR="0064297C">
              <w:rPr>
                <w:noProof/>
                <w:webHidden/>
              </w:rPr>
              <w:t>24</w:t>
            </w:r>
            <w:r w:rsidR="0064297C">
              <w:rPr>
                <w:noProof/>
                <w:webHidden/>
              </w:rPr>
              <w:fldChar w:fldCharType="end"/>
            </w:r>
          </w:hyperlink>
        </w:p>
        <w:p w14:paraId="39E86477" w14:textId="325B1E0E" w:rsidR="0064297C" w:rsidRDefault="00C51C26">
          <w:pPr>
            <w:pStyle w:val="TOC2"/>
            <w:tabs>
              <w:tab w:val="left" w:pos="960"/>
              <w:tab w:val="right" w:leader="dot" w:pos="9402"/>
            </w:tabs>
            <w:rPr>
              <w:noProof/>
              <w:lang w:val="en-AU" w:eastAsia="en-AU" w:bidi="ar-SA"/>
            </w:rPr>
          </w:pPr>
          <w:hyperlink w:anchor="_Toc93410687" w:history="1">
            <w:r w:rsidR="0064297C" w:rsidRPr="002279D8">
              <w:rPr>
                <w:rStyle w:val="Hyperlink"/>
                <w:rFonts w:cs="Arial"/>
                <w:noProof/>
                <w:lang w:val="en-GB"/>
              </w:rPr>
              <w:t>12.1.</w:t>
            </w:r>
            <w:r w:rsidR="0064297C">
              <w:rPr>
                <w:noProof/>
                <w:lang w:val="en-AU" w:eastAsia="en-AU" w:bidi="ar-SA"/>
              </w:rPr>
              <w:tab/>
            </w:r>
            <w:r w:rsidR="0064297C" w:rsidRPr="002279D8">
              <w:rPr>
                <w:rStyle w:val="Hyperlink"/>
                <w:rFonts w:cs="Arial"/>
                <w:noProof/>
                <w:lang w:val="en-GB"/>
              </w:rPr>
              <w:t>Description of Statistical Methods</w:t>
            </w:r>
            <w:r w:rsidR="0064297C">
              <w:rPr>
                <w:noProof/>
                <w:webHidden/>
              </w:rPr>
              <w:tab/>
            </w:r>
            <w:r w:rsidR="0064297C">
              <w:rPr>
                <w:noProof/>
                <w:webHidden/>
              </w:rPr>
              <w:fldChar w:fldCharType="begin"/>
            </w:r>
            <w:r w:rsidR="0064297C">
              <w:rPr>
                <w:noProof/>
                <w:webHidden/>
              </w:rPr>
              <w:instrText xml:space="preserve"> PAGEREF _Toc93410687 \h </w:instrText>
            </w:r>
            <w:r w:rsidR="0064297C">
              <w:rPr>
                <w:noProof/>
                <w:webHidden/>
              </w:rPr>
            </w:r>
            <w:r w:rsidR="0064297C">
              <w:rPr>
                <w:noProof/>
                <w:webHidden/>
              </w:rPr>
              <w:fldChar w:fldCharType="separate"/>
            </w:r>
            <w:r w:rsidR="0064297C">
              <w:rPr>
                <w:noProof/>
                <w:webHidden/>
              </w:rPr>
              <w:t>24</w:t>
            </w:r>
            <w:r w:rsidR="0064297C">
              <w:rPr>
                <w:noProof/>
                <w:webHidden/>
              </w:rPr>
              <w:fldChar w:fldCharType="end"/>
            </w:r>
          </w:hyperlink>
        </w:p>
        <w:p w14:paraId="2362F669" w14:textId="174E4DBB" w:rsidR="0064297C" w:rsidRDefault="00C51C26">
          <w:pPr>
            <w:pStyle w:val="TOC2"/>
            <w:tabs>
              <w:tab w:val="left" w:pos="960"/>
              <w:tab w:val="right" w:leader="dot" w:pos="9402"/>
            </w:tabs>
            <w:rPr>
              <w:noProof/>
              <w:lang w:val="en-AU" w:eastAsia="en-AU" w:bidi="ar-SA"/>
            </w:rPr>
          </w:pPr>
          <w:hyperlink w:anchor="_Toc93410688" w:history="1">
            <w:r w:rsidR="0064297C" w:rsidRPr="002279D8">
              <w:rPr>
                <w:rStyle w:val="Hyperlink"/>
                <w:rFonts w:cs="Arial"/>
                <w:noProof/>
                <w:lang w:val="en-GB"/>
              </w:rPr>
              <w:t>12.2.</w:t>
            </w:r>
            <w:r w:rsidR="0064297C">
              <w:rPr>
                <w:noProof/>
                <w:lang w:val="en-AU" w:eastAsia="en-AU" w:bidi="ar-SA"/>
              </w:rPr>
              <w:tab/>
            </w:r>
            <w:r w:rsidR="0064297C" w:rsidRPr="002279D8">
              <w:rPr>
                <w:rStyle w:val="Hyperlink"/>
                <w:rFonts w:cs="Arial"/>
                <w:noProof/>
                <w:lang w:val="en-GB"/>
              </w:rPr>
              <w:t>Power Calculations</w:t>
            </w:r>
            <w:r w:rsidR="0064297C">
              <w:rPr>
                <w:noProof/>
                <w:webHidden/>
              </w:rPr>
              <w:tab/>
            </w:r>
            <w:r w:rsidR="0064297C">
              <w:rPr>
                <w:noProof/>
                <w:webHidden/>
              </w:rPr>
              <w:fldChar w:fldCharType="begin"/>
            </w:r>
            <w:r w:rsidR="0064297C">
              <w:rPr>
                <w:noProof/>
                <w:webHidden/>
              </w:rPr>
              <w:instrText xml:space="preserve"> PAGEREF _Toc93410688 \h </w:instrText>
            </w:r>
            <w:r w:rsidR="0064297C">
              <w:rPr>
                <w:noProof/>
                <w:webHidden/>
              </w:rPr>
            </w:r>
            <w:r w:rsidR="0064297C">
              <w:rPr>
                <w:noProof/>
                <w:webHidden/>
              </w:rPr>
              <w:fldChar w:fldCharType="separate"/>
            </w:r>
            <w:r w:rsidR="0064297C">
              <w:rPr>
                <w:noProof/>
                <w:webHidden/>
              </w:rPr>
              <w:t>25</w:t>
            </w:r>
            <w:r w:rsidR="0064297C">
              <w:rPr>
                <w:noProof/>
                <w:webHidden/>
              </w:rPr>
              <w:fldChar w:fldCharType="end"/>
            </w:r>
          </w:hyperlink>
        </w:p>
        <w:p w14:paraId="2693D112" w14:textId="1A4432EA" w:rsidR="0064297C" w:rsidRDefault="00C51C26">
          <w:pPr>
            <w:pStyle w:val="TOC1"/>
            <w:tabs>
              <w:tab w:val="left" w:pos="720"/>
              <w:tab w:val="right" w:leader="dot" w:pos="9402"/>
            </w:tabs>
            <w:rPr>
              <w:noProof/>
              <w:lang w:val="en-AU" w:eastAsia="en-AU" w:bidi="ar-SA"/>
            </w:rPr>
          </w:pPr>
          <w:hyperlink w:anchor="_Toc93410689" w:history="1">
            <w:r w:rsidR="0064297C" w:rsidRPr="002279D8">
              <w:rPr>
                <w:rStyle w:val="Hyperlink"/>
                <w:noProof/>
                <w:lang w:val="en-GB"/>
              </w:rPr>
              <w:t>13.</w:t>
            </w:r>
            <w:r w:rsidR="0064297C">
              <w:rPr>
                <w:noProof/>
                <w:lang w:val="en-AU" w:eastAsia="en-AU" w:bidi="ar-SA"/>
              </w:rPr>
              <w:tab/>
            </w:r>
            <w:r w:rsidR="0064297C" w:rsidRPr="002279D8">
              <w:rPr>
                <w:rStyle w:val="Hyperlink"/>
                <w:noProof/>
                <w:lang w:val="en-GB"/>
              </w:rPr>
              <w:t>DATA AND TISSUE MANAGEMENT PLAN</w:t>
            </w:r>
            <w:r w:rsidR="0064297C">
              <w:rPr>
                <w:noProof/>
                <w:webHidden/>
              </w:rPr>
              <w:tab/>
            </w:r>
            <w:r w:rsidR="0064297C">
              <w:rPr>
                <w:noProof/>
                <w:webHidden/>
              </w:rPr>
              <w:fldChar w:fldCharType="begin"/>
            </w:r>
            <w:r w:rsidR="0064297C">
              <w:rPr>
                <w:noProof/>
                <w:webHidden/>
              </w:rPr>
              <w:instrText xml:space="preserve"> PAGEREF _Toc93410689 \h </w:instrText>
            </w:r>
            <w:r w:rsidR="0064297C">
              <w:rPr>
                <w:noProof/>
                <w:webHidden/>
              </w:rPr>
            </w:r>
            <w:r w:rsidR="0064297C">
              <w:rPr>
                <w:noProof/>
                <w:webHidden/>
              </w:rPr>
              <w:fldChar w:fldCharType="separate"/>
            </w:r>
            <w:r w:rsidR="0064297C">
              <w:rPr>
                <w:noProof/>
                <w:webHidden/>
              </w:rPr>
              <w:t>25</w:t>
            </w:r>
            <w:r w:rsidR="0064297C">
              <w:rPr>
                <w:noProof/>
                <w:webHidden/>
              </w:rPr>
              <w:fldChar w:fldCharType="end"/>
            </w:r>
          </w:hyperlink>
        </w:p>
        <w:p w14:paraId="0FC8587D" w14:textId="3C6AE2AF" w:rsidR="0064297C" w:rsidRDefault="00C51C26">
          <w:pPr>
            <w:pStyle w:val="TOC1"/>
            <w:tabs>
              <w:tab w:val="left" w:pos="720"/>
              <w:tab w:val="right" w:leader="dot" w:pos="9402"/>
            </w:tabs>
            <w:rPr>
              <w:noProof/>
              <w:lang w:val="en-AU" w:eastAsia="en-AU" w:bidi="ar-SA"/>
            </w:rPr>
          </w:pPr>
          <w:hyperlink w:anchor="_Toc93410690" w:history="1">
            <w:r w:rsidR="0064297C" w:rsidRPr="002279D8">
              <w:rPr>
                <w:rStyle w:val="Hyperlink"/>
                <w:noProof/>
                <w:lang w:val="en-GB"/>
              </w:rPr>
              <w:t>14.</w:t>
            </w:r>
            <w:r w:rsidR="0064297C">
              <w:rPr>
                <w:noProof/>
                <w:lang w:val="en-AU" w:eastAsia="en-AU" w:bidi="ar-SA"/>
              </w:rPr>
              <w:tab/>
            </w:r>
            <w:r w:rsidR="0064297C" w:rsidRPr="002279D8">
              <w:rPr>
                <w:rStyle w:val="Hyperlink"/>
                <w:noProof/>
                <w:lang w:val="en-GB"/>
              </w:rPr>
              <w:t>TRIAL STEERING COMMITTEE</w:t>
            </w:r>
            <w:r w:rsidR="0064297C">
              <w:rPr>
                <w:noProof/>
                <w:webHidden/>
              </w:rPr>
              <w:tab/>
            </w:r>
            <w:r w:rsidR="0064297C">
              <w:rPr>
                <w:noProof/>
                <w:webHidden/>
              </w:rPr>
              <w:fldChar w:fldCharType="begin"/>
            </w:r>
            <w:r w:rsidR="0064297C">
              <w:rPr>
                <w:noProof/>
                <w:webHidden/>
              </w:rPr>
              <w:instrText xml:space="preserve"> PAGEREF _Toc93410690 \h </w:instrText>
            </w:r>
            <w:r w:rsidR="0064297C">
              <w:rPr>
                <w:noProof/>
                <w:webHidden/>
              </w:rPr>
            </w:r>
            <w:r w:rsidR="0064297C">
              <w:rPr>
                <w:noProof/>
                <w:webHidden/>
              </w:rPr>
              <w:fldChar w:fldCharType="separate"/>
            </w:r>
            <w:r w:rsidR="0064297C">
              <w:rPr>
                <w:noProof/>
                <w:webHidden/>
              </w:rPr>
              <w:t>25</w:t>
            </w:r>
            <w:r w:rsidR="0064297C">
              <w:rPr>
                <w:noProof/>
                <w:webHidden/>
              </w:rPr>
              <w:fldChar w:fldCharType="end"/>
            </w:r>
          </w:hyperlink>
        </w:p>
        <w:p w14:paraId="13F768B0" w14:textId="7DB9F3FF" w:rsidR="0064297C" w:rsidRDefault="00C51C26">
          <w:pPr>
            <w:pStyle w:val="TOC1"/>
            <w:tabs>
              <w:tab w:val="left" w:pos="720"/>
              <w:tab w:val="right" w:leader="dot" w:pos="9402"/>
            </w:tabs>
            <w:rPr>
              <w:noProof/>
              <w:lang w:val="en-AU" w:eastAsia="en-AU" w:bidi="ar-SA"/>
            </w:rPr>
          </w:pPr>
          <w:hyperlink w:anchor="_Toc93410691" w:history="1">
            <w:r w:rsidR="0064297C" w:rsidRPr="002279D8">
              <w:rPr>
                <w:rStyle w:val="Hyperlink"/>
                <w:noProof/>
                <w:lang w:val="en-GB"/>
              </w:rPr>
              <w:t>15.</w:t>
            </w:r>
            <w:r w:rsidR="0064297C">
              <w:rPr>
                <w:noProof/>
                <w:lang w:val="en-AU" w:eastAsia="en-AU" w:bidi="ar-SA"/>
              </w:rPr>
              <w:tab/>
            </w:r>
            <w:r w:rsidR="0064297C" w:rsidRPr="002279D8">
              <w:rPr>
                <w:rStyle w:val="Hyperlink"/>
                <w:noProof/>
                <w:lang w:val="en-GB"/>
              </w:rPr>
              <w:t>ETHICAL AND REGULATORY CONSIDERATIONS</w:t>
            </w:r>
            <w:r w:rsidR="0064297C">
              <w:rPr>
                <w:noProof/>
                <w:webHidden/>
              </w:rPr>
              <w:tab/>
            </w:r>
            <w:r w:rsidR="0064297C">
              <w:rPr>
                <w:noProof/>
                <w:webHidden/>
              </w:rPr>
              <w:fldChar w:fldCharType="begin"/>
            </w:r>
            <w:r w:rsidR="0064297C">
              <w:rPr>
                <w:noProof/>
                <w:webHidden/>
              </w:rPr>
              <w:instrText xml:space="preserve"> PAGEREF _Toc93410691 \h </w:instrText>
            </w:r>
            <w:r w:rsidR="0064297C">
              <w:rPr>
                <w:noProof/>
                <w:webHidden/>
              </w:rPr>
            </w:r>
            <w:r w:rsidR="0064297C">
              <w:rPr>
                <w:noProof/>
                <w:webHidden/>
              </w:rPr>
              <w:fldChar w:fldCharType="separate"/>
            </w:r>
            <w:r w:rsidR="0064297C">
              <w:rPr>
                <w:noProof/>
                <w:webHidden/>
              </w:rPr>
              <w:t>25</w:t>
            </w:r>
            <w:r w:rsidR="0064297C">
              <w:rPr>
                <w:noProof/>
                <w:webHidden/>
              </w:rPr>
              <w:fldChar w:fldCharType="end"/>
            </w:r>
          </w:hyperlink>
        </w:p>
        <w:p w14:paraId="1577E109" w14:textId="2298FF46" w:rsidR="0064297C" w:rsidRDefault="00C51C26">
          <w:pPr>
            <w:pStyle w:val="TOC2"/>
            <w:tabs>
              <w:tab w:val="left" w:pos="960"/>
              <w:tab w:val="right" w:leader="dot" w:pos="9402"/>
            </w:tabs>
            <w:rPr>
              <w:noProof/>
              <w:lang w:val="en-AU" w:eastAsia="en-AU" w:bidi="ar-SA"/>
            </w:rPr>
          </w:pPr>
          <w:hyperlink w:anchor="_Toc93410692" w:history="1">
            <w:r w:rsidR="0064297C" w:rsidRPr="002279D8">
              <w:rPr>
                <w:rStyle w:val="Hyperlink"/>
                <w:noProof/>
                <w:lang w:val="en-GB"/>
              </w:rPr>
              <w:t>15.1.</w:t>
            </w:r>
            <w:r w:rsidR="0064297C">
              <w:rPr>
                <w:noProof/>
                <w:lang w:val="en-AU" w:eastAsia="en-AU" w:bidi="ar-SA"/>
              </w:rPr>
              <w:tab/>
            </w:r>
            <w:r w:rsidR="0064297C" w:rsidRPr="002279D8">
              <w:rPr>
                <w:rStyle w:val="Hyperlink"/>
                <w:noProof/>
                <w:lang w:val="en-GB"/>
              </w:rPr>
              <w:t>Declaration of Helsinki</w:t>
            </w:r>
            <w:r w:rsidR="0064297C">
              <w:rPr>
                <w:noProof/>
                <w:webHidden/>
              </w:rPr>
              <w:tab/>
            </w:r>
            <w:r w:rsidR="0064297C">
              <w:rPr>
                <w:noProof/>
                <w:webHidden/>
              </w:rPr>
              <w:fldChar w:fldCharType="begin"/>
            </w:r>
            <w:r w:rsidR="0064297C">
              <w:rPr>
                <w:noProof/>
                <w:webHidden/>
              </w:rPr>
              <w:instrText xml:space="preserve"> PAGEREF _Toc93410692 \h </w:instrText>
            </w:r>
            <w:r w:rsidR="0064297C">
              <w:rPr>
                <w:noProof/>
                <w:webHidden/>
              </w:rPr>
            </w:r>
            <w:r w:rsidR="0064297C">
              <w:rPr>
                <w:noProof/>
                <w:webHidden/>
              </w:rPr>
              <w:fldChar w:fldCharType="separate"/>
            </w:r>
            <w:r w:rsidR="0064297C">
              <w:rPr>
                <w:noProof/>
                <w:webHidden/>
              </w:rPr>
              <w:t>26</w:t>
            </w:r>
            <w:r w:rsidR="0064297C">
              <w:rPr>
                <w:noProof/>
                <w:webHidden/>
              </w:rPr>
              <w:fldChar w:fldCharType="end"/>
            </w:r>
          </w:hyperlink>
        </w:p>
        <w:p w14:paraId="3300D97B" w14:textId="19BA3DE9" w:rsidR="0064297C" w:rsidRDefault="00C51C26">
          <w:pPr>
            <w:pStyle w:val="TOC2"/>
            <w:tabs>
              <w:tab w:val="left" w:pos="960"/>
              <w:tab w:val="right" w:leader="dot" w:pos="9402"/>
            </w:tabs>
            <w:rPr>
              <w:noProof/>
              <w:lang w:val="en-AU" w:eastAsia="en-AU" w:bidi="ar-SA"/>
            </w:rPr>
          </w:pPr>
          <w:hyperlink w:anchor="_Toc93410693" w:history="1">
            <w:r w:rsidR="0064297C" w:rsidRPr="002279D8">
              <w:rPr>
                <w:rStyle w:val="Hyperlink"/>
                <w:noProof/>
                <w:lang w:val="en-GB"/>
              </w:rPr>
              <w:t>15.2.</w:t>
            </w:r>
            <w:r w:rsidR="0064297C">
              <w:rPr>
                <w:noProof/>
                <w:lang w:val="en-AU" w:eastAsia="en-AU" w:bidi="ar-SA"/>
              </w:rPr>
              <w:tab/>
            </w:r>
            <w:r w:rsidR="0064297C" w:rsidRPr="002279D8">
              <w:rPr>
                <w:rStyle w:val="Hyperlink"/>
                <w:noProof/>
                <w:lang w:val="en-GB"/>
              </w:rPr>
              <w:t>ICH Guidelines for Good Clinical Practice</w:t>
            </w:r>
            <w:r w:rsidR="0064297C">
              <w:rPr>
                <w:noProof/>
                <w:webHidden/>
              </w:rPr>
              <w:tab/>
            </w:r>
            <w:r w:rsidR="0064297C">
              <w:rPr>
                <w:noProof/>
                <w:webHidden/>
              </w:rPr>
              <w:fldChar w:fldCharType="begin"/>
            </w:r>
            <w:r w:rsidR="0064297C">
              <w:rPr>
                <w:noProof/>
                <w:webHidden/>
              </w:rPr>
              <w:instrText xml:space="preserve"> PAGEREF _Toc93410693 \h </w:instrText>
            </w:r>
            <w:r w:rsidR="0064297C">
              <w:rPr>
                <w:noProof/>
                <w:webHidden/>
              </w:rPr>
            </w:r>
            <w:r w:rsidR="0064297C">
              <w:rPr>
                <w:noProof/>
                <w:webHidden/>
              </w:rPr>
              <w:fldChar w:fldCharType="separate"/>
            </w:r>
            <w:r w:rsidR="0064297C">
              <w:rPr>
                <w:noProof/>
                <w:webHidden/>
              </w:rPr>
              <w:t>26</w:t>
            </w:r>
            <w:r w:rsidR="0064297C">
              <w:rPr>
                <w:noProof/>
                <w:webHidden/>
              </w:rPr>
              <w:fldChar w:fldCharType="end"/>
            </w:r>
          </w:hyperlink>
        </w:p>
        <w:p w14:paraId="42A41AE6" w14:textId="2FD9341B" w:rsidR="0064297C" w:rsidRDefault="00C51C26">
          <w:pPr>
            <w:pStyle w:val="TOC2"/>
            <w:tabs>
              <w:tab w:val="left" w:pos="960"/>
              <w:tab w:val="right" w:leader="dot" w:pos="9402"/>
            </w:tabs>
            <w:rPr>
              <w:noProof/>
              <w:lang w:val="en-AU" w:eastAsia="en-AU" w:bidi="ar-SA"/>
            </w:rPr>
          </w:pPr>
          <w:hyperlink w:anchor="_Toc93410694" w:history="1">
            <w:r w:rsidR="0064297C" w:rsidRPr="002279D8">
              <w:rPr>
                <w:rStyle w:val="Hyperlink"/>
                <w:noProof/>
                <w:lang w:val="en-GB"/>
              </w:rPr>
              <w:t>15.3.</w:t>
            </w:r>
            <w:r w:rsidR="0064297C">
              <w:rPr>
                <w:noProof/>
                <w:lang w:val="en-AU" w:eastAsia="en-AU" w:bidi="ar-SA"/>
              </w:rPr>
              <w:tab/>
            </w:r>
            <w:r w:rsidR="0064297C" w:rsidRPr="002279D8">
              <w:rPr>
                <w:rStyle w:val="Hyperlink"/>
                <w:noProof/>
                <w:lang w:val="en-GB"/>
              </w:rPr>
              <w:t>Approvals</w:t>
            </w:r>
            <w:r w:rsidR="0064297C">
              <w:rPr>
                <w:noProof/>
                <w:webHidden/>
              </w:rPr>
              <w:tab/>
            </w:r>
            <w:r w:rsidR="0064297C">
              <w:rPr>
                <w:noProof/>
                <w:webHidden/>
              </w:rPr>
              <w:fldChar w:fldCharType="begin"/>
            </w:r>
            <w:r w:rsidR="0064297C">
              <w:rPr>
                <w:noProof/>
                <w:webHidden/>
              </w:rPr>
              <w:instrText xml:space="preserve"> PAGEREF _Toc93410694 \h </w:instrText>
            </w:r>
            <w:r w:rsidR="0064297C">
              <w:rPr>
                <w:noProof/>
                <w:webHidden/>
              </w:rPr>
            </w:r>
            <w:r w:rsidR="0064297C">
              <w:rPr>
                <w:noProof/>
                <w:webHidden/>
              </w:rPr>
              <w:fldChar w:fldCharType="separate"/>
            </w:r>
            <w:r w:rsidR="0064297C">
              <w:rPr>
                <w:noProof/>
                <w:webHidden/>
              </w:rPr>
              <w:t>26</w:t>
            </w:r>
            <w:r w:rsidR="0064297C">
              <w:rPr>
                <w:noProof/>
                <w:webHidden/>
              </w:rPr>
              <w:fldChar w:fldCharType="end"/>
            </w:r>
          </w:hyperlink>
        </w:p>
        <w:p w14:paraId="2CA8D3E1" w14:textId="04F18C43" w:rsidR="0064297C" w:rsidRDefault="00C51C26">
          <w:pPr>
            <w:pStyle w:val="TOC2"/>
            <w:tabs>
              <w:tab w:val="left" w:pos="960"/>
              <w:tab w:val="right" w:leader="dot" w:pos="9402"/>
            </w:tabs>
            <w:rPr>
              <w:noProof/>
              <w:lang w:val="en-AU" w:eastAsia="en-AU" w:bidi="ar-SA"/>
            </w:rPr>
          </w:pPr>
          <w:hyperlink w:anchor="_Toc93410695" w:history="1">
            <w:r w:rsidR="0064297C" w:rsidRPr="002279D8">
              <w:rPr>
                <w:rStyle w:val="Hyperlink"/>
                <w:noProof/>
                <w:lang w:val="en-GB"/>
              </w:rPr>
              <w:t>15.4.</w:t>
            </w:r>
            <w:r w:rsidR="0064297C">
              <w:rPr>
                <w:noProof/>
                <w:lang w:val="en-AU" w:eastAsia="en-AU" w:bidi="ar-SA"/>
              </w:rPr>
              <w:tab/>
            </w:r>
            <w:r w:rsidR="0064297C" w:rsidRPr="002279D8">
              <w:rPr>
                <w:rStyle w:val="Hyperlink"/>
                <w:noProof/>
                <w:lang w:val="en-GB"/>
              </w:rPr>
              <w:t>Reporting</w:t>
            </w:r>
            <w:r w:rsidR="0064297C">
              <w:rPr>
                <w:noProof/>
                <w:webHidden/>
              </w:rPr>
              <w:tab/>
            </w:r>
            <w:r w:rsidR="0064297C">
              <w:rPr>
                <w:noProof/>
                <w:webHidden/>
              </w:rPr>
              <w:fldChar w:fldCharType="begin"/>
            </w:r>
            <w:r w:rsidR="0064297C">
              <w:rPr>
                <w:noProof/>
                <w:webHidden/>
              </w:rPr>
              <w:instrText xml:space="preserve"> PAGEREF _Toc93410695 \h </w:instrText>
            </w:r>
            <w:r w:rsidR="0064297C">
              <w:rPr>
                <w:noProof/>
                <w:webHidden/>
              </w:rPr>
            </w:r>
            <w:r w:rsidR="0064297C">
              <w:rPr>
                <w:noProof/>
                <w:webHidden/>
              </w:rPr>
              <w:fldChar w:fldCharType="separate"/>
            </w:r>
            <w:r w:rsidR="0064297C">
              <w:rPr>
                <w:noProof/>
                <w:webHidden/>
              </w:rPr>
              <w:t>26</w:t>
            </w:r>
            <w:r w:rsidR="0064297C">
              <w:rPr>
                <w:noProof/>
                <w:webHidden/>
              </w:rPr>
              <w:fldChar w:fldCharType="end"/>
            </w:r>
          </w:hyperlink>
        </w:p>
        <w:p w14:paraId="63D52EE9" w14:textId="62973626" w:rsidR="0064297C" w:rsidRDefault="00C51C26">
          <w:pPr>
            <w:pStyle w:val="TOC2"/>
            <w:tabs>
              <w:tab w:val="left" w:pos="960"/>
              <w:tab w:val="right" w:leader="dot" w:pos="9402"/>
            </w:tabs>
            <w:rPr>
              <w:noProof/>
              <w:lang w:val="en-AU" w:eastAsia="en-AU" w:bidi="ar-SA"/>
            </w:rPr>
          </w:pPr>
          <w:hyperlink w:anchor="_Toc93410696" w:history="1">
            <w:r w:rsidR="0064297C" w:rsidRPr="002279D8">
              <w:rPr>
                <w:rStyle w:val="Hyperlink"/>
                <w:noProof/>
                <w:lang w:val="en-GB"/>
              </w:rPr>
              <w:t>15.5.</w:t>
            </w:r>
            <w:r w:rsidR="0064297C">
              <w:rPr>
                <w:noProof/>
                <w:lang w:val="en-AU" w:eastAsia="en-AU" w:bidi="ar-SA"/>
              </w:rPr>
              <w:tab/>
            </w:r>
            <w:r w:rsidR="0064297C" w:rsidRPr="002279D8">
              <w:rPr>
                <w:rStyle w:val="Hyperlink"/>
                <w:noProof/>
                <w:lang w:val="en-GB"/>
              </w:rPr>
              <w:t>Participant Confidentiality</w:t>
            </w:r>
            <w:r w:rsidR="0064297C">
              <w:rPr>
                <w:noProof/>
                <w:webHidden/>
              </w:rPr>
              <w:tab/>
            </w:r>
            <w:r w:rsidR="0064297C">
              <w:rPr>
                <w:noProof/>
                <w:webHidden/>
              </w:rPr>
              <w:fldChar w:fldCharType="begin"/>
            </w:r>
            <w:r w:rsidR="0064297C">
              <w:rPr>
                <w:noProof/>
                <w:webHidden/>
              </w:rPr>
              <w:instrText xml:space="preserve"> PAGEREF _Toc93410696 \h </w:instrText>
            </w:r>
            <w:r w:rsidR="0064297C">
              <w:rPr>
                <w:noProof/>
                <w:webHidden/>
              </w:rPr>
            </w:r>
            <w:r w:rsidR="0064297C">
              <w:rPr>
                <w:noProof/>
                <w:webHidden/>
              </w:rPr>
              <w:fldChar w:fldCharType="separate"/>
            </w:r>
            <w:r w:rsidR="0064297C">
              <w:rPr>
                <w:noProof/>
                <w:webHidden/>
              </w:rPr>
              <w:t>26</w:t>
            </w:r>
            <w:r w:rsidR="0064297C">
              <w:rPr>
                <w:noProof/>
                <w:webHidden/>
              </w:rPr>
              <w:fldChar w:fldCharType="end"/>
            </w:r>
          </w:hyperlink>
        </w:p>
        <w:p w14:paraId="04758820" w14:textId="46492C0A" w:rsidR="0064297C" w:rsidRDefault="00C51C26">
          <w:pPr>
            <w:pStyle w:val="TOC2"/>
            <w:tabs>
              <w:tab w:val="left" w:pos="960"/>
              <w:tab w:val="right" w:leader="dot" w:pos="9402"/>
            </w:tabs>
            <w:rPr>
              <w:noProof/>
              <w:lang w:val="en-AU" w:eastAsia="en-AU" w:bidi="ar-SA"/>
            </w:rPr>
          </w:pPr>
          <w:hyperlink w:anchor="_Toc93410697" w:history="1">
            <w:r w:rsidR="0064297C" w:rsidRPr="002279D8">
              <w:rPr>
                <w:rStyle w:val="Hyperlink"/>
                <w:noProof/>
                <w:lang w:val="en-GB"/>
              </w:rPr>
              <w:t>15.6.</w:t>
            </w:r>
            <w:r w:rsidR="0064297C">
              <w:rPr>
                <w:noProof/>
                <w:lang w:val="en-AU" w:eastAsia="en-AU" w:bidi="ar-SA"/>
              </w:rPr>
              <w:tab/>
            </w:r>
            <w:r w:rsidR="0064297C" w:rsidRPr="002279D8">
              <w:rPr>
                <w:rStyle w:val="Hyperlink"/>
                <w:noProof/>
                <w:lang w:val="en-GB"/>
              </w:rPr>
              <w:t>Expenses and Benefits</w:t>
            </w:r>
            <w:r w:rsidR="0064297C">
              <w:rPr>
                <w:noProof/>
                <w:webHidden/>
              </w:rPr>
              <w:tab/>
            </w:r>
            <w:r w:rsidR="0064297C">
              <w:rPr>
                <w:noProof/>
                <w:webHidden/>
              </w:rPr>
              <w:fldChar w:fldCharType="begin"/>
            </w:r>
            <w:r w:rsidR="0064297C">
              <w:rPr>
                <w:noProof/>
                <w:webHidden/>
              </w:rPr>
              <w:instrText xml:space="preserve"> PAGEREF _Toc93410697 \h </w:instrText>
            </w:r>
            <w:r w:rsidR="0064297C">
              <w:rPr>
                <w:noProof/>
                <w:webHidden/>
              </w:rPr>
            </w:r>
            <w:r w:rsidR="0064297C">
              <w:rPr>
                <w:noProof/>
                <w:webHidden/>
              </w:rPr>
              <w:fldChar w:fldCharType="separate"/>
            </w:r>
            <w:r w:rsidR="0064297C">
              <w:rPr>
                <w:noProof/>
                <w:webHidden/>
              </w:rPr>
              <w:t>26</w:t>
            </w:r>
            <w:r w:rsidR="0064297C">
              <w:rPr>
                <w:noProof/>
                <w:webHidden/>
              </w:rPr>
              <w:fldChar w:fldCharType="end"/>
            </w:r>
          </w:hyperlink>
        </w:p>
        <w:p w14:paraId="2BF3E12F" w14:textId="7A0E61E3" w:rsidR="0064297C" w:rsidRDefault="00C51C26">
          <w:pPr>
            <w:pStyle w:val="TOC2"/>
            <w:tabs>
              <w:tab w:val="left" w:pos="960"/>
              <w:tab w:val="right" w:leader="dot" w:pos="9402"/>
            </w:tabs>
            <w:rPr>
              <w:noProof/>
              <w:lang w:val="en-AU" w:eastAsia="en-AU" w:bidi="ar-SA"/>
            </w:rPr>
          </w:pPr>
          <w:hyperlink w:anchor="_Toc93410698" w:history="1">
            <w:r w:rsidR="0064297C" w:rsidRPr="002279D8">
              <w:rPr>
                <w:rStyle w:val="Hyperlink"/>
                <w:noProof/>
                <w:lang w:val="en-GB"/>
              </w:rPr>
              <w:t>15.7.</w:t>
            </w:r>
            <w:r w:rsidR="0064297C">
              <w:rPr>
                <w:noProof/>
                <w:lang w:val="en-AU" w:eastAsia="en-AU" w:bidi="ar-SA"/>
              </w:rPr>
              <w:tab/>
            </w:r>
            <w:r w:rsidR="0064297C" w:rsidRPr="002279D8">
              <w:rPr>
                <w:rStyle w:val="Hyperlink"/>
                <w:noProof/>
                <w:lang w:val="en-GB"/>
              </w:rPr>
              <w:t>Additional Ethical Considerations</w:t>
            </w:r>
            <w:r w:rsidR="0064297C">
              <w:rPr>
                <w:noProof/>
                <w:webHidden/>
              </w:rPr>
              <w:tab/>
            </w:r>
            <w:r w:rsidR="0064297C">
              <w:rPr>
                <w:noProof/>
                <w:webHidden/>
              </w:rPr>
              <w:fldChar w:fldCharType="begin"/>
            </w:r>
            <w:r w:rsidR="0064297C">
              <w:rPr>
                <w:noProof/>
                <w:webHidden/>
              </w:rPr>
              <w:instrText xml:space="preserve"> PAGEREF _Toc93410698 \h </w:instrText>
            </w:r>
            <w:r w:rsidR="0064297C">
              <w:rPr>
                <w:noProof/>
                <w:webHidden/>
              </w:rPr>
            </w:r>
            <w:r w:rsidR="0064297C">
              <w:rPr>
                <w:noProof/>
                <w:webHidden/>
              </w:rPr>
              <w:fldChar w:fldCharType="separate"/>
            </w:r>
            <w:r w:rsidR="0064297C">
              <w:rPr>
                <w:noProof/>
                <w:webHidden/>
              </w:rPr>
              <w:t>26</w:t>
            </w:r>
            <w:r w:rsidR="0064297C">
              <w:rPr>
                <w:noProof/>
                <w:webHidden/>
              </w:rPr>
              <w:fldChar w:fldCharType="end"/>
            </w:r>
          </w:hyperlink>
        </w:p>
        <w:p w14:paraId="46128C55" w14:textId="4FF592EC" w:rsidR="0064297C" w:rsidRDefault="00C51C26">
          <w:pPr>
            <w:pStyle w:val="TOC1"/>
            <w:tabs>
              <w:tab w:val="left" w:pos="720"/>
              <w:tab w:val="right" w:leader="dot" w:pos="9402"/>
            </w:tabs>
            <w:rPr>
              <w:noProof/>
              <w:lang w:val="en-AU" w:eastAsia="en-AU" w:bidi="ar-SA"/>
            </w:rPr>
          </w:pPr>
          <w:hyperlink w:anchor="_Toc93410699" w:history="1">
            <w:r w:rsidR="0064297C" w:rsidRPr="002279D8">
              <w:rPr>
                <w:rStyle w:val="Hyperlink"/>
                <w:noProof/>
                <w:lang w:val="en-GB"/>
              </w:rPr>
              <w:t>16.</w:t>
            </w:r>
            <w:r w:rsidR="0064297C">
              <w:rPr>
                <w:noProof/>
                <w:lang w:val="en-AU" w:eastAsia="en-AU" w:bidi="ar-SA"/>
              </w:rPr>
              <w:tab/>
            </w:r>
            <w:r w:rsidR="0064297C" w:rsidRPr="002279D8">
              <w:rPr>
                <w:rStyle w:val="Hyperlink"/>
                <w:noProof/>
                <w:lang w:val="en-GB"/>
              </w:rPr>
              <w:t>FUNDING</w:t>
            </w:r>
            <w:r w:rsidR="0064297C">
              <w:rPr>
                <w:noProof/>
                <w:webHidden/>
              </w:rPr>
              <w:tab/>
            </w:r>
            <w:r w:rsidR="0064297C">
              <w:rPr>
                <w:noProof/>
                <w:webHidden/>
              </w:rPr>
              <w:fldChar w:fldCharType="begin"/>
            </w:r>
            <w:r w:rsidR="0064297C">
              <w:rPr>
                <w:noProof/>
                <w:webHidden/>
              </w:rPr>
              <w:instrText xml:space="preserve"> PAGEREF _Toc93410699 \h </w:instrText>
            </w:r>
            <w:r w:rsidR="0064297C">
              <w:rPr>
                <w:noProof/>
                <w:webHidden/>
              </w:rPr>
            </w:r>
            <w:r w:rsidR="0064297C">
              <w:rPr>
                <w:noProof/>
                <w:webHidden/>
              </w:rPr>
              <w:fldChar w:fldCharType="separate"/>
            </w:r>
            <w:r w:rsidR="0064297C">
              <w:rPr>
                <w:noProof/>
                <w:webHidden/>
              </w:rPr>
              <w:t>27</w:t>
            </w:r>
            <w:r w:rsidR="0064297C">
              <w:rPr>
                <w:noProof/>
                <w:webHidden/>
              </w:rPr>
              <w:fldChar w:fldCharType="end"/>
            </w:r>
          </w:hyperlink>
        </w:p>
        <w:p w14:paraId="509E84ED" w14:textId="74B096C2" w:rsidR="0064297C" w:rsidRDefault="00C51C26">
          <w:pPr>
            <w:pStyle w:val="TOC1"/>
            <w:tabs>
              <w:tab w:val="left" w:pos="720"/>
              <w:tab w:val="right" w:leader="dot" w:pos="9402"/>
            </w:tabs>
            <w:rPr>
              <w:noProof/>
              <w:lang w:val="en-AU" w:eastAsia="en-AU" w:bidi="ar-SA"/>
            </w:rPr>
          </w:pPr>
          <w:hyperlink w:anchor="_Toc93410700" w:history="1">
            <w:r w:rsidR="0064297C" w:rsidRPr="002279D8">
              <w:rPr>
                <w:rStyle w:val="Hyperlink"/>
                <w:noProof/>
                <w:lang w:val="en-GB"/>
              </w:rPr>
              <w:t>17.</w:t>
            </w:r>
            <w:r w:rsidR="0064297C">
              <w:rPr>
                <w:noProof/>
                <w:lang w:val="en-AU" w:eastAsia="en-AU" w:bidi="ar-SA"/>
              </w:rPr>
              <w:tab/>
            </w:r>
            <w:r w:rsidR="0064297C" w:rsidRPr="002279D8">
              <w:rPr>
                <w:rStyle w:val="Hyperlink"/>
                <w:noProof/>
                <w:lang w:val="en-GB"/>
              </w:rPr>
              <w:t>REFERENCES</w:t>
            </w:r>
            <w:r w:rsidR="0064297C">
              <w:rPr>
                <w:noProof/>
                <w:webHidden/>
              </w:rPr>
              <w:tab/>
            </w:r>
            <w:r w:rsidR="0064297C">
              <w:rPr>
                <w:noProof/>
                <w:webHidden/>
              </w:rPr>
              <w:fldChar w:fldCharType="begin"/>
            </w:r>
            <w:r w:rsidR="0064297C">
              <w:rPr>
                <w:noProof/>
                <w:webHidden/>
              </w:rPr>
              <w:instrText xml:space="preserve"> PAGEREF _Toc93410700 \h </w:instrText>
            </w:r>
            <w:r w:rsidR="0064297C">
              <w:rPr>
                <w:noProof/>
                <w:webHidden/>
              </w:rPr>
            </w:r>
            <w:r w:rsidR="0064297C">
              <w:rPr>
                <w:noProof/>
                <w:webHidden/>
              </w:rPr>
              <w:fldChar w:fldCharType="separate"/>
            </w:r>
            <w:r w:rsidR="0064297C">
              <w:rPr>
                <w:noProof/>
                <w:webHidden/>
              </w:rPr>
              <w:t>28</w:t>
            </w:r>
            <w:r w:rsidR="0064297C">
              <w:rPr>
                <w:noProof/>
                <w:webHidden/>
              </w:rPr>
              <w:fldChar w:fldCharType="end"/>
            </w:r>
          </w:hyperlink>
        </w:p>
        <w:p w14:paraId="6C5E4F16" w14:textId="1B23C620" w:rsidR="0064297C" w:rsidRDefault="00C51C26">
          <w:pPr>
            <w:pStyle w:val="TOC1"/>
            <w:tabs>
              <w:tab w:val="left" w:pos="720"/>
              <w:tab w:val="right" w:leader="dot" w:pos="9402"/>
            </w:tabs>
            <w:rPr>
              <w:noProof/>
              <w:lang w:val="en-AU" w:eastAsia="en-AU" w:bidi="ar-SA"/>
            </w:rPr>
          </w:pPr>
          <w:hyperlink w:anchor="_Toc93410701" w:history="1">
            <w:r w:rsidR="0064297C" w:rsidRPr="002279D8">
              <w:rPr>
                <w:rStyle w:val="Hyperlink"/>
                <w:noProof/>
              </w:rPr>
              <w:t>18.</w:t>
            </w:r>
            <w:r w:rsidR="0064297C">
              <w:rPr>
                <w:noProof/>
                <w:lang w:val="en-AU" w:eastAsia="en-AU" w:bidi="ar-SA"/>
              </w:rPr>
              <w:tab/>
            </w:r>
            <w:r w:rsidR="0064297C" w:rsidRPr="002279D8">
              <w:rPr>
                <w:rStyle w:val="Hyperlink"/>
                <w:noProof/>
              </w:rPr>
              <w:t>APPENDIX</w:t>
            </w:r>
            <w:r w:rsidR="0064297C">
              <w:rPr>
                <w:noProof/>
                <w:webHidden/>
              </w:rPr>
              <w:tab/>
            </w:r>
            <w:r w:rsidR="0064297C">
              <w:rPr>
                <w:noProof/>
                <w:webHidden/>
              </w:rPr>
              <w:fldChar w:fldCharType="begin"/>
            </w:r>
            <w:r w:rsidR="0064297C">
              <w:rPr>
                <w:noProof/>
                <w:webHidden/>
              </w:rPr>
              <w:instrText xml:space="preserve"> PAGEREF _Toc93410701 \h </w:instrText>
            </w:r>
            <w:r w:rsidR="0064297C">
              <w:rPr>
                <w:noProof/>
                <w:webHidden/>
              </w:rPr>
            </w:r>
            <w:r w:rsidR="0064297C">
              <w:rPr>
                <w:noProof/>
                <w:webHidden/>
              </w:rPr>
              <w:fldChar w:fldCharType="separate"/>
            </w:r>
            <w:r w:rsidR="0064297C">
              <w:rPr>
                <w:noProof/>
                <w:webHidden/>
              </w:rPr>
              <w:t>31</w:t>
            </w:r>
            <w:r w:rsidR="0064297C">
              <w:rPr>
                <w:noProof/>
                <w:webHidden/>
              </w:rPr>
              <w:fldChar w:fldCharType="end"/>
            </w:r>
          </w:hyperlink>
        </w:p>
        <w:p w14:paraId="790CFAC5" w14:textId="7E7585F0" w:rsidR="0064297C" w:rsidRDefault="00C51C26">
          <w:pPr>
            <w:pStyle w:val="TOC1"/>
            <w:tabs>
              <w:tab w:val="right" w:leader="dot" w:pos="9402"/>
            </w:tabs>
            <w:rPr>
              <w:noProof/>
              <w:lang w:val="en-AU" w:eastAsia="en-AU" w:bidi="ar-SA"/>
            </w:rPr>
          </w:pPr>
          <w:hyperlink w:anchor="_Toc93410702" w:history="1">
            <w:r w:rsidR="0064297C" w:rsidRPr="002279D8">
              <w:rPr>
                <w:rStyle w:val="Hyperlink"/>
                <w:rFonts w:ascii="Calibri" w:eastAsia="Arial" w:hAnsi="Calibri" w:cs="Calibri"/>
                <w:b/>
                <w:noProof/>
                <w:lang w:val="de-DE"/>
              </w:rPr>
              <w:t>Sponsor: The University of Auckland</w:t>
            </w:r>
            <w:r w:rsidR="0064297C">
              <w:rPr>
                <w:noProof/>
                <w:webHidden/>
              </w:rPr>
              <w:tab/>
            </w:r>
            <w:r w:rsidR="0064297C">
              <w:rPr>
                <w:noProof/>
                <w:webHidden/>
              </w:rPr>
              <w:fldChar w:fldCharType="begin"/>
            </w:r>
            <w:r w:rsidR="0064297C">
              <w:rPr>
                <w:noProof/>
                <w:webHidden/>
              </w:rPr>
              <w:instrText xml:space="preserve"> PAGEREF _Toc93410702 \h </w:instrText>
            </w:r>
            <w:r w:rsidR="0064297C">
              <w:rPr>
                <w:noProof/>
                <w:webHidden/>
              </w:rPr>
            </w:r>
            <w:r w:rsidR="0064297C">
              <w:rPr>
                <w:noProof/>
                <w:webHidden/>
              </w:rPr>
              <w:fldChar w:fldCharType="separate"/>
            </w:r>
            <w:r w:rsidR="0064297C">
              <w:rPr>
                <w:noProof/>
                <w:webHidden/>
              </w:rPr>
              <w:t>32</w:t>
            </w:r>
            <w:r w:rsidR="0064297C">
              <w:rPr>
                <w:noProof/>
                <w:webHidden/>
              </w:rPr>
              <w:fldChar w:fldCharType="end"/>
            </w:r>
          </w:hyperlink>
        </w:p>
        <w:p w14:paraId="01FD5A78" w14:textId="0F519870" w:rsidR="0064297C" w:rsidRDefault="00C51C26">
          <w:pPr>
            <w:pStyle w:val="TOC1"/>
            <w:tabs>
              <w:tab w:val="right" w:leader="dot" w:pos="9402"/>
            </w:tabs>
            <w:rPr>
              <w:noProof/>
              <w:lang w:val="en-AU" w:eastAsia="en-AU" w:bidi="ar-SA"/>
            </w:rPr>
          </w:pPr>
          <w:hyperlink w:anchor="_Toc93410703" w:history="1">
            <w:r w:rsidR="0064297C" w:rsidRPr="002279D8">
              <w:rPr>
                <w:rStyle w:val="Hyperlink"/>
                <w:rFonts w:ascii="Calibri" w:eastAsia="Arial" w:hAnsi="Calibri" w:cs="Calibri"/>
                <w:b/>
                <w:noProof/>
                <w:lang w:val="de-DE"/>
              </w:rPr>
              <w:t>Site: The University of Auckland</w:t>
            </w:r>
            <w:r w:rsidR="0064297C">
              <w:rPr>
                <w:noProof/>
                <w:webHidden/>
              </w:rPr>
              <w:tab/>
            </w:r>
            <w:r w:rsidR="0064297C">
              <w:rPr>
                <w:noProof/>
                <w:webHidden/>
              </w:rPr>
              <w:fldChar w:fldCharType="begin"/>
            </w:r>
            <w:r w:rsidR="0064297C">
              <w:rPr>
                <w:noProof/>
                <w:webHidden/>
              </w:rPr>
              <w:instrText xml:space="preserve"> PAGEREF _Toc93410703 \h </w:instrText>
            </w:r>
            <w:r w:rsidR="0064297C">
              <w:rPr>
                <w:noProof/>
                <w:webHidden/>
              </w:rPr>
            </w:r>
            <w:r w:rsidR="0064297C">
              <w:rPr>
                <w:noProof/>
                <w:webHidden/>
              </w:rPr>
              <w:fldChar w:fldCharType="separate"/>
            </w:r>
            <w:r w:rsidR="0064297C">
              <w:rPr>
                <w:noProof/>
                <w:webHidden/>
              </w:rPr>
              <w:t>32</w:t>
            </w:r>
            <w:r w:rsidR="0064297C">
              <w:rPr>
                <w:noProof/>
                <w:webHidden/>
              </w:rPr>
              <w:fldChar w:fldCharType="end"/>
            </w:r>
          </w:hyperlink>
        </w:p>
        <w:p w14:paraId="6F846DA8" w14:textId="70D3705E" w:rsidR="0064297C" w:rsidRDefault="00C51C26">
          <w:pPr>
            <w:pStyle w:val="TOC1"/>
            <w:tabs>
              <w:tab w:val="right" w:leader="dot" w:pos="9402"/>
            </w:tabs>
            <w:rPr>
              <w:noProof/>
              <w:lang w:val="en-AU" w:eastAsia="en-AU" w:bidi="ar-SA"/>
            </w:rPr>
          </w:pPr>
          <w:hyperlink w:anchor="_Toc93410704" w:history="1">
            <w:r w:rsidR="0064297C" w:rsidRPr="002279D8">
              <w:rPr>
                <w:rStyle w:val="Hyperlink"/>
                <w:rFonts w:ascii="Calibri" w:eastAsia="Arial" w:hAnsi="Calibri" w:cs="Calibri"/>
                <w:b/>
                <w:noProof/>
                <w:lang w:val="de-DE"/>
              </w:rPr>
              <w:t>Principal Investigator : Dr. Nicholas Hoeh</w:t>
            </w:r>
            <w:r w:rsidR="0064297C">
              <w:rPr>
                <w:noProof/>
                <w:webHidden/>
              </w:rPr>
              <w:tab/>
            </w:r>
            <w:r w:rsidR="0064297C">
              <w:rPr>
                <w:noProof/>
                <w:webHidden/>
              </w:rPr>
              <w:fldChar w:fldCharType="begin"/>
            </w:r>
            <w:r w:rsidR="0064297C">
              <w:rPr>
                <w:noProof/>
                <w:webHidden/>
              </w:rPr>
              <w:instrText xml:space="preserve"> PAGEREF _Toc93410704 \h </w:instrText>
            </w:r>
            <w:r w:rsidR="0064297C">
              <w:rPr>
                <w:noProof/>
                <w:webHidden/>
              </w:rPr>
            </w:r>
            <w:r w:rsidR="0064297C">
              <w:rPr>
                <w:noProof/>
                <w:webHidden/>
              </w:rPr>
              <w:fldChar w:fldCharType="separate"/>
            </w:r>
            <w:r w:rsidR="0064297C">
              <w:rPr>
                <w:noProof/>
                <w:webHidden/>
              </w:rPr>
              <w:t>32</w:t>
            </w:r>
            <w:r w:rsidR="0064297C">
              <w:rPr>
                <w:noProof/>
                <w:webHidden/>
              </w:rPr>
              <w:fldChar w:fldCharType="end"/>
            </w:r>
          </w:hyperlink>
        </w:p>
        <w:p w14:paraId="466FAB7D" w14:textId="28974DB0" w:rsidR="0064297C" w:rsidRDefault="00C51C26">
          <w:pPr>
            <w:pStyle w:val="TOC2"/>
            <w:tabs>
              <w:tab w:val="right" w:leader="dot" w:pos="9402"/>
            </w:tabs>
            <w:rPr>
              <w:noProof/>
              <w:lang w:val="en-AU" w:eastAsia="en-AU" w:bidi="ar-SA"/>
            </w:rPr>
          </w:pPr>
          <w:hyperlink w:anchor="_Toc93410705" w:history="1">
            <w:r w:rsidR="0064297C" w:rsidRPr="002279D8">
              <w:rPr>
                <w:rStyle w:val="Hyperlink"/>
                <w:rFonts w:ascii="Calibri" w:eastAsia="DengXian" w:hAnsi="Calibri" w:cs="Calibri"/>
                <w:noProof/>
                <w:lang w:val="en-NZ"/>
              </w:rPr>
              <w:t>In some studies, greater detail may be required. Researchers should add further information if this is indicated.  For guidance, refer to Chapters 12, 13 and 14 of the National Ethical Standards for Health and Disability Research and Quality Improvement (2019).</w:t>
            </w:r>
            <w:r w:rsidR="0064297C">
              <w:rPr>
                <w:noProof/>
                <w:webHidden/>
              </w:rPr>
              <w:tab/>
            </w:r>
            <w:r w:rsidR="0064297C">
              <w:rPr>
                <w:noProof/>
                <w:webHidden/>
              </w:rPr>
              <w:fldChar w:fldCharType="begin"/>
            </w:r>
            <w:r w:rsidR="0064297C">
              <w:rPr>
                <w:noProof/>
                <w:webHidden/>
              </w:rPr>
              <w:instrText xml:space="preserve"> PAGEREF _Toc93410705 \h </w:instrText>
            </w:r>
            <w:r w:rsidR="0064297C">
              <w:rPr>
                <w:noProof/>
                <w:webHidden/>
              </w:rPr>
            </w:r>
            <w:r w:rsidR="0064297C">
              <w:rPr>
                <w:noProof/>
                <w:webHidden/>
              </w:rPr>
              <w:fldChar w:fldCharType="separate"/>
            </w:r>
            <w:r w:rsidR="0064297C">
              <w:rPr>
                <w:noProof/>
                <w:webHidden/>
              </w:rPr>
              <w:t>34</w:t>
            </w:r>
            <w:r w:rsidR="0064297C">
              <w:rPr>
                <w:noProof/>
                <w:webHidden/>
              </w:rPr>
              <w:fldChar w:fldCharType="end"/>
            </w:r>
          </w:hyperlink>
        </w:p>
        <w:p w14:paraId="4512A2B7" w14:textId="2FC1252E" w:rsidR="0064297C" w:rsidRDefault="00C51C26">
          <w:pPr>
            <w:pStyle w:val="TOC2"/>
            <w:tabs>
              <w:tab w:val="right" w:leader="dot" w:pos="9402"/>
            </w:tabs>
            <w:rPr>
              <w:noProof/>
              <w:lang w:val="en-AU" w:eastAsia="en-AU" w:bidi="ar-SA"/>
            </w:rPr>
          </w:pPr>
          <w:hyperlink w:anchor="_Toc93410706" w:history="1">
            <w:r w:rsidR="0064297C" w:rsidRPr="002279D8">
              <w:rPr>
                <w:rStyle w:val="Hyperlink"/>
                <w:rFonts w:ascii="Calibri" w:eastAsia="DengXian" w:hAnsi="Calibri" w:cs="Calibri"/>
                <w:noProof/>
                <w:lang w:val="en-NZ"/>
              </w:rPr>
              <w:t>For return of results, researchers are directed to Standards 11.45 – 11.49 for general guidance about return of results and incidental findings; Standards 14.23 – 14.26 (in relation to incidental findings arising from tissue) and Standards 14.37 – 14.41 (in relation to incidental genetic results).</w:t>
            </w:r>
            <w:r w:rsidR="0064297C">
              <w:rPr>
                <w:noProof/>
                <w:webHidden/>
              </w:rPr>
              <w:tab/>
            </w:r>
            <w:r w:rsidR="0064297C">
              <w:rPr>
                <w:noProof/>
                <w:webHidden/>
              </w:rPr>
              <w:fldChar w:fldCharType="begin"/>
            </w:r>
            <w:r w:rsidR="0064297C">
              <w:rPr>
                <w:noProof/>
                <w:webHidden/>
              </w:rPr>
              <w:instrText xml:space="preserve"> PAGEREF _Toc93410706 \h </w:instrText>
            </w:r>
            <w:r w:rsidR="0064297C">
              <w:rPr>
                <w:noProof/>
                <w:webHidden/>
              </w:rPr>
            </w:r>
            <w:r w:rsidR="0064297C">
              <w:rPr>
                <w:noProof/>
                <w:webHidden/>
              </w:rPr>
              <w:fldChar w:fldCharType="separate"/>
            </w:r>
            <w:r w:rsidR="0064297C">
              <w:rPr>
                <w:noProof/>
                <w:webHidden/>
              </w:rPr>
              <w:t>34</w:t>
            </w:r>
            <w:r w:rsidR="0064297C">
              <w:rPr>
                <w:noProof/>
                <w:webHidden/>
              </w:rPr>
              <w:fldChar w:fldCharType="end"/>
            </w:r>
          </w:hyperlink>
        </w:p>
        <w:p w14:paraId="76F92B2E" w14:textId="3BB75CF1" w:rsidR="0064297C" w:rsidRDefault="00C51C26">
          <w:pPr>
            <w:pStyle w:val="TOC2"/>
            <w:tabs>
              <w:tab w:val="right" w:leader="dot" w:pos="9402"/>
            </w:tabs>
            <w:rPr>
              <w:noProof/>
              <w:lang w:val="en-AU" w:eastAsia="en-AU" w:bidi="ar-SA"/>
            </w:rPr>
          </w:pPr>
          <w:hyperlink w:anchor="_Toc93410707" w:history="1">
            <w:r w:rsidR="0064297C" w:rsidRPr="002279D8">
              <w:rPr>
                <w:rStyle w:val="Hyperlink"/>
                <w:rFonts w:ascii="Calibri" w:eastAsia="DengXian" w:hAnsi="Calibri" w:cs="Calibri"/>
                <w:noProof/>
                <w:lang w:val="en-NZ"/>
              </w:rPr>
              <w:t>Researchers must also comply with other data and tissue legislation, regulations, and codes.</w:t>
            </w:r>
            <w:r w:rsidR="0064297C">
              <w:rPr>
                <w:noProof/>
                <w:webHidden/>
              </w:rPr>
              <w:tab/>
            </w:r>
            <w:r w:rsidR="0064297C">
              <w:rPr>
                <w:noProof/>
                <w:webHidden/>
              </w:rPr>
              <w:fldChar w:fldCharType="begin"/>
            </w:r>
            <w:r w:rsidR="0064297C">
              <w:rPr>
                <w:noProof/>
                <w:webHidden/>
              </w:rPr>
              <w:instrText xml:space="preserve"> PAGEREF _Toc93410707 \h </w:instrText>
            </w:r>
            <w:r w:rsidR="0064297C">
              <w:rPr>
                <w:noProof/>
                <w:webHidden/>
              </w:rPr>
            </w:r>
            <w:r w:rsidR="0064297C">
              <w:rPr>
                <w:noProof/>
                <w:webHidden/>
              </w:rPr>
              <w:fldChar w:fldCharType="separate"/>
            </w:r>
            <w:r w:rsidR="0064297C">
              <w:rPr>
                <w:noProof/>
                <w:webHidden/>
              </w:rPr>
              <w:t>34</w:t>
            </w:r>
            <w:r w:rsidR="0064297C">
              <w:rPr>
                <w:noProof/>
                <w:webHidden/>
              </w:rPr>
              <w:fldChar w:fldCharType="end"/>
            </w:r>
          </w:hyperlink>
        </w:p>
        <w:p w14:paraId="4FFA88B5" w14:textId="4B928F41" w:rsidR="0064297C" w:rsidRDefault="00C51C26">
          <w:pPr>
            <w:pStyle w:val="TOC2"/>
            <w:tabs>
              <w:tab w:val="right" w:leader="dot" w:pos="9402"/>
            </w:tabs>
            <w:rPr>
              <w:noProof/>
              <w:lang w:val="en-AU" w:eastAsia="en-AU" w:bidi="ar-SA"/>
            </w:rPr>
          </w:pPr>
          <w:hyperlink w:anchor="_Toc93410708" w:history="1">
            <w:r w:rsidR="0064297C" w:rsidRPr="002279D8">
              <w:rPr>
                <w:rStyle w:val="Hyperlink"/>
                <w:rFonts w:ascii="Calibri" w:eastAsia="DengXian" w:hAnsi="Calibri" w:cs="Calibri"/>
                <w:noProof/>
                <w:lang w:val="en-NZ"/>
              </w:rPr>
              <w:t xml:space="preserve">For data, these include: The Privacy Act 2020 and The Health Information Privacy Code 1994, The </w:t>
            </w:r>
            <w:r w:rsidR="0064297C" w:rsidRPr="002279D8">
              <w:rPr>
                <w:rStyle w:val="Hyperlink"/>
                <w:rFonts w:ascii="Calibri" w:eastAsia="Times New Roman" w:hAnsi="Calibri" w:cs="Calibri"/>
                <w:noProof/>
                <w:lang w:val="en-NZ" w:eastAsia="en-NZ"/>
              </w:rPr>
              <w:t>Health and Disability Commissioner (Code of Health and Disability Services Consumers' Rights) Regulations 1996, HISO 10029:2015 Health Information Security Framework, HISO 10064:2017 Health Information Governance Guidelines, and Digital and Data Technology Services (2020).</w:t>
            </w:r>
            <w:r w:rsidR="0064297C">
              <w:rPr>
                <w:noProof/>
                <w:webHidden/>
              </w:rPr>
              <w:tab/>
            </w:r>
            <w:r w:rsidR="0064297C">
              <w:rPr>
                <w:noProof/>
                <w:webHidden/>
              </w:rPr>
              <w:fldChar w:fldCharType="begin"/>
            </w:r>
            <w:r w:rsidR="0064297C">
              <w:rPr>
                <w:noProof/>
                <w:webHidden/>
              </w:rPr>
              <w:instrText xml:space="preserve"> PAGEREF _Toc93410708 \h </w:instrText>
            </w:r>
            <w:r w:rsidR="0064297C">
              <w:rPr>
                <w:noProof/>
                <w:webHidden/>
              </w:rPr>
            </w:r>
            <w:r w:rsidR="0064297C">
              <w:rPr>
                <w:noProof/>
                <w:webHidden/>
              </w:rPr>
              <w:fldChar w:fldCharType="separate"/>
            </w:r>
            <w:r w:rsidR="0064297C">
              <w:rPr>
                <w:noProof/>
                <w:webHidden/>
              </w:rPr>
              <w:t>34</w:t>
            </w:r>
            <w:r w:rsidR="0064297C">
              <w:rPr>
                <w:noProof/>
                <w:webHidden/>
              </w:rPr>
              <w:fldChar w:fldCharType="end"/>
            </w:r>
          </w:hyperlink>
        </w:p>
        <w:p w14:paraId="595B717A" w14:textId="628F95B8" w:rsidR="0064297C" w:rsidRDefault="00C51C26">
          <w:pPr>
            <w:pStyle w:val="TOC1"/>
            <w:tabs>
              <w:tab w:val="left" w:pos="440"/>
              <w:tab w:val="right" w:leader="dot" w:pos="9402"/>
            </w:tabs>
            <w:rPr>
              <w:noProof/>
              <w:lang w:val="en-AU" w:eastAsia="en-AU" w:bidi="ar-SA"/>
            </w:rPr>
          </w:pPr>
          <w:hyperlink w:anchor="_Toc93410709" w:history="1">
            <w:r w:rsidR="0064297C" w:rsidRPr="002279D8">
              <w:rPr>
                <w:rStyle w:val="Hyperlink"/>
                <w:rFonts w:ascii="Calibri Light" w:eastAsia="DengXian Light" w:hAnsi="Calibri Light" w:cs="Times New Roman"/>
                <w:b/>
                <w:bCs/>
                <w:smallCaps/>
                <w:noProof/>
                <w:lang w:val="en-NZ"/>
              </w:rPr>
              <w:t>1</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Introduction</w:t>
            </w:r>
            <w:r w:rsidR="0064297C">
              <w:rPr>
                <w:noProof/>
                <w:webHidden/>
              </w:rPr>
              <w:tab/>
            </w:r>
            <w:r w:rsidR="0064297C">
              <w:rPr>
                <w:noProof/>
                <w:webHidden/>
              </w:rPr>
              <w:fldChar w:fldCharType="begin"/>
            </w:r>
            <w:r w:rsidR="0064297C">
              <w:rPr>
                <w:noProof/>
                <w:webHidden/>
              </w:rPr>
              <w:instrText xml:space="preserve"> PAGEREF _Toc93410709 \h </w:instrText>
            </w:r>
            <w:r w:rsidR="0064297C">
              <w:rPr>
                <w:noProof/>
                <w:webHidden/>
              </w:rPr>
            </w:r>
            <w:r w:rsidR="0064297C">
              <w:rPr>
                <w:noProof/>
                <w:webHidden/>
              </w:rPr>
              <w:fldChar w:fldCharType="separate"/>
            </w:r>
            <w:r w:rsidR="0064297C">
              <w:rPr>
                <w:noProof/>
                <w:webHidden/>
              </w:rPr>
              <w:t>35</w:t>
            </w:r>
            <w:r w:rsidR="0064297C">
              <w:rPr>
                <w:noProof/>
                <w:webHidden/>
              </w:rPr>
              <w:fldChar w:fldCharType="end"/>
            </w:r>
          </w:hyperlink>
        </w:p>
        <w:p w14:paraId="241D3A7A" w14:textId="06A2FF99" w:rsidR="0064297C" w:rsidRDefault="00C51C26">
          <w:pPr>
            <w:pStyle w:val="TOC1"/>
            <w:tabs>
              <w:tab w:val="left" w:pos="440"/>
              <w:tab w:val="right" w:leader="dot" w:pos="9402"/>
            </w:tabs>
            <w:rPr>
              <w:noProof/>
              <w:lang w:val="en-AU" w:eastAsia="en-AU" w:bidi="ar-SA"/>
            </w:rPr>
          </w:pPr>
          <w:hyperlink w:anchor="_Toc93410710" w:history="1">
            <w:r w:rsidR="0064297C" w:rsidRPr="002279D8">
              <w:rPr>
                <w:rStyle w:val="Hyperlink"/>
                <w:rFonts w:ascii="Calibri Light" w:eastAsia="DengXian Light" w:hAnsi="Calibri Light" w:cs="Times New Roman"/>
                <w:b/>
                <w:bCs/>
                <w:smallCaps/>
                <w:noProof/>
                <w:lang w:val="en-NZ"/>
              </w:rPr>
              <w:t>2</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Study Structure</w:t>
            </w:r>
            <w:r w:rsidR="0064297C">
              <w:rPr>
                <w:noProof/>
                <w:webHidden/>
              </w:rPr>
              <w:tab/>
            </w:r>
            <w:r w:rsidR="0064297C">
              <w:rPr>
                <w:noProof/>
                <w:webHidden/>
              </w:rPr>
              <w:fldChar w:fldCharType="begin"/>
            </w:r>
            <w:r w:rsidR="0064297C">
              <w:rPr>
                <w:noProof/>
                <w:webHidden/>
              </w:rPr>
              <w:instrText xml:space="preserve"> PAGEREF _Toc93410710 \h </w:instrText>
            </w:r>
            <w:r w:rsidR="0064297C">
              <w:rPr>
                <w:noProof/>
                <w:webHidden/>
              </w:rPr>
            </w:r>
            <w:r w:rsidR="0064297C">
              <w:rPr>
                <w:noProof/>
                <w:webHidden/>
              </w:rPr>
              <w:fldChar w:fldCharType="separate"/>
            </w:r>
            <w:r w:rsidR="0064297C">
              <w:rPr>
                <w:noProof/>
                <w:webHidden/>
              </w:rPr>
              <w:t>35</w:t>
            </w:r>
            <w:r w:rsidR="0064297C">
              <w:rPr>
                <w:noProof/>
                <w:webHidden/>
              </w:rPr>
              <w:fldChar w:fldCharType="end"/>
            </w:r>
          </w:hyperlink>
        </w:p>
        <w:p w14:paraId="1059160B" w14:textId="7C387EFE" w:rsidR="0064297C" w:rsidRDefault="00C51C26">
          <w:pPr>
            <w:pStyle w:val="TOC1"/>
            <w:tabs>
              <w:tab w:val="left" w:pos="440"/>
              <w:tab w:val="right" w:leader="dot" w:pos="9402"/>
            </w:tabs>
            <w:rPr>
              <w:noProof/>
              <w:lang w:val="en-AU" w:eastAsia="en-AU" w:bidi="ar-SA"/>
            </w:rPr>
          </w:pPr>
          <w:hyperlink w:anchor="_Toc93410711" w:history="1">
            <w:r w:rsidR="0064297C" w:rsidRPr="002279D8">
              <w:rPr>
                <w:rStyle w:val="Hyperlink"/>
                <w:rFonts w:ascii="Calibri Light" w:eastAsia="DengXian Light" w:hAnsi="Calibri Light" w:cs="Times New Roman"/>
                <w:b/>
                <w:bCs/>
                <w:smallCaps/>
                <w:noProof/>
                <w:lang w:val="en-NZ"/>
              </w:rPr>
              <w:t>3</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Organisational Data Governance Oversight</w:t>
            </w:r>
            <w:r w:rsidR="0064297C">
              <w:rPr>
                <w:noProof/>
                <w:webHidden/>
              </w:rPr>
              <w:tab/>
            </w:r>
            <w:r w:rsidR="0064297C">
              <w:rPr>
                <w:noProof/>
                <w:webHidden/>
              </w:rPr>
              <w:fldChar w:fldCharType="begin"/>
            </w:r>
            <w:r w:rsidR="0064297C">
              <w:rPr>
                <w:noProof/>
                <w:webHidden/>
              </w:rPr>
              <w:instrText xml:space="preserve"> PAGEREF _Toc93410711 \h </w:instrText>
            </w:r>
            <w:r w:rsidR="0064297C">
              <w:rPr>
                <w:noProof/>
                <w:webHidden/>
              </w:rPr>
            </w:r>
            <w:r w:rsidR="0064297C">
              <w:rPr>
                <w:noProof/>
                <w:webHidden/>
              </w:rPr>
              <w:fldChar w:fldCharType="separate"/>
            </w:r>
            <w:r w:rsidR="0064297C">
              <w:rPr>
                <w:noProof/>
                <w:webHidden/>
              </w:rPr>
              <w:t>36</w:t>
            </w:r>
            <w:r w:rsidR="0064297C">
              <w:rPr>
                <w:noProof/>
                <w:webHidden/>
              </w:rPr>
              <w:fldChar w:fldCharType="end"/>
            </w:r>
          </w:hyperlink>
        </w:p>
        <w:p w14:paraId="44AF4E8E" w14:textId="12EDC14E" w:rsidR="0064297C" w:rsidRDefault="00C51C26">
          <w:pPr>
            <w:pStyle w:val="TOC1"/>
            <w:tabs>
              <w:tab w:val="left" w:pos="440"/>
              <w:tab w:val="right" w:leader="dot" w:pos="9402"/>
            </w:tabs>
            <w:rPr>
              <w:noProof/>
              <w:lang w:val="en-AU" w:eastAsia="en-AU" w:bidi="ar-SA"/>
            </w:rPr>
          </w:pPr>
          <w:hyperlink w:anchor="_Toc93410712" w:history="1">
            <w:r w:rsidR="0064297C" w:rsidRPr="002279D8">
              <w:rPr>
                <w:rStyle w:val="Hyperlink"/>
                <w:rFonts w:ascii="Calibri Light" w:eastAsia="DengXian Light" w:hAnsi="Calibri Light" w:cs="Times New Roman"/>
                <w:b/>
                <w:bCs/>
                <w:smallCaps/>
                <w:noProof/>
                <w:lang w:val="en-NZ"/>
              </w:rPr>
              <w:t>4</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Consent for Data and Tissue Collection and Use</w:t>
            </w:r>
            <w:r w:rsidR="0064297C">
              <w:rPr>
                <w:noProof/>
                <w:webHidden/>
              </w:rPr>
              <w:tab/>
            </w:r>
            <w:r w:rsidR="0064297C">
              <w:rPr>
                <w:noProof/>
                <w:webHidden/>
              </w:rPr>
              <w:fldChar w:fldCharType="begin"/>
            </w:r>
            <w:r w:rsidR="0064297C">
              <w:rPr>
                <w:noProof/>
                <w:webHidden/>
              </w:rPr>
              <w:instrText xml:space="preserve"> PAGEREF _Toc93410712 \h </w:instrText>
            </w:r>
            <w:r w:rsidR="0064297C">
              <w:rPr>
                <w:noProof/>
                <w:webHidden/>
              </w:rPr>
            </w:r>
            <w:r w:rsidR="0064297C">
              <w:rPr>
                <w:noProof/>
                <w:webHidden/>
              </w:rPr>
              <w:fldChar w:fldCharType="separate"/>
            </w:r>
            <w:r w:rsidR="0064297C">
              <w:rPr>
                <w:noProof/>
                <w:webHidden/>
              </w:rPr>
              <w:t>36</w:t>
            </w:r>
            <w:r w:rsidR="0064297C">
              <w:rPr>
                <w:noProof/>
                <w:webHidden/>
              </w:rPr>
              <w:fldChar w:fldCharType="end"/>
            </w:r>
          </w:hyperlink>
        </w:p>
        <w:p w14:paraId="14657E06" w14:textId="5A353142" w:rsidR="0064297C" w:rsidRDefault="00C51C26">
          <w:pPr>
            <w:pStyle w:val="TOC1"/>
            <w:tabs>
              <w:tab w:val="left" w:pos="440"/>
              <w:tab w:val="right" w:leader="dot" w:pos="9402"/>
            </w:tabs>
            <w:rPr>
              <w:noProof/>
              <w:lang w:val="en-AU" w:eastAsia="en-AU" w:bidi="ar-SA"/>
            </w:rPr>
          </w:pPr>
          <w:hyperlink w:anchor="_Toc93410713" w:history="1">
            <w:r w:rsidR="0064297C" w:rsidRPr="002279D8">
              <w:rPr>
                <w:rStyle w:val="Hyperlink"/>
                <w:rFonts w:ascii="Calibri Light" w:eastAsia="DengXian Light" w:hAnsi="Calibri Light" w:cs="Times New Roman"/>
                <w:b/>
                <w:bCs/>
                <w:smallCaps/>
                <w:noProof/>
                <w:lang w:val="en-NZ"/>
              </w:rPr>
              <w:t>5</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Data and Tissue Collection</w:t>
            </w:r>
            <w:r w:rsidR="0064297C">
              <w:rPr>
                <w:noProof/>
                <w:webHidden/>
              </w:rPr>
              <w:tab/>
            </w:r>
            <w:r w:rsidR="0064297C">
              <w:rPr>
                <w:noProof/>
                <w:webHidden/>
              </w:rPr>
              <w:fldChar w:fldCharType="begin"/>
            </w:r>
            <w:r w:rsidR="0064297C">
              <w:rPr>
                <w:noProof/>
                <w:webHidden/>
              </w:rPr>
              <w:instrText xml:space="preserve"> PAGEREF _Toc93410713 \h </w:instrText>
            </w:r>
            <w:r w:rsidR="0064297C">
              <w:rPr>
                <w:noProof/>
                <w:webHidden/>
              </w:rPr>
            </w:r>
            <w:r w:rsidR="0064297C">
              <w:rPr>
                <w:noProof/>
                <w:webHidden/>
              </w:rPr>
              <w:fldChar w:fldCharType="separate"/>
            </w:r>
            <w:r w:rsidR="0064297C">
              <w:rPr>
                <w:noProof/>
                <w:webHidden/>
              </w:rPr>
              <w:t>36</w:t>
            </w:r>
            <w:r w:rsidR="0064297C">
              <w:rPr>
                <w:noProof/>
                <w:webHidden/>
              </w:rPr>
              <w:fldChar w:fldCharType="end"/>
            </w:r>
          </w:hyperlink>
        </w:p>
        <w:p w14:paraId="14A056E4" w14:textId="1B868E8E" w:rsidR="0064297C" w:rsidRDefault="00C51C26">
          <w:pPr>
            <w:pStyle w:val="TOC1"/>
            <w:tabs>
              <w:tab w:val="left" w:pos="440"/>
              <w:tab w:val="right" w:leader="dot" w:pos="9402"/>
            </w:tabs>
            <w:rPr>
              <w:noProof/>
              <w:lang w:val="en-AU" w:eastAsia="en-AU" w:bidi="ar-SA"/>
            </w:rPr>
          </w:pPr>
          <w:hyperlink w:anchor="_Toc93410714" w:history="1">
            <w:r w:rsidR="0064297C" w:rsidRPr="002279D8">
              <w:rPr>
                <w:rStyle w:val="Hyperlink"/>
                <w:rFonts w:ascii="Calibri Light" w:eastAsia="DengXian Light" w:hAnsi="Calibri Light" w:cs="Times New Roman"/>
                <w:b/>
                <w:bCs/>
                <w:smallCaps/>
                <w:noProof/>
                <w:lang w:val="en-NZ"/>
              </w:rPr>
              <w:t>6</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Privacy and confidentiality</w:t>
            </w:r>
            <w:r w:rsidR="0064297C">
              <w:rPr>
                <w:noProof/>
                <w:webHidden/>
              </w:rPr>
              <w:tab/>
            </w:r>
            <w:r w:rsidR="0064297C">
              <w:rPr>
                <w:noProof/>
                <w:webHidden/>
              </w:rPr>
              <w:fldChar w:fldCharType="begin"/>
            </w:r>
            <w:r w:rsidR="0064297C">
              <w:rPr>
                <w:noProof/>
                <w:webHidden/>
              </w:rPr>
              <w:instrText xml:space="preserve"> PAGEREF _Toc93410714 \h </w:instrText>
            </w:r>
            <w:r w:rsidR="0064297C">
              <w:rPr>
                <w:noProof/>
                <w:webHidden/>
              </w:rPr>
            </w:r>
            <w:r w:rsidR="0064297C">
              <w:rPr>
                <w:noProof/>
                <w:webHidden/>
              </w:rPr>
              <w:fldChar w:fldCharType="separate"/>
            </w:r>
            <w:r w:rsidR="0064297C">
              <w:rPr>
                <w:noProof/>
                <w:webHidden/>
              </w:rPr>
              <w:t>37</w:t>
            </w:r>
            <w:r w:rsidR="0064297C">
              <w:rPr>
                <w:noProof/>
                <w:webHidden/>
              </w:rPr>
              <w:fldChar w:fldCharType="end"/>
            </w:r>
          </w:hyperlink>
        </w:p>
        <w:p w14:paraId="663230D5" w14:textId="1E7F10D7" w:rsidR="0064297C" w:rsidRDefault="00C51C26">
          <w:pPr>
            <w:pStyle w:val="TOC2"/>
            <w:tabs>
              <w:tab w:val="left" w:pos="720"/>
              <w:tab w:val="right" w:leader="dot" w:pos="9402"/>
            </w:tabs>
            <w:rPr>
              <w:noProof/>
              <w:lang w:val="en-AU" w:eastAsia="en-AU" w:bidi="ar-SA"/>
            </w:rPr>
          </w:pPr>
          <w:hyperlink w:anchor="_Toc93410715" w:history="1">
            <w:r w:rsidR="0064297C" w:rsidRPr="002279D8">
              <w:rPr>
                <w:rStyle w:val="Hyperlink"/>
                <w:rFonts w:ascii="Calibri Light" w:eastAsia="DengXian Light" w:hAnsi="Calibri Light" w:cs="Times New Roman"/>
                <w:b/>
                <w:bCs/>
                <w:smallCaps/>
                <w:noProof/>
                <w:lang w:val="en-NZ"/>
              </w:rPr>
              <w:t>6.1</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Breach of Privacy / Confidentiality</w:t>
            </w:r>
            <w:r w:rsidR="0064297C">
              <w:rPr>
                <w:noProof/>
                <w:webHidden/>
              </w:rPr>
              <w:tab/>
            </w:r>
            <w:r w:rsidR="0064297C">
              <w:rPr>
                <w:noProof/>
                <w:webHidden/>
              </w:rPr>
              <w:fldChar w:fldCharType="begin"/>
            </w:r>
            <w:r w:rsidR="0064297C">
              <w:rPr>
                <w:noProof/>
                <w:webHidden/>
              </w:rPr>
              <w:instrText xml:space="preserve"> PAGEREF _Toc93410715 \h </w:instrText>
            </w:r>
            <w:r w:rsidR="0064297C">
              <w:rPr>
                <w:noProof/>
                <w:webHidden/>
              </w:rPr>
            </w:r>
            <w:r w:rsidR="0064297C">
              <w:rPr>
                <w:noProof/>
                <w:webHidden/>
              </w:rPr>
              <w:fldChar w:fldCharType="separate"/>
            </w:r>
            <w:r w:rsidR="0064297C">
              <w:rPr>
                <w:noProof/>
                <w:webHidden/>
              </w:rPr>
              <w:t>37</w:t>
            </w:r>
            <w:r w:rsidR="0064297C">
              <w:rPr>
                <w:noProof/>
                <w:webHidden/>
              </w:rPr>
              <w:fldChar w:fldCharType="end"/>
            </w:r>
          </w:hyperlink>
        </w:p>
        <w:p w14:paraId="2E884A93" w14:textId="34A2E4B8" w:rsidR="0064297C" w:rsidRDefault="00C51C26">
          <w:pPr>
            <w:pStyle w:val="TOC1"/>
            <w:tabs>
              <w:tab w:val="left" w:pos="440"/>
              <w:tab w:val="right" w:leader="dot" w:pos="9402"/>
            </w:tabs>
            <w:rPr>
              <w:noProof/>
              <w:lang w:val="en-AU" w:eastAsia="en-AU" w:bidi="ar-SA"/>
            </w:rPr>
          </w:pPr>
          <w:hyperlink w:anchor="_Toc93410716" w:history="1">
            <w:r w:rsidR="0064297C" w:rsidRPr="002279D8">
              <w:rPr>
                <w:rStyle w:val="Hyperlink"/>
                <w:rFonts w:ascii="Calibri Light" w:eastAsia="DengXian Light" w:hAnsi="Calibri Light" w:cs="Times New Roman"/>
                <w:b/>
                <w:bCs/>
                <w:smallCaps/>
                <w:noProof/>
                <w:lang w:val="en-NZ"/>
              </w:rPr>
              <w:t>7</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Forms of Data and Tissue</w:t>
            </w:r>
            <w:r w:rsidR="0064297C">
              <w:rPr>
                <w:noProof/>
                <w:webHidden/>
              </w:rPr>
              <w:tab/>
            </w:r>
            <w:r w:rsidR="0064297C">
              <w:rPr>
                <w:noProof/>
                <w:webHidden/>
              </w:rPr>
              <w:fldChar w:fldCharType="begin"/>
            </w:r>
            <w:r w:rsidR="0064297C">
              <w:rPr>
                <w:noProof/>
                <w:webHidden/>
              </w:rPr>
              <w:instrText xml:space="preserve"> PAGEREF _Toc93410716 \h </w:instrText>
            </w:r>
            <w:r w:rsidR="0064297C">
              <w:rPr>
                <w:noProof/>
                <w:webHidden/>
              </w:rPr>
            </w:r>
            <w:r w:rsidR="0064297C">
              <w:rPr>
                <w:noProof/>
                <w:webHidden/>
              </w:rPr>
              <w:fldChar w:fldCharType="separate"/>
            </w:r>
            <w:r w:rsidR="0064297C">
              <w:rPr>
                <w:noProof/>
                <w:webHidden/>
              </w:rPr>
              <w:t>38</w:t>
            </w:r>
            <w:r w:rsidR="0064297C">
              <w:rPr>
                <w:noProof/>
                <w:webHidden/>
              </w:rPr>
              <w:fldChar w:fldCharType="end"/>
            </w:r>
          </w:hyperlink>
        </w:p>
        <w:p w14:paraId="3DA1B228" w14:textId="514E4D3E" w:rsidR="0064297C" w:rsidRDefault="00C51C26">
          <w:pPr>
            <w:pStyle w:val="TOC2"/>
            <w:tabs>
              <w:tab w:val="left" w:pos="720"/>
              <w:tab w:val="right" w:leader="dot" w:pos="9402"/>
            </w:tabs>
            <w:rPr>
              <w:noProof/>
              <w:lang w:val="en-AU" w:eastAsia="en-AU" w:bidi="ar-SA"/>
            </w:rPr>
          </w:pPr>
          <w:hyperlink w:anchor="_Toc93410717" w:history="1">
            <w:r w:rsidR="0064297C" w:rsidRPr="002279D8">
              <w:rPr>
                <w:rStyle w:val="Hyperlink"/>
                <w:rFonts w:ascii="Calibri Light" w:eastAsia="DengXian Light" w:hAnsi="Calibri Light" w:cs="Times New Roman"/>
                <w:b/>
                <w:bCs/>
                <w:smallCaps/>
                <w:noProof/>
                <w:lang w:val="en-NZ"/>
              </w:rPr>
              <w:t>7.1</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Identifiable Data and Tissue</w:t>
            </w:r>
            <w:r w:rsidR="0064297C">
              <w:rPr>
                <w:noProof/>
                <w:webHidden/>
              </w:rPr>
              <w:tab/>
            </w:r>
            <w:r w:rsidR="0064297C">
              <w:rPr>
                <w:noProof/>
                <w:webHidden/>
              </w:rPr>
              <w:fldChar w:fldCharType="begin"/>
            </w:r>
            <w:r w:rsidR="0064297C">
              <w:rPr>
                <w:noProof/>
                <w:webHidden/>
              </w:rPr>
              <w:instrText xml:space="preserve"> PAGEREF _Toc93410717 \h </w:instrText>
            </w:r>
            <w:r w:rsidR="0064297C">
              <w:rPr>
                <w:noProof/>
                <w:webHidden/>
              </w:rPr>
            </w:r>
            <w:r w:rsidR="0064297C">
              <w:rPr>
                <w:noProof/>
                <w:webHidden/>
              </w:rPr>
              <w:fldChar w:fldCharType="separate"/>
            </w:r>
            <w:r w:rsidR="0064297C">
              <w:rPr>
                <w:noProof/>
                <w:webHidden/>
              </w:rPr>
              <w:t>38</w:t>
            </w:r>
            <w:r w:rsidR="0064297C">
              <w:rPr>
                <w:noProof/>
                <w:webHidden/>
              </w:rPr>
              <w:fldChar w:fldCharType="end"/>
            </w:r>
          </w:hyperlink>
        </w:p>
        <w:p w14:paraId="7F3C90AE" w14:textId="7C3A5CE0" w:rsidR="0064297C" w:rsidRDefault="00C51C26">
          <w:pPr>
            <w:pStyle w:val="TOC2"/>
            <w:tabs>
              <w:tab w:val="left" w:pos="720"/>
              <w:tab w:val="right" w:leader="dot" w:pos="9402"/>
            </w:tabs>
            <w:rPr>
              <w:noProof/>
              <w:lang w:val="en-AU" w:eastAsia="en-AU" w:bidi="ar-SA"/>
            </w:rPr>
          </w:pPr>
          <w:hyperlink w:anchor="_Toc93410718" w:history="1">
            <w:r w:rsidR="0064297C" w:rsidRPr="002279D8">
              <w:rPr>
                <w:rStyle w:val="Hyperlink"/>
                <w:rFonts w:ascii="Calibri Light" w:eastAsia="DengXian Light" w:hAnsi="Calibri Light" w:cs="Times New Roman"/>
                <w:b/>
                <w:bCs/>
                <w:smallCaps/>
                <w:noProof/>
                <w:lang w:val="en-NZ"/>
              </w:rPr>
              <w:t>7.2</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De-identified Data and Tissue</w:t>
            </w:r>
            <w:r w:rsidR="0064297C">
              <w:rPr>
                <w:noProof/>
                <w:webHidden/>
              </w:rPr>
              <w:tab/>
            </w:r>
            <w:r w:rsidR="0064297C">
              <w:rPr>
                <w:noProof/>
                <w:webHidden/>
              </w:rPr>
              <w:fldChar w:fldCharType="begin"/>
            </w:r>
            <w:r w:rsidR="0064297C">
              <w:rPr>
                <w:noProof/>
                <w:webHidden/>
              </w:rPr>
              <w:instrText xml:space="preserve"> PAGEREF _Toc93410718 \h </w:instrText>
            </w:r>
            <w:r w:rsidR="0064297C">
              <w:rPr>
                <w:noProof/>
                <w:webHidden/>
              </w:rPr>
            </w:r>
            <w:r w:rsidR="0064297C">
              <w:rPr>
                <w:noProof/>
                <w:webHidden/>
              </w:rPr>
              <w:fldChar w:fldCharType="separate"/>
            </w:r>
            <w:r w:rsidR="0064297C">
              <w:rPr>
                <w:noProof/>
                <w:webHidden/>
              </w:rPr>
              <w:t>38</w:t>
            </w:r>
            <w:r w:rsidR="0064297C">
              <w:rPr>
                <w:noProof/>
                <w:webHidden/>
              </w:rPr>
              <w:fldChar w:fldCharType="end"/>
            </w:r>
          </w:hyperlink>
        </w:p>
        <w:p w14:paraId="51874F7B" w14:textId="4A9E555F" w:rsidR="0064297C" w:rsidRDefault="00C51C26">
          <w:pPr>
            <w:pStyle w:val="TOC2"/>
            <w:tabs>
              <w:tab w:val="left" w:pos="720"/>
              <w:tab w:val="right" w:leader="dot" w:pos="9402"/>
            </w:tabs>
            <w:rPr>
              <w:noProof/>
              <w:lang w:val="en-AU" w:eastAsia="en-AU" w:bidi="ar-SA"/>
            </w:rPr>
          </w:pPr>
          <w:hyperlink w:anchor="_Toc93410719" w:history="1">
            <w:r w:rsidR="0064297C" w:rsidRPr="002279D8">
              <w:rPr>
                <w:rStyle w:val="Hyperlink"/>
                <w:rFonts w:ascii="Calibri Light" w:eastAsia="DengXian Light" w:hAnsi="Calibri Light" w:cs="Times New Roman"/>
                <w:b/>
                <w:bCs/>
                <w:smallCaps/>
                <w:noProof/>
                <w:lang w:val="en-NZ"/>
              </w:rPr>
              <w:t>7.3</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Anonymous / Anonymised Data [and/or Tissue].</w:t>
            </w:r>
            <w:r w:rsidR="0064297C">
              <w:rPr>
                <w:noProof/>
                <w:webHidden/>
              </w:rPr>
              <w:tab/>
            </w:r>
            <w:r w:rsidR="0064297C">
              <w:rPr>
                <w:noProof/>
                <w:webHidden/>
              </w:rPr>
              <w:fldChar w:fldCharType="begin"/>
            </w:r>
            <w:r w:rsidR="0064297C">
              <w:rPr>
                <w:noProof/>
                <w:webHidden/>
              </w:rPr>
              <w:instrText xml:space="preserve"> PAGEREF _Toc93410719 \h </w:instrText>
            </w:r>
            <w:r w:rsidR="0064297C">
              <w:rPr>
                <w:noProof/>
                <w:webHidden/>
              </w:rPr>
            </w:r>
            <w:r w:rsidR="0064297C">
              <w:rPr>
                <w:noProof/>
                <w:webHidden/>
              </w:rPr>
              <w:fldChar w:fldCharType="separate"/>
            </w:r>
            <w:r w:rsidR="0064297C">
              <w:rPr>
                <w:noProof/>
                <w:webHidden/>
              </w:rPr>
              <w:t>38</w:t>
            </w:r>
            <w:r w:rsidR="0064297C">
              <w:rPr>
                <w:noProof/>
                <w:webHidden/>
              </w:rPr>
              <w:fldChar w:fldCharType="end"/>
            </w:r>
          </w:hyperlink>
        </w:p>
        <w:p w14:paraId="4F010DA8" w14:textId="15BC4C4D" w:rsidR="0064297C" w:rsidRDefault="00C51C26">
          <w:pPr>
            <w:pStyle w:val="TOC1"/>
            <w:tabs>
              <w:tab w:val="left" w:pos="440"/>
              <w:tab w:val="right" w:leader="dot" w:pos="9402"/>
            </w:tabs>
            <w:rPr>
              <w:noProof/>
              <w:lang w:val="en-AU" w:eastAsia="en-AU" w:bidi="ar-SA"/>
            </w:rPr>
          </w:pPr>
          <w:hyperlink w:anchor="_Toc93410720" w:history="1">
            <w:r w:rsidR="0064297C" w:rsidRPr="002279D8">
              <w:rPr>
                <w:rStyle w:val="Hyperlink"/>
                <w:rFonts w:ascii="Calibri Light" w:eastAsia="DengXian Light" w:hAnsi="Calibri Light" w:cs="Times New Roman"/>
                <w:b/>
                <w:bCs/>
                <w:smallCaps/>
                <w:noProof/>
                <w:lang w:val="en-NZ"/>
              </w:rPr>
              <w:t>8</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Access to and Use of Data and Tissue</w:t>
            </w:r>
            <w:r w:rsidR="0064297C">
              <w:rPr>
                <w:noProof/>
                <w:webHidden/>
              </w:rPr>
              <w:tab/>
            </w:r>
            <w:r w:rsidR="0064297C">
              <w:rPr>
                <w:noProof/>
                <w:webHidden/>
              </w:rPr>
              <w:fldChar w:fldCharType="begin"/>
            </w:r>
            <w:r w:rsidR="0064297C">
              <w:rPr>
                <w:noProof/>
                <w:webHidden/>
              </w:rPr>
              <w:instrText xml:space="preserve"> PAGEREF _Toc93410720 \h </w:instrText>
            </w:r>
            <w:r w:rsidR="0064297C">
              <w:rPr>
                <w:noProof/>
                <w:webHidden/>
              </w:rPr>
            </w:r>
            <w:r w:rsidR="0064297C">
              <w:rPr>
                <w:noProof/>
                <w:webHidden/>
              </w:rPr>
              <w:fldChar w:fldCharType="separate"/>
            </w:r>
            <w:r w:rsidR="0064297C">
              <w:rPr>
                <w:noProof/>
                <w:webHidden/>
              </w:rPr>
              <w:t>38</w:t>
            </w:r>
            <w:r w:rsidR="0064297C">
              <w:rPr>
                <w:noProof/>
                <w:webHidden/>
              </w:rPr>
              <w:fldChar w:fldCharType="end"/>
            </w:r>
          </w:hyperlink>
        </w:p>
        <w:p w14:paraId="7675B60D" w14:textId="5FA67009" w:rsidR="0064297C" w:rsidRDefault="00C51C26">
          <w:pPr>
            <w:pStyle w:val="TOC2"/>
            <w:tabs>
              <w:tab w:val="left" w:pos="720"/>
              <w:tab w:val="right" w:leader="dot" w:pos="9402"/>
            </w:tabs>
            <w:rPr>
              <w:noProof/>
              <w:lang w:val="en-AU" w:eastAsia="en-AU" w:bidi="ar-SA"/>
            </w:rPr>
          </w:pPr>
          <w:hyperlink w:anchor="_Toc93410721" w:history="1">
            <w:r w:rsidR="0064297C" w:rsidRPr="002279D8">
              <w:rPr>
                <w:rStyle w:val="Hyperlink"/>
                <w:rFonts w:ascii="Calibri Light" w:eastAsia="DengXian Light" w:hAnsi="Calibri Light" w:cs="Times New Roman"/>
                <w:b/>
                <w:bCs/>
                <w:smallCaps/>
                <w:noProof/>
                <w:lang w:val="en-NZ"/>
              </w:rPr>
              <w:t>8.1</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Identifiable Data and Tissue</w:t>
            </w:r>
            <w:r w:rsidR="0064297C">
              <w:rPr>
                <w:noProof/>
                <w:webHidden/>
              </w:rPr>
              <w:tab/>
            </w:r>
            <w:r w:rsidR="0064297C">
              <w:rPr>
                <w:noProof/>
                <w:webHidden/>
              </w:rPr>
              <w:fldChar w:fldCharType="begin"/>
            </w:r>
            <w:r w:rsidR="0064297C">
              <w:rPr>
                <w:noProof/>
                <w:webHidden/>
              </w:rPr>
              <w:instrText xml:space="preserve"> PAGEREF _Toc93410721 \h </w:instrText>
            </w:r>
            <w:r w:rsidR="0064297C">
              <w:rPr>
                <w:noProof/>
                <w:webHidden/>
              </w:rPr>
            </w:r>
            <w:r w:rsidR="0064297C">
              <w:rPr>
                <w:noProof/>
                <w:webHidden/>
              </w:rPr>
              <w:fldChar w:fldCharType="separate"/>
            </w:r>
            <w:r w:rsidR="0064297C">
              <w:rPr>
                <w:noProof/>
                <w:webHidden/>
              </w:rPr>
              <w:t>39</w:t>
            </w:r>
            <w:r w:rsidR="0064297C">
              <w:rPr>
                <w:noProof/>
                <w:webHidden/>
              </w:rPr>
              <w:fldChar w:fldCharType="end"/>
            </w:r>
          </w:hyperlink>
        </w:p>
        <w:p w14:paraId="1CD610A1" w14:textId="63138B61" w:rsidR="0064297C" w:rsidRDefault="00C51C26">
          <w:pPr>
            <w:pStyle w:val="TOC2"/>
            <w:tabs>
              <w:tab w:val="left" w:pos="720"/>
              <w:tab w:val="right" w:leader="dot" w:pos="9402"/>
            </w:tabs>
            <w:rPr>
              <w:noProof/>
              <w:lang w:val="en-AU" w:eastAsia="en-AU" w:bidi="ar-SA"/>
            </w:rPr>
          </w:pPr>
          <w:hyperlink w:anchor="_Toc93410722" w:history="1">
            <w:r w:rsidR="0064297C" w:rsidRPr="002279D8">
              <w:rPr>
                <w:rStyle w:val="Hyperlink"/>
                <w:rFonts w:ascii="Calibri Light" w:eastAsia="DengXian Light" w:hAnsi="Calibri Light" w:cs="Times New Roman"/>
                <w:b/>
                <w:bCs/>
                <w:smallCaps/>
                <w:noProof/>
                <w:lang w:val="en-NZ"/>
              </w:rPr>
              <w:t>8.2</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De-identified Data and Tissue</w:t>
            </w:r>
            <w:r w:rsidR="0064297C">
              <w:rPr>
                <w:noProof/>
                <w:webHidden/>
              </w:rPr>
              <w:tab/>
            </w:r>
            <w:r w:rsidR="0064297C">
              <w:rPr>
                <w:noProof/>
                <w:webHidden/>
              </w:rPr>
              <w:fldChar w:fldCharType="begin"/>
            </w:r>
            <w:r w:rsidR="0064297C">
              <w:rPr>
                <w:noProof/>
                <w:webHidden/>
              </w:rPr>
              <w:instrText xml:space="preserve"> PAGEREF _Toc93410722 \h </w:instrText>
            </w:r>
            <w:r w:rsidR="0064297C">
              <w:rPr>
                <w:noProof/>
                <w:webHidden/>
              </w:rPr>
            </w:r>
            <w:r w:rsidR="0064297C">
              <w:rPr>
                <w:noProof/>
                <w:webHidden/>
              </w:rPr>
              <w:fldChar w:fldCharType="separate"/>
            </w:r>
            <w:r w:rsidR="0064297C">
              <w:rPr>
                <w:noProof/>
                <w:webHidden/>
              </w:rPr>
              <w:t>39</w:t>
            </w:r>
            <w:r w:rsidR="0064297C">
              <w:rPr>
                <w:noProof/>
                <w:webHidden/>
              </w:rPr>
              <w:fldChar w:fldCharType="end"/>
            </w:r>
          </w:hyperlink>
        </w:p>
        <w:p w14:paraId="5B48A65C" w14:textId="660A91CC" w:rsidR="0064297C" w:rsidRDefault="00C51C26">
          <w:pPr>
            <w:pStyle w:val="TOC2"/>
            <w:tabs>
              <w:tab w:val="left" w:pos="720"/>
              <w:tab w:val="right" w:leader="dot" w:pos="9402"/>
            </w:tabs>
            <w:rPr>
              <w:noProof/>
              <w:lang w:val="en-AU" w:eastAsia="en-AU" w:bidi="ar-SA"/>
            </w:rPr>
          </w:pPr>
          <w:hyperlink w:anchor="_Toc93410723" w:history="1">
            <w:r w:rsidR="0064297C" w:rsidRPr="002279D8">
              <w:rPr>
                <w:rStyle w:val="Hyperlink"/>
                <w:rFonts w:ascii="Calibri Light" w:eastAsia="DengXian Light" w:hAnsi="Calibri Light" w:cs="Times New Roman"/>
                <w:b/>
                <w:bCs/>
                <w:smallCaps/>
                <w:noProof/>
                <w:lang w:val="en-NZ"/>
              </w:rPr>
              <w:t>8.3</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[Anonymous/Anonymised] Data [and/or Tissue]</w:t>
            </w:r>
            <w:r w:rsidR="0064297C">
              <w:rPr>
                <w:noProof/>
                <w:webHidden/>
              </w:rPr>
              <w:tab/>
            </w:r>
            <w:r w:rsidR="0064297C">
              <w:rPr>
                <w:noProof/>
                <w:webHidden/>
              </w:rPr>
              <w:fldChar w:fldCharType="begin"/>
            </w:r>
            <w:r w:rsidR="0064297C">
              <w:rPr>
                <w:noProof/>
                <w:webHidden/>
              </w:rPr>
              <w:instrText xml:space="preserve"> PAGEREF _Toc93410723 \h </w:instrText>
            </w:r>
            <w:r w:rsidR="0064297C">
              <w:rPr>
                <w:noProof/>
                <w:webHidden/>
              </w:rPr>
            </w:r>
            <w:r w:rsidR="0064297C">
              <w:rPr>
                <w:noProof/>
                <w:webHidden/>
              </w:rPr>
              <w:fldChar w:fldCharType="separate"/>
            </w:r>
            <w:r w:rsidR="0064297C">
              <w:rPr>
                <w:noProof/>
                <w:webHidden/>
              </w:rPr>
              <w:t>39</w:t>
            </w:r>
            <w:r w:rsidR="0064297C">
              <w:rPr>
                <w:noProof/>
                <w:webHidden/>
              </w:rPr>
              <w:fldChar w:fldCharType="end"/>
            </w:r>
          </w:hyperlink>
        </w:p>
        <w:p w14:paraId="0D230844" w14:textId="4A2FF1F1" w:rsidR="0064297C" w:rsidRDefault="00C51C26">
          <w:pPr>
            <w:pStyle w:val="TOC2"/>
            <w:tabs>
              <w:tab w:val="left" w:pos="720"/>
              <w:tab w:val="right" w:leader="dot" w:pos="9402"/>
            </w:tabs>
            <w:rPr>
              <w:noProof/>
              <w:lang w:val="en-AU" w:eastAsia="en-AU" w:bidi="ar-SA"/>
            </w:rPr>
          </w:pPr>
          <w:hyperlink w:anchor="_Toc93410724" w:history="1">
            <w:r w:rsidR="0064297C" w:rsidRPr="002279D8">
              <w:rPr>
                <w:rStyle w:val="Hyperlink"/>
                <w:rFonts w:ascii="Calibri Light" w:eastAsia="DengXian Light" w:hAnsi="Calibri Light" w:cs="Times New Roman"/>
                <w:b/>
                <w:bCs/>
                <w:smallCaps/>
                <w:noProof/>
                <w:lang w:val="en-NZ"/>
              </w:rPr>
              <w:t>8.4</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Sending of Data and Tissue Overseas</w:t>
            </w:r>
            <w:r w:rsidR="0064297C">
              <w:rPr>
                <w:noProof/>
                <w:webHidden/>
              </w:rPr>
              <w:tab/>
            </w:r>
            <w:r w:rsidR="0064297C">
              <w:rPr>
                <w:noProof/>
                <w:webHidden/>
              </w:rPr>
              <w:fldChar w:fldCharType="begin"/>
            </w:r>
            <w:r w:rsidR="0064297C">
              <w:rPr>
                <w:noProof/>
                <w:webHidden/>
              </w:rPr>
              <w:instrText xml:space="preserve"> PAGEREF _Toc93410724 \h </w:instrText>
            </w:r>
            <w:r w:rsidR="0064297C">
              <w:rPr>
                <w:noProof/>
                <w:webHidden/>
              </w:rPr>
            </w:r>
            <w:r w:rsidR="0064297C">
              <w:rPr>
                <w:noProof/>
                <w:webHidden/>
              </w:rPr>
              <w:fldChar w:fldCharType="separate"/>
            </w:r>
            <w:r w:rsidR="0064297C">
              <w:rPr>
                <w:noProof/>
                <w:webHidden/>
              </w:rPr>
              <w:t>40</w:t>
            </w:r>
            <w:r w:rsidR="0064297C">
              <w:rPr>
                <w:noProof/>
                <w:webHidden/>
              </w:rPr>
              <w:fldChar w:fldCharType="end"/>
            </w:r>
          </w:hyperlink>
        </w:p>
        <w:p w14:paraId="1400E150" w14:textId="6CEAC879" w:rsidR="0064297C" w:rsidRDefault="00C51C26">
          <w:pPr>
            <w:pStyle w:val="TOC2"/>
            <w:tabs>
              <w:tab w:val="left" w:pos="720"/>
              <w:tab w:val="right" w:leader="dot" w:pos="9402"/>
            </w:tabs>
            <w:rPr>
              <w:noProof/>
              <w:lang w:val="en-AU" w:eastAsia="en-AU" w:bidi="ar-SA"/>
            </w:rPr>
          </w:pPr>
          <w:hyperlink w:anchor="_Toc93410725" w:history="1">
            <w:r w:rsidR="0064297C" w:rsidRPr="002279D8">
              <w:rPr>
                <w:rStyle w:val="Hyperlink"/>
                <w:rFonts w:ascii="Calibri Light" w:eastAsia="DengXian Light" w:hAnsi="Calibri Light" w:cs="Times New Roman"/>
                <w:b/>
                <w:bCs/>
                <w:smallCaps/>
                <w:noProof/>
                <w:lang w:val="en-NZ"/>
              </w:rPr>
              <w:t>8.5</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Future Use of Data and/or Tissue</w:t>
            </w:r>
            <w:r w:rsidR="0064297C">
              <w:rPr>
                <w:noProof/>
                <w:webHidden/>
              </w:rPr>
              <w:tab/>
            </w:r>
            <w:r w:rsidR="0064297C">
              <w:rPr>
                <w:noProof/>
                <w:webHidden/>
              </w:rPr>
              <w:fldChar w:fldCharType="begin"/>
            </w:r>
            <w:r w:rsidR="0064297C">
              <w:rPr>
                <w:noProof/>
                <w:webHidden/>
              </w:rPr>
              <w:instrText xml:space="preserve"> PAGEREF _Toc93410725 \h </w:instrText>
            </w:r>
            <w:r w:rsidR="0064297C">
              <w:rPr>
                <w:noProof/>
                <w:webHidden/>
              </w:rPr>
            </w:r>
            <w:r w:rsidR="0064297C">
              <w:rPr>
                <w:noProof/>
                <w:webHidden/>
              </w:rPr>
              <w:fldChar w:fldCharType="separate"/>
            </w:r>
            <w:r w:rsidR="0064297C">
              <w:rPr>
                <w:noProof/>
                <w:webHidden/>
              </w:rPr>
              <w:t>40</w:t>
            </w:r>
            <w:r w:rsidR="0064297C">
              <w:rPr>
                <w:noProof/>
                <w:webHidden/>
              </w:rPr>
              <w:fldChar w:fldCharType="end"/>
            </w:r>
          </w:hyperlink>
        </w:p>
        <w:p w14:paraId="00D06DEB" w14:textId="38E53955" w:rsidR="0064297C" w:rsidRDefault="00C51C26">
          <w:pPr>
            <w:pStyle w:val="TOC2"/>
            <w:tabs>
              <w:tab w:val="left" w:pos="720"/>
              <w:tab w:val="right" w:leader="dot" w:pos="9402"/>
            </w:tabs>
            <w:rPr>
              <w:noProof/>
              <w:lang w:val="en-AU" w:eastAsia="en-AU" w:bidi="ar-SA"/>
            </w:rPr>
          </w:pPr>
          <w:hyperlink w:anchor="_Toc93410726" w:history="1">
            <w:r w:rsidR="0064297C" w:rsidRPr="002279D8">
              <w:rPr>
                <w:rStyle w:val="Hyperlink"/>
                <w:rFonts w:ascii="Calibri Light" w:eastAsia="DengXian Light" w:hAnsi="Calibri Light" w:cs="Times New Roman"/>
                <w:b/>
                <w:bCs/>
                <w:smallCaps/>
                <w:noProof/>
                <w:lang w:val="en-NZ"/>
              </w:rPr>
              <w:t>8.6</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Commercial Use of Data and/or Tissue</w:t>
            </w:r>
            <w:r w:rsidR="0064297C">
              <w:rPr>
                <w:noProof/>
                <w:webHidden/>
              </w:rPr>
              <w:tab/>
            </w:r>
            <w:r w:rsidR="0064297C">
              <w:rPr>
                <w:noProof/>
                <w:webHidden/>
              </w:rPr>
              <w:fldChar w:fldCharType="begin"/>
            </w:r>
            <w:r w:rsidR="0064297C">
              <w:rPr>
                <w:noProof/>
                <w:webHidden/>
              </w:rPr>
              <w:instrText xml:space="preserve"> PAGEREF _Toc93410726 \h </w:instrText>
            </w:r>
            <w:r w:rsidR="0064297C">
              <w:rPr>
                <w:noProof/>
                <w:webHidden/>
              </w:rPr>
            </w:r>
            <w:r w:rsidR="0064297C">
              <w:rPr>
                <w:noProof/>
                <w:webHidden/>
              </w:rPr>
              <w:fldChar w:fldCharType="separate"/>
            </w:r>
            <w:r w:rsidR="0064297C">
              <w:rPr>
                <w:noProof/>
                <w:webHidden/>
              </w:rPr>
              <w:t>40</w:t>
            </w:r>
            <w:r w:rsidR="0064297C">
              <w:rPr>
                <w:noProof/>
                <w:webHidden/>
              </w:rPr>
              <w:fldChar w:fldCharType="end"/>
            </w:r>
          </w:hyperlink>
        </w:p>
        <w:p w14:paraId="57157828" w14:textId="5B5D945C" w:rsidR="0064297C" w:rsidRDefault="00C51C26">
          <w:pPr>
            <w:pStyle w:val="TOC2"/>
            <w:tabs>
              <w:tab w:val="left" w:pos="720"/>
              <w:tab w:val="right" w:leader="dot" w:pos="9402"/>
            </w:tabs>
            <w:rPr>
              <w:noProof/>
              <w:lang w:val="en-AU" w:eastAsia="en-AU" w:bidi="ar-SA"/>
            </w:rPr>
          </w:pPr>
          <w:hyperlink w:anchor="_Toc93410727" w:history="1">
            <w:r w:rsidR="0064297C" w:rsidRPr="002279D8">
              <w:rPr>
                <w:rStyle w:val="Hyperlink"/>
                <w:rFonts w:ascii="Calibri Light" w:eastAsia="DengXian Light" w:hAnsi="Calibri Light" w:cs="Times New Roman"/>
                <w:b/>
                <w:bCs/>
                <w:smallCaps/>
                <w:noProof/>
                <w:lang w:val="en-NZ"/>
              </w:rPr>
              <w:t>8.7</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Data Linking</w:t>
            </w:r>
            <w:r w:rsidR="0064297C">
              <w:rPr>
                <w:noProof/>
                <w:webHidden/>
              </w:rPr>
              <w:tab/>
            </w:r>
            <w:r w:rsidR="0064297C">
              <w:rPr>
                <w:noProof/>
                <w:webHidden/>
              </w:rPr>
              <w:fldChar w:fldCharType="begin"/>
            </w:r>
            <w:r w:rsidR="0064297C">
              <w:rPr>
                <w:noProof/>
                <w:webHidden/>
              </w:rPr>
              <w:instrText xml:space="preserve"> PAGEREF _Toc93410727 \h </w:instrText>
            </w:r>
            <w:r w:rsidR="0064297C">
              <w:rPr>
                <w:noProof/>
                <w:webHidden/>
              </w:rPr>
            </w:r>
            <w:r w:rsidR="0064297C">
              <w:rPr>
                <w:noProof/>
                <w:webHidden/>
              </w:rPr>
              <w:fldChar w:fldCharType="separate"/>
            </w:r>
            <w:r w:rsidR="0064297C">
              <w:rPr>
                <w:noProof/>
                <w:webHidden/>
              </w:rPr>
              <w:t>40</w:t>
            </w:r>
            <w:r w:rsidR="0064297C">
              <w:rPr>
                <w:noProof/>
                <w:webHidden/>
              </w:rPr>
              <w:fldChar w:fldCharType="end"/>
            </w:r>
          </w:hyperlink>
        </w:p>
        <w:p w14:paraId="6DAF81AD" w14:textId="77F2C37C" w:rsidR="0064297C" w:rsidRDefault="00C51C26">
          <w:pPr>
            <w:pStyle w:val="TOC2"/>
            <w:tabs>
              <w:tab w:val="left" w:pos="720"/>
              <w:tab w:val="right" w:leader="dot" w:pos="9402"/>
            </w:tabs>
            <w:rPr>
              <w:noProof/>
              <w:lang w:val="en-AU" w:eastAsia="en-AU" w:bidi="ar-SA"/>
            </w:rPr>
          </w:pPr>
          <w:hyperlink w:anchor="_Toc93410728" w:history="1">
            <w:r w:rsidR="0064297C" w:rsidRPr="002279D8">
              <w:rPr>
                <w:rStyle w:val="Hyperlink"/>
                <w:rFonts w:ascii="Calibri Light" w:eastAsia="DengXian Light" w:hAnsi="Calibri Light" w:cs="Times New Roman"/>
                <w:b/>
                <w:bCs/>
                <w:smallCaps/>
                <w:noProof/>
                <w:lang w:val="en-NZ"/>
              </w:rPr>
              <w:t>8.8</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Databank / Registry and/or Biobank</w:t>
            </w:r>
            <w:r w:rsidR="0064297C">
              <w:rPr>
                <w:noProof/>
                <w:webHidden/>
              </w:rPr>
              <w:tab/>
            </w:r>
            <w:r w:rsidR="0064297C">
              <w:rPr>
                <w:noProof/>
                <w:webHidden/>
              </w:rPr>
              <w:fldChar w:fldCharType="begin"/>
            </w:r>
            <w:r w:rsidR="0064297C">
              <w:rPr>
                <w:noProof/>
                <w:webHidden/>
              </w:rPr>
              <w:instrText xml:space="preserve"> PAGEREF _Toc93410728 \h </w:instrText>
            </w:r>
            <w:r w:rsidR="0064297C">
              <w:rPr>
                <w:noProof/>
                <w:webHidden/>
              </w:rPr>
            </w:r>
            <w:r w:rsidR="0064297C">
              <w:rPr>
                <w:noProof/>
                <w:webHidden/>
              </w:rPr>
              <w:fldChar w:fldCharType="separate"/>
            </w:r>
            <w:r w:rsidR="0064297C">
              <w:rPr>
                <w:noProof/>
                <w:webHidden/>
              </w:rPr>
              <w:t>40</w:t>
            </w:r>
            <w:r w:rsidR="0064297C">
              <w:rPr>
                <w:noProof/>
                <w:webHidden/>
              </w:rPr>
              <w:fldChar w:fldCharType="end"/>
            </w:r>
          </w:hyperlink>
        </w:p>
        <w:p w14:paraId="010ECBC7" w14:textId="55AC4C7F" w:rsidR="0064297C" w:rsidRDefault="00C51C26">
          <w:pPr>
            <w:pStyle w:val="TOC1"/>
            <w:tabs>
              <w:tab w:val="left" w:pos="440"/>
              <w:tab w:val="right" w:leader="dot" w:pos="9402"/>
            </w:tabs>
            <w:rPr>
              <w:noProof/>
              <w:lang w:val="en-AU" w:eastAsia="en-AU" w:bidi="ar-SA"/>
            </w:rPr>
          </w:pPr>
          <w:hyperlink w:anchor="_Toc93410729" w:history="1">
            <w:r w:rsidR="0064297C" w:rsidRPr="002279D8">
              <w:rPr>
                <w:rStyle w:val="Hyperlink"/>
                <w:rFonts w:ascii="Calibri Light" w:eastAsia="DengXian Light" w:hAnsi="Calibri Light" w:cs="Times New Roman"/>
                <w:b/>
                <w:bCs/>
                <w:smallCaps/>
                <w:noProof/>
                <w:lang w:val="en-NZ"/>
              </w:rPr>
              <w:t>9</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storage and Destruction of Data</w:t>
            </w:r>
            <w:r w:rsidR="0064297C">
              <w:rPr>
                <w:noProof/>
                <w:webHidden/>
              </w:rPr>
              <w:tab/>
            </w:r>
            <w:r w:rsidR="0064297C">
              <w:rPr>
                <w:noProof/>
                <w:webHidden/>
              </w:rPr>
              <w:fldChar w:fldCharType="begin"/>
            </w:r>
            <w:r w:rsidR="0064297C">
              <w:rPr>
                <w:noProof/>
                <w:webHidden/>
              </w:rPr>
              <w:instrText xml:space="preserve"> PAGEREF _Toc93410729 \h </w:instrText>
            </w:r>
            <w:r w:rsidR="0064297C">
              <w:rPr>
                <w:noProof/>
                <w:webHidden/>
              </w:rPr>
            </w:r>
            <w:r w:rsidR="0064297C">
              <w:rPr>
                <w:noProof/>
                <w:webHidden/>
              </w:rPr>
              <w:fldChar w:fldCharType="separate"/>
            </w:r>
            <w:r w:rsidR="0064297C">
              <w:rPr>
                <w:noProof/>
                <w:webHidden/>
              </w:rPr>
              <w:t>40</w:t>
            </w:r>
            <w:r w:rsidR="0064297C">
              <w:rPr>
                <w:noProof/>
                <w:webHidden/>
              </w:rPr>
              <w:fldChar w:fldCharType="end"/>
            </w:r>
          </w:hyperlink>
        </w:p>
        <w:p w14:paraId="2FAC4392" w14:textId="689D2B3B" w:rsidR="0064297C" w:rsidRDefault="00C51C26">
          <w:pPr>
            <w:pStyle w:val="TOC2"/>
            <w:tabs>
              <w:tab w:val="left" w:pos="720"/>
              <w:tab w:val="right" w:leader="dot" w:pos="9402"/>
            </w:tabs>
            <w:rPr>
              <w:noProof/>
              <w:lang w:val="en-AU" w:eastAsia="en-AU" w:bidi="ar-SA"/>
            </w:rPr>
          </w:pPr>
          <w:hyperlink w:anchor="_Toc93410730" w:history="1">
            <w:r w:rsidR="0064297C" w:rsidRPr="002279D8">
              <w:rPr>
                <w:rStyle w:val="Hyperlink"/>
                <w:rFonts w:ascii="Calibri Light" w:eastAsia="DengXian Light" w:hAnsi="Calibri Light" w:cs="Times New Roman"/>
                <w:b/>
                <w:bCs/>
                <w:smallCaps/>
                <w:noProof/>
                <w:lang w:val="en-NZ"/>
              </w:rPr>
              <w:t>9.1</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Identifiable Data and Source Documents</w:t>
            </w:r>
            <w:r w:rsidR="0064297C">
              <w:rPr>
                <w:noProof/>
                <w:webHidden/>
              </w:rPr>
              <w:tab/>
            </w:r>
            <w:r w:rsidR="0064297C">
              <w:rPr>
                <w:noProof/>
                <w:webHidden/>
              </w:rPr>
              <w:fldChar w:fldCharType="begin"/>
            </w:r>
            <w:r w:rsidR="0064297C">
              <w:rPr>
                <w:noProof/>
                <w:webHidden/>
              </w:rPr>
              <w:instrText xml:space="preserve"> PAGEREF _Toc93410730 \h </w:instrText>
            </w:r>
            <w:r w:rsidR="0064297C">
              <w:rPr>
                <w:noProof/>
                <w:webHidden/>
              </w:rPr>
            </w:r>
            <w:r w:rsidR="0064297C">
              <w:rPr>
                <w:noProof/>
                <w:webHidden/>
              </w:rPr>
              <w:fldChar w:fldCharType="separate"/>
            </w:r>
            <w:r w:rsidR="0064297C">
              <w:rPr>
                <w:noProof/>
                <w:webHidden/>
              </w:rPr>
              <w:t>40</w:t>
            </w:r>
            <w:r w:rsidR="0064297C">
              <w:rPr>
                <w:noProof/>
                <w:webHidden/>
              </w:rPr>
              <w:fldChar w:fldCharType="end"/>
            </w:r>
          </w:hyperlink>
        </w:p>
        <w:p w14:paraId="7EA90D4E" w14:textId="5E610F47" w:rsidR="0064297C" w:rsidRDefault="00C51C26">
          <w:pPr>
            <w:pStyle w:val="TOC2"/>
            <w:tabs>
              <w:tab w:val="left" w:pos="720"/>
              <w:tab w:val="right" w:leader="dot" w:pos="9402"/>
            </w:tabs>
            <w:rPr>
              <w:noProof/>
              <w:lang w:val="en-AU" w:eastAsia="en-AU" w:bidi="ar-SA"/>
            </w:rPr>
          </w:pPr>
          <w:hyperlink w:anchor="_Toc93410731" w:history="1">
            <w:r w:rsidR="0064297C" w:rsidRPr="002279D8">
              <w:rPr>
                <w:rStyle w:val="Hyperlink"/>
                <w:rFonts w:ascii="Calibri Light" w:eastAsia="DengXian Light" w:hAnsi="Calibri Light" w:cs="Times New Roman"/>
                <w:b/>
                <w:bCs/>
                <w:smallCaps/>
                <w:noProof/>
                <w:lang w:val="en-NZ"/>
              </w:rPr>
              <w:t>9.2</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De-identified Data</w:t>
            </w:r>
            <w:r w:rsidR="0064297C">
              <w:rPr>
                <w:noProof/>
                <w:webHidden/>
              </w:rPr>
              <w:tab/>
            </w:r>
            <w:r w:rsidR="0064297C">
              <w:rPr>
                <w:noProof/>
                <w:webHidden/>
              </w:rPr>
              <w:fldChar w:fldCharType="begin"/>
            </w:r>
            <w:r w:rsidR="0064297C">
              <w:rPr>
                <w:noProof/>
                <w:webHidden/>
              </w:rPr>
              <w:instrText xml:space="preserve"> PAGEREF _Toc93410731 \h </w:instrText>
            </w:r>
            <w:r w:rsidR="0064297C">
              <w:rPr>
                <w:noProof/>
                <w:webHidden/>
              </w:rPr>
            </w:r>
            <w:r w:rsidR="0064297C">
              <w:rPr>
                <w:noProof/>
                <w:webHidden/>
              </w:rPr>
              <w:fldChar w:fldCharType="separate"/>
            </w:r>
            <w:r w:rsidR="0064297C">
              <w:rPr>
                <w:noProof/>
                <w:webHidden/>
              </w:rPr>
              <w:t>40</w:t>
            </w:r>
            <w:r w:rsidR="0064297C">
              <w:rPr>
                <w:noProof/>
                <w:webHidden/>
              </w:rPr>
              <w:fldChar w:fldCharType="end"/>
            </w:r>
          </w:hyperlink>
        </w:p>
        <w:p w14:paraId="367069CD" w14:textId="104BC9CF" w:rsidR="0064297C" w:rsidRDefault="00C51C26">
          <w:pPr>
            <w:pStyle w:val="TOC1"/>
            <w:tabs>
              <w:tab w:val="left" w:pos="720"/>
              <w:tab w:val="right" w:leader="dot" w:pos="9402"/>
            </w:tabs>
            <w:rPr>
              <w:noProof/>
              <w:lang w:val="en-AU" w:eastAsia="en-AU" w:bidi="ar-SA"/>
            </w:rPr>
          </w:pPr>
          <w:hyperlink w:anchor="_Toc93410732" w:history="1">
            <w:r w:rsidR="0064297C" w:rsidRPr="002279D8">
              <w:rPr>
                <w:rStyle w:val="Hyperlink"/>
                <w:rFonts w:ascii="Calibri Light" w:eastAsia="DengXian Light" w:hAnsi="Calibri Light" w:cs="Times New Roman"/>
                <w:b/>
                <w:bCs/>
                <w:smallCaps/>
                <w:noProof/>
              </w:rPr>
              <w:t>10</w:t>
            </w:r>
            <w:r w:rsidR="0064297C">
              <w:rPr>
                <w:noProof/>
                <w:lang w:val="en-AU" w:eastAsia="en-AU" w:bidi="ar-SA"/>
              </w:rPr>
              <w:tab/>
            </w:r>
            <w:r w:rsidR="0064297C" w:rsidRPr="002279D8">
              <w:rPr>
                <w:rStyle w:val="Hyperlink"/>
                <w:rFonts w:ascii="Calibri Light" w:eastAsia="DengXian Light" w:hAnsi="Calibri Light" w:cs="Times New Roman"/>
                <w:b/>
                <w:bCs/>
                <w:smallCaps/>
                <w:noProof/>
              </w:rPr>
              <w:t>Storage and Destruction of Tissue</w:t>
            </w:r>
            <w:r w:rsidR="0064297C">
              <w:rPr>
                <w:noProof/>
                <w:webHidden/>
              </w:rPr>
              <w:tab/>
            </w:r>
            <w:r w:rsidR="0064297C">
              <w:rPr>
                <w:noProof/>
                <w:webHidden/>
              </w:rPr>
              <w:fldChar w:fldCharType="begin"/>
            </w:r>
            <w:r w:rsidR="0064297C">
              <w:rPr>
                <w:noProof/>
                <w:webHidden/>
              </w:rPr>
              <w:instrText xml:space="preserve"> PAGEREF _Toc93410732 \h </w:instrText>
            </w:r>
            <w:r w:rsidR="0064297C">
              <w:rPr>
                <w:noProof/>
                <w:webHidden/>
              </w:rPr>
            </w:r>
            <w:r w:rsidR="0064297C">
              <w:rPr>
                <w:noProof/>
                <w:webHidden/>
              </w:rPr>
              <w:fldChar w:fldCharType="separate"/>
            </w:r>
            <w:r w:rsidR="0064297C">
              <w:rPr>
                <w:noProof/>
                <w:webHidden/>
              </w:rPr>
              <w:t>41</w:t>
            </w:r>
            <w:r w:rsidR="0064297C">
              <w:rPr>
                <w:noProof/>
                <w:webHidden/>
              </w:rPr>
              <w:fldChar w:fldCharType="end"/>
            </w:r>
          </w:hyperlink>
        </w:p>
        <w:p w14:paraId="1197B478" w14:textId="6218BBF5" w:rsidR="0064297C" w:rsidRDefault="00C51C26">
          <w:pPr>
            <w:pStyle w:val="TOC2"/>
            <w:tabs>
              <w:tab w:val="left" w:pos="960"/>
              <w:tab w:val="right" w:leader="dot" w:pos="9402"/>
            </w:tabs>
            <w:rPr>
              <w:noProof/>
              <w:lang w:val="en-AU" w:eastAsia="en-AU" w:bidi="ar-SA"/>
            </w:rPr>
          </w:pPr>
          <w:hyperlink w:anchor="_Toc93410733" w:history="1">
            <w:r w:rsidR="0064297C" w:rsidRPr="002279D8">
              <w:rPr>
                <w:rStyle w:val="Hyperlink"/>
                <w:rFonts w:ascii="Calibri Light" w:eastAsia="DengXian Light" w:hAnsi="Calibri Light" w:cs="Times New Roman"/>
                <w:b/>
                <w:bCs/>
                <w:smallCaps/>
                <w:noProof/>
              </w:rPr>
              <w:t>10.1</w:t>
            </w:r>
            <w:r w:rsidR="0064297C">
              <w:rPr>
                <w:noProof/>
                <w:lang w:val="en-AU" w:eastAsia="en-AU" w:bidi="ar-SA"/>
              </w:rPr>
              <w:tab/>
            </w:r>
            <w:r w:rsidR="0064297C" w:rsidRPr="002279D8">
              <w:rPr>
                <w:rStyle w:val="Hyperlink"/>
                <w:rFonts w:ascii="Calibri Light" w:eastAsia="DengXian Light" w:hAnsi="Calibri Light" w:cs="Times New Roman"/>
                <w:b/>
                <w:bCs/>
                <w:smallCaps/>
                <w:noProof/>
              </w:rPr>
              <w:t>New Zealand Laboratory(ies)</w:t>
            </w:r>
            <w:r w:rsidR="0064297C">
              <w:rPr>
                <w:noProof/>
                <w:webHidden/>
              </w:rPr>
              <w:tab/>
            </w:r>
            <w:r w:rsidR="0064297C">
              <w:rPr>
                <w:noProof/>
                <w:webHidden/>
              </w:rPr>
              <w:fldChar w:fldCharType="begin"/>
            </w:r>
            <w:r w:rsidR="0064297C">
              <w:rPr>
                <w:noProof/>
                <w:webHidden/>
              </w:rPr>
              <w:instrText xml:space="preserve"> PAGEREF _Toc93410733 \h </w:instrText>
            </w:r>
            <w:r w:rsidR="0064297C">
              <w:rPr>
                <w:noProof/>
                <w:webHidden/>
              </w:rPr>
            </w:r>
            <w:r w:rsidR="0064297C">
              <w:rPr>
                <w:noProof/>
                <w:webHidden/>
              </w:rPr>
              <w:fldChar w:fldCharType="separate"/>
            </w:r>
            <w:r w:rsidR="0064297C">
              <w:rPr>
                <w:noProof/>
                <w:webHidden/>
              </w:rPr>
              <w:t>41</w:t>
            </w:r>
            <w:r w:rsidR="0064297C">
              <w:rPr>
                <w:noProof/>
                <w:webHidden/>
              </w:rPr>
              <w:fldChar w:fldCharType="end"/>
            </w:r>
          </w:hyperlink>
        </w:p>
        <w:p w14:paraId="03F30EA7" w14:textId="27CE0437" w:rsidR="0064297C" w:rsidRDefault="00C51C26">
          <w:pPr>
            <w:pStyle w:val="TOC3"/>
            <w:tabs>
              <w:tab w:val="left" w:pos="1440"/>
              <w:tab w:val="right" w:leader="dot" w:pos="9402"/>
            </w:tabs>
            <w:rPr>
              <w:noProof/>
              <w:lang w:val="en-AU" w:eastAsia="en-AU" w:bidi="ar-SA"/>
            </w:rPr>
          </w:pPr>
          <w:hyperlink w:anchor="_Toc93410734" w:history="1">
            <w:r w:rsidR="0064297C" w:rsidRPr="002279D8">
              <w:rPr>
                <w:rStyle w:val="Hyperlink"/>
                <w:rFonts w:ascii="Calibri Light" w:eastAsia="DengXian Light" w:hAnsi="Calibri Light" w:cs="Times New Roman"/>
                <w:b/>
                <w:bCs/>
                <w:noProof/>
              </w:rPr>
              <w:t>10.1.1</w:t>
            </w:r>
            <w:r w:rsidR="0064297C">
              <w:rPr>
                <w:noProof/>
                <w:lang w:val="en-AU" w:eastAsia="en-AU" w:bidi="ar-SA"/>
              </w:rPr>
              <w:tab/>
            </w:r>
            <w:r w:rsidR="0064297C" w:rsidRPr="002279D8">
              <w:rPr>
                <w:rStyle w:val="Hyperlink"/>
                <w:rFonts w:ascii="Calibri Light" w:eastAsia="DengXian Light" w:hAnsi="Calibri Light" w:cs="Times New Roman"/>
                <w:b/>
                <w:bCs/>
                <w:noProof/>
              </w:rPr>
              <w:t>Tissue Samples – Mandatory Research</w:t>
            </w:r>
            <w:r w:rsidR="0064297C">
              <w:rPr>
                <w:noProof/>
                <w:webHidden/>
              </w:rPr>
              <w:tab/>
            </w:r>
            <w:r w:rsidR="0064297C">
              <w:rPr>
                <w:noProof/>
                <w:webHidden/>
              </w:rPr>
              <w:fldChar w:fldCharType="begin"/>
            </w:r>
            <w:r w:rsidR="0064297C">
              <w:rPr>
                <w:noProof/>
                <w:webHidden/>
              </w:rPr>
              <w:instrText xml:space="preserve"> PAGEREF _Toc93410734 \h </w:instrText>
            </w:r>
            <w:r w:rsidR="0064297C">
              <w:rPr>
                <w:noProof/>
                <w:webHidden/>
              </w:rPr>
            </w:r>
            <w:r w:rsidR="0064297C">
              <w:rPr>
                <w:noProof/>
                <w:webHidden/>
              </w:rPr>
              <w:fldChar w:fldCharType="separate"/>
            </w:r>
            <w:r w:rsidR="0064297C">
              <w:rPr>
                <w:noProof/>
                <w:webHidden/>
              </w:rPr>
              <w:t>41</w:t>
            </w:r>
            <w:r w:rsidR="0064297C">
              <w:rPr>
                <w:noProof/>
                <w:webHidden/>
              </w:rPr>
              <w:fldChar w:fldCharType="end"/>
            </w:r>
          </w:hyperlink>
        </w:p>
        <w:p w14:paraId="1E85D2D8" w14:textId="77B474C4" w:rsidR="0064297C" w:rsidRDefault="00C51C26">
          <w:pPr>
            <w:pStyle w:val="TOC3"/>
            <w:tabs>
              <w:tab w:val="left" w:pos="1440"/>
              <w:tab w:val="right" w:leader="dot" w:pos="9402"/>
            </w:tabs>
            <w:rPr>
              <w:noProof/>
              <w:lang w:val="en-AU" w:eastAsia="en-AU" w:bidi="ar-SA"/>
            </w:rPr>
          </w:pPr>
          <w:hyperlink w:anchor="_Toc93410735" w:history="1">
            <w:r w:rsidR="0064297C" w:rsidRPr="002279D8">
              <w:rPr>
                <w:rStyle w:val="Hyperlink"/>
                <w:rFonts w:ascii="Calibri Light" w:eastAsia="DengXian Light" w:hAnsi="Calibri Light" w:cs="Times New Roman"/>
                <w:b/>
                <w:bCs/>
                <w:noProof/>
              </w:rPr>
              <w:t>10.1.2</w:t>
            </w:r>
            <w:r w:rsidR="0064297C">
              <w:rPr>
                <w:noProof/>
                <w:lang w:val="en-AU" w:eastAsia="en-AU" w:bidi="ar-SA"/>
              </w:rPr>
              <w:tab/>
            </w:r>
            <w:r w:rsidR="0064297C" w:rsidRPr="002279D8">
              <w:rPr>
                <w:rStyle w:val="Hyperlink"/>
                <w:rFonts w:ascii="Calibri Light" w:eastAsia="DengXian Light" w:hAnsi="Calibri Light" w:cs="Times New Roman"/>
                <w:b/>
                <w:bCs/>
                <w:noProof/>
              </w:rPr>
              <w:t>Tissue Samples – Optional Research</w:t>
            </w:r>
            <w:r w:rsidR="0064297C">
              <w:rPr>
                <w:noProof/>
                <w:webHidden/>
              </w:rPr>
              <w:tab/>
            </w:r>
            <w:r w:rsidR="0064297C">
              <w:rPr>
                <w:noProof/>
                <w:webHidden/>
              </w:rPr>
              <w:fldChar w:fldCharType="begin"/>
            </w:r>
            <w:r w:rsidR="0064297C">
              <w:rPr>
                <w:noProof/>
                <w:webHidden/>
              </w:rPr>
              <w:instrText xml:space="preserve"> PAGEREF _Toc93410735 \h </w:instrText>
            </w:r>
            <w:r w:rsidR="0064297C">
              <w:rPr>
                <w:noProof/>
                <w:webHidden/>
              </w:rPr>
            </w:r>
            <w:r w:rsidR="0064297C">
              <w:rPr>
                <w:noProof/>
                <w:webHidden/>
              </w:rPr>
              <w:fldChar w:fldCharType="separate"/>
            </w:r>
            <w:r w:rsidR="0064297C">
              <w:rPr>
                <w:noProof/>
                <w:webHidden/>
              </w:rPr>
              <w:t>41</w:t>
            </w:r>
            <w:r w:rsidR="0064297C">
              <w:rPr>
                <w:noProof/>
                <w:webHidden/>
              </w:rPr>
              <w:fldChar w:fldCharType="end"/>
            </w:r>
          </w:hyperlink>
        </w:p>
        <w:p w14:paraId="0EF66876" w14:textId="49AEF02E" w:rsidR="0064297C" w:rsidRDefault="00C51C26">
          <w:pPr>
            <w:pStyle w:val="TOC1"/>
            <w:tabs>
              <w:tab w:val="left" w:pos="720"/>
              <w:tab w:val="right" w:leader="dot" w:pos="9402"/>
            </w:tabs>
            <w:rPr>
              <w:noProof/>
              <w:lang w:val="en-AU" w:eastAsia="en-AU" w:bidi="ar-SA"/>
            </w:rPr>
          </w:pPr>
          <w:hyperlink w:anchor="_Toc93410736" w:history="1">
            <w:r w:rsidR="0064297C" w:rsidRPr="002279D8">
              <w:rPr>
                <w:rStyle w:val="Hyperlink"/>
                <w:rFonts w:ascii="Calibri Light" w:eastAsia="DengXian Light" w:hAnsi="Calibri Light" w:cs="Times New Roman"/>
                <w:b/>
                <w:bCs/>
                <w:smallCaps/>
                <w:noProof/>
                <w:lang w:val="en-NZ"/>
              </w:rPr>
              <w:t>11</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Consultation</w:t>
            </w:r>
            <w:r w:rsidR="0064297C">
              <w:rPr>
                <w:noProof/>
                <w:webHidden/>
              </w:rPr>
              <w:tab/>
            </w:r>
            <w:r w:rsidR="0064297C">
              <w:rPr>
                <w:noProof/>
                <w:webHidden/>
              </w:rPr>
              <w:fldChar w:fldCharType="begin"/>
            </w:r>
            <w:r w:rsidR="0064297C">
              <w:rPr>
                <w:noProof/>
                <w:webHidden/>
              </w:rPr>
              <w:instrText xml:space="preserve"> PAGEREF _Toc93410736 \h </w:instrText>
            </w:r>
            <w:r w:rsidR="0064297C">
              <w:rPr>
                <w:noProof/>
                <w:webHidden/>
              </w:rPr>
            </w:r>
            <w:r w:rsidR="0064297C">
              <w:rPr>
                <w:noProof/>
                <w:webHidden/>
              </w:rPr>
              <w:fldChar w:fldCharType="separate"/>
            </w:r>
            <w:r w:rsidR="0064297C">
              <w:rPr>
                <w:noProof/>
                <w:webHidden/>
              </w:rPr>
              <w:t>41</w:t>
            </w:r>
            <w:r w:rsidR="0064297C">
              <w:rPr>
                <w:noProof/>
                <w:webHidden/>
              </w:rPr>
              <w:fldChar w:fldCharType="end"/>
            </w:r>
          </w:hyperlink>
        </w:p>
        <w:p w14:paraId="1E122EFE" w14:textId="30C0003A" w:rsidR="0064297C" w:rsidRDefault="00C51C26">
          <w:pPr>
            <w:pStyle w:val="TOC2"/>
            <w:tabs>
              <w:tab w:val="left" w:pos="960"/>
              <w:tab w:val="right" w:leader="dot" w:pos="9402"/>
            </w:tabs>
            <w:rPr>
              <w:noProof/>
              <w:lang w:val="en-AU" w:eastAsia="en-AU" w:bidi="ar-SA"/>
            </w:rPr>
          </w:pPr>
          <w:hyperlink w:anchor="_Toc93410737" w:history="1">
            <w:r w:rsidR="0064297C" w:rsidRPr="002279D8">
              <w:rPr>
                <w:rStyle w:val="Hyperlink"/>
                <w:rFonts w:ascii="Calibri Light" w:eastAsia="DengXian Light" w:hAnsi="Calibri Light" w:cs="Times New Roman"/>
                <w:b/>
                <w:bCs/>
                <w:smallCaps/>
                <w:noProof/>
                <w:lang w:val="en-NZ"/>
              </w:rPr>
              <w:t>11.1</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Māori Data and Tissue Sovereignty</w:t>
            </w:r>
            <w:r w:rsidR="0064297C">
              <w:rPr>
                <w:noProof/>
                <w:webHidden/>
              </w:rPr>
              <w:tab/>
            </w:r>
            <w:r w:rsidR="0064297C">
              <w:rPr>
                <w:noProof/>
                <w:webHidden/>
              </w:rPr>
              <w:fldChar w:fldCharType="begin"/>
            </w:r>
            <w:r w:rsidR="0064297C">
              <w:rPr>
                <w:noProof/>
                <w:webHidden/>
              </w:rPr>
              <w:instrText xml:space="preserve"> PAGEREF _Toc93410737 \h </w:instrText>
            </w:r>
            <w:r w:rsidR="0064297C">
              <w:rPr>
                <w:noProof/>
                <w:webHidden/>
              </w:rPr>
            </w:r>
            <w:r w:rsidR="0064297C">
              <w:rPr>
                <w:noProof/>
                <w:webHidden/>
              </w:rPr>
              <w:fldChar w:fldCharType="separate"/>
            </w:r>
            <w:r w:rsidR="0064297C">
              <w:rPr>
                <w:noProof/>
                <w:webHidden/>
              </w:rPr>
              <w:t>42</w:t>
            </w:r>
            <w:r w:rsidR="0064297C">
              <w:rPr>
                <w:noProof/>
                <w:webHidden/>
              </w:rPr>
              <w:fldChar w:fldCharType="end"/>
            </w:r>
          </w:hyperlink>
        </w:p>
        <w:p w14:paraId="3AA17B9F" w14:textId="07256CB6" w:rsidR="0064297C" w:rsidRDefault="00C51C26">
          <w:pPr>
            <w:pStyle w:val="TOC1"/>
            <w:tabs>
              <w:tab w:val="left" w:pos="720"/>
              <w:tab w:val="right" w:leader="dot" w:pos="9402"/>
            </w:tabs>
            <w:rPr>
              <w:noProof/>
              <w:lang w:val="en-AU" w:eastAsia="en-AU" w:bidi="ar-SA"/>
            </w:rPr>
          </w:pPr>
          <w:hyperlink w:anchor="_Toc93410738" w:history="1">
            <w:r w:rsidR="0064297C" w:rsidRPr="002279D8">
              <w:rPr>
                <w:rStyle w:val="Hyperlink"/>
                <w:rFonts w:ascii="Calibri Light" w:eastAsia="DengXian Light" w:hAnsi="Calibri Light" w:cs="Times New Roman"/>
                <w:b/>
                <w:bCs/>
                <w:smallCaps/>
                <w:noProof/>
                <w:lang w:val="en-NZ"/>
              </w:rPr>
              <w:t>12</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Return of Results</w:t>
            </w:r>
            <w:r w:rsidR="0064297C">
              <w:rPr>
                <w:noProof/>
                <w:webHidden/>
              </w:rPr>
              <w:tab/>
            </w:r>
            <w:r w:rsidR="0064297C">
              <w:rPr>
                <w:noProof/>
                <w:webHidden/>
              </w:rPr>
              <w:fldChar w:fldCharType="begin"/>
            </w:r>
            <w:r w:rsidR="0064297C">
              <w:rPr>
                <w:noProof/>
                <w:webHidden/>
              </w:rPr>
              <w:instrText xml:space="preserve"> PAGEREF _Toc93410738 \h </w:instrText>
            </w:r>
            <w:r w:rsidR="0064297C">
              <w:rPr>
                <w:noProof/>
                <w:webHidden/>
              </w:rPr>
            </w:r>
            <w:r w:rsidR="0064297C">
              <w:rPr>
                <w:noProof/>
                <w:webHidden/>
              </w:rPr>
              <w:fldChar w:fldCharType="separate"/>
            </w:r>
            <w:r w:rsidR="0064297C">
              <w:rPr>
                <w:noProof/>
                <w:webHidden/>
              </w:rPr>
              <w:t>42</w:t>
            </w:r>
            <w:r w:rsidR="0064297C">
              <w:rPr>
                <w:noProof/>
                <w:webHidden/>
              </w:rPr>
              <w:fldChar w:fldCharType="end"/>
            </w:r>
          </w:hyperlink>
        </w:p>
        <w:p w14:paraId="60106930" w14:textId="2BCC40E8" w:rsidR="0064297C" w:rsidRDefault="00C51C26">
          <w:pPr>
            <w:pStyle w:val="TOC2"/>
            <w:tabs>
              <w:tab w:val="left" w:pos="960"/>
              <w:tab w:val="right" w:leader="dot" w:pos="9402"/>
            </w:tabs>
            <w:rPr>
              <w:noProof/>
              <w:lang w:val="en-AU" w:eastAsia="en-AU" w:bidi="ar-SA"/>
            </w:rPr>
          </w:pPr>
          <w:hyperlink w:anchor="_Toc93410739" w:history="1">
            <w:r w:rsidR="0064297C" w:rsidRPr="002279D8">
              <w:rPr>
                <w:rStyle w:val="Hyperlink"/>
                <w:rFonts w:ascii="Calibri Light" w:eastAsia="DengXian Light" w:hAnsi="Calibri Light" w:cs="Times New Roman"/>
                <w:b/>
                <w:bCs/>
                <w:smallCaps/>
                <w:noProof/>
                <w:lang w:val="en-NZ"/>
              </w:rPr>
              <w:t>12.1</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Incidental Findings</w:t>
            </w:r>
            <w:r w:rsidR="0064297C">
              <w:rPr>
                <w:noProof/>
                <w:webHidden/>
              </w:rPr>
              <w:tab/>
            </w:r>
            <w:r w:rsidR="0064297C">
              <w:rPr>
                <w:noProof/>
                <w:webHidden/>
              </w:rPr>
              <w:fldChar w:fldCharType="begin"/>
            </w:r>
            <w:r w:rsidR="0064297C">
              <w:rPr>
                <w:noProof/>
                <w:webHidden/>
              </w:rPr>
              <w:instrText xml:space="preserve"> PAGEREF _Toc93410739 \h </w:instrText>
            </w:r>
            <w:r w:rsidR="0064297C">
              <w:rPr>
                <w:noProof/>
                <w:webHidden/>
              </w:rPr>
            </w:r>
            <w:r w:rsidR="0064297C">
              <w:rPr>
                <w:noProof/>
                <w:webHidden/>
              </w:rPr>
              <w:fldChar w:fldCharType="separate"/>
            </w:r>
            <w:r w:rsidR="0064297C">
              <w:rPr>
                <w:noProof/>
                <w:webHidden/>
              </w:rPr>
              <w:t>43</w:t>
            </w:r>
            <w:r w:rsidR="0064297C">
              <w:rPr>
                <w:noProof/>
                <w:webHidden/>
              </w:rPr>
              <w:fldChar w:fldCharType="end"/>
            </w:r>
          </w:hyperlink>
        </w:p>
        <w:p w14:paraId="70A03BE3" w14:textId="0EC43386" w:rsidR="0064297C" w:rsidRDefault="00C51C26">
          <w:pPr>
            <w:pStyle w:val="TOC2"/>
            <w:tabs>
              <w:tab w:val="left" w:pos="960"/>
              <w:tab w:val="right" w:leader="dot" w:pos="9402"/>
            </w:tabs>
            <w:rPr>
              <w:noProof/>
              <w:lang w:val="en-AU" w:eastAsia="en-AU" w:bidi="ar-SA"/>
            </w:rPr>
          </w:pPr>
          <w:hyperlink w:anchor="_Toc93410740" w:history="1">
            <w:r w:rsidR="0064297C" w:rsidRPr="002279D8">
              <w:rPr>
                <w:rStyle w:val="Hyperlink"/>
                <w:rFonts w:ascii="Calibri Light" w:eastAsia="DengXian Light" w:hAnsi="Calibri Light" w:cs="Times New Roman"/>
                <w:b/>
                <w:bCs/>
                <w:smallCaps/>
                <w:noProof/>
                <w:lang w:val="en-NZ"/>
              </w:rPr>
              <w:t>12.2</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Results Arising from Future Research</w:t>
            </w:r>
            <w:r w:rsidR="0064297C">
              <w:rPr>
                <w:noProof/>
                <w:webHidden/>
              </w:rPr>
              <w:tab/>
            </w:r>
            <w:r w:rsidR="0064297C">
              <w:rPr>
                <w:noProof/>
                <w:webHidden/>
              </w:rPr>
              <w:fldChar w:fldCharType="begin"/>
            </w:r>
            <w:r w:rsidR="0064297C">
              <w:rPr>
                <w:noProof/>
                <w:webHidden/>
              </w:rPr>
              <w:instrText xml:space="preserve"> PAGEREF _Toc93410740 \h </w:instrText>
            </w:r>
            <w:r w:rsidR="0064297C">
              <w:rPr>
                <w:noProof/>
                <w:webHidden/>
              </w:rPr>
            </w:r>
            <w:r w:rsidR="0064297C">
              <w:rPr>
                <w:noProof/>
                <w:webHidden/>
              </w:rPr>
              <w:fldChar w:fldCharType="separate"/>
            </w:r>
            <w:r w:rsidR="0064297C">
              <w:rPr>
                <w:noProof/>
                <w:webHidden/>
              </w:rPr>
              <w:t>43</w:t>
            </w:r>
            <w:r w:rsidR="0064297C">
              <w:rPr>
                <w:noProof/>
                <w:webHidden/>
              </w:rPr>
              <w:fldChar w:fldCharType="end"/>
            </w:r>
          </w:hyperlink>
        </w:p>
        <w:p w14:paraId="4E26716B" w14:textId="7B603774" w:rsidR="0064297C" w:rsidRDefault="00C51C26">
          <w:pPr>
            <w:pStyle w:val="TOC3"/>
            <w:tabs>
              <w:tab w:val="right" w:leader="dot" w:pos="9402"/>
            </w:tabs>
            <w:rPr>
              <w:noProof/>
              <w:lang w:val="en-AU" w:eastAsia="en-AU" w:bidi="ar-SA"/>
            </w:rPr>
          </w:pPr>
          <w:hyperlink w:anchor="_Toc93410741" w:history="1">
            <w:r w:rsidR="0064297C" w:rsidRPr="002279D8">
              <w:rPr>
                <w:rStyle w:val="Hyperlink"/>
                <w:rFonts w:ascii="Calibri Light" w:eastAsia="DengXian Light" w:hAnsi="Calibri Light" w:cs="Times New Roman"/>
                <w:b/>
                <w:bCs/>
                <w:noProof/>
                <w:lang w:val="en-NZ"/>
              </w:rPr>
              <w:t>Data</w:t>
            </w:r>
            <w:r w:rsidR="0064297C">
              <w:rPr>
                <w:noProof/>
                <w:webHidden/>
              </w:rPr>
              <w:tab/>
            </w:r>
            <w:r w:rsidR="0064297C">
              <w:rPr>
                <w:noProof/>
                <w:webHidden/>
              </w:rPr>
              <w:fldChar w:fldCharType="begin"/>
            </w:r>
            <w:r w:rsidR="0064297C">
              <w:rPr>
                <w:noProof/>
                <w:webHidden/>
              </w:rPr>
              <w:instrText xml:space="preserve"> PAGEREF _Toc93410741 \h </w:instrText>
            </w:r>
            <w:r w:rsidR="0064297C">
              <w:rPr>
                <w:noProof/>
                <w:webHidden/>
              </w:rPr>
            </w:r>
            <w:r w:rsidR="0064297C">
              <w:rPr>
                <w:noProof/>
                <w:webHidden/>
              </w:rPr>
              <w:fldChar w:fldCharType="separate"/>
            </w:r>
            <w:r w:rsidR="0064297C">
              <w:rPr>
                <w:noProof/>
                <w:webHidden/>
              </w:rPr>
              <w:t>43</w:t>
            </w:r>
            <w:r w:rsidR="0064297C">
              <w:rPr>
                <w:noProof/>
                <w:webHidden/>
              </w:rPr>
              <w:fldChar w:fldCharType="end"/>
            </w:r>
          </w:hyperlink>
        </w:p>
        <w:p w14:paraId="33D9FCC0" w14:textId="499088C5" w:rsidR="0064297C" w:rsidRDefault="00C51C26">
          <w:pPr>
            <w:pStyle w:val="TOC3"/>
            <w:tabs>
              <w:tab w:val="right" w:leader="dot" w:pos="9402"/>
            </w:tabs>
            <w:rPr>
              <w:noProof/>
              <w:lang w:val="en-AU" w:eastAsia="en-AU" w:bidi="ar-SA"/>
            </w:rPr>
          </w:pPr>
          <w:hyperlink w:anchor="_Toc93410742" w:history="1">
            <w:r w:rsidR="0064297C" w:rsidRPr="002279D8">
              <w:rPr>
                <w:rStyle w:val="Hyperlink"/>
                <w:rFonts w:ascii="Calibri Light" w:eastAsia="DengXian Light" w:hAnsi="Calibri Light" w:cs="Times New Roman"/>
                <w:b/>
                <w:bCs/>
                <w:noProof/>
                <w:lang w:val="en-NZ"/>
              </w:rPr>
              <w:t>Tissue</w:t>
            </w:r>
            <w:r w:rsidR="0064297C">
              <w:rPr>
                <w:noProof/>
                <w:webHidden/>
              </w:rPr>
              <w:tab/>
            </w:r>
            <w:r w:rsidR="0064297C">
              <w:rPr>
                <w:noProof/>
                <w:webHidden/>
              </w:rPr>
              <w:fldChar w:fldCharType="begin"/>
            </w:r>
            <w:r w:rsidR="0064297C">
              <w:rPr>
                <w:noProof/>
                <w:webHidden/>
              </w:rPr>
              <w:instrText xml:space="preserve"> PAGEREF _Toc93410742 \h </w:instrText>
            </w:r>
            <w:r w:rsidR="0064297C">
              <w:rPr>
                <w:noProof/>
                <w:webHidden/>
              </w:rPr>
            </w:r>
            <w:r w:rsidR="0064297C">
              <w:rPr>
                <w:noProof/>
                <w:webHidden/>
              </w:rPr>
              <w:fldChar w:fldCharType="separate"/>
            </w:r>
            <w:r w:rsidR="0064297C">
              <w:rPr>
                <w:noProof/>
                <w:webHidden/>
              </w:rPr>
              <w:t>43</w:t>
            </w:r>
            <w:r w:rsidR="0064297C">
              <w:rPr>
                <w:noProof/>
                <w:webHidden/>
              </w:rPr>
              <w:fldChar w:fldCharType="end"/>
            </w:r>
          </w:hyperlink>
        </w:p>
        <w:p w14:paraId="4CC21449" w14:textId="54EBFF4F" w:rsidR="0064297C" w:rsidRDefault="00C51C26">
          <w:pPr>
            <w:pStyle w:val="TOC3"/>
            <w:tabs>
              <w:tab w:val="right" w:leader="dot" w:pos="9402"/>
            </w:tabs>
            <w:rPr>
              <w:noProof/>
              <w:lang w:val="en-AU" w:eastAsia="en-AU" w:bidi="ar-SA"/>
            </w:rPr>
          </w:pPr>
          <w:hyperlink w:anchor="_Toc93410743" w:history="1">
            <w:r w:rsidR="0064297C" w:rsidRPr="002279D8">
              <w:rPr>
                <w:rStyle w:val="Hyperlink"/>
                <w:rFonts w:ascii="Calibri Light" w:eastAsia="DengXian Light" w:hAnsi="Calibri Light" w:cs="Times New Roman"/>
                <w:b/>
                <w:bCs/>
                <w:noProof/>
                <w:lang w:val="en-NZ"/>
              </w:rPr>
              <w:t>Databank / Registry / Biobank submission</w:t>
            </w:r>
            <w:r w:rsidR="0064297C">
              <w:rPr>
                <w:noProof/>
                <w:webHidden/>
              </w:rPr>
              <w:tab/>
            </w:r>
            <w:r w:rsidR="0064297C">
              <w:rPr>
                <w:noProof/>
                <w:webHidden/>
              </w:rPr>
              <w:fldChar w:fldCharType="begin"/>
            </w:r>
            <w:r w:rsidR="0064297C">
              <w:rPr>
                <w:noProof/>
                <w:webHidden/>
              </w:rPr>
              <w:instrText xml:space="preserve"> PAGEREF _Toc93410743 \h </w:instrText>
            </w:r>
            <w:r w:rsidR="0064297C">
              <w:rPr>
                <w:noProof/>
                <w:webHidden/>
              </w:rPr>
            </w:r>
            <w:r w:rsidR="0064297C">
              <w:rPr>
                <w:noProof/>
                <w:webHidden/>
              </w:rPr>
              <w:fldChar w:fldCharType="separate"/>
            </w:r>
            <w:r w:rsidR="0064297C">
              <w:rPr>
                <w:noProof/>
                <w:webHidden/>
              </w:rPr>
              <w:t>43</w:t>
            </w:r>
            <w:r w:rsidR="0064297C">
              <w:rPr>
                <w:noProof/>
                <w:webHidden/>
              </w:rPr>
              <w:fldChar w:fldCharType="end"/>
            </w:r>
          </w:hyperlink>
        </w:p>
        <w:p w14:paraId="4C9119BF" w14:textId="72E84B19" w:rsidR="0064297C" w:rsidRDefault="00C51C26">
          <w:pPr>
            <w:pStyle w:val="TOC1"/>
            <w:tabs>
              <w:tab w:val="left" w:pos="720"/>
              <w:tab w:val="right" w:leader="dot" w:pos="9402"/>
            </w:tabs>
            <w:rPr>
              <w:noProof/>
              <w:lang w:val="en-AU" w:eastAsia="en-AU" w:bidi="ar-SA"/>
            </w:rPr>
          </w:pPr>
          <w:hyperlink w:anchor="_Toc93410744" w:history="1">
            <w:r w:rsidR="0064297C" w:rsidRPr="002279D8">
              <w:rPr>
                <w:rStyle w:val="Hyperlink"/>
                <w:rFonts w:ascii="Calibri Light" w:eastAsia="DengXian Light" w:hAnsi="Calibri Light" w:cs="Times New Roman"/>
                <w:b/>
                <w:bCs/>
                <w:smallCaps/>
                <w:noProof/>
                <w:lang w:val="en-NZ"/>
              </w:rPr>
              <w:t>13</w:t>
            </w:r>
            <w:r w:rsidR="0064297C">
              <w:rPr>
                <w:noProof/>
                <w:lang w:val="en-AU" w:eastAsia="en-AU" w:bidi="ar-SA"/>
              </w:rPr>
              <w:tab/>
            </w:r>
            <w:r w:rsidR="0064297C" w:rsidRPr="002279D8">
              <w:rPr>
                <w:rStyle w:val="Hyperlink"/>
                <w:rFonts w:ascii="Calibri Light" w:eastAsia="DengXian Light" w:hAnsi="Calibri Light" w:cs="Times New Roman"/>
                <w:b/>
                <w:bCs/>
                <w:smallCaps/>
                <w:noProof/>
                <w:lang w:val="en-NZ"/>
              </w:rPr>
              <w:t>Withdrawal of Data and/or Tissue</w:t>
            </w:r>
            <w:r w:rsidR="0064297C">
              <w:rPr>
                <w:noProof/>
                <w:webHidden/>
              </w:rPr>
              <w:tab/>
            </w:r>
            <w:r w:rsidR="0064297C">
              <w:rPr>
                <w:noProof/>
                <w:webHidden/>
              </w:rPr>
              <w:fldChar w:fldCharType="begin"/>
            </w:r>
            <w:r w:rsidR="0064297C">
              <w:rPr>
                <w:noProof/>
                <w:webHidden/>
              </w:rPr>
              <w:instrText xml:space="preserve"> PAGEREF _Toc93410744 \h </w:instrText>
            </w:r>
            <w:r w:rsidR="0064297C">
              <w:rPr>
                <w:noProof/>
                <w:webHidden/>
              </w:rPr>
            </w:r>
            <w:r w:rsidR="0064297C">
              <w:rPr>
                <w:noProof/>
                <w:webHidden/>
              </w:rPr>
              <w:fldChar w:fldCharType="separate"/>
            </w:r>
            <w:r w:rsidR="0064297C">
              <w:rPr>
                <w:noProof/>
                <w:webHidden/>
              </w:rPr>
              <w:t>43</w:t>
            </w:r>
            <w:r w:rsidR="0064297C">
              <w:rPr>
                <w:noProof/>
                <w:webHidden/>
              </w:rPr>
              <w:fldChar w:fldCharType="end"/>
            </w:r>
          </w:hyperlink>
        </w:p>
        <w:p w14:paraId="32367B48" w14:textId="75959D6F" w:rsidR="00A737E0" w:rsidRPr="009815AF" w:rsidRDefault="00A737E0" w:rsidP="00A737E0">
          <w:pPr>
            <w:rPr>
              <w:color w:val="000000" w:themeColor="text1"/>
              <w:lang w:val="en-GB"/>
            </w:rPr>
          </w:pPr>
          <w:r w:rsidRPr="009815AF">
            <w:rPr>
              <w:color w:val="000000" w:themeColor="text1"/>
              <w:lang w:val="en-GB"/>
            </w:rPr>
            <w:fldChar w:fldCharType="end"/>
          </w:r>
        </w:p>
      </w:sdtContent>
    </w:sdt>
    <w:p w14:paraId="6F24588A" w14:textId="77777777" w:rsidR="00A737E0" w:rsidRPr="009815AF" w:rsidRDefault="00A737E0" w:rsidP="00A737E0">
      <w:pPr>
        <w:jc w:val="left"/>
        <w:rPr>
          <w:color w:val="000000" w:themeColor="text1"/>
          <w:lang w:val="en-GB"/>
        </w:rPr>
      </w:pPr>
    </w:p>
    <w:p w14:paraId="606588BD" w14:textId="77777777" w:rsidR="00A737E0" w:rsidRPr="009815AF" w:rsidRDefault="00A737E0" w:rsidP="00A737E0">
      <w:pPr>
        <w:jc w:val="left"/>
        <w:rPr>
          <w:color w:val="000000" w:themeColor="text1"/>
          <w:lang w:val="en-GB"/>
        </w:rPr>
      </w:pPr>
    </w:p>
    <w:p w14:paraId="323B9600" w14:textId="77777777" w:rsidR="00A737E0" w:rsidRPr="009815AF" w:rsidRDefault="00A737E0" w:rsidP="00A737E0">
      <w:pPr>
        <w:jc w:val="left"/>
        <w:rPr>
          <w:color w:val="000000" w:themeColor="text1"/>
          <w:lang w:val="en-GB"/>
        </w:rPr>
      </w:pPr>
    </w:p>
    <w:p w14:paraId="32F64196" w14:textId="77777777" w:rsidR="00A737E0" w:rsidRPr="009815AF" w:rsidRDefault="00A737E0" w:rsidP="00A737E0">
      <w:pPr>
        <w:jc w:val="left"/>
        <w:rPr>
          <w:color w:val="000000" w:themeColor="text1"/>
          <w:lang w:val="en-GB"/>
        </w:rPr>
      </w:pPr>
    </w:p>
    <w:p w14:paraId="2C3EEB30" w14:textId="77777777" w:rsidR="00A737E0" w:rsidRPr="009815AF" w:rsidRDefault="00A737E0" w:rsidP="00A737E0">
      <w:pPr>
        <w:jc w:val="left"/>
        <w:rPr>
          <w:color w:val="000000" w:themeColor="text1"/>
          <w:lang w:val="en-GB"/>
        </w:rPr>
      </w:pPr>
    </w:p>
    <w:p w14:paraId="04D16629" w14:textId="77777777" w:rsidR="00A737E0" w:rsidRPr="009815AF" w:rsidRDefault="00A737E0" w:rsidP="00A737E0">
      <w:pPr>
        <w:jc w:val="left"/>
        <w:rPr>
          <w:color w:val="000000" w:themeColor="text1"/>
          <w:lang w:val="en-GB"/>
        </w:rPr>
      </w:pPr>
    </w:p>
    <w:p w14:paraId="7048DE93" w14:textId="77777777" w:rsidR="00A737E0" w:rsidRPr="009815AF" w:rsidRDefault="00A737E0" w:rsidP="00A737E0">
      <w:pPr>
        <w:jc w:val="left"/>
        <w:rPr>
          <w:color w:val="000000" w:themeColor="text1"/>
          <w:lang w:val="en-GB"/>
        </w:rPr>
      </w:pPr>
    </w:p>
    <w:p w14:paraId="368FA9A2" w14:textId="77777777" w:rsidR="00A737E0" w:rsidRPr="009815AF" w:rsidRDefault="00A737E0" w:rsidP="00A737E0">
      <w:pPr>
        <w:jc w:val="left"/>
        <w:rPr>
          <w:color w:val="000000" w:themeColor="text1"/>
          <w:lang w:val="en-GB"/>
        </w:rPr>
      </w:pPr>
    </w:p>
    <w:p w14:paraId="406B8BFC" w14:textId="77777777" w:rsidR="00A737E0" w:rsidRPr="009815AF" w:rsidRDefault="00A737E0" w:rsidP="00A737E0">
      <w:pPr>
        <w:jc w:val="left"/>
        <w:rPr>
          <w:color w:val="000000" w:themeColor="text1"/>
          <w:lang w:val="en-GB"/>
        </w:rPr>
      </w:pPr>
    </w:p>
    <w:p w14:paraId="78E61E1B" w14:textId="77777777" w:rsidR="00A737E0" w:rsidRPr="009815AF" w:rsidRDefault="00A737E0" w:rsidP="00A737E0">
      <w:pPr>
        <w:jc w:val="left"/>
        <w:rPr>
          <w:color w:val="000000" w:themeColor="text1"/>
          <w:lang w:val="en-GB"/>
        </w:rPr>
      </w:pPr>
    </w:p>
    <w:p w14:paraId="2F1DF0AA" w14:textId="77777777" w:rsidR="00A737E0" w:rsidRPr="009815AF" w:rsidRDefault="00A737E0" w:rsidP="00A737E0">
      <w:pPr>
        <w:jc w:val="left"/>
        <w:rPr>
          <w:rFonts w:eastAsiaTheme="majorEastAsia" w:cstheme="majorBidi"/>
          <w:b/>
          <w:bCs/>
          <w:color w:val="000000" w:themeColor="text1"/>
          <w:sz w:val="24"/>
          <w:szCs w:val="28"/>
          <w:lang w:val="en-GB"/>
        </w:rPr>
      </w:pPr>
    </w:p>
    <w:p w14:paraId="2AA6712B" w14:textId="77777777" w:rsidR="00A737E0" w:rsidRPr="009815AF" w:rsidRDefault="00A737E0" w:rsidP="00A737E0">
      <w:pPr>
        <w:jc w:val="left"/>
        <w:rPr>
          <w:rFonts w:eastAsiaTheme="majorEastAsia" w:cstheme="majorBidi"/>
          <w:b/>
          <w:bCs/>
          <w:color w:val="000000" w:themeColor="text1"/>
          <w:sz w:val="24"/>
          <w:szCs w:val="28"/>
          <w:lang w:val="en-GB"/>
        </w:rPr>
      </w:pPr>
      <w:r w:rsidRPr="009815AF">
        <w:rPr>
          <w:color w:val="000000" w:themeColor="text1"/>
          <w:lang w:val="en-GB"/>
        </w:rPr>
        <w:br w:type="page"/>
      </w:r>
    </w:p>
    <w:p w14:paraId="4E503611" w14:textId="77777777" w:rsidR="00A737E0" w:rsidRPr="009815AF" w:rsidRDefault="00A737E0" w:rsidP="00A737E0">
      <w:pPr>
        <w:pStyle w:val="Heading1"/>
        <w:rPr>
          <w:color w:val="000000" w:themeColor="text1"/>
          <w:lang w:val="en-GB"/>
        </w:rPr>
      </w:pPr>
      <w:bookmarkStart w:id="2" w:name="_Toc93410656"/>
      <w:r w:rsidRPr="009815AF">
        <w:rPr>
          <w:color w:val="000000" w:themeColor="text1"/>
          <w:lang w:val="en-GB"/>
        </w:rPr>
        <w:lastRenderedPageBreak/>
        <w:t>KEY TRIAL CONTACTS</w:t>
      </w:r>
      <w:bookmarkEnd w:id="2"/>
    </w:p>
    <w:p w14:paraId="763713E6" w14:textId="77777777" w:rsidR="00A737E0" w:rsidRPr="009815AF" w:rsidRDefault="00A737E0" w:rsidP="00A737E0">
      <w:pPr>
        <w:rPr>
          <w:color w:val="000000" w:themeColor="text1"/>
          <w:highlight w:val="yellow"/>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10"/>
      </w:tblGrid>
      <w:tr w:rsidR="00A737E0" w:rsidRPr="009815AF" w14:paraId="6A996533" w14:textId="77777777" w:rsidTr="009E226C">
        <w:tc>
          <w:tcPr>
            <w:tcW w:w="2410" w:type="dxa"/>
            <w:shd w:val="clear" w:color="auto" w:fill="auto"/>
          </w:tcPr>
          <w:p w14:paraId="3A0343B5" w14:textId="77777777" w:rsidR="00A737E0" w:rsidRPr="009815AF" w:rsidRDefault="00A737E0" w:rsidP="009E226C">
            <w:pPr>
              <w:rPr>
                <w:b/>
                <w:color w:val="000000" w:themeColor="text1"/>
                <w:lang w:val="en-GB"/>
              </w:rPr>
            </w:pPr>
            <w:r w:rsidRPr="009815AF">
              <w:rPr>
                <w:b/>
                <w:color w:val="000000" w:themeColor="text1"/>
                <w:lang w:val="en-GB"/>
              </w:rPr>
              <w:t>Principal Investigator</w:t>
            </w:r>
          </w:p>
        </w:tc>
        <w:tc>
          <w:tcPr>
            <w:tcW w:w="6610" w:type="dxa"/>
            <w:shd w:val="clear" w:color="auto" w:fill="auto"/>
          </w:tcPr>
          <w:p w14:paraId="2A4958FD" w14:textId="77777777" w:rsidR="00A737E0" w:rsidRPr="009815AF" w:rsidRDefault="00A737E0" w:rsidP="009E226C">
            <w:pPr>
              <w:spacing w:line="240" w:lineRule="auto"/>
              <w:contextualSpacing/>
              <w:rPr>
                <w:color w:val="000000" w:themeColor="text1"/>
                <w:lang w:val="en-GB"/>
              </w:rPr>
            </w:pPr>
            <w:r w:rsidRPr="009815AF">
              <w:rPr>
                <w:color w:val="000000" w:themeColor="text1"/>
                <w:lang w:val="en-GB"/>
              </w:rPr>
              <w:t>Dr</w:t>
            </w:r>
            <w:r>
              <w:rPr>
                <w:color w:val="000000" w:themeColor="text1"/>
                <w:lang w:val="en-GB"/>
              </w:rPr>
              <w:t>.</w:t>
            </w:r>
            <w:r w:rsidRPr="009815AF">
              <w:rPr>
                <w:color w:val="000000" w:themeColor="text1"/>
                <w:lang w:val="en-GB"/>
              </w:rPr>
              <w:t xml:space="preserve"> </w:t>
            </w:r>
            <w:r>
              <w:rPr>
                <w:color w:val="000000" w:themeColor="text1"/>
                <w:lang w:val="en-GB"/>
              </w:rPr>
              <w:t>Nicholas Hoeh</w:t>
            </w:r>
          </w:p>
          <w:p w14:paraId="5AE79A68" w14:textId="77777777" w:rsidR="00A737E0" w:rsidRDefault="00A737E0" w:rsidP="009E226C">
            <w:pPr>
              <w:spacing w:line="240" w:lineRule="auto"/>
              <w:contextualSpacing/>
              <w:rPr>
                <w:color w:val="000000" w:themeColor="text1"/>
              </w:rPr>
            </w:pPr>
            <w:r>
              <w:rPr>
                <w:color w:val="000000" w:themeColor="text1"/>
              </w:rPr>
              <w:t>Consultant Psychiatrist</w:t>
            </w:r>
          </w:p>
          <w:p w14:paraId="021B5FFA" w14:textId="77777777" w:rsidR="00A737E0" w:rsidRPr="005262FE" w:rsidRDefault="00A737E0" w:rsidP="009E226C">
            <w:pPr>
              <w:spacing w:after="0" w:line="240" w:lineRule="auto"/>
              <w:jc w:val="left"/>
              <w:rPr>
                <w:rFonts w:ascii="Times New Roman" w:eastAsia="Times New Roman" w:hAnsi="Times New Roman" w:cs="Times New Roman"/>
                <w:sz w:val="24"/>
                <w:szCs w:val="24"/>
                <w:lang w:bidi="ar-SA"/>
              </w:rPr>
            </w:pPr>
            <w:r w:rsidRPr="005262FE">
              <w:rPr>
                <w:rFonts w:ascii="Calibri" w:eastAsia="Times New Roman" w:hAnsi="Calibri" w:cs="Calibri"/>
                <w:lang w:bidi="ar-SA"/>
              </w:rPr>
              <w:t>Dept of Psychological Medicine</w:t>
            </w:r>
          </w:p>
          <w:p w14:paraId="6F3DA547" w14:textId="77777777" w:rsidR="00A737E0" w:rsidRPr="005262FE" w:rsidRDefault="00A737E0" w:rsidP="009E226C">
            <w:pPr>
              <w:spacing w:after="0" w:line="240" w:lineRule="auto"/>
              <w:jc w:val="left"/>
              <w:rPr>
                <w:rFonts w:ascii="Calibri" w:eastAsia="Times New Roman" w:hAnsi="Calibri" w:cs="Calibri"/>
                <w:lang w:bidi="ar-SA"/>
              </w:rPr>
            </w:pPr>
            <w:r w:rsidRPr="005262FE">
              <w:rPr>
                <w:rFonts w:ascii="Calibri" w:eastAsia="Times New Roman" w:hAnsi="Calibri" w:cs="Calibri"/>
                <w:lang w:bidi="ar-SA"/>
              </w:rPr>
              <w:t>School of Medicine</w:t>
            </w:r>
          </w:p>
          <w:p w14:paraId="2AFA7C1F" w14:textId="77777777" w:rsidR="00A737E0" w:rsidRPr="005262FE" w:rsidRDefault="00A737E0" w:rsidP="009E226C">
            <w:pPr>
              <w:spacing w:after="0" w:line="240" w:lineRule="auto"/>
              <w:jc w:val="left"/>
              <w:rPr>
                <w:rFonts w:ascii="Times New Roman" w:eastAsia="Times New Roman" w:hAnsi="Times New Roman" w:cs="Times New Roman"/>
                <w:sz w:val="24"/>
                <w:szCs w:val="24"/>
                <w:lang w:bidi="ar-SA"/>
              </w:rPr>
            </w:pPr>
            <w:r w:rsidRPr="005262FE">
              <w:rPr>
                <w:rFonts w:ascii="Calibri" w:eastAsia="Times New Roman" w:hAnsi="Calibri" w:cs="Calibri"/>
                <w:lang w:bidi="ar-SA"/>
              </w:rPr>
              <w:t>Building 507</w:t>
            </w:r>
          </w:p>
          <w:p w14:paraId="66788E3F" w14:textId="77777777" w:rsidR="00A737E0" w:rsidRPr="005262FE" w:rsidRDefault="00A737E0" w:rsidP="009E226C">
            <w:pPr>
              <w:spacing w:after="0" w:line="240" w:lineRule="auto"/>
              <w:jc w:val="left"/>
              <w:rPr>
                <w:rFonts w:ascii="Times New Roman" w:eastAsia="Times New Roman" w:hAnsi="Times New Roman" w:cs="Times New Roman"/>
                <w:sz w:val="24"/>
                <w:szCs w:val="24"/>
                <w:lang w:bidi="ar-SA"/>
              </w:rPr>
            </w:pPr>
            <w:r>
              <w:rPr>
                <w:rFonts w:ascii="Calibri" w:eastAsia="Times New Roman" w:hAnsi="Calibri" w:cs="Calibri"/>
                <w:lang w:bidi="ar-SA"/>
              </w:rPr>
              <w:t>Level 3, Room 3040</w:t>
            </w:r>
          </w:p>
          <w:p w14:paraId="39F5F0B0" w14:textId="77777777" w:rsidR="00A737E0" w:rsidRPr="005262FE" w:rsidRDefault="00A737E0" w:rsidP="009E226C">
            <w:pPr>
              <w:spacing w:after="0" w:line="240" w:lineRule="auto"/>
              <w:jc w:val="left"/>
              <w:rPr>
                <w:rFonts w:ascii="Times New Roman" w:eastAsia="Times New Roman" w:hAnsi="Times New Roman" w:cs="Times New Roman"/>
                <w:sz w:val="24"/>
                <w:szCs w:val="24"/>
                <w:lang w:bidi="ar-SA"/>
              </w:rPr>
            </w:pPr>
            <w:r w:rsidRPr="005262FE">
              <w:rPr>
                <w:rFonts w:ascii="Calibri" w:eastAsia="Times New Roman" w:hAnsi="Calibri" w:cs="Calibri"/>
                <w:lang w:bidi="ar-SA"/>
              </w:rPr>
              <w:t>22-30 Park Avenue</w:t>
            </w:r>
          </w:p>
          <w:p w14:paraId="2B1F55B3" w14:textId="77777777" w:rsidR="00A737E0" w:rsidRPr="005262FE" w:rsidRDefault="00A737E0" w:rsidP="009E226C">
            <w:pPr>
              <w:spacing w:after="0" w:line="240" w:lineRule="auto"/>
              <w:jc w:val="left"/>
              <w:rPr>
                <w:rFonts w:ascii="Times New Roman" w:eastAsia="Times New Roman" w:hAnsi="Times New Roman" w:cs="Times New Roman"/>
                <w:sz w:val="24"/>
                <w:szCs w:val="24"/>
                <w:lang w:bidi="ar-SA"/>
              </w:rPr>
            </w:pPr>
            <w:r w:rsidRPr="005262FE">
              <w:rPr>
                <w:rFonts w:ascii="Calibri" w:eastAsia="Times New Roman" w:hAnsi="Calibri" w:cs="Calibri"/>
                <w:lang w:bidi="ar-SA"/>
              </w:rPr>
              <w:t>Grafton</w:t>
            </w:r>
          </w:p>
          <w:p w14:paraId="6C276B9F" w14:textId="77777777" w:rsidR="00A737E0" w:rsidRDefault="00A737E0" w:rsidP="009E226C">
            <w:pPr>
              <w:spacing w:after="0" w:line="240" w:lineRule="auto"/>
              <w:jc w:val="left"/>
              <w:rPr>
                <w:rFonts w:ascii="Calibri" w:eastAsia="Times New Roman" w:hAnsi="Calibri" w:cs="Calibri"/>
                <w:lang w:bidi="ar-SA"/>
              </w:rPr>
            </w:pPr>
            <w:r w:rsidRPr="005262FE">
              <w:rPr>
                <w:rFonts w:ascii="Calibri" w:eastAsia="Times New Roman" w:hAnsi="Calibri" w:cs="Calibri"/>
                <w:lang w:bidi="ar-SA"/>
              </w:rPr>
              <w:t xml:space="preserve">Auckland </w:t>
            </w:r>
            <w:r>
              <w:rPr>
                <w:rFonts w:ascii="Calibri" w:eastAsia="Times New Roman" w:hAnsi="Calibri" w:cs="Calibri"/>
                <w:lang w:bidi="ar-SA"/>
              </w:rPr>
              <w:t xml:space="preserve">New Zealand </w:t>
            </w:r>
            <w:r w:rsidRPr="005262FE">
              <w:rPr>
                <w:rFonts w:ascii="Calibri" w:eastAsia="Times New Roman" w:hAnsi="Calibri" w:cs="Calibri"/>
                <w:lang w:bidi="ar-SA"/>
              </w:rPr>
              <w:t>1023</w:t>
            </w:r>
          </w:p>
          <w:p w14:paraId="3F58AA6C" w14:textId="77777777" w:rsidR="00A737E0" w:rsidRDefault="00A737E0" w:rsidP="009E226C">
            <w:pPr>
              <w:spacing w:after="0" w:line="240" w:lineRule="auto"/>
              <w:jc w:val="left"/>
              <w:rPr>
                <w:rFonts w:ascii="Calibri" w:eastAsia="Times New Roman" w:hAnsi="Calibri" w:cs="Calibri"/>
                <w:lang w:bidi="ar-SA"/>
              </w:rPr>
            </w:pPr>
            <w:r>
              <w:rPr>
                <w:rFonts w:ascii="Calibri" w:eastAsia="Times New Roman" w:hAnsi="Calibri" w:cs="Calibri"/>
                <w:lang w:bidi="ar-SA"/>
              </w:rPr>
              <w:t>Tel: +64 9 923 7703</w:t>
            </w:r>
          </w:p>
          <w:p w14:paraId="478ECE38" w14:textId="77777777" w:rsidR="00A737E0" w:rsidRPr="00393231" w:rsidRDefault="00A737E0" w:rsidP="009E226C">
            <w:pPr>
              <w:spacing w:after="0" w:line="240" w:lineRule="auto"/>
              <w:jc w:val="left"/>
              <w:rPr>
                <w:rFonts w:eastAsia="Times New Roman" w:cs="Times New Roman"/>
                <w:lang w:bidi="ar-SA"/>
              </w:rPr>
            </w:pPr>
            <w:r w:rsidRPr="00393231">
              <w:rPr>
                <w:rFonts w:eastAsia="Times New Roman" w:cs="Times New Roman"/>
                <w:lang w:bidi="ar-SA"/>
              </w:rPr>
              <w:t>Email: n.hoeh@auckland.ac.nz</w:t>
            </w:r>
          </w:p>
          <w:p w14:paraId="4C8A2424" w14:textId="77777777" w:rsidR="00A737E0" w:rsidRPr="009815AF" w:rsidRDefault="00A737E0" w:rsidP="009E226C">
            <w:pPr>
              <w:spacing w:line="240" w:lineRule="auto"/>
              <w:contextualSpacing/>
              <w:rPr>
                <w:color w:val="000000" w:themeColor="text1"/>
                <w:lang w:val="en-GB"/>
              </w:rPr>
            </w:pPr>
          </w:p>
        </w:tc>
      </w:tr>
      <w:tr w:rsidR="00A737E0" w:rsidRPr="009815AF" w14:paraId="0C8B50ED" w14:textId="77777777" w:rsidTr="009E226C">
        <w:tc>
          <w:tcPr>
            <w:tcW w:w="2410" w:type="dxa"/>
            <w:shd w:val="clear" w:color="auto" w:fill="auto"/>
          </w:tcPr>
          <w:p w14:paraId="19CC337D" w14:textId="77777777" w:rsidR="00A737E0" w:rsidRPr="009815AF" w:rsidRDefault="00A737E0" w:rsidP="009E226C">
            <w:pPr>
              <w:rPr>
                <w:b/>
                <w:color w:val="000000" w:themeColor="text1"/>
                <w:lang w:val="en-GB"/>
              </w:rPr>
            </w:pPr>
            <w:r w:rsidRPr="009815AF">
              <w:rPr>
                <w:b/>
                <w:color w:val="000000" w:themeColor="text1"/>
                <w:lang w:val="en-GB"/>
              </w:rPr>
              <w:t xml:space="preserve">Research Facilities </w:t>
            </w:r>
          </w:p>
        </w:tc>
        <w:tc>
          <w:tcPr>
            <w:tcW w:w="6610" w:type="dxa"/>
            <w:shd w:val="clear" w:color="auto" w:fill="auto"/>
          </w:tcPr>
          <w:p w14:paraId="49E013B5" w14:textId="77777777" w:rsidR="00A737E0" w:rsidRPr="009815AF" w:rsidRDefault="00A737E0" w:rsidP="009E226C">
            <w:pPr>
              <w:spacing w:line="240" w:lineRule="auto"/>
              <w:contextualSpacing/>
              <w:jc w:val="left"/>
              <w:rPr>
                <w:color w:val="000000" w:themeColor="text1"/>
              </w:rPr>
            </w:pPr>
            <w:r w:rsidRPr="009815AF">
              <w:rPr>
                <w:color w:val="000000" w:themeColor="text1"/>
              </w:rPr>
              <w:t>Clinical Research Centre</w:t>
            </w:r>
          </w:p>
          <w:p w14:paraId="3460E3AB" w14:textId="77777777" w:rsidR="00A737E0" w:rsidRDefault="00A737E0" w:rsidP="009E226C">
            <w:pPr>
              <w:spacing w:line="240" w:lineRule="auto"/>
              <w:contextualSpacing/>
              <w:jc w:val="left"/>
              <w:rPr>
                <w:color w:val="000000" w:themeColor="text1"/>
              </w:rPr>
            </w:pPr>
            <w:r>
              <w:rPr>
                <w:color w:val="000000" w:themeColor="text1"/>
              </w:rPr>
              <w:t>Building 507</w:t>
            </w:r>
          </w:p>
          <w:p w14:paraId="040AD398" w14:textId="77777777" w:rsidR="00A737E0" w:rsidRDefault="00A737E0" w:rsidP="009E226C">
            <w:pPr>
              <w:spacing w:line="240" w:lineRule="auto"/>
              <w:contextualSpacing/>
              <w:jc w:val="left"/>
              <w:rPr>
                <w:color w:val="000000" w:themeColor="text1"/>
              </w:rPr>
            </w:pPr>
            <w:r>
              <w:rPr>
                <w:color w:val="000000" w:themeColor="text1"/>
              </w:rPr>
              <w:t>22-30 Park Avenue</w:t>
            </w:r>
          </w:p>
          <w:p w14:paraId="2E6411BC" w14:textId="77777777" w:rsidR="00A737E0" w:rsidRDefault="00A737E0" w:rsidP="009E226C">
            <w:pPr>
              <w:spacing w:line="240" w:lineRule="auto"/>
              <w:contextualSpacing/>
              <w:jc w:val="left"/>
              <w:rPr>
                <w:color w:val="000000" w:themeColor="text1"/>
              </w:rPr>
            </w:pPr>
            <w:r w:rsidRPr="009815AF">
              <w:rPr>
                <w:color w:val="000000" w:themeColor="text1"/>
              </w:rPr>
              <w:t>Faculty of Medical and Health Sciences</w:t>
            </w:r>
            <w:r w:rsidRPr="009815AF">
              <w:rPr>
                <w:color w:val="000000" w:themeColor="text1"/>
              </w:rPr>
              <w:br/>
              <w:t>Grafton</w:t>
            </w:r>
            <w:r w:rsidRPr="009815AF">
              <w:rPr>
                <w:color w:val="000000" w:themeColor="text1"/>
              </w:rPr>
              <w:br/>
              <w:t>Auckland New Zealand</w:t>
            </w:r>
          </w:p>
          <w:p w14:paraId="500936E2" w14:textId="77777777" w:rsidR="00A737E0" w:rsidRPr="009815AF" w:rsidRDefault="00A737E0" w:rsidP="009E226C">
            <w:pPr>
              <w:spacing w:line="240" w:lineRule="auto"/>
              <w:contextualSpacing/>
              <w:jc w:val="left"/>
              <w:rPr>
                <w:color w:val="000000" w:themeColor="text1"/>
                <w:lang w:val="en-GB"/>
              </w:rPr>
            </w:pPr>
          </w:p>
        </w:tc>
      </w:tr>
      <w:tr w:rsidR="00A737E0" w:rsidRPr="009815AF" w14:paraId="63D690C5" w14:textId="77777777" w:rsidTr="009E226C">
        <w:tc>
          <w:tcPr>
            <w:tcW w:w="2410" w:type="dxa"/>
            <w:shd w:val="clear" w:color="auto" w:fill="auto"/>
          </w:tcPr>
          <w:p w14:paraId="57AC38E3" w14:textId="77777777" w:rsidR="00A737E0" w:rsidRPr="009815AF" w:rsidRDefault="00A737E0" w:rsidP="009E226C">
            <w:pPr>
              <w:rPr>
                <w:b/>
                <w:color w:val="000000" w:themeColor="text1"/>
                <w:lang w:val="en-GB"/>
              </w:rPr>
            </w:pPr>
            <w:r w:rsidRPr="009815AF">
              <w:rPr>
                <w:b/>
                <w:color w:val="000000" w:themeColor="text1"/>
                <w:lang w:val="en-GB"/>
              </w:rPr>
              <w:t>Institutional Contact</w:t>
            </w:r>
          </w:p>
        </w:tc>
        <w:tc>
          <w:tcPr>
            <w:tcW w:w="6610" w:type="dxa"/>
            <w:shd w:val="clear" w:color="auto" w:fill="auto"/>
          </w:tcPr>
          <w:p w14:paraId="050F3D6D" w14:textId="77777777" w:rsidR="00A737E0" w:rsidRPr="009815AF" w:rsidRDefault="00A737E0" w:rsidP="009E226C">
            <w:pPr>
              <w:spacing w:line="240" w:lineRule="auto"/>
              <w:contextualSpacing/>
              <w:rPr>
                <w:color w:val="000000" w:themeColor="text1"/>
              </w:rPr>
            </w:pPr>
            <w:r>
              <w:rPr>
                <w:color w:val="000000" w:themeColor="text1"/>
              </w:rPr>
              <w:t>Professor</w:t>
            </w:r>
            <w:r w:rsidRPr="009815AF">
              <w:rPr>
                <w:color w:val="000000" w:themeColor="text1"/>
              </w:rPr>
              <w:t xml:space="preserve"> </w:t>
            </w:r>
            <w:r>
              <w:rPr>
                <w:color w:val="000000" w:themeColor="text1"/>
              </w:rPr>
              <w:t>Phillipa Poole</w:t>
            </w:r>
          </w:p>
          <w:p w14:paraId="34B433B9" w14:textId="77777777" w:rsidR="00A737E0" w:rsidRPr="009815AF" w:rsidRDefault="00A737E0" w:rsidP="009E226C">
            <w:pPr>
              <w:spacing w:line="240" w:lineRule="auto"/>
              <w:contextualSpacing/>
              <w:rPr>
                <w:color w:val="000000" w:themeColor="text1"/>
              </w:rPr>
            </w:pPr>
            <w:r w:rsidRPr="009815AF">
              <w:rPr>
                <w:color w:val="000000" w:themeColor="text1"/>
              </w:rPr>
              <w:t xml:space="preserve">Head of School of </w:t>
            </w:r>
            <w:r>
              <w:rPr>
                <w:color w:val="000000" w:themeColor="text1"/>
              </w:rPr>
              <w:t>Medicine</w:t>
            </w:r>
          </w:p>
          <w:p w14:paraId="003111BC" w14:textId="77777777" w:rsidR="00A737E0" w:rsidRPr="009815AF" w:rsidRDefault="00A737E0" w:rsidP="009E226C">
            <w:pPr>
              <w:spacing w:line="240" w:lineRule="auto"/>
              <w:contextualSpacing/>
              <w:rPr>
                <w:color w:val="000000" w:themeColor="text1"/>
              </w:rPr>
            </w:pPr>
            <w:r w:rsidRPr="009815AF">
              <w:rPr>
                <w:color w:val="000000" w:themeColor="text1"/>
              </w:rPr>
              <w:t xml:space="preserve">The University of Auckland, </w:t>
            </w:r>
          </w:p>
          <w:p w14:paraId="7581FE62" w14:textId="77777777" w:rsidR="00A737E0" w:rsidRDefault="00A737E0" w:rsidP="009E226C">
            <w:pPr>
              <w:spacing w:line="240" w:lineRule="auto"/>
              <w:contextualSpacing/>
            </w:pPr>
            <w:r>
              <w:t>Building 507</w:t>
            </w:r>
          </w:p>
          <w:p w14:paraId="1708F270" w14:textId="77777777" w:rsidR="00A737E0" w:rsidRDefault="00A737E0" w:rsidP="009E226C">
            <w:pPr>
              <w:spacing w:line="240" w:lineRule="auto"/>
              <w:contextualSpacing/>
            </w:pPr>
            <w:r>
              <w:t>Level 3, Room 3002</w:t>
            </w:r>
          </w:p>
          <w:p w14:paraId="4D4965B7" w14:textId="77777777" w:rsidR="00A737E0" w:rsidRDefault="00A737E0" w:rsidP="009E226C">
            <w:pPr>
              <w:spacing w:line="240" w:lineRule="auto"/>
              <w:contextualSpacing/>
            </w:pPr>
            <w:r>
              <w:t>22-30 Park Avenue</w:t>
            </w:r>
          </w:p>
          <w:p w14:paraId="13CFEBB5" w14:textId="77777777" w:rsidR="00A737E0" w:rsidRDefault="00A737E0" w:rsidP="009E226C">
            <w:pPr>
              <w:spacing w:line="240" w:lineRule="auto"/>
              <w:contextualSpacing/>
            </w:pPr>
            <w:r>
              <w:t>Grafton Auckland 1023</w:t>
            </w:r>
          </w:p>
          <w:p w14:paraId="2A924A82" w14:textId="77777777" w:rsidR="00A737E0" w:rsidRDefault="00A737E0" w:rsidP="009E226C">
            <w:pPr>
              <w:spacing w:line="240" w:lineRule="auto"/>
              <w:contextualSpacing/>
            </w:pPr>
            <w:r>
              <w:t>Tel: +64 9 923 6440</w:t>
            </w:r>
          </w:p>
          <w:p w14:paraId="49412934" w14:textId="77777777" w:rsidR="00A737E0" w:rsidRPr="009815AF" w:rsidRDefault="00A737E0" w:rsidP="009E226C">
            <w:pPr>
              <w:spacing w:line="240" w:lineRule="auto"/>
              <w:contextualSpacing/>
              <w:rPr>
                <w:color w:val="000000" w:themeColor="text1"/>
                <w:lang w:val="en-GB"/>
              </w:rPr>
            </w:pPr>
            <w:r>
              <w:rPr>
                <w:color w:val="000000" w:themeColor="text1"/>
                <w:lang w:val="en-GB"/>
              </w:rPr>
              <w:t xml:space="preserve">Email: </w:t>
            </w:r>
            <w:hyperlink r:id="rId8" w:history="1">
              <w:r w:rsidRPr="00FD17D5">
                <w:rPr>
                  <w:rStyle w:val="Hyperlink"/>
                  <w:color w:val="auto"/>
                  <w:lang w:val="en-GB"/>
                </w:rPr>
                <w:t>p.poole@auckland.ac.nz</w:t>
              </w:r>
            </w:hyperlink>
            <w:r w:rsidRPr="00FD17D5">
              <w:rPr>
                <w:lang w:val="en-GB"/>
              </w:rPr>
              <w:t xml:space="preserve"> </w:t>
            </w:r>
          </w:p>
        </w:tc>
      </w:tr>
    </w:tbl>
    <w:p w14:paraId="397CD073" w14:textId="77777777" w:rsidR="00A737E0" w:rsidRPr="009815AF" w:rsidRDefault="00A737E0" w:rsidP="00A737E0">
      <w:pPr>
        <w:rPr>
          <w:rFonts w:cs="Arial"/>
          <w:color w:val="000000" w:themeColor="text1"/>
          <w:lang w:val="en-GB"/>
        </w:rPr>
      </w:pPr>
    </w:p>
    <w:p w14:paraId="0455A16D" w14:textId="77777777" w:rsidR="00A737E0" w:rsidRPr="009815AF" w:rsidRDefault="00A737E0" w:rsidP="00A737E0">
      <w:pPr>
        <w:jc w:val="left"/>
        <w:rPr>
          <w:rFonts w:cs="Arial"/>
          <w:color w:val="000000" w:themeColor="text1"/>
          <w:lang w:val="en-GB"/>
        </w:rPr>
      </w:pPr>
      <w:r w:rsidRPr="009815AF">
        <w:rPr>
          <w:rFonts w:cs="Arial"/>
          <w:color w:val="000000" w:themeColor="text1"/>
          <w:lang w:val="en-GB"/>
        </w:rPr>
        <w:br w:type="page"/>
      </w:r>
    </w:p>
    <w:p w14:paraId="641E7750" w14:textId="77777777" w:rsidR="00A737E0" w:rsidRPr="009815AF" w:rsidRDefault="00A737E0" w:rsidP="00A737E0">
      <w:pPr>
        <w:pStyle w:val="Heading1"/>
        <w:rPr>
          <w:color w:val="000000" w:themeColor="text1"/>
          <w:lang w:val="en-GB"/>
        </w:rPr>
      </w:pPr>
      <w:bookmarkStart w:id="3" w:name="_Toc93410657"/>
      <w:r w:rsidRPr="009815AF">
        <w:rPr>
          <w:color w:val="000000" w:themeColor="text1"/>
          <w:lang w:val="en-GB"/>
        </w:rPr>
        <w:lastRenderedPageBreak/>
        <w:t>SYNOPSIS</w:t>
      </w:r>
      <w:bookmarkEnd w:id="3"/>
    </w:p>
    <w:p w14:paraId="7FD4120C" w14:textId="77777777" w:rsidR="00A737E0" w:rsidRPr="009815AF" w:rsidRDefault="00A737E0" w:rsidP="00A737E0">
      <w:pPr>
        <w:rPr>
          <w:bCs/>
          <w:color w:val="000000" w:themeColor="text1"/>
          <w:lang w:val="en-GB"/>
        </w:rPr>
      </w:pPr>
    </w:p>
    <w:tbl>
      <w:tblPr>
        <w:tblStyle w:val="TableGrid"/>
        <w:tblW w:w="9020" w:type="dxa"/>
        <w:tblLook w:val="0000" w:firstRow="0" w:lastRow="0" w:firstColumn="0" w:lastColumn="0" w:noHBand="0" w:noVBand="0"/>
      </w:tblPr>
      <w:tblGrid>
        <w:gridCol w:w="2382"/>
        <w:gridCol w:w="6638"/>
      </w:tblGrid>
      <w:tr w:rsidR="00A737E0" w:rsidRPr="009815AF" w14:paraId="1F4BAD85" w14:textId="77777777" w:rsidTr="009E226C">
        <w:trPr>
          <w:trHeight w:val="385"/>
        </w:trPr>
        <w:tc>
          <w:tcPr>
            <w:tcW w:w="2382" w:type="dxa"/>
          </w:tcPr>
          <w:p w14:paraId="05C55C56" w14:textId="77777777" w:rsidR="00A737E0" w:rsidRPr="009815AF" w:rsidRDefault="00A737E0" w:rsidP="009E226C">
            <w:pPr>
              <w:rPr>
                <w:color w:val="000000" w:themeColor="text1"/>
                <w:lang w:val="en-GB"/>
              </w:rPr>
            </w:pPr>
            <w:r w:rsidRPr="009815AF">
              <w:rPr>
                <w:color w:val="000000" w:themeColor="text1"/>
                <w:lang w:val="en-GB"/>
              </w:rPr>
              <w:t>Trial Title</w:t>
            </w:r>
          </w:p>
        </w:tc>
        <w:tc>
          <w:tcPr>
            <w:tcW w:w="6638" w:type="dxa"/>
          </w:tcPr>
          <w:p w14:paraId="7F73FA06" w14:textId="77777777" w:rsidR="00A737E0" w:rsidRPr="009815AF" w:rsidRDefault="00A737E0" w:rsidP="009E226C">
            <w:pPr>
              <w:rPr>
                <w:color w:val="000000" w:themeColor="text1"/>
                <w:lang w:val="en-GB"/>
              </w:rPr>
            </w:pPr>
            <w:r w:rsidRPr="00393231">
              <w:rPr>
                <w:rFonts w:cs="Arial"/>
                <w:bCs/>
                <w:color w:val="000000"/>
                <w:lang w:val="en-GB"/>
              </w:rPr>
              <w:t>A</w:t>
            </w:r>
            <w:r>
              <w:rPr>
                <w:rFonts w:cs="Arial"/>
                <w:bCs/>
                <w:color w:val="000000"/>
                <w:lang w:val="en-GB"/>
              </w:rPr>
              <w:t>n open-label</w:t>
            </w:r>
            <w:r w:rsidRPr="00393231">
              <w:rPr>
                <w:rFonts w:cs="Arial"/>
                <w:bCs/>
                <w:color w:val="000000"/>
                <w:lang w:val="en-GB"/>
              </w:rPr>
              <w:t xml:space="preserve"> </w:t>
            </w:r>
            <w:r>
              <w:rPr>
                <w:rFonts w:cs="Arial"/>
                <w:bCs/>
                <w:color w:val="000000"/>
                <w:lang w:val="en-GB"/>
              </w:rPr>
              <w:t>feasibility</w:t>
            </w:r>
            <w:r w:rsidRPr="00393231">
              <w:rPr>
                <w:rFonts w:cs="Arial"/>
                <w:bCs/>
                <w:color w:val="000000"/>
                <w:lang w:val="en-GB"/>
              </w:rPr>
              <w:t xml:space="preserve"> study of ketamine-assisted therapy</w:t>
            </w:r>
          </w:p>
        </w:tc>
      </w:tr>
      <w:tr w:rsidR="00A737E0" w:rsidRPr="009815AF" w14:paraId="29CDCBE5" w14:textId="77777777" w:rsidTr="009E226C">
        <w:trPr>
          <w:trHeight w:val="371"/>
        </w:trPr>
        <w:tc>
          <w:tcPr>
            <w:tcW w:w="2382" w:type="dxa"/>
          </w:tcPr>
          <w:p w14:paraId="354C8C2D" w14:textId="77777777" w:rsidR="00A737E0" w:rsidRPr="009815AF" w:rsidRDefault="00A737E0" w:rsidP="009E226C">
            <w:pPr>
              <w:rPr>
                <w:color w:val="000000" w:themeColor="text1"/>
                <w:lang w:val="en-GB"/>
              </w:rPr>
            </w:pPr>
            <w:r w:rsidRPr="009815AF">
              <w:rPr>
                <w:color w:val="000000" w:themeColor="text1"/>
                <w:lang w:val="en-GB"/>
              </w:rPr>
              <w:t>Trial Design</w:t>
            </w:r>
          </w:p>
        </w:tc>
        <w:tc>
          <w:tcPr>
            <w:tcW w:w="6638" w:type="dxa"/>
          </w:tcPr>
          <w:p w14:paraId="54AA716A" w14:textId="77777777" w:rsidR="00A737E0" w:rsidRPr="00393231" w:rsidRDefault="00A737E0" w:rsidP="009E226C">
            <w:pPr>
              <w:rPr>
                <w:rFonts w:cs="Arial"/>
                <w:color w:val="000000" w:themeColor="text1"/>
                <w:lang w:val="en-GB"/>
              </w:rPr>
            </w:pPr>
            <w:r>
              <w:rPr>
                <w:rFonts w:cs="Arial"/>
                <w:color w:val="000000"/>
                <w:lang w:val="en-GB"/>
              </w:rPr>
              <w:t xml:space="preserve">Open-label </w:t>
            </w:r>
            <w:r w:rsidRPr="00393231">
              <w:rPr>
                <w:rFonts w:cs="Arial"/>
                <w:color w:val="000000"/>
                <w:lang w:val="en-GB"/>
              </w:rPr>
              <w:t xml:space="preserve">trial </w:t>
            </w:r>
          </w:p>
        </w:tc>
      </w:tr>
      <w:tr w:rsidR="00A737E0" w:rsidRPr="009815AF" w14:paraId="7CFD593B" w14:textId="77777777" w:rsidTr="009E226C">
        <w:trPr>
          <w:trHeight w:val="703"/>
        </w:trPr>
        <w:tc>
          <w:tcPr>
            <w:tcW w:w="2382" w:type="dxa"/>
          </w:tcPr>
          <w:p w14:paraId="5713E89B" w14:textId="77777777" w:rsidR="00A737E0" w:rsidRPr="009815AF" w:rsidRDefault="00A737E0" w:rsidP="009E226C">
            <w:pPr>
              <w:rPr>
                <w:color w:val="000000" w:themeColor="text1"/>
                <w:lang w:val="en-GB"/>
              </w:rPr>
            </w:pPr>
            <w:r w:rsidRPr="009815AF">
              <w:rPr>
                <w:color w:val="000000" w:themeColor="text1"/>
                <w:lang w:val="en-GB"/>
              </w:rPr>
              <w:t>Trial Participants</w:t>
            </w:r>
          </w:p>
        </w:tc>
        <w:tc>
          <w:tcPr>
            <w:tcW w:w="6638" w:type="dxa"/>
          </w:tcPr>
          <w:p w14:paraId="31CF6909" w14:textId="77777777" w:rsidR="00A737E0" w:rsidRPr="009815AF" w:rsidRDefault="00A737E0" w:rsidP="009E226C">
            <w:pPr>
              <w:contextualSpacing/>
              <w:rPr>
                <w:color w:val="000000" w:themeColor="text1"/>
                <w:lang w:val="en-GB"/>
              </w:rPr>
            </w:pPr>
            <w:r w:rsidRPr="009815AF">
              <w:rPr>
                <w:color w:val="000000" w:themeColor="text1"/>
                <w:lang w:val="en-GB"/>
              </w:rPr>
              <w:t xml:space="preserve">Patients with </w:t>
            </w:r>
            <w:r>
              <w:rPr>
                <w:color w:val="000000" w:themeColor="text1"/>
                <w:lang w:val="en-GB"/>
              </w:rPr>
              <w:t>T</w:t>
            </w:r>
            <w:r w:rsidRPr="009815AF">
              <w:rPr>
                <w:color w:val="000000" w:themeColor="text1"/>
                <w:lang w:val="en-GB"/>
              </w:rPr>
              <w:t>reatment</w:t>
            </w:r>
            <w:r>
              <w:rPr>
                <w:color w:val="000000" w:themeColor="text1"/>
                <w:lang w:val="en-GB"/>
              </w:rPr>
              <w:t>-R</w:t>
            </w:r>
            <w:r w:rsidRPr="009815AF">
              <w:rPr>
                <w:color w:val="000000" w:themeColor="text1"/>
                <w:lang w:val="en-GB"/>
              </w:rPr>
              <w:t>esistant depression</w:t>
            </w:r>
            <w:r>
              <w:rPr>
                <w:color w:val="000000" w:themeColor="text1"/>
                <w:lang w:val="en-GB"/>
              </w:rPr>
              <w:t xml:space="preserve"> in Major Depressive Disorder and Bipolar disorder</w:t>
            </w:r>
          </w:p>
        </w:tc>
      </w:tr>
      <w:tr w:rsidR="00A737E0" w:rsidRPr="009815AF" w14:paraId="5485670F" w14:textId="77777777" w:rsidTr="009E226C">
        <w:trPr>
          <w:trHeight w:val="755"/>
        </w:trPr>
        <w:tc>
          <w:tcPr>
            <w:tcW w:w="2382" w:type="dxa"/>
          </w:tcPr>
          <w:p w14:paraId="1E5519E8" w14:textId="77777777" w:rsidR="00A737E0" w:rsidRPr="009815AF" w:rsidRDefault="00A737E0" w:rsidP="009E226C">
            <w:pPr>
              <w:rPr>
                <w:color w:val="000000" w:themeColor="text1"/>
                <w:lang w:val="en-GB"/>
              </w:rPr>
            </w:pPr>
            <w:r w:rsidRPr="009815AF">
              <w:rPr>
                <w:color w:val="000000" w:themeColor="text1"/>
                <w:lang w:val="en-GB"/>
              </w:rPr>
              <w:t>Planned Sample Size</w:t>
            </w:r>
          </w:p>
        </w:tc>
        <w:tc>
          <w:tcPr>
            <w:tcW w:w="6638" w:type="dxa"/>
          </w:tcPr>
          <w:p w14:paraId="41CF9B4B" w14:textId="77777777" w:rsidR="00A737E0" w:rsidRPr="009815AF" w:rsidRDefault="00A737E0" w:rsidP="009E226C">
            <w:pPr>
              <w:rPr>
                <w:color w:val="000000" w:themeColor="text1"/>
                <w:lang w:val="en-GB"/>
              </w:rPr>
            </w:pPr>
            <w:proofErr w:type="gramStart"/>
            <w:r w:rsidRPr="009815AF">
              <w:rPr>
                <w:color w:val="000000" w:themeColor="text1"/>
                <w:lang w:val="en-GB"/>
              </w:rPr>
              <w:t>n</w:t>
            </w:r>
            <w:proofErr w:type="gramEnd"/>
            <w:r w:rsidRPr="009815AF">
              <w:rPr>
                <w:color w:val="000000" w:themeColor="text1"/>
                <w:lang w:val="en-GB"/>
              </w:rPr>
              <w:t xml:space="preserve"> = </w:t>
            </w:r>
            <w:r>
              <w:rPr>
                <w:color w:val="000000" w:themeColor="text1"/>
                <w:lang w:val="en-GB"/>
              </w:rPr>
              <w:t>up to 30</w:t>
            </w:r>
          </w:p>
        </w:tc>
      </w:tr>
      <w:tr w:rsidR="00A737E0" w:rsidRPr="009815AF" w14:paraId="0B8B7CAB" w14:textId="77777777" w:rsidTr="009E226C">
        <w:trPr>
          <w:trHeight w:val="385"/>
        </w:trPr>
        <w:tc>
          <w:tcPr>
            <w:tcW w:w="2382" w:type="dxa"/>
          </w:tcPr>
          <w:p w14:paraId="1CCF89FC" w14:textId="77777777" w:rsidR="00A737E0" w:rsidRPr="009815AF" w:rsidRDefault="00A737E0" w:rsidP="009E226C">
            <w:pPr>
              <w:rPr>
                <w:color w:val="000000" w:themeColor="text1"/>
                <w:lang w:val="en-GB"/>
              </w:rPr>
            </w:pPr>
            <w:r w:rsidRPr="009815AF">
              <w:rPr>
                <w:color w:val="000000" w:themeColor="text1"/>
                <w:lang w:val="en-GB"/>
              </w:rPr>
              <w:t>Treatment duration</w:t>
            </w:r>
          </w:p>
        </w:tc>
        <w:tc>
          <w:tcPr>
            <w:tcW w:w="6638" w:type="dxa"/>
          </w:tcPr>
          <w:p w14:paraId="60ED52B9" w14:textId="77777777" w:rsidR="00A737E0" w:rsidRPr="009815AF" w:rsidRDefault="00A737E0" w:rsidP="009E226C">
            <w:pPr>
              <w:rPr>
                <w:color w:val="000000" w:themeColor="text1"/>
                <w:lang w:val="en-GB"/>
              </w:rPr>
            </w:pPr>
            <w:r>
              <w:rPr>
                <w:color w:val="000000" w:themeColor="text1"/>
                <w:lang w:val="en-GB"/>
              </w:rPr>
              <w:t>3 weeks</w:t>
            </w:r>
          </w:p>
        </w:tc>
      </w:tr>
      <w:tr w:rsidR="00A737E0" w:rsidRPr="009815AF" w14:paraId="2147A268" w14:textId="77777777" w:rsidTr="009E226C">
        <w:trPr>
          <w:trHeight w:val="385"/>
        </w:trPr>
        <w:tc>
          <w:tcPr>
            <w:tcW w:w="2382" w:type="dxa"/>
          </w:tcPr>
          <w:p w14:paraId="013A7076" w14:textId="77777777" w:rsidR="00A737E0" w:rsidRPr="009815AF" w:rsidRDefault="00A737E0" w:rsidP="009E226C">
            <w:pPr>
              <w:rPr>
                <w:color w:val="000000" w:themeColor="text1"/>
                <w:lang w:val="en-GB"/>
              </w:rPr>
            </w:pPr>
            <w:r w:rsidRPr="009815AF">
              <w:rPr>
                <w:color w:val="000000" w:themeColor="text1"/>
                <w:lang w:val="en-GB"/>
              </w:rPr>
              <w:t>Follow up duration</w:t>
            </w:r>
          </w:p>
        </w:tc>
        <w:tc>
          <w:tcPr>
            <w:tcW w:w="6638" w:type="dxa"/>
          </w:tcPr>
          <w:p w14:paraId="39F90528" w14:textId="77777777" w:rsidR="00A737E0" w:rsidRPr="00436318" w:rsidRDefault="00A737E0" w:rsidP="009E226C">
            <w:pPr>
              <w:rPr>
                <w:lang w:val="en-GB"/>
              </w:rPr>
            </w:pPr>
            <w:r>
              <w:rPr>
                <w:lang w:val="en-GB"/>
              </w:rPr>
              <w:t>6 months</w:t>
            </w:r>
          </w:p>
        </w:tc>
      </w:tr>
      <w:tr w:rsidR="00A737E0" w:rsidRPr="009815AF" w14:paraId="3B8EE8DF" w14:textId="77777777" w:rsidTr="009E226C">
        <w:trPr>
          <w:trHeight w:val="385"/>
        </w:trPr>
        <w:tc>
          <w:tcPr>
            <w:tcW w:w="2382" w:type="dxa"/>
          </w:tcPr>
          <w:p w14:paraId="542E2AAD" w14:textId="77777777" w:rsidR="00A737E0" w:rsidRPr="009815AF" w:rsidRDefault="00A737E0" w:rsidP="009E226C">
            <w:pPr>
              <w:rPr>
                <w:color w:val="000000" w:themeColor="text1"/>
                <w:lang w:val="en-GB"/>
              </w:rPr>
            </w:pPr>
            <w:r w:rsidRPr="009815AF">
              <w:rPr>
                <w:color w:val="000000" w:themeColor="text1"/>
                <w:lang w:val="en-GB"/>
              </w:rPr>
              <w:t>Planned Trial Period</w:t>
            </w:r>
          </w:p>
        </w:tc>
        <w:tc>
          <w:tcPr>
            <w:tcW w:w="6638" w:type="dxa"/>
          </w:tcPr>
          <w:p w14:paraId="0A27FFD9" w14:textId="77777777" w:rsidR="00A737E0" w:rsidRPr="009815AF" w:rsidRDefault="00A737E0" w:rsidP="009E226C">
            <w:pPr>
              <w:rPr>
                <w:color w:val="000000" w:themeColor="text1"/>
                <w:lang w:val="en-GB"/>
              </w:rPr>
            </w:pPr>
            <w:r>
              <w:rPr>
                <w:color w:val="000000" w:themeColor="text1"/>
                <w:lang w:val="en-GB"/>
              </w:rPr>
              <w:t>2 years</w:t>
            </w:r>
          </w:p>
        </w:tc>
      </w:tr>
      <w:tr w:rsidR="00A737E0" w:rsidRPr="009815AF" w14:paraId="635028B9" w14:textId="77777777" w:rsidTr="009E226C">
        <w:trPr>
          <w:trHeight w:val="428"/>
        </w:trPr>
        <w:tc>
          <w:tcPr>
            <w:tcW w:w="2382" w:type="dxa"/>
          </w:tcPr>
          <w:p w14:paraId="74887FF6" w14:textId="77777777" w:rsidR="00A737E0" w:rsidRPr="009815AF" w:rsidRDefault="00A737E0" w:rsidP="009E226C">
            <w:pPr>
              <w:jc w:val="left"/>
              <w:rPr>
                <w:color w:val="000000" w:themeColor="text1"/>
                <w:lang w:val="en-GB"/>
              </w:rPr>
            </w:pPr>
            <w:r w:rsidRPr="009815AF">
              <w:rPr>
                <w:color w:val="000000" w:themeColor="text1"/>
                <w:lang w:val="en-GB"/>
              </w:rPr>
              <w:t>Primary Outcome Measure</w:t>
            </w:r>
          </w:p>
        </w:tc>
        <w:tc>
          <w:tcPr>
            <w:tcW w:w="6638" w:type="dxa"/>
          </w:tcPr>
          <w:p w14:paraId="33A1EF1D" w14:textId="77777777" w:rsidR="00A737E0" w:rsidRPr="009815AF" w:rsidRDefault="00A737E0" w:rsidP="009E226C">
            <w:pPr>
              <w:rPr>
                <w:color w:val="000000" w:themeColor="text1"/>
                <w:lang w:val="en-GB"/>
              </w:rPr>
            </w:pPr>
            <w:r w:rsidRPr="009815AF">
              <w:rPr>
                <w:color w:val="000000" w:themeColor="text1"/>
                <w:lang w:val="en-GB"/>
              </w:rPr>
              <w:t>Change in depressive symptomology measured with the Montgomery-Asberg Depression Rating Scale</w:t>
            </w:r>
          </w:p>
          <w:p w14:paraId="665EF0FE" w14:textId="77777777" w:rsidR="00A737E0" w:rsidRPr="009815AF" w:rsidRDefault="00A737E0" w:rsidP="009E226C">
            <w:pPr>
              <w:rPr>
                <w:color w:val="000000" w:themeColor="text1"/>
                <w:lang w:val="en-GB"/>
              </w:rPr>
            </w:pPr>
          </w:p>
        </w:tc>
      </w:tr>
      <w:tr w:rsidR="00A737E0" w:rsidRPr="009815AF" w14:paraId="402C7DB5" w14:textId="77777777" w:rsidTr="009E226C">
        <w:trPr>
          <w:trHeight w:val="728"/>
        </w:trPr>
        <w:tc>
          <w:tcPr>
            <w:tcW w:w="2382" w:type="dxa"/>
          </w:tcPr>
          <w:p w14:paraId="153722FE" w14:textId="77777777" w:rsidR="00A737E0" w:rsidRPr="009815AF" w:rsidRDefault="00A737E0" w:rsidP="009E226C">
            <w:pPr>
              <w:rPr>
                <w:color w:val="000000" w:themeColor="text1"/>
                <w:lang w:val="en-GB"/>
              </w:rPr>
            </w:pPr>
            <w:r w:rsidRPr="009815AF">
              <w:rPr>
                <w:color w:val="000000" w:themeColor="text1"/>
                <w:lang w:val="en-GB"/>
              </w:rPr>
              <w:t>Investigational Medicinal Product</w:t>
            </w:r>
          </w:p>
        </w:tc>
        <w:tc>
          <w:tcPr>
            <w:tcW w:w="6638" w:type="dxa"/>
          </w:tcPr>
          <w:p w14:paraId="7F461F52" w14:textId="77777777" w:rsidR="00A737E0" w:rsidRPr="009815AF" w:rsidRDefault="00A737E0" w:rsidP="009E226C">
            <w:pPr>
              <w:tabs>
                <w:tab w:val="left" w:pos="3220"/>
              </w:tabs>
              <w:contextualSpacing/>
              <w:rPr>
                <w:color w:val="000000" w:themeColor="text1"/>
                <w:lang w:val="en-GB"/>
              </w:rPr>
            </w:pPr>
            <w:r w:rsidRPr="009815AF">
              <w:rPr>
                <w:color w:val="000000" w:themeColor="text1"/>
                <w:lang w:val="en-GB"/>
              </w:rPr>
              <w:t>Racemic ketamine (Ketalar</w:t>
            </w:r>
            <w:r w:rsidRPr="009815AF">
              <w:rPr>
                <w:rFonts w:ascii="Lucida Grande" w:hAnsi="Lucida Grande"/>
                <w:b/>
                <w:color w:val="000000" w:themeColor="text1"/>
              </w:rPr>
              <w:t>®</w:t>
            </w:r>
            <w:r w:rsidRPr="009815AF">
              <w:rPr>
                <w:color w:val="000000" w:themeColor="text1"/>
                <w:lang w:val="en-GB"/>
              </w:rPr>
              <w:t xml:space="preserve">) </w:t>
            </w:r>
            <w:r w:rsidRPr="009815AF">
              <w:rPr>
                <w:color w:val="000000" w:themeColor="text1"/>
                <w:lang w:val="en-GB"/>
              </w:rPr>
              <w:tab/>
            </w:r>
          </w:p>
        </w:tc>
      </w:tr>
      <w:tr w:rsidR="00A737E0" w:rsidRPr="009815AF" w14:paraId="25EC8A9C" w14:textId="77777777" w:rsidTr="009E226C">
        <w:trPr>
          <w:trHeight w:val="770"/>
        </w:trPr>
        <w:tc>
          <w:tcPr>
            <w:tcW w:w="2382" w:type="dxa"/>
          </w:tcPr>
          <w:p w14:paraId="05DF5868" w14:textId="77777777" w:rsidR="00A737E0" w:rsidRPr="009815AF" w:rsidRDefault="00A737E0" w:rsidP="009E226C">
            <w:pPr>
              <w:jc w:val="left"/>
              <w:rPr>
                <w:color w:val="000000" w:themeColor="text1"/>
                <w:lang w:val="en-GB"/>
              </w:rPr>
            </w:pPr>
            <w:r w:rsidRPr="009815AF">
              <w:rPr>
                <w:color w:val="000000" w:themeColor="text1"/>
                <w:lang w:val="en-GB"/>
              </w:rPr>
              <w:t>Dose and Route of Administration</w:t>
            </w:r>
          </w:p>
        </w:tc>
        <w:tc>
          <w:tcPr>
            <w:tcW w:w="6638" w:type="dxa"/>
          </w:tcPr>
          <w:p w14:paraId="644F447A" w14:textId="77777777" w:rsidR="00A737E0" w:rsidRDefault="00A737E0" w:rsidP="009E226C">
            <w:pPr>
              <w:jc w:val="left"/>
              <w:rPr>
                <w:color w:val="000000" w:themeColor="text1"/>
                <w:lang w:val="en-GB"/>
              </w:rPr>
            </w:pPr>
            <w:r>
              <w:rPr>
                <w:color w:val="000000" w:themeColor="text1"/>
                <w:lang w:val="en-GB"/>
              </w:rPr>
              <w:t>First Session: 0.5mg/</w:t>
            </w:r>
            <w:proofErr w:type="gramStart"/>
            <w:r>
              <w:rPr>
                <w:color w:val="000000" w:themeColor="text1"/>
                <w:lang w:val="en-GB"/>
              </w:rPr>
              <w:t>kg(</w:t>
            </w:r>
            <w:proofErr w:type="gramEnd"/>
            <w:r>
              <w:rPr>
                <w:color w:val="000000" w:themeColor="text1"/>
                <w:lang w:val="en-GB"/>
              </w:rPr>
              <w:t>0.3mg/kg if participant &gt;100kg) with an optional second dose of 20-40mg after 12-15 min IM</w:t>
            </w:r>
          </w:p>
          <w:p w14:paraId="5002ED16" w14:textId="77777777" w:rsidR="00A737E0" w:rsidRDefault="00A737E0" w:rsidP="009E226C">
            <w:pPr>
              <w:jc w:val="left"/>
              <w:rPr>
                <w:color w:val="000000" w:themeColor="text1"/>
                <w:lang w:val="en-GB"/>
              </w:rPr>
            </w:pPr>
            <w:r>
              <w:rPr>
                <w:color w:val="000000" w:themeColor="text1"/>
                <w:lang w:val="en-GB"/>
              </w:rPr>
              <w:t>Second Session: 0.5mg/kg-0.75mg/kg (0.3mg/kg-0.5mg/kg if participant &gt;100kg</w:t>
            </w:r>
            <w:proofErr w:type="gramStart"/>
            <w:r>
              <w:rPr>
                <w:color w:val="000000" w:themeColor="text1"/>
                <w:lang w:val="en-GB"/>
              </w:rPr>
              <w:t>)  with</w:t>
            </w:r>
            <w:proofErr w:type="gramEnd"/>
            <w:r>
              <w:rPr>
                <w:color w:val="000000" w:themeColor="text1"/>
                <w:lang w:val="en-GB"/>
              </w:rPr>
              <w:t xml:space="preserve"> an optional second dose of 20-40mg after 12-15 min IM</w:t>
            </w:r>
            <w:r w:rsidDel="00140402">
              <w:rPr>
                <w:color w:val="000000" w:themeColor="text1"/>
                <w:lang w:val="en-GB"/>
              </w:rPr>
              <w:t xml:space="preserve"> </w:t>
            </w:r>
          </w:p>
          <w:p w14:paraId="1B4E4CFF" w14:textId="77777777" w:rsidR="00A737E0" w:rsidRPr="00ED71F8" w:rsidRDefault="00A737E0" w:rsidP="009E226C">
            <w:pPr>
              <w:jc w:val="left"/>
              <w:rPr>
                <w:color w:val="000000" w:themeColor="text1"/>
                <w:lang w:val="en-GB"/>
              </w:rPr>
            </w:pPr>
            <w:r>
              <w:rPr>
                <w:color w:val="000000" w:themeColor="text1"/>
                <w:lang w:val="en-GB"/>
              </w:rPr>
              <w:t>Third Session: 0.5mg/kg-0.75mg/kg (0.3mg/kg-0.5mg/kg if participant &gt;100kg</w:t>
            </w:r>
            <w:proofErr w:type="gramStart"/>
            <w:r>
              <w:rPr>
                <w:color w:val="000000" w:themeColor="text1"/>
                <w:lang w:val="en-GB"/>
              </w:rPr>
              <w:t>)  with</w:t>
            </w:r>
            <w:proofErr w:type="gramEnd"/>
            <w:r>
              <w:rPr>
                <w:color w:val="000000" w:themeColor="text1"/>
                <w:lang w:val="en-GB"/>
              </w:rPr>
              <w:t xml:space="preserve"> an optional second dose of 20-40mg after 12-15 min IM</w:t>
            </w:r>
            <w:r w:rsidDel="00140402">
              <w:rPr>
                <w:color w:val="000000" w:themeColor="text1"/>
                <w:lang w:val="en-GB"/>
              </w:rPr>
              <w:t xml:space="preserve"> </w:t>
            </w:r>
          </w:p>
        </w:tc>
      </w:tr>
    </w:tbl>
    <w:p w14:paraId="7E8E5072" w14:textId="77777777" w:rsidR="00A737E0" w:rsidRPr="009815AF" w:rsidRDefault="00A737E0" w:rsidP="00A737E0">
      <w:pPr>
        <w:rPr>
          <w:rFonts w:cs="Arial"/>
          <w:color w:val="000000" w:themeColor="text1"/>
          <w:lang w:val="en-GB"/>
        </w:rPr>
      </w:pPr>
    </w:p>
    <w:p w14:paraId="34B11416" w14:textId="77777777" w:rsidR="00A737E0" w:rsidRPr="009815AF" w:rsidRDefault="00A737E0" w:rsidP="00A737E0">
      <w:pPr>
        <w:jc w:val="left"/>
        <w:rPr>
          <w:rFonts w:cs="Arial"/>
          <w:color w:val="000000" w:themeColor="text1"/>
          <w:lang w:val="en-GB"/>
        </w:rPr>
      </w:pPr>
      <w:r w:rsidRPr="009815AF">
        <w:rPr>
          <w:rFonts w:cs="Arial"/>
          <w:color w:val="000000" w:themeColor="text1"/>
          <w:lang w:val="en-GB"/>
        </w:rPr>
        <w:br w:type="page"/>
      </w:r>
    </w:p>
    <w:p w14:paraId="085C4E69" w14:textId="77777777" w:rsidR="00A737E0" w:rsidRPr="009815AF" w:rsidRDefault="00A737E0" w:rsidP="00A737E0">
      <w:pPr>
        <w:pStyle w:val="Heading1"/>
        <w:rPr>
          <w:color w:val="000000" w:themeColor="text1"/>
          <w:lang w:val="en-GB"/>
        </w:rPr>
      </w:pPr>
      <w:bookmarkStart w:id="4" w:name="_Toc93410658"/>
      <w:r w:rsidRPr="009815AF">
        <w:rPr>
          <w:color w:val="000000" w:themeColor="text1"/>
          <w:lang w:val="en-GB"/>
        </w:rPr>
        <w:lastRenderedPageBreak/>
        <w:t>ABBREVIATIONS</w:t>
      </w:r>
      <w:bookmarkEnd w:id="4"/>
    </w:p>
    <w:p w14:paraId="5838D162" w14:textId="77777777" w:rsidR="00A737E0" w:rsidRPr="009815AF" w:rsidRDefault="00A737E0" w:rsidP="00A737E0">
      <w:pPr>
        <w:rPr>
          <w:color w:val="000000" w:themeColor="text1"/>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229"/>
      </w:tblGrid>
      <w:tr w:rsidR="00A737E0" w:rsidRPr="009815AF" w14:paraId="45877F8A" w14:textId="77777777" w:rsidTr="009E226C">
        <w:trPr>
          <w:trHeight w:val="397"/>
        </w:trPr>
        <w:tc>
          <w:tcPr>
            <w:tcW w:w="1701" w:type="dxa"/>
            <w:vAlign w:val="center"/>
          </w:tcPr>
          <w:p w14:paraId="16C58222"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AE</w:t>
            </w:r>
          </w:p>
        </w:tc>
        <w:tc>
          <w:tcPr>
            <w:tcW w:w="7229" w:type="dxa"/>
            <w:vAlign w:val="center"/>
          </w:tcPr>
          <w:p w14:paraId="321E0A8D"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Adverse event</w:t>
            </w:r>
          </w:p>
        </w:tc>
      </w:tr>
      <w:tr w:rsidR="00A737E0" w:rsidRPr="009815AF" w14:paraId="45445D19" w14:textId="77777777" w:rsidTr="009E226C">
        <w:trPr>
          <w:trHeight w:val="397"/>
        </w:trPr>
        <w:tc>
          <w:tcPr>
            <w:tcW w:w="1701" w:type="dxa"/>
            <w:vAlign w:val="center"/>
          </w:tcPr>
          <w:p w14:paraId="7A34B36F"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BDNF</w:t>
            </w:r>
          </w:p>
        </w:tc>
        <w:tc>
          <w:tcPr>
            <w:tcW w:w="7229" w:type="dxa"/>
            <w:vAlign w:val="center"/>
          </w:tcPr>
          <w:p w14:paraId="52D4B584"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Brain-derived neurotrophic factor</w:t>
            </w:r>
          </w:p>
        </w:tc>
      </w:tr>
      <w:tr w:rsidR="00A737E0" w:rsidRPr="009815AF" w14:paraId="145AF228" w14:textId="77777777" w:rsidTr="009E226C">
        <w:trPr>
          <w:trHeight w:val="397"/>
        </w:trPr>
        <w:tc>
          <w:tcPr>
            <w:tcW w:w="1701" w:type="dxa"/>
            <w:vAlign w:val="center"/>
          </w:tcPr>
          <w:p w14:paraId="6AB4613F"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BP</w:t>
            </w:r>
          </w:p>
        </w:tc>
        <w:tc>
          <w:tcPr>
            <w:tcW w:w="7229" w:type="dxa"/>
            <w:vAlign w:val="center"/>
          </w:tcPr>
          <w:p w14:paraId="25038D92"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Bipolar disorder</w:t>
            </w:r>
          </w:p>
        </w:tc>
      </w:tr>
      <w:tr w:rsidR="00A737E0" w:rsidRPr="009815AF" w14:paraId="0D139256" w14:textId="77777777" w:rsidTr="009E226C">
        <w:trPr>
          <w:trHeight w:val="397"/>
        </w:trPr>
        <w:tc>
          <w:tcPr>
            <w:tcW w:w="1701" w:type="dxa"/>
            <w:vAlign w:val="center"/>
          </w:tcPr>
          <w:p w14:paraId="0008B364" w14:textId="77777777" w:rsidR="00A737E0" w:rsidRPr="00393231" w:rsidRDefault="00A737E0" w:rsidP="009E226C">
            <w:pPr>
              <w:spacing w:after="0" w:line="240" w:lineRule="auto"/>
              <w:rPr>
                <w:rFonts w:cs="Arial"/>
                <w:color w:val="000000" w:themeColor="text1"/>
                <w:lang w:val="en-GB"/>
              </w:rPr>
            </w:pPr>
            <w:r>
              <w:rPr>
                <w:rFonts w:cs="Arial"/>
                <w:color w:val="000000" w:themeColor="text1"/>
                <w:lang w:val="en-GB"/>
              </w:rPr>
              <w:t>CAEQ</w:t>
            </w:r>
          </w:p>
        </w:tc>
        <w:tc>
          <w:tcPr>
            <w:tcW w:w="7229" w:type="dxa"/>
            <w:vAlign w:val="center"/>
          </w:tcPr>
          <w:p w14:paraId="68D6A20C" w14:textId="77777777" w:rsidR="00A737E0" w:rsidRPr="00393231" w:rsidRDefault="00A737E0" w:rsidP="009E226C">
            <w:pPr>
              <w:spacing w:after="0" w:line="240" w:lineRule="auto"/>
              <w:rPr>
                <w:rFonts w:cs="Arial"/>
                <w:color w:val="000000" w:themeColor="text1"/>
                <w:lang w:val="en-GB"/>
              </w:rPr>
            </w:pPr>
            <w:r>
              <w:rPr>
                <w:rFonts w:cs="Arial"/>
                <w:color w:val="000000" w:themeColor="text1"/>
                <w:lang w:val="en-GB"/>
              </w:rPr>
              <w:t>Credibility and Expectancy Questionnaire</w:t>
            </w:r>
          </w:p>
        </w:tc>
      </w:tr>
      <w:tr w:rsidR="00A737E0" w:rsidRPr="009815AF" w14:paraId="65F2ADC4" w14:textId="77777777" w:rsidTr="009E226C">
        <w:trPr>
          <w:trHeight w:val="397"/>
        </w:trPr>
        <w:tc>
          <w:tcPr>
            <w:tcW w:w="1701" w:type="dxa"/>
            <w:vAlign w:val="center"/>
          </w:tcPr>
          <w:p w14:paraId="42E1A48A" w14:textId="77777777" w:rsidR="00A737E0" w:rsidRPr="00393231" w:rsidRDefault="00A737E0" w:rsidP="009E226C">
            <w:pPr>
              <w:spacing w:after="0" w:line="240" w:lineRule="auto"/>
              <w:rPr>
                <w:rFonts w:cs="Arial"/>
                <w:color w:val="000000" w:themeColor="text1"/>
                <w:lang w:val="en-GB"/>
              </w:rPr>
            </w:pPr>
            <w:r>
              <w:rPr>
                <w:rFonts w:cs="Arial"/>
                <w:color w:val="000000" w:themeColor="text1"/>
                <w:lang w:val="en-GB"/>
              </w:rPr>
              <w:t>CEQ</w:t>
            </w:r>
          </w:p>
        </w:tc>
        <w:tc>
          <w:tcPr>
            <w:tcW w:w="7229" w:type="dxa"/>
            <w:vAlign w:val="center"/>
          </w:tcPr>
          <w:p w14:paraId="65721DEB" w14:textId="77777777" w:rsidR="00A737E0" w:rsidRPr="00393231" w:rsidRDefault="00A737E0" w:rsidP="009E226C">
            <w:pPr>
              <w:spacing w:after="0" w:line="240" w:lineRule="auto"/>
              <w:rPr>
                <w:rFonts w:cs="Arial"/>
                <w:color w:val="000000" w:themeColor="text1"/>
                <w:lang w:val="en-GB"/>
              </w:rPr>
            </w:pPr>
            <w:r>
              <w:rPr>
                <w:rFonts w:cs="Arial"/>
                <w:color w:val="000000" w:themeColor="text1"/>
                <w:lang w:val="en-GB"/>
              </w:rPr>
              <w:t>Challenging Experience Questionnaire</w:t>
            </w:r>
          </w:p>
        </w:tc>
      </w:tr>
      <w:tr w:rsidR="00A737E0" w:rsidRPr="009815AF" w14:paraId="5BB43393" w14:textId="77777777" w:rsidTr="009E226C">
        <w:trPr>
          <w:trHeight w:val="397"/>
        </w:trPr>
        <w:tc>
          <w:tcPr>
            <w:tcW w:w="1701" w:type="dxa"/>
            <w:vAlign w:val="center"/>
          </w:tcPr>
          <w:p w14:paraId="2A011989"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CF</w:t>
            </w:r>
          </w:p>
        </w:tc>
        <w:tc>
          <w:tcPr>
            <w:tcW w:w="7229" w:type="dxa"/>
            <w:vAlign w:val="center"/>
          </w:tcPr>
          <w:p w14:paraId="073D74BD"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Consent Form</w:t>
            </w:r>
          </w:p>
        </w:tc>
      </w:tr>
      <w:tr w:rsidR="00A737E0" w:rsidRPr="009815AF" w14:paraId="6005DFD5" w14:textId="77777777" w:rsidTr="009E226C">
        <w:trPr>
          <w:trHeight w:val="397"/>
        </w:trPr>
        <w:tc>
          <w:tcPr>
            <w:tcW w:w="1701" w:type="dxa"/>
            <w:vAlign w:val="center"/>
          </w:tcPr>
          <w:p w14:paraId="2B2B8218"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CRF</w:t>
            </w:r>
          </w:p>
        </w:tc>
        <w:tc>
          <w:tcPr>
            <w:tcW w:w="7229" w:type="dxa"/>
            <w:vAlign w:val="center"/>
          </w:tcPr>
          <w:p w14:paraId="3F2A9794" w14:textId="77777777" w:rsidR="00A737E0" w:rsidRPr="00393231" w:rsidRDefault="00A737E0" w:rsidP="009E226C">
            <w:pPr>
              <w:spacing w:after="0" w:line="240" w:lineRule="auto"/>
              <w:rPr>
                <w:rFonts w:cs="Arial"/>
                <w:color w:val="000000" w:themeColor="text1"/>
                <w:spacing w:val="55"/>
                <w:lang w:val="en-GB"/>
              </w:rPr>
            </w:pPr>
            <w:r w:rsidRPr="00393231">
              <w:rPr>
                <w:rFonts w:cs="Arial"/>
                <w:color w:val="000000" w:themeColor="text1"/>
                <w:lang w:val="en-GB"/>
              </w:rPr>
              <w:t>Case Report Form</w:t>
            </w:r>
          </w:p>
        </w:tc>
      </w:tr>
      <w:tr w:rsidR="00A737E0" w:rsidRPr="009815AF" w14:paraId="5F0D2920" w14:textId="77777777" w:rsidTr="009E226C">
        <w:trPr>
          <w:trHeight w:val="397"/>
        </w:trPr>
        <w:tc>
          <w:tcPr>
            <w:tcW w:w="1701" w:type="dxa"/>
            <w:tcBorders>
              <w:bottom w:val="single" w:sz="4" w:space="0" w:color="auto"/>
            </w:tcBorders>
            <w:vAlign w:val="center"/>
          </w:tcPr>
          <w:p w14:paraId="5C68CAC4"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CSSRS</w:t>
            </w:r>
          </w:p>
        </w:tc>
        <w:tc>
          <w:tcPr>
            <w:tcW w:w="7229" w:type="dxa"/>
            <w:tcBorders>
              <w:bottom w:val="single" w:sz="4" w:space="0" w:color="auto"/>
            </w:tcBorders>
            <w:vAlign w:val="center"/>
          </w:tcPr>
          <w:p w14:paraId="3B37999E"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 xml:space="preserve">Columbia Suicide Severity Rating Scale </w:t>
            </w:r>
          </w:p>
        </w:tc>
      </w:tr>
      <w:tr w:rsidR="00A737E0" w:rsidRPr="009815AF" w14:paraId="490B53AB" w14:textId="77777777" w:rsidTr="009E226C">
        <w:trPr>
          <w:trHeight w:val="397"/>
        </w:trPr>
        <w:tc>
          <w:tcPr>
            <w:tcW w:w="1701" w:type="dxa"/>
            <w:vAlign w:val="center"/>
          </w:tcPr>
          <w:p w14:paraId="16EF8B97"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FDA</w:t>
            </w:r>
          </w:p>
        </w:tc>
        <w:tc>
          <w:tcPr>
            <w:tcW w:w="7229" w:type="dxa"/>
            <w:vAlign w:val="center"/>
          </w:tcPr>
          <w:p w14:paraId="7ECAE6F5"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Food and Drug Administration (USA)</w:t>
            </w:r>
          </w:p>
        </w:tc>
      </w:tr>
      <w:tr w:rsidR="00A737E0" w:rsidRPr="009815AF" w14:paraId="14AE74C6" w14:textId="77777777" w:rsidTr="009E226C">
        <w:trPr>
          <w:trHeight w:val="397"/>
        </w:trPr>
        <w:tc>
          <w:tcPr>
            <w:tcW w:w="1701" w:type="dxa"/>
            <w:vAlign w:val="center"/>
          </w:tcPr>
          <w:p w14:paraId="52959AF7"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GCP</w:t>
            </w:r>
          </w:p>
        </w:tc>
        <w:tc>
          <w:tcPr>
            <w:tcW w:w="7229" w:type="dxa"/>
            <w:vAlign w:val="center"/>
          </w:tcPr>
          <w:p w14:paraId="5066D962"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Good Clinical Practice</w:t>
            </w:r>
          </w:p>
        </w:tc>
      </w:tr>
      <w:tr w:rsidR="00A737E0" w:rsidRPr="009815AF" w14:paraId="7155B83B" w14:textId="77777777" w:rsidTr="009E226C">
        <w:trPr>
          <w:trHeight w:val="397"/>
        </w:trPr>
        <w:tc>
          <w:tcPr>
            <w:tcW w:w="1701" w:type="dxa"/>
            <w:vAlign w:val="center"/>
          </w:tcPr>
          <w:p w14:paraId="03C28030"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GP</w:t>
            </w:r>
          </w:p>
        </w:tc>
        <w:tc>
          <w:tcPr>
            <w:tcW w:w="7229" w:type="dxa"/>
            <w:vAlign w:val="center"/>
          </w:tcPr>
          <w:p w14:paraId="57BC6403"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General Practitioner</w:t>
            </w:r>
          </w:p>
        </w:tc>
      </w:tr>
      <w:tr w:rsidR="00A737E0" w:rsidRPr="009815AF" w14:paraId="40759F2E" w14:textId="77777777" w:rsidTr="009E226C">
        <w:trPr>
          <w:trHeight w:val="397"/>
        </w:trPr>
        <w:tc>
          <w:tcPr>
            <w:tcW w:w="1701" w:type="dxa"/>
            <w:vAlign w:val="center"/>
          </w:tcPr>
          <w:p w14:paraId="008993EB"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HDEC</w:t>
            </w:r>
          </w:p>
        </w:tc>
        <w:tc>
          <w:tcPr>
            <w:tcW w:w="7229" w:type="dxa"/>
            <w:vAlign w:val="center"/>
          </w:tcPr>
          <w:p w14:paraId="38FC41D0"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Health and Disability Ethics Committee</w:t>
            </w:r>
          </w:p>
        </w:tc>
      </w:tr>
      <w:tr w:rsidR="00A737E0" w:rsidRPr="009815AF" w14:paraId="0882B03E" w14:textId="77777777" w:rsidTr="009E226C">
        <w:trPr>
          <w:trHeight w:val="397"/>
        </w:trPr>
        <w:tc>
          <w:tcPr>
            <w:tcW w:w="1701" w:type="dxa"/>
            <w:vAlign w:val="center"/>
          </w:tcPr>
          <w:p w14:paraId="7B688C1D"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IM</w:t>
            </w:r>
          </w:p>
        </w:tc>
        <w:tc>
          <w:tcPr>
            <w:tcW w:w="7229" w:type="dxa"/>
            <w:vAlign w:val="center"/>
          </w:tcPr>
          <w:p w14:paraId="74D41DA8"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Intramuscular</w:t>
            </w:r>
          </w:p>
        </w:tc>
      </w:tr>
      <w:tr w:rsidR="00A737E0" w:rsidRPr="009815AF" w14:paraId="08FB0472" w14:textId="77777777" w:rsidTr="009E226C">
        <w:trPr>
          <w:trHeight w:val="397"/>
        </w:trPr>
        <w:tc>
          <w:tcPr>
            <w:tcW w:w="1701" w:type="dxa"/>
            <w:vAlign w:val="center"/>
          </w:tcPr>
          <w:p w14:paraId="18AFF7E4" w14:textId="77777777" w:rsidR="00A737E0" w:rsidRPr="00393231" w:rsidRDefault="00A737E0" w:rsidP="009E226C">
            <w:pPr>
              <w:spacing w:after="0" w:line="240" w:lineRule="auto"/>
              <w:rPr>
                <w:rFonts w:cs="Arial"/>
                <w:bCs/>
                <w:color w:val="000000" w:themeColor="text1"/>
                <w:lang w:val="en-GB"/>
              </w:rPr>
            </w:pPr>
            <w:r w:rsidRPr="00393231">
              <w:rPr>
                <w:rFonts w:cs="Arial"/>
                <w:bCs/>
                <w:color w:val="000000" w:themeColor="text1"/>
                <w:lang w:val="en-GB"/>
              </w:rPr>
              <w:t>KAT</w:t>
            </w:r>
          </w:p>
        </w:tc>
        <w:tc>
          <w:tcPr>
            <w:tcW w:w="7229" w:type="dxa"/>
            <w:vAlign w:val="center"/>
          </w:tcPr>
          <w:p w14:paraId="31C5B69A" w14:textId="77777777" w:rsidR="00A737E0" w:rsidRPr="00393231" w:rsidRDefault="00A737E0" w:rsidP="009E226C">
            <w:pPr>
              <w:spacing w:after="0" w:line="240" w:lineRule="auto"/>
              <w:rPr>
                <w:rFonts w:cs="Arial"/>
                <w:bCs/>
                <w:color w:val="000000" w:themeColor="text1"/>
                <w:lang w:val="en-GB"/>
              </w:rPr>
            </w:pPr>
            <w:r w:rsidRPr="00393231">
              <w:rPr>
                <w:rFonts w:cs="Arial"/>
                <w:bCs/>
                <w:color w:val="000000" w:themeColor="text1"/>
                <w:lang w:val="en-GB"/>
              </w:rPr>
              <w:t>Ketamine assisted therapy</w:t>
            </w:r>
          </w:p>
        </w:tc>
      </w:tr>
      <w:tr w:rsidR="00A737E0" w:rsidRPr="009815AF" w14:paraId="03BDCAA9" w14:textId="77777777" w:rsidTr="009E226C">
        <w:trPr>
          <w:trHeight w:val="397"/>
        </w:trPr>
        <w:tc>
          <w:tcPr>
            <w:tcW w:w="1701" w:type="dxa"/>
            <w:vAlign w:val="center"/>
          </w:tcPr>
          <w:p w14:paraId="20E63C5E"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MDD</w:t>
            </w:r>
          </w:p>
        </w:tc>
        <w:tc>
          <w:tcPr>
            <w:tcW w:w="7229" w:type="dxa"/>
            <w:vAlign w:val="center"/>
          </w:tcPr>
          <w:p w14:paraId="3BA6A968" w14:textId="77777777" w:rsidR="00A737E0" w:rsidRPr="00393231" w:rsidRDefault="00A737E0" w:rsidP="009E226C">
            <w:pPr>
              <w:spacing w:after="0" w:line="240" w:lineRule="auto"/>
              <w:rPr>
                <w:color w:val="000000" w:themeColor="text1"/>
                <w:lang w:val="en-GB"/>
              </w:rPr>
            </w:pPr>
            <w:r w:rsidRPr="00393231">
              <w:rPr>
                <w:rFonts w:cs="Arial"/>
                <w:color w:val="000000" w:themeColor="text1"/>
                <w:lang w:val="en-GB"/>
              </w:rPr>
              <w:t>Major Depressive Disorder</w:t>
            </w:r>
          </w:p>
        </w:tc>
      </w:tr>
      <w:tr w:rsidR="00A737E0" w:rsidRPr="009815AF" w14:paraId="3365EFBD" w14:textId="77777777" w:rsidTr="009E226C">
        <w:trPr>
          <w:trHeight w:val="397"/>
        </w:trPr>
        <w:tc>
          <w:tcPr>
            <w:tcW w:w="1701" w:type="dxa"/>
            <w:vAlign w:val="center"/>
          </w:tcPr>
          <w:p w14:paraId="23145AA3"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MADR</w:t>
            </w:r>
            <w:r>
              <w:rPr>
                <w:rFonts w:cs="Arial"/>
                <w:color w:val="000000" w:themeColor="text1"/>
                <w:lang w:val="en-GB"/>
              </w:rPr>
              <w:t>S</w:t>
            </w:r>
          </w:p>
        </w:tc>
        <w:tc>
          <w:tcPr>
            <w:tcW w:w="7229" w:type="dxa"/>
            <w:vAlign w:val="center"/>
          </w:tcPr>
          <w:p w14:paraId="5EE5DD41" w14:textId="77777777" w:rsidR="00A737E0" w:rsidRPr="00393231" w:rsidRDefault="00A737E0" w:rsidP="009E226C">
            <w:pPr>
              <w:spacing w:after="0" w:line="240" w:lineRule="auto"/>
              <w:rPr>
                <w:rFonts w:cs="Arial"/>
                <w:color w:val="000000" w:themeColor="text1"/>
                <w:lang w:val="en-GB"/>
              </w:rPr>
            </w:pPr>
            <w:r w:rsidRPr="00393231">
              <w:rPr>
                <w:color w:val="000000" w:themeColor="text1"/>
                <w:lang w:val="en-GB"/>
              </w:rPr>
              <w:t>Montgomery-Asberg Depression Rating Scale</w:t>
            </w:r>
          </w:p>
        </w:tc>
      </w:tr>
      <w:tr w:rsidR="00A737E0" w:rsidRPr="009815AF" w14:paraId="7EF1273A" w14:textId="77777777" w:rsidTr="009E226C">
        <w:trPr>
          <w:trHeight w:val="397"/>
        </w:trPr>
        <w:tc>
          <w:tcPr>
            <w:tcW w:w="1701" w:type="dxa"/>
            <w:vAlign w:val="center"/>
          </w:tcPr>
          <w:p w14:paraId="68AAF96E"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NMDA</w:t>
            </w:r>
          </w:p>
        </w:tc>
        <w:tc>
          <w:tcPr>
            <w:tcW w:w="7229" w:type="dxa"/>
            <w:vAlign w:val="center"/>
          </w:tcPr>
          <w:p w14:paraId="022FCDA7" w14:textId="77777777" w:rsidR="00A737E0" w:rsidRPr="00393231" w:rsidRDefault="00A737E0" w:rsidP="009E226C">
            <w:pPr>
              <w:spacing w:after="0" w:line="240" w:lineRule="auto"/>
              <w:rPr>
                <w:rFonts w:cs="Arial"/>
                <w:color w:val="000000" w:themeColor="text1"/>
                <w:lang w:val="en-GB"/>
              </w:rPr>
            </w:pPr>
            <w:r w:rsidRPr="00393231">
              <w:rPr>
                <w:rFonts w:cs="Arial"/>
                <w:bCs/>
                <w:color w:val="000000" w:themeColor="text1"/>
                <w:lang w:val="en-GB"/>
              </w:rPr>
              <w:t>N-Methyl-D-Aspartate</w:t>
            </w:r>
          </w:p>
        </w:tc>
      </w:tr>
      <w:tr w:rsidR="00A737E0" w:rsidRPr="009815AF" w14:paraId="1B63CB62" w14:textId="77777777" w:rsidTr="009E226C">
        <w:trPr>
          <w:trHeight w:val="397"/>
        </w:trPr>
        <w:tc>
          <w:tcPr>
            <w:tcW w:w="1701" w:type="dxa"/>
            <w:vAlign w:val="center"/>
          </w:tcPr>
          <w:p w14:paraId="047AD8AF"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PI</w:t>
            </w:r>
          </w:p>
        </w:tc>
        <w:tc>
          <w:tcPr>
            <w:tcW w:w="7229" w:type="dxa"/>
            <w:vAlign w:val="center"/>
          </w:tcPr>
          <w:p w14:paraId="77D7584F"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Principal Investigator</w:t>
            </w:r>
          </w:p>
        </w:tc>
      </w:tr>
      <w:tr w:rsidR="00A737E0" w:rsidRPr="009815AF" w14:paraId="1A270496" w14:textId="77777777" w:rsidTr="009E226C">
        <w:trPr>
          <w:trHeight w:val="397"/>
        </w:trPr>
        <w:tc>
          <w:tcPr>
            <w:tcW w:w="1701" w:type="dxa"/>
            <w:vAlign w:val="center"/>
          </w:tcPr>
          <w:p w14:paraId="5E7E2BAB"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PIS</w:t>
            </w:r>
          </w:p>
        </w:tc>
        <w:tc>
          <w:tcPr>
            <w:tcW w:w="7229" w:type="dxa"/>
            <w:vAlign w:val="center"/>
          </w:tcPr>
          <w:p w14:paraId="295E1A63"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Patient Information Sheet</w:t>
            </w:r>
          </w:p>
        </w:tc>
      </w:tr>
      <w:tr w:rsidR="00A737E0" w:rsidRPr="009815AF" w14:paraId="69E1A58B" w14:textId="77777777" w:rsidTr="009E226C">
        <w:trPr>
          <w:trHeight w:val="397"/>
        </w:trPr>
        <w:tc>
          <w:tcPr>
            <w:tcW w:w="1701" w:type="dxa"/>
            <w:vAlign w:val="center"/>
          </w:tcPr>
          <w:p w14:paraId="65E79FF1"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SAE</w:t>
            </w:r>
          </w:p>
        </w:tc>
        <w:tc>
          <w:tcPr>
            <w:tcW w:w="7229" w:type="dxa"/>
            <w:vAlign w:val="center"/>
          </w:tcPr>
          <w:p w14:paraId="01EFDC43"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Serious Adverse Event</w:t>
            </w:r>
          </w:p>
        </w:tc>
      </w:tr>
      <w:tr w:rsidR="00A737E0" w:rsidRPr="009815AF" w14:paraId="3EF8716C" w14:textId="77777777" w:rsidTr="009E226C">
        <w:trPr>
          <w:trHeight w:val="397"/>
        </w:trPr>
        <w:tc>
          <w:tcPr>
            <w:tcW w:w="1701" w:type="dxa"/>
            <w:vAlign w:val="center"/>
          </w:tcPr>
          <w:p w14:paraId="1098AFFA"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SAR</w:t>
            </w:r>
          </w:p>
        </w:tc>
        <w:tc>
          <w:tcPr>
            <w:tcW w:w="7229" w:type="dxa"/>
            <w:vAlign w:val="center"/>
          </w:tcPr>
          <w:p w14:paraId="4CA3B235"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Serious Adverse Reaction</w:t>
            </w:r>
          </w:p>
        </w:tc>
      </w:tr>
      <w:tr w:rsidR="00A737E0" w:rsidRPr="009815AF" w14:paraId="2DAEEB23" w14:textId="77777777" w:rsidTr="009E226C">
        <w:trPr>
          <w:trHeight w:val="397"/>
        </w:trPr>
        <w:tc>
          <w:tcPr>
            <w:tcW w:w="1701" w:type="dxa"/>
            <w:vAlign w:val="center"/>
          </w:tcPr>
          <w:p w14:paraId="5C2411BA" w14:textId="77777777" w:rsidR="00A737E0" w:rsidRDefault="00A737E0" w:rsidP="009E226C">
            <w:pPr>
              <w:spacing w:after="0" w:line="240" w:lineRule="auto"/>
              <w:rPr>
                <w:rFonts w:cs="Arial"/>
                <w:color w:val="000000" w:themeColor="text1"/>
                <w:lang w:val="en-GB"/>
              </w:rPr>
            </w:pPr>
            <w:r>
              <w:rPr>
                <w:rFonts w:cs="Arial"/>
                <w:color w:val="000000" w:themeColor="text1"/>
                <w:lang w:val="en-GB"/>
              </w:rPr>
              <w:t>SCS</w:t>
            </w:r>
          </w:p>
        </w:tc>
        <w:tc>
          <w:tcPr>
            <w:tcW w:w="7229" w:type="dxa"/>
            <w:vAlign w:val="center"/>
          </w:tcPr>
          <w:p w14:paraId="6EC8F013" w14:textId="77777777" w:rsidR="00A737E0" w:rsidRDefault="00A737E0" w:rsidP="009E226C">
            <w:pPr>
              <w:spacing w:after="0" w:line="240" w:lineRule="auto"/>
              <w:rPr>
                <w:rFonts w:cs="Arial"/>
                <w:color w:val="000000" w:themeColor="text1"/>
                <w:lang w:val="en-GB"/>
              </w:rPr>
            </w:pPr>
            <w:r>
              <w:rPr>
                <w:rFonts w:cs="Arial"/>
                <w:color w:val="000000" w:themeColor="text1"/>
                <w:lang w:val="en-GB"/>
              </w:rPr>
              <w:t>Self-Compassion Scale</w:t>
            </w:r>
          </w:p>
        </w:tc>
      </w:tr>
      <w:tr w:rsidR="00A737E0" w:rsidRPr="009815AF" w14:paraId="05FF99EA" w14:textId="77777777" w:rsidTr="009E226C">
        <w:trPr>
          <w:trHeight w:val="397"/>
        </w:trPr>
        <w:tc>
          <w:tcPr>
            <w:tcW w:w="1701" w:type="dxa"/>
            <w:vAlign w:val="center"/>
          </w:tcPr>
          <w:p w14:paraId="2A7F564A" w14:textId="77777777" w:rsidR="00A737E0" w:rsidRPr="00393231" w:rsidRDefault="00A737E0" w:rsidP="009E226C">
            <w:pPr>
              <w:spacing w:after="0" w:line="240" w:lineRule="auto"/>
              <w:rPr>
                <w:rFonts w:cs="Arial"/>
                <w:color w:val="000000" w:themeColor="text1"/>
                <w:lang w:val="en-GB"/>
              </w:rPr>
            </w:pPr>
            <w:r>
              <w:rPr>
                <w:rFonts w:cs="Arial"/>
                <w:color w:val="000000" w:themeColor="text1"/>
                <w:lang w:val="en-GB"/>
              </w:rPr>
              <w:t>SRS</w:t>
            </w:r>
          </w:p>
        </w:tc>
        <w:tc>
          <w:tcPr>
            <w:tcW w:w="7229" w:type="dxa"/>
            <w:vAlign w:val="center"/>
          </w:tcPr>
          <w:p w14:paraId="721E0DAD" w14:textId="77777777" w:rsidR="00A737E0" w:rsidRPr="00393231" w:rsidRDefault="00A737E0" w:rsidP="009E226C">
            <w:pPr>
              <w:spacing w:after="0" w:line="240" w:lineRule="auto"/>
              <w:rPr>
                <w:rFonts w:cs="Arial"/>
                <w:color w:val="000000" w:themeColor="text1"/>
                <w:lang w:val="en-GB"/>
              </w:rPr>
            </w:pPr>
            <w:r>
              <w:rPr>
                <w:rFonts w:cs="Arial"/>
                <w:color w:val="000000" w:themeColor="text1"/>
                <w:lang w:val="en-GB"/>
              </w:rPr>
              <w:t>Session Rating Scale</w:t>
            </w:r>
          </w:p>
        </w:tc>
      </w:tr>
      <w:tr w:rsidR="00A737E0" w:rsidRPr="009815AF" w14:paraId="7E984AE5" w14:textId="77777777" w:rsidTr="009E226C">
        <w:trPr>
          <w:trHeight w:val="397"/>
        </w:trPr>
        <w:tc>
          <w:tcPr>
            <w:tcW w:w="1701" w:type="dxa"/>
            <w:vAlign w:val="center"/>
          </w:tcPr>
          <w:p w14:paraId="39C0676C"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SUSAR</w:t>
            </w:r>
          </w:p>
        </w:tc>
        <w:tc>
          <w:tcPr>
            <w:tcW w:w="7229" w:type="dxa"/>
            <w:vAlign w:val="center"/>
          </w:tcPr>
          <w:p w14:paraId="254C63AB"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Suspected Unexpected Serious Adverse Reactions</w:t>
            </w:r>
          </w:p>
        </w:tc>
      </w:tr>
      <w:tr w:rsidR="00A737E0" w:rsidRPr="009815AF" w14:paraId="7EC03923" w14:textId="77777777" w:rsidTr="009E226C">
        <w:trPr>
          <w:trHeight w:val="397"/>
        </w:trPr>
        <w:tc>
          <w:tcPr>
            <w:tcW w:w="1701" w:type="dxa"/>
            <w:vAlign w:val="center"/>
          </w:tcPr>
          <w:p w14:paraId="337E20BD"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TMF</w:t>
            </w:r>
          </w:p>
        </w:tc>
        <w:tc>
          <w:tcPr>
            <w:tcW w:w="7229" w:type="dxa"/>
            <w:vAlign w:val="center"/>
          </w:tcPr>
          <w:p w14:paraId="08BABBB8" w14:textId="77777777" w:rsidR="00A737E0" w:rsidRPr="00393231" w:rsidRDefault="00A737E0" w:rsidP="009E226C">
            <w:pPr>
              <w:spacing w:after="0" w:line="240" w:lineRule="auto"/>
              <w:rPr>
                <w:rFonts w:cs="Arial"/>
                <w:color w:val="000000" w:themeColor="text1"/>
                <w:lang w:val="en-GB"/>
              </w:rPr>
            </w:pPr>
            <w:r w:rsidRPr="00393231">
              <w:rPr>
                <w:rFonts w:cs="Arial"/>
                <w:color w:val="000000" w:themeColor="text1"/>
                <w:lang w:val="en-GB"/>
              </w:rPr>
              <w:t>Trial Master File</w:t>
            </w:r>
          </w:p>
        </w:tc>
      </w:tr>
    </w:tbl>
    <w:p w14:paraId="2F5CF5DE" w14:textId="77777777" w:rsidR="00A737E0" w:rsidRPr="009815AF" w:rsidRDefault="00A737E0" w:rsidP="00A737E0">
      <w:pPr>
        <w:rPr>
          <w:rFonts w:cs="Arial"/>
          <w:color w:val="000000" w:themeColor="text1"/>
          <w:lang w:val="en-GB"/>
        </w:rPr>
      </w:pPr>
    </w:p>
    <w:p w14:paraId="1C510CC2" w14:textId="77777777" w:rsidR="00A737E0" w:rsidRPr="009815AF" w:rsidRDefault="00A737E0" w:rsidP="00A737E0">
      <w:pPr>
        <w:jc w:val="left"/>
        <w:rPr>
          <w:rFonts w:cs="Arial"/>
          <w:color w:val="000000" w:themeColor="text1"/>
          <w:lang w:val="en-GB"/>
        </w:rPr>
      </w:pPr>
      <w:r w:rsidRPr="009815AF">
        <w:rPr>
          <w:rFonts w:cs="Arial"/>
          <w:color w:val="000000" w:themeColor="text1"/>
          <w:lang w:val="en-GB"/>
        </w:rPr>
        <w:br w:type="page"/>
      </w:r>
    </w:p>
    <w:p w14:paraId="6C633069" w14:textId="77777777" w:rsidR="00A737E0" w:rsidRPr="002C7A11" w:rsidRDefault="00A737E0" w:rsidP="00A737E0">
      <w:pPr>
        <w:pStyle w:val="Heading1"/>
        <w:rPr>
          <w:color w:val="000000" w:themeColor="text1"/>
          <w:lang w:val="en-GB"/>
        </w:rPr>
      </w:pPr>
      <w:bookmarkStart w:id="5" w:name="_Toc93410659"/>
      <w:r w:rsidRPr="009815AF">
        <w:rPr>
          <w:color w:val="000000" w:themeColor="text1"/>
          <w:lang w:val="en-GB"/>
        </w:rPr>
        <w:lastRenderedPageBreak/>
        <w:t>BACKGROUND AND RATIONAL</w:t>
      </w:r>
      <w:r>
        <w:rPr>
          <w:color w:val="000000" w:themeColor="text1"/>
          <w:lang w:val="en-GB"/>
        </w:rPr>
        <w:t>E</w:t>
      </w:r>
      <w:bookmarkEnd w:id="5"/>
    </w:p>
    <w:p w14:paraId="3445265B" w14:textId="77777777" w:rsidR="00A737E0" w:rsidRDefault="00A737E0" w:rsidP="00A737E0">
      <w:pPr>
        <w:rPr>
          <w:color w:val="000000" w:themeColor="text1"/>
          <w:lang w:val="en-GB"/>
        </w:rPr>
      </w:pPr>
    </w:p>
    <w:p w14:paraId="5BDD2E6C" w14:textId="77777777" w:rsidR="00A737E0" w:rsidRPr="00393231" w:rsidRDefault="00A737E0" w:rsidP="00A737E0">
      <w:pPr>
        <w:rPr>
          <w:rFonts w:cs="Arial"/>
          <w:color w:val="000000"/>
          <w:lang w:val="en-GB"/>
        </w:rPr>
      </w:pPr>
      <w:r w:rsidRPr="00393231">
        <w:rPr>
          <w:rFonts w:cs="Arial"/>
          <w:color w:val="000000"/>
          <w:lang w:val="en-GB"/>
        </w:rPr>
        <w:t xml:space="preserve">Depression is the most prevalent mental health disorder in New Zealand </w:t>
      </w:r>
      <w:r w:rsidRPr="00393231">
        <w:rPr>
          <w:rFonts w:cs="Arial"/>
          <w:color w:val="000000"/>
          <w:lang w:val="en-GB"/>
        </w:rPr>
        <w:fldChar w:fldCharType="begin"/>
      </w:r>
      <w:r w:rsidRPr="00393231">
        <w:rPr>
          <w:rFonts w:cs="Arial"/>
          <w:color w:val="000000"/>
          <w:lang w:val="en-GB"/>
        </w:rPr>
        <w:instrText xml:space="preserve"> ADDIN EN.CITE &lt;EndNote&gt;&lt;Cite&gt;&lt;Author&gt;Oakley Browne&lt;/Author&gt;&lt;Year&gt;2006&lt;/Year&gt;&lt;RecNum&gt;3&lt;/RecNum&gt;&lt;DisplayText&gt;[1]&lt;/DisplayText&gt;&lt;record&gt;&lt;rec-number&gt;3&lt;/rec-number&gt;&lt;foreign-keys&gt;&lt;key app="EN" db-id="fvxtzvxrw0v2e2e9xar5ef5zzttd9sfrfxtt" timestamp="1417403903"&gt;3&lt;/key&gt;&lt;/foreign-keys&gt;&lt;ref-type name="Journal Article"&gt;17&lt;/ref-type&gt;&lt;contributors&gt;&lt;authors&gt;&lt;author&gt;Oakley Browne, M.A.&lt;/author&gt;&lt;author&gt;Wells, J.E.&lt;/author&gt;&lt;author&gt;Scotts, K.M.&lt;/author&gt;&lt;/authors&gt;&lt;/contributors&gt;&lt;titles&gt;&lt;title&gt;Te Rau Hinengaro: The New Zealand Mental Health Survey.&lt;/title&gt;&lt;/titles&gt;&lt;dates&gt;&lt;year&gt;2006&lt;/year&gt;&lt;/dates&gt;&lt;pub-location&gt;Wellington&lt;/pub-location&gt;&lt;publisher&gt;Ministry of Health&lt;/publisher&gt;&lt;urls&gt;&lt;/urls&gt;&lt;/record&gt;&lt;/Cite&gt;&lt;/EndNote&gt;</w:instrText>
      </w:r>
      <w:r w:rsidRPr="00393231">
        <w:rPr>
          <w:rFonts w:cs="Arial"/>
          <w:color w:val="000000"/>
          <w:lang w:val="en-GB"/>
        </w:rPr>
        <w:fldChar w:fldCharType="separate"/>
      </w:r>
      <w:r w:rsidRPr="00393231">
        <w:rPr>
          <w:rFonts w:cs="Arial"/>
          <w:noProof/>
          <w:color w:val="000000"/>
          <w:lang w:val="en-GB"/>
        </w:rPr>
        <w:t>[1]</w:t>
      </w:r>
      <w:r w:rsidRPr="00393231">
        <w:rPr>
          <w:rFonts w:cs="Arial"/>
          <w:color w:val="000000"/>
          <w:lang w:val="en-GB"/>
        </w:rPr>
        <w:fldChar w:fldCharType="end"/>
      </w:r>
      <w:r w:rsidRPr="00393231">
        <w:rPr>
          <w:rFonts w:cs="Arial"/>
          <w:color w:val="000000"/>
          <w:lang w:val="en-GB"/>
        </w:rPr>
        <w:t xml:space="preserve"> and is the second leading cause of disability in the world </w:t>
      </w:r>
      <w:r w:rsidRPr="00393231">
        <w:rPr>
          <w:rFonts w:cs="Arial"/>
          <w:color w:val="000000"/>
          <w:lang w:val="en-GB"/>
        </w:rPr>
        <w:fldChar w:fldCharType="begin">
          <w:fldData xml:space="preserve">PEVuZE5vdGU+PENpdGU+PEF1dGhvcj5GZXJyYXJpPC9BdXRob3I+PFllYXI+MjAxMzwvWWVhcj48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</w:fldData>
        </w:fldChar>
      </w:r>
      <w:r w:rsidRPr="00393231">
        <w:rPr>
          <w:rFonts w:cs="Arial"/>
          <w:color w:val="000000"/>
          <w:lang w:val="en-GB"/>
        </w:rPr>
        <w:instrText xml:space="preserve"> ADDIN EN.CITE </w:instrText>
      </w:r>
      <w:r w:rsidRPr="00393231">
        <w:rPr>
          <w:rFonts w:cs="Arial"/>
          <w:color w:val="000000"/>
          <w:lang w:val="en-GB"/>
        </w:rPr>
        <w:fldChar w:fldCharType="begin">
          <w:fldData xml:space="preserve">PEVuZE5vdGU+PENpdGU+PEF1dGhvcj5GZXJyYXJpPC9BdXRob3I+PFllYXI+MjAxMzwvWWVhcj48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</w:fldData>
        </w:fldChar>
      </w:r>
      <w:r w:rsidRPr="00393231">
        <w:rPr>
          <w:rFonts w:cs="Arial"/>
          <w:color w:val="000000"/>
          <w:lang w:val="en-GB"/>
        </w:rPr>
        <w:instrText xml:space="preserve"> ADDIN EN.CITE.DATA </w:instrText>
      </w:r>
      <w:r w:rsidRPr="00393231">
        <w:rPr>
          <w:rFonts w:cs="Arial"/>
          <w:color w:val="000000"/>
          <w:lang w:val="en-GB"/>
        </w:rPr>
      </w:r>
      <w:r w:rsidRPr="00393231">
        <w:rPr>
          <w:rFonts w:cs="Arial"/>
          <w:color w:val="000000"/>
          <w:lang w:val="en-GB"/>
        </w:rPr>
        <w:fldChar w:fldCharType="end"/>
      </w:r>
      <w:r w:rsidRPr="00393231">
        <w:rPr>
          <w:rFonts w:cs="Arial"/>
          <w:color w:val="000000"/>
          <w:lang w:val="en-GB"/>
        </w:rPr>
      </w:r>
      <w:r w:rsidRPr="00393231">
        <w:rPr>
          <w:rFonts w:cs="Arial"/>
          <w:color w:val="000000"/>
          <w:lang w:val="en-GB"/>
        </w:rPr>
        <w:fldChar w:fldCharType="separate"/>
      </w:r>
      <w:r w:rsidRPr="00393231">
        <w:rPr>
          <w:rFonts w:cs="Arial"/>
          <w:noProof/>
          <w:color w:val="000000"/>
          <w:lang w:val="en-GB"/>
        </w:rPr>
        <w:t>[2]</w:t>
      </w:r>
      <w:r w:rsidRPr="00393231">
        <w:rPr>
          <w:rFonts w:cs="Arial"/>
          <w:color w:val="000000"/>
          <w:lang w:val="en-GB"/>
        </w:rPr>
        <w:fldChar w:fldCharType="end"/>
      </w:r>
      <w:r w:rsidRPr="00393231">
        <w:rPr>
          <w:rFonts w:cs="Arial"/>
          <w:color w:val="000000"/>
          <w:lang w:val="en-GB"/>
        </w:rPr>
        <w:t xml:space="preserve">. In New Zealand, anxiety and depressive disorders account for 5.3% of all health loss as measured by disability adjusted life years </w:t>
      </w:r>
      <w:r w:rsidRPr="00393231">
        <w:rPr>
          <w:rFonts w:cs="Arial"/>
          <w:color w:val="000000"/>
          <w:lang w:val="en-GB"/>
        </w:rPr>
        <w:fldChar w:fldCharType="begin"/>
      </w:r>
      <w:r w:rsidRPr="00393231">
        <w:rPr>
          <w:rFonts w:cs="Arial"/>
          <w:color w:val="000000"/>
          <w:lang w:val="en-GB"/>
        </w:rPr>
        <w:instrText xml:space="preserve"> ADDIN EN.CITE &lt;EndNote&gt;&lt;Cite&gt;&lt;Year&gt;2013&lt;/Year&gt;&lt;RecNum&gt;11&lt;/RecNum&gt;&lt;DisplayText&gt;[3]&lt;/DisplayText&gt;&lt;record&gt;&lt;rec-number&gt;11&lt;/rec-number&gt;&lt;foreign-keys&gt;&lt;key app="EN" db-id="fvxtzvxrw0v2e2e9xar5ef5zzttd9sfrfxtt" timestamp="1417485665"&gt;11&lt;/key&gt;&lt;/foreign-keys&gt;&lt;ref-type name="Report"&gt;27&lt;/ref-type&gt;&lt;contributors&gt;&lt;/contributors&gt;&lt;titles&gt;&lt;title&gt;Health Loss in New Zealand: A report from the New Zealand Burden of Diseases, Injuries and Risk Factors Study, 2006–2016&lt;/title&gt;&lt;/titles&gt;&lt;dates&gt;&lt;year&gt;2013&lt;/year&gt;&lt;/dates&gt;&lt;pub-location&gt;Wellington&lt;/pub-location&gt;&lt;publisher&gt;Ministry of Health&lt;/publisher&gt;&lt;urls&gt;&lt;/urls&gt;&lt;/record&gt;&lt;/Cite&gt;&lt;/EndNote&gt;</w:instrText>
      </w:r>
      <w:r w:rsidRPr="00393231">
        <w:rPr>
          <w:rFonts w:cs="Arial"/>
          <w:color w:val="000000"/>
          <w:lang w:val="en-GB"/>
        </w:rPr>
        <w:fldChar w:fldCharType="separate"/>
      </w:r>
      <w:r w:rsidRPr="00393231">
        <w:rPr>
          <w:rFonts w:cs="Arial"/>
          <w:noProof/>
          <w:color w:val="000000"/>
          <w:lang w:val="en-GB"/>
        </w:rPr>
        <w:t>[3]</w:t>
      </w:r>
      <w:r w:rsidRPr="00393231">
        <w:rPr>
          <w:rFonts w:cs="Arial"/>
          <w:color w:val="000000"/>
          <w:lang w:val="en-GB"/>
        </w:rPr>
        <w:fldChar w:fldCharType="end"/>
      </w:r>
      <w:r w:rsidRPr="00393231">
        <w:rPr>
          <w:rFonts w:cs="Arial"/>
          <w:color w:val="000000"/>
          <w:lang w:val="en-GB"/>
        </w:rPr>
        <w:t xml:space="preserve">. Despite the large range of behavioural and pharmacological therapies currently available, effective treatments for many depressed patients are often elusive.  An estimated 35% of depressed patients fail to respond to 4 or more antidepressant medications </w:t>
      </w:r>
      <w:r w:rsidRPr="00393231">
        <w:rPr>
          <w:rFonts w:cs="Arial"/>
          <w:color w:val="000000"/>
          <w:lang w:val="en-GB"/>
        </w:rPr>
        <w:fldChar w:fldCharType="begin"/>
      </w:r>
      <w:r w:rsidRPr="00393231">
        <w:rPr>
          <w:rFonts w:cs="Arial"/>
          <w:color w:val="000000"/>
          <w:lang w:val="en-GB"/>
        </w:rPr>
        <w:instrText xml:space="preserve"> ADDIN EN.CITE &lt;EndNote&gt;&lt;Cite&gt;&lt;Author&gt;Warden&lt;/Author&gt;&lt;Year&gt;2007&lt;/Year&gt;&lt;RecNum&gt;68&lt;/RecNum&gt;&lt;DisplayText&gt;[4]&lt;/DisplayText&gt;&lt;record&gt;&lt;rec-number&gt;68&lt;/rec-number&gt;&lt;foreign-keys&gt;&lt;key app="EN" db-id="eps5p2fd8dptwter2d55x0avdta92wzx9xra" timestamp="1593468780"&gt;68&lt;/key&gt;&lt;/foreign-keys&gt;&lt;ref-type name="Journal Article"&gt;17&lt;/ref-type&gt;&lt;contributors&gt;&lt;authors&gt;&lt;author&gt;Warden, D.&lt;/author&gt;&lt;author&gt;Rush, A. J.&lt;/author&gt;&lt;author&gt;Trivedi, M. H.&lt;/author&gt;&lt;author&gt;Fava, M.&lt;/author&gt;&lt;author&gt;Wisniewski, S. R.&lt;/author&gt;&lt;/authors&gt;&lt;/contributors&gt;&lt;auth-address&gt;Department of Psychiatry, The University of Texas Southwestern Medical Center at Dallas, 5323 Harry Hines Boulevard, Dallas, TX 75390-9086, USA. Diane.Warden@UTSouthwestern.edu&lt;/auth-address&gt;&lt;titles&gt;&lt;title&gt;The STAR*D Project results: a comprehensive review of findings&lt;/title&gt;&lt;secondary-title&gt;Curr Psychiatry Rep&lt;/secondary-title&gt;&lt;/titles&gt;&lt;periodical&gt;&lt;full-title&gt;Curr Psychiatry Rep&lt;/full-title&gt;&lt;/periodical&gt;&lt;pages&gt;449-59&lt;/pages&gt;&lt;volume&gt;9&lt;/volume&gt;&lt;number&gt;6&lt;/number&gt;&lt;edition&gt;2008/01/29&lt;/edition&gt;&lt;keywords&gt;&lt;keyword&gt;Cost of Illness&lt;/keyword&gt;&lt;keyword&gt;Depressive Disorder, Major/diet therapy/*drug therapy/epidemiology&lt;/keyword&gt;&lt;keyword&gt;Drug Resistance&lt;/keyword&gt;&lt;keyword&gt;Humans&lt;/keyword&gt;&lt;keyword&gt;Patient Dropouts/statistics &amp;amp; numerical data&lt;/keyword&gt;&lt;keyword&gt;Prevalence&lt;/keyword&gt;&lt;keyword&gt;Prospective Studies&lt;/keyword&gt;&lt;keyword&gt;Secondary Prevention&lt;/keyword&gt;&lt;keyword&gt;Serotonin Uptake Inhibitors/therapeutic use&lt;/keyword&gt;&lt;keyword&gt;Surveys and Questionnaires&lt;/keyword&gt;&lt;/keywords&gt;&lt;dates&gt;&lt;year&gt;2007&lt;/year&gt;&lt;pub-dates&gt;&lt;date&gt;Dec&lt;/date&gt;&lt;/pub-dates&gt;&lt;/dates&gt;&lt;isbn&gt;1523-3812 (Print)&amp;#xD;1523-3812&lt;/isbn&gt;&lt;accession-num&gt;18221624&lt;/accession-num&gt;&lt;urls&gt;&lt;/urls&gt;&lt;electronic-resource-num&gt;10.1007/s11920-007-0061-3&lt;/electronic-resource-num&gt;&lt;remote-database-provider&gt;NLM&lt;/remote-database-provider&gt;&lt;language&gt;eng&lt;/language&gt;&lt;/record&gt;&lt;/Cite&gt;&lt;/EndNote&gt;</w:instrText>
      </w:r>
      <w:r w:rsidRPr="00393231">
        <w:rPr>
          <w:rFonts w:cs="Arial"/>
          <w:color w:val="000000"/>
          <w:lang w:val="en-GB"/>
        </w:rPr>
        <w:fldChar w:fldCharType="separate"/>
      </w:r>
      <w:r w:rsidRPr="00393231">
        <w:rPr>
          <w:rFonts w:cs="Arial"/>
          <w:noProof/>
          <w:color w:val="000000"/>
          <w:lang w:val="en-GB"/>
        </w:rPr>
        <w:t>[4]</w:t>
      </w:r>
      <w:r w:rsidRPr="00393231">
        <w:rPr>
          <w:rFonts w:cs="Arial"/>
          <w:color w:val="000000"/>
          <w:lang w:val="en-GB"/>
        </w:rPr>
        <w:fldChar w:fldCharType="end"/>
      </w:r>
      <w:r w:rsidRPr="00393231">
        <w:rPr>
          <w:rFonts w:cs="Arial"/>
          <w:color w:val="000000"/>
          <w:lang w:val="en-GB"/>
        </w:rPr>
        <w:t xml:space="preserve">.  For such “treatment-resistant” patients, talk-therapy modalities such as cognitive behavioural therapy typically deliver modest benefits and/or inadequately guard against risk of depressive relapse </w:t>
      </w:r>
      <w:r w:rsidRPr="00393231">
        <w:rPr>
          <w:rFonts w:cs="Arial"/>
          <w:color w:val="000000"/>
          <w:lang w:val="en-GB"/>
        </w:rPr>
        <w:fldChar w:fldCharType="begin">
          <w:fldData xml:space="preserve">PEVuZE5vdGU+PENpdGU+PEF1dGhvcj5TZWdhbDwvQXV0aG9yPjxZZWFyPjIwMDQ8L1llYXI+PFJl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</w:fldData>
        </w:fldChar>
      </w:r>
      <w:r w:rsidRPr="00393231">
        <w:rPr>
          <w:rFonts w:cs="Arial"/>
          <w:color w:val="000000"/>
          <w:lang w:val="en-GB"/>
        </w:rPr>
        <w:instrText xml:space="preserve"> ADDIN EN.CITE </w:instrText>
      </w:r>
      <w:r w:rsidRPr="00393231">
        <w:rPr>
          <w:rFonts w:cs="Arial"/>
          <w:color w:val="000000"/>
          <w:lang w:val="en-GB"/>
        </w:rPr>
        <w:fldChar w:fldCharType="begin">
          <w:fldData xml:space="preserve">PEVuZE5vdGU+PENpdGU+PEF1dGhvcj5TZWdhbDwvQXV0aG9yPjxZZWFyPjIwMDQ8L1llYXI+PFJl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</w:fldData>
        </w:fldChar>
      </w:r>
      <w:r w:rsidRPr="00393231">
        <w:rPr>
          <w:rFonts w:cs="Arial"/>
          <w:color w:val="000000"/>
          <w:lang w:val="en-GB"/>
        </w:rPr>
        <w:instrText xml:space="preserve"> ADDIN EN.CITE.DATA </w:instrText>
      </w:r>
      <w:r w:rsidRPr="00393231">
        <w:rPr>
          <w:rFonts w:cs="Arial"/>
          <w:color w:val="000000"/>
          <w:lang w:val="en-GB"/>
        </w:rPr>
      </w:r>
      <w:r w:rsidRPr="00393231">
        <w:rPr>
          <w:rFonts w:cs="Arial"/>
          <w:color w:val="000000"/>
          <w:lang w:val="en-GB"/>
        </w:rPr>
        <w:fldChar w:fldCharType="end"/>
      </w:r>
      <w:r w:rsidRPr="00393231">
        <w:rPr>
          <w:rFonts w:cs="Arial"/>
          <w:color w:val="000000"/>
          <w:lang w:val="en-GB"/>
        </w:rPr>
      </w:r>
      <w:r w:rsidRPr="00393231">
        <w:rPr>
          <w:rFonts w:cs="Arial"/>
          <w:color w:val="000000"/>
          <w:lang w:val="en-GB"/>
        </w:rPr>
        <w:fldChar w:fldCharType="separate"/>
      </w:r>
      <w:r w:rsidRPr="00393231">
        <w:rPr>
          <w:rFonts w:cs="Arial"/>
          <w:noProof/>
          <w:color w:val="000000"/>
          <w:lang w:val="en-GB"/>
        </w:rPr>
        <w:t>[5-7]</w:t>
      </w:r>
      <w:r w:rsidRPr="00393231">
        <w:rPr>
          <w:rFonts w:cs="Arial"/>
          <w:color w:val="000000"/>
          <w:lang w:val="en-GB"/>
        </w:rPr>
        <w:fldChar w:fldCharType="end"/>
      </w:r>
      <w:r w:rsidRPr="00393231">
        <w:rPr>
          <w:rFonts w:cs="Arial"/>
          <w:color w:val="000000"/>
          <w:lang w:val="en-GB"/>
        </w:rPr>
        <w:t xml:space="preserve">.   Further, at particular risk are individuals with suicidal ideation, for whom the delayed onset of current anti-depressants may be unacceptably slow.   It is imperative to examine new treatment modalities with more rapid onset of response, and/or that may treat chronically depressed patients who have failed existing treatments.  </w:t>
      </w:r>
    </w:p>
    <w:p w14:paraId="4F4ADC5F" w14:textId="77777777" w:rsidR="00A737E0" w:rsidRPr="00393231" w:rsidRDefault="00A737E0" w:rsidP="00A737E0">
      <w:pPr>
        <w:rPr>
          <w:rFonts w:cs="Arial"/>
          <w:color w:val="000000"/>
          <w:lang w:val="en-GB"/>
        </w:rPr>
      </w:pPr>
      <w:r w:rsidRPr="00393231">
        <w:rPr>
          <w:rFonts w:cs="Arial"/>
          <w:color w:val="000000"/>
          <w:lang w:val="en-GB"/>
        </w:rPr>
        <w:t xml:space="preserve">One therapeutic modality that shows early promise as a treatment for chronically depressed patients is Ketamine-assisted therapy (KAT).   KAT is a unique method used primarily in the United States and Europe to date, to address mental health conditions including depression, anxiety, post-traumatic stress disorder, chronic pain and addiction </w:t>
      </w:r>
      <w:r w:rsidRPr="00393231">
        <w:rPr>
          <w:rFonts w:cs="Arial"/>
          <w:color w:val="000000"/>
          <w:lang w:val="en-GB"/>
        </w:rPr>
        <w:fldChar w:fldCharType="begin"/>
      </w:r>
      <w:r w:rsidRPr="00393231">
        <w:rPr>
          <w:rFonts w:cs="Arial"/>
          <w:color w:val="000000"/>
          <w:lang w:val="en-GB"/>
        </w:rPr>
        <w:instrText xml:space="preserve"> ADDIN EN.CITE &lt;EndNote&gt;&lt;Cite&gt;&lt;Author&gt;Krupitsky&lt;/Author&gt;&lt;Year&gt;1997&lt;/Year&gt;&lt;RecNum&gt;256&lt;/RecNum&gt;&lt;DisplayText&gt;[8]&lt;/DisplayText&gt;&lt;record&gt;&lt;rec-number&gt;256&lt;/rec-number&gt;&lt;foreign-keys&gt;&lt;key app="EN" db-id="eps5p2fd8dptwter2d55x0avdta92wzx9xra" timestamp="1593470510"&gt;256&lt;/key&gt;&lt;/foreign-keys&gt;&lt;ref-type name="Journal Article"&gt;17&lt;/ref-type&gt;&lt;contributors&gt;&lt;authors&gt;&lt;author&gt;Krupitsky, E. M.&lt;/author&gt;&lt;author&gt;Grinenko, A. Y.&lt;/author&gt;&lt;/authors&gt;&lt;/contributors&gt;&lt;auth-address&gt;Research Laboratory, Leningrad Regional Center for Alcoholism and Drug Addiction Therapy, Russia.&lt;/auth-address&gt;&lt;titles&gt;&lt;title&gt;Ketamine psychedelic therapy (KPT): a review of the results of ten years of research&lt;/title&gt;&lt;secondary-title&gt;J Psychoactive Drugs&lt;/secondary-title&gt;&lt;/titles&gt;&lt;periodical&gt;&lt;full-title&gt;J Psychoactive Drugs&lt;/full-title&gt;&lt;/periodical&gt;&lt;pages&gt;165-83&lt;/pages&gt;&lt;volume&gt;29&lt;/volume&gt;&lt;number&gt;2&lt;/number&gt;&lt;edition&gt;1997/04/01&lt;/edition&gt;&lt;keywords&gt;&lt;keyword&gt;Adult&lt;/keyword&gt;&lt;keyword&gt;Alcoholism/drug therapy/psychology/*therapy&lt;/keyword&gt;&lt;keyword&gt;Anesthetics, Dissociative/*therapeutic use&lt;/keyword&gt;&lt;keyword&gt;Emotions/drug effects&lt;/keyword&gt;&lt;keyword&gt;Female&lt;/keyword&gt;&lt;keyword&gt;Hallucinogens/*therapeutic use&lt;/keyword&gt;&lt;keyword&gt;Humans&lt;/keyword&gt;&lt;keyword&gt;Ketamine/*therapeutic use&lt;/keyword&gt;&lt;keyword&gt;Male&lt;/keyword&gt;&lt;keyword&gt;Music&lt;/keyword&gt;&lt;keyword&gt;Psychotherapy&lt;/keyword&gt;&lt;keyword&gt;Randomized Controlled Trials as Topic&lt;/keyword&gt;&lt;/keywords&gt;&lt;dates&gt;&lt;year&gt;1997&lt;/year&gt;&lt;pub-dates&gt;&lt;date&gt;Apr-Jun&lt;/date&gt;&lt;/pub-dates&gt;&lt;/dates&gt;&lt;isbn&gt;0279-1072 (Print)&amp;#xD;0279-1072&lt;/isbn&gt;&lt;accession-num&gt;9250944&lt;/accession-num&gt;&lt;urls&gt;&lt;/urls&gt;&lt;electronic-resource-num&gt;10.1080/02791072.1997.10400185&lt;/electronic-resource-num&gt;&lt;remote-database-provider&gt;NLM&lt;/remote-database-provider&gt;&lt;language&gt;eng&lt;/language&gt;&lt;/record&gt;&lt;/Cite&gt;&lt;/EndNote&gt;</w:instrText>
      </w:r>
      <w:r w:rsidRPr="00393231">
        <w:rPr>
          <w:rFonts w:cs="Arial"/>
          <w:color w:val="000000"/>
          <w:lang w:val="en-GB"/>
        </w:rPr>
        <w:fldChar w:fldCharType="separate"/>
      </w:r>
      <w:r w:rsidRPr="00393231">
        <w:rPr>
          <w:rFonts w:cs="Arial"/>
          <w:noProof/>
          <w:color w:val="000000"/>
          <w:lang w:val="en-GB"/>
        </w:rPr>
        <w:t>[8]</w:t>
      </w:r>
      <w:r w:rsidRPr="00393231">
        <w:rPr>
          <w:rFonts w:cs="Arial"/>
          <w:color w:val="000000"/>
          <w:lang w:val="en-GB"/>
        </w:rPr>
        <w:fldChar w:fldCharType="end"/>
      </w:r>
      <w:r w:rsidRPr="00393231">
        <w:rPr>
          <w:rFonts w:cs="Arial"/>
          <w:color w:val="000000"/>
          <w:lang w:val="en-GB"/>
        </w:rPr>
        <w:t>.  Offered by health professionals with both medical and psychological skill sets, KAT involves administering perception-altering doses of ketamine to patients within a therapeutic setting. Within KAT, altered states of consciousness are thought to allow patients a reprieve from rigid thinking and behavioural patterns, and an expanded awareness in which insight and alternative perspectives on personal difficulties can arise</w:t>
      </w:r>
      <w:r w:rsidRPr="00393231">
        <w:rPr>
          <w:rFonts w:cs="Arial"/>
          <w:color w:val="000000"/>
          <w:lang w:val="en-GB"/>
        </w:rPr>
        <w:fldChar w:fldCharType="begin"/>
      </w:r>
      <w:r w:rsidRPr="00393231">
        <w:rPr>
          <w:rFonts w:cs="Arial"/>
          <w:color w:val="000000"/>
          <w:lang w:val="en-GB"/>
        </w:rPr>
        <w:instrText xml:space="preserve"> ADDIN EN.CITE &lt;EndNote&gt;&lt;Cite&gt;&lt;Author&gt;Katalinic&lt;/Author&gt;&lt;Year&gt;2013&lt;/Year&gt;&lt;RecNum&gt;76&lt;/RecNum&gt;&lt;DisplayText&gt;[9]&lt;/DisplayText&gt;&lt;record&gt;&lt;rec-number&gt;76&lt;/rec-number&gt;&lt;foreign-keys&gt;&lt;key app="EN" db-id="eps5p2fd8dptwter2d55x0avdta92wzx9xra" timestamp="1593469581"&gt;76&lt;/key&gt;&lt;/foreign-keys&gt;&lt;ref-type name="Journal Article"&gt;17&lt;/ref-type&gt;&lt;contributors&gt;&lt;authors&gt;&lt;author&gt;Katalinic, N.&lt;/author&gt;&lt;author&gt;Lai, R.&lt;/author&gt;&lt;author&gt;Somogyi, A.&lt;/author&gt;&lt;author&gt;Mitchell, P. B.&lt;/author&gt;&lt;author&gt;Glue, P.&lt;/author&gt;&lt;author&gt;Loo, C. K.&lt;/author&gt;&lt;/authors&gt;&lt;/contributors&gt;&lt;auth-address&gt;School of Psychiatry, University of New South Wales, Sydney, Australia.&lt;/auth-address&gt;&lt;titles&gt;&lt;title&gt;Ketamine as a new treatment for depression: a review of its efficacy and adverse effects&lt;/title&gt;&lt;secondary-title&gt;Aust N Z J Psychiatry&lt;/secondary-title&gt;&lt;/titles&gt;&lt;periodical&gt;&lt;full-title&gt;Aust N Z J Psychiatry&lt;/full-title&gt;&lt;/periodical&gt;&lt;pages&gt;710-27&lt;/pages&gt;&lt;volume&gt;47&lt;/volume&gt;&lt;number&gt;8&lt;/number&gt;&lt;edition&gt;2013/05/11&lt;/edition&gt;&lt;keywords&gt;&lt;keyword&gt;Antidepressive Agents/adverse effects/*therapeutic use&lt;/keyword&gt;&lt;keyword&gt;Depression/*drug therapy&lt;/keyword&gt;&lt;keyword&gt;Depressive Disorder/*drug therapy&lt;/keyword&gt;&lt;keyword&gt;Humans&lt;/keyword&gt;&lt;keyword&gt;Ketamine/adverse effects/*therapeutic use&lt;/keyword&gt;&lt;keyword&gt;Treatment Outcome&lt;/keyword&gt;&lt;keyword&gt;Adverse effects&lt;/keyword&gt;&lt;keyword&gt;antidepressive agents&lt;/keyword&gt;&lt;keyword&gt;depressive disorder&lt;/keyword&gt;&lt;keyword&gt;ketamine&lt;/keyword&gt;&lt;/keywords&gt;&lt;dates&gt;&lt;year&gt;2013&lt;/year&gt;&lt;pub-dates&gt;&lt;date&gt;Aug&lt;/date&gt;&lt;/pub-dates&gt;&lt;/dates&gt;&lt;isbn&gt;0004-8674&lt;/isbn&gt;&lt;accession-num&gt;23661785&lt;/accession-num&gt;&lt;urls&gt;&lt;/urls&gt;&lt;electronic-resource-num&gt;10.1177/0004867413486842&lt;/electronic-resource-num&gt;&lt;remote-database-provider&gt;NLM&lt;/remote-database-provider&gt;&lt;language&gt;eng&lt;/language&gt;&lt;/record&gt;&lt;/Cite&gt;&lt;/EndNote&gt;</w:instrText>
      </w:r>
      <w:r w:rsidRPr="00393231">
        <w:rPr>
          <w:rFonts w:cs="Arial"/>
          <w:color w:val="000000"/>
          <w:lang w:val="en-GB"/>
        </w:rPr>
        <w:fldChar w:fldCharType="separate"/>
      </w:r>
      <w:r w:rsidRPr="00393231">
        <w:rPr>
          <w:rFonts w:cs="Arial"/>
          <w:noProof/>
          <w:color w:val="000000"/>
          <w:lang w:val="en-GB"/>
        </w:rPr>
        <w:t>[9]</w:t>
      </w:r>
      <w:r w:rsidRPr="00393231">
        <w:rPr>
          <w:rFonts w:cs="Arial"/>
          <w:color w:val="000000"/>
          <w:lang w:val="en-GB"/>
        </w:rPr>
        <w:fldChar w:fldCharType="end"/>
      </w:r>
      <w:r w:rsidRPr="00393231">
        <w:rPr>
          <w:rFonts w:cs="Arial"/>
          <w:color w:val="000000"/>
          <w:lang w:val="en-GB"/>
        </w:rPr>
        <w:t xml:space="preserve">.   Although current KAT models differ in the degree to which clinicians actively engage in the therapeutic process, a central premise is that patients access their own “inner healing intelligence” or individual capacity to move towards health and wellbeing.  Consistent with models of psychedelic psychotherapy in general, it is believed that optimal “set” (patient’s mind-set) and “setting” (environmental factors) in KAT are more likely to result in superior treatment outcomes.  </w:t>
      </w:r>
    </w:p>
    <w:p w14:paraId="05F4FB03" w14:textId="77777777" w:rsidR="00A737E0" w:rsidRPr="00E27D48" w:rsidRDefault="00A737E0" w:rsidP="00A737E0">
      <w:pPr>
        <w:pStyle w:val="MediumShading1-Accent11"/>
        <w:spacing w:line="276" w:lineRule="auto"/>
        <w:jc w:val="both"/>
        <w:rPr>
          <w:rFonts w:asciiTheme="minorHAnsi" w:hAnsiTheme="minorHAnsi" w:cstheme="minorHAnsi"/>
          <w:color w:val="000000"/>
          <w:sz w:val="22"/>
          <w:lang w:val="en-GB"/>
        </w:rPr>
      </w:pPr>
      <w:r w:rsidRPr="00E27D48">
        <w:rPr>
          <w:rFonts w:asciiTheme="minorHAnsi" w:hAnsiTheme="minorHAnsi" w:cstheme="minorHAnsi"/>
          <w:color w:val="000000"/>
          <w:sz w:val="22"/>
          <w:lang w:val="en-GB"/>
        </w:rPr>
        <w:t>Initial research conducted in three private KAT practices has demonstrated the effectiveness of KAT for depression and anxiety, particularly for those with severe, and/or treatment-resistant depression</w:t>
      </w:r>
      <w:r w:rsidRPr="00E27D48">
        <w:rPr>
          <w:rFonts w:asciiTheme="minorHAnsi" w:hAnsiTheme="minorHAnsi" w:cstheme="minorHAnsi"/>
          <w:color w:val="000000"/>
          <w:sz w:val="22"/>
          <w:lang w:val="en-GB"/>
        </w:rPr>
        <w:fldChar w:fldCharType="begin">
          <w:fldData xml:space="preserve">PEVuZE5vdGU+PENpdGU+PEF1dGhvcj5Eb3JlPC9BdXRob3I+PFllYXI+MjAxOTwvWWVhcj48UmVj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</w:fldData>
        </w:fldChar>
      </w:r>
      <w:r w:rsidRPr="00E27D48">
        <w:rPr>
          <w:rFonts w:asciiTheme="minorHAnsi" w:hAnsiTheme="minorHAnsi" w:cstheme="minorHAnsi"/>
          <w:color w:val="000000"/>
          <w:sz w:val="22"/>
          <w:lang w:val="en-GB"/>
        </w:rPr>
        <w:instrText xml:space="preserve"> ADDIN EN.CITE </w:instrText>
      </w:r>
      <w:r w:rsidRPr="00E27D48">
        <w:rPr>
          <w:rFonts w:asciiTheme="minorHAnsi" w:hAnsiTheme="minorHAnsi" w:cstheme="minorHAnsi"/>
          <w:color w:val="000000"/>
          <w:sz w:val="22"/>
          <w:lang w:val="en-GB"/>
        </w:rPr>
        <w:fldChar w:fldCharType="begin">
          <w:fldData xml:space="preserve">PEVuZE5vdGU+PENpdGU+PEF1dGhvcj5Eb3JlPC9BdXRob3I+PFllYXI+MjAxOTwvWWVhcj48UmVj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</w:fldData>
        </w:fldChar>
      </w:r>
      <w:r w:rsidRPr="00E27D48">
        <w:rPr>
          <w:rFonts w:asciiTheme="minorHAnsi" w:hAnsiTheme="minorHAnsi" w:cstheme="minorHAnsi"/>
          <w:color w:val="000000"/>
          <w:sz w:val="22"/>
          <w:lang w:val="en-GB"/>
        </w:rPr>
        <w:instrText xml:space="preserve"> ADDIN EN.CITE.DATA </w:instrText>
      </w:r>
      <w:r w:rsidRPr="00E27D48">
        <w:rPr>
          <w:rFonts w:asciiTheme="minorHAnsi" w:hAnsiTheme="minorHAnsi" w:cstheme="minorHAnsi"/>
          <w:color w:val="000000"/>
          <w:sz w:val="22"/>
          <w:lang w:val="en-GB"/>
        </w:rPr>
      </w:r>
      <w:r w:rsidRPr="00E27D48">
        <w:rPr>
          <w:rFonts w:asciiTheme="minorHAnsi" w:hAnsiTheme="minorHAnsi" w:cstheme="minorHAnsi"/>
          <w:color w:val="000000"/>
          <w:sz w:val="22"/>
          <w:lang w:val="en-GB"/>
        </w:rPr>
        <w:fldChar w:fldCharType="end"/>
      </w:r>
      <w:r w:rsidRPr="00E27D48">
        <w:rPr>
          <w:rFonts w:asciiTheme="minorHAnsi" w:hAnsiTheme="minorHAnsi" w:cstheme="minorHAnsi"/>
          <w:color w:val="000000"/>
          <w:sz w:val="22"/>
          <w:lang w:val="en-GB"/>
        </w:rPr>
      </w:r>
      <w:r w:rsidRPr="00E27D48">
        <w:rPr>
          <w:rFonts w:asciiTheme="minorHAnsi" w:hAnsiTheme="minorHAnsi" w:cstheme="minorHAnsi"/>
          <w:color w:val="000000"/>
          <w:sz w:val="22"/>
          <w:lang w:val="en-GB"/>
        </w:rPr>
        <w:fldChar w:fldCharType="separate"/>
      </w:r>
      <w:r w:rsidRPr="00E27D48">
        <w:rPr>
          <w:rFonts w:asciiTheme="minorHAnsi" w:hAnsiTheme="minorHAnsi" w:cstheme="minorHAnsi"/>
          <w:noProof/>
          <w:color w:val="000000"/>
          <w:sz w:val="22"/>
          <w:lang w:val="en-GB"/>
        </w:rPr>
        <w:t>[10]</w:t>
      </w:r>
      <w:r w:rsidRPr="00E27D48">
        <w:rPr>
          <w:rFonts w:asciiTheme="minorHAnsi" w:hAnsiTheme="minorHAnsi" w:cstheme="minorHAnsi"/>
          <w:color w:val="000000"/>
          <w:sz w:val="22"/>
          <w:lang w:val="en-GB"/>
        </w:rPr>
        <w:fldChar w:fldCharType="end"/>
      </w:r>
      <w:r w:rsidRPr="00E27D48">
        <w:rPr>
          <w:rFonts w:asciiTheme="minorHAnsi" w:hAnsiTheme="minorHAnsi" w:cstheme="minorHAnsi"/>
          <w:color w:val="000000"/>
          <w:sz w:val="22"/>
          <w:lang w:val="en-GB"/>
        </w:rPr>
        <w:t xml:space="preserve">.  </w:t>
      </w:r>
      <w:proofErr w:type="gramStart"/>
      <w:r w:rsidRPr="00E27D48">
        <w:rPr>
          <w:rFonts w:asciiTheme="minorHAnsi" w:hAnsiTheme="minorHAnsi" w:cstheme="minorHAnsi"/>
          <w:color w:val="000000"/>
          <w:sz w:val="22"/>
          <w:lang w:val="en-GB"/>
        </w:rPr>
        <w:t>A growing demand for KAT is suggested by the rapid increase in KAT clinics and training programs in the USA</w:t>
      </w:r>
      <w:proofErr w:type="gramEnd"/>
      <w:r w:rsidRPr="00E27D48">
        <w:rPr>
          <w:rFonts w:asciiTheme="minorHAnsi" w:hAnsiTheme="minorHAnsi" w:cstheme="minorHAnsi"/>
          <w:color w:val="000000"/>
          <w:sz w:val="22"/>
          <w:lang w:val="en-GB"/>
        </w:rPr>
        <w:t>. Despite this interest, and the early indication of KAT’s potential for treatment-resistant depression, there are few empirical studies of KAT and none have been conducted in a New Zealand context.  Moreover, to the best of our knowledge, no research has yet examined factors that may enhance the “setting” aspect of KAT and thereby improve treatment outcomes. In this study, we will conduct an open-label feasibility trial to explore the testing study procedures, validity of tools, and recruitment rate in order to design a larger study involving use of ketamine in combination with psychotherapy with a treatment-resistant population.</w:t>
      </w:r>
      <w:r w:rsidRPr="00E27D48">
        <w:rPr>
          <w:rFonts w:asciiTheme="minorHAnsi" w:hAnsiTheme="minorHAnsi" w:cstheme="minorHAnsi"/>
          <w:sz w:val="22"/>
        </w:rPr>
        <w:t xml:space="preserve"> </w:t>
      </w:r>
      <w:r w:rsidRPr="00E27D48">
        <w:rPr>
          <w:rFonts w:asciiTheme="minorHAnsi" w:hAnsiTheme="minorHAnsi" w:cstheme="minorHAnsi"/>
          <w:color w:val="000000"/>
          <w:sz w:val="22"/>
          <w:lang w:val="en-GB"/>
        </w:rPr>
        <w:t xml:space="preserve">Assuming feasibility of KAT is demonstrated in the current study, a subsequent study could be designed to compare IM ketamine with IV ketamine, without a psychotherapy component. This would be a study with greater statistical power and would help inform clinicians and funders about service development. </w:t>
      </w:r>
    </w:p>
    <w:p w14:paraId="224E550B" w14:textId="77777777" w:rsidR="00A737E0" w:rsidRPr="00393231" w:rsidRDefault="00A737E0" w:rsidP="00A737E0">
      <w:pPr>
        <w:rPr>
          <w:rFonts w:cs="Arial"/>
          <w:color w:val="000000"/>
          <w:lang w:val="en-GB"/>
        </w:rPr>
      </w:pPr>
      <w:r w:rsidRPr="00393231">
        <w:rPr>
          <w:rFonts w:cs="Arial"/>
          <w:b/>
          <w:bCs/>
          <w:color w:val="000000"/>
          <w:lang w:val="en-GB"/>
        </w:rPr>
        <w:t xml:space="preserve">KAT as distinct from other therapeutic ketamine paradigms </w:t>
      </w:r>
    </w:p>
    <w:p w14:paraId="32214E41" w14:textId="77777777" w:rsidR="00A737E0" w:rsidRDefault="00A737E0" w:rsidP="00A737E0">
      <w:pPr>
        <w:rPr>
          <w:rFonts w:cs="Arial"/>
          <w:color w:val="000000"/>
          <w:lang w:val="en-GB"/>
        </w:rPr>
      </w:pPr>
      <w:r w:rsidRPr="00393231">
        <w:rPr>
          <w:rFonts w:cs="Arial"/>
          <w:color w:val="000000"/>
          <w:lang w:val="en-GB"/>
        </w:rPr>
        <w:t>I</w:t>
      </w:r>
      <w:r>
        <w:rPr>
          <w:rFonts w:cs="Arial"/>
          <w:color w:val="000000"/>
          <w:lang w:val="en-GB"/>
        </w:rPr>
        <w:t>n elaborating the need for further empirical study of KAT, i</w:t>
      </w:r>
      <w:r w:rsidRPr="00393231">
        <w:rPr>
          <w:rFonts w:cs="Arial"/>
          <w:color w:val="000000"/>
          <w:lang w:val="en-GB"/>
        </w:rPr>
        <w:t>t is important to briefly review the historical use of ketamine in psychiatry</w:t>
      </w:r>
      <w:r>
        <w:rPr>
          <w:rFonts w:cs="Arial"/>
          <w:color w:val="000000"/>
          <w:lang w:val="en-GB"/>
        </w:rPr>
        <w:t xml:space="preserve"> </w:t>
      </w:r>
      <w:r>
        <w:rPr>
          <w:rFonts w:cs="Arial"/>
          <w:color w:val="000000"/>
          <w:lang w:val="en-GB"/>
        </w:rPr>
        <w:fldChar w:fldCharType="begin">
          <w:fldData xml:space="preserve">cGFydG1lbnQgb2YgUGh5c2ljcyBhbmQgQXN0cm9ub215LCBUdWZ0cyBVbml2ZXJzaXR5LCBNZWRm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</w:fldData>
        </w:fldChar>
      </w:r>
      <w:r>
        <w:rPr>
          <w:rFonts w:cs="Arial"/>
          <w:color w:val="000000"/>
          <w:lang w:val="en-GB"/>
        </w:rPr>
        <w:instrText xml:space="preserve"> ADDIN EN.CITE </w:instrText>
      </w:r>
      <w:r>
        <w:rPr>
          <w:rFonts w:cs="Arial"/>
          <w:color w:val="000000"/>
          <w:lang w:val="en-GB"/>
        </w:rPr>
        <w:fldChar w:fldCharType="begin">
          <w:fldData xml:space="preserve">PEVuZE5vdGU+PENpdGU+PEF1dGhvcj5BYWJvdWQ8L0F1dGhvcj48WWVhcj4yMDE5PC9ZZWFyPjxS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==
</w:fldData>
        </w:fldChar>
      </w:r>
      <w:r>
        <w:rPr>
          <w:rFonts w:cs="Arial"/>
          <w:color w:val="000000"/>
          <w:lang w:val="en-GB"/>
        </w:rPr>
        <w:instrText xml:space="preserve"> ADDIN EN.CITE.DATA </w:instrText>
      </w:r>
      <w:r>
        <w:rPr>
          <w:rFonts w:cs="Arial"/>
          <w:color w:val="000000"/>
          <w:lang w:val="en-GB"/>
        </w:rPr>
      </w:r>
      <w:r>
        <w:rPr>
          <w:rFonts w:cs="Arial"/>
          <w:color w:val="000000"/>
          <w:lang w:val="en-GB"/>
        </w:rPr>
        <w:fldChar w:fldCharType="end"/>
      </w:r>
      <w:r>
        <w:rPr>
          <w:rFonts w:cs="Arial"/>
          <w:color w:val="000000"/>
          <w:lang w:val="en-GB"/>
        </w:rPr>
        <w:fldChar w:fldCharType="begin">
          <w:fldData xml:space="preserve">b3I+PGF1dGhvcj5IZWxzZW5zLCBDLjwvYXV0aG9yPjxhdXRob3I+SGVuZGVyc29uLCBSLiBDLiBX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==
</w:fldData>
        </w:fldChar>
      </w:r>
      <w:r>
        <w:rPr>
          <w:rFonts w:cs="Arial"/>
          <w:color w:val="000000"/>
          <w:lang w:val="en-GB"/>
        </w:rPr>
        <w:instrText xml:space="preserve"> ADDIN EN.CITE.DATA </w:instrText>
      </w:r>
      <w:r>
        <w:rPr>
          <w:rFonts w:cs="Arial"/>
          <w:color w:val="000000"/>
          <w:lang w:val="en-GB"/>
        </w:rPr>
      </w:r>
      <w:r>
        <w:rPr>
          <w:rFonts w:cs="Arial"/>
          <w:color w:val="000000"/>
          <w:lang w:val="en-GB"/>
        </w:rPr>
        <w:fldChar w:fldCharType="end"/>
      </w:r>
      <w:r>
        <w:rPr>
          <w:rFonts w:cs="Arial"/>
          <w:color w:val="000000"/>
          <w:lang w:val="en-GB"/>
        </w:rPr>
        <w:fldChar w:fldCharType="begin">
          <w:fldData xml:space="preserve">YXV0aG9yPlJvc3NpLCBFLjwvYXV0aG9yPjxhdXRob3I+Um9zc2ksIEwuIFAuPC9hdXRob3I+PGF1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==
</w:fldData>
        </w:fldChar>
      </w:r>
      <w:r>
        <w:rPr>
          <w:rFonts w:cs="Arial"/>
          <w:color w:val="000000"/>
          <w:lang w:val="en-GB"/>
        </w:rPr>
        <w:instrText xml:space="preserve"> ADDIN EN.CITE.DATA </w:instrText>
      </w:r>
      <w:r>
        <w:rPr>
          <w:rFonts w:cs="Arial"/>
          <w:color w:val="000000"/>
          <w:lang w:val="en-GB"/>
        </w:rPr>
      </w:r>
      <w:r>
        <w:rPr>
          <w:rFonts w:cs="Arial"/>
          <w:color w:val="000000"/>
          <w:lang w:val="en-GB"/>
        </w:rPr>
        <w:fldChar w:fldCharType="end"/>
      </w:r>
      <w:r>
        <w:rPr>
          <w:rFonts w:cs="Arial"/>
          <w:color w:val="000000"/>
          <w:lang w:val="en-GB"/>
        </w:rPr>
        <w:fldChar w:fldCharType="begin">
          <w:fldData xml:space="preserve">cGFydG1lbnQgb2YgUGh5c2ljcyBhbmQgQXN0cm9ub215LCBUdWZ0cyBVbml2ZXJzaXR5LCBNZWRm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</w:fldData>
        </w:fldChar>
      </w:r>
      <w:r>
        <w:rPr>
          <w:rFonts w:cs="Arial"/>
          <w:color w:val="000000"/>
          <w:lang w:val="en-GB"/>
        </w:rPr>
        <w:instrText xml:space="preserve"> ADDIN EN.CITE.DATA </w:instrText>
      </w:r>
      <w:r>
        <w:rPr>
          <w:rFonts w:cs="Arial"/>
          <w:color w:val="000000"/>
          <w:lang w:val="en-GB"/>
        </w:rPr>
      </w:r>
      <w:r>
        <w:rPr>
          <w:rFonts w:cs="Arial"/>
          <w:color w:val="000000"/>
          <w:lang w:val="en-GB"/>
        </w:rPr>
        <w:fldChar w:fldCharType="end"/>
      </w:r>
      <w:r>
        <w:rPr>
          <w:rFonts w:cs="Arial"/>
          <w:color w:val="000000"/>
          <w:lang w:val="en-GB"/>
        </w:rPr>
      </w:r>
      <w:r>
        <w:rPr>
          <w:rFonts w:cs="Arial"/>
          <w:color w:val="000000"/>
          <w:lang w:val="en-GB"/>
        </w:rPr>
        <w:fldChar w:fldCharType="separate"/>
      </w:r>
      <w:r>
        <w:rPr>
          <w:rFonts w:cs="Arial"/>
          <w:noProof/>
          <w:color w:val="000000"/>
          <w:lang w:val="en-GB"/>
        </w:rPr>
        <w:t>[11]</w:t>
      </w:r>
      <w:r>
        <w:rPr>
          <w:rFonts w:cs="Arial"/>
          <w:color w:val="000000"/>
          <w:lang w:val="en-GB"/>
        </w:rPr>
        <w:fldChar w:fldCharType="end"/>
      </w:r>
      <w:r w:rsidRPr="00393231">
        <w:rPr>
          <w:rFonts w:cs="Arial"/>
          <w:color w:val="000000"/>
          <w:lang w:val="en-GB"/>
        </w:rPr>
        <w:t xml:space="preserve"> and to differentiate </w:t>
      </w:r>
      <w:r>
        <w:rPr>
          <w:rFonts w:cs="Arial"/>
          <w:color w:val="000000"/>
          <w:lang w:val="en-GB"/>
        </w:rPr>
        <w:t xml:space="preserve">KAT from </w:t>
      </w:r>
      <w:r w:rsidRPr="00393231">
        <w:rPr>
          <w:rFonts w:cs="Arial"/>
          <w:color w:val="000000"/>
          <w:lang w:val="en-GB"/>
        </w:rPr>
        <w:t xml:space="preserve">other therapeutic </w:t>
      </w:r>
      <w:proofErr w:type="gramStart"/>
      <w:r w:rsidRPr="00393231">
        <w:rPr>
          <w:rFonts w:cs="Arial"/>
          <w:color w:val="000000"/>
          <w:lang w:val="en-GB"/>
        </w:rPr>
        <w:t>ketamine  paradigms</w:t>
      </w:r>
      <w:proofErr w:type="gramEnd"/>
      <w:r>
        <w:rPr>
          <w:rFonts w:cs="Arial"/>
          <w:color w:val="000000"/>
          <w:lang w:val="en-GB"/>
        </w:rPr>
        <w:t xml:space="preserve">. </w:t>
      </w:r>
      <w:r w:rsidRPr="00393231">
        <w:rPr>
          <w:rFonts w:cs="Arial"/>
          <w:color w:val="000000"/>
          <w:lang w:val="en-GB"/>
        </w:rPr>
        <w:t xml:space="preserve">Ketamine was first developed in the late 1960’s as an analogue of phencyclidine. Ketamine has a high </w:t>
      </w:r>
      <w:r w:rsidRPr="00393231">
        <w:rPr>
          <w:rFonts w:cs="Arial"/>
          <w:color w:val="000000"/>
          <w:lang w:val="en-GB"/>
        </w:rPr>
        <w:lastRenderedPageBreak/>
        <w:t xml:space="preserve">affinity to N-methyl-D-aspartate receptor as an antagonist in addition to diffuse activity at opioid, adrenergic receptors, and several serotonin and norepinephrine transporters </w:t>
      </w:r>
      <w:r w:rsidRPr="00393231">
        <w:rPr>
          <w:rFonts w:cs="Arial"/>
          <w:color w:val="000000"/>
          <w:lang w:val="en-GB"/>
        </w:rPr>
        <w:fldChar w:fldCharType="begin">
          <w:fldData xml:space="preserve">PEVuZE5vdGU+PENpdGU+PEF1dGhvcj5XaWxsaWFtczwvQXV0aG9yPjxZZWFyPjIwMTg8L1llYXI+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</w:fldData>
        </w:fldChar>
      </w:r>
      <w:r>
        <w:rPr>
          <w:rFonts w:cs="Arial"/>
          <w:color w:val="000000"/>
          <w:lang w:val="en-GB"/>
        </w:rPr>
        <w:instrText xml:space="preserve"> ADDIN EN.CITE </w:instrText>
      </w:r>
      <w:r>
        <w:rPr>
          <w:rFonts w:cs="Arial"/>
          <w:color w:val="000000"/>
          <w:lang w:val="en-GB"/>
        </w:rPr>
        <w:fldChar w:fldCharType="begin">
          <w:fldData xml:space="preserve">PEVuZE5vdGU+PENpdGU+PEF1dGhvcj5XaWxsaWFtczwvQXV0aG9yPjxZZWFyPjIwMTg8L1llYXI+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</w:fldData>
        </w:fldChar>
      </w:r>
      <w:r>
        <w:rPr>
          <w:rFonts w:cs="Arial"/>
          <w:color w:val="000000"/>
          <w:lang w:val="en-GB"/>
        </w:rPr>
        <w:instrText xml:space="preserve"> ADDIN EN.CITE.DATA </w:instrText>
      </w:r>
      <w:r>
        <w:rPr>
          <w:rFonts w:cs="Arial"/>
          <w:color w:val="000000"/>
          <w:lang w:val="en-GB"/>
        </w:rPr>
      </w:r>
      <w:r>
        <w:rPr>
          <w:rFonts w:cs="Arial"/>
          <w:color w:val="000000"/>
          <w:lang w:val="en-GB"/>
        </w:rPr>
        <w:fldChar w:fldCharType="end"/>
      </w:r>
      <w:r w:rsidRPr="00393231">
        <w:rPr>
          <w:rFonts w:cs="Arial"/>
          <w:color w:val="000000"/>
          <w:lang w:val="en-GB"/>
        </w:rPr>
      </w:r>
      <w:r w:rsidRPr="00393231">
        <w:rPr>
          <w:rFonts w:cs="Arial"/>
          <w:color w:val="000000"/>
          <w:lang w:val="en-GB"/>
        </w:rPr>
        <w:fldChar w:fldCharType="separate"/>
      </w:r>
      <w:r>
        <w:rPr>
          <w:rFonts w:cs="Arial"/>
          <w:noProof/>
          <w:color w:val="000000"/>
          <w:lang w:val="en-GB"/>
        </w:rPr>
        <w:t>[12-14]</w:t>
      </w:r>
      <w:r w:rsidRPr="00393231">
        <w:rPr>
          <w:rFonts w:cs="Arial"/>
          <w:color w:val="000000"/>
          <w:lang w:val="en-GB"/>
        </w:rPr>
        <w:fldChar w:fldCharType="end"/>
      </w:r>
      <w:r w:rsidRPr="00393231">
        <w:rPr>
          <w:rFonts w:cs="Arial"/>
          <w:color w:val="000000"/>
          <w:lang w:val="en-GB"/>
        </w:rPr>
        <w:t>. Ketamine has widespread use as an anaesthetic and analgesic agent. Ketamine has a demonstrated safety record in emergency room settings with medically compromised populations including in paediatrics and the elderly. The potential of ketamine to address psychiatric and psychological difficulties was first identified in the early 1970’s</w:t>
      </w:r>
      <w:r w:rsidRPr="00393231">
        <w:rPr>
          <w:rFonts w:cs="Arial"/>
          <w:color w:val="000000"/>
          <w:lang w:val="en-GB"/>
        </w:rPr>
        <w:fldChar w:fldCharType="begin"/>
      </w:r>
      <w:r>
        <w:rPr>
          <w:rFonts w:cs="Arial"/>
          <w:color w:val="000000"/>
          <w:lang w:val="en-GB"/>
        </w:rPr>
        <w:instrText xml:space="preserve"> ADDIN EN.CITE &lt;EndNote&gt;&lt;Cite&gt;&lt;Author&gt;Khorramzadeh&lt;/Author&gt;&lt;Year&gt;1973&lt;/Year&gt;&lt;RecNum&gt;258&lt;/RecNum&gt;&lt;DisplayText&gt;[15]&lt;/DisplayText&gt;&lt;record&gt;&lt;rec-number&gt;258&lt;/rec-number&gt;&lt;foreign-keys&gt;&lt;key app="EN" db-id="eps5p2fd8dptwter2d55x0avdta92wzx9xra" timestamp="1593477898"&gt;258&lt;/key&gt;&lt;/foreign-keys&gt;&lt;ref-type name="Journal Article"&gt;17&lt;/ref-type&gt;&lt;contributors&gt;&lt;authors&gt;&lt;author&gt;Khorramzadeh, E.&lt;/author&gt;&lt;author&gt;Lotfy, A. O.&lt;/author&gt;&lt;/authors&gt;&lt;/contributors&gt;&lt;titles&gt;&lt;title&gt;The use of ketamine in psychiatry&lt;/title&gt;&lt;secondary-title&gt;Psychosomatics&lt;/secondary-title&gt;&lt;/titles&gt;&lt;periodical&gt;&lt;full-title&gt;Psychosomatics&lt;/full-title&gt;&lt;/periodical&gt;&lt;pages&gt;344-6&lt;/pages&gt;&lt;volume&gt;14&lt;/volume&gt;&lt;number&gt;6&lt;/number&gt;&lt;edition&gt;1973/11/01&lt;/edition&gt;&lt;keywords&gt;&lt;keyword&gt;*Abreaction&lt;/keyword&gt;&lt;keyword&gt;Humans&lt;/keyword&gt;&lt;keyword&gt;Ketamine/administration &amp;amp; dosage/adverse effects/pharmacology/*therapeutic use&lt;/keyword&gt;&lt;keyword&gt;Mental Disorders/*drug therapy&lt;/keyword&gt;&lt;/keywords&gt;&lt;dates&gt;&lt;year&gt;1973&lt;/year&gt;&lt;pub-dates&gt;&lt;date&gt;Nov-Dec&lt;/date&gt;&lt;/pub-dates&gt;&lt;/dates&gt;&lt;isbn&gt;0033-3182 (Print)&amp;#xD;0033-3182&lt;/isbn&gt;&lt;accession-num&gt;4800188&lt;/accession-num&gt;&lt;urls&gt;&lt;/urls&gt;&lt;electronic-resource-num&gt;10.1016/s0033-3182(73)71306-2&lt;/electronic-resource-num&gt;&lt;remote-database-provider&gt;NLM&lt;/remote-database-provider&gt;&lt;language&gt;eng&lt;/language&gt;&lt;/record&gt;&lt;/Cite&gt;&lt;/EndNote&gt;</w:instrText>
      </w:r>
      <w:r w:rsidRPr="00393231">
        <w:rPr>
          <w:rFonts w:cs="Arial"/>
          <w:color w:val="000000"/>
          <w:lang w:val="en-GB"/>
        </w:rPr>
        <w:fldChar w:fldCharType="separate"/>
      </w:r>
      <w:r>
        <w:rPr>
          <w:rFonts w:cs="Arial"/>
          <w:noProof/>
          <w:color w:val="000000"/>
          <w:lang w:val="en-GB"/>
        </w:rPr>
        <w:t>[15]</w:t>
      </w:r>
      <w:r w:rsidRPr="00393231">
        <w:rPr>
          <w:rFonts w:cs="Arial"/>
          <w:color w:val="000000"/>
          <w:lang w:val="en-GB"/>
        </w:rPr>
        <w:fldChar w:fldCharType="end"/>
      </w:r>
      <w:r w:rsidRPr="00393231">
        <w:rPr>
          <w:rFonts w:cs="Arial"/>
          <w:color w:val="000000"/>
          <w:lang w:val="en-GB"/>
        </w:rPr>
        <w:t xml:space="preserve">. Ketamine’s role in treating addiction was also documented by Krupitsky </w:t>
      </w:r>
      <w:r w:rsidRPr="00393231">
        <w:rPr>
          <w:rFonts w:cs="Arial"/>
          <w:color w:val="000000"/>
          <w:lang w:val="en-GB"/>
        </w:rPr>
        <w:fldChar w:fldCharType="begin">
          <w:fldData xml:space="preserve">PEVuZE5vdGU+PENpdGU+PEF1dGhvcj5LcnVwaXRza3k8L0F1dGhvcj48WWVhcj4yMDA3PC9ZZWFy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</w:fldData>
        </w:fldChar>
      </w:r>
      <w:r>
        <w:rPr>
          <w:rFonts w:cs="Arial"/>
          <w:color w:val="000000"/>
          <w:lang w:val="en-GB"/>
        </w:rPr>
        <w:instrText xml:space="preserve"> ADDIN EN.CITE </w:instrText>
      </w:r>
      <w:r>
        <w:rPr>
          <w:rFonts w:cs="Arial"/>
          <w:color w:val="000000"/>
          <w:lang w:val="en-GB"/>
        </w:rPr>
        <w:fldChar w:fldCharType="begin">
          <w:fldData xml:space="preserve">PEVuZE5vdGU+PENpdGU+PEF1dGhvcj5LcnVwaXRza3k8L0F1dGhvcj48WWVhcj4yMDA3PC9ZZWFy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</w:fldData>
        </w:fldChar>
      </w:r>
      <w:r>
        <w:rPr>
          <w:rFonts w:cs="Arial"/>
          <w:color w:val="000000"/>
          <w:lang w:val="en-GB"/>
        </w:rPr>
        <w:instrText xml:space="preserve"> ADDIN EN.CITE.DATA </w:instrText>
      </w:r>
      <w:r>
        <w:rPr>
          <w:rFonts w:cs="Arial"/>
          <w:color w:val="000000"/>
          <w:lang w:val="en-GB"/>
        </w:rPr>
      </w:r>
      <w:r>
        <w:rPr>
          <w:rFonts w:cs="Arial"/>
          <w:color w:val="000000"/>
          <w:lang w:val="en-GB"/>
        </w:rPr>
        <w:fldChar w:fldCharType="end"/>
      </w:r>
      <w:r w:rsidRPr="00393231">
        <w:rPr>
          <w:rFonts w:cs="Arial"/>
          <w:color w:val="000000"/>
          <w:lang w:val="en-GB"/>
        </w:rPr>
      </w:r>
      <w:r w:rsidRPr="00393231">
        <w:rPr>
          <w:rFonts w:cs="Arial"/>
          <w:color w:val="000000"/>
          <w:lang w:val="en-GB"/>
        </w:rPr>
        <w:fldChar w:fldCharType="separate"/>
      </w:r>
      <w:r>
        <w:rPr>
          <w:rFonts w:cs="Arial"/>
          <w:noProof/>
          <w:color w:val="000000"/>
          <w:lang w:val="en-GB"/>
        </w:rPr>
        <w:t>[16]</w:t>
      </w:r>
      <w:r w:rsidRPr="00393231">
        <w:rPr>
          <w:rFonts w:cs="Arial"/>
          <w:color w:val="000000"/>
          <w:lang w:val="en-GB"/>
        </w:rPr>
        <w:fldChar w:fldCharType="end"/>
      </w:r>
      <w:r w:rsidRPr="00393231">
        <w:rPr>
          <w:rFonts w:cs="Arial"/>
          <w:color w:val="000000"/>
          <w:lang w:val="en-GB"/>
        </w:rPr>
        <w:t xml:space="preserve">. The National Institute of Mental Health in USA began exploring the potential of ketamine to treat Major Depressive Disorder in the late 1990’s </w:t>
      </w:r>
      <w:r w:rsidRPr="00393231">
        <w:rPr>
          <w:rFonts w:cs="Arial"/>
          <w:color w:val="000000"/>
          <w:lang w:val="en-GB"/>
        </w:rPr>
        <w:fldChar w:fldCharType="begin">
          <w:fldData xml:space="preserve">PEVuZE5vdGU+PENpdGU+PEF1dGhvcj5CZXJtYW48L0F1dGhvcj48WWVhcj4yMDAwPC9ZZWFyPjxS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</w:fldData>
        </w:fldChar>
      </w:r>
      <w:r>
        <w:rPr>
          <w:rFonts w:cs="Arial"/>
          <w:color w:val="000000"/>
          <w:lang w:val="en-GB"/>
        </w:rPr>
        <w:instrText xml:space="preserve"> ADDIN EN.CITE </w:instrText>
      </w:r>
      <w:r>
        <w:rPr>
          <w:rFonts w:cs="Arial"/>
          <w:color w:val="000000"/>
          <w:lang w:val="en-GB"/>
        </w:rPr>
        <w:fldChar w:fldCharType="begin">
          <w:fldData xml:space="preserve">PEVuZE5vdGU+PENpdGU+PEF1dGhvcj5CZXJtYW48L0F1dGhvcj48WWVhcj4yMDAwPC9ZZWFyPjxS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</w:fldData>
        </w:fldChar>
      </w:r>
      <w:r>
        <w:rPr>
          <w:rFonts w:cs="Arial"/>
          <w:color w:val="000000"/>
          <w:lang w:val="en-GB"/>
        </w:rPr>
        <w:instrText xml:space="preserve"> ADDIN EN.CITE.DATA </w:instrText>
      </w:r>
      <w:r>
        <w:rPr>
          <w:rFonts w:cs="Arial"/>
          <w:color w:val="000000"/>
          <w:lang w:val="en-GB"/>
        </w:rPr>
      </w:r>
      <w:r>
        <w:rPr>
          <w:rFonts w:cs="Arial"/>
          <w:color w:val="000000"/>
          <w:lang w:val="en-GB"/>
        </w:rPr>
        <w:fldChar w:fldCharType="end"/>
      </w:r>
      <w:r w:rsidRPr="00393231">
        <w:rPr>
          <w:rFonts w:cs="Arial"/>
          <w:color w:val="000000"/>
          <w:lang w:val="en-GB"/>
        </w:rPr>
      </w:r>
      <w:r w:rsidRPr="00393231">
        <w:rPr>
          <w:rFonts w:cs="Arial"/>
          <w:color w:val="000000"/>
          <w:lang w:val="en-GB"/>
        </w:rPr>
        <w:fldChar w:fldCharType="separate"/>
      </w:r>
      <w:r>
        <w:rPr>
          <w:rFonts w:cs="Arial"/>
          <w:noProof/>
          <w:color w:val="000000"/>
          <w:lang w:val="en-GB"/>
        </w:rPr>
        <w:t>[17]</w:t>
      </w:r>
      <w:r w:rsidRPr="00393231">
        <w:rPr>
          <w:rFonts w:cs="Arial"/>
          <w:color w:val="000000"/>
          <w:lang w:val="en-GB"/>
        </w:rPr>
        <w:fldChar w:fldCharType="end"/>
      </w:r>
      <w:r w:rsidRPr="00393231">
        <w:rPr>
          <w:rFonts w:cs="Arial"/>
          <w:color w:val="000000"/>
          <w:lang w:val="en-GB"/>
        </w:rPr>
        <w:t xml:space="preserve">. Low dose ketamine </w:t>
      </w:r>
      <w:r>
        <w:rPr>
          <w:rFonts w:cs="Arial"/>
          <w:color w:val="000000"/>
          <w:lang w:val="en-GB"/>
        </w:rPr>
        <w:t xml:space="preserve">(relative to anaesthetic doses) </w:t>
      </w:r>
      <w:r w:rsidRPr="00393231">
        <w:rPr>
          <w:rFonts w:cs="Arial"/>
          <w:color w:val="000000"/>
          <w:lang w:val="en-GB"/>
        </w:rPr>
        <w:t xml:space="preserve">delivered to patients by an IV infusion demonstrated a robust but short-lived response even after one treatment. This treatment approach was further developed with follow up IV sessions to maintain a response and an emphasis was placed on avoiding or minimising accompanying dissociative experiences </w:t>
      </w:r>
      <w:r w:rsidRPr="00393231">
        <w:rPr>
          <w:rFonts w:cs="Arial"/>
          <w:color w:val="000000"/>
          <w:lang w:val="en-GB"/>
        </w:rPr>
        <w:fldChar w:fldCharType="begin">
          <w:fldData xml:space="preserve">PEVuZE5vdGU+PENpdGU+PEF1dGhvcj5DdXNpbjwvQXV0aG9yPjxZZWFyPjIwMTI8L1llYXI+PFJl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</w:fldData>
        </w:fldChar>
      </w:r>
      <w:r>
        <w:rPr>
          <w:rFonts w:cs="Arial"/>
          <w:color w:val="000000"/>
          <w:lang w:val="en-GB"/>
        </w:rPr>
        <w:instrText xml:space="preserve"> ADDIN EN.CITE </w:instrText>
      </w:r>
      <w:r>
        <w:rPr>
          <w:rFonts w:cs="Arial"/>
          <w:color w:val="000000"/>
          <w:lang w:val="en-GB"/>
        </w:rPr>
        <w:fldChar w:fldCharType="begin">
          <w:fldData xml:space="preserve">PEVuZE5vdGU+PENpdGU+PEF1dGhvcj5DdXNpbjwvQXV0aG9yPjxZZWFyPjIwMTI8L1llYXI+PFJl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</w:fldData>
        </w:fldChar>
      </w:r>
      <w:r>
        <w:rPr>
          <w:rFonts w:cs="Arial"/>
          <w:color w:val="000000"/>
          <w:lang w:val="en-GB"/>
        </w:rPr>
        <w:instrText xml:space="preserve"> ADDIN EN.CITE.DATA </w:instrText>
      </w:r>
      <w:r>
        <w:rPr>
          <w:rFonts w:cs="Arial"/>
          <w:color w:val="000000"/>
          <w:lang w:val="en-GB"/>
        </w:rPr>
      </w:r>
      <w:r>
        <w:rPr>
          <w:rFonts w:cs="Arial"/>
          <w:color w:val="000000"/>
          <w:lang w:val="en-GB"/>
        </w:rPr>
        <w:fldChar w:fldCharType="end"/>
      </w:r>
      <w:r w:rsidRPr="00393231">
        <w:rPr>
          <w:rFonts w:cs="Arial"/>
          <w:color w:val="000000"/>
          <w:lang w:val="en-GB"/>
        </w:rPr>
      </w:r>
      <w:r w:rsidRPr="00393231">
        <w:rPr>
          <w:rFonts w:cs="Arial"/>
          <w:color w:val="000000"/>
          <w:lang w:val="en-GB"/>
        </w:rPr>
        <w:fldChar w:fldCharType="separate"/>
      </w:r>
      <w:r>
        <w:rPr>
          <w:rFonts w:cs="Arial"/>
          <w:noProof/>
          <w:color w:val="000000"/>
          <w:lang w:val="en-GB"/>
        </w:rPr>
        <w:t>[18-20]</w:t>
      </w:r>
      <w:r w:rsidRPr="00393231">
        <w:rPr>
          <w:rFonts w:cs="Arial"/>
          <w:color w:val="000000"/>
          <w:lang w:val="en-GB"/>
        </w:rPr>
        <w:fldChar w:fldCharType="end"/>
      </w:r>
      <w:r w:rsidRPr="00393231">
        <w:rPr>
          <w:rFonts w:cs="Arial"/>
          <w:color w:val="000000"/>
          <w:lang w:val="en-GB"/>
        </w:rPr>
        <w:t xml:space="preserve">. </w:t>
      </w:r>
      <w:r>
        <w:rPr>
          <w:rFonts w:cs="Arial"/>
          <w:color w:val="000000"/>
          <w:lang w:val="en-GB"/>
        </w:rPr>
        <w:t xml:space="preserve"> While IV ketamine is still widely-used in the USA for intractable mental health conditions including depression, critiques of this model include its expense, limited duration of effects, and singular focus on the symptoms, rather than the root causes of depression </w:t>
      </w:r>
      <w:r>
        <w:rPr>
          <w:rFonts w:cs="Arial"/>
          <w:color w:val="000000"/>
          <w:lang w:val="en-GB"/>
        </w:rPr>
        <w:fldChar w:fldCharType="begin"/>
      </w:r>
      <w:r>
        <w:rPr>
          <w:rFonts w:cs="Arial"/>
          <w:color w:val="000000"/>
          <w:lang w:val="en-GB"/>
        </w:rPr>
        <w:instrText xml:space="preserve"> ADDIN EN.CITE &lt;EndNote&gt;&lt;Cite&gt;&lt;Author&gt;S.&lt;/Author&gt;&lt;Year&gt;2020&lt;/Year&gt;&lt;RecNum&gt;549&lt;/RecNum&gt;&lt;DisplayText&gt;[21]&lt;/DisplayText&gt;&lt;record&gt;&lt;rec-number&gt;549&lt;/rec-number&gt;&lt;foreign-keys&gt;&lt;key app="EN" db-id="afpeervvgfeadredxe5v5dr7r9a5tzzrxfva" timestamp="1601327061"&gt;549&lt;/key&gt;&lt;/foreign-keys&gt;&lt;ref-type name="Web Page"&gt;12&lt;/ref-type&gt;&lt;contributors&gt;&lt;authors&gt;&lt;author&gt;Ravis S. &lt;/author&gt;&lt;/authors&gt;&lt;/contributors&gt;&lt;titles&gt;&lt;title&gt;Ketamine-assisted therapy&lt;/title&gt;&lt;secondary-title&gt;Innate Path&lt;/secondary-title&gt;&lt;/titles&gt;&lt;dates&gt;&lt;year&gt;2020&lt;/year&gt;&lt;pub-dates&gt;&lt;date&gt;23 September 2020&lt;/date&gt;&lt;/pub-dates&gt;&lt;/dates&gt;&lt;pub-location&gt;https://www.innatepath.org/ketamine&lt;/pub-location&gt;&lt;urls&gt;&lt;/urls&gt;&lt;/record&gt;&lt;/Cite&gt;&lt;/EndNote&gt;</w:instrText>
      </w:r>
      <w:r>
        <w:rPr>
          <w:rFonts w:cs="Arial"/>
          <w:color w:val="000000"/>
          <w:lang w:val="en-GB"/>
        </w:rPr>
        <w:fldChar w:fldCharType="separate"/>
      </w:r>
      <w:r>
        <w:rPr>
          <w:rFonts w:cs="Arial"/>
          <w:noProof/>
          <w:color w:val="000000"/>
          <w:lang w:val="en-GB"/>
        </w:rPr>
        <w:t>[21]</w:t>
      </w:r>
      <w:r>
        <w:rPr>
          <w:rFonts w:cs="Arial"/>
          <w:color w:val="000000"/>
          <w:lang w:val="en-GB"/>
        </w:rPr>
        <w:fldChar w:fldCharType="end"/>
      </w:r>
      <w:r>
        <w:rPr>
          <w:rFonts w:cs="Arial"/>
          <w:color w:val="000000"/>
          <w:lang w:val="en-GB"/>
        </w:rPr>
        <w:t>.</w:t>
      </w:r>
    </w:p>
    <w:p w14:paraId="42C3E37D" w14:textId="77777777" w:rsidR="00A737E0" w:rsidRPr="00393231" w:rsidRDefault="00A737E0" w:rsidP="00A737E0">
      <w:pPr>
        <w:rPr>
          <w:rFonts w:cs="Arial"/>
          <w:color w:val="000000"/>
          <w:lang w:val="en-GB"/>
        </w:rPr>
      </w:pPr>
      <w:r>
        <w:rPr>
          <w:rFonts w:cs="Arial"/>
          <w:color w:val="000000"/>
          <w:lang w:val="en-GB"/>
        </w:rPr>
        <w:t>In parallel to the development of the IV ketamine model, s</w:t>
      </w:r>
      <w:r w:rsidRPr="00393231">
        <w:rPr>
          <w:rFonts w:cs="Arial"/>
          <w:color w:val="000000"/>
          <w:lang w:val="en-GB"/>
        </w:rPr>
        <w:t xml:space="preserve">ome clinicians began providing patients with ketamine in other forms including oral, sublingual, and intranasal formulations to treat depressive episodes and other psychiatric conditions </w:t>
      </w:r>
      <w:r w:rsidRPr="00393231">
        <w:rPr>
          <w:rFonts w:cs="Arial"/>
          <w:color w:val="000000"/>
          <w:lang w:val="en-GB"/>
        </w:rPr>
        <w:fldChar w:fldCharType="begin"/>
      </w:r>
      <w:r>
        <w:rPr>
          <w:rFonts w:cs="Arial"/>
          <w:color w:val="000000"/>
          <w:lang w:val="en-GB"/>
        </w:rPr>
        <w:instrText xml:space="preserve"> ADDIN EN.CITE &lt;EndNote&gt;&lt;Cite&gt;&lt;Author&gt;Chilukuri&lt;/Author&gt;&lt;Year&gt;2014&lt;/Year&gt;&lt;RecNum&gt;270&lt;/RecNum&gt;&lt;DisplayText&gt;[22]&lt;/DisplayText&gt;&lt;record&gt;&lt;rec-number&gt;270&lt;/rec-number&gt;&lt;foreign-keys&gt;&lt;key app="EN" db-id="eps5p2fd8dptwter2d55x0avdta92wzx9xra" timestamp="1593480147"&gt;270&lt;/key&gt;&lt;/foreign-keys&gt;&lt;ref-type name="Journal Article"&gt;17&lt;/ref-type&gt;&lt;contributors&gt;&lt;authors&gt;&lt;author&gt;Chilukuri, Harihar&lt;/author&gt;&lt;author&gt;Reddy, Narasimha Pothula&lt;/author&gt;&lt;author&gt;Pathapati, Ram Mohan&lt;/author&gt;&lt;author&gt;Manu, Arkalgud Nagesha&lt;/author&gt;&lt;author&gt;Jollu, Sharada&lt;/author&gt;&lt;author&gt;Shaik, Ahammed Basha&lt;/author&gt;&lt;/authors&gt;&lt;/contributors&gt;&lt;titles&gt;&lt;title&gt;Acute antidepressant effects of intramuscular versus intravenous ketamine&lt;/title&gt;&lt;secondary-title&gt;Indian journal of psychological medicine&lt;/secondary-title&gt;&lt;alt-title&gt;Indian J Psychol Med&lt;/alt-title&gt;&lt;/titles&gt;&lt;periodical&gt;&lt;full-title&gt;Indian journal of psychological medicine&lt;/full-title&gt;&lt;abbr-1&gt;Indian J Psychol Med&lt;/abbr-1&gt;&lt;/periodical&gt;&lt;alt-periodical&gt;&lt;full-title&gt;Indian journal of psychological medicine&lt;/full-title&gt;&lt;abbr-1&gt;Indian J Psychol Med&lt;/abbr-1&gt;&lt;/alt-periodical&gt;&lt;pages&gt;71-76&lt;/pages&gt;&lt;volume&gt;36&lt;/volume&gt;&lt;number&gt;1&lt;/number&gt;&lt;keywords&gt;&lt;keyword&gt;Acute antidepressant effects&lt;/keyword&gt;&lt;keyword&gt;antidepressant drugs&lt;/keyword&gt;&lt;keyword&gt;depression&lt;/keyword&gt;&lt;keyword&gt;intramuscular ketamine&lt;/keyword&gt;&lt;keyword&gt;intravenous ketamine&lt;/keyword&gt;&lt;keyword&gt;suicidal risk&lt;/keyword&gt;&lt;/keywords&gt;&lt;dates&gt;&lt;year&gt;2014&lt;/year&gt;&lt;/dates&gt;&lt;publisher&gt;Medknow Publications &amp;amp; Media Pvt Ltd&lt;/publisher&gt;&lt;isbn&gt;0253-7176&amp;#xD;0975-1564&lt;/isbn&gt;&lt;accession-num&gt;24701015&lt;/accession-num&gt;&lt;urls&gt;&lt;related-urls&gt;&lt;url&gt;https://pubmed.ncbi.nlm.nih.gov/24701015&lt;/url&gt;&lt;url&gt;https://www.ncbi.nlm.nih.gov/pmc/articles/PMC3959024/&lt;/url&gt;&lt;/related-urls&gt;&lt;/urls&gt;&lt;electronic-resource-num&gt;10.4103/0253-7176.127258&lt;/electronic-resource-num&gt;&lt;remote-database-name&gt;PubMed&lt;/remote-database-name&gt;&lt;language&gt;eng&lt;/language&gt;&lt;/record&gt;&lt;/Cite&gt;&lt;/EndNote&gt;</w:instrText>
      </w:r>
      <w:r w:rsidRPr="00393231">
        <w:rPr>
          <w:rFonts w:cs="Arial"/>
          <w:color w:val="000000"/>
          <w:lang w:val="en-GB"/>
        </w:rPr>
        <w:fldChar w:fldCharType="separate"/>
      </w:r>
      <w:r>
        <w:rPr>
          <w:rFonts w:cs="Arial"/>
          <w:noProof/>
          <w:color w:val="000000"/>
          <w:lang w:val="en-GB"/>
        </w:rPr>
        <w:t>[22]</w:t>
      </w:r>
      <w:r w:rsidRPr="00393231">
        <w:rPr>
          <w:rFonts w:cs="Arial"/>
          <w:color w:val="000000"/>
          <w:lang w:val="en-GB"/>
        </w:rPr>
        <w:fldChar w:fldCharType="end"/>
      </w:r>
      <w:r w:rsidRPr="00393231">
        <w:rPr>
          <w:rFonts w:cs="Arial"/>
          <w:color w:val="000000"/>
          <w:lang w:val="en-GB"/>
        </w:rPr>
        <w:t xml:space="preserve">. </w:t>
      </w:r>
      <w:r>
        <w:rPr>
          <w:rFonts w:cs="Arial"/>
          <w:color w:val="000000"/>
          <w:lang w:val="en-GB"/>
        </w:rPr>
        <w:t xml:space="preserve"> Most recently, t</w:t>
      </w:r>
      <w:r w:rsidRPr="00393231">
        <w:rPr>
          <w:rFonts w:cs="Arial"/>
          <w:color w:val="000000"/>
          <w:lang w:val="en-GB"/>
        </w:rPr>
        <w:t>he enantiomer esketamine (the S enantiomer of racemic ketamine) delivered through an intranasal system has</w:t>
      </w:r>
      <w:r>
        <w:rPr>
          <w:rFonts w:cs="Arial"/>
          <w:color w:val="000000"/>
          <w:lang w:val="en-GB"/>
        </w:rPr>
        <w:t xml:space="preserve"> </w:t>
      </w:r>
      <w:r w:rsidRPr="00393231">
        <w:rPr>
          <w:rFonts w:cs="Arial"/>
          <w:color w:val="000000"/>
          <w:lang w:val="en-GB"/>
        </w:rPr>
        <w:t>been granted FDA approval as add on therapy with an antidepressant for people with treatment-resistant depression</w:t>
      </w:r>
      <w:r>
        <w:rPr>
          <w:rFonts w:cs="Arial"/>
          <w:color w:val="000000"/>
          <w:lang w:val="en-GB"/>
        </w:rPr>
        <w:t xml:space="preserve"> and acute suicidal ideation</w:t>
      </w:r>
      <w:r w:rsidRPr="00393231">
        <w:rPr>
          <w:rFonts w:cs="Arial"/>
          <w:color w:val="000000"/>
          <w:lang w:val="en-GB"/>
        </w:rPr>
        <w:fldChar w:fldCharType="begin">
          <w:fldData xml:space="preserve">PEVuZE5vdGU+PENpdGU+PEF1dGhvcj5EYWx5PC9BdXRob3I+PFllYXI+MjAxODwvWWVhcj48UmVj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</w:fldData>
        </w:fldChar>
      </w:r>
      <w:r>
        <w:rPr>
          <w:rFonts w:cs="Arial"/>
          <w:color w:val="000000"/>
          <w:lang w:val="en-GB"/>
        </w:rPr>
        <w:instrText xml:space="preserve"> ADDIN EN.CITE </w:instrText>
      </w:r>
      <w:r>
        <w:rPr>
          <w:rFonts w:cs="Arial"/>
          <w:color w:val="000000"/>
          <w:lang w:val="en-GB"/>
        </w:rPr>
        <w:fldChar w:fldCharType="begin">
          <w:fldData xml:space="preserve">PEVuZE5vdGU+PENpdGU+PEF1dGhvcj5EYWx5PC9BdXRob3I+PFllYXI+MjAxODwvWWVhcj48UmVj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</w:fldData>
        </w:fldChar>
      </w:r>
      <w:r>
        <w:rPr>
          <w:rFonts w:cs="Arial"/>
          <w:color w:val="000000"/>
          <w:lang w:val="en-GB"/>
        </w:rPr>
        <w:instrText xml:space="preserve"> ADDIN EN.CITE.DATA </w:instrText>
      </w:r>
      <w:r>
        <w:rPr>
          <w:rFonts w:cs="Arial"/>
          <w:color w:val="000000"/>
          <w:lang w:val="en-GB"/>
        </w:rPr>
      </w:r>
      <w:r>
        <w:rPr>
          <w:rFonts w:cs="Arial"/>
          <w:color w:val="000000"/>
          <w:lang w:val="en-GB"/>
        </w:rPr>
        <w:fldChar w:fldCharType="end"/>
      </w:r>
      <w:r w:rsidRPr="00393231">
        <w:rPr>
          <w:rFonts w:cs="Arial"/>
          <w:color w:val="000000"/>
          <w:lang w:val="en-GB"/>
        </w:rPr>
      </w:r>
      <w:r w:rsidRPr="00393231">
        <w:rPr>
          <w:rFonts w:cs="Arial"/>
          <w:color w:val="000000"/>
          <w:lang w:val="en-GB"/>
        </w:rPr>
        <w:fldChar w:fldCharType="separate"/>
      </w:r>
      <w:r>
        <w:rPr>
          <w:rFonts w:cs="Arial"/>
          <w:noProof/>
          <w:color w:val="000000"/>
          <w:lang w:val="en-GB"/>
        </w:rPr>
        <w:t>[23]</w:t>
      </w:r>
      <w:r w:rsidRPr="00393231">
        <w:rPr>
          <w:rFonts w:cs="Arial"/>
          <w:color w:val="000000"/>
          <w:lang w:val="en-GB"/>
        </w:rPr>
        <w:fldChar w:fldCharType="end"/>
      </w:r>
      <w:r w:rsidRPr="00393231">
        <w:rPr>
          <w:rFonts w:cs="Arial"/>
          <w:color w:val="000000"/>
          <w:lang w:val="en-GB"/>
        </w:rPr>
        <w:t>.</w:t>
      </w:r>
      <w:r>
        <w:rPr>
          <w:rFonts w:cs="Arial"/>
          <w:color w:val="000000"/>
          <w:lang w:val="en-GB"/>
        </w:rPr>
        <w:t xml:space="preserve"> Although esketamine represents a significant advance in treatment options for acutely unwell patients, its high cost and delivery model currently limit its availability to relatively few patients.  </w:t>
      </w:r>
      <w:r w:rsidRPr="00393231">
        <w:rPr>
          <w:rFonts w:cs="Arial"/>
          <w:color w:val="000000"/>
          <w:lang w:val="en-GB"/>
        </w:rPr>
        <w:t>Given the</w:t>
      </w:r>
      <w:r>
        <w:rPr>
          <w:rFonts w:cs="Arial"/>
          <w:color w:val="000000"/>
          <w:lang w:val="en-GB"/>
        </w:rPr>
        <w:t xml:space="preserve"> challenges of other</w:t>
      </w:r>
      <w:r w:rsidRPr="00393231">
        <w:rPr>
          <w:rFonts w:cs="Arial"/>
          <w:color w:val="000000"/>
          <w:lang w:val="en-GB"/>
        </w:rPr>
        <w:t xml:space="preserve"> </w:t>
      </w:r>
      <w:r>
        <w:rPr>
          <w:rFonts w:cs="Arial"/>
          <w:color w:val="000000"/>
          <w:lang w:val="en-GB"/>
        </w:rPr>
        <w:t xml:space="preserve">therapeutic </w:t>
      </w:r>
      <w:r w:rsidRPr="00393231">
        <w:rPr>
          <w:rFonts w:cs="Arial"/>
          <w:color w:val="000000"/>
          <w:lang w:val="en-GB"/>
        </w:rPr>
        <w:t>ketamin</w:t>
      </w:r>
      <w:r>
        <w:rPr>
          <w:rFonts w:cs="Arial"/>
          <w:color w:val="000000"/>
          <w:lang w:val="en-GB"/>
        </w:rPr>
        <w:t xml:space="preserve">e paradigms, </w:t>
      </w:r>
      <w:r w:rsidRPr="00393231">
        <w:rPr>
          <w:rFonts w:cs="Arial"/>
          <w:color w:val="000000"/>
          <w:lang w:val="en-GB"/>
        </w:rPr>
        <w:t>alternative frameworks, which may address some of these limitations, require empirical investigation</w:t>
      </w:r>
      <w:r>
        <w:rPr>
          <w:rFonts w:cs="Arial"/>
          <w:color w:val="000000"/>
          <w:lang w:val="en-GB"/>
        </w:rPr>
        <w:t>.</w:t>
      </w:r>
    </w:p>
    <w:p w14:paraId="6FFAFE03" w14:textId="77777777" w:rsidR="00A737E0" w:rsidRDefault="00A737E0" w:rsidP="00A737E0">
      <w:pPr>
        <w:rPr>
          <w:rFonts w:cs="Arial"/>
          <w:color w:val="000000"/>
          <w:lang w:val="en-GB"/>
        </w:rPr>
      </w:pPr>
      <w:r>
        <w:rPr>
          <w:rFonts w:cs="Arial"/>
          <w:color w:val="000000"/>
          <w:lang w:val="en-GB"/>
        </w:rPr>
        <w:t xml:space="preserve">KAT first began in the 2000’s when a number of clinicians started </w:t>
      </w:r>
      <w:r w:rsidRPr="00393231">
        <w:rPr>
          <w:rFonts w:cs="Arial"/>
          <w:color w:val="000000"/>
          <w:lang w:val="en-GB"/>
        </w:rPr>
        <w:t>us</w:t>
      </w:r>
      <w:r>
        <w:rPr>
          <w:rFonts w:cs="Arial"/>
          <w:color w:val="000000"/>
          <w:lang w:val="en-GB"/>
        </w:rPr>
        <w:t>ing</w:t>
      </w:r>
      <w:r w:rsidRPr="00393231">
        <w:rPr>
          <w:rFonts w:cs="Arial"/>
          <w:color w:val="000000"/>
          <w:lang w:val="en-GB"/>
        </w:rPr>
        <w:t xml:space="preserve"> medium to higher dose intramuscular</w:t>
      </w:r>
      <w:r>
        <w:rPr>
          <w:rFonts w:cs="Arial"/>
          <w:color w:val="000000"/>
          <w:lang w:val="en-GB"/>
        </w:rPr>
        <w:t xml:space="preserve"> [IM] </w:t>
      </w:r>
      <w:r w:rsidRPr="00393231">
        <w:rPr>
          <w:rFonts w:cs="Arial"/>
          <w:color w:val="000000"/>
          <w:lang w:val="en-GB"/>
        </w:rPr>
        <w:t xml:space="preserve">administered ketamine </w:t>
      </w:r>
      <w:r>
        <w:rPr>
          <w:rFonts w:cs="Arial"/>
          <w:color w:val="000000"/>
          <w:lang w:val="en-GB"/>
        </w:rPr>
        <w:t xml:space="preserve">“off-label” </w:t>
      </w:r>
      <w:r w:rsidRPr="00393231">
        <w:rPr>
          <w:rFonts w:cs="Arial"/>
          <w:color w:val="000000"/>
          <w:lang w:val="en-GB"/>
        </w:rPr>
        <w:t>in office-based settings in combination with psychotherapy</w:t>
      </w:r>
      <w:r>
        <w:rPr>
          <w:rFonts w:cs="Arial"/>
          <w:color w:val="000000"/>
          <w:lang w:val="en-GB"/>
        </w:rPr>
        <w:t>.</w:t>
      </w:r>
      <w:r w:rsidRPr="00393231">
        <w:rPr>
          <w:rFonts w:cs="Arial"/>
          <w:color w:val="000000"/>
          <w:lang w:val="en-GB"/>
        </w:rPr>
        <w:t xml:space="preserve"> </w:t>
      </w:r>
      <w:r w:rsidRPr="00393231">
        <w:rPr>
          <w:rFonts w:cs="Arial"/>
          <w:color w:val="000000"/>
          <w:lang w:val="en-GB"/>
        </w:rPr>
        <w:fldChar w:fldCharType="begin"/>
      </w:r>
      <w:r>
        <w:rPr>
          <w:rFonts w:cs="Arial"/>
          <w:color w:val="000000"/>
          <w:lang w:val="en-GB"/>
        </w:rPr>
        <w:instrText xml:space="preserve"> ADDIN EN.CITE &lt;EndNote&gt;&lt;Cite&gt;&lt;Author&gt;Early&lt;/Author&gt;&lt;Year&gt;2014&lt;/Year&gt;&lt;RecNum&gt;269&lt;/RecNum&gt;&lt;DisplayText&gt;[24]&lt;/DisplayText&gt;&lt;record&gt;&lt;rec-number&gt;269&lt;/rec-number&gt;&lt;foreign-keys&gt;&lt;key app="EN" db-id="eps5p2fd8dptwter2d55x0avdta92wzx9xra" timestamp="1593480036"&gt;269&lt;/key&gt;&lt;/foreign-keys&gt;&lt;ref-type name="Journal Article"&gt;17&lt;/ref-type&gt;&lt;contributors&gt;&lt;authors&gt;&lt;author&gt;Early, Terrence S&lt;/author&gt;&lt;/authors&gt;&lt;/contributors&gt;&lt;titles&gt;&lt;title&gt;Making Ketamine Work in the Long Run&lt;/title&gt;&lt;secondary-title&gt;International Journal of Transpersonal Studies&lt;/secondary-title&gt;&lt;/titles&gt;&lt;periodical&gt;&lt;full-title&gt;International Journal of Transpersonal Studies&lt;/full-title&gt;&lt;/periodical&gt;&lt;pages&gt;9&lt;/pages&gt;&lt;volume&gt;33&lt;/volume&gt;&lt;number&gt;2&lt;/number&gt;&lt;dates&gt;&lt;year&gt;2014&lt;/year&gt;&lt;/dates&gt;&lt;isbn&gt;1321-0122&lt;/isbn&gt;&lt;urls&gt;&lt;/urls&gt;&lt;/record&gt;&lt;/Cite&gt;&lt;/EndNote&gt;</w:instrText>
      </w:r>
      <w:r w:rsidRPr="00393231">
        <w:rPr>
          <w:rFonts w:cs="Arial"/>
          <w:color w:val="000000"/>
          <w:lang w:val="en-GB"/>
        </w:rPr>
        <w:fldChar w:fldCharType="separate"/>
      </w:r>
      <w:r>
        <w:rPr>
          <w:rFonts w:cs="Arial"/>
          <w:noProof/>
          <w:color w:val="000000"/>
          <w:lang w:val="en-GB"/>
        </w:rPr>
        <w:t>[24]</w:t>
      </w:r>
      <w:r w:rsidRPr="00393231">
        <w:rPr>
          <w:rFonts w:cs="Arial"/>
          <w:color w:val="000000"/>
          <w:lang w:val="en-GB"/>
        </w:rPr>
        <w:fldChar w:fldCharType="end"/>
      </w:r>
      <w:r w:rsidRPr="00393231">
        <w:rPr>
          <w:rFonts w:cs="Arial"/>
          <w:color w:val="000000"/>
          <w:lang w:val="en-GB"/>
        </w:rPr>
        <w:t xml:space="preserve">. </w:t>
      </w:r>
      <w:r>
        <w:rPr>
          <w:rFonts w:cs="Arial"/>
          <w:color w:val="000000"/>
          <w:lang w:val="en-GB"/>
        </w:rPr>
        <w:t xml:space="preserve"> For the sake of clarity, the terms “medium-” and “high dose” are used here to refer to doses of ketamine that are in the psychedelic range, but are significantly lower than those used for anaesthetic purposes.  A “medium”-dose is considered ~0.5 mg/kg and a “high”-dose is ~ 1.5 mg/kg.  Compared to the IV Ketamine model, KAT offered a</w:t>
      </w:r>
      <w:r w:rsidRPr="00393231">
        <w:rPr>
          <w:rFonts w:cs="Arial"/>
          <w:color w:val="000000"/>
          <w:lang w:val="en-GB"/>
        </w:rPr>
        <w:t xml:space="preserve"> </w:t>
      </w:r>
      <w:r>
        <w:rPr>
          <w:rFonts w:cs="Arial"/>
          <w:color w:val="000000"/>
          <w:lang w:val="en-GB"/>
        </w:rPr>
        <w:t xml:space="preserve">significant </w:t>
      </w:r>
      <w:r w:rsidRPr="00393231">
        <w:rPr>
          <w:rFonts w:cs="Arial"/>
          <w:color w:val="000000"/>
          <w:lang w:val="en-GB"/>
        </w:rPr>
        <w:t>paradigm shift</w:t>
      </w:r>
      <w:r>
        <w:rPr>
          <w:rFonts w:cs="Arial"/>
          <w:color w:val="000000"/>
          <w:lang w:val="en-GB"/>
        </w:rPr>
        <w:t xml:space="preserve"> as insights from patients’ </w:t>
      </w:r>
      <w:r w:rsidRPr="00393231">
        <w:rPr>
          <w:rFonts w:cs="Arial"/>
          <w:color w:val="000000"/>
          <w:lang w:val="en-GB"/>
        </w:rPr>
        <w:t>psychedelic experience</w:t>
      </w:r>
      <w:r>
        <w:rPr>
          <w:rFonts w:cs="Arial"/>
          <w:color w:val="000000"/>
          <w:lang w:val="en-GB"/>
        </w:rPr>
        <w:t>s</w:t>
      </w:r>
      <w:r w:rsidRPr="00393231">
        <w:rPr>
          <w:rFonts w:cs="Arial"/>
          <w:color w:val="000000"/>
          <w:lang w:val="en-GB"/>
        </w:rPr>
        <w:t xml:space="preserve"> </w:t>
      </w:r>
      <w:r>
        <w:rPr>
          <w:rFonts w:cs="Arial"/>
          <w:color w:val="000000"/>
          <w:lang w:val="en-GB"/>
        </w:rPr>
        <w:t xml:space="preserve">were intentionally leveraged for positive change in their lives, a process elaborated on in the section below. </w:t>
      </w:r>
      <w:r w:rsidRPr="00643AAB">
        <w:rPr>
          <w:rFonts w:cs="Arial"/>
          <w:color w:val="000000"/>
          <w:lang w:val="en-GB"/>
        </w:rPr>
        <w:t xml:space="preserve"> </w:t>
      </w:r>
      <w:r w:rsidRPr="00247649">
        <w:rPr>
          <w:rFonts w:cs="Arial"/>
          <w:bCs/>
          <w:color w:val="000000"/>
          <w:lang w:val="en-GB"/>
        </w:rPr>
        <w:t>Recent controlled studies have shown that IM injections and IV infusions of Ketamine lead to comparable plasma concentrations</w:t>
      </w:r>
      <w:r>
        <w:rPr>
          <w:rFonts w:cs="Arial"/>
          <w:bCs/>
          <w:color w:val="000000"/>
          <w:lang w:val="en-GB"/>
        </w:rPr>
        <w:t xml:space="preserve"> </w:t>
      </w:r>
      <w:r>
        <w:rPr>
          <w:rFonts w:cs="Arial"/>
          <w:bCs/>
          <w:color w:val="000000"/>
          <w:lang w:val="en-GB"/>
        </w:rPr>
        <w:fldChar w:fldCharType="begin"/>
      </w:r>
      <w:r>
        <w:rPr>
          <w:rFonts w:cs="Arial"/>
          <w:bCs/>
          <w:color w:val="000000"/>
          <w:lang w:val="en-GB"/>
        </w:rPr>
        <w:instrText xml:space="preserve"> ADDIN EN.CITE &lt;EndNote&gt;&lt;Cite&gt;&lt;Author&gt;Loo&lt;/Author&gt;&lt;Year&gt;2016&lt;/Year&gt;&lt;RecNum&gt;550&lt;/RecNum&gt;&lt;DisplayText&gt;[25]&lt;/DisplayText&gt;&lt;record&gt;&lt;rec-number&gt;550&lt;/rec-number&gt;&lt;foreign-keys&gt;&lt;key app="EN" db-id="afpeervvgfeadredxe5v5dr7r9a5tzzrxfva" timestamp="1601328001"&gt;550&lt;/key&gt;&lt;/foreign-keys&gt;&lt;ref-type name="Journal Article"&gt;17&lt;/ref-type&gt;&lt;contributors&gt;&lt;authors&gt;&lt;author&gt;Loo, CK&lt;/author&gt;&lt;author&gt;Gálvez, V&lt;/author&gt;&lt;author&gt;O&amp;apos;keefe, E&lt;/author&gt;&lt;author&gt;Mitchell, PB&lt;/author&gt;&lt;author&gt;Hadzi</w:instrText>
      </w:r>
      <w:r>
        <w:rPr>
          <w:rFonts w:cs="Arial" w:hint="eastAsia"/>
          <w:bCs/>
          <w:color w:val="000000"/>
          <w:lang w:val="en-GB"/>
        </w:rPr>
        <w:instrText>‐</w:instrText>
      </w:r>
      <w:r>
        <w:rPr>
          <w:rFonts w:cs="Arial"/>
          <w:bCs/>
          <w:color w:val="000000"/>
          <w:lang w:val="en-GB"/>
        </w:rPr>
        <w:instrText>Pavlovic, D&lt;/author&gt;&lt;author&gt;Leyden, J&lt;/aut</w:instrText>
      </w:r>
      <w:r>
        <w:rPr>
          <w:rFonts w:cs="Arial" w:hint="eastAsia"/>
          <w:bCs/>
          <w:color w:val="000000"/>
          <w:lang w:val="en-GB"/>
        </w:rPr>
        <w:instrText>hor&gt;&lt;author&gt;Harper, S&lt;/author&gt;&lt;author&gt;Somogyi, AA&lt;/author&gt;&lt;author&gt;Lai, R&lt;/author&gt;&lt;author&gt;Weickert, CS&lt;/author&gt;&lt;/authors&gt;&lt;/contributors&gt;&lt;titles&gt;&lt;title&gt;Placebo</w:instrText>
      </w:r>
      <w:r>
        <w:rPr>
          <w:rFonts w:cs="Arial" w:hint="eastAsia"/>
          <w:bCs/>
          <w:color w:val="000000"/>
          <w:lang w:val="en-GB"/>
        </w:rPr>
        <w:instrText>‐</w:instrText>
      </w:r>
      <w:r>
        <w:rPr>
          <w:rFonts w:cs="Arial" w:hint="eastAsia"/>
          <w:bCs/>
          <w:color w:val="000000"/>
          <w:lang w:val="en-GB"/>
        </w:rPr>
        <w:instrText>controlled pilot trial testing dose titration and intravenous, intramuscular and subcutaneous rou</w:instrText>
      </w:r>
      <w:r>
        <w:rPr>
          <w:rFonts w:cs="Arial"/>
          <w:bCs/>
          <w:color w:val="000000"/>
          <w:lang w:val="en-GB"/>
        </w:rPr>
        <w:instrText>tes for ketamine in depression&lt;/title&gt;&lt;secondary-title&gt;Acta Psychiatrica Scandinavica&lt;/secondary-title&gt;&lt;/titles&gt;&lt;periodical&gt;&lt;full-title&gt;Acta Psychiatrica Scandinavica&lt;/full-title&gt;&lt;/periodical&gt;&lt;pages&gt;48-56&lt;/pages&gt;&lt;volume&gt;134&lt;/volume&gt;&lt;number&gt;1&lt;/number&gt;&lt;dates&gt;&lt;year&gt;2016&lt;/year&gt;&lt;/dates&gt;&lt;isbn&gt;0001-690X&lt;/isbn&gt;&lt;urls&gt;&lt;/urls&gt;&lt;/record&gt;&lt;/Cite&gt;&lt;/EndNote&gt;</w:instrText>
      </w:r>
      <w:r>
        <w:rPr>
          <w:rFonts w:cs="Arial"/>
          <w:bCs/>
          <w:color w:val="000000"/>
          <w:lang w:val="en-GB"/>
        </w:rPr>
        <w:fldChar w:fldCharType="separate"/>
      </w:r>
      <w:r>
        <w:rPr>
          <w:rFonts w:cs="Arial"/>
          <w:bCs/>
          <w:noProof/>
          <w:color w:val="000000"/>
          <w:lang w:val="en-GB"/>
        </w:rPr>
        <w:t>[25]</w:t>
      </w:r>
      <w:r>
        <w:rPr>
          <w:rFonts w:cs="Arial"/>
          <w:bCs/>
          <w:color w:val="000000"/>
          <w:lang w:val="en-GB"/>
        </w:rPr>
        <w:fldChar w:fldCharType="end"/>
      </w:r>
      <w:r w:rsidRPr="00247649">
        <w:rPr>
          <w:rFonts w:cs="Arial"/>
          <w:bCs/>
          <w:color w:val="000000"/>
          <w:lang w:val="en-GB"/>
        </w:rPr>
        <w:t xml:space="preserve"> and equivalent acute antidepressant effects</w:t>
      </w:r>
      <w:r>
        <w:rPr>
          <w:rFonts w:cs="Arial"/>
          <w:bCs/>
          <w:color w:val="000000"/>
          <w:lang w:val="en-GB"/>
        </w:rPr>
        <w:t xml:space="preserve"> </w:t>
      </w:r>
      <w:r>
        <w:rPr>
          <w:rFonts w:cs="Arial"/>
          <w:bCs/>
          <w:color w:val="000000"/>
          <w:lang w:val="en-GB"/>
        </w:rPr>
        <w:fldChar w:fldCharType="begin"/>
      </w:r>
      <w:r>
        <w:rPr>
          <w:rFonts w:cs="Arial"/>
          <w:bCs/>
          <w:color w:val="000000"/>
          <w:lang w:val="en-GB"/>
        </w:rPr>
        <w:instrText xml:space="preserve"> ADDIN EN.CITE &lt;EndNote&gt;&lt;Cite&gt;&lt;Author&gt;Chilukuri&lt;/Author&gt;&lt;Year&gt;2014&lt;/Year&gt;&lt;RecNum&gt;2337&lt;/RecNum&gt;&lt;DisplayText&gt;[26]&lt;/DisplayText&gt;&lt;record&gt;&lt;rec-number&gt;2337&lt;/rec-number&gt;&lt;foreign-keys&gt;&lt;key app="EN" db-id="50wxdpzd9vd5r7e9t5b595djrfpttrxw9avp" timestamp="1601328956"&gt;2337&lt;/key&gt;&lt;/foreign-keys&gt;&lt;ref-type name="Journal Article"&gt;17&lt;/ref-type&gt;&lt;contributors&gt;&lt;authors&gt;&lt;author&gt;Chilukuri, Harihar&lt;/author&gt;&lt;author&gt;Reddy, Narasimha Pothula&lt;/author&gt;&lt;author&gt;Pathapati, Ram Mohan&lt;/author&gt;&lt;author&gt;Manu, Arkalgud Nagesha&lt;/author&gt;&lt;author&gt;Jollu, Sharada&lt;/author&gt;&lt;author&gt;Shaik, Ahammed Basha&lt;/author&gt;&lt;/authors&gt;&lt;/contributors&gt;&lt;titles&gt;&lt;title&gt;Acute antidepressant effects of intramuscular versus intravenous ketamine&lt;/title&gt;&lt;secondary-title&gt;Indian journal of psychological medicine&lt;/secondary-title&gt;&lt;/titles&gt;&lt;periodical&gt;&lt;full-title&gt;Indian journal of psychological medicine&lt;/full-title&gt;&lt;/periodical&gt;&lt;pages&gt;71&lt;/pages&gt;&lt;volume&gt;36&lt;/volume&gt;&lt;number&gt;1&lt;/number&gt;&lt;dates&gt;&lt;year&gt;2014&lt;/year&gt;&lt;/dates&gt;&lt;urls&gt;&lt;/urls&gt;&lt;/record&gt;&lt;/Cite&gt;&lt;/EndNote&gt;</w:instrText>
      </w:r>
      <w:r>
        <w:rPr>
          <w:rFonts w:cs="Arial"/>
          <w:bCs/>
          <w:color w:val="000000"/>
          <w:lang w:val="en-GB"/>
        </w:rPr>
        <w:fldChar w:fldCharType="separate"/>
      </w:r>
      <w:r>
        <w:rPr>
          <w:rFonts w:cs="Arial"/>
          <w:bCs/>
          <w:noProof/>
          <w:color w:val="000000"/>
          <w:lang w:val="en-GB"/>
        </w:rPr>
        <w:t>[26]</w:t>
      </w:r>
      <w:r>
        <w:rPr>
          <w:rFonts w:cs="Arial"/>
          <w:bCs/>
          <w:color w:val="000000"/>
          <w:lang w:val="en-GB"/>
        </w:rPr>
        <w:fldChar w:fldCharType="end"/>
      </w:r>
      <w:r w:rsidRPr="00247649">
        <w:rPr>
          <w:rFonts w:cs="Arial"/>
          <w:bCs/>
          <w:color w:val="000000"/>
          <w:lang w:val="en-GB"/>
        </w:rPr>
        <w:t>.  However, compared to IV infusions, IM Ketamine is considered less cumbersome, expensive and requires less close monitoring [26, 27]</w:t>
      </w:r>
      <w:r w:rsidRPr="00247649">
        <w:rPr>
          <w:rFonts w:cs="Arial"/>
          <w:color w:val="000000"/>
          <w:lang w:val="en-GB"/>
        </w:rPr>
        <w:t>.</w:t>
      </w:r>
      <w:r>
        <w:rPr>
          <w:rFonts w:cs="Arial"/>
          <w:color w:val="000000"/>
          <w:lang w:val="en-GB"/>
        </w:rPr>
        <w:t xml:space="preserve">   </w:t>
      </w:r>
      <w:r w:rsidRPr="00393231">
        <w:rPr>
          <w:rFonts w:cs="Arial"/>
          <w:color w:val="000000"/>
          <w:lang w:val="en-GB"/>
        </w:rPr>
        <w:t xml:space="preserve">The safety record of </w:t>
      </w:r>
      <w:r>
        <w:rPr>
          <w:rFonts w:cs="Arial"/>
          <w:color w:val="000000"/>
          <w:lang w:val="en-GB"/>
        </w:rPr>
        <w:t xml:space="preserve">KAT </w:t>
      </w:r>
      <w:r w:rsidRPr="00393231">
        <w:rPr>
          <w:rFonts w:cs="Arial"/>
          <w:color w:val="000000"/>
          <w:lang w:val="en-GB"/>
        </w:rPr>
        <w:t>in office-based settings for psychiatric care has been well establis</w:t>
      </w:r>
      <w:r>
        <w:rPr>
          <w:rFonts w:cs="Arial"/>
          <w:color w:val="000000"/>
          <w:lang w:val="en-GB"/>
        </w:rPr>
        <w:t xml:space="preserve">hed </w:t>
      </w:r>
      <w:r>
        <w:rPr>
          <w:rFonts w:cs="Arial"/>
          <w:color w:val="000000"/>
          <w:lang w:val="en-GB"/>
        </w:rPr>
        <w:fldChar w:fldCharType="begin"/>
      </w:r>
      <w:r>
        <w:rPr>
          <w:rFonts w:cs="Arial"/>
          <w:color w:val="000000"/>
          <w:lang w:val="en-GB"/>
        </w:rPr>
        <w:instrText xml:space="preserve"> ADDIN EN.CITE &lt;EndNote&gt;&lt;Cite&gt;&lt;Author&gt;aan het Rot&lt;/Author&gt;&lt;Year&gt;2010&lt;/Year&gt;&lt;RecNum&gt;2338&lt;/RecNum&gt;&lt;DisplayText&gt;[27]&lt;/DisplayText&gt;&lt;record&gt;&lt;rec-number&gt;2338&lt;/rec-number&gt;&lt;foreign-keys&gt;&lt;key app="EN" db-id="50wxdpzd9vd5r7e9t5b595djrfpttrxw9avp" timestamp="1601329056"&gt;2338&lt;/key&gt;&lt;/foreign-keys&gt;&lt;ref-type name="Journal Article"&gt;17&lt;/ref-type&gt;&lt;contributors&gt;&lt;authors&gt;&lt;author&gt;aan het Rot, Marije&lt;/author&gt;&lt;author&gt;Collins, Katherine A&lt;/author&gt;&lt;author&gt;Murrough, James W&lt;/author&gt;&lt;author&gt;Perez, Andrew M&lt;/author&gt;&lt;author&gt;Reich, David L&lt;/author&gt;&lt;author&gt;Charney, Dennis S&lt;/author&gt;&lt;author&gt;Mathew, Sanjay J&lt;/author&gt;&lt;/authors&gt;&lt;/contributors&gt;&lt;titles&gt;&lt;title&gt;Safety and efficacy of repeated-dose intravenous ketamine for treatment-resistant depression&lt;/title&gt;&lt;secondary-title&gt;Biological psychiatry&lt;/secondary-title&gt;&lt;/titles&gt;&lt;periodical&gt;&lt;full-title&gt;Biological psychiatry&lt;/full-title&gt;&lt;/periodical&gt;&lt;pages&gt;139-145&lt;/pages&gt;&lt;volume&gt;67&lt;/volume&gt;&lt;number&gt;2&lt;/number&gt;&lt;dates&gt;&lt;year&gt;2010&lt;/year&gt;&lt;/dates&gt;&lt;isbn&gt;0006-3223&lt;/isbn&gt;&lt;urls&gt;&lt;/urls&gt;&lt;/record&gt;&lt;/Cite&gt;&lt;/EndNote&gt;</w:instrText>
      </w:r>
      <w:r>
        <w:rPr>
          <w:rFonts w:cs="Arial"/>
          <w:color w:val="000000"/>
          <w:lang w:val="en-GB"/>
        </w:rPr>
        <w:fldChar w:fldCharType="separate"/>
      </w:r>
      <w:r>
        <w:rPr>
          <w:rFonts w:cs="Arial"/>
          <w:noProof/>
          <w:color w:val="000000"/>
          <w:lang w:val="en-GB"/>
        </w:rPr>
        <w:t>[27]</w:t>
      </w:r>
      <w:r>
        <w:rPr>
          <w:rFonts w:cs="Arial"/>
          <w:color w:val="000000"/>
          <w:lang w:val="en-GB"/>
        </w:rPr>
        <w:fldChar w:fldCharType="end"/>
      </w:r>
      <w:r>
        <w:rPr>
          <w:rFonts w:cs="Arial"/>
          <w:color w:val="000000"/>
          <w:lang w:val="en-GB"/>
        </w:rPr>
        <w:t xml:space="preserve"> and i</w:t>
      </w:r>
      <w:r w:rsidRPr="00393231">
        <w:rPr>
          <w:rFonts w:cs="Arial"/>
          <w:color w:val="000000"/>
          <w:lang w:val="en-GB"/>
        </w:rPr>
        <w:t xml:space="preserve">nitial concerns about tolerance and addiction as well as urologic complications have not been demonstrated </w:t>
      </w:r>
      <w:r w:rsidRPr="00393231">
        <w:rPr>
          <w:rFonts w:cs="Arial"/>
          <w:color w:val="000000"/>
          <w:lang w:val="en-GB"/>
        </w:rPr>
        <w:fldChar w:fldCharType="begin"/>
      </w:r>
      <w:r>
        <w:rPr>
          <w:rFonts w:cs="Arial"/>
          <w:color w:val="000000"/>
          <w:lang w:val="en-GB"/>
        </w:rPr>
        <w:instrText xml:space="preserve"> ADDIN EN.CITE &lt;EndNote&gt;&lt;Cite&gt;&lt;Author&gt;Sanacora&lt;/Author&gt;&lt;Year&gt;2017&lt;/Year&gt;&lt;RecNum&gt;273&lt;/RecNum&gt;&lt;DisplayText&gt;[28]&lt;/DisplayText&gt;&lt;record&gt;&lt;rec-number&gt;273&lt;/rec-number&gt;&lt;foreign-keys&gt;&lt;key app="EN" db-id="eps5p2fd8dptwter2d55x0avdta92wzx9xra" timestamp="1593481409"&gt;273&lt;/key&gt;&lt;/foreign-keys&gt;&lt;ref-type name="Journal Article"&gt;17&lt;/ref-type&gt;&lt;contributors&gt;&lt;authors&gt;&lt;author&gt;Sanacora, Gerard&lt;/author&gt;&lt;author&gt;Frye, Mark A&lt;/author&gt;&lt;author&gt;McDonald, William&lt;/author&gt;&lt;author&gt;Mathew, Sanjay J&lt;/author&gt;&lt;author&gt;Turner, Mason S&lt;/author&gt;&lt;author&gt;Schatzberg, Alan F&lt;/author&gt;&lt;author&gt;Summergrad, Paul&lt;/author&gt;&lt;author&gt;Nemeroff, Charles B&lt;/author&gt;&lt;/authors&gt;&lt;/contributors&gt;&lt;titles&gt;&lt;title&gt;A consensus statement on the use of ketamine in the treatment of mood disorders&lt;/title&gt;&lt;secondary-title&gt;JAMA psychiatry&lt;/secondary-title&gt;&lt;/titles&gt;&lt;periodical&gt;&lt;full-title&gt;JAMA psychiatry&lt;/full-title&gt;&lt;abbr-1&gt;JAMA Psychiatry&lt;/abbr-1&gt;&lt;/periodical&gt;&lt;pages&gt;399-405&lt;/pages&gt;&lt;volume&gt;74&lt;/volume&gt;&lt;number&gt;4&lt;/number&gt;&lt;dates&gt;&lt;year&gt;2017&lt;/year&gt;&lt;/dates&gt;&lt;isbn&gt;2168-622X&lt;/isbn&gt;&lt;urls&gt;&lt;/urls&gt;&lt;/record&gt;&lt;/Cite&gt;&lt;/EndNote&gt;</w:instrText>
      </w:r>
      <w:r w:rsidRPr="00393231">
        <w:rPr>
          <w:rFonts w:cs="Arial"/>
          <w:color w:val="000000"/>
          <w:lang w:val="en-GB"/>
        </w:rPr>
        <w:fldChar w:fldCharType="separate"/>
      </w:r>
      <w:r>
        <w:rPr>
          <w:rFonts w:cs="Arial"/>
          <w:noProof/>
          <w:color w:val="000000"/>
          <w:lang w:val="en-GB"/>
        </w:rPr>
        <w:t>[28]</w:t>
      </w:r>
      <w:r w:rsidRPr="00393231">
        <w:rPr>
          <w:rFonts w:cs="Arial"/>
          <w:color w:val="000000"/>
          <w:lang w:val="en-GB"/>
        </w:rPr>
        <w:fldChar w:fldCharType="end"/>
      </w:r>
      <w:r w:rsidRPr="00393231">
        <w:rPr>
          <w:rFonts w:cs="Arial"/>
          <w:color w:val="000000"/>
          <w:lang w:val="en-GB"/>
        </w:rPr>
        <w:t xml:space="preserve">. </w:t>
      </w:r>
      <w:r>
        <w:rPr>
          <w:rFonts w:cs="Arial"/>
          <w:color w:val="000000"/>
          <w:lang w:val="en-GB"/>
        </w:rPr>
        <w:t xml:space="preserve">Finally, despite early studies indicating the potential of KAT for alcohol dependence, heroin addiction and end-of life anxiety </w:t>
      </w:r>
      <w:r>
        <w:rPr>
          <w:rFonts w:cs="Arial"/>
          <w:color w:val="000000"/>
          <w:lang w:val="en-GB"/>
        </w:rPr>
        <w:fldChar w:fldCharType="begin">
          <w:fldData xml:space="preserve">PEVuZE5vdGU+PENpdGU+PEF1dGhvcj5Lb2xwPC9BdXRob3I+PFllYXI+MjAwNzwvWWVhcj48UmVj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</w:fldData>
        </w:fldChar>
      </w:r>
      <w:r>
        <w:rPr>
          <w:rFonts w:cs="Arial"/>
          <w:color w:val="000000"/>
          <w:lang w:val="en-GB"/>
        </w:rPr>
        <w:instrText xml:space="preserve"> ADDIN EN.CITE </w:instrText>
      </w:r>
      <w:r>
        <w:rPr>
          <w:rFonts w:cs="Arial"/>
          <w:color w:val="000000"/>
          <w:lang w:val="en-GB"/>
        </w:rPr>
        <w:fldChar w:fldCharType="begin">
          <w:fldData xml:space="preserve">PEVuZE5vdGU+PENpdGU+PEF1dGhvcj5Lb2xwPC9BdXRob3I+PFllYXI+MjAwNzwvWWVhcj48UmVj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</w:fldData>
        </w:fldChar>
      </w:r>
      <w:r>
        <w:rPr>
          <w:rFonts w:cs="Arial"/>
          <w:color w:val="000000"/>
          <w:lang w:val="en-GB"/>
        </w:rPr>
        <w:instrText xml:space="preserve"> ADDIN EN.CITE.DATA </w:instrText>
      </w:r>
      <w:r>
        <w:rPr>
          <w:rFonts w:cs="Arial"/>
          <w:color w:val="000000"/>
          <w:lang w:val="en-GB"/>
        </w:rPr>
      </w:r>
      <w:r>
        <w:rPr>
          <w:rFonts w:cs="Arial"/>
          <w:color w:val="000000"/>
          <w:lang w:val="en-GB"/>
        </w:rPr>
        <w:fldChar w:fldCharType="end"/>
      </w:r>
      <w:r>
        <w:rPr>
          <w:rFonts w:cs="Arial"/>
          <w:color w:val="000000"/>
          <w:lang w:val="en-GB"/>
        </w:rPr>
      </w:r>
      <w:r>
        <w:rPr>
          <w:rFonts w:cs="Arial"/>
          <w:color w:val="000000"/>
          <w:lang w:val="en-GB"/>
        </w:rPr>
        <w:fldChar w:fldCharType="separate"/>
      </w:r>
      <w:r>
        <w:rPr>
          <w:rFonts w:cs="Arial"/>
          <w:noProof/>
          <w:color w:val="000000"/>
          <w:lang w:val="en-GB"/>
        </w:rPr>
        <w:t>[29, 30]</w:t>
      </w:r>
      <w:r>
        <w:rPr>
          <w:rFonts w:cs="Arial"/>
          <w:color w:val="000000"/>
          <w:lang w:val="en-GB"/>
        </w:rPr>
        <w:fldChar w:fldCharType="end"/>
      </w:r>
      <w:r w:rsidRPr="00F32387">
        <w:rPr>
          <w:rFonts w:cs="Arial"/>
          <w:b/>
          <w:bCs/>
          <w:color w:val="000000"/>
          <w:lang w:val="en-GB"/>
        </w:rPr>
        <w:t xml:space="preserve"> </w:t>
      </w:r>
      <w:r>
        <w:rPr>
          <w:rFonts w:cs="Arial"/>
          <w:color w:val="000000"/>
          <w:lang w:val="en-GB"/>
        </w:rPr>
        <w:t xml:space="preserve">there are few recent studies of KAT.  Given the relative lack of empirical study of KAT, and the limitations of other therapeutic ketamine paradigms, further evaluation of KAT is due.        </w:t>
      </w:r>
    </w:p>
    <w:p w14:paraId="0AEF9D7F" w14:textId="77777777" w:rsidR="00A737E0" w:rsidRPr="00393231" w:rsidRDefault="00A737E0" w:rsidP="00A737E0">
      <w:pPr>
        <w:rPr>
          <w:rFonts w:cs="Arial"/>
          <w:b/>
          <w:bCs/>
          <w:color w:val="000000"/>
          <w:lang w:val="en-GB"/>
        </w:rPr>
      </w:pPr>
      <w:r w:rsidRPr="00393231">
        <w:rPr>
          <w:rFonts w:cs="Arial"/>
          <w:b/>
          <w:bCs/>
          <w:color w:val="000000"/>
          <w:lang w:val="en-GB"/>
        </w:rPr>
        <w:t xml:space="preserve">Dose considerations  </w:t>
      </w:r>
    </w:p>
    <w:p w14:paraId="2579D3E6" w14:textId="77777777" w:rsidR="00A737E0" w:rsidRPr="00393231" w:rsidRDefault="00A737E0" w:rsidP="00A737E0">
      <w:pPr>
        <w:rPr>
          <w:rFonts w:cs="Arial"/>
          <w:color w:val="000000"/>
          <w:lang w:val="en-GB"/>
        </w:rPr>
      </w:pPr>
      <w:r w:rsidRPr="00393231">
        <w:rPr>
          <w:rFonts w:cs="Arial"/>
          <w:color w:val="000000"/>
          <w:lang w:val="en-GB"/>
        </w:rPr>
        <w:t xml:space="preserve">In line with KAT’s status as an emerging treatment paradigm, no standardised protocol yet exists in relation to the number of treatment sessions, and the doses required </w:t>
      </w:r>
      <w:proofErr w:type="gramStart"/>
      <w:r w:rsidRPr="00393231">
        <w:rPr>
          <w:rFonts w:cs="Arial"/>
          <w:color w:val="000000"/>
          <w:lang w:val="en-GB"/>
        </w:rPr>
        <w:t>to yield</w:t>
      </w:r>
      <w:proofErr w:type="gramEnd"/>
      <w:r w:rsidRPr="00393231">
        <w:rPr>
          <w:rFonts w:cs="Arial"/>
          <w:color w:val="000000"/>
          <w:lang w:val="en-GB"/>
        </w:rPr>
        <w:t xml:space="preserve"> improved outcomes. However, treatment sessions in KAT are broadly distinguishable in terms of whether low, or moderate-</w:t>
      </w:r>
      <w:r w:rsidRPr="00393231">
        <w:rPr>
          <w:rFonts w:cs="Arial"/>
          <w:color w:val="000000"/>
          <w:lang w:val="en-GB"/>
        </w:rPr>
        <w:lastRenderedPageBreak/>
        <w:t xml:space="preserve">high doses of ketamine are delivered.  </w:t>
      </w:r>
      <w:r>
        <w:rPr>
          <w:rFonts w:cs="Arial"/>
          <w:color w:val="000000"/>
          <w:lang w:val="en-GB"/>
        </w:rPr>
        <w:t>Some more recent models of KAT for patients with a background of trauma, but not necessarily depression, use</w:t>
      </w:r>
      <w:r w:rsidRPr="00393231">
        <w:rPr>
          <w:rFonts w:cs="Arial"/>
          <w:color w:val="000000"/>
          <w:lang w:val="en-GB"/>
        </w:rPr>
        <w:t xml:space="preserve"> low doses</w:t>
      </w:r>
      <w:r>
        <w:rPr>
          <w:rFonts w:cs="Arial"/>
          <w:color w:val="000000"/>
          <w:lang w:val="en-GB"/>
        </w:rPr>
        <w:t xml:space="preserve"> </w:t>
      </w:r>
      <w:proofErr w:type="gramStart"/>
      <w:r>
        <w:rPr>
          <w:rFonts w:cs="Arial"/>
          <w:color w:val="000000"/>
          <w:lang w:val="en-GB"/>
        </w:rPr>
        <w:t xml:space="preserve">of </w:t>
      </w:r>
      <w:r w:rsidRPr="00393231">
        <w:rPr>
          <w:rFonts w:cs="Arial"/>
          <w:color w:val="000000"/>
          <w:lang w:val="en-GB"/>
        </w:rPr>
        <w:t xml:space="preserve"> ketamine</w:t>
      </w:r>
      <w:proofErr w:type="gramEnd"/>
      <w:r w:rsidRPr="00393231">
        <w:rPr>
          <w:rFonts w:cs="Arial"/>
          <w:color w:val="000000"/>
          <w:lang w:val="en-GB"/>
        </w:rPr>
        <w:t xml:space="preserve">  as an adjunct to psychotherapy </w:t>
      </w:r>
      <w:r w:rsidRPr="00393231">
        <w:rPr>
          <w:rFonts w:cs="Arial"/>
          <w:color w:val="000000"/>
          <w:lang w:val="en-GB"/>
        </w:rPr>
        <w:fldChar w:fldCharType="begin">
          <w:fldData xml:space="preserve">PEVuZE5vdGU+PENpdGU+PEF1dGhvcj5Eb3JlPC9BdXRob3I+PFllYXI+MjAxOTwvWWVhcj48UmVj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</w:fldData>
        </w:fldChar>
      </w:r>
      <w:r w:rsidRPr="00393231">
        <w:rPr>
          <w:rFonts w:cs="Arial"/>
          <w:color w:val="000000"/>
          <w:lang w:val="en-GB"/>
        </w:rPr>
        <w:instrText xml:space="preserve"> ADDIN EN.CITE </w:instrText>
      </w:r>
      <w:r w:rsidRPr="00393231">
        <w:rPr>
          <w:rFonts w:cs="Arial"/>
          <w:color w:val="000000"/>
          <w:lang w:val="en-GB"/>
        </w:rPr>
        <w:fldChar w:fldCharType="begin">
          <w:fldData xml:space="preserve">PEVuZE5vdGU+PENpdGU+PEF1dGhvcj5Eb3JlPC9BdXRob3I+PFllYXI+MjAxOTwvWWVhcj48UmVj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</w:fldData>
        </w:fldChar>
      </w:r>
      <w:r w:rsidRPr="00393231">
        <w:rPr>
          <w:rFonts w:cs="Arial"/>
          <w:color w:val="000000"/>
          <w:lang w:val="en-GB"/>
        </w:rPr>
        <w:instrText xml:space="preserve"> ADDIN EN.CITE.DATA </w:instrText>
      </w:r>
      <w:r w:rsidRPr="00393231">
        <w:rPr>
          <w:rFonts w:cs="Arial"/>
          <w:color w:val="000000"/>
          <w:lang w:val="en-GB"/>
        </w:rPr>
      </w:r>
      <w:r w:rsidRPr="00393231">
        <w:rPr>
          <w:rFonts w:cs="Arial"/>
          <w:color w:val="000000"/>
          <w:lang w:val="en-GB"/>
        </w:rPr>
        <w:fldChar w:fldCharType="end"/>
      </w:r>
      <w:r w:rsidRPr="00393231">
        <w:rPr>
          <w:rFonts w:cs="Arial"/>
          <w:color w:val="000000"/>
          <w:lang w:val="en-GB"/>
        </w:rPr>
      </w:r>
      <w:r w:rsidRPr="00393231">
        <w:rPr>
          <w:rFonts w:cs="Arial"/>
          <w:color w:val="000000"/>
          <w:lang w:val="en-GB"/>
        </w:rPr>
        <w:fldChar w:fldCharType="separate"/>
      </w:r>
      <w:r w:rsidRPr="00393231">
        <w:rPr>
          <w:rFonts w:cs="Arial"/>
          <w:noProof/>
          <w:color w:val="000000"/>
          <w:lang w:val="en-GB"/>
        </w:rPr>
        <w:t>[10]</w:t>
      </w:r>
      <w:r w:rsidRPr="00393231">
        <w:rPr>
          <w:rFonts w:cs="Arial"/>
          <w:color w:val="000000"/>
          <w:lang w:val="en-GB"/>
        </w:rPr>
        <w:fldChar w:fldCharType="end"/>
      </w:r>
      <w:r w:rsidRPr="00393231">
        <w:rPr>
          <w:rFonts w:cs="Arial"/>
          <w:color w:val="000000"/>
          <w:lang w:val="en-GB"/>
        </w:rPr>
        <w:t xml:space="preserve">. Low doses are also useful initially to establish personal sensitivity to ketamine </w:t>
      </w:r>
      <w:r w:rsidRPr="00393231">
        <w:rPr>
          <w:rFonts w:cs="Arial"/>
          <w:color w:val="000000"/>
          <w:lang w:val="en-GB"/>
        </w:rPr>
        <w:fldChar w:fldCharType="begin"/>
      </w:r>
      <w:r>
        <w:rPr>
          <w:rFonts w:cs="Arial"/>
          <w:color w:val="000000"/>
          <w:lang w:val="en-GB"/>
        </w:rPr>
        <w:instrText xml:space="preserve"> ADDIN EN.CITE &lt;EndNote&gt;&lt;Cite&gt;&lt;Author&gt;Wolfson&lt;/Author&gt;&lt;Year&gt;2016&lt;/Year&gt;&lt;RecNum&gt;274&lt;/RecNum&gt;&lt;DisplayText&gt;[31]&lt;/DisplayText&gt;&lt;record&gt;&lt;rec-number&gt;274&lt;/rec-number&gt;&lt;foreign-keys&gt;&lt;key app="EN" db-id="eps5p2fd8dptwter2d55x0avdta92wzx9xra" timestamp="1593481578"&gt;274&lt;/key&gt;&lt;/foreign-keys&gt;&lt;ref-type name="Book"&gt;6&lt;/ref-type&gt;&lt;contributors&gt;&lt;authors&gt;&lt;author&gt;Wolfson, Phil&lt;/author&gt;&lt;author&gt;Hartelius, Glenn&lt;/author&gt;&lt;/authors&gt;&lt;/contributors&gt;&lt;titles&gt;&lt;title&gt;The Ketamine Papers: Science, Therapy, and Transformation&lt;/title&gt;&lt;/titles&gt;&lt;dates&gt;&lt;year&gt;2016&lt;/year&gt;&lt;/dates&gt;&lt;publisher&gt;Multidisciplinary Association for Psychedelic Studies&lt;/publisher&gt;&lt;isbn&gt;0998276502&lt;/isbn&gt;&lt;urls&gt;&lt;/urls&gt;&lt;/record&gt;&lt;/Cite&gt;&lt;/EndNote&gt;</w:instrText>
      </w:r>
      <w:r w:rsidRPr="00393231">
        <w:rPr>
          <w:rFonts w:cs="Arial"/>
          <w:color w:val="000000"/>
          <w:lang w:val="en-GB"/>
        </w:rPr>
        <w:fldChar w:fldCharType="separate"/>
      </w:r>
      <w:r>
        <w:rPr>
          <w:rFonts w:cs="Arial"/>
          <w:noProof/>
          <w:color w:val="000000"/>
          <w:lang w:val="en-GB"/>
        </w:rPr>
        <w:t>[31]</w:t>
      </w:r>
      <w:r w:rsidRPr="00393231">
        <w:rPr>
          <w:rFonts w:cs="Arial"/>
          <w:color w:val="000000"/>
          <w:lang w:val="en-GB"/>
        </w:rPr>
        <w:fldChar w:fldCharType="end"/>
      </w:r>
      <w:r w:rsidRPr="00393231">
        <w:rPr>
          <w:rFonts w:cs="Arial"/>
          <w:color w:val="000000"/>
          <w:lang w:val="en-GB"/>
        </w:rPr>
        <w:t xml:space="preserve">.  In moderate-high doses, ketamine has dissociative and psychedelic effects, which have been shown to facilitate profound transpersonal experiences </w:t>
      </w:r>
      <w:r w:rsidRPr="00393231">
        <w:rPr>
          <w:rFonts w:cs="Arial"/>
          <w:color w:val="000000"/>
          <w:lang w:val="en-GB"/>
        </w:rPr>
        <w:fldChar w:fldCharType="begin"/>
      </w:r>
      <w:r>
        <w:rPr>
          <w:rFonts w:cs="Arial"/>
          <w:color w:val="000000"/>
          <w:lang w:val="en-GB"/>
        </w:rPr>
        <w:instrText xml:space="preserve"> ADDIN EN.CITE &lt;EndNote&gt;&lt;Cite&gt;&lt;Author&gt;Luckenbaugh&lt;/Author&gt;&lt;Year&gt;2014&lt;/Year&gt;&lt;RecNum&gt;275&lt;/RecNum&gt;&lt;DisplayText&gt;[32]&lt;/DisplayText&gt;&lt;record&gt;&lt;rec-number&gt;275&lt;/rec-number&gt;&lt;foreign-keys&gt;&lt;key app="EN" db-id="eps5p2fd8dptwter2d55x0avdta92wzx9xra" timestamp="1593481731"&gt;275&lt;/key&gt;&lt;/foreign-keys&gt;&lt;ref-type name="Journal Article"&gt;17&lt;/ref-type&gt;&lt;contributors&gt;&lt;authors&gt;&lt;author&gt;Luckenbaugh, David A&lt;/author&gt;&lt;author&gt;Niciu, Mark J&lt;/author&gt;&lt;author&gt;Ionescu, Dawn F&lt;/author&gt;&lt;author&gt;Nolan, Neal M&lt;/author&gt;&lt;author&gt;Richards, Erica M&lt;/author&gt;&lt;author&gt;Brutsche, Nancy E&lt;/author&gt;&lt;author&gt;Guevara, Sara&lt;/author&gt;&lt;author&gt;Zarate, Carlos A&lt;/author&gt;&lt;/authors&gt;&lt;/contributors&gt;&lt;titles&gt;&lt;title&gt;Do the dissociative side effects of ketamine mediate its antidepressant effects?&lt;/title&gt;&lt;secondary-title&gt;Journal of affective disorders&lt;/secondary-title&gt;&lt;/titles&gt;&lt;periodical&gt;&lt;full-title&gt;Journal of affective disorders&lt;/full-title&gt;&lt;/periodical&gt;&lt;pages&gt;56-61&lt;/pages&gt;&lt;volume&gt;159&lt;/volume&gt;&lt;dates&gt;&lt;year&gt;2014&lt;/year&gt;&lt;/dates&gt;&lt;isbn&gt;0165-0327&lt;/isbn&gt;&lt;urls&gt;&lt;/urls&gt;&lt;/record&gt;&lt;/Cite&gt;&lt;/EndNote&gt;</w:instrText>
      </w:r>
      <w:r w:rsidRPr="00393231">
        <w:rPr>
          <w:rFonts w:cs="Arial"/>
          <w:color w:val="000000"/>
          <w:lang w:val="en-GB"/>
        </w:rPr>
        <w:fldChar w:fldCharType="separate"/>
      </w:r>
      <w:r>
        <w:rPr>
          <w:rFonts w:cs="Arial"/>
          <w:noProof/>
          <w:color w:val="000000"/>
          <w:lang w:val="en-GB"/>
        </w:rPr>
        <w:t>[32]</w:t>
      </w:r>
      <w:r w:rsidRPr="00393231">
        <w:rPr>
          <w:rFonts w:cs="Arial"/>
          <w:color w:val="000000"/>
          <w:lang w:val="en-GB"/>
        </w:rPr>
        <w:fldChar w:fldCharType="end"/>
      </w:r>
      <w:r w:rsidRPr="00393231">
        <w:rPr>
          <w:rFonts w:cs="Arial"/>
          <w:color w:val="000000"/>
          <w:lang w:val="en-GB"/>
        </w:rPr>
        <w:t xml:space="preserve">. These experiences are thought to help people in a variety of ways, offering important clarity and insight into one's struggles, adding a spiritual dimension to on going therapeutic work, and facilitating a sense of meaning and interconnectedness.    Preparation reduces anxiety before high-dose sessions, and integration sessions are intended to help patients integrate any insights/altered perspectives into their lives post-treatment </w:t>
      </w:r>
      <w:r w:rsidRPr="00393231">
        <w:rPr>
          <w:rFonts w:cs="Arial"/>
          <w:color w:val="000000"/>
          <w:lang w:val="en-GB"/>
        </w:rPr>
        <w:fldChar w:fldCharType="begin"/>
      </w:r>
      <w:r>
        <w:rPr>
          <w:rFonts w:cs="Arial"/>
          <w:color w:val="000000"/>
          <w:lang w:val="en-GB"/>
        </w:rPr>
        <w:instrText xml:space="preserve"> ADDIN EN.CITE &lt;EndNote&gt;&lt;Cite&gt;&lt;Author&gt;Carhart-Harris&lt;/Author&gt;&lt;Year&gt;2018&lt;/Year&gt;&lt;RecNum&gt;277&lt;/RecNum&gt;&lt;DisplayText&gt;[33]&lt;/DisplayText&gt;&lt;record&gt;&lt;rec-number&gt;277&lt;/rec-number&gt;&lt;foreign-keys&gt;&lt;key app="EN" db-id="eps5p2fd8dptwter2d55x0avdta92wzx9xra" timestamp="1593482446"&gt;277&lt;/key&gt;&lt;/foreign-keys&gt;&lt;ref-type name="Journal Article"&gt;17&lt;/ref-type&gt;&lt;contributors&gt;&lt;authors&gt;&lt;author&gt;Carhart-Harris, R. L.&lt;/author&gt;&lt;author&gt;Roseman, L.&lt;/author&gt;&lt;author&gt;Haijen, E.&lt;/author&gt;&lt;author&gt;Erritzoe, D.&lt;/author&gt;&lt;author&gt;Watts, R.&lt;/author&gt;&lt;author&gt;Branchi, I.&lt;/author&gt;&lt;author&gt;Kaelen, M.&lt;/author&gt;&lt;/authors&gt;&lt;/contributors&gt;&lt;auth-address&gt;1 Psychedelic Research Group, Neuropsychopharmacology Unit, Centre for Psychiatry, Division of Brain Sciences, Department of Medicine, Imperial College London, London, UK.&amp;#xD;2 Center for Behavioral Sciences and Mental Health, Istituto Superiore di Sanità, Viale Regina Elena, Roma, Italy.&lt;/auth-address&gt;&lt;titles&gt;&lt;title&gt;Psychedelics and the essential importance of context&lt;/title&gt;&lt;secondary-title&gt;J Psychopharmacol&lt;/secondary-title&gt;&lt;/titles&gt;&lt;periodical&gt;&lt;full-title&gt;J Psychopharmacol&lt;/full-title&gt;&lt;/periodical&gt;&lt;pages&gt;725-731&lt;/pages&gt;&lt;volume&gt;32&lt;/volume&gt;&lt;number&gt;7&lt;/number&gt;&lt;edition&gt;2018/02/16&lt;/edition&gt;&lt;keywords&gt;&lt;keyword&gt;Animals&lt;/keyword&gt;&lt;keyword&gt;Clinical Trials as Topic/methods&lt;/keyword&gt;&lt;keyword&gt;Hallucinogens/*administration &amp;amp; dosage/adverse effects/pharmacology&lt;/keyword&gt;&lt;keyword&gt;Humans&lt;/keyword&gt;&lt;keyword&gt;*Research Design&lt;/keyword&gt;&lt;keyword&gt;Serotonin 5-HT2 Receptor Agonists/*administration &amp;amp; dosage/pharmacology&lt;/keyword&gt;&lt;keyword&gt;*Psychedelics&lt;/keyword&gt;&lt;keyword&gt;*psychotherapy&lt;/keyword&gt;&lt;keyword&gt;*serotonin&lt;/keyword&gt;&lt;/keywords&gt;&lt;dates&gt;&lt;year&gt;2018&lt;/year&gt;&lt;pub-dates&gt;&lt;date&gt;Jul&lt;/date&gt;&lt;/pub-dates&gt;&lt;/dates&gt;&lt;isbn&gt;0269-8811&lt;/isbn&gt;&lt;accession-num&gt;29446697&lt;/accession-num&gt;&lt;urls&gt;&lt;/urls&gt;&lt;electronic-resource-num&gt;10.1177/0269881118754710&lt;/electronic-resource-num&gt;&lt;remote-database-provider&gt;NLM&lt;/remote-database-provider&gt;&lt;language&gt;eng&lt;/language&gt;&lt;/record&gt;&lt;/Cite&gt;&lt;/EndNote&gt;</w:instrText>
      </w:r>
      <w:r w:rsidRPr="00393231">
        <w:rPr>
          <w:rFonts w:cs="Arial"/>
          <w:color w:val="000000"/>
          <w:lang w:val="en-GB"/>
        </w:rPr>
        <w:fldChar w:fldCharType="separate"/>
      </w:r>
      <w:r>
        <w:rPr>
          <w:rFonts w:cs="Arial"/>
          <w:noProof/>
          <w:color w:val="000000"/>
          <w:lang w:val="en-GB"/>
        </w:rPr>
        <w:t>[33]</w:t>
      </w:r>
      <w:r w:rsidRPr="00393231">
        <w:rPr>
          <w:rFonts w:cs="Arial"/>
          <w:color w:val="000000"/>
          <w:lang w:val="en-GB"/>
        </w:rPr>
        <w:fldChar w:fldCharType="end"/>
      </w:r>
      <w:r w:rsidRPr="00393231">
        <w:rPr>
          <w:rFonts w:cs="Arial"/>
          <w:color w:val="000000"/>
          <w:lang w:val="en-GB"/>
        </w:rPr>
        <w:t xml:space="preserve">. Preliminary research suggests that the effects of IV Ketamine are dose-dependent, that is, the more fully dissociative the experience, the greater the treatment response </w:t>
      </w:r>
      <w:r w:rsidRPr="00393231">
        <w:rPr>
          <w:rFonts w:cs="Arial"/>
          <w:color w:val="000000"/>
          <w:lang w:val="en-GB"/>
        </w:rPr>
        <w:fldChar w:fldCharType="begin">
          <w:fldData xml:space="preserve">PEVuZE5vdGU+PENpdGU+PEF1dGhvcj5OaWNpdTwvQXV0aG9yPjxZZWFyPjIwMTg8L1llYXI+PFJl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</w:fldData>
        </w:fldChar>
      </w:r>
      <w:r>
        <w:rPr>
          <w:rFonts w:cs="Arial"/>
          <w:color w:val="000000"/>
          <w:lang w:val="en-GB"/>
        </w:rPr>
        <w:instrText xml:space="preserve"> ADDIN EN.CITE </w:instrText>
      </w:r>
      <w:r>
        <w:rPr>
          <w:rFonts w:cs="Arial"/>
          <w:color w:val="000000"/>
          <w:lang w:val="en-GB"/>
        </w:rPr>
        <w:fldChar w:fldCharType="begin">
          <w:fldData xml:space="preserve">PEVuZE5vdGU+PENpdGU+PEF1dGhvcj5OaWNpdTwvQXV0aG9yPjxZZWFyPjIwMTg8L1llYXI+PFJl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</w:fldData>
        </w:fldChar>
      </w:r>
      <w:r>
        <w:rPr>
          <w:rFonts w:cs="Arial"/>
          <w:color w:val="000000"/>
          <w:lang w:val="en-GB"/>
        </w:rPr>
        <w:instrText xml:space="preserve"> ADDIN EN.CITE.DATA </w:instrText>
      </w:r>
      <w:r>
        <w:rPr>
          <w:rFonts w:cs="Arial"/>
          <w:color w:val="000000"/>
          <w:lang w:val="en-GB"/>
        </w:rPr>
      </w:r>
      <w:r>
        <w:rPr>
          <w:rFonts w:cs="Arial"/>
          <w:color w:val="000000"/>
          <w:lang w:val="en-GB"/>
        </w:rPr>
        <w:fldChar w:fldCharType="end"/>
      </w:r>
      <w:r w:rsidRPr="00393231">
        <w:rPr>
          <w:rFonts w:cs="Arial"/>
          <w:color w:val="000000"/>
          <w:lang w:val="en-GB"/>
        </w:rPr>
      </w:r>
      <w:r w:rsidRPr="00393231">
        <w:rPr>
          <w:rFonts w:cs="Arial"/>
          <w:color w:val="000000"/>
          <w:lang w:val="en-GB"/>
        </w:rPr>
        <w:fldChar w:fldCharType="separate"/>
      </w:r>
      <w:r>
        <w:rPr>
          <w:rFonts w:cs="Arial"/>
          <w:noProof/>
          <w:color w:val="000000"/>
          <w:lang w:val="en-GB"/>
        </w:rPr>
        <w:t>[34]</w:t>
      </w:r>
      <w:r w:rsidRPr="00393231">
        <w:rPr>
          <w:rFonts w:cs="Arial"/>
          <w:color w:val="000000"/>
          <w:lang w:val="en-GB"/>
        </w:rPr>
        <w:fldChar w:fldCharType="end"/>
      </w:r>
      <w:r w:rsidRPr="00393231">
        <w:rPr>
          <w:rFonts w:cs="Arial"/>
          <w:color w:val="000000"/>
          <w:lang w:val="en-GB"/>
        </w:rPr>
        <w:t>.</w:t>
      </w:r>
      <w:r>
        <w:rPr>
          <w:rStyle w:val="Hyperlink"/>
          <w:rFonts w:eastAsia="Arial" w:cs="Arial"/>
          <w:color w:val="666666"/>
          <w:lang w:val="en-GB"/>
        </w:rPr>
        <w:t xml:space="preserve"> </w:t>
      </w:r>
      <w:r w:rsidRPr="00393231">
        <w:rPr>
          <w:rFonts w:cs="Arial"/>
          <w:color w:val="000000"/>
          <w:lang w:val="en-GB"/>
        </w:rPr>
        <w:t>There is also evidence that patients can experience significant and enduring reductions in depression from one high-dose experience of the psychedelic drug</w:t>
      </w:r>
      <w:r>
        <w:rPr>
          <w:rFonts w:cs="Arial"/>
          <w:color w:val="000000"/>
          <w:lang w:val="en-GB"/>
        </w:rPr>
        <w:t xml:space="preserve"> psilocybin, and anecdotal reports of the same following a single high-dose ketamine in KAT </w:t>
      </w:r>
      <w:r>
        <w:rPr>
          <w:rFonts w:cs="Arial"/>
          <w:color w:val="000000"/>
          <w:lang w:val="en-GB"/>
        </w:rPr>
        <w:fldChar w:fldCharType="begin">
          <w:fldData xml:space="preserve">PEVuZE5vdGU+PENpdGU+PEF1dGhvcj5DYXJoYXJ0LUhhcnJpczwvQXV0aG9yPjxZZWFyPjIwMTc8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</w:fldData>
        </w:fldChar>
      </w:r>
      <w:r>
        <w:rPr>
          <w:rFonts w:cs="Arial"/>
          <w:color w:val="000000"/>
          <w:lang w:val="en-GB"/>
        </w:rPr>
        <w:instrText xml:space="preserve"> ADDIN EN.CITE </w:instrText>
      </w:r>
      <w:r>
        <w:rPr>
          <w:rFonts w:cs="Arial"/>
          <w:color w:val="000000"/>
          <w:lang w:val="en-GB"/>
        </w:rPr>
        <w:fldChar w:fldCharType="begin">
          <w:fldData xml:space="preserve">PEVuZE5vdGU+PENpdGU+PEF1dGhvcj5DYXJoYXJ0LUhhcnJpczwvQXV0aG9yPjxZZWFyPjIwMTc8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</w:fldData>
        </w:fldChar>
      </w:r>
      <w:r>
        <w:rPr>
          <w:rFonts w:cs="Arial"/>
          <w:color w:val="000000"/>
          <w:lang w:val="en-GB"/>
        </w:rPr>
        <w:instrText xml:space="preserve"> ADDIN EN.CITE.DATA </w:instrText>
      </w:r>
      <w:r>
        <w:rPr>
          <w:rFonts w:cs="Arial"/>
          <w:color w:val="000000"/>
          <w:lang w:val="en-GB"/>
        </w:rPr>
      </w:r>
      <w:r>
        <w:rPr>
          <w:rFonts w:cs="Arial"/>
          <w:color w:val="000000"/>
          <w:lang w:val="en-GB"/>
        </w:rPr>
        <w:fldChar w:fldCharType="end"/>
      </w:r>
      <w:r>
        <w:rPr>
          <w:rFonts w:cs="Arial"/>
          <w:color w:val="000000"/>
          <w:lang w:val="en-GB"/>
        </w:rPr>
      </w:r>
      <w:r>
        <w:rPr>
          <w:rFonts w:cs="Arial"/>
          <w:color w:val="000000"/>
          <w:lang w:val="en-GB"/>
        </w:rPr>
        <w:fldChar w:fldCharType="separate"/>
      </w:r>
      <w:r>
        <w:rPr>
          <w:rFonts w:cs="Arial"/>
          <w:noProof/>
          <w:color w:val="000000"/>
          <w:lang w:val="en-GB"/>
        </w:rPr>
        <w:t>[35-38]</w:t>
      </w:r>
      <w:r>
        <w:rPr>
          <w:rFonts w:cs="Arial"/>
          <w:color w:val="000000"/>
          <w:lang w:val="en-GB"/>
        </w:rPr>
        <w:fldChar w:fldCharType="end"/>
      </w:r>
      <w:r>
        <w:rPr>
          <w:rFonts w:cs="Arial"/>
          <w:color w:val="000000"/>
          <w:lang w:val="en-GB"/>
        </w:rPr>
        <w:t xml:space="preserve"> </w:t>
      </w:r>
      <w:r w:rsidRPr="00393231">
        <w:rPr>
          <w:rFonts w:cs="Arial"/>
          <w:color w:val="000000"/>
          <w:lang w:val="en-GB"/>
        </w:rPr>
        <w:t>For these reasons, participants in the proposed study will be administered</w:t>
      </w:r>
      <w:r>
        <w:rPr>
          <w:rFonts w:cs="Arial"/>
          <w:color w:val="000000"/>
          <w:lang w:val="en-GB"/>
        </w:rPr>
        <w:t xml:space="preserve"> a moderate-high dose of</w:t>
      </w:r>
      <w:r w:rsidRPr="00393231">
        <w:rPr>
          <w:rFonts w:cs="Arial"/>
          <w:color w:val="000000"/>
          <w:lang w:val="en-GB"/>
        </w:rPr>
        <w:t xml:space="preserve"> IM ketamine</w:t>
      </w:r>
      <w:r>
        <w:rPr>
          <w:rFonts w:cs="Arial"/>
          <w:color w:val="000000"/>
          <w:lang w:val="en-GB"/>
        </w:rPr>
        <w:t xml:space="preserve"> </w:t>
      </w:r>
      <w:r w:rsidRPr="00393231">
        <w:rPr>
          <w:rFonts w:cs="Arial"/>
          <w:color w:val="000000"/>
          <w:lang w:val="en-GB"/>
        </w:rPr>
        <w:t xml:space="preserve">in </w:t>
      </w:r>
      <w:r>
        <w:rPr>
          <w:rFonts w:cs="Arial"/>
          <w:color w:val="000000"/>
          <w:lang w:val="en-GB"/>
        </w:rPr>
        <w:t xml:space="preserve">each ketamine </w:t>
      </w:r>
      <w:r w:rsidRPr="00393231">
        <w:rPr>
          <w:rFonts w:cs="Arial"/>
          <w:color w:val="000000"/>
          <w:lang w:val="en-GB"/>
        </w:rPr>
        <w:t xml:space="preserve">session, which is intended to maximise treatment response. </w:t>
      </w:r>
    </w:p>
    <w:p w14:paraId="4DC2F253" w14:textId="77777777" w:rsidR="00A737E0" w:rsidRPr="00393231" w:rsidRDefault="00A737E0" w:rsidP="00A737E0">
      <w:pPr>
        <w:rPr>
          <w:rFonts w:cs="Arial"/>
          <w:color w:val="000000"/>
          <w:lang w:val="en-GB"/>
        </w:rPr>
      </w:pPr>
      <w:r w:rsidRPr="00393231">
        <w:rPr>
          <w:rFonts w:cs="Arial"/>
          <w:b/>
          <w:color w:val="000000"/>
          <w:lang w:val="en-GB"/>
        </w:rPr>
        <w:t>Time variable fractal image viewing as a facilitator</w:t>
      </w:r>
      <w:r w:rsidRPr="00393231" w:rsidDel="00326F1F">
        <w:rPr>
          <w:rFonts w:cs="Arial"/>
          <w:b/>
          <w:color w:val="000000"/>
          <w:lang w:val="en-GB"/>
        </w:rPr>
        <w:t xml:space="preserve"> </w:t>
      </w:r>
      <w:r w:rsidRPr="00393231">
        <w:rPr>
          <w:rFonts w:cs="Arial"/>
          <w:b/>
          <w:color w:val="000000"/>
          <w:lang w:val="en-GB"/>
        </w:rPr>
        <w:t>of response</w:t>
      </w:r>
    </w:p>
    <w:p w14:paraId="4AD736D7" w14:textId="77777777" w:rsidR="00A737E0" w:rsidRPr="00393231" w:rsidRDefault="00A737E0" w:rsidP="00A737E0">
      <w:r w:rsidRPr="00393231">
        <w:rPr>
          <w:rFonts w:cs="Arial"/>
          <w:color w:val="000000"/>
          <w:lang w:val="en-GB"/>
        </w:rPr>
        <w:t>The influence of set and setting as a component of KAT has not been explored in the literature</w:t>
      </w:r>
      <w:r>
        <w:rPr>
          <w:rFonts w:cs="Arial"/>
          <w:color w:val="000000"/>
          <w:lang w:val="en-GB"/>
        </w:rPr>
        <w:t>,</w:t>
      </w:r>
      <w:r w:rsidRPr="00393231">
        <w:rPr>
          <w:rFonts w:cs="Arial"/>
          <w:color w:val="000000"/>
          <w:lang w:val="en-GB"/>
        </w:rPr>
        <w:t xml:space="preserve"> but is widely accepted by KAT practitioners.  The clinical environment is designed with the intention to foster a relaxed, safe, and inwardly focused environment. Additionally, some practitioners have offered time variable fractal images as part of the preparatory stage of treatment with anecdotal claims of benefit. The term fractal is a description of the mathematical phenomenon of recurring self-similar structures or patterns that repeat at increasing magnifications. Empirical research in the field of environmental psychology has demonstrated that viewing natural scenes provides benefits including improved mood, reduced anxiety, and increased focus of attention </w:t>
      </w:r>
      <w:r w:rsidRPr="00393231">
        <w:rPr>
          <w:rFonts w:cs="Arial"/>
          <w:color w:val="000000"/>
          <w:lang w:val="en-GB"/>
        </w:rPr>
        <w:fldChar w:fldCharType="begin"/>
      </w:r>
      <w:r>
        <w:rPr>
          <w:rFonts w:cs="Arial"/>
          <w:color w:val="000000"/>
          <w:lang w:val="en-GB"/>
        </w:rPr>
        <w:instrText xml:space="preserve"> ADDIN EN.CITE &lt;EndNote&gt;&lt;Cite&gt;&lt;Author&gt;Kaplan&lt;/Author&gt;&lt;Year&gt;1995&lt;/Year&gt;&lt;RecNum&gt;279&lt;/RecNum&gt;&lt;DisplayText&gt;[39, 40]&lt;/DisplayText&gt;&lt;record&gt;&lt;rec-number&gt;279&lt;/rec-number&gt;&lt;foreign-keys&gt;&lt;key app="EN" db-id="eps5p2fd8dptwter2d55x0avdta92wzx9xra" timestamp="1593482979"&gt;279&lt;/key&gt;&lt;/foreign-keys&gt;&lt;ref-type name="Journal Article"&gt;17&lt;/ref-type&gt;&lt;contributors&gt;&lt;authors&gt;&lt;author&gt;Kaplan, Stephen&lt;/author&gt;&lt;/authors&gt;&lt;/contributors&gt;&lt;titles&gt;&lt;title&gt;The restorative benefits of nature: Toward an integrative framework&lt;/title&gt;&lt;secondary-title&gt;Journal of environmental psychology&lt;/secondary-title&gt;&lt;/titles&gt;&lt;periodical&gt;&lt;full-title&gt;Journal of environmental psychology&lt;/full-title&gt;&lt;/periodical&gt;&lt;pages&gt;169-182&lt;/pages&gt;&lt;volume&gt;15&lt;/volume&gt;&lt;number&gt;3&lt;/number&gt;&lt;dates&gt;&lt;year&gt;1995&lt;/year&gt;&lt;/dates&gt;&lt;isbn&gt;0272-4944&lt;/isbn&gt;&lt;urls&gt;&lt;/urls&gt;&lt;/record&gt;&lt;/Cite&gt;&lt;Cite&gt;&lt;Author&gt;Ulrich&lt;/Author&gt;&lt;Year&gt;1993&lt;/Year&gt;&lt;RecNum&gt;278&lt;/RecNum&gt;&lt;record&gt;&lt;rec-number&gt;278&lt;/rec-number&gt;&lt;foreign-keys&gt;&lt;key app="EN" db-id="eps5p2fd8dptwter2d55x0avdta92wzx9xra" timestamp="1593482940"&gt;278&lt;/key&gt;&lt;/foreign-keys&gt;&lt;ref-type name="Journal Article"&gt;17&lt;/ref-type&gt;&lt;contributors&gt;&lt;authors&gt;&lt;author&gt;Ulrich, Roger S&lt;/author&gt;&lt;/authors&gt;&lt;/contributors&gt;&lt;titles&gt;&lt;title&gt;Biophilia, biophobia, and natural landscapes&lt;/title&gt;&lt;secondary-title&gt;The biophilia hypothesis&lt;/secondary-title&gt;&lt;/titles&gt;&lt;periodical&gt;&lt;full-title&gt;The biophilia hypothesis&lt;/full-title&gt;&lt;/periodical&gt;&lt;pages&gt;73-137&lt;/pages&gt;&lt;volume&gt;7&lt;/volume&gt;&lt;dates&gt;&lt;year&gt;1993&lt;/year&gt;&lt;/dates&gt;&lt;urls&gt;&lt;/urls&gt;&lt;/record&gt;&lt;/Cite&gt;&lt;/EndNote&gt;</w:instrText>
      </w:r>
      <w:r w:rsidRPr="00393231">
        <w:rPr>
          <w:rFonts w:cs="Arial"/>
          <w:color w:val="000000"/>
          <w:lang w:val="en-GB"/>
        </w:rPr>
        <w:fldChar w:fldCharType="separate"/>
      </w:r>
      <w:r>
        <w:rPr>
          <w:rFonts w:cs="Arial"/>
          <w:noProof/>
          <w:color w:val="000000"/>
          <w:lang w:val="en-GB"/>
        </w:rPr>
        <w:t>[39, 40]</w:t>
      </w:r>
      <w:r w:rsidRPr="00393231">
        <w:rPr>
          <w:rFonts w:cs="Arial"/>
          <w:color w:val="000000"/>
          <w:lang w:val="en-GB"/>
        </w:rPr>
        <w:fldChar w:fldCharType="end"/>
      </w:r>
      <w:r w:rsidRPr="00393231">
        <w:rPr>
          <w:rFonts w:cs="Arial"/>
          <w:color w:val="000000"/>
          <w:lang w:val="en-GB"/>
        </w:rPr>
        <w:t>. There is an identified convergence of physiological response between viewing static fractal images and natural scenes. Interestingly, fractal structures are evident in the natural world (clouds, trees, mountains) as well as in the anatomical structure of animals (neurons, veins</w:t>
      </w:r>
      <w:r>
        <w:rPr>
          <w:rFonts w:cs="Arial"/>
          <w:color w:val="000000"/>
          <w:lang w:val="en-GB"/>
        </w:rPr>
        <w:t>)</w:t>
      </w:r>
      <w:r w:rsidRPr="00393231">
        <w:rPr>
          <w:rFonts w:cs="Arial"/>
          <w:b/>
          <w:color w:val="000000"/>
          <w:lang w:val="en-GB"/>
        </w:rPr>
        <w:t xml:space="preserve"> </w:t>
      </w:r>
      <w:r w:rsidRPr="00393231">
        <w:rPr>
          <w:rFonts w:cs="Arial"/>
          <w:color w:val="000000"/>
          <w:lang w:val="en-GB"/>
        </w:rPr>
        <w:fldChar w:fldCharType="begin"/>
      </w:r>
      <w:r>
        <w:rPr>
          <w:rFonts w:cs="Arial"/>
          <w:color w:val="000000"/>
          <w:lang w:val="en-GB"/>
        </w:rPr>
        <w:instrText xml:space="preserve"> ADDIN EN.CITE &lt;EndNote&gt;&lt;Cite&gt;&lt;Author&gt;Davey&lt;/Author&gt;&lt;Year&gt;1991&lt;/Year&gt;&lt;RecNum&gt;280&lt;/RecNum&gt;&lt;DisplayText&gt;[41]&lt;/DisplayText&gt;&lt;record&gt;&lt;rec-number&gt;280&lt;/rec-number&gt;&lt;foreign-keys&gt;&lt;key app="EN" db-id="eps5p2fd8dptwter2d55x0avdta92wzx9xra" timestamp="1593483139"&gt;280&lt;/key&gt;&lt;/foreign-keys&gt;&lt;ref-type name="Journal Article"&gt;17&lt;/ref-type&gt;&lt;contributors&gt;&lt;authors&gt;&lt;author&gt;Davey, A&lt;/author&gt;&lt;author&gt;Karasaki, K&lt;/author&gt;&lt;author&gt;Long, JCS&lt;/author&gt;&lt;author&gt;Landsfeld, M&lt;/author&gt;&lt;/authors&gt;&lt;/contributors&gt;&lt;titles&gt;&lt;title&gt;Mandelbrot, BB, 1982. The Fractal Geometry of Nature. REFERENCES WH Freeman and Company, New York, 468 p. Barker, J., 1988. A generalized radial-flow model for Orbach, R., 1986. Dynamics of fractal networks. Science, pumping tests in fractured rock. Water Resour. Res., v. 231, p. 814-819. v. 24, no. 10, p. 1796-1804. Polek, J., 1990. Studies of the hydraulic behavior of&lt;/title&gt;&lt;secondary-title&gt;Earth SciencesDivision&lt;/secondary-title&gt;&lt;/titles&gt;&lt;periodical&gt;&lt;full-title&gt;Earth SciencesDivision&lt;/full-title&gt;&lt;/periodical&gt;&lt;pages&gt;40&lt;/pages&gt;&lt;dates&gt;&lt;year&gt;1991&lt;/year&gt;&lt;/dates&gt;&lt;urls&gt;&lt;/urls&gt;&lt;/record&gt;&lt;/Cite&gt;&lt;/EndNote&gt;</w:instrText>
      </w:r>
      <w:r w:rsidRPr="00393231">
        <w:rPr>
          <w:rFonts w:cs="Arial"/>
          <w:color w:val="000000"/>
          <w:lang w:val="en-GB"/>
        </w:rPr>
        <w:fldChar w:fldCharType="separate"/>
      </w:r>
      <w:r>
        <w:rPr>
          <w:rFonts w:cs="Arial"/>
          <w:noProof/>
          <w:color w:val="000000"/>
          <w:lang w:val="en-GB"/>
        </w:rPr>
        <w:t>[41]</w:t>
      </w:r>
      <w:r w:rsidRPr="00393231">
        <w:rPr>
          <w:rFonts w:cs="Arial"/>
          <w:color w:val="000000"/>
          <w:lang w:val="en-GB"/>
        </w:rPr>
        <w:fldChar w:fldCharType="end"/>
      </w:r>
      <w:r w:rsidRPr="00393231">
        <w:rPr>
          <w:rFonts w:cs="Arial"/>
          <w:color w:val="000000"/>
          <w:lang w:val="en-GB"/>
        </w:rPr>
        <w:t>.</w:t>
      </w:r>
      <w:r w:rsidRPr="00393231">
        <w:rPr>
          <w:rFonts w:cs="Arial"/>
          <w:b/>
          <w:color w:val="000000"/>
          <w:lang w:val="en-GB"/>
        </w:rPr>
        <w:t xml:space="preserve">  </w:t>
      </w:r>
      <w:r w:rsidRPr="00393231">
        <w:rPr>
          <w:rFonts w:cs="Arial"/>
          <w:color w:val="000000"/>
          <w:lang w:val="en-GB"/>
        </w:rPr>
        <w:t xml:space="preserve">Similar to the viewing of natural scenes, there is a demonstrated physiological impact of fractal viewing, including fractal preference and human response.  The fractal preference of most individuals overlaps strikingly with the dimensional range of fractals in natural environments. In order to quantify the visual complexity of the fractal images used in our study we employed the traditional mathematical parameter called the fractal dimension </w:t>
      </w:r>
      <w:r w:rsidRPr="00C01500">
        <w:rPr>
          <w:rFonts w:cs="Arial"/>
          <w:i/>
          <w:iCs/>
          <w:color w:val="000000"/>
          <w:lang w:val="en-GB"/>
        </w:rPr>
        <w:t>D</w:t>
      </w:r>
      <w:r w:rsidRPr="00393231">
        <w:rPr>
          <w:rFonts w:cs="Arial"/>
          <w:color w:val="000000"/>
          <w:lang w:val="en-GB"/>
        </w:rPr>
        <w:t xml:space="preserve">. For a smooth line (containing no fractal structure) </w:t>
      </w:r>
      <w:r w:rsidRPr="00C01500">
        <w:rPr>
          <w:rFonts w:cs="Arial"/>
          <w:i/>
          <w:iCs/>
          <w:color w:val="000000"/>
          <w:lang w:val="en-GB"/>
        </w:rPr>
        <w:t>D</w:t>
      </w:r>
      <w:r w:rsidRPr="00393231">
        <w:rPr>
          <w:rFonts w:cs="Arial"/>
          <w:color w:val="000000"/>
          <w:lang w:val="en-GB"/>
        </w:rPr>
        <w:t xml:space="preserve"> has a value of 1, while a completely filled area (also containing no fractal structure) </w:t>
      </w:r>
      <w:r w:rsidRPr="00C01500">
        <w:rPr>
          <w:rFonts w:cs="Arial"/>
          <w:i/>
          <w:iCs/>
          <w:color w:val="000000"/>
          <w:lang w:val="en-GB"/>
        </w:rPr>
        <w:t>D</w:t>
      </w:r>
      <w:r w:rsidRPr="00393231">
        <w:rPr>
          <w:rFonts w:cs="Arial"/>
          <w:color w:val="000000"/>
          <w:lang w:val="en-GB"/>
        </w:rPr>
        <w:t xml:space="preserve"> has a value of 2. The repeating patterns of the fractal line have a </w:t>
      </w:r>
      <w:r w:rsidRPr="00C01500">
        <w:rPr>
          <w:rFonts w:cs="Arial"/>
          <w:i/>
          <w:iCs/>
          <w:color w:val="000000"/>
          <w:lang w:val="en-GB"/>
        </w:rPr>
        <w:t>D</w:t>
      </w:r>
      <w:r w:rsidRPr="00393231">
        <w:rPr>
          <w:rFonts w:cs="Arial"/>
          <w:color w:val="000000"/>
          <w:lang w:val="en-GB"/>
        </w:rPr>
        <w:t xml:space="preserve"> value between 1 and 2. As the increasing amount of fine structure in the fractal mix of repeating patterns the </w:t>
      </w:r>
      <w:r w:rsidRPr="00C01500">
        <w:rPr>
          <w:rFonts w:cs="Arial"/>
          <w:i/>
          <w:iCs/>
          <w:color w:val="000000"/>
          <w:lang w:val="en-GB"/>
        </w:rPr>
        <w:t>D</w:t>
      </w:r>
      <w:r w:rsidRPr="00393231">
        <w:rPr>
          <w:rFonts w:cs="Arial"/>
          <w:color w:val="000000"/>
          <w:lang w:val="en-GB"/>
        </w:rPr>
        <w:t xml:space="preserve"> value moves away from 1 and moves closer to 2. Behavioural research confirms that the complexity preference of humans lie in the narrow range of 1.3 to 1.5 which maps closest to </w:t>
      </w:r>
      <w:r w:rsidRPr="00C01500">
        <w:rPr>
          <w:rFonts w:cs="Arial"/>
          <w:i/>
          <w:iCs/>
          <w:color w:val="000000"/>
          <w:lang w:val="en-GB"/>
        </w:rPr>
        <w:t>D</w:t>
      </w:r>
      <w:r w:rsidRPr="00393231">
        <w:rPr>
          <w:rFonts w:cs="Arial"/>
          <w:color w:val="000000"/>
          <w:lang w:val="en-GB"/>
        </w:rPr>
        <w:t xml:space="preserve"> values occurring in nature like clouds, trees, and mountains</w:t>
      </w:r>
      <w:r w:rsidRPr="00393231">
        <w:rPr>
          <w:rFonts w:cs="Arial"/>
        </w:rPr>
        <w:t xml:space="preserve"> and might also induce a relaxed state </w:t>
      </w:r>
      <w:r w:rsidRPr="00393231">
        <w:rPr>
          <w:rFonts w:cs="Arial"/>
        </w:rPr>
        <w:fldChar w:fldCharType="begin"/>
      </w:r>
      <w:r>
        <w:rPr>
          <w:rFonts w:cs="Arial"/>
        </w:rPr>
        <w:instrText xml:space="preserve"> ADDIN EN.CITE &lt;EndNote&gt;&lt;Cite&gt;&lt;Author&gt;Taylor&lt;/Author&gt;&lt;Year&gt;2005&lt;/Year&gt;&lt;RecNum&gt;282&lt;/RecNum&gt;&lt;DisplayText&gt;[42, 43]&lt;/DisplayText&gt;&lt;record&gt;&lt;rec-number&gt;282&lt;/rec-number&gt;&lt;foreign-keys&gt;&lt;key app="EN" db-id="eps5p2fd8dptwter2d55x0avdta92wzx9xra" timestamp="1593483648"&gt;282&lt;/key&gt;&lt;/foreign-keys&gt;&lt;ref-type name="Journal Article"&gt;17&lt;/ref-type&gt;&lt;contributors&gt;&lt;authors&gt;&lt;author&gt;Taylor, Richard P&lt;/author&gt;&lt;author&gt;Spehar, Branka&lt;/author&gt;&lt;author&gt;Wise, James A&lt;/author&gt;&lt;author&gt;Clifford, CW&lt;/author&gt;&lt;author&gt;Newell, Ben R&lt;/author&gt;&lt;author&gt;Hagerhall, Caroline M&lt;/author&gt;&lt;author&gt;Purcell, Terry&lt;/author&gt;&lt;author&gt;Martin, Theodore P&lt;/author&gt;&lt;/authors&gt;&lt;/contributors&gt;&lt;titles&gt;&lt;title&gt;Perceptual and physiological responses to the visual complexity of fractal patterns&lt;/title&gt;&lt;secondary-title&gt;Nonlinear Dynamics Psychol. Life. Sci&lt;/secondary-title&gt;&lt;/titles&gt;&lt;periodical&gt;&lt;full-title&gt;Nonlinear Dynamics Psychol. Life. Sci&lt;/full-title&gt;&lt;/periodical&gt;&lt;pages&gt;89-114&lt;/pages&gt;&lt;volume&gt;9&lt;/volume&gt;&lt;dates&gt;&lt;year&gt;2005&lt;/year&gt;&lt;/dates&gt;&lt;urls&gt;&lt;/urls&gt;&lt;/record&gt;&lt;/Cite&gt;&lt;Cite&gt;&lt;Author&gt;Hagerhall&lt;/Author&gt;&lt;Year&gt;2004&lt;/Year&gt;&lt;RecNum&gt;281&lt;/RecNum&gt;&lt;record&gt;&lt;rec-number&gt;281&lt;/rec-number&gt;&lt;foreign-keys&gt;&lt;key app="EN" db-id="eps5p2fd8dptwter2d55x0avdta92wzx9xra" timestamp="1593483599"&gt;281&lt;/key&gt;&lt;/foreign-keys&gt;&lt;ref-type name="Journal Article"&gt;17&lt;/ref-type&gt;&lt;contributors&gt;&lt;authors&gt;&lt;author&gt;Hagerhall, Caroline M&lt;/author&gt;&lt;author&gt;Purcell, Terry&lt;/author&gt;&lt;author&gt;Taylor, Richard&lt;/author&gt;&lt;/authors&gt;&lt;/contributors&gt;&lt;titles&gt;&lt;title&gt;Fractal dimension of landscape silhouette outlines as a predictor of landscape preference&lt;/title&gt;&lt;secondary-title&gt;Journal of environmental psychology&lt;/secondary-title&gt;&lt;/titles&gt;&lt;periodical&gt;&lt;full-title&gt;Journal of environmental psychology&lt;/full-title&gt;&lt;/periodical&gt;&lt;pages&gt;247-255&lt;/pages&gt;&lt;volume&gt;24&lt;/volume&gt;&lt;number&gt;2&lt;/number&gt;&lt;dates&gt;&lt;year&gt;2004&lt;/year&gt;&lt;/dates&gt;&lt;isbn&gt;0272-4944&lt;/isbn&gt;&lt;urls&gt;&lt;/urls&gt;&lt;/record&gt;&lt;/Cite&gt;&lt;/EndNote&gt;</w:instrText>
      </w:r>
      <w:r w:rsidRPr="00393231">
        <w:rPr>
          <w:rFonts w:cs="Arial"/>
        </w:rPr>
        <w:fldChar w:fldCharType="separate"/>
      </w:r>
      <w:r>
        <w:rPr>
          <w:rFonts w:cs="Arial"/>
          <w:noProof/>
        </w:rPr>
        <w:t>[42, 43]</w:t>
      </w:r>
      <w:r w:rsidRPr="00393231">
        <w:rPr>
          <w:rFonts w:cs="Arial"/>
        </w:rPr>
        <w:fldChar w:fldCharType="end"/>
      </w:r>
      <w:r w:rsidRPr="00393231">
        <w:rPr>
          <w:rFonts w:cs="Arial"/>
        </w:rPr>
        <w:t>. Our decision to use time varying fractals in this proposed study reflects the anecdotal reports from clinicians as well as the fact that time varying stimuli can be expected to maintain observer’s attention for longer periods.</w:t>
      </w:r>
      <w:r w:rsidRPr="00393231">
        <w:t xml:space="preserve"> </w:t>
      </w:r>
    </w:p>
    <w:p w14:paraId="3D5FA408" w14:textId="77777777" w:rsidR="00A737E0" w:rsidRPr="00393231" w:rsidRDefault="00A737E0" w:rsidP="00A737E0">
      <w:pPr>
        <w:pStyle w:val="MediumShading1-Accent11"/>
        <w:spacing w:line="276" w:lineRule="auto"/>
        <w:jc w:val="both"/>
        <w:rPr>
          <w:rFonts w:asciiTheme="minorHAnsi" w:hAnsiTheme="minorHAnsi" w:cs="Arial"/>
          <w:sz w:val="22"/>
        </w:rPr>
      </w:pPr>
      <w:r>
        <w:rPr>
          <w:rFonts w:asciiTheme="minorHAnsi" w:hAnsiTheme="minorHAnsi" w:cs="Arial"/>
          <w:color w:val="000000"/>
          <w:sz w:val="22"/>
          <w:lang w:val="en-GB"/>
        </w:rPr>
        <w:t>A</w:t>
      </w:r>
      <w:r w:rsidRPr="00393231">
        <w:rPr>
          <w:rFonts w:asciiTheme="minorHAnsi" w:hAnsiTheme="minorHAnsi" w:cs="Arial"/>
          <w:color w:val="000000"/>
          <w:sz w:val="22"/>
          <w:lang w:val="en-GB"/>
        </w:rPr>
        <w:t>lthough anecdotal clinical claims have been made about the enhancement of the clinical efficacy of KAT by the concurrent provision of fractal images this has never been empirically evaluated.</w:t>
      </w:r>
      <w:r>
        <w:rPr>
          <w:rFonts w:asciiTheme="minorHAnsi" w:hAnsiTheme="minorHAnsi" w:cs="Arial"/>
          <w:color w:val="000000"/>
          <w:sz w:val="22"/>
          <w:lang w:val="en-GB"/>
        </w:rPr>
        <w:t xml:space="preserve"> As an initial step, we will therefore measure tolerability of time variable fractal images prior to receiving ketamine in this study. If tolerability of fractal imagery is established, we envisage testing whether fractal imagery administration prior to KAT yields superior outcomes in a subsequent study.</w:t>
      </w:r>
      <w:r w:rsidRPr="00393231">
        <w:rPr>
          <w:rFonts w:asciiTheme="minorHAnsi" w:hAnsiTheme="minorHAnsi" w:cs="Arial"/>
          <w:color w:val="000000"/>
          <w:sz w:val="22"/>
          <w:lang w:val="en-GB"/>
        </w:rPr>
        <w:t xml:space="preserve"> </w:t>
      </w:r>
    </w:p>
    <w:p w14:paraId="19249D27" w14:textId="77777777" w:rsidR="00A737E0" w:rsidRPr="00393231" w:rsidRDefault="00A737E0" w:rsidP="00A737E0">
      <w:pPr>
        <w:rPr>
          <w:b/>
          <w:bCs/>
          <w:color w:val="000000" w:themeColor="text1"/>
          <w:lang w:val="en-GB"/>
        </w:rPr>
      </w:pPr>
      <w:r w:rsidRPr="00393231">
        <w:rPr>
          <w:b/>
          <w:bCs/>
          <w:color w:val="000000" w:themeColor="text1"/>
          <w:lang w:val="en-GB"/>
        </w:rPr>
        <w:lastRenderedPageBreak/>
        <w:t xml:space="preserve">Personality </w:t>
      </w:r>
      <w:r>
        <w:rPr>
          <w:b/>
          <w:bCs/>
          <w:color w:val="000000" w:themeColor="text1"/>
          <w:lang w:val="en-GB"/>
        </w:rPr>
        <w:t>f</w:t>
      </w:r>
      <w:r w:rsidRPr="00393231">
        <w:rPr>
          <w:b/>
          <w:bCs/>
          <w:color w:val="000000" w:themeColor="text1"/>
          <w:lang w:val="en-GB"/>
        </w:rPr>
        <w:t>actors</w:t>
      </w:r>
      <w:r>
        <w:rPr>
          <w:b/>
          <w:bCs/>
          <w:color w:val="000000" w:themeColor="text1"/>
          <w:lang w:val="en-GB"/>
        </w:rPr>
        <w:t xml:space="preserve"> predictive of acute and long-term </w:t>
      </w:r>
      <w:r w:rsidRPr="00393231">
        <w:rPr>
          <w:b/>
          <w:bCs/>
          <w:color w:val="000000" w:themeColor="text1"/>
          <w:lang w:val="en-GB"/>
        </w:rPr>
        <w:t xml:space="preserve">response     </w:t>
      </w:r>
    </w:p>
    <w:p w14:paraId="2CAD9745" w14:textId="77777777" w:rsidR="00A737E0" w:rsidRDefault="00A737E0" w:rsidP="00A737E0">
      <w:pPr>
        <w:rPr>
          <w:rFonts w:eastAsia="Times New Roman" w:cs="Times New Roman"/>
          <w:color w:val="3E3D40"/>
          <w:shd w:val="clear" w:color="auto" w:fill="FFFFFF"/>
          <w:lang w:eastAsia="en-GB" w:bidi="ar-SA"/>
        </w:rPr>
      </w:pPr>
      <w:r>
        <w:rPr>
          <w:color w:val="000000" w:themeColor="text1"/>
          <w:lang w:val="en-GB"/>
        </w:rPr>
        <w:t>Little</w:t>
      </w:r>
      <w:r w:rsidRPr="00393231">
        <w:rPr>
          <w:color w:val="000000" w:themeColor="text1"/>
          <w:lang w:val="en-GB"/>
        </w:rPr>
        <w:t xml:space="preserve"> research has yet investigated</w:t>
      </w:r>
      <w:r>
        <w:rPr>
          <w:color w:val="000000" w:themeColor="text1"/>
          <w:lang w:val="en-GB"/>
        </w:rPr>
        <w:t xml:space="preserve"> factors that may be predictive of acute and longer-term responses </w:t>
      </w:r>
      <w:proofErr w:type="gramStart"/>
      <w:r>
        <w:rPr>
          <w:color w:val="000000" w:themeColor="text1"/>
          <w:lang w:val="en-GB"/>
        </w:rPr>
        <w:t xml:space="preserve">to </w:t>
      </w:r>
      <w:r w:rsidRPr="00393231">
        <w:rPr>
          <w:color w:val="000000" w:themeColor="text1"/>
          <w:lang w:val="en-GB"/>
        </w:rPr>
        <w:t xml:space="preserve"> KAT</w:t>
      </w:r>
      <w:proofErr w:type="gramEnd"/>
      <w:r w:rsidRPr="00393231">
        <w:rPr>
          <w:color w:val="000000" w:themeColor="text1"/>
          <w:lang w:val="en-GB"/>
        </w:rPr>
        <w:t xml:space="preserve">, although there is preliminary indication of superior </w:t>
      </w:r>
      <w:r>
        <w:rPr>
          <w:color w:val="000000" w:themeColor="text1"/>
          <w:lang w:val="en-GB"/>
        </w:rPr>
        <w:t xml:space="preserve">treatment </w:t>
      </w:r>
      <w:r w:rsidRPr="00393231">
        <w:rPr>
          <w:color w:val="000000" w:themeColor="text1"/>
          <w:lang w:val="en-GB"/>
        </w:rPr>
        <w:t xml:space="preserve">outcomes among older patients and those with </w:t>
      </w:r>
      <w:r>
        <w:rPr>
          <w:color w:val="000000" w:themeColor="text1"/>
          <w:lang w:val="en-GB"/>
        </w:rPr>
        <w:t>severe symptom burden  [33]</w:t>
      </w:r>
      <w:r w:rsidRPr="00393231">
        <w:rPr>
          <w:color w:val="000000" w:themeColor="text1"/>
          <w:lang w:val="en-GB"/>
        </w:rPr>
        <w:t>.</w:t>
      </w:r>
      <w:r>
        <w:rPr>
          <w:color w:val="000000" w:themeColor="text1"/>
          <w:lang w:val="en-GB"/>
        </w:rPr>
        <w:t xml:space="preserve">  Studies from the wider psychedelic therapy literature have, however, begun to explore the impact of personality variables, in order to improve the ability to predict</w:t>
      </w:r>
      <w:r w:rsidRPr="00C01500">
        <w:rPr>
          <w:rFonts w:ascii="Georgia" w:eastAsia="Times New Roman" w:hAnsi="Georgia" w:cs="Times New Roman"/>
          <w:color w:val="3E3D40"/>
          <w:sz w:val="27"/>
          <w:szCs w:val="27"/>
          <w:shd w:val="clear" w:color="auto" w:fill="FFFFFF"/>
          <w:lang w:eastAsia="en-GB" w:bidi="ar-SA"/>
        </w:rPr>
        <w:t xml:space="preserve"> </w:t>
      </w:r>
      <w:r w:rsidRPr="00C01500">
        <w:rPr>
          <w:rFonts w:eastAsia="Times New Roman" w:cs="Times New Roman"/>
          <w:color w:val="3E3D40"/>
          <w:shd w:val="clear" w:color="auto" w:fill="FFFFFF"/>
          <w:lang w:eastAsia="en-GB" w:bidi="ar-SA"/>
        </w:rPr>
        <w:t>how an individual might respond to a psychedelic.</w:t>
      </w:r>
      <w:r w:rsidRPr="00866EC2">
        <w:rPr>
          <w:rFonts w:eastAsia="Times New Roman" w:cs="Times New Roman"/>
          <w:color w:val="3E3D40"/>
          <w:shd w:val="clear" w:color="auto" w:fill="FFFFFF"/>
          <w:lang w:eastAsia="en-GB" w:bidi="ar-SA"/>
        </w:rPr>
        <w:t xml:space="preserve"> </w:t>
      </w:r>
      <w:r>
        <w:rPr>
          <w:rFonts w:eastAsia="Times New Roman" w:cs="Times New Roman"/>
          <w:color w:val="3E3D40"/>
          <w:shd w:val="clear" w:color="auto" w:fill="FFFFFF"/>
          <w:lang w:eastAsia="en-GB" w:bidi="ar-SA"/>
        </w:rPr>
        <w:t xml:space="preserve">  For example, t</w:t>
      </w:r>
      <w:r w:rsidRPr="0031593B">
        <w:rPr>
          <w:rFonts w:eastAsia="Times New Roman" w:cs="Times New Roman"/>
          <w:color w:val="3E3D40"/>
          <w:shd w:val="clear" w:color="auto" w:fill="FFFFFF"/>
          <w:lang w:eastAsia="en-GB" w:bidi="ar-SA"/>
        </w:rPr>
        <w:t xml:space="preserve">he personality trait of absorption, </w:t>
      </w:r>
      <w:r w:rsidRPr="00C01500">
        <w:rPr>
          <w:rFonts w:ascii="Calibri" w:hAnsi="Calibri" w:cs="Times New Roman"/>
          <w:color w:val="000000"/>
          <w:lang w:eastAsia="en-GB" w:bidi="ar-SA"/>
        </w:rPr>
        <w:t>defined a</w:t>
      </w:r>
      <w:r w:rsidRPr="00C01500">
        <w:rPr>
          <w:rFonts w:ascii="Calibri" w:eastAsia="Times New Roman" w:hAnsi="Calibri" w:cs="Times New Roman"/>
          <w:color w:val="000000"/>
          <w:shd w:val="clear" w:color="auto" w:fill="FFFFFF"/>
          <w:lang w:eastAsia="en-GB" w:bidi="ar-SA"/>
        </w:rPr>
        <w:t>s the tendency to get caught up in one’s imagination or in sensory experience</w:t>
      </w:r>
      <w:r>
        <w:rPr>
          <w:rFonts w:ascii="Calibri" w:eastAsia="Times New Roman" w:hAnsi="Calibri" w:cs="Times New Roman"/>
          <w:color w:val="000000"/>
          <w:shd w:val="clear" w:color="auto" w:fill="FFFFFF"/>
          <w:lang w:eastAsia="en-GB" w:bidi="ar-SA"/>
        </w:rPr>
        <w:t xml:space="preserve"> has been found</w:t>
      </w:r>
      <w:r w:rsidRPr="00C01500">
        <w:rPr>
          <w:rFonts w:ascii="Calibri" w:eastAsia="Times New Roman" w:hAnsi="Calibri" w:cs="Times New Roman"/>
          <w:color w:val="000000"/>
          <w:shd w:val="clear" w:color="auto" w:fill="FFFFFF"/>
          <w:lang w:eastAsia="en-GB" w:bidi="ar-SA"/>
        </w:rPr>
        <w:t xml:space="preserve"> to strongly predict a “mystical-type” experienc</w:t>
      </w:r>
      <w:r>
        <w:rPr>
          <w:rFonts w:ascii="Calibri" w:eastAsia="Times New Roman" w:hAnsi="Calibri" w:cs="Times New Roman"/>
          <w:color w:val="000000"/>
          <w:shd w:val="clear" w:color="auto" w:fill="FFFFFF"/>
          <w:lang w:eastAsia="en-GB" w:bidi="ar-SA"/>
        </w:rPr>
        <w:t>e to psilocybin</w:t>
      </w:r>
      <w:r>
        <w:rPr>
          <w:rFonts w:ascii="Calibri" w:eastAsia="Times New Roman" w:hAnsi="Calibri" w:cs="Times New Roman"/>
          <w:color w:val="000000"/>
          <w:sz w:val="20"/>
          <w:szCs w:val="20"/>
          <w:shd w:val="clear" w:color="auto" w:fill="FFFFFF"/>
          <w:lang w:eastAsia="en-GB" w:bidi="ar-SA"/>
        </w:rPr>
        <w:t xml:space="preserve"> </w:t>
      </w:r>
      <w:r>
        <w:rPr>
          <w:rFonts w:ascii="Calibri" w:eastAsia="Times New Roman" w:hAnsi="Calibri" w:cs="Times New Roman"/>
          <w:color w:val="000000"/>
          <w:sz w:val="20"/>
          <w:szCs w:val="20"/>
          <w:shd w:val="clear" w:color="auto" w:fill="FFFFFF"/>
          <w:lang w:eastAsia="en-GB" w:bidi="ar-SA"/>
        </w:rPr>
        <w:fldChar w:fldCharType="begin"/>
      </w:r>
      <w:r>
        <w:rPr>
          <w:rFonts w:ascii="Calibri" w:eastAsia="Times New Roman" w:hAnsi="Calibri" w:cs="Times New Roman"/>
          <w:color w:val="000000"/>
          <w:sz w:val="20"/>
          <w:szCs w:val="20"/>
          <w:shd w:val="clear" w:color="auto" w:fill="FFFFFF"/>
          <w:lang w:eastAsia="en-GB" w:bidi="ar-SA"/>
        </w:rPr>
        <w:instrText xml:space="preserve"> ADDIN EN.CITE &lt;EndNote&gt;&lt;Cite&gt;&lt;Author&gt;Russ&lt;/Author&gt;&lt;Year&gt;2019&lt;/Year&gt;&lt;RecNum&gt;539&lt;/RecNum&gt;&lt;DisplayText&gt;[44]&lt;/DisplayText&gt;&lt;record&gt;&lt;rec-number&gt;539&lt;/rec-number&gt;&lt;foreign-keys&gt;&lt;key app="EN" db-id="afpeervvgfeadredxe5v5dr7r9a5tzzrxfva" timestamp="1600816959"&gt;539&lt;/key&gt;&lt;/foreign-keys&gt;&lt;ref-type name="Journal Article"&gt;17&lt;/ref-type&gt;&lt;contributors&gt;&lt;authors&gt;&lt;author&gt;Russ, Suzanne L&lt;/author&gt;&lt;author&gt;Carhart-Harris, Robin L&lt;/author&gt;&lt;author&gt;Maruyama, Geoffrey&lt;/author&gt;&lt;author&gt;Elliott, Melody S&lt;/author&gt;&lt;/authors&gt;&lt;/contributors&gt;&lt;titles&gt;&lt;title&gt;States and traits related to the quality and consequences of psychedelic experiences&lt;/title&gt;&lt;secondary-title&gt;Psychology of Consciousness: Theory, Research, and Practice&lt;/secondary-title&gt;&lt;/titles&gt;&lt;periodical&gt;&lt;full-title&gt;Psychology of Consciousness: Theory, Research, and Practice&lt;/full-title&gt;&lt;/periodical&gt;&lt;pages&gt;1&lt;/pages&gt;&lt;volume&gt;6&lt;/volume&gt;&lt;number&gt;1&lt;/number&gt;&lt;dates&gt;&lt;year&gt;2019&lt;/year&gt;&lt;/dates&gt;&lt;isbn&gt;2326-5531&lt;/isbn&gt;&lt;urls&gt;&lt;/urls&gt;&lt;/record&gt;&lt;/Cite&gt;&lt;/EndNote&gt;</w:instrText>
      </w:r>
      <w:r>
        <w:rPr>
          <w:rFonts w:ascii="Calibri" w:eastAsia="Times New Roman" w:hAnsi="Calibri" w:cs="Times New Roman"/>
          <w:color w:val="000000"/>
          <w:sz w:val="20"/>
          <w:szCs w:val="20"/>
          <w:shd w:val="clear" w:color="auto" w:fill="FFFFFF"/>
          <w:lang w:eastAsia="en-GB" w:bidi="ar-SA"/>
        </w:rPr>
        <w:fldChar w:fldCharType="separate"/>
      </w:r>
      <w:r>
        <w:rPr>
          <w:rFonts w:ascii="Calibri" w:eastAsia="Times New Roman" w:hAnsi="Calibri" w:cs="Times New Roman"/>
          <w:noProof/>
          <w:color w:val="000000"/>
          <w:sz w:val="20"/>
          <w:szCs w:val="20"/>
          <w:shd w:val="clear" w:color="auto" w:fill="FFFFFF"/>
          <w:lang w:eastAsia="en-GB" w:bidi="ar-SA"/>
        </w:rPr>
        <w:t>[44]</w:t>
      </w:r>
      <w:r>
        <w:rPr>
          <w:rFonts w:ascii="Calibri" w:eastAsia="Times New Roman" w:hAnsi="Calibri" w:cs="Times New Roman"/>
          <w:color w:val="000000"/>
          <w:sz w:val="20"/>
          <w:szCs w:val="20"/>
          <w:shd w:val="clear" w:color="auto" w:fill="FFFFFF"/>
          <w:lang w:eastAsia="en-GB" w:bidi="ar-SA"/>
        </w:rPr>
        <w:fldChar w:fldCharType="end"/>
      </w:r>
      <w:r>
        <w:rPr>
          <w:rFonts w:ascii="Calibri" w:eastAsia="Times New Roman" w:hAnsi="Calibri" w:cs="Times New Roman"/>
          <w:color w:val="000000"/>
          <w:sz w:val="20"/>
          <w:szCs w:val="20"/>
          <w:shd w:val="clear" w:color="auto" w:fill="FFFFFF"/>
          <w:lang w:eastAsia="en-GB" w:bidi="ar-SA"/>
        </w:rPr>
        <w:t xml:space="preserve">. </w:t>
      </w:r>
      <w:r w:rsidRPr="00656C8E">
        <w:rPr>
          <w:rFonts w:eastAsia="Times New Roman" w:cs="Times New Roman"/>
          <w:color w:val="3E3D40"/>
          <w:shd w:val="clear" w:color="auto" w:fill="FFFFFF"/>
          <w:lang w:eastAsia="en-GB" w:bidi="ar-SA"/>
        </w:rPr>
        <w:t>The term “mystical-type experience</w:t>
      </w:r>
      <w:r>
        <w:rPr>
          <w:rFonts w:eastAsia="Times New Roman" w:cs="Times New Roman"/>
          <w:color w:val="3E3D40"/>
          <w:shd w:val="clear" w:color="auto" w:fill="FFFFFF"/>
          <w:lang w:eastAsia="en-GB" w:bidi="ar-SA"/>
        </w:rPr>
        <w:t>”, considered</w:t>
      </w:r>
      <w:r w:rsidRPr="00656C8E">
        <w:rPr>
          <w:rFonts w:eastAsia="Times New Roman" w:cs="Times New Roman"/>
          <w:color w:val="3E3D40"/>
          <w:shd w:val="clear" w:color="auto" w:fill="FFFFFF"/>
          <w:lang w:eastAsia="en-GB" w:bidi="ar-SA"/>
        </w:rPr>
        <w:t xml:space="preserve"> synonymous with </w:t>
      </w:r>
      <w:r>
        <w:rPr>
          <w:rFonts w:eastAsia="Times New Roman" w:cs="Times New Roman"/>
          <w:color w:val="3E3D40"/>
          <w:shd w:val="clear" w:color="auto" w:fill="FFFFFF"/>
          <w:lang w:eastAsia="en-GB" w:bidi="ar-SA"/>
        </w:rPr>
        <w:t>Maslow’s</w:t>
      </w:r>
      <w:r w:rsidRPr="00656C8E">
        <w:rPr>
          <w:rFonts w:eastAsia="Times New Roman" w:cs="Times New Roman"/>
          <w:color w:val="3E3D40"/>
          <w:shd w:val="clear" w:color="auto" w:fill="FFFFFF"/>
          <w:lang w:eastAsia="en-GB" w:bidi="ar-SA"/>
        </w:rPr>
        <w:t xml:space="preserve"> term </w:t>
      </w:r>
      <w:r>
        <w:rPr>
          <w:rFonts w:eastAsia="Times New Roman" w:cs="Times New Roman"/>
          <w:color w:val="3E3D40"/>
          <w:shd w:val="clear" w:color="auto" w:fill="FFFFFF"/>
          <w:lang w:eastAsia="en-GB" w:bidi="ar-SA"/>
        </w:rPr>
        <w:t>“</w:t>
      </w:r>
      <w:r w:rsidRPr="00656C8E">
        <w:rPr>
          <w:rFonts w:eastAsia="Times New Roman" w:cs="Times New Roman"/>
          <w:color w:val="3E3D40"/>
          <w:shd w:val="clear" w:color="auto" w:fill="FFFFFF"/>
          <w:lang w:eastAsia="en-GB" w:bidi="ar-SA"/>
        </w:rPr>
        <w:t>peak experience</w:t>
      </w:r>
      <w:r>
        <w:rPr>
          <w:rFonts w:eastAsia="Times New Roman" w:cs="Times New Roman"/>
          <w:color w:val="3E3D40"/>
          <w:shd w:val="clear" w:color="auto" w:fill="FFFFFF"/>
          <w:lang w:eastAsia="en-GB" w:bidi="ar-SA"/>
        </w:rPr>
        <w:t>”</w:t>
      </w:r>
      <w:r w:rsidRPr="00656C8E">
        <w:rPr>
          <w:rFonts w:eastAsia="Times New Roman" w:cs="Times New Roman"/>
          <w:color w:val="3E3D40"/>
          <w:shd w:val="clear" w:color="auto" w:fill="FFFFFF"/>
          <w:lang w:eastAsia="en-GB" w:bidi="ar-SA"/>
        </w:rPr>
        <w:t>,</w:t>
      </w:r>
      <w:r>
        <w:rPr>
          <w:rFonts w:eastAsia="Times New Roman" w:cs="Times New Roman"/>
          <w:color w:val="3E3D40"/>
          <w:shd w:val="clear" w:color="auto" w:fill="FFFFFF"/>
          <w:lang w:eastAsia="en-GB" w:bidi="ar-SA"/>
        </w:rPr>
        <w:t xml:space="preserve"> is </w:t>
      </w:r>
      <w:r w:rsidRPr="00656C8E">
        <w:rPr>
          <w:rFonts w:eastAsia="Times New Roman" w:cs="Times New Roman"/>
          <w:color w:val="3E3D40"/>
          <w:shd w:val="clear" w:color="auto" w:fill="FFFFFF"/>
          <w:lang w:eastAsia="en-GB" w:bidi="ar-SA"/>
        </w:rPr>
        <w:t>described as experiencing disorientation in space and time, feeling</w:t>
      </w:r>
      <w:r>
        <w:rPr>
          <w:rFonts w:eastAsia="Times New Roman" w:cs="Times New Roman"/>
          <w:color w:val="3E3D40"/>
          <w:shd w:val="clear" w:color="auto" w:fill="FFFFFF"/>
          <w:lang w:eastAsia="en-GB" w:bidi="ar-SA"/>
        </w:rPr>
        <w:t xml:space="preserve"> </w:t>
      </w:r>
      <w:r w:rsidRPr="00656C8E">
        <w:rPr>
          <w:rFonts w:eastAsia="Times New Roman" w:cs="Times New Roman"/>
          <w:color w:val="3E3D40"/>
          <w:shd w:val="clear" w:color="auto" w:fill="FFFFFF"/>
          <w:lang w:eastAsia="en-GB" w:bidi="ar-SA"/>
        </w:rPr>
        <w:t>free of inner conflict, and a sense of oneness with the universe</w:t>
      </w:r>
      <w:r>
        <w:rPr>
          <w:rFonts w:eastAsia="Times New Roman" w:cs="Times New Roman"/>
          <w:color w:val="3E3D40"/>
          <w:shd w:val="clear" w:color="auto" w:fill="FFFFFF"/>
          <w:lang w:eastAsia="en-GB" w:bidi="ar-SA"/>
        </w:rPr>
        <w:t xml:space="preserve"> </w:t>
      </w:r>
      <w:r>
        <w:rPr>
          <w:rFonts w:eastAsia="Times New Roman" w:cs="Times New Roman"/>
          <w:color w:val="3E3D40"/>
          <w:shd w:val="clear" w:color="auto" w:fill="FFFFFF"/>
          <w:lang w:eastAsia="en-GB" w:bidi="ar-SA"/>
        </w:rPr>
        <w:fldChar w:fldCharType="begin"/>
      </w:r>
      <w:r>
        <w:rPr>
          <w:rFonts w:eastAsia="Times New Roman" w:cs="Times New Roman"/>
          <w:color w:val="3E3D40"/>
          <w:shd w:val="clear" w:color="auto" w:fill="FFFFFF"/>
          <w:lang w:eastAsia="en-GB" w:bidi="ar-SA"/>
        </w:rPr>
        <w:instrText xml:space="preserve"> ADDIN EN.CITE &lt;EndNote&gt;&lt;Cite&gt;&lt;Author&gt;Haijen&lt;/Author&gt;&lt;Year&gt;2018&lt;/Year&gt;&lt;RecNum&gt;545&lt;/RecNum&gt;&lt;DisplayText&gt;[45]&lt;/DisplayText&gt;&lt;record&gt;&lt;rec-number&gt;545&lt;/rec-number&gt;&lt;foreign-keys&gt;&lt;key app="EN" db-id="afpeervvgfeadredxe5v5dr7r9a5tzzrxfva" timestamp="1600817876"&gt;545&lt;/key&gt;&lt;/foreign-keys&gt;&lt;ref-type name="Journal Article"&gt;17&lt;/ref-type&gt;&lt;contributors&gt;&lt;authors&gt;&lt;author&gt;Haijen,Eline C. H. M.&lt;/author&gt;&lt;author&gt;Kaelen,Mendel&lt;/author&gt;&lt;author&gt;Roseman,Leor&lt;/author&gt;&lt;author&gt;Timmermann,Christopher&lt;/author&gt;&lt;author&gt;Kettner,Hannes&lt;/author&gt;&lt;author&gt;Russ,Suzanne&lt;/author&gt;&lt;author&gt;Nutt,David&lt;/author&gt;&lt;author&gt;Daws,Richard E.&lt;/author&gt;&lt;author&gt;Hampshire,Adam D. G.&lt;/author&gt;&lt;author&gt;Lorenz,Romy&lt;/author&gt;&lt;author&gt;Carhart-Harris,Robin L.&lt;/author&gt;&lt;/authors&gt;&lt;/contributors&gt;&lt;titles&gt;&lt;title&gt;Predicting Responses to Psychedelics: A Prospective Study&lt;/title&gt;&lt;secondary-title&gt;Frontiers in Pharmacology&lt;/secondary-title&gt;&lt;short-title&gt;Predicting responses to psychedelics: a prospective study&lt;/short-title&gt;&lt;/titles&gt;&lt;periodical&gt;&lt;full-title&gt;Frontiers in Pharmacology&lt;/full-title&gt;&lt;/periodical&gt;&lt;volume&gt;9&lt;/volume&gt;&lt;number&gt;897&lt;/number&gt;&lt;keywords&gt;&lt;keyword&gt;psychedelics,Predicting response,Well-being,acute effects,Peak experience,Mystical experience,challenging experience,Set and setting&lt;/keyword&gt;&lt;/keywords&gt;&lt;dates&gt;&lt;year&gt;2018&lt;/year&gt;&lt;pub-dates&gt;&lt;date&gt;2018-November-02&lt;/date&gt;&lt;/pub-dates&gt;&lt;/dates&gt;&lt;isbn&gt;1663-9812&lt;/isbn&gt;&lt;work-type&gt;Original Research&lt;/work-type&gt;&lt;urls&gt;&lt;related-urls&gt;&lt;url&gt;https://www.frontiersin.org/article/10.3389/fphar.2018.00897&lt;/url&gt;&lt;/related-urls&gt;&lt;/urls&gt;&lt;electronic-resource-num&gt;10.3389/fphar.2018.00897&lt;/electronic-resource-num&gt;&lt;language&gt;English&lt;/language&gt;&lt;/record&gt;&lt;/Cite&gt;&lt;/EndNote&gt;</w:instrText>
      </w:r>
      <w:r>
        <w:rPr>
          <w:rFonts w:eastAsia="Times New Roman" w:cs="Times New Roman"/>
          <w:color w:val="3E3D40"/>
          <w:shd w:val="clear" w:color="auto" w:fill="FFFFFF"/>
          <w:lang w:eastAsia="en-GB" w:bidi="ar-SA"/>
        </w:rPr>
        <w:fldChar w:fldCharType="separate"/>
      </w:r>
      <w:r>
        <w:rPr>
          <w:rFonts w:eastAsia="Times New Roman" w:cs="Times New Roman"/>
          <w:noProof/>
          <w:color w:val="3E3D40"/>
          <w:shd w:val="clear" w:color="auto" w:fill="FFFFFF"/>
          <w:lang w:eastAsia="en-GB" w:bidi="ar-SA"/>
        </w:rPr>
        <w:t>[45]</w:t>
      </w:r>
      <w:r>
        <w:rPr>
          <w:rFonts w:eastAsia="Times New Roman" w:cs="Times New Roman"/>
          <w:color w:val="3E3D40"/>
          <w:shd w:val="clear" w:color="auto" w:fill="FFFFFF"/>
          <w:lang w:eastAsia="en-GB" w:bidi="ar-SA"/>
        </w:rPr>
        <w:fldChar w:fldCharType="end"/>
      </w:r>
      <w:r>
        <w:rPr>
          <w:rFonts w:eastAsia="Times New Roman" w:cs="Times New Roman"/>
          <w:b/>
          <w:color w:val="3E3D40"/>
          <w:shd w:val="clear" w:color="auto" w:fill="FFFFFF"/>
          <w:lang w:eastAsia="en-GB" w:bidi="ar-SA"/>
        </w:rPr>
        <w:t>.</w:t>
      </w:r>
      <w:r>
        <w:rPr>
          <w:rFonts w:eastAsia="Times New Roman" w:cs="Times New Roman"/>
          <w:color w:val="3E3D40"/>
          <w:shd w:val="clear" w:color="auto" w:fill="FFFFFF"/>
          <w:lang w:eastAsia="en-GB" w:bidi="ar-SA"/>
        </w:rPr>
        <w:t xml:space="preserve"> </w:t>
      </w:r>
      <w:r w:rsidRPr="00656C8E">
        <w:rPr>
          <w:rFonts w:eastAsia="Times New Roman" w:cs="Times New Roman"/>
          <w:color w:val="3E3D40"/>
          <w:shd w:val="clear" w:color="auto" w:fill="FFFFFF"/>
          <w:lang w:eastAsia="en-GB" w:bidi="ar-SA"/>
        </w:rPr>
        <w:t>Regarding</w:t>
      </w:r>
      <w:r>
        <w:rPr>
          <w:rFonts w:eastAsia="Times New Roman" w:cs="Times New Roman"/>
          <w:color w:val="3E3D40"/>
          <w:shd w:val="clear" w:color="auto" w:fill="FFFFFF"/>
          <w:lang w:eastAsia="en-GB" w:bidi="ar-SA"/>
        </w:rPr>
        <w:t xml:space="preserve"> the long-term relevance of mystical experiences, several controlled studies suggest that they </w:t>
      </w:r>
      <w:r w:rsidRPr="00656C8E">
        <w:rPr>
          <w:rFonts w:eastAsia="Times New Roman" w:cs="Times New Roman"/>
          <w:color w:val="3E3D40"/>
          <w:shd w:val="clear" w:color="auto" w:fill="FFFFFF"/>
          <w:lang w:eastAsia="en-GB" w:bidi="ar-SA"/>
        </w:rPr>
        <w:t>predic</w:t>
      </w:r>
      <w:r>
        <w:rPr>
          <w:rFonts w:eastAsia="Times New Roman" w:cs="Times New Roman"/>
          <w:color w:val="3E3D40"/>
          <w:shd w:val="clear" w:color="auto" w:fill="FFFFFF"/>
          <w:lang w:eastAsia="en-GB" w:bidi="ar-SA"/>
        </w:rPr>
        <w:t>t superior treatment</w:t>
      </w:r>
      <w:r w:rsidRPr="00656C8E">
        <w:rPr>
          <w:rFonts w:eastAsia="Times New Roman" w:cs="Times New Roman"/>
          <w:color w:val="3E3D40"/>
          <w:shd w:val="clear" w:color="auto" w:fill="FFFFFF"/>
          <w:lang w:eastAsia="en-GB" w:bidi="ar-SA"/>
        </w:rPr>
        <w:t xml:space="preserve"> outcomes</w:t>
      </w:r>
      <w:r>
        <w:rPr>
          <w:rFonts w:eastAsia="Times New Roman" w:cs="Times New Roman"/>
          <w:color w:val="3E3D40"/>
          <w:shd w:val="clear" w:color="auto" w:fill="FFFFFF"/>
          <w:lang w:eastAsia="en-GB" w:bidi="ar-SA"/>
        </w:rPr>
        <w:t xml:space="preserve"> </w:t>
      </w:r>
      <w:r>
        <w:rPr>
          <w:rFonts w:eastAsia="Times New Roman" w:cs="Times New Roman"/>
          <w:color w:val="3E3D40"/>
          <w:shd w:val="clear" w:color="auto" w:fill="FFFFFF"/>
          <w:lang w:eastAsia="en-GB" w:bidi="ar-SA"/>
        </w:rPr>
        <w:fldChar w:fldCharType="begin">
          <w:fldData xml:space="preserve">PEVuZE5vdGU+PENpdGU+PEF1dGhvcj5NYWNMZWFuPC9BdXRob3I+PFllYXI+MjAxMTwvWWVhcj48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</w:fldData>
        </w:fldChar>
      </w:r>
      <w:r>
        <w:rPr>
          <w:rFonts w:eastAsia="Times New Roman" w:cs="Times New Roman"/>
          <w:color w:val="3E3D40"/>
          <w:shd w:val="clear" w:color="auto" w:fill="FFFFFF"/>
          <w:lang w:eastAsia="en-GB" w:bidi="ar-SA"/>
        </w:rPr>
        <w:instrText xml:space="preserve"> ADDIN EN.CITE </w:instrText>
      </w:r>
      <w:r>
        <w:rPr>
          <w:rFonts w:eastAsia="Times New Roman" w:cs="Times New Roman"/>
          <w:color w:val="3E3D40"/>
          <w:shd w:val="clear" w:color="auto" w:fill="FFFFFF"/>
          <w:lang w:eastAsia="en-GB" w:bidi="ar-SA"/>
        </w:rPr>
        <w:fldChar w:fldCharType="begin">
          <w:fldData xml:space="preserve">PEVuZE5vdGU+PENpdGU+PEF1dGhvcj5NYWNMZWFuPC9BdXRob3I+PFllYXI+MjAxMTwvWWVhcj48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</w:fldData>
        </w:fldChar>
      </w:r>
      <w:r>
        <w:rPr>
          <w:rFonts w:eastAsia="Times New Roman" w:cs="Times New Roman"/>
          <w:color w:val="3E3D40"/>
          <w:shd w:val="clear" w:color="auto" w:fill="FFFFFF"/>
          <w:lang w:eastAsia="en-GB" w:bidi="ar-SA"/>
        </w:rPr>
        <w:instrText xml:space="preserve"> ADDIN EN.CITE.DATA </w:instrText>
      </w:r>
      <w:r>
        <w:rPr>
          <w:rFonts w:eastAsia="Times New Roman" w:cs="Times New Roman"/>
          <w:color w:val="3E3D40"/>
          <w:shd w:val="clear" w:color="auto" w:fill="FFFFFF"/>
          <w:lang w:eastAsia="en-GB" w:bidi="ar-SA"/>
        </w:rPr>
      </w:r>
      <w:r>
        <w:rPr>
          <w:rFonts w:eastAsia="Times New Roman" w:cs="Times New Roman"/>
          <w:color w:val="3E3D40"/>
          <w:shd w:val="clear" w:color="auto" w:fill="FFFFFF"/>
          <w:lang w:eastAsia="en-GB" w:bidi="ar-SA"/>
        </w:rPr>
        <w:fldChar w:fldCharType="end"/>
      </w:r>
      <w:r>
        <w:rPr>
          <w:rFonts w:eastAsia="Times New Roman" w:cs="Times New Roman"/>
          <w:color w:val="3E3D40"/>
          <w:shd w:val="clear" w:color="auto" w:fill="FFFFFF"/>
          <w:lang w:eastAsia="en-GB" w:bidi="ar-SA"/>
        </w:rPr>
      </w:r>
      <w:r>
        <w:rPr>
          <w:rFonts w:eastAsia="Times New Roman" w:cs="Times New Roman"/>
          <w:color w:val="3E3D40"/>
          <w:shd w:val="clear" w:color="auto" w:fill="FFFFFF"/>
          <w:lang w:eastAsia="en-GB" w:bidi="ar-SA"/>
        </w:rPr>
        <w:fldChar w:fldCharType="separate"/>
      </w:r>
      <w:r>
        <w:rPr>
          <w:rFonts w:eastAsia="Times New Roman" w:cs="Times New Roman"/>
          <w:noProof/>
          <w:color w:val="3E3D40"/>
          <w:shd w:val="clear" w:color="auto" w:fill="FFFFFF"/>
          <w:lang w:eastAsia="en-GB" w:bidi="ar-SA"/>
        </w:rPr>
        <w:t>[35-38]</w:t>
      </w:r>
      <w:r>
        <w:rPr>
          <w:rFonts w:eastAsia="Times New Roman" w:cs="Times New Roman"/>
          <w:color w:val="3E3D40"/>
          <w:shd w:val="clear" w:color="auto" w:fill="FFFFFF"/>
          <w:lang w:eastAsia="en-GB" w:bidi="ar-SA"/>
        </w:rPr>
        <w:fldChar w:fldCharType="end"/>
      </w:r>
      <w:r>
        <w:rPr>
          <w:rFonts w:eastAsia="Times New Roman" w:cs="Times New Roman"/>
          <w:color w:val="3E3D40"/>
          <w:shd w:val="clear" w:color="auto" w:fill="FFFFFF"/>
          <w:lang w:eastAsia="en-GB" w:bidi="ar-SA"/>
        </w:rPr>
        <w:t>.</w:t>
      </w:r>
    </w:p>
    <w:p w14:paraId="1A90EB17" w14:textId="77777777" w:rsidR="00A737E0" w:rsidRPr="00267B7E" w:rsidRDefault="00A737E0" w:rsidP="00A737E0">
      <w:pPr>
        <w:rPr>
          <w:color w:val="000000" w:themeColor="text1"/>
          <w:lang w:val="en-GB"/>
        </w:rPr>
      </w:pPr>
      <w:r>
        <w:rPr>
          <w:rFonts w:eastAsia="Times New Roman" w:cs="Times New Roman"/>
          <w:color w:val="3E3D40"/>
          <w:shd w:val="clear" w:color="auto" w:fill="FFFFFF"/>
          <w:lang w:eastAsia="en-GB" w:bidi="ar-SA"/>
        </w:rPr>
        <w:t xml:space="preserve">The </w:t>
      </w:r>
      <w:r w:rsidRPr="00656C8E">
        <w:rPr>
          <w:rFonts w:eastAsia="Times New Roman" w:cs="Times New Roman"/>
          <w:color w:val="3E3D40"/>
          <w:shd w:val="clear" w:color="auto" w:fill="FFFFFF"/>
          <w:lang w:eastAsia="en-GB" w:bidi="ar-SA"/>
        </w:rPr>
        <w:t xml:space="preserve">personality trait neuroticism </w:t>
      </w:r>
      <w:r>
        <w:rPr>
          <w:rFonts w:eastAsia="Times New Roman" w:cs="Times New Roman"/>
          <w:color w:val="3E3D40"/>
          <w:shd w:val="clear" w:color="auto" w:fill="FFFFFF"/>
          <w:lang w:eastAsia="en-GB" w:bidi="ar-SA"/>
        </w:rPr>
        <w:t xml:space="preserve">has been shown to </w:t>
      </w:r>
      <w:r w:rsidRPr="00656C8E">
        <w:rPr>
          <w:rFonts w:eastAsia="Times New Roman" w:cs="Times New Roman"/>
          <w:color w:val="3E3D40"/>
          <w:shd w:val="clear" w:color="auto" w:fill="FFFFFF"/>
          <w:lang w:eastAsia="en-GB" w:bidi="ar-SA"/>
        </w:rPr>
        <w:t>predic</w:t>
      </w:r>
      <w:r>
        <w:rPr>
          <w:rFonts w:eastAsia="Times New Roman" w:cs="Times New Roman"/>
          <w:color w:val="3E3D40"/>
          <w:shd w:val="clear" w:color="auto" w:fill="FFFFFF"/>
          <w:lang w:eastAsia="en-GB" w:bidi="ar-SA"/>
        </w:rPr>
        <w:t xml:space="preserve">t </w:t>
      </w:r>
      <w:r w:rsidRPr="00656C8E">
        <w:rPr>
          <w:rFonts w:eastAsia="Times New Roman" w:cs="Times New Roman"/>
          <w:color w:val="3E3D40"/>
          <w:shd w:val="clear" w:color="auto" w:fill="FFFFFF"/>
          <w:lang w:eastAsia="en-GB" w:bidi="ar-SA"/>
        </w:rPr>
        <w:t>the occurrence of a challenging</w:t>
      </w:r>
      <w:r>
        <w:rPr>
          <w:rFonts w:eastAsia="Times New Roman" w:cs="Times New Roman"/>
          <w:color w:val="3E3D40"/>
          <w:shd w:val="clear" w:color="auto" w:fill="FFFFFF"/>
          <w:lang w:eastAsia="en-GB" w:bidi="ar-SA"/>
        </w:rPr>
        <w:t xml:space="preserve"> </w:t>
      </w:r>
      <w:r w:rsidRPr="00656C8E">
        <w:rPr>
          <w:rFonts w:eastAsia="Times New Roman" w:cs="Times New Roman"/>
          <w:color w:val="3E3D40"/>
          <w:shd w:val="clear" w:color="auto" w:fill="FFFFFF"/>
          <w:lang w:eastAsia="en-GB" w:bidi="ar-SA"/>
        </w:rPr>
        <w:t>experience</w:t>
      </w:r>
      <w:r>
        <w:rPr>
          <w:rFonts w:eastAsia="Times New Roman" w:cs="Times New Roman"/>
          <w:color w:val="3E3D40"/>
          <w:shd w:val="clear" w:color="auto" w:fill="FFFFFF"/>
          <w:lang w:eastAsia="en-GB" w:bidi="ar-SA"/>
        </w:rPr>
        <w:t xml:space="preserve"> to high-dose psilocybin </w:t>
      </w:r>
      <w:r>
        <w:rPr>
          <w:rFonts w:eastAsia="Times New Roman" w:cs="Times New Roman"/>
          <w:color w:val="3E3D40"/>
          <w:shd w:val="clear" w:color="auto" w:fill="FFFFFF"/>
          <w:lang w:eastAsia="en-GB" w:bidi="ar-SA"/>
        </w:rPr>
        <w:fldChar w:fldCharType="begin"/>
      </w:r>
      <w:r>
        <w:rPr>
          <w:rFonts w:eastAsia="Times New Roman" w:cs="Times New Roman"/>
          <w:color w:val="3E3D40"/>
          <w:shd w:val="clear" w:color="auto" w:fill="FFFFFF"/>
          <w:lang w:eastAsia="en-GB" w:bidi="ar-SA"/>
        </w:rPr>
        <w:instrText xml:space="preserve"> ADDIN EN.CITE &lt;EndNote&gt;&lt;Cite&gt;&lt;Author&gt;Barrett&lt;/Author&gt;&lt;Year&gt;2017&lt;/Year&gt;&lt;RecNum&gt;544&lt;/RecNum&gt;&lt;DisplayText&gt;[46]&lt;/DisplayText&gt;&lt;record&gt;&lt;rec-number&gt;544&lt;/rec-number&gt;&lt;foreign-keys&gt;&lt;key app="EN" db-id="afpeervvgfeadredxe5v5dr7r9a5tzzrxfva" timestamp="1600817693"&gt;544&lt;/key&gt;&lt;/foreign-keys&gt;&lt;ref-type name="Journal Article"&gt;17&lt;/ref-type&gt;&lt;contributors&gt;&lt;authors&gt;&lt;author&gt;Barrett, Frederick S&lt;/author&gt;&lt;author&gt;Johnson, Matthew W&lt;/author&gt;&lt;author&gt;Griffiths, Roland R&lt;/author&gt;&lt;/authors&gt;&lt;/contributors&gt;&lt;titles&gt;&lt;title&gt;Neuroticism is associated with challenging experiences with psilocybin mushrooms&lt;/title&gt;&lt;secondary-title&gt;Personality and individual differences&lt;/secondary-title&gt;&lt;/titles&gt;&lt;periodical&gt;&lt;full-title&gt;Personality and individual differences&lt;/full-title&gt;&lt;/periodical&gt;&lt;pages&gt;155-160&lt;/pages&gt;&lt;volume&gt;117&lt;/volume&gt;&lt;dates&gt;&lt;year&gt;2017&lt;/year&gt;&lt;/dates&gt;&lt;isbn&gt;0191-8869&lt;/isbn&gt;&lt;urls&gt;&lt;/urls&gt;&lt;/record&gt;&lt;/Cite&gt;&lt;/EndNote&gt;</w:instrText>
      </w:r>
      <w:r>
        <w:rPr>
          <w:rFonts w:eastAsia="Times New Roman" w:cs="Times New Roman"/>
          <w:color w:val="3E3D40"/>
          <w:shd w:val="clear" w:color="auto" w:fill="FFFFFF"/>
          <w:lang w:eastAsia="en-GB" w:bidi="ar-SA"/>
        </w:rPr>
        <w:fldChar w:fldCharType="separate"/>
      </w:r>
      <w:r>
        <w:rPr>
          <w:rFonts w:eastAsia="Times New Roman" w:cs="Times New Roman"/>
          <w:noProof/>
          <w:color w:val="3E3D40"/>
          <w:shd w:val="clear" w:color="auto" w:fill="FFFFFF"/>
          <w:lang w:eastAsia="en-GB" w:bidi="ar-SA"/>
        </w:rPr>
        <w:t>[46]</w:t>
      </w:r>
      <w:r>
        <w:rPr>
          <w:rFonts w:eastAsia="Times New Roman" w:cs="Times New Roman"/>
          <w:color w:val="3E3D40"/>
          <w:shd w:val="clear" w:color="auto" w:fill="FFFFFF"/>
          <w:lang w:eastAsia="en-GB" w:bidi="ar-SA"/>
        </w:rPr>
        <w:fldChar w:fldCharType="end"/>
      </w:r>
      <w:r>
        <w:rPr>
          <w:rFonts w:eastAsia="Times New Roman" w:cs="Times New Roman"/>
          <w:color w:val="3E3D40"/>
          <w:shd w:val="clear" w:color="auto" w:fill="FFFFFF"/>
          <w:lang w:eastAsia="en-GB" w:bidi="ar-SA"/>
        </w:rPr>
        <w:t>. One study has suggested that challenging psychedelic experiences are</w:t>
      </w:r>
      <w:r w:rsidRPr="00656C8E">
        <w:rPr>
          <w:rFonts w:eastAsia="Times New Roman" w:cs="Times New Roman"/>
          <w:color w:val="3E3D40"/>
          <w:shd w:val="clear" w:color="auto" w:fill="FFFFFF"/>
          <w:lang w:eastAsia="en-GB" w:bidi="ar-SA"/>
        </w:rPr>
        <w:t xml:space="preserve"> beneficial</w:t>
      </w:r>
      <w:r>
        <w:rPr>
          <w:rFonts w:eastAsia="Times New Roman" w:cs="Times New Roman"/>
          <w:color w:val="3E3D40"/>
          <w:shd w:val="clear" w:color="auto" w:fill="FFFFFF"/>
          <w:lang w:eastAsia="en-GB" w:bidi="ar-SA"/>
        </w:rPr>
        <w:t xml:space="preserve"> in the long term,</w:t>
      </w:r>
      <w:r w:rsidRPr="00656C8E">
        <w:rPr>
          <w:rFonts w:eastAsia="Times New Roman" w:cs="Times New Roman"/>
          <w:color w:val="3E3D40"/>
          <w:shd w:val="clear" w:color="auto" w:fill="FFFFFF"/>
          <w:lang w:eastAsia="en-GB" w:bidi="ar-SA"/>
        </w:rPr>
        <w:t xml:space="preserve"> but not if the duration of struggle</w:t>
      </w:r>
      <w:r>
        <w:rPr>
          <w:rFonts w:eastAsia="Times New Roman" w:cs="Times New Roman"/>
          <w:color w:val="3E3D40"/>
          <w:shd w:val="clear" w:color="auto" w:fill="FFFFFF"/>
          <w:lang w:eastAsia="en-GB" w:bidi="ar-SA"/>
        </w:rPr>
        <w:t xml:space="preserve"> in the acute experience</w:t>
      </w:r>
      <w:r w:rsidRPr="00656C8E">
        <w:rPr>
          <w:rFonts w:eastAsia="Times New Roman" w:cs="Times New Roman"/>
          <w:color w:val="3E3D40"/>
          <w:shd w:val="clear" w:color="auto" w:fill="FFFFFF"/>
          <w:lang w:eastAsia="en-GB" w:bidi="ar-SA"/>
        </w:rPr>
        <w:t xml:space="preserve"> dominates the entire experience</w:t>
      </w:r>
      <w:r>
        <w:rPr>
          <w:rFonts w:eastAsia="Times New Roman" w:cs="Times New Roman"/>
          <w:color w:val="3E3D40"/>
          <w:shd w:val="clear" w:color="auto" w:fill="FFFFFF"/>
          <w:lang w:eastAsia="en-GB" w:bidi="ar-SA"/>
        </w:rPr>
        <w:t xml:space="preserve"> </w:t>
      </w:r>
      <w:r>
        <w:rPr>
          <w:rFonts w:eastAsia="Times New Roman" w:cs="Times New Roman"/>
          <w:color w:val="3E3D40"/>
          <w:shd w:val="clear" w:color="auto" w:fill="FFFFFF"/>
          <w:lang w:eastAsia="en-GB" w:bidi="ar-SA"/>
        </w:rPr>
        <w:fldChar w:fldCharType="begin"/>
      </w:r>
      <w:r>
        <w:rPr>
          <w:rFonts w:eastAsia="Times New Roman" w:cs="Times New Roman"/>
          <w:color w:val="3E3D40"/>
          <w:shd w:val="clear" w:color="auto" w:fill="FFFFFF"/>
          <w:lang w:eastAsia="en-GB" w:bidi="ar-SA"/>
        </w:rPr>
        <w:instrText xml:space="preserve"> ADDIN EN.CITE &lt;EndNote&gt;&lt;Cite&gt;&lt;Author&gt;Carbonaro&lt;/Author&gt;&lt;Year&gt;2016&lt;/Year&gt;&lt;RecNum&gt;546&lt;/RecNum&gt;&lt;DisplayText&gt;[47]&lt;/DisplayText&gt;&lt;record&gt;&lt;rec-number&gt;546&lt;/rec-number&gt;&lt;foreign-keys&gt;&lt;key app="EN" db-id="afpeervvgfeadredxe5v5dr7r9a5tzzrxfva" timestamp="1600817952"&gt;546&lt;/key&gt;&lt;/foreign-keys&gt;&lt;ref-type name="Journal Article"&gt;17&lt;/ref-type&gt;&lt;contributors&gt;&lt;authors&gt;&lt;author&gt;Carbonaro, Theresa M&lt;/author&gt;&lt;author&gt;Bradstreet, Matthew P&lt;/author&gt;&lt;author&gt;Barrett, Frederick S&lt;/author&gt;&lt;author&gt;MacLean, Katherine A&lt;/author&gt;&lt;author&gt;Jesse, Robert&lt;/author&gt;&lt;author&gt;Johnson, Matthew W&lt;/author&gt;&lt;author&gt;Griffiths, Roland R&lt;/author&gt;&lt;/authors&gt;&lt;/contributors&gt;&lt;titles&gt;&lt;title&gt;Survey study of challenging experiences after ingesting psilocybin mushrooms: Acute and enduring positive and negative consequences&lt;/title&gt;&lt;secondary-title&gt;Journal of Psychopharmacology&lt;/secondary-title&gt;&lt;/titles&gt;&lt;periodical&gt;&lt;full-title&gt;Journal of psychopharmacology&lt;/full-title&gt;&lt;/periodical&gt;&lt;pages&gt;1268-1278&lt;/pages&gt;&lt;volume&gt;30&lt;/volume&gt;&lt;number&gt;12&lt;/number&gt;&lt;dates&gt;&lt;year&gt;2016&lt;/year&gt;&lt;/dates&gt;&lt;isbn&gt;0269-8811&lt;/isbn&gt;&lt;urls&gt;&lt;/urls&gt;&lt;/record&gt;&lt;/Cite&gt;&lt;/EndNote&gt;</w:instrText>
      </w:r>
      <w:r>
        <w:rPr>
          <w:rFonts w:eastAsia="Times New Roman" w:cs="Times New Roman"/>
          <w:color w:val="3E3D40"/>
          <w:shd w:val="clear" w:color="auto" w:fill="FFFFFF"/>
          <w:lang w:eastAsia="en-GB" w:bidi="ar-SA"/>
        </w:rPr>
        <w:fldChar w:fldCharType="separate"/>
      </w:r>
      <w:r>
        <w:rPr>
          <w:rFonts w:eastAsia="Times New Roman" w:cs="Times New Roman"/>
          <w:noProof/>
          <w:color w:val="3E3D40"/>
          <w:shd w:val="clear" w:color="auto" w:fill="FFFFFF"/>
          <w:lang w:eastAsia="en-GB" w:bidi="ar-SA"/>
        </w:rPr>
        <w:t>[47]</w:t>
      </w:r>
      <w:r>
        <w:rPr>
          <w:rFonts w:eastAsia="Times New Roman" w:cs="Times New Roman"/>
          <w:color w:val="3E3D40"/>
          <w:shd w:val="clear" w:color="auto" w:fill="FFFFFF"/>
          <w:lang w:eastAsia="en-GB" w:bidi="ar-SA"/>
        </w:rPr>
        <w:fldChar w:fldCharType="end"/>
      </w:r>
      <w:r>
        <w:rPr>
          <w:rFonts w:eastAsia="Times New Roman" w:cs="Times New Roman"/>
          <w:color w:val="3E3D40"/>
          <w:shd w:val="clear" w:color="auto" w:fill="FFFFFF"/>
          <w:lang w:eastAsia="en-GB" w:bidi="ar-SA"/>
        </w:rPr>
        <w:t xml:space="preserve">. Whether trait absorption and neuroticism, and/or the occurrence of mystical versus challenging experiences, predict similar acute and long-term responses to KAT, is as yet unknown.  Measurement of these constructs will also be useful in the context of a randomised controlled trial. </w:t>
      </w:r>
    </w:p>
    <w:p w14:paraId="44978D99" w14:textId="77777777" w:rsidR="00A737E0" w:rsidRDefault="00A737E0" w:rsidP="00A737E0">
      <w:pPr>
        <w:rPr>
          <w:color w:val="000000" w:themeColor="text1"/>
          <w:lang w:val="en-GB"/>
        </w:rPr>
      </w:pPr>
    </w:p>
    <w:p w14:paraId="052001EC" w14:textId="77777777" w:rsidR="00A737E0" w:rsidRPr="009815AF" w:rsidRDefault="00A737E0" w:rsidP="00A737E0">
      <w:pPr>
        <w:pStyle w:val="Heading1"/>
        <w:rPr>
          <w:color w:val="000000" w:themeColor="text1"/>
          <w:lang w:val="en-GB"/>
        </w:rPr>
      </w:pPr>
      <w:bookmarkStart w:id="6" w:name="_Toc280261289"/>
      <w:bookmarkStart w:id="7" w:name="_Toc93410660"/>
      <w:r w:rsidRPr="009815AF">
        <w:rPr>
          <w:color w:val="000000" w:themeColor="text1"/>
          <w:lang w:val="en-GB"/>
        </w:rPr>
        <w:t>AIMS AND HYPOTHESES</w:t>
      </w:r>
      <w:bookmarkEnd w:id="6"/>
      <w:bookmarkEnd w:id="7"/>
    </w:p>
    <w:p w14:paraId="37F67E52" w14:textId="77777777" w:rsidR="00A737E0" w:rsidRPr="00CA32BA" w:rsidRDefault="00A737E0" w:rsidP="00A737E0">
      <w:pPr>
        <w:spacing w:before="60" w:after="60" w:line="240" w:lineRule="auto"/>
        <w:rPr>
          <w:rFonts w:ascii="Arial" w:hAnsi="Arial" w:cs="Arial"/>
          <w:bCs/>
          <w:i/>
        </w:rPr>
      </w:pPr>
    </w:p>
    <w:p w14:paraId="0658E37D" w14:textId="77777777" w:rsidR="00A737E0" w:rsidRPr="0076125A" w:rsidRDefault="00A737E0" w:rsidP="00A737E0">
      <w:pPr>
        <w:pStyle w:val="MediumGrid1-Accent21"/>
        <w:numPr>
          <w:ilvl w:val="0"/>
          <w:numId w:val="14"/>
        </w:numPr>
        <w:ind w:left="993" w:hanging="426"/>
        <w:jc w:val="left"/>
        <w:rPr>
          <w:rFonts w:asciiTheme="minorHAnsi" w:hAnsiTheme="minorHAnsi" w:cs="Arial"/>
          <w:b w:val="0"/>
          <w:bCs/>
          <w:color w:val="000000"/>
          <w:lang w:val="en-GB"/>
        </w:rPr>
      </w:pPr>
      <w:r w:rsidRPr="0076125A">
        <w:rPr>
          <w:rFonts w:asciiTheme="minorHAnsi" w:hAnsiTheme="minorHAnsi" w:cs="Arial"/>
          <w:b w:val="0"/>
          <w:bCs/>
          <w:color w:val="000000"/>
          <w:u w:val="single"/>
          <w:lang w:val="en-GB"/>
        </w:rPr>
        <w:t>Aim</w:t>
      </w:r>
      <w:r w:rsidRPr="0076125A">
        <w:rPr>
          <w:rFonts w:asciiTheme="minorHAnsi" w:hAnsiTheme="minorHAnsi" w:cs="Arial"/>
          <w:b w:val="0"/>
          <w:bCs/>
          <w:color w:val="000000"/>
          <w:lang w:val="en-GB"/>
        </w:rPr>
        <w:t>: To assess the antidepressant effects of KAT provided</w:t>
      </w:r>
      <w:r>
        <w:rPr>
          <w:rFonts w:asciiTheme="minorHAnsi" w:hAnsiTheme="minorHAnsi" w:cs="Arial"/>
          <w:b w:val="0"/>
          <w:bCs/>
          <w:color w:val="000000"/>
          <w:lang w:val="en-GB"/>
        </w:rPr>
        <w:t xml:space="preserve"> </w:t>
      </w:r>
      <w:r w:rsidRPr="0076125A">
        <w:rPr>
          <w:rFonts w:asciiTheme="minorHAnsi" w:hAnsiTheme="minorHAnsi" w:cs="Arial"/>
          <w:b w:val="0"/>
          <w:bCs/>
          <w:color w:val="000000"/>
          <w:lang w:val="en-GB"/>
        </w:rPr>
        <w:t xml:space="preserve">in patients with treatment-resistant depression. </w:t>
      </w:r>
    </w:p>
    <w:p w14:paraId="1B1BE1C4" w14:textId="77777777" w:rsidR="00A737E0" w:rsidRDefault="00A737E0" w:rsidP="00A737E0">
      <w:pPr>
        <w:pStyle w:val="MediumGrid1-Accent21"/>
        <w:numPr>
          <w:ilvl w:val="0"/>
          <w:numId w:val="0"/>
        </w:numPr>
        <w:ind w:left="567" w:hanging="47"/>
        <w:jc w:val="left"/>
        <w:rPr>
          <w:rFonts w:asciiTheme="minorHAnsi" w:hAnsiTheme="minorHAnsi" w:cs="Arial"/>
          <w:b w:val="0"/>
          <w:bCs/>
          <w:color w:val="000000"/>
          <w:lang w:val="en-GB"/>
        </w:rPr>
      </w:pPr>
      <w:r w:rsidRPr="0076125A">
        <w:rPr>
          <w:rFonts w:asciiTheme="minorHAnsi" w:hAnsiTheme="minorHAnsi" w:cs="Arial"/>
          <w:b w:val="0"/>
          <w:bCs/>
          <w:color w:val="000000"/>
          <w:lang w:val="en-GB"/>
        </w:rPr>
        <w:t xml:space="preserve">          </w:t>
      </w:r>
    </w:p>
    <w:p w14:paraId="17B0EE41" w14:textId="77777777" w:rsidR="00A737E0" w:rsidRDefault="00A737E0" w:rsidP="00A737E0">
      <w:pPr>
        <w:pStyle w:val="MediumGrid1-Accent21"/>
        <w:numPr>
          <w:ilvl w:val="0"/>
          <w:numId w:val="0"/>
        </w:numPr>
        <w:ind w:left="993"/>
        <w:jc w:val="left"/>
        <w:rPr>
          <w:rFonts w:asciiTheme="minorHAnsi" w:hAnsiTheme="minorHAnsi" w:cs="Arial"/>
          <w:b w:val="0"/>
          <w:bCs/>
          <w:color w:val="000000"/>
          <w:lang w:val="en-GB"/>
        </w:rPr>
      </w:pPr>
      <w:r w:rsidRPr="0076125A">
        <w:rPr>
          <w:rFonts w:asciiTheme="minorHAnsi" w:hAnsiTheme="minorHAnsi" w:cs="Arial"/>
          <w:b w:val="0"/>
          <w:bCs/>
          <w:color w:val="000000"/>
          <w:u w:val="single"/>
          <w:lang w:val="en-GB"/>
        </w:rPr>
        <w:t>Hypothesis</w:t>
      </w:r>
      <w:r w:rsidRPr="0076125A">
        <w:rPr>
          <w:rFonts w:asciiTheme="minorHAnsi" w:hAnsiTheme="minorHAnsi" w:cs="Arial"/>
          <w:b w:val="0"/>
          <w:bCs/>
          <w:color w:val="000000"/>
          <w:lang w:val="en-GB"/>
        </w:rPr>
        <w:t xml:space="preserve">: That KAT treatment will provide </w:t>
      </w:r>
      <w:r>
        <w:rPr>
          <w:rFonts w:asciiTheme="minorHAnsi" w:hAnsiTheme="minorHAnsi" w:cs="Arial"/>
          <w:b w:val="0"/>
          <w:bCs/>
          <w:color w:val="000000"/>
          <w:lang w:val="en-GB"/>
        </w:rPr>
        <w:t xml:space="preserve">significant </w:t>
      </w:r>
      <w:r w:rsidRPr="0076125A">
        <w:rPr>
          <w:rFonts w:asciiTheme="minorHAnsi" w:hAnsiTheme="minorHAnsi" w:cs="Arial"/>
          <w:b w:val="0"/>
          <w:bCs/>
          <w:color w:val="000000"/>
          <w:lang w:val="en-GB"/>
        </w:rPr>
        <w:t xml:space="preserve">clinical benefit </w:t>
      </w:r>
      <w:r>
        <w:rPr>
          <w:rFonts w:asciiTheme="minorHAnsi" w:hAnsiTheme="minorHAnsi" w:cs="Arial"/>
          <w:b w:val="0"/>
          <w:bCs/>
          <w:color w:val="000000"/>
          <w:lang w:val="en-GB"/>
        </w:rPr>
        <w:t xml:space="preserve">in this treatment resistant population. </w:t>
      </w:r>
    </w:p>
    <w:p w14:paraId="79B0E31D" w14:textId="77777777" w:rsidR="00A737E0" w:rsidRDefault="00A737E0" w:rsidP="00A737E0">
      <w:pPr>
        <w:pStyle w:val="MediumGrid1-Accent21"/>
        <w:numPr>
          <w:ilvl w:val="0"/>
          <w:numId w:val="0"/>
        </w:numPr>
        <w:ind w:left="993"/>
        <w:jc w:val="left"/>
        <w:rPr>
          <w:rFonts w:asciiTheme="minorHAnsi" w:hAnsiTheme="minorHAnsi" w:cs="Arial"/>
          <w:b w:val="0"/>
          <w:bCs/>
          <w:color w:val="000000"/>
          <w:lang w:val="en-GB"/>
        </w:rPr>
      </w:pPr>
    </w:p>
    <w:p w14:paraId="1205D5E2" w14:textId="77777777" w:rsidR="00A737E0" w:rsidRPr="0076125A" w:rsidRDefault="00A737E0" w:rsidP="00A737E0">
      <w:pPr>
        <w:pStyle w:val="MediumGrid1-Accent21"/>
        <w:numPr>
          <w:ilvl w:val="0"/>
          <w:numId w:val="0"/>
        </w:numPr>
        <w:ind w:left="993"/>
        <w:jc w:val="left"/>
      </w:pPr>
      <w:r w:rsidRPr="00DF6DC4">
        <w:rPr>
          <w:rFonts w:asciiTheme="minorHAnsi" w:hAnsiTheme="minorHAnsi" w:cs="Arial"/>
          <w:b w:val="0"/>
          <w:bCs/>
          <w:color w:val="000000"/>
          <w:u w:val="single"/>
          <w:lang w:val="en-GB"/>
        </w:rPr>
        <w:t>Measure:</w:t>
      </w:r>
      <w:r>
        <w:rPr>
          <w:rFonts w:asciiTheme="minorHAnsi" w:hAnsiTheme="minorHAnsi" w:cs="Arial"/>
          <w:b w:val="0"/>
          <w:bCs/>
          <w:color w:val="000000"/>
          <w:lang w:val="en-GB"/>
        </w:rPr>
        <w:t xml:space="preserve"> </w:t>
      </w:r>
      <w:r w:rsidRPr="0076125A">
        <w:rPr>
          <w:rFonts w:asciiTheme="minorHAnsi" w:hAnsiTheme="minorHAnsi" w:cs="Arial"/>
          <w:b w:val="0"/>
          <w:bCs/>
          <w:color w:val="000000"/>
          <w:lang w:val="en-GB"/>
        </w:rPr>
        <w:t>Clinical benefit will be measured as percentage change in the Montgomery-Asberg Depression Rating Scale (MA</w:t>
      </w:r>
      <w:r>
        <w:rPr>
          <w:rFonts w:asciiTheme="minorHAnsi" w:hAnsiTheme="minorHAnsi" w:cs="Arial"/>
          <w:b w:val="0"/>
          <w:bCs/>
          <w:color w:val="000000"/>
          <w:lang w:val="en-GB"/>
        </w:rPr>
        <w:t>DRS) at 4hr and 1 day after each ketamine session, and subsequently 7 day and 28</w:t>
      </w:r>
      <w:r w:rsidRPr="0076125A">
        <w:rPr>
          <w:rFonts w:asciiTheme="minorHAnsi" w:hAnsiTheme="minorHAnsi" w:cs="Arial"/>
          <w:b w:val="0"/>
          <w:bCs/>
          <w:color w:val="000000"/>
          <w:lang w:val="en-GB"/>
        </w:rPr>
        <w:t xml:space="preserve"> days</w:t>
      </w:r>
      <w:r>
        <w:rPr>
          <w:rFonts w:asciiTheme="minorHAnsi" w:hAnsiTheme="minorHAnsi" w:cs="Arial"/>
          <w:b w:val="0"/>
          <w:bCs/>
          <w:color w:val="000000"/>
          <w:lang w:val="en-GB"/>
        </w:rPr>
        <w:t>, 3 months, and 6 months</w:t>
      </w:r>
      <w:r w:rsidRPr="0076125A">
        <w:rPr>
          <w:rFonts w:asciiTheme="minorHAnsi" w:hAnsiTheme="minorHAnsi" w:cs="Arial"/>
          <w:b w:val="0"/>
          <w:bCs/>
          <w:color w:val="000000"/>
          <w:lang w:val="en-GB"/>
        </w:rPr>
        <w:t xml:space="preserve"> post-treatment </w:t>
      </w:r>
      <w:r w:rsidRPr="0076125A">
        <w:rPr>
          <w:rFonts w:asciiTheme="minorHAnsi" w:hAnsiTheme="minorHAnsi" w:cs="Arial"/>
          <w:b w:val="0"/>
          <w:bCs/>
          <w:color w:val="000000"/>
          <w:lang w:val="en-GB"/>
        </w:rPr>
        <w:fldChar w:fldCharType="begin"/>
      </w:r>
      <w:r>
        <w:rPr>
          <w:rFonts w:asciiTheme="minorHAnsi" w:hAnsiTheme="minorHAnsi" w:cs="Arial"/>
          <w:b w:val="0"/>
          <w:bCs/>
          <w:color w:val="000000"/>
          <w:lang w:val="en-GB"/>
        </w:rPr>
        <w:instrText xml:space="preserve"> ADDIN EN.CITE &lt;EndNote&gt;&lt;Cite&gt;&lt;Author&gt;Johnson&lt;/Author&gt;&lt;Year&gt;2016&lt;/Year&gt;&lt;RecNum&gt;284&lt;/RecNum&gt;&lt;DisplayText&gt;[48, 49]&lt;/DisplayText&gt;&lt;record&gt;&lt;rec-number&gt;284&lt;/rec-number&gt;&lt;foreign-keys&gt;&lt;key app="EN" db-id="eps5p2fd8dptwter2d55x0avdta92wzx9xra" timestamp="1593483987"&gt;284&lt;/key&gt;&lt;/foreign-keys&gt;&lt;ref-type name="Journal Article"&gt;17&lt;/ref-type&gt;&lt;contributors&gt;&lt;authors&gt;&lt;author&gt;Johnson, Kristen M&lt;/author&gt;&lt;author&gt;Devine, Jacob M&lt;/author&gt;&lt;author&gt;Ho, Kai Fai&lt;/author&gt;&lt;author&gt;Howard, Kellee A&lt;/author&gt;&lt;author&gt;Saretsky, Todd L&lt;/author&gt;&lt;author&gt;Jamieson, Carol A&lt;/author&gt;&lt;/authors&gt;&lt;/contributors&gt;&lt;titles&gt;&lt;title&gt;Evidence to Support Montgomery-Asberg Depression Rating Scale Administration Every 24 Hours to Assess Rapid Onset of Treatment Response&lt;/title&gt;&lt;secondary-title&gt;The Journal of clinical psychiatry&lt;/secondary-title&gt;&lt;/titles&gt;&lt;periodical&gt;&lt;full-title&gt;The Journal of clinical psychiatry&lt;/full-title&gt;&lt;/periodical&gt;&lt;pages&gt;1681-1686&lt;/pages&gt;&lt;volume&gt;77&lt;/volume&gt;&lt;number&gt;12&lt;/number&gt;&lt;dates&gt;&lt;year&gt;2016&lt;/year&gt;&lt;/dates&gt;&lt;isbn&gt;0160-6689&lt;/isbn&gt;&lt;urls&gt;&lt;/urls&gt;&lt;/record&gt;&lt;/Cite&gt;&lt;Cite&gt;&lt;Author&gt;Williams&lt;/Author&gt;&lt;Year&gt;2008&lt;/Year&gt;&lt;RecNum&gt;283&lt;/RecNum&gt;&lt;record&gt;&lt;rec-number&gt;283&lt;/rec-number&gt;&lt;foreign-keys&gt;&lt;key app="EN" db-id="eps5p2fd8dptwter2d55x0avdta92wzx9xra" timestamp="1593483819"&gt;283&lt;/key&gt;&lt;/foreign-keys&gt;&lt;ref-type name="Journal Article"&gt;17&lt;/ref-type&gt;&lt;contributors&gt;&lt;authors&gt;&lt;author&gt;Williams, Janet BW&lt;/author&gt;&lt;author&gt;Kobak, Kenneth A&lt;/author&gt;&lt;/authors&gt;&lt;/contributors&gt;&lt;titles&gt;&lt;title&gt;Development and reliability of a structured interview guide for the Montgomery-Åsberg Depression Rating Scale (SIGMA)&lt;/title&gt;&lt;secondary-title&gt;The British Journal of Psychiatry&lt;/secondary-title&gt;&lt;/titles&gt;&lt;periodical&gt;&lt;full-title&gt;The British Journal of Psychiatry&lt;/full-title&gt;&lt;/periodical&gt;&lt;pages&gt;52-58&lt;/pages&gt;&lt;volume&gt;192&lt;/volume&gt;&lt;number&gt;1&lt;/number&gt;&lt;dates&gt;&lt;year&gt;2008&lt;/year&gt;&lt;/dates&gt;&lt;isbn&gt;0007-1250&lt;/isbn&gt;&lt;urls&gt;&lt;/urls&gt;&lt;/record&gt;&lt;/Cite&gt;&lt;/EndNote&gt;</w:instrText>
      </w:r>
      <w:r w:rsidRPr="0076125A">
        <w:rPr>
          <w:rFonts w:asciiTheme="minorHAnsi" w:hAnsiTheme="minorHAnsi" w:cs="Arial"/>
          <w:b w:val="0"/>
          <w:bCs/>
          <w:color w:val="000000"/>
          <w:lang w:val="en-GB"/>
        </w:rPr>
        <w:fldChar w:fldCharType="separate"/>
      </w:r>
      <w:r>
        <w:rPr>
          <w:rFonts w:asciiTheme="minorHAnsi" w:hAnsiTheme="minorHAnsi" w:cs="Arial"/>
          <w:b w:val="0"/>
          <w:bCs/>
          <w:noProof/>
          <w:color w:val="000000"/>
          <w:lang w:val="en-GB"/>
        </w:rPr>
        <w:t>[48, 49]</w:t>
      </w:r>
      <w:r w:rsidRPr="0076125A">
        <w:rPr>
          <w:rFonts w:asciiTheme="minorHAnsi" w:hAnsiTheme="minorHAnsi" w:cs="Arial"/>
          <w:b w:val="0"/>
          <w:bCs/>
          <w:color w:val="000000"/>
          <w:lang w:val="en-GB"/>
        </w:rPr>
        <w:fldChar w:fldCharType="end"/>
      </w:r>
      <w:r w:rsidRPr="0076125A">
        <w:rPr>
          <w:rFonts w:asciiTheme="minorHAnsi" w:hAnsiTheme="minorHAnsi" w:cs="Arial"/>
          <w:b w:val="0"/>
          <w:bCs/>
          <w:color w:val="000000"/>
          <w:lang w:val="en-GB"/>
        </w:rPr>
        <w:t xml:space="preserve"> .</w:t>
      </w:r>
    </w:p>
    <w:p w14:paraId="04EB0CCE" w14:textId="77777777" w:rsidR="00A737E0" w:rsidRPr="0076125A" w:rsidRDefault="00A737E0" w:rsidP="00A737E0">
      <w:pPr>
        <w:spacing w:before="60" w:after="60"/>
        <w:ind w:left="993"/>
        <w:rPr>
          <w:rFonts w:cs="Arial"/>
          <w:bCs/>
          <w:iCs/>
        </w:rPr>
      </w:pPr>
    </w:p>
    <w:p w14:paraId="4856FC2C" w14:textId="77777777" w:rsidR="00A737E0" w:rsidRPr="008C5FCE" w:rsidRDefault="00A737E0" w:rsidP="00A737E0">
      <w:pPr>
        <w:numPr>
          <w:ilvl w:val="0"/>
          <w:numId w:val="14"/>
        </w:numPr>
        <w:spacing w:before="60" w:after="60"/>
        <w:ind w:left="993" w:hanging="471"/>
        <w:jc w:val="left"/>
        <w:rPr>
          <w:rFonts w:cs="Arial"/>
          <w:bCs/>
          <w:iCs/>
        </w:rPr>
      </w:pPr>
      <w:r w:rsidRPr="0076125A">
        <w:rPr>
          <w:rFonts w:cs="Arial"/>
          <w:bCs/>
          <w:iCs/>
          <w:u w:val="single"/>
        </w:rPr>
        <w:t>Aim:</w:t>
      </w:r>
      <w:r w:rsidRPr="0076125A">
        <w:rPr>
          <w:rFonts w:cs="Arial"/>
          <w:bCs/>
          <w:iCs/>
        </w:rPr>
        <w:t xml:space="preserve">  To quantify the tolerability of KAT provided with</w:t>
      </w:r>
      <w:r>
        <w:rPr>
          <w:rFonts w:cs="Arial"/>
          <w:bCs/>
          <w:iCs/>
        </w:rPr>
        <w:t xml:space="preserve"> </w:t>
      </w:r>
      <w:r w:rsidRPr="0076125A">
        <w:rPr>
          <w:rFonts w:cs="Arial"/>
          <w:bCs/>
          <w:iCs/>
        </w:rPr>
        <w:t xml:space="preserve">fractal imagery in patients with treatment-resistant depression </w:t>
      </w:r>
    </w:p>
    <w:p w14:paraId="4C150CCF" w14:textId="77777777" w:rsidR="00A737E0" w:rsidRPr="0076125A" w:rsidRDefault="00A737E0" w:rsidP="00A737E0">
      <w:pPr>
        <w:pStyle w:val="Heading1"/>
        <w:numPr>
          <w:ilvl w:val="0"/>
          <w:numId w:val="0"/>
        </w:numPr>
        <w:ind w:left="993"/>
        <w:rPr>
          <w:b w:val="0"/>
          <w:sz w:val="22"/>
          <w:szCs w:val="22"/>
        </w:rPr>
      </w:pPr>
      <w:bookmarkStart w:id="8" w:name="_Toc93410661"/>
      <w:r w:rsidRPr="0076125A">
        <w:rPr>
          <w:rFonts w:cs="Arial"/>
          <w:b w:val="0"/>
          <w:bCs w:val="0"/>
          <w:iCs/>
          <w:sz w:val="22"/>
          <w:szCs w:val="22"/>
          <w:u w:val="single"/>
        </w:rPr>
        <w:t>Measures:</w:t>
      </w:r>
      <w:r w:rsidRPr="0076125A">
        <w:rPr>
          <w:rFonts w:cs="Arial"/>
          <w:b w:val="0"/>
          <w:bCs w:val="0"/>
          <w:iCs/>
          <w:sz w:val="22"/>
          <w:szCs w:val="22"/>
        </w:rPr>
        <w:t xml:space="preserve"> Tolerability of treatment will be measured using a Likert scale </w:t>
      </w:r>
      <w:r w:rsidRPr="0076125A">
        <w:rPr>
          <w:rFonts w:cs="Arial"/>
          <w:b w:val="0"/>
          <w:bCs w:val="0"/>
          <w:iCs/>
          <w:sz w:val="22"/>
          <w:szCs w:val="22"/>
        </w:rPr>
        <w:fldChar w:fldCharType="begin"/>
      </w:r>
      <w:r>
        <w:rPr>
          <w:rFonts w:cs="Arial"/>
          <w:b w:val="0"/>
          <w:bCs w:val="0"/>
          <w:iCs/>
          <w:sz w:val="22"/>
          <w:szCs w:val="22"/>
        </w:rPr>
        <w:instrText xml:space="preserve"> ADDIN EN.CITE &lt;EndNote&gt;&lt;Cite&gt;&lt;Author&gt;Penacchio&lt;/Author&gt;&lt;Year&gt;2015&lt;/Year&gt;&lt;RecNum&gt;285&lt;/RecNum&gt;&lt;DisplayText&gt;[50]&lt;/DisplayText&gt;&lt;record&gt;&lt;rec-number&gt;285&lt;/rec-number&gt;&lt;foreign-keys&gt;&lt;key app="EN" db-id="eps5p2fd8dptwter2d55x0avdta92wzx9xra" timestamp="1593484097"&gt;285&lt;/key&gt;&lt;/foreign-keys&gt;&lt;ref-type name="Journal Article"&gt;17&lt;/ref-type&gt;&lt;contributors&gt;&lt;authors&gt;&lt;author&gt;Penacchio, Olivier&lt;/author&gt;&lt;author&gt;Wilkins, Arnold J&lt;/author&gt;&lt;/authors&gt;&lt;/contributors&gt;&lt;titles&gt;&lt;title&gt;Visual discomfort and the spatial distribution of Fourier energy&lt;/title&gt;&lt;secondary-title&gt;Vision research&lt;/secondary-title&gt;&lt;/titles&gt;&lt;periodical&gt;&lt;full-title&gt;Vision research&lt;/full-title&gt;&lt;/periodical&gt;&lt;pages&gt;1-7&lt;/pages&gt;&lt;volume&gt;108&lt;/volume&gt;&lt;dates&gt;&lt;year&gt;2015&lt;/year&gt;&lt;/dates&gt;&lt;isbn&gt;0042-6989&lt;/isbn&gt;&lt;urls&gt;&lt;/urls&gt;&lt;/record&gt;&lt;/Cite&gt;&lt;/EndNote&gt;</w:instrText>
      </w:r>
      <w:r w:rsidRPr="0076125A">
        <w:rPr>
          <w:rFonts w:cs="Arial"/>
          <w:b w:val="0"/>
          <w:bCs w:val="0"/>
          <w:iCs/>
          <w:sz w:val="22"/>
          <w:szCs w:val="22"/>
        </w:rPr>
        <w:fldChar w:fldCharType="separate"/>
      </w:r>
      <w:r>
        <w:rPr>
          <w:rFonts w:cs="Arial"/>
          <w:b w:val="0"/>
          <w:bCs w:val="0"/>
          <w:iCs/>
          <w:noProof/>
          <w:sz w:val="22"/>
          <w:szCs w:val="22"/>
        </w:rPr>
        <w:t>[50]</w:t>
      </w:r>
      <w:bookmarkEnd w:id="8"/>
      <w:r w:rsidRPr="0076125A">
        <w:rPr>
          <w:rFonts w:cs="Arial"/>
          <w:b w:val="0"/>
          <w:bCs w:val="0"/>
          <w:iCs/>
          <w:sz w:val="22"/>
          <w:szCs w:val="22"/>
        </w:rPr>
        <w:fldChar w:fldCharType="end"/>
      </w:r>
      <w:r w:rsidRPr="0076125A">
        <w:rPr>
          <w:rFonts w:cs="Arial"/>
          <w:b w:val="0"/>
          <w:bCs w:val="0"/>
          <w:iCs/>
          <w:sz w:val="22"/>
          <w:szCs w:val="22"/>
        </w:rPr>
        <w:t xml:space="preserve"> </w:t>
      </w:r>
    </w:p>
    <w:p w14:paraId="5E993F75" w14:textId="77777777" w:rsidR="00A737E0" w:rsidRPr="0076125A" w:rsidRDefault="00A737E0" w:rsidP="00A737E0">
      <w:pPr>
        <w:spacing w:before="60" w:after="60"/>
        <w:ind w:left="993"/>
        <w:rPr>
          <w:rFonts w:cs="Arial"/>
          <w:bCs/>
          <w:iCs/>
        </w:rPr>
      </w:pPr>
      <w:proofErr w:type="gramStart"/>
      <w:r w:rsidRPr="0076125A">
        <w:rPr>
          <w:rFonts w:cs="Arial"/>
          <w:bCs/>
          <w:iCs/>
        </w:rPr>
        <w:t>and</w:t>
      </w:r>
      <w:proofErr w:type="gramEnd"/>
      <w:r w:rsidRPr="0076125A">
        <w:rPr>
          <w:rFonts w:cs="Arial"/>
          <w:bCs/>
          <w:iCs/>
        </w:rPr>
        <w:t xml:space="preserve"> qualitative interview with participants. </w:t>
      </w:r>
    </w:p>
    <w:p w14:paraId="382458AD" w14:textId="77777777" w:rsidR="00A737E0" w:rsidRPr="0076125A" w:rsidRDefault="00A737E0" w:rsidP="00A737E0">
      <w:pPr>
        <w:spacing w:before="60" w:after="60"/>
        <w:ind w:left="567" w:hanging="47"/>
        <w:rPr>
          <w:rFonts w:cs="Arial"/>
          <w:bCs/>
          <w:iCs/>
        </w:rPr>
      </w:pPr>
    </w:p>
    <w:p w14:paraId="656AB146" w14:textId="77777777" w:rsidR="00A737E0" w:rsidRPr="0076125A" w:rsidRDefault="00A737E0" w:rsidP="00A737E0">
      <w:pPr>
        <w:numPr>
          <w:ilvl w:val="0"/>
          <w:numId w:val="14"/>
        </w:numPr>
        <w:adjustRightInd w:val="0"/>
        <w:spacing w:before="60" w:after="60"/>
        <w:ind w:left="993" w:hanging="471"/>
        <w:jc w:val="left"/>
        <w:rPr>
          <w:rFonts w:cs="Arial"/>
          <w:bCs/>
          <w:iCs/>
        </w:rPr>
      </w:pPr>
      <w:r w:rsidRPr="0076125A">
        <w:rPr>
          <w:rFonts w:cs="Arial"/>
          <w:bCs/>
          <w:iCs/>
          <w:u w:val="single"/>
        </w:rPr>
        <w:t>Aim:</w:t>
      </w:r>
      <w:r w:rsidRPr="0076125A">
        <w:rPr>
          <w:rFonts w:cs="Arial"/>
          <w:bCs/>
          <w:iCs/>
        </w:rPr>
        <w:t xml:space="preserve">  To assess the feasibility of conducting future larger studies of KAT in patients with treatment-resistant depression</w:t>
      </w:r>
      <w:r>
        <w:rPr>
          <w:rFonts w:cs="Arial"/>
          <w:bCs/>
          <w:iCs/>
        </w:rPr>
        <w:t>.</w:t>
      </w:r>
      <w:r w:rsidRPr="0076125A">
        <w:rPr>
          <w:rFonts w:cs="Arial"/>
          <w:bCs/>
          <w:iCs/>
        </w:rPr>
        <w:t xml:space="preserve"> </w:t>
      </w:r>
    </w:p>
    <w:p w14:paraId="491FAEC2" w14:textId="77777777" w:rsidR="00A737E0" w:rsidRDefault="00A737E0" w:rsidP="00A737E0">
      <w:pPr>
        <w:adjustRightInd w:val="0"/>
        <w:spacing w:before="60" w:after="60"/>
        <w:ind w:left="993"/>
        <w:jc w:val="left"/>
        <w:rPr>
          <w:rFonts w:cs="Arial"/>
          <w:bCs/>
          <w:iCs/>
        </w:rPr>
      </w:pPr>
    </w:p>
    <w:p w14:paraId="5F802AA2" w14:textId="77777777" w:rsidR="00A737E0" w:rsidRDefault="00A737E0" w:rsidP="00A737E0">
      <w:pPr>
        <w:adjustRightInd w:val="0"/>
        <w:spacing w:before="60" w:after="60"/>
        <w:ind w:left="993"/>
        <w:jc w:val="left"/>
        <w:rPr>
          <w:rFonts w:cs="Arial"/>
          <w:bCs/>
          <w:iCs/>
        </w:rPr>
      </w:pPr>
      <w:r>
        <w:rPr>
          <w:rFonts w:cs="Arial"/>
          <w:bCs/>
          <w:iCs/>
          <w:u w:val="single"/>
        </w:rPr>
        <w:t>Measures:</w:t>
      </w:r>
      <w:r w:rsidRPr="00DF21DB">
        <w:rPr>
          <w:rFonts w:cs="Arial"/>
          <w:bCs/>
          <w:iCs/>
        </w:rPr>
        <w:t xml:space="preserve"> </w:t>
      </w:r>
      <w:r w:rsidRPr="0076125A">
        <w:rPr>
          <w:rFonts w:cs="Arial"/>
          <w:bCs/>
          <w:iCs/>
        </w:rPr>
        <w:t xml:space="preserve">This will include </w:t>
      </w:r>
      <w:r>
        <w:rPr>
          <w:rFonts w:cs="Arial"/>
          <w:bCs/>
          <w:iCs/>
        </w:rPr>
        <w:t>the testing study procedures, validity of tools, and estimation of the recruitment rate, as well as the loss to follow up of enrolled patients</w:t>
      </w:r>
      <w:r w:rsidRPr="0076125A">
        <w:rPr>
          <w:rFonts w:cs="Arial"/>
          <w:bCs/>
          <w:iCs/>
        </w:rPr>
        <w:t>.</w:t>
      </w:r>
    </w:p>
    <w:p w14:paraId="52F060BE" w14:textId="77777777" w:rsidR="00A737E0" w:rsidRPr="00DF21DB" w:rsidRDefault="00A737E0" w:rsidP="00A737E0">
      <w:pPr>
        <w:adjustRightInd w:val="0"/>
        <w:spacing w:before="60" w:after="60"/>
        <w:ind w:left="993"/>
        <w:jc w:val="left"/>
        <w:rPr>
          <w:rFonts w:cs="Arial"/>
          <w:bCs/>
          <w:iCs/>
          <w:u w:val="single"/>
        </w:rPr>
      </w:pPr>
    </w:p>
    <w:p w14:paraId="6ABC3555" w14:textId="77777777" w:rsidR="00A737E0" w:rsidRPr="0076125A" w:rsidRDefault="00A737E0" w:rsidP="00A737E0">
      <w:pPr>
        <w:numPr>
          <w:ilvl w:val="0"/>
          <w:numId w:val="14"/>
        </w:numPr>
        <w:adjustRightInd w:val="0"/>
        <w:spacing w:before="60" w:after="60"/>
        <w:ind w:left="993" w:hanging="471"/>
        <w:jc w:val="left"/>
        <w:rPr>
          <w:rFonts w:cs="Arial"/>
          <w:bCs/>
          <w:iCs/>
        </w:rPr>
      </w:pPr>
      <w:r>
        <w:rPr>
          <w:rFonts w:cs="Arial"/>
          <w:bCs/>
          <w:iCs/>
          <w:u w:val="single"/>
        </w:rPr>
        <w:t>Aim</w:t>
      </w:r>
      <w:r>
        <w:rPr>
          <w:rFonts w:cs="Arial"/>
          <w:bCs/>
          <w:iCs/>
        </w:rPr>
        <w:t>: To explore personality dimensions as contributing to tolerability and response to a psychedelic ketamine treatment.</w:t>
      </w:r>
    </w:p>
    <w:p w14:paraId="5156F5B0" w14:textId="77777777" w:rsidR="00A737E0" w:rsidRDefault="00A737E0" w:rsidP="00A737E0">
      <w:pPr>
        <w:ind w:left="522"/>
        <w:rPr>
          <w:color w:val="000000" w:themeColor="text1"/>
          <w:lang w:val="en-GB"/>
        </w:rPr>
      </w:pPr>
    </w:p>
    <w:p w14:paraId="101C4BCA" w14:textId="77777777" w:rsidR="00A737E0" w:rsidRDefault="00A737E0" w:rsidP="00A737E0">
      <w:pPr>
        <w:ind w:left="993"/>
        <w:rPr>
          <w:color w:val="000000" w:themeColor="text1"/>
          <w:lang w:val="en-GB"/>
        </w:rPr>
      </w:pPr>
      <w:r w:rsidRPr="0076125A">
        <w:rPr>
          <w:color w:val="000000" w:themeColor="text1"/>
          <w:u w:val="single"/>
          <w:lang w:val="en-GB"/>
        </w:rPr>
        <w:t>Hypothes</w:t>
      </w:r>
      <w:r>
        <w:rPr>
          <w:color w:val="000000" w:themeColor="text1"/>
          <w:u w:val="single"/>
          <w:lang w:val="en-GB"/>
        </w:rPr>
        <w:t>es</w:t>
      </w:r>
      <w:r w:rsidRPr="0076125A">
        <w:rPr>
          <w:color w:val="000000" w:themeColor="text1"/>
          <w:lang w:val="en-GB"/>
        </w:rPr>
        <w:t xml:space="preserve">: </w:t>
      </w:r>
      <w:r>
        <w:rPr>
          <w:color w:val="000000" w:themeColor="text1"/>
          <w:lang w:val="en-GB"/>
        </w:rPr>
        <w:t xml:space="preserve">That individuals high in trait absorption will be more likely to have a mystical-type experience as measured by the 5D-ASC, and such experience will be associated with a greater reduction in depression. </w:t>
      </w:r>
    </w:p>
    <w:p w14:paraId="2894389C" w14:textId="77777777" w:rsidR="00A737E0" w:rsidRDefault="00A737E0" w:rsidP="00A737E0">
      <w:pPr>
        <w:ind w:left="993"/>
        <w:rPr>
          <w:color w:val="000000" w:themeColor="text1"/>
          <w:lang w:val="en-GB"/>
        </w:rPr>
      </w:pPr>
      <w:r>
        <w:rPr>
          <w:color w:val="000000" w:themeColor="text1"/>
          <w:lang w:val="en-GB"/>
        </w:rPr>
        <w:t xml:space="preserve">That </w:t>
      </w:r>
      <w:r w:rsidRPr="00DF21DB">
        <w:rPr>
          <w:color w:val="000000" w:themeColor="text1"/>
          <w:lang w:val="en-GB"/>
        </w:rPr>
        <w:t xml:space="preserve">individuals high in trait </w:t>
      </w:r>
      <w:r>
        <w:rPr>
          <w:color w:val="000000" w:themeColor="text1"/>
          <w:lang w:val="en-GB"/>
        </w:rPr>
        <w:t>neuroticism will be more likely to experience some challenging aspects to their psychedelic experience as measured by the CEQ, which will be associated with a greater reduction in depression.</w:t>
      </w:r>
    </w:p>
    <w:p w14:paraId="594C834D" w14:textId="77777777" w:rsidR="00A737E0" w:rsidRDefault="00A737E0" w:rsidP="00A737E0">
      <w:pPr>
        <w:pStyle w:val="Heading1"/>
        <w:rPr>
          <w:color w:val="000000" w:themeColor="text1"/>
          <w:lang w:val="en-GB"/>
        </w:rPr>
      </w:pPr>
      <w:bookmarkStart w:id="9" w:name="_Toc280261290"/>
      <w:bookmarkStart w:id="10" w:name="_Toc93410662"/>
      <w:r w:rsidRPr="009815AF">
        <w:rPr>
          <w:color w:val="000000" w:themeColor="text1"/>
          <w:lang w:val="en-GB"/>
        </w:rPr>
        <w:t>LIST OF OUTCOME MEASURES</w:t>
      </w:r>
      <w:bookmarkEnd w:id="9"/>
      <w:bookmarkEnd w:id="10"/>
    </w:p>
    <w:p w14:paraId="6755F783" w14:textId="77777777" w:rsidR="00A737E0" w:rsidRPr="00F73FC7" w:rsidRDefault="00A737E0" w:rsidP="00A737E0"/>
    <w:p w14:paraId="680554EC" w14:textId="77777777" w:rsidR="00A737E0" w:rsidRPr="0076125A" w:rsidRDefault="00A737E0" w:rsidP="00A737E0">
      <w:pPr>
        <w:rPr>
          <w:rFonts w:cs="Arial"/>
          <w:iCs/>
          <w:color w:val="000000"/>
          <w:lang w:val="en-GB"/>
        </w:rPr>
      </w:pPr>
      <w:r w:rsidRPr="0076125A">
        <w:rPr>
          <w:rFonts w:cs="Arial"/>
          <w:iCs/>
          <w:color w:val="000000"/>
          <w:lang w:val="en-GB"/>
        </w:rPr>
        <w:t>The primary outcomes measure for this trial is the change in depressive symptomology measured with the MADRS.</w:t>
      </w:r>
    </w:p>
    <w:p w14:paraId="2F97D700" w14:textId="77777777" w:rsidR="00A737E0" w:rsidRPr="0076125A" w:rsidRDefault="00A737E0" w:rsidP="00A737E0">
      <w:pPr>
        <w:rPr>
          <w:lang w:val="en-GB"/>
        </w:rPr>
      </w:pPr>
      <w:r w:rsidRPr="0076125A">
        <w:rPr>
          <w:rFonts w:cs="Arial"/>
          <w:iCs/>
          <w:color w:val="000000"/>
          <w:lang w:val="en-GB"/>
        </w:rPr>
        <w:t>In addition, the following standardised scales will be used as secondary outcome measures:</w:t>
      </w:r>
    </w:p>
    <w:p w14:paraId="6F1FD8BD" w14:textId="77777777" w:rsidR="00A737E0" w:rsidRDefault="00A737E0" w:rsidP="00A737E0">
      <w:pPr>
        <w:pStyle w:val="MediumGrid1-Accent21"/>
        <w:numPr>
          <w:ilvl w:val="0"/>
          <w:numId w:val="7"/>
        </w:numPr>
        <w:tabs>
          <w:tab w:val="clear" w:pos="567"/>
        </w:tabs>
        <w:spacing w:before="0"/>
        <w:rPr>
          <w:rFonts w:asciiTheme="minorHAnsi" w:hAnsiTheme="minorHAnsi" w:cs="Arial"/>
          <w:b w:val="0"/>
          <w:lang w:val="en-GB"/>
        </w:rPr>
      </w:pPr>
      <w:r w:rsidRPr="00F32B10">
        <w:rPr>
          <w:rFonts w:asciiTheme="minorHAnsi" w:hAnsiTheme="minorHAnsi" w:cs="Arial"/>
          <w:b w:val="0"/>
          <w:lang w:val="en-GB"/>
        </w:rPr>
        <w:t>HAM- A</w:t>
      </w:r>
    </w:p>
    <w:p w14:paraId="33CABE47" w14:textId="77777777" w:rsidR="00A737E0" w:rsidRDefault="00A737E0" w:rsidP="00A737E0">
      <w:pPr>
        <w:pStyle w:val="MediumGrid1-Accent21"/>
        <w:numPr>
          <w:ilvl w:val="0"/>
          <w:numId w:val="7"/>
        </w:numPr>
        <w:tabs>
          <w:tab w:val="clear" w:pos="567"/>
        </w:tabs>
        <w:spacing w:before="0"/>
        <w:rPr>
          <w:rFonts w:asciiTheme="minorHAnsi" w:hAnsiTheme="minorHAnsi" w:cs="Arial"/>
          <w:b w:val="0"/>
          <w:lang w:val="en-GB"/>
        </w:rPr>
      </w:pPr>
      <w:r>
        <w:rPr>
          <w:rFonts w:asciiTheme="minorHAnsi" w:hAnsiTheme="minorHAnsi" w:cs="Arial"/>
          <w:b w:val="0"/>
          <w:lang w:val="en-GB"/>
        </w:rPr>
        <w:t>QIDS</w:t>
      </w:r>
    </w:p>
    <w:p w14:paraId="03F267C3" w14:textId="77777777" w:rsidR="00A737E0" w:rsidRDefault="00A737E0" w:rsidP="00A737E0">
      <w:pPr>
        <w:pStyle w:val="MediumGrid1-Accent21"/>
        <w:numPr>
          <w:ilvl w:val="0"/>
          <w:numId w:val="7"/>
        </w:numPr>
        <w:tabs>
          <w:tab w:val="clear" w:pos="567"/>
        </w:tabs>
        <w:spacing w:before="0"/>
        <w:rPr>
          <w:rFonts w:asciiTheme="minorHAnsi" w:hAnsiTheme="minorHAnsi" w:cs="Arial"/>
          <w:b w:val="0"/>
          <w:lang w:val="en-GB"/>
        </w:rPr>
      </w:pPr>
      <w:r>
        <w:rPr>
          <w:rFonts w:asciiTheme="minorHAnsi" w:hAnsiTheme="minorHAnsi" w:cs="Arial"/>
          <w:b w:val="0"/>
          <w:lang w:val="en-GB"/>
        </w:rPr>
        <w:t>5-Dimensional Altered States of Consciousness Rating Scale (5D-ASC)</w:t>
      </w:r>
    </w:p>
    <w:p w14:paraId="05835FA3" w14:textId="77777777" w:rsidR="00A737E0" w:rsidRPr="00F32B10" w:rsidRDefault="00A737E0" w:rsidP="00A737E0">
      <w:pPr>
        <w:pStyle w:val="MediumGrid1-Accent21"/>
        <w:numPr>
          <w:ilvl w:val="0"/>
          <w:numId w:val="7"/>
        </w:numPr>
        <w:tabs>
          <w:tab w:val="clear" w:pos="567"/>
        </w:tabs>
        <w:spacing w:before="0"/>
        <w:rPr>
          <w:rStyle w:val="normal0020tablechar"/>
          <w:rFonts w:asciiTheme="minorHAnsi" w:hAnsiTheme="minorHAnsi" w:cs="Arial"/>
          <w:b w:val="0"/>
          <w:lang w:val="en-GB"/>
        </w:rPr>
      </w:pPr>
      <w:r w:rsidRPr="00F32B10">
        <w:rPr>
          <w:rStyle w:val="normal0020tablechar"/>
          <w:rFonts w:asciiTheme="minorHAnsi" w:hAnsiTheme="minorHAnsi" w:cs="Arial"/>
          <w:b w:val="0"/>
        </w:rPr>
        <w:t>Big Five Inventory 2 (BFI-2)</w:t>
      </w:r>
    </w:p>
    <w:p w14:paraId="1BF8A1BF" w14:textId="77777777" w:rsidR="00A737E0" w:rsidRPr="00F32B10" w:rsidRDefault="00A737E0" w:rsidP="00A737E0">
      <w:pPr>
        <w:pStyle w:val="MediumGrid1-Accent21"/>
        <w:numPr>
          <w:ilvl w:val="0"/>
          <w:numId w:val="7"/>
        </w:numPr>
        <w:tabs>
          <w:tab w:val="clear" w:pos="567"/>
        </w:tabs>
        <w:spacing w:before="0"/>
        <w:rPr>
          <w:rFonts w:asciiTheme="minorHAnsi" w:hAnsiTheme="minorHAnsi" w:cs="Arial"/>
          <w:b w:val="0"/>
          <w:lang w:val="en-GB"/>
        </w:rPr>
      </w:pPr>
      <w:r w:rsidRPr="00F32B10">
        <w:rPr>
          <w:rFonts w:asciiTheme="minorHAnsi" w:hAnsiTheme="minorHAnsi" w:cs="Arial"/>
          <w:b w:val="0"/>
        </w:rPr>
        <w:t>Modified Tellegen Absorption Scale (MODTAS)</w:t>
      </w:r>
    </w:p>
    <w:p w14:paraId="2C61D256" w14:textId="77777777" w:rsidR="00A737E0" w:rsidRPr="00F32B10" w:rsidRDefault="00A737E0" w:rsidP="00A737E0">
      <w:pPr>
        <w:pStyle w:val="MediumGrid1-Accent21"/>
        <w:numPr>
          <w:ilvl w:val="0"/>
          <w:numId w:val="7"/>
        </w:numPr>
        <w:tabs>
          <w:tab w:val="clear" w:pos="567"/>
        </w:tabs>
        <w:spacing w:before="0"/>
        <w:rPr>
          <w:rFonts w:asciiTheme="minorHAnsi" w:hAnsiTheme="minorHAnsi" w:cs="Arial"/>
          <w:b w:val="0"/>
          <w:lang w:val="en-GB"/>
        </w:rPr>
      </w:pPr>
      <w:r w:rsidRPr="00F32B10">
        <w:rPr>
          <w:rFonts w:asciiTheme="minorHAnsi" w:hAnsiTheme="minorHAnsi" w:cs="Arial"/>
          <w:b w:val="0"/>
        </w:rPr>
        <w:t xml:space="preserve">Challenging Experience Questionnaire (CEQ) </w:t>
      </w:r>
    </w:p>
    <w:p w14:paraId="3FCEFEB1" w14:textId="77777777" w:rsidR="00A737E0" w:rsidRPr="00F32B10" w:rsidRDefault="00A737E0" w:rsidP="00A737E0">
      <w:pPr>
        <w:pStyle w:val="MediumGrid1-Accent21"/>
        <w:numPr>
          <w:ilvl w:val="0"/>
          <w:numId w:val="7"/>
        </w:numPr>
        <w:tabs>
          <w:tab w:val="clear" w:pos="567"/>
        </w:tabs>
        <w:spacing w:before="0"/>
        <w:rPr>
          <w:rFonts w:asciiTheme="minorHAnsi" w:hAnsiTheme="minorHAnsi" w:cs="Arial"/>
          <w:b w:val="0"/>
          <w:lang w:val="en-GB"/>
        </w:rPr>
      </w:pPr>
      <w:r w:rsidRPr="00F32B10">
        <w:rPr>
          <w:rFonts w:asciiTheme="minorHAnsi" w:hAnsiTheme="minorHAnsi" w:cs="Arial"/>
          <w:b w:val="0"/>
        </w:rPr>
        <w:t xml:space="preserve">HERO Wellness Scale </w:t>
      </w:r>
      <w:r w:rsidRPr="00F32B10">
        <w:rPr>
          <w:rFonts w:asciiTheme="minorHAnsi" w:hAnsiTheme="minorHAnsi" w:cs="Arial"/>
          <w:b w:val="0"/>
        </w:rPr>
        <w:fldChar w:fldCharType="begin"/>
      </w:r>
      <w:r>
        <w:rPr>
          <w:rFonts w:asciiTheme="minorHAnsi" w:hAnsiTheme="minorHAnsi" w:cs="Arial"/>
          <w:b w:val="0"/>
        </w:rPr>
        <w:instrText xml:space="preserve"> ADDIN EN.CITE &lt;EndNote&gt;&lt;Cite&gt;&lt;Author&gt;Yaklin&lt;/Author&gt;&lt;Year&gt;2020&lt;/Year&gt;&lt;RecNum&gt;293&lt;/RecNum&gt;&lt;DisplayText&gt;[51]&lt;/DisplayText&gt;&lt;record&gt;&lt;rec-number&gt;293&lt;/rec-number&gt;&lt;foreign-keys&gt;&lt;key app="EN" db-id="eps5p2fd8dptwter2d55x0avdta92wzx9xra" timestamp="1594076975"&gt;293&lt;/key&gt;&lt;/foreign-keys&gt;&lt;ref-type name="Journal Article"&gt;17&lt;/ref-type&gt;&lt;contributors&gt;&lt;authors&gt;&lt;author&gt;Yaklin, Sandra&lt;/author&gt;&lt;author&gt;Jain, Rakesh&lt;/author&gt;&lt;author&gt;Cole, SP&lt;/author&gt;&lt;author&gt;Raison, Charles&lt;/author&gt;&lt;author&gt;Rolin, Donna&lt;/author&gt;&lt;author&gt;Jain, Saundra&lt;/author&gt;&lt;/authors&gt;&lt;/contributors&gt;&lt;titles&gt;&lt;title&gt;HERO Wellness Scale: Examining a new mental wellness scale&lt;/title&gt;&lt;secondary-title&gt;Annals of Clinical Psychiatry: Official Journal of the American Academy of Clinical Psychiatrists&lt;/secondary-title&gt;&lt;/titles&gt;&lt;periodical&gt;&lt;full-title&gt;Annals of Clinical Psychiatry: Official Journal of the American Academy of Clinical Psychiatrists&lt;/full-title&gt;&lt;/periodical&gt;&lt;pages&gt;33-40&lt;/pages&gt;&lt;volume&gt;32&lt;/volume&gt;&lt;number&gt;1&lt;/number&gt;&lt;dates&gt;&lt;year&gt;2020&lt;/year&gt;&lt;/dates&gt;&lt;isbn&gt;1040-1237&lt;/isbn&gt;&lt;urls&gt;&lt;/urls&gt;&lt;/record&gt;&lt;/Cite&gt;&lt;/EndNote&gt;</w:instrText>
      </w:r>
      <w:r w:rsidRPr="00F32B10">
        <w:rPr>
          <w:rFonts w:asciiTheme="minorHAnsi" w:hAnsiTheme="minorHAnsi" w:cs="Arial"/>
          <w:b w:val="0"/>
        </w:rPr>
        <w:fldChar w:fldCharType="separate"/>
      </w:r>
      <w:r>
        <w:rPr>
          <w:rFonts w:asciiTheme="minorHAnsi" w:hAnsiTheme="minorHAnsi" w:cs="Arial"/>
          <w:b w:val="0"/>
          <w:noProof/>
        </w:rPr>
        <w:t>[51]</w:t>
      </w:r>
      <w:r w:rsidRPr="00F32B10">
        <w:rPr>
          <w:rFonts w:asciiTheme="minorHAnsi" w:hAnsiTheme="minorHAnsi" w:cs="Arial"/>
          <w:b w:val="0"/>
        </w:rPr>
        <w:fldChar w:fldCharType="end"/>
      </w:r>
    </w:p>
    <w:p w14:paraId="030D90CA" w14:textId="77777777" w:rsidR="00A737E0" w:rsidRPr="00317FCB" w:rsidRDefault="00A737E0" w:rsidP="00A737E0">
      <w:pPr>
        <w:pStyle w:val="MediumGrid1-Accent21"/>
        <w:numPr>
          <w:ilvl w:val="0"/>
          <w:numId w:val="7"/>
        </w:numPr>
        <w:tabs>
          <w:tab w:val="clear" w:pos="567"/>
        </w:tabs>
        <w:spacing w:before="0"/>
        <w:rPr>
          <w:rFonts w:asciiTheme="minorHAnsi" w:hAnsiTheme="minorHAnsi"/>
          <w:b w:val="0"/>
        </w:rPr>
      </w:pPr>
      <w:r w:rsidRPr="00F32B10">
        <w:rPr>
          <w:rFonts w:asciiTheme="minorHAnsi" w:hAnsiTheme="minorHAnsi" w:cs="Arial"/>
          <w:b w:val="0"/>
        </w:rPr>
        <w:t>Likert tolerability scale</w:t>
      </w:r>
    </w:p>
    <w:p w14:paraId="3A78499C" w14:textId="77777777" w:rsidR="00A737E0" w:rsidRPr="00317FCB" w:rsidRDefault="00A737E0" w:rsidP="00A737E0">
      <w:pPr>
        <w:pStyle w:val="MediumGrid1-Accent21"/>
        <w:numPr>
          <w:ilvl w:val="0"/>
          <w:numId w:val="7"/>
        </w:numPr>
        <w:tabs>
          <w:tab w:val="clear" w:pos="567"/>
        </w:tabs>
        <w:spacing w:before="0"/>
        <w:rPr>
          <w:rFonts w:asciiTheme="minorHAnsi" w:hAnsiTheme="minorHAnsi"/>
          <w:b w:val="0"/>
        </w:rPr>
      </w:pPr>
      <w:r>
        <w:rPr>
          <w:rFonts w:asciiTheme="minorHAnsi" w:hAnsiTheme="minorHAnsi" w:cs="Arial"/>
          <w:b w:val="0"/>
        </w:rPr>
        <w:t>Credibility and Expectancy Questionnaire (CAEQ)</w:t>
      </w:r>
    </w:p>
    <w:p w14:paraId="33ACB04E" w14:textId="77777777" w:rsidR="00A737E0" w:rsidRPr="00F71BF7" w:rsidRDefault="00A737E0" w:rsidP="00A737E0">
      <w:pPr>
        <w:pStyle w:val="MediumGrid1-Accent21"/>
        <w:numPr>
          <w:ilvl w:val="0"/>
          <w:numId w:val="7"/>
        </w:numPr>
        <w:tabs>
          <w:tab w:val="clear" w:pos="567"/>
        </w:tabs>
        <w:spacing w:before="0"/>
        <w:rPr>
          <w:rFonts w:asciiTheme="minorHAnsi" w:hAnsiTheme="minorHAnsi"/>
          <w:b w:val="0"/>
        </w:rPr>
      </w:pPr>
      <w:r>
        <w:rPr>
          <w:rFonts w:asciiTheme="minorHAnsi" w:hAnsiTheme="minorHAnsi" w:cs="Arial"/>
          <w:b w:val="0"/>
        </w:rPr>
        <w:t>Session Rating Scale</w:t>
      </w:r>
    </w:p>
    <w:p w14:paraId="02F46786" w14:textId="77777777" w:rsidR="00A737E0" w:rsidRPr="00F14132" w:rsidRDefault="00A737E0" w:rsidP="00A737E0">
      <w:pPr>
        <w:pStyle w:val="MediumGrid1-Accent21"/>
        <w:numPr>
          <w:ilvl w:val="0"/>
          <w:numId w:val="7"/>
        </w:numPr>
        <w:tabs>
          <w:tab w:val="clear" w:pos="567"/>
        </w:tabs>
        <w:spacing w:before="0"/>
        <w:rPr>
          <w:rFonts w:asciiTheme="minorHAnsi" w:hAnsiTheme="minorHAnsi"/>
          <w:b w:val="0"/>
        </w:rPr>
      </w:pPr>
      <w:r>
        <w:rPr>
          <w:rFonts w:asciiTheme="minorHAnsi" w:hAnsiTheme="minorHAnsi" w:cs="Arial"/>
          <w:b w:val="0"/>
        </w:rPr>
        <w:t>Self Compassion Scale (SCS)</w:t>
      </w:r>
    </w:p>
    <w:p w14:paraId="75342238" w14:textId="77777777" w:rsidR="00A737E0" w:rsidRPr="00F14132" w:rsidRDefault="00A737E0" w:rsidP="00A737E0">
      <w:pPr>
        <w:pStyle w:val="MediumGrid1-Accent21"/>
        <w:numPr>
          <w:ilvl w:val="0"/>
          <w:numId w:val="0"/>
        </w:numPr>
        <w:tabs>
          <w:tab w:val="clear" w:pos="567"/>
        </w:tabs>
        <w:spacing w:before="0"/>
        <w:ind w:left="360" w:hanging="360"/>
        <w:rPr>
          <w:rFonts w:asciiTheme="minorHAnsi" w:hAnsiTheme="minorHAnsi"/>
          <w:b w:val="0"/>
        </w:rPr>
      </w:pPr>
    </w:p>
    <w:p w14:paraId="6C11B46E" w14:textId="77777777" w:rsidR="00A737E0" w:rsidRPr="00F32B10" w:rsidRDefault="00A737E0" w:rsidP="00A737E0">
      <w:pPr>
        <w:pStyle w:val="MediumGrid1-Accent21"/>
        <w:numPr>
          <w:ilvl w:val="0"/>
          <w:numId w:val="0"/>
        </w:numPr>
        <w:tabs>
          <w:tab w:val="clear" w:pos="567"/>
        </w:tabs>
        <w:spacing w:before="0"/>
        <w:rPr>
          <w:rFonts w:asciiTheme="minorHAnsi" w:hAnsiTheme="minorHAnsi"/>
          <w:b w:val="0"/>
        </w:rPr>
      </w:pPr>
      <w:r w:rsidRPr="00F14132">
        <w:rPr>
          <w:rFonts w:asciiTheme="minorHAnsi" w:hAnsiTheme="minorHAnsi" w:cs="Arial"/>
          <w:b w:val="0"/>
        </w:rPr>
        <w:t>Additionally, rates and diversity of people being screened, recruited, and participating in the study will be measured.</w:t>
      </w:r>
      <w:r w:rsidRPr="00F32B10">
        <w:rPr>
          <w:rFonts w:asciiTheme="minorHAnsi" w:hAnsiTheme="minorHAnsi" w:cs="Arial"/>
          <w:b w:val="0"/>
        </w:rPr>
        <w:t xml:space="preserve"> </w:t>
      </w:r>
    </w:p>
    <w:p w14:paraId="7E43DB11" w14:textId="77777777" w:rsidR="00A737E0" w:rsidRPr="009815AF" w:rsidRDefault="00A737E0" w:rsidP="00A737E0">
      <w:pPr>
        <w:pStyle w:val="Heading1"/>
        <w:rPr>
          <w:color w:val="000000" w:themeColor="text1"/>
          <w:lang w:val="en-GB"/>
        </w:rPr>
      </w:pPr>
      <w:bookmarkStart w:id="11" w:name="_Toc280261291"/>
      <w:bookmarkStart w:id="12" w:name="_Toc93410663"/>
      <w:r w:rsidRPr="009815AF">
        <w:rPr>
          <w:color w:val="000000" w:themeColor="text1"/>
          <w:lang w:val="en-GB"/>
        </w:rPr>
        <w:t>TRIAL DESIGN</w:t>
      </w:r>
      <w:bookmarkEnd w:id="11"/>
      <w:bookmarkEnd w:id="12"/>
    </w:p>
    <w:p w14:paraId="0C3805CD" w14:textId="77777777" w:rsidR="00A737E0" w:rsidRDefault="00A737E0" w:rsidP="00A737E0">
      <w:pPr>
        <w:rPr>
          <w:color w:val="000000" w:themeColor="text1"/>
          <w:lang w:val="en-GB"/>
        </w:rPr>
      </w:pPr>
    </w:p>
    <w:p w14:paraId="5C434F3B" w14:textId="77777777" w:rsidR="00A737E0" w:rsidRPr="0076125A" w:rsidRDefault="00A737E0" w:rsidP="00A737E0">
      <w:pPr>
        <w:rPr>
          <w:rFonts w:cs="Arial"/>
          <w:b/>
          <w:bCs/>
          <w:color w:val="000000"/>
          <w:lang w:val="en-GB"/>
        </w:rPr>
      </w:pPr>
      <w:r w:rsidRPr="0076125A">
        <w:rPr>
          <w:rFonts w:cs="Arial"/>
          <w:b/>
          <w:bCs/>
          <w:color w:val="000000"/>
          <w:lang w:val="en-GB"/>
        </w:rPr>
        <w:t>Study Design</w:t>
      </w:r>
    </w:p>
    <w:p w14:paraId="1D436865" w14:textId="77777777" w:rsidR="00A737E0" w:rsidRPr="0076125A" w:rsidRDefault="00A737E0" w:rsidP="00A737E0">
      <w:pPr>
        <w:rPr>
          <w:rFonts w:cs="Arial"/>
          <w:color w:val="000000"/>
          <w:lang w:val="en-GB"/>
        </w:rPr>
      </w:pPr>
      <w:r w:rsidRPr="0076125A">
        <w:rPr>
          <w:rFonts w:cs="Arial"/>
          <w:color w:val="000000"/>
          <w:lang w:val="en-GB"/>
        </w:rPr>
        <w:t>The overall trial design is</w:t>
      </w:r>
      <w:r>
        <w:rPr>
          <w:rFonts w:cs="Arial"/>
          <w:color w:val="000000"/>
          <w:lang w:val="en-GB"/>
        </w:rPr>
        <w:t xml:space="preserve"> an open-label</w:t>
      </w:r>
      <w:r w:rsidRPr="0076125A">
        <w:rPr>
          <w:rFonts w:cs="Arial"/>
          <w:color w:val="000000"/>
          <w:lang w:val="en-GB"/>
        </w:rPr>
        <w:t xml:space="preserve"> trial in </w:t>
      </w:r>
      <w:r>
        <w:rPr>
          <w:rFonts w:cs="Arial"/>
          <w:color w:val="000000"/>
          <w:lang w:val="en-GB"/>
        </w:rPr>
        <w:t xml:space="preserve">up to </w:t>
      </w:r>
      <w:r w:rsidRPr="0076125A">
        <w:rPr>
          <w:rFonts w:cs="Arial"/>
          <w:color w:val="000000"/>
          <w:lang w:val="en-GB"/>
        </w:rPr>
        <w:t xml:space="preserve">thirty patients with treatment-resistant depression or treatment-resistant bipolar disorder in a depressive episode. </w:t>
      </w:r>
    </w:p>
    <w:p w14:paraId="3E08BBFD" w14:textId="77777777" w:rsidR="00A737E0" w:rsidRDefault="00A737E0" w:rsidP="00A737E0">
      <w:pPr>
        <w:rPr>
          <w:rFonts w:cstheme="minorHAnsi"/>
          <w:color w:val="000000"/>
          <w:lang w:val="en-GB"/>
        </w:rPr>
      </w:pPr>
      <w:r w:rsidRPr="003D551B">
        <w:rPr>
          <w:rFonts w:cstheme="minorHAnsi"/>
          <w:color w:val="000000"/>
          <w:lang w:val="en-GB"/>
        </w:rPr>
        <w:lastRenderedPageBreak/>
        <w:t xml:space="preserve">Procedures will take place at the Clinical Research Centre at the Auckland University Faculty of Medical and Health Sciences. </w:t>
      </w:r>
      <w:r>
        <w:rPr>
          <w:rFonts w:cstheme="minorHAnsi"/>
          <w:color w:val="000000"/>
          <w:lang w:val="en-GB"/>
        </w:rPr>
        <w:t>Preliminary screening will be done</w:t>
      </w:r>
      <w:r w:rsidRPr="005001B6">
        <w:rPr>
          <w:rFonts w:cstheme="minorHAnsi"/>
          <w:color w:val="000000"/>
          <w:lang w:val="en-GB"/>
        </w:rPr>
        <w:t xml:space="preserve"> </w:t>
      </w:r>
      <w:r>
        <w:rPr>
          <w:rFonts w:cstheme="minorHAnsi"/>
          <w:color w:val="000000"/>
          <w:lang w:val="en-GB"/>
        </w:rPr>
        <w:t xml:space="preserve">via video platform </w:t>
      </w:r>
      <w:r w:rsidRPr="005001B6">
        <w:rPr>
          <w:rFonts w:cstheme="minorHAnsi"/>
          <w:color w:val="000000"/>
          <w:lang w:val="en-GB"/>
        </w:rPr>
        <w:t>(</w:t>
      </w:r>
      <w:r>
        <w:rPr>
          <w:rFonts w:cstheme="minorHAnsi"/>
          <w:color w:val="000000"/>
          <w:lang w:val="en-GB"/>
        </w:rPr>
        <w:t xml:space="preserve">Screening/Consent </w:t>
      </w:r>
      <w:r w:rsidRPr="005001B6">
        <w:rPr>
          <w:rFonts w:cstheme="minorHAnsi"/>
          <w:color w:val="000000"/>
          <w:lang w:val="en-GB"/>
        </w:rPr>
        <w:t>Visit)</w:t>
      </w:r>
      <w:r>
        <w:rPr>
          <w:rFonts w:cstheme="minorHAnsi"/>
          <w:color w:val="000000"/>
          <w:lang w:val="en-GB"/>
        </w:rPr>
        <w:t>. P</w:t>
      </w:r>
      <w:r w:rsidRPr="005001B6">
        <w:rPr>
          <w:rFonts w:cstheme="minorHAnsi"/>
          <w:color w:val="000000"/>
          <w:lang w:val="en-GB"/>
        </w:rPr>
        <w:t xml:space="preserve">articipants </w:t>
      </w:r>
      <w:proofErr w:type="gramStart"/>
      <w:r w:rsidRPr="005001B6">
        <w:rPr>
          <w:rFonts w:cstheme="minorHAnsi"/>
          <w:color w:val="000000"/>
          <w:lang w:val="en-GB"/>
        </w:rPr>
        <w:t>will  be</w:t>
      </w:r>
      <w:proofErr w:type="gramEnd"/>
      <w:r w:rsidRPr="005001B6">
        <w:rPr>
          <w:rFonts w:cstheme="minorHAnsi"/>
          <w:color w:val="000000"/>
          <w:lang w:val="en-GB"/>
        </w:rPr>
        <w:t xml:space="preserve"> screened for eligibility, </w:t>
      </w:r>
      <w:r>
        <w:rPr>
          <w:rFonts w:cstheme="minorHAnsi"/>
          <w:color w:val="000000"/>
          <w:lang w:val="en-GB"/>
        </w:rPr>
        <w:t>and willingness</w:t>
      </w:r>
      <w:r w:rsidRPr="005001B6">
        <w:rPr>
          <w:rFonts w:cstheme="minorHAnsi"/>
          <w:color w:val="000000"/>
          <w:lang w:val="en-GB"/>
        </w:rPr>
        <w:t xml:space="preserve"> to participate in the study</w:t>
      </w:r>
      <w:r>
        <w:rPr>
          <w:rFonts w:cstheme="minorHAnsi"/>
          <w:color w:val="000000"/>
          <w:lang w:val="en-GB"/>
        </w:rPr>
        <w:t xml:space="preserve"> during this visit. Participants must</w:t>
      </w:r>
      <w:r w:rsidRPr="005001B6">
        <w:rPr>
          <w:rFonts w:cstheme="minorHAnsi"/>
          <w:color w:val="000000"/>
          <w:lang w:val="en-GB"/>
        </w:rPr>
        <w:t xml:space="preserve"> provide informed consent to participate.</w:t>
      </w:r>
      <w:r>
        <w:rPr>
          <w:rFonts w:cstheme="minorHAnsi"/>
          <w:color w:val="000000"/>
          <w:lang w:val="en-GB"/>
        </w:rPr>
        <w:t xml:space="preserve"> This will take up to two hours. Participants will also be provided with a LabTest form to get screening blood work completed.</w:t>
      </w:r>
      <w:r w:rsidRPr="005001B6">
        <w:rPr>
          <w:rFonts w:cstheme="minorHAnsi"/>
          <w:color w:val="000000"/>
          <w:lang w:val="en-GB"/>
        </w:rPr>
        <w:t xml:space="preserve"> </w:t>
      </w:r>
    </w:p>
    <w:p w14:paraId="7020B5D2" w14:textId="77777777" w:rsidR="00A737E0" w:rsidRDefault="00A737E0" w:rsidP="00A737E0">
      <w:pPr>
        <w:rPr>
          <w:rFonts w:cstheme="minorHAnsi"/>
          <w:color w:val="000000"/>
          <w:lang w:val="en-GB"/>
        </w:rPr>
      </w:pPr>
      <w:r w:rsidRPr="005001B6">
        <w:rPr>
          <w:rFonts w:cstheme="minorHAnsi"/>
          <w:color w:val="000000"/>
          <w:lang w:val="en-GB"/>
        </w:rPr>
        <w:t>On a separate day</w:t>
      </w:r>
      <w:r>
        <w:rPr>
          <w:rFonts w:cstheme="minorHAnsi"/>
          <w:color w:val="000000"/>
          <w:lang w:val="en-GB"/>
        </w:rPr>
        <w:t xml:space="preserve">, the participants will have further in person screening at the Centre to confirm their suitability. This will include urine pregnancy (if relevant) and drug tests, vital signs, and weight measurements. On this visit, the participant will also meet with the therapist for the Preparation session. This will take up to three hours. This and all subsequent meetings with the study team members including the therapist will be recorded. </w:t>
      </w:r>
      <w:r w:rsidRPr="007D4240">
        <w:rPr>
          <w:rFonts w:cstheme="minorHAnsi"/>
          <w:iCs/>
        </w:rPr>
        <w:t>We will audio and videotape th</w:t>
      </w:r>
      <w:r>
        <w:rPr>
          <w:rFonts w:cstheme="minorHAnsi"/>
          <w:iCs/>
        </w:rPr>
        <w:t>ese</w:t>
      </w:r>
      <w:r w:rsidRPr="007D4240">
        <w:rPr>
          <w:rFonts w:cstheme="minorHAnsi"/>
          <w:iCs/>
        </w:rPr>
        <w:t xml:space="preserve"> session</w:t>
      </w:r>
      <w:r>
        <w:rPr>
          <w:rFonts w:cstheme="minorHAnsi"/>
          <w:iCs/>
        </w:rPr>
        <w:t>s</w:t>
      </w:r>
      <w:r w:rsidRPr="007D4240">
        <w:rPr>
          <w:rFonts w:cstheme="minorHAnsi"/>
          <w:iCs/>
        </w:rPr>
        <w:t xml:space="preserve"> for two reasons: 1) to better understand, and learn about </w:t>
      </w:r>
      <w:r>
        <w:rPr>
          <w:rFonts w:cstheme="minorHAnsi"/>
          <w:iCs/>
        </w:rPr>
        <w:t xml:space="preserve">the participant’s </w:t>
      </w:r>
      <w:r w:rsidRPr="007D4240">
        <w:rPr>
          <w:rFonts w:cstheme="minorHAnsi"/>
          <w:iCs/>
        </w:rPr>
        <w:t xml:space="preserve">qualitative experience of the ketamine session and 2) to ensure consistency of treatment approach between therapists conducting the </w:t>
      </w:r>
      <w:r>
        <w:rPr>
          <w:rFonts w:cstheme="minorHAnsi"/>
          <w:iCs/>
        </w:rPr>
        <w:t>integration</w:t>
      </w:r>
      <w:r w:rsidRPr="007D4240">
        <w:rPr>
          <w:rFonts w:cstheme="minorHAnsi"/>
          <w:iCs/>
        </w:rPr>
        <w:t xml:space="preserve"> sessio</w:t>
      </w:r>
      <w:r>
        <w:rPr>
          <w:rFonts w:cstheme="minorHAnsi"/>
          <w:iCs/>
        </w:rPr>
        <w:t>ns</w:t>
      </w:r>
      <w:r w:rsidRPr="007D4240">
        <w:rPr>
          <w:rFonts w:cstheme="minorHAnsi"/>
          <w:iCs/>
        </w:rPr>
        <w:t xml:space="preserve">. </w:t>
      </w:r>
      <w:r w:rsidRPr="007D4240">
        <w:rPr>
          <w:rFonts w:cstheme="minorHAnsi"/>
          <w:lang w:val="en-GB"/>
        </w:rPr>
        <w:t>Any information give</w:t>
      </w:r>
      <w:r>
        <w:rPr>
          <w:rFonts w:cstheme="minorHAnsi"/>
          <w:lang w:val="en-GB"/>
        </w:rPr>
        <w:t>n by the participant</w:t>
      </w:r>
      <w:r w:rsidRPr="007D4240">
        <w:rPr>
          <w:rFonts w:cstheme="minorHAnsi"/>
          <w:lang w:val="en-GB"/>
        </w:rPr>
        <w:t xml:space="preserve"> in the </w:t>
      </w:r>
      <w:r>
        <w:rPr>
          <w:rFonts w:cstheme="minorHAnsi"/>
          <w:lang w:val="en-GB"/>
        </w:rPr>
        <w:t xml:space="preserve">integration </w:t>
      </w:r>
      <w:r w:rsidRPr="007D4240">
        <w:rPr>
          <w:rFonts w:cstheme="minorHAnsi"/>
          <w:lang w:val="en-GB"/>
        </w:rPr>
        <w:t>session</w:t>
      </w:r>
      <w:r>
        <w:rPr>
          <w:rFonts w:cstheme="minorHAnsi"/>
          <w:lang w:val="en-GB"/>
        </w:rPr>
        <w:t>s,</w:t>
      </w:r>
      <w:r w:rsidRPr="007D4240">
        <w:rPr>
          <w:rFonts w:cstheme="minorHAnsi"/>
          <w:lang w:val="en-GB"/>
        </w:rPr>
        <w:t xml:space="preserve"> and at any other time of the study will remain private and confidential. </w:t>
      </w:r>
      <w:r w:rsidRPr="007D4240">
        <w:rPr>
          <w:rFonts w:cstheme="minorHAnsi"/>
        </w:rPr>
        <w:t xml:space="preserve">Further details about privacy and confidentiality </w:t>
      </w:r>
      <w:r>
        <w:rPr>
          <w:rFonts w:cstheme="minorHAnsi"/>
        </w:rPr>
        <w:t>are outlined</w:t>
      </w:r>
      <w:r w:rsidRPr="007D4240">
        <w:rPr>
          <w:rFonts w:cstheme="minorHAnsi"/>
        </w:rPr>
        <w:t xml:space="preserve"> in the data management </w:t>
      </w:r>
      <w:proofErr w:type="gramStart"/>
      <w:r w:rsidRPr="007D4240">
        <w:rPr>
          <w:rFonts w:cstheme="minorHAnsi"/>
        </w:rPr>
        <w:t>plan which</w:t>
      </w:r>
      <w:proofErr w:type="gramEnd"/>
      <w:r w:rsidRPr="007D4240">
        <w:rPr>
          <w:rFonts w:cstheme="minorHAnsi"/>
        </w:rPr>
        <w:t xml:space="preserve"> is available to review as part of the consent process.</w:t>
      </w:r>
      <w:r w:rsidRPr="005001B6">
        <w:rPr>
          <w:rFonts w:cstheme="minorHAnsi"/>
          <w:color w:val="000000"/>
          <w:lang w:val="en-GB"/>
        </w:rPr>
        <w:t xml:space="preserve"> </w:t>
      </w:r>
    </w:p>
    <w:p w14:paraId="31EC1C1F" w14:textId="77777777" w:rsidR="00A737E0" w:rsidRDefault="00A737E0" w:rsidP="00A737E0">
      <w:pPr>
        <w:rPr>
          <w:rFonts w:cstheme="minorHAnsi"/>
          <w:iCs/>
        </w:rPr>
      </w:pPr>
      <w:r>
        <w:rPr>
          <w:rFonts w:cstheme="minorHAnsi"/>
          <w:color w:val="000000"/>
          <w:lang w:val="en-GB"/>
        </w:rPr>
        <w:t xml:space="preserve">The participant will then attend the Centre for Ketamine Experience 1. During Ketamine Experience 1, the participant will </w:t>
      </w:r>
      <w:r w:rsidRPr="005001B6">
        <w:rPr>
          <w:rFonts w:cstheme="minorHAnsi"/>
          <w:color w:val="000000"/>
          <w:lang w:val="en-GB"/>
        </w:rPr>
        <w:t>rece</w:t>
      </w:r>
      <w:r>
        <w:rPr>
          <w:rFonts w:cstheme="minorHAnsi"/>
          <w:color w:val="000000"/>
          <w:lang w:val="en-GB"/>
        </w:rPr>
        <w:t xml:space="preserve">ive up to two </w:t>
      </w:r>
      <w:r w:rsidRPr="005001B6">
        <w:rPr>
          <w:rFonts w:cstheme="minorHAnsi"/>
          <w:color w:val="000000"/>
          <w:lang w:val="en-GB"/>
        </w:rPr>
        <w:t xml:space="preserve">intramuscular ketamine </w:t>
      </w:r>
      <w:r>
        <w:rPr>
          <w:rFonts w:cstheme="minorHAnsi"/>
          <w:color w:val="000000"/>
          <w:lang w:val="en-GB"/>
        </w:rPr>
        <w:t xml:space="preserve">injections and undergo assessment. Medications to manage and treat nausea and elevated blood pressure will be available to participants. </w:t>
      </w:r>
      <w:r w:rsidRPr="005001B6">
        <w:rPr>
          <w:rFonts w:cstheme="minorHAnsi"/>
          <w:color w:val="000000"/>
          <w:lang w:val="en-GB"/>
        </w:rPr>
        <w:t xml:space="preserve"> </w:t>
      </w:r>
      <w:r>
        <w:rPr>
          <w:rFonts w:cstheme="minorHAnsi"/>
          <w:color w:val="000000"/>
          <w:lang w:val="en-GB"/>
        </w:rPr>
        <w:t xml:space="preserve"> This Ketamine Experience will take up to six hours. A further assessment will take place the following day via video. One to three days after Ketamine Experience 1, the participant will return to the Centre or attend via video platform for an interaction with the therapist (Integration Session 1) and clinical assessment. The Integration Session</w:t>
      </w:r>
      <w:r w:rsidRPr="005001B6">
        <w:rPr>
          <w:rFonts w:cstheme="minorHAnsi"/>
          <w:color w:val="000000"/>
          <w:lang w:val="en-GB"/>
        </w:rPr>
        <w:t xml:space="preserve"> will take between two and three hours. </w:t>
      </w:r>
      <w:r w:rsidRPr="007D4240">
        <w:rPr>
          <w:rFonts w:cstheme="minorHAnsi"/>
          <w:iCs/>
        </w:rPr>
        <w:t xml:space="preserve">This session will include an opportunity to share </w:t>
      </w:r>
      <w:r>
        <w:rPr>
          <w:rFonts w:cstheme="minorHAnsi"/>
          <w:iCs/>
        </w:rPr>
        <w:t>the participant’s</w:t>
      </w:r>
      <w:r w:rsidRPr="007D4240">
        <w:rPr>
          <w:rFonts w:cstheme="minorHAnsi"/>
          <w:iCs/>
        </w:rPr>
        <w:t xml:space="preserve"> experiences with </w:t>
      </w:r>
      <w:r>
        <w:rPr>
          <w:rFonts w:cstheme="minorHAnsi"/>
          <w:iCs/>
        </w:rPr>
        <w:t>the therapist, and to explore ways of integrating any important insights that may promote the participant’s recovery from depression in to their lives, as</w:t>
      </w:r>
      <w:r w:rsidRPr="007D4240">
        <w:rPr>
          <w:rFonts w:cstheme="minorHAnsi"/>
          <w:iCs/>
        </w:rPr>
        <w:t xml:space="preserve"> well as an interview about </w:t>
      </w:r>
      <w:r>
        <w:rPr>
          <w:rFonts w:cstheme="minorHAnsi"/>
          <w:iCs/>
        </w:rPr>
        <w:t xml:space="preserve">the participant’s </w:t>
      </w:r>
      <w:r w:rsidRPr="007D4240">
        <w:rPr>
          <w:rFonts w:cstheme="minorHAnsi"/>
          <w:iCs/>
        </w:rPr>
        <w:t>mental health.</w:t>
      </w:r>
      <w:r>
        <w:rPr>
          <w:rFonts w:cstheme="minorHAnsi"/>
          <w:iCs/>
        </w:rPr>
        <w:t xml:space="preserve"> This will also be used to provide psychological support about the ketamine experience.  </w:t>
      </w:r>
    </w:p>
    <w:p w14:paraId="49FF9B37" w14:textId="77777777" w:rsidR="00A737E0" w:rsidRDefault="00A737E0" w:rsidP="00A737E0">
      <w:pPr>
        <w:rPr>
          <w:rFonts w:cstheme="minorHAnsi"/>
          <w:iCs/>
        </w:rPr>
      </w:pPr>
      <w:r>
        <w:rPr>
          <w:rFonts w:cstheme="minorHAnsi"/>
          <w:iCs/>
        </w:rPr>
        <w:t xml:space="preserve">The participant will have two more ketamine treatment sessions (Ketamine Experience 2, Ketamine Experience 3) on a weekly basis. These will be conducted similar to Ketamine Experience 1, although there might be some changes in ketamine doses as determined by the research team, in consultation with the participant. Each Ketamine Experience session will be followed with an assessment and integration session one to three days after each Ketamine Experience   (Integration Session 2, Integration Session 3). </w:t>
      </w:r>
    </w:p>
    <w:p w14:paraId="6DF27188" w14:textId="650823F0" w:rsidR="00A737E0" w:rsidRPr="004768BC" w:rsidRDefault="00A737E0" w:rsidP="00A737E0">
      <w:pPr>
        <w:rPr>
          <w:rFonts w:ascii="Arial" w:hAnsi="Arial" w:cs="Arial"/>
          <w:iCs/>
        </w:rPr>
      </w:pPr>
      <w:r w:rsidRPr="005001B6">
        <w:rPr>
          <w:rFonts w:cstheme="minorHAnsi"/>
          <w:color w:val="000000"/>
          <w:lang w:val="en-GB"/>
        </w:rPr>
        <w:t xml:space="preserve">The participant will then </w:t>
      </w:r>
      <w:proofErr w:type="gramStart"/>
      <w:r w:rsidRPr="005001B6">
        <w:rPr>
          <w:rFonts w:cstheme="minorHAnsi"/>
          <w:color w:val="000000"/>
          <w:lang w:val="en-GB"/>
        </w:rPr>
        <w:t>have  further</w:t>
      </w:r>
      <w:proofErr w:type="gramEnd"/>
      <w:r w:rsidRPr="005001B6">
        <w:rPr>
          <w:rFonts w:cstheme="minorHAnsi"/>
          <w:color w:val="000000"/>
          <w:lang w:val="en-GB"/>
        </w:rPr>
        <w:t xml:space="preserve"> video or telephone assessments on</w:t>
      </w:r>
      <w:r>
        <w:rPr>
          <w:rFonts w:cstheme="minorHAnsi"/>
          <w:color w:val="000000"/>
          <w:lang w:val="en-GB"/>
        </w:rPr>
        <w:t>e week, one month, three months and six months after the last ketamine treatment (Ketamine Experience 3).</w:t>
      </w:r>
    </w:p>
    <w:p w14:paraId="08FA6579" w14:textId="362B174A" w:rsidR="00A737E0" w:rsidRDefault="00A737E0" w:rsidP="00A737E0">
      <w:pPr>
        <w:rPr>
          <w:i/>
          <w:color w:val="000000" w:themeColor="text1"/>
          <w:sz w:val="20"/>
          <w:szCs w:val="20"/>
          <w:lang w:val="en-GB"/>
        </w:rPr>
      </w:pPr>
      <w:r>
        <w:rPr>
          <w:i/>
          <w:color w:val="000000" w:themeColor="text1"/>
          <w:sz w:val="20"/>
          <w:szCs w:val="20"/>
          <w:lang w:val="en-GB"/>
        </w:rPr>
        <w:t xml:space="preserve"> </w:t>
      </w:r>
    </w:p>
    <w:p w14:paraId="09137833" w14:textId="77777777" w:rsidR="00A737E0" w:rsidRDefault="00A737E0" w:rsidP="00A737E0">
      <w:pPr>
        <w:rPr>
          <w:i/>
          <w:color w:val="000000" w:themeColor="text1"/>
          <w:sz w:val="20"/>
          <w:szCs w:val="20"/>
          <w:lang w:val="en-GB"/>
        </w:rPr>
      </w:pPr>
    </w:p>
    <w:p w14:paraId="4AF6FA91" w14:textId="77777777" w:rsidR="00A737E0" w:rsidRDefault="00A737E0" w:rsidP="00A737E0">
      <w:pPr>
        <w:rPr>
          <w:i/>
          <w:color w:val="000000" w:themeColor="text1"/>
          <w:sz w:val="20"/>
          <w:szCs w:val="20"/>
          <w:lang w:val="en-GB"/>
        </w:rPr>
      </w:pPr>
    </w:p>
    <w:p w14:paraId="7FF775CC" w14:textId="77777777" w:rsidR="00A737E0" w:rsidRPr="00AA4125" w:rsidRDefault="00A737E0" w:rsidP="00A737E0">
      <w:pPr>
        <w:rPr>
          <w:i/>
          <w:color w:val="000000" w:themeColor="text1"/>
          <w:sz w:val="20"/>
          <w:szCs w:val="20"/>
          <w:lang w:val="en-GB"/>
        </w:rPr>
      </w:pPr>
    </w:p>
    <w:p w14:paraId="536F0D3E" w14:textId="77777777" w:rsidR="00A737E0" w:rsidRDefault="00A737E0" w:rsidP="00A737E0">
      <w:pPr>
        <w:rPr>
          <w:color w:val="000000" w:themeColor="text1"/>
          <w:lang w:val="en-GB"/>
        </w:rPr>
      </w:pPr>
    </w:p>
    <w:p w14:paraId="665BE05C" w14:textId="77777777" w:rsidR="00A737E0" w:rsidRDefault="00A737E0" w:rsidP="00A737E0">
      <w:pPr>
        <w:rPr>
          <w:color w:val="000000" w:themeColor="text1"/>
          <w:lang w:val="en-GB"/>
        </w:rPr>
      </w:pPr>
    </w:p>
    <w:p w14:paraId="6DBB0548" w14:textId="77777777" w:rsidR="00A737E0" w:rsidRDefault="00A737E0" w:rsidP="00A737E0">
      <w:pPr>
        <w:rPr>
          <w:color w:val="000000" w:themeColor="text1"/>
          <w:lang w:val="en-GB"/>
        </w:rPr>
      </w:pPr>
    </w:p>
    <w:p w14:paraId="3AC68F85" w14:textId="2E2954F0" w:rsidR="00A737E0" w:rsidRDefault="00A737E0" w:rsidP="00A737E0">
      <w:pPr>
        <w:rPr>
          <w:color w:val="000000" w:themeColor="text1"/>
          <w:lang w:val="en-GB"/>
        </w:rPr>
      </w:pPr>
      <w:r>
        <w:rPr>
          <w:noProof/>
          <w:color w:val="000000" w:themeColor="text1"/>
          <w:lang w:bidi="ar-SA"/>
        </w:rPr>
        <mc:AlternateContent>
          <mc:Choice Requires="wpg">
            <w:drawing>
              <wp:anchor distT="0" distB="0" distL="114300" distR="114300" simplePos="0" relativeHeight="251660288" behindDoc="0" locked="0" layoutInCell="1" allowOverlap="1" wp14:anchorId="2DAEAD22" wp14:editId="02AC59FA">
                <wp:simplePos x="0" y="0"/>
                <wp:positionH relativeFrom="margin">
                  <wp:align>center</wp:align>
                </wp:positionH>
                <wp:positionV relativeFrom="paragraph">
                  <wp:posOffset>6985</wp:posOffset>
                </wp:positionV>
                <wp:extent cx="5089525" cy="3569335"/>
                <wp:effectExtent l="0" t="0" r="15875" b="1206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9525" cy="3569335"/>
                          <a:chOff x="1431" y="2597"/>
                          <a:chExt cx="8015" cy="5621"/>
                        </a:xfrm>
                      </wpg:grpSpPr>
                      <wps:wsp>
                        <wps:cNvPr id="30" name="Straight Arrow Connector 198"/>
                        <wps:cNvCnPr>
                          <a:cxnSpLocks noChangeShapeType="1"/>
                        </wps:cNvCnPr>
                        <wps:spPr bwMode="auto">
                          <a:xfrm>
                            <a:off x="5145" y="3952"/>
                            <a:ext cx="567" cy="1"/>
                          </a:xfrm>
                          <a:prstGeom prst="bentConnector3">
                            <a:avLst>
                              <a:gd name="adj1" fmla="val 4991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31" name="Group 219"/>
                        <wpg:cNvGrpSpPr>
                          <a:grpSpLocks/>
                        </wpg:cNvGrpSpPr>
                        <wpg:grpSpPr bwMode="auto">
                          <a:xfrm>
                            <a:off x="1431" y="2597"/>
                            <a:ext cx="8015" cy="5621"/>
                            <a:chOff x="0" y="0"/>
                            <a:chExt cx="50893" cy="35690"/>
                          </a:xfrm>
                        </wpg:grpSpPr>
                        <wps:wsp>
                          <wps:cNvPr id="448" name="Rectangle 197"/>
                          <wps:cNvSpPr>
                            <a:spLocks noChangeArrowheads="1"/>
                          </wps:cNvSpPr>
                          <wps:spPr bwMode="auto">
                            <a:xfrm>
                              <a:off x="15741" y="4803"/>
                              <a:ext cx="7868" cy="7626"/>
                            </a:xfrm>
                            <a:prstGeom prst="rect">
                              <a:avLst/>
                            </a:prstGeom>
                            <a:solidFill>
                              <a:schemeClr val="accent1">
                                <a:lumMod val="60000"/>
                                <a:lumOff val="40000"/>
                              </a:schemeClr>
                            </a:solidFill>
                            <a:ln w="6350">
                              <a:solidFill>
                                <a:schemeClr val="tx1">
                                  <a:lumMod val="100000"/>
                                  <a:lumOff val="0"/>
                                </a:schemeClr>
                              </a:solidFill>
                              <a:miter lim="800000"/>
                              <a:headEnd/>
                              <a:tailEnd/>
                            </a:ln>
                          </wps:spPr>
                          <wps:txbx>
                            <w:txbxContent>
                              <w:p w14:paraId="0BDD0AB0" w14:textId="77777777" w:rsidR="00A737E0" w:rsidRPr="004F498D" w:rsidRDefault="00A737E0" w:rsidP="00A737E0">
                                <w:pPr>
                                  <w:spacing w:after="0" w:line="240" w:lineRule="auto"/>
                                  <w:jc w:val="center"/>
                                  <w:rPr>
                                    <w:rFonts w:ascii="Arial" w:hAnsi="Arial" w:cs="Arial"/>
                                    <w:color w:val="FFFFFF" w:themeColor="background1"/>
                                    <w:sz w:val="17"/>
                                    <w:szCs w:val="17"/>
                                  </w:rPr>
                                </w:pPr>
                                <w:r>
                                  <w:rPr>
                                    <w:rFonts w:ascii="Arial" w:hAnsi="Arial" w:cs="Arial"/>
                                    <w:color w:val="FFFFFF" w:themeColor="background1"/>
                                    <w:sz w:val="17"/>
                                    <w:szCs w:val="17"/>
                                  </w:rPr>
                                  <w:t>Preparation</w:t>
                                </w:r>
                              </w:p>
                              <w:p w14:paraId="39EFBD82" w14:textId="77777777" w:rsidR="00A737E0" w:rsidRPr="004F498D" w:rsidRDefault="00A737E0" w:rsidP="00A737E0">
                                <w:pPr>
                                  <w:spacing w:after="0" w:line="240" w:lineRule="auto"/>
                                  <w:jc w:val="center"/>
                                  <w:rPr>
                                    <w:rFonts w:ascii="Arial" w:hAnsi="Arial" w:cs="Arial"/>
                                    <w:color w:val="FFFFFF" w:themeColor="background1"/>
                                    <w:sz w:val="17"/>
                                    <w:szCs w:val="17"/>
                                  </w:rPr>
                                </w:pPr>
                                <w:r w:rsidRPr="004F498D">
                                  <w:rPr>
                                    <w:rFonts w:ascii="Arial" w:hAnsi="Arial" w:cs="Arial"/>
                                    <w:color w:val="FFFFFF" w:themeColor="background1"/>
                                    <w:sz w:val="17"/>
                                    <w:szCs w:val="17"/>
                                  </w:rPr>
                                  <w:t>+</w:t>
                                </w:r>
                              </w:p>
                              <w:p w14:paraId="3D45E737" w14:textId="77777777" w:rsidR="00A737E0" w:rsidRDefault="00A737E0" w:rsidP="00A737E0">
                                <w:pPr>
                                  <w:spacing w:after="0" w:line="240" w:lineRule="auto"/>
                                  <w:jc w:val="center"/>
                                  <w:rPr>
                                    <w:rFonts w:ascii="Arial" w:hAnsi="Arial" w:cs="Arial"/>
                                    <w:color w:val="FFFFFF" w:themeColor="background1"/>
                                    <w:sz w:val="17"/>
                                    <w:szCs w:val="17"/>
                                  </w:rPr>
                                </w:pPr>
                                <w:r w:rsidRPr="004F498D">
                                  <w:rPr>
                                    <w:rFonts w:ascii="Arial" w:hAnsi="Arial" w:cs="Arial"/>
                                    <w:color w:val="FFFFFF" w:themeColor="background1"/>
                                    <w:sz w:val="17"/>
                                    <w:szCs w:val="17"/>
                                  </w:rPr>
                                  <w:t>Screen</w:t>
                                </w:r>
                              </w:p>
                              <w:p w14:paraId="3DC3EB4B" w14:textId="77777777" w:rsidR="00A737E0" w:rsidRPr="004F498D" w:rsidRDefault="00A737E0" w:rsidP="00A737E0">
                                <w:pPr>
                                  <w:spacing w:after="0" w:line="240" w:lineRule="auto"/>
                                  <w:jc w:val="center"/>
                                  <w:rPr>
                                    <w:rFonts w:ascii="Arial" w:hAnsi="Arial" w:cs="Arial"/>
                                    <w:color w:val="FFFFFF" w:themeColor="background1"/>
                                    <w:sz w:val="17"/>
                                    <w:szCs w:val="17"/>
                                  </w:rPr>
                                </w:pPr>
                                <w:r>
                                  <w:rPr>
                                    <w:rFonts w:ascii="Arial" w:hAnsi="Arial" w:cs="Arial"/>
                                    <w:color w:val="FFFFFF" w:themeColor="background1"/>
                                    <w:sz w:val="17"/>
                                    <w:szCs w:val="17"/>
                                  </w:rPr>
                                  <w:t xml:space="preserve"> </w:t>
                                </w:r>
                                <w:r w:rsidRPr="00C624BD">
                                  <w:rPr>
                                    <w:rFonts w:ascii="Arial" w:hAnsi="Arial" w:cs="Arial"/>
                                    <w:color w:val="FFFFFF" w:themeColor="background1"/>
                                    <w:sz w:val="12"/>
                                    <w:szCs w:val="12"/>
                                  </w:rPr>
                                  <w:t>(</w:t>
                                </w:r>
                                <w:r>
                                  <w:rPr>
                                    <w:rFonts w:ascii="Arial" w:hAnsi="Arial" w:cs="Arial"/>
                                    <w:color w:val="FFFFFF" w:themeColor="background1"/>
                                    <w:sz w:val="12"/>
                                    <w:szCs w:val="12"/>
                                  </w:rPr>
                                  <w:t>In-person</w:t>
                                </w:r>
                                <w:r w:rsidRPr="00C624BD">
                                  <w:rPr>
                                    <w:rFonts w:ascii="Arial" w:hAnsi="Arial" w:cs="Arial"/>
                                    <w:color w:val="FFFFFF" w:themeColor="background1"/>
                                    <w:sz w:val="12"/>
                                    <w:szCs w:val="12"/>
                                  </w:rPr>
                                  <w:t>)</w:t>
                                </w:r>
                              </w:p>
                            </w:txbxContent>
                          </wps:txbx>
                          <wps:bodyPr rot="0" vert="horz" wrap="square" lIns="91440" tIns="45720" rIns="91440" bIns="45720" anchor="ctr" anchorCtr="0" upright="1">
                            <a:noAutofit/>
                          </wps:bodyPr>
                        </wps:wsp>
                        <wpg:grpSp>
                          <wpg:cNvPr id="449" name="Group 218"/>
                          <wpg:cNvGrpSpPr>
                            <a:grpSpLocks/>
                          </wpg:cNvGrpSpPr>
                          <wpg:grpSpPr bwMode="auto">
                            <a:xfrm>
                              <a:off x="0" y="0"/>
                              <a:ext cx="50893" cy="35690"/>
                              <a:chOff x="0" y="57"/>
                              <a:chExt cx="50893" cy="35690"/>
                            </a:xfrm>
                          </wpg:grpSpPr>
                          <wps:wsp>
                            <wps:cNvPr id="450" name="Straight Arrow Connector 211"/>
                            <wps:cNvCnPr>
                              <a:cxnSpLocks noChangeShapeType="1"/>
                            </wps:cNvCnPr>
                            <wps:spPr bwMode="auto">
                              <a:xfrm>
                                <a:off x="7774" y="31861"/>
                                <a:ext cx="648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451" name="Group 215"/>
                            <wpg:cNvGrpSpPr>
                              <a:grpSpLocks/>
                            </wpg:cNvGrpSpPr>
                            <wpg:grpSpPr bwMode="auto">
                              <a:xfrm>
                                <a:off x="0" y="57"/>
                                <a:ext cx="50893" cy="35691"/>
                                <a:chOff x="0" y="57"/>
                                <a:chExt cx="50893" cy="35690"/>
                              </a:xfrm>
                            </wpg:grpSpPr>
                            <wpg:grpSp>
                              <wpg:cNvPr id="452" name="Group 213"/>
                              <wpg:cNvGrpSpPr>
                                <a:grpSpLocks/>
                              </wpg:cNvGrpSpPr>
                              <wpg:grpSpPr bwMode="auto">
                                <a:xfrm>
                                  <a:off x="0" y="57"/>
                                  <a:ext cx="50893" cy="35691"/>
                                  <a:chOff x="0" y="57"/>
                                  <a:chExt cx="50893" cy="35690"/>
                                </a:xfrm>
                              </wpg:grpSpPr>
                              <wpg:grpSp>
                                <wpg:cNvPr id="453" name="Group 210"/>
                                <wpg:cNvGrpSpPr>
                                  <a:grpSpLocks/>
                                </wpg:cNvGrpSpPr>
                                <wpg:grpSpPr bwMode="auto">
                                  <a:xfrm>
                                    <a:off x="0" y="57"/>
                                    <a:ext cx="50893" cy="35691"/>
                                    <a:chOff x="132" y="57"/>
                                    <a:chExt cx="50893" cy="35690"/>
                                  </a:xfrm>
                                </wpg:grpSpPr>
                                <wps:wsp>
                                  <wps:cNvPr id="454" name="Text Box 2"/>
                                  <wps:cNvSpPr txBox="1">
                                    <a:spLocks noChangeArrowheads="1"/>
                                  </wps:cNvSpPr>
                                  <wps:spPr bwMode="auto">
                                    <a:xfrm>
                                      <a:off x="8854" y="12564"/>
                                      <a:ext cx="6280" cy="3213"/>
                                    </a:xfrm>
                                    <a:prstGeom prst="rect">
                                      <a:avLst/>
                                    </a:prstGeom>
                                    <a:solidFill>
                                      <a:srgbClr val="FFFFFF"/>
                                    </a:solidFill>
                                    <a:ln w="9525">
                                      <a:solidFill>
                                        <a:schemeClr val="bg1">
                                          <a:lumMod val="100000"/>
                                          <a:lumOff val="0"/>
                                        </a:schemeClr>
                                      </a:solidFill>
                                      <a:miter lim="800000"/>
                                      <a:headEnd/>
                                      <a:tailEnd/>
                                    </a:ln>
                                  </wps:spPr>
                                  <wps:txbx>
                                    <w:txbxContent>
                                      <w:p w14:paraId="7D1FEC16" w14:textId="77777777" w:rsidR="00A737E0" w:rsidRPr="00F82F34" w:rsidRDefault="00A737E0" w:rsidP="00A737E0">
                                        <w:pPr>
                                          <w:jc w:val="center"/>
                                          <w:rPr>
                                            <w:rFonts w:ascii="Arial" w:hAnsi="Arial" w:cs="Arial"/>
                                            <w:sz w:val="17"/>
                                            <w:szCs w:val="17"/>
                                          </w:rPr>
                                        </w:pPr>
                                        <w:r w:rsidRPr="00F82F34">
                                          <w:rPr>
                                            <w:rFonts w:ascii="Arial" w:hAnsi="Arial" w:cs="Arial"/>
                                            <w:sz w:val="17"/>
                                            <w:szCs w:val="17"/>
                                          </w:rPr>
                                          <w:t xml:space="preserve">Week </w:t>
                                        </w:r>
                                        <w:r>
                                          <w:rPr>
                                            <w:rFonts w:ascii="Arial" w:hAnsi="Arial" w:cs="Arial"/>
                                            <w:sz w:val="17"/>
                                            <w:szCs w:val="17"/>
                                          </w:rPr>
                                          <w:t>2</w:t>
                                        </w:r>
                                      </w:p>
                                    </w:txbxContent>
                                  </wps:txbx>
                                  <wps:bodyPr rot="0" vert="horz" wrap="square" lIns="91440" tIns="45720" rIns="91440" bIns="45720" anchor="t" anchorCtr="0" upright="1">
                                    <a:noAutofit/>
                                  </wps:bodyPr>
                                </wps:wsp>
                                <wps:wsp>
                                  <wps:cNvPr id="455" name="Left Brace 206"/>
                                  <wps:cNvSpPr>
                                    <a:spLocks/>
                                  </wps:cNvSpPr>
                                  <wps:spPr bwMode="auto">
                                    <a:xfrm rot="5400000">
                                      <a:off x="10518" y="3880"/>
                                      <a:ext cx="2794" cy="23565"/>
                                    </a:xfrm>
                                    <a:prstGeom prst="leftBrace">
                                      <a:avLst>
                                        <a:gd name="adj1" fmla="val 8317"/>
                                        <a:gd name="adj2" fmla="val 50000"/>
                                      </a:avLst>
                                    </a:prstGeom>
                                    <a:noFill/>
                                    <a:ln w="6350">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456" name="Group 209"/>
                                  <wpg:cNvGrpSpPr>
                                    <a:grpSpLocks/>
                                  </wpg:cNvGrpSpPr>
                                  <wpg:grpSpPr bwMode="auto">
                                    <a:xfrm>
                                      <a:off x="152" y="57"/>
                                      <a:ext cx="50873" cy="35691"/>
                                      <a:chOff x="152" y="57"/>
                                      <a:chExt cx="50872" cy="35690"/>
                                    </a:xfrm>
                                  </wpg:grpSpPr>
                                  <wpg:grpSp>
                                    <wpg:cNvPr id="457" name="Group 204"/>
                                    <wpg:cNvGrpSpPr>
                                      <a:grpSpLocks/>
                                    </wpg:cNvGrpSpPr>
                                    <wpg:grpSpPr bwMode="auto">
                                      <a:xfrm>
                                        <a:off x="152" y="57"/>
                                        <a:ext cx="50873" cy="35691"/>
                                        <a:chOff x="152" y="281"/>
                                        <a:chExt cx="50872" cy="35690"/>
                                      </a:xfrm>
                                    </wpg:grpSpPr>
                                    <wps:wsp>
                                      <wps:cNvPr id="459" name="Text Box 2"/>
                                      <wps:cNvSpPr txBox="1">
                                        <a:spLocks noChangeArrowheads="1"/>
                                      </wps:cNvSpPr>
                                      <wps:spPr bwMode="auto">
                                        <a:xfrm>
                                          <a:off x="35981" y="281"/>
                                          <a:ext cx="6287" cy="3220"/>
                                        </a:xfrm>
                                        <a:prstGeom prst="rect">
                                          <a:avLst/>
                                        </a:prstGeom>
                                        <a:solidFill>
                                          <a:srgbClr val="FFFFFF"/>
                                        </a:solidFill>
                                        <a:ln w="9525">
                                          <a:solidFill>
                                            <a:schemeClr val="bg1">
                                              <a:lumMod val="100000"/>
                                              <a:lumOff val="0"/>
                                            </a:schemeClr>
                                          </a:solidFill>
                                          <a:miter lim="800000"/>
                                          <a:headEnd/>
                                          <a:tailEnd/>
                                        </a:ln>
                                      </wps:spPr>
                                      <wps:txbx>
                                        <w:txbxContent>
                                          <w:p w14:paraId="3C74F06E" w14:textId="77777777" w:rsidR="00A737E0" w:rsidRPr="00F82F34" w:rsidRDefault="00A737E0" w:rsidP="00A737E0">
                                            <w:pPr>
                                              <w:jc w:val="center"/>
                                              <w:rPr>
                                                <w:rFonts w:ascii="Arial" w:hAnsi="Arial" w:cs="Arial"/>
                                                <w:sz w:val="17"/>
                                                <w:szCs w:val="17"/>
                                              </w:rPr>
                                            </w:pPr>
                                            <w:r w:rsidRPr="00F82F34">
                                              <w:rPr>
                                                <w:rFonts w:ascii="Arial" w:hAnsi="Arial" w:cs="Arial"/>
                                                <w:sz w:val="17"/>
                                                <w:szCs w:val="17"/>
                                              </w:rPr>
                                              <w:t>Week 1</w:t>
                                            </w:r>
                                          </w:p>
                                        </w:txbxContent>
                                      </wps:txbx>
                                      <wps:bodyPr rot="0" vert="horz" wrap="square" lIns="91440" tIns="45720" rIns="91440" bIns="45720" anchor="t" anchorCtr="0" upright="1">
                                        <a:noAutofit/>
                                      </wps:bodyPr>
                                    </wps:wsp>
                                    <wpg:grpSp>
                                      <wpg:cNvPr id="460" name="Group 203"/>
                                      <wpg:cNvGrpSpPr>
                                        <a:grpSpLocks/>
                                      </wpg:cNvGrpSpPr>
                                      <wpg:grpSpPr bwMode="auto">
                                        <a:xfrm>
                                          <a:off x="152" y="1920"/>
                                          <a:ext cx="50873" cy="34052"/>
                                          <a:chOff x="152" y="0"/>
                                          <a:chExt cx="50872" cy="34051"/>
                                        </a:xfrm>
                                      </wpg:grpSpPr>
                                      <wpg:grpSp>
                                        <wpg:cNvPr id="461" name="Group 202"/>
                                        <wpg:cNvGrpSpPr>
                                          <a:grpSpLocks/>
                                        </wpg:cNvGrpSpPr>
                                        <wpg:grpSpPr bwMode="auto">
                                          <a:xfrm>
                                            <a:off x="152" y="3093"/>
                                            <a:ext cx="50873" cy="30958"/>
                                            <a:chOff x="152" y="0"/>
                                            <a:chExt cx="50872" cy="30958"/>
                                          </a:xfrm>
                                        </wpg:grpSpPr>
                                        <wpg:grpSp>
                                          <wpg:cNvPr id="462" name="Group 79"/>
                                          <wpg:cNvGrpSpPr>
                                            <a:grpSpLocks/>
                                          </wpg:cNvGrpSpPr>
                                          <wpg:grpSpPr bwMode="auto">
                                            <a:xfrm>
                                              <a:off x="152" y="0"/>
                                              <a:ext cx="50873" cy="30958"/>
                                              <a:chOff x="-39" y="0"/>
                                              <a:chExt cx="50880" cy="30960"/>
                                            </a:xfrm>
                                          </wpg:grpSpPr>
                                          <wpg:grpSp>
                                            <wpg:cNvPr id="463" name="Group 138"/>
                                            <wpg:cNvGrpSpPr>
                                              <a:grpSpLocks/>
                                            </wpg:cNvGrpSpPr>
                                            <wpg:grpSpPr bwMode="auto">
                                              <a:xfrm>
                                                <a:off x="-39" y="0"/>
                                                <a:ext cx="50867" cy="30960"/>
                                                <a:chOff x="-39" y="0"/>
                                                <a:chExt cx="50868" cy="30960"/>
                                              </a:xfrm>
                                            </wpg:grpSpPr>
                                            <wps:wsp>
                                              <wps:cNvPr id="464" name="Rectangle 140"/>
                                              <wps:cNvSpPr>
                                                <a:spLocks noChangeArrowheads="1"/>
                                              </wps:cNvSpPr>
                                              <wps:spPr bwMode="auto">
                                                <a:xfrm>
                                                  <a:off x="15707" y="12461"/>
                                                  <a:ext cx="7874" cy="7627"/>
                                                </a:xfrm>
                                                <a:prstGeom prst="rect">
                                                  <a:avLst/>
                                                </a:prstGeom>
                                                <a:solidFill>
                                                  <a:schemeClr val="accent1">
                                                    <a:lumMod val="75000"/>
                                                    <a:lumOff val="0"/>
                                                  </a:schemeClr>
                                                </a:solidFill>
                                                <a:ln w="6350">
                                                  <a:solidFill>
                                                    <a:schemeClr val="tx1">
                                                      <a:lumMod val="100000"/>
                                                      <a:lumOff val="0"/>
                                                    </a:schemeClr>
                                                  </a:solidFill>
                                                  <a:miter lim="800000"/>
                                                  <a:headEnd/>
                                                  <a:tailEnd/>
                                                </a:ln>
                                              </wps:spPr>
                                              <wps:txbx>
                                                <w:txbxContent>
                                                  <w:p w14:paraId="2A751209" w14:textId="77777777" w:rsidR="00A737E0" w:rsidRPr="003A48EB" w:rsidRDefault="00A737E0" w:rsidP="00A737E0">
                                                    <w:pPr>
                                                      <w:spacing w:line="240" w:lineRule="auto"/>
                                                      <w:jc w:val="center"/>
                                                      <w:rPr>
                                                        <w:rFonts w:ascii="Arial" w:hAnsi="Arial" w:cs="Arial"/>
                                                        <w:color w:val="FFFFFF" w:themeColor="background1"/>
                                                        <w:sz w:val="17"/>
                                                        <w:szCs w:val="17"/>
                                                      </w:rPr>
                                                    </w:pPr>
                                                    <w:r w:rsidRPr="003A48EB">
                                                      <w:rPr>
                                                        <w:rFonts w:ascii="Arial" w:hAnsi="Arial" w:cs="Arial"/>
                                                        <w:color w:val="FFFFFF" w:themeColor="background1"/>
                                                        <w:sz w:val="17"/>
                                                        <w:szCs w:val="17"/>
                                                      </w:rPr>
                                                      <w:t>Integration</w:t>
                                                    </w:r>
                                                    <w:r>
                                                      <w:rPr>
                                                        <w:rFonts w:ascii="Arial" w:hAnsi="Arial" w:cs="Arial"/>
                                                        <w:color w:val="FFFFFF" w:themeColor="background1"/>
                                                        <w:sz w:val="17"/>
                                                        <w:szCs w:val="17"/>
                                                      </w:rPr>
                                                      <w:t xml:space="preserve"> Session 2</w:t>
                                                    </w:r>
                                                  </w:p>
                                                  <w:p w14:paraId="6841BD42" w14:textId="77777777" w:rsidR="00A737E0" w:rsidRPr="003A48EB" w:rsidRDefault="00A737E0" w:rsidP="00A737E0">
                                                    <w:pPr>
                                                      <w:spacing w:line="240" w:lineRule="auto"/>
                                                      <w:jc w:val="center"/>
                                                      <w:rPr>
                                                        <w:rFonts w:ascii="Arial" w:hAnsi="Arial" w:cs="Arial"/>
                                                        <w:color w:val="FFFFFF" w:themeColor="background1"/>
                                                        <w:sz w:val="17"/>
                                                        <w:szCs w:val="17"/>
                                                      </w:rPr>
                                                    </w:pPr>
                                                  </w:p>
                                                  <w:p w14:paraId="3D066C96" w14:textId="77777777" w:rsidR="00A737E0" w:rsidRPr="003A48EB" w:rsidRDefault="00A737E0" w:rsidP="00A737E0">
                                                    <w:pPr>
                                                      <w:spacing w:line="240" w:lineRule="auto"/>
                                                      <w:jc w:val="center"/>
                                                      <w:rPr>
                                                        <w:rFonts w:ascii="Arial" w:hAnsi="Arial" w:cs="Arial"/>
                                                        <w:color w:val="FFFFFF" w:themeColor="background1"/>
                                                        <w:sz w:val="17"/>
                                                        <w:szCs w:val="17"/>
                                                      </w:rPr>
                                                    </w:pPr>
                                                  </w:p>
                                                </w:txbxContent>
                                              </wps:txbx>
                                              <wps:bodyPr rot="0" vert="horz" wrap="square" lIns="91440" tIns="45720" rIns="91440" bIns="45720" anchor="ctr" anchorCtr="0" upright="1">
                                                <a:noAutofit/>
                                              </wps:bodyPr>
                                            </wps:wsp>
                                            <wpg:grpSp>
                                              <wpg:cNvPr id="465" name="Group 143"/>
                                              <wpg:cNvGrpSpPr>
                                                <a:grpSpLocks/>
                                              </wpg:cNvGrpSpPr>
                                              <wpg:grpSpPr bwMode="auto">
                                                <a:xfrm>
                                                  <a:off x="-19" y="0"/>
                                                  <a:ext cx="50749" cy="20089"/>
                                                  <a:chOff x="-19" y="0"/>
                                                  <a:chExt cx="50749" cy="20089"/>
                                                </a:xfrm>
                                              </wpg:grpSpPr>
                                              <wpg:grpSp>
                                                <wpg:cNvPr id="466" name="Group 144"/>
                                                <wpg:cNvGrpSpPr>
                                                  <a:grpSpLocks/>
                                                </wpg:cNvGrpSpPr>
                                                <wpg:grpSpPr bwMode="auto">
                                                  <a:xfrm>
                                                    <a:off x="0" y="0"/>
                                                    <a:ext cx="50730" cy="7632"/>
                                                    <a:chOff x="0" y="0"/>
                                                    <a:chExt cx="50730" cy="7632"/>
                                                  </a:xfrm>
                                                </wpg:grpSpPr>
                                                <wpg:grpSp>
                                                  <wpg:cNvPr id="467" name="Group 146"/>
                                                  <wpg:cNvGrpSpPr>
                                                    <a:grpSpLocks/>
                                                  </wpg:cNvGrpSpPr>
                                                  <wpg:grpSpPr bwMode="auto">
                                                    <a:xfrm>
                                                      <a:off x="0" y="0"/>
                                                      <a:ext cx="35019" cy="7632"/>
                                                      <a:chOff x="0" y="0"/>
                                                      <a:chExt cx="35019" cy="7632"/>
                                                    </a:xfrm>
                                                  </wpg:grpSpPr>
                                                  <wps:wsp>
                                                    <wps:cNvPr id="468" name="Rectangle 147"/>
                                                    <wps:cNvSpPr>
                                                      <a:spLocks noChangeArrowheads="1"/>
                                                    </wps:cNvSpPr>
                                                    <wps:spPr bwMode="auto">
                                                      <a:xfrm>
                                                        <a:off x="0" y="0"/>
                                                        <a:ext cx="7874" cy="7632"/>
                                                      </a:xfrm>
                                                      <a:prstGeom prst="rect">
                                                        <a:avLst/>
                                                      </a:prstGeom>
                                                      <a:solidFill>
                                                        <a:schemeClr val="accent1">
                                                          <a:lumMod val="60000"/>
                                                          <a:lumOff val="40000"/>
                                                        </a:schemeClr>
                                                      </a:solidFill>
                                                      <a:ln w="6350">
                                                        <a:solidFill>
                                                          <a:schemeClr val="tx1">
                                                            <a:lumMod val="100000"/>
                                                            <a:lumOff val="0"/>
                                                          </a:schemeClr>
                                                        </a:solidFill>
                                                        <a:miter lim="800000"/>
                                                        <a:headEnd/>
                                                        <a:tailEnd/>
                                                      </a:ln>
                                                    </wps:spPr>
                                                    <wps:txbx>
                                                      <w:txbxContent>
                                                        <w:p w14:paraId="6FE06D8D" w14:textId="77777777" w:rsidR="00A737E0" w:rsidRPr="004F498D" w:rsidRDefault="00A737E0" w:rsidP="00A737E0">
                                                          <w:pPr>
                                                            <w:spacing w:after="0" w:line="240" w:lineRule="auto"/>
                                                            <w:jc w:val="center"/>
                                                            <w:rPr>
                                                              <w:rFonts w:ascii="Arial" w:hAnsi="Arial" w:cs="Arial"/>
                                                              <w:color w:val="FFFFFF" w:themeColor="background1"/>
                                                              <w:sz w:val="17"/>
                                                              <w:szCs w:val="17"/>
                                                            </w:rPr>
                                                          </w:pPr>
                                                          <w:r w:rsidRPr="004F498D">
                                                            <w:rPr>
                                                              <w:rFonts w:ascii="Arial" w:hAnsi="Arial" w:cs="Arial"/>
                                                              <w:color w:val="FFFFFF" w:themeColor="background1"/>
                                                              <w:sz w:val="17"/>
                                                              <w:szCs w:val="17"/>
                                                            </w:rPr>
                                                            <w:t>Consent</w:t>
                                                          </w:r>
                                                        </w:p>
                                                        <w:p w14:paraId="0FD7A54C" w14:textId="77777777" w:rsidR="00A737E0" w:rsidRPr="004F498D" w:rsidRDefault="00A737E0" w:rsidP="00A737E0">
                                                          <w:pPr>
                                                            <w:spacing w:after="0" w:line="240" w:lineRule="auto"/>
                                                            <w:jc w:val="center"/>
                                                            <w:rPr>
                                                              <w:rFonts w:ascii="Arial" w:hAnsi="Arial" w:cs="Arial"/>
                                                              <w:color w:val="FFFFFF" w:themeColor="background1"/>
                                                              <w:sz w:val="17"/>
                                                              <w:szCs w:val="17"/>
                                                            </w:rPr>
                                                          </w:pPr>
                                                          <w:r w:rsidRPr="004F498D">
                                                            <w:rPr>
                                                              <w:rFonts w:ascii="Arial" w:hAnsi="Arial" w:cs="Arial"/>
                                                              <w:color w:val="FFFFFF" w:themeColor="background1"/>
                                                              <w:sz w:val="17"/>
                                                              <w:szCs w:val="17"/>
                                                            </w:rPr>
                                                            <w:t>+</w:t>
                                                          </w:r>
                                                        </w:p>
                                                        <w:p w14:paraId="5EED1DD0" w14:textId="77777777" w:rsidR="00A737E0" w:rsidRDefault="00A737E0" w:rsidP="00A737E0">
                                                          <w:pPr>
                                                            <w:spacing w:after="0" w:line="240" w:lineRule="auto"/>
                                                            <w:jc w:val="center"/>
                                                            <w:rPr>
                                                              <w:rFonts w:ascii="Arial" w:hAnsi="Arial" w:cs="Arial"/>
                                                              <w:color w:val="FFFFFF" w:themeColor="background1"/>
                                                              <w:sz w:val="17"/>
                                                              <w:szCs w:val="17"/>
                                                            </w:rPr>
                                                          </w:pPr>
                                                          <w:r w:rsidRPr="004F498D">
                                                            <w:rPr>
                                                              <w:rFonts w:ascii="Arial" w:hAnsi="Arial" w:cs="Arial"/>
                                                              <w:color w:val="FFFFFF" w:themeColor="background1"/>
                                                              <w:sz w:val="17"/>
                                                              <w:szCs w:val="17"/>
                                                            </w:rPr>
                                                            <w:t>Screen</w:t>
                                                          </w:r>
                                                        </w:p>
                                                        <w:p w14:paraId="499DA029" w14:textId="77777777" w:rsidR="00A737E0" w:rsidRPr="004F498D" w:rsidRDefault="00A737E0" w:rsidP="00A737E0">
                                                          <w:pPr>
                                                            <w:spacing w:after="0" w:line="240" w:lineRule="auto"/>
                                                            <w:jc w:val="center"/>
                                                            <w:rPr>
                                                              <w:rFonts w:ascii="Arial" w:hAnsi="Arial" w:cs="Arial"/>
                                                              <w:color w:val="FFFFFF" w:themeColor="background1"/>
                                                              <w:sz w:val="17"/>
                                                              <w:szCs w:val="17"/>
                                                            </w:rPr>
                                                          </w:pPr>
                                                          <w:r>
                                                            <w:rPr>
                                                              <w:rFonts w:ascii="Arial" w:hAnsi="Arial" w:cs="Arial"/>
                                                              <w:color w:val="FFFFFF" w:themeColor="background1"/>
                                                              <w:sz w:val="17"/>
                                                              <w:szCs w:val="17"/>
                                                            </w:rPr>
                                                            <w:t xml:space="preserve"> </w:t>
                                                          </w:r>
                                                          <w:r w:rsidRPr="00C624BD">
                                                            <w:rPr>
                                                              <w:rFonts w:ascii="Arial" w:hAnsi="Arial" w:cs="Arial"/>
                                                              <w:color w:val="FFFFFF" w:themeColor="background1"/>
                                                              <w:sz w:val="12"/>
                                                              <w:szCs w:val="12"/>
                                                            </w:rPr>
                                                            <w:t>(Video or Phone)</w:t>
                                                          </w:r>
                                                        </w:p>
                                                      </w:txbxContent>
                                                    </wps:txbx>
                                                    <wps:bodyPr rot="0" vert="horz" wrap="square" lIns="91440" tIns="45720" rIns="91440" bIns="45720" anchor="ctr" anchorCtr="0" upright="1">
                                                      <a:noAutofit/>
                                                    </wps:bodyPr>
                                                  </wps:wsp>
                                                  <wps:wsp>
                                                    <wps:cNvPr id="469" name="Rectangle 148"/>
                                                    <wps:cNvSpPr>
                                                      <a:spLocks noChangeArrowheads="1"/>
                                                    </wps:cNvSpPr>
                                                    <wps:spPr bwMode="auto">
                                                      <a:xfrm>
                                                        <a:off x="27145" y="0"/>
                                                        <a:ext cx="7874" cy="7632"/>
                                                      </a:xfrm>
                                                      <a:prstGeom prst="rect">
                                                        <a:avLst/>
                                                      </a:prstGeom>
                                                      <a:solidFill>
                                                        <a:schemeClr val="accent1">
                                                          <a:lumMod val="50000"/>
                                                          <a:lumOff val="0"/>
                                                        </a:schemeClr>
                                                      </a:solidFill>
                                                      <a:ln w="6350">
                                                        <a:solidFill>
                                                          <a:schemeClr val="tx1">
                                                            <a:lumMod val="100000"/>
                                                            <a:lumOff val="0"/>
                                                          </a:schemeClr>
                                                        </a:solidFill>
                                                        <a:miter lim="800000"/>
                                                        <a:headEnd/>
                                                        <a:tailEnd/>
                                                      </a:ln>
                                                    </wps:spPr>
                                                    <wps:txbx>
                                                      <w:txbxContent>
                                                        <w:p w14:paraId="4DB46ED5" w14:textId="77777777" w:rsidR="00A737E0" w:rsidRPr="003A48EB" w:rsidRDefault="00A737E0" w:rsidP="00A737E0">
                                                          <w:pPr>
                                                            <w:spacing w:line="240" w:lineRule="auto"/>
                                                            <w:jc w:val="center"/>
                                                            <w:rPr>
                                                              <w:rFonts w:ascii="Arial" w:hAnsi="Arial" w:cs="Arial"/>
                                                              <w:color w:val="FFFFFF" w:themeColor="background1"/>
                                                              <w:sz w:val="17"/>
                                                              <w:szCs w:val="17"/>
                                                            </w:rPr>
                                                          </w:pPr>
                                                          <w:r>
                                                            <w:rPr>
                                                              <w:rFonts w:ascii="Arial" w:hAnsi="Arial" w:cs="Arial"/>
                                                              <w:color w:val="FFFFFF" w:themeColor="background1"/>
                                                              <w:sz w:val="17"/>
                                                              <w:szCs w:val="17"/>
                                                            </w:rPr>
                                                            <w:t>Ketamine Experience 1</w:t>
                                                          </w:r>
                                                        </w:p>
                                                        <w:p w14:paraId="1E0CBBAB" w14:textId="77777777" w:rsidR="00A737E0" w:rsidRPr="003A48EB" w:rsidRDefault="00A737E0" w:rsidP="00A737E0">
                                                          <w:pPr>
                                                            <w:spacing w:line="240" w:lineRule="auto"/>
                                                            <w:jc w:val="center"/>
                                                            <w:rPr>
                                                              <w:rFonts w:ascii="Arial" w:hAnsi="Arial" w:cs="Arial"/>
                                                              <w:color w:val="FFFFFF" w:themeColor="background1"/>
                                                              <w:sz w:val="17"/>
                                                              <w:szCs w:val="17"/>
                                                            </w:rPr>
                                                          </w:pPr>
                                                        </w:p>
                                                        <w:p w14:paraId="6988643D" w14:textId="77777777" w:rsidR="00A737E0" w:rsidRPr="003A48EB" w:rsidRDefault="00A737E0" w:rsidP="00A737E0">
                                                          <w:pPr>
                                                            <w:spacing w:line="240" w:lineRule="auto"/>
                                                            <w:jc w:val="center"/>
                                                            <w:rPr>
                                                              <w:rFonts w:ascii="Arial" w:hAnsi="Arial" w:cs="Arial"/>
                                                              <w:color w:val="FFFFFF" w:themeColor="background1"/>
                                                              <w:sz w:val="17"/>
                                                              <w:szCs w:val="17"/>
                                                            </w:rPr>
                                                          </w:pPr>
                                                        </w:p>
                                                      </w:txbxContent>
                                                    </wps:txbx>
                                                    <wps:bodyPr rot="0" vert="horz" wrap="square" lIns="91440" tIns="45720" rIns="91440" bIns="45720" anchor="ctr" anchorCtr="0" upright="1">
                                                      <a:noAutofit/>
                                                    </wps:bodyPr>
                                                  </wps:wsp>
                                                  <wps:wsp>
                                                    <wps:cNvPr id="470" name="Straight Arrow Connector 149"/>
                                                    <wps:cNvCnPr>
                                                      <a:cxnSpLocks noChangeShapeType="1"/>
                                                    </wps:cNvCnPr>
                                                    <wps:spPr bwMode="auto">
                                                      <a:xfrm flipV="1">
                                                        <a:off x="7872" y="3783"/>
                                                        <a:ext cx="7813" cy="1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471" name="Group 152"/>
                                                  <wpg:cNvGrpSpPr>
                                                    <a:grpSpLocks/>
                                                  </wpg:cNvGrpSpPr>
                                                  <wpg:grpSpPr bwMode="auto">
                                                    <a:xfrm>
                                                      <a:off x="35001" y="0"/>
                                                      <a:ext cx="15729" cy="7632"/>
                                                      <a:chOff x="17278" y="0"/>
                                                      <a:chExt cx="15728" cy="7632"/>
                                                    </a:xfrm>
                                                  </wpg:grpSpPr>
                                                  <wps:wsp>
                                                    <wps:cNvPr id="472" name="Rectangle 153"/>
                                                    <wps:cNvSpPr>
                                                      <a:spLocks noChangeArrowheads="1"/>
                                                    </wps:cNvSpPr>
                                                    <wps:spPr bwMode="auto">
                                                      <a:xfrm>
                                                        <a:off x="17278" y="0"/>
                                                        <a:ext cx="7874" cy="7632"/>
                                                      </a:xfrm>
                                                      <a:prstGeom prst="rect">
                                                        <a:avLst/>
                                                      </a:prstGeom>
                                                      <a:solidFill>
                                                        <a:schemeClr val="bg2">
                                                          <a:lumMod val="100000"/>
                                                          <a:lumOff val="0"/>
                                                        </a:schemeClr>
                                                      </a:solidFill>
                                                      <a:ln w="6350">
                                                        <a:solidFill>
                                                          <a:schemeClr val="tx1">
                                                            <a:lumMod val="100000"/>
                                                            <a:lumOff val="0"/>
                                                          </a:schemeClr>
                                                        </a:solidFill>
                                                        <a:miter lim="800000"/>
                                                        <a:headEnd/>
                                                        <a:tailEnd/>
                                                      </a:ln>
                                                    </wps:spPr>
                                                    <wps:txbx>
                                                      <w:txbxContent>
                                                        <w:p w14:paraId="61A284E9" w14:textId="77777777" w:rsidR="00A737E0" w:rsidRDefault="00A737E0" w:rsidP="00A737E0">
                                                          <w:pPr>
                                                            <w:spacing w:line="240" w:lineRule="auto"/>
                                                            <w:jc w:val="center"/>
                                                            <w:rPr>
                                                              <w:rFonts w:ascii="Arial" w:hAnsi="Arial" w:cs="Arial"/>
                                                              <w:color w:val="000000" w:themeColor="text1"/>
                                                              <w:sz w:val="12"/>
                                                              <w:szCs w:val="12"/>
                                                            </w:rPr>
                                                          </w:pPr>
                                                          <w:r>
                                                            <w:rPr>
                                                              <w:rFonts w:ascii="Arial" w:hAnsi="Arial" w:cs="Arial"/>
                                                              <w:color w:val="000000" w:themeColor="text1"/>
                                                              <w:sz w:val="17"/>
                                                              <w:szCs w:val="17"/>
                                                            </w:rPr>
                                                            <w:t xml:space="preserve">Assessment </w:t>
                                                          </w:r>
                                                          <w:r w:rsidRPr="008028E4">
                                                            <w:rPr>
                                                              <w:rFonts w:ascii="Arial" w:hAnsi="Arial" w:cs="Arial"/>
                                                              <w:color w:val="000000" w:themeColor="text1"/>
                                                              <w:sz w:val="12"/>
                                                              <w:szCs w:val="12"/>
                                                            </w:rPr>
                                                            <w:t>(Video or Phone</w:t>
                                                          </w:r>
                                                          <w:r>
                                                            <w:rPr>
                                                              <w:rFonts w:ascii="Arial" w:hAnsi="Arial" w:cs="Arial"/>
                                                              <w:color w:val="000000" w:themeColor="text1"/>
                                                              <w:sz w:val="12"/>
                                                              <w:szCs w:val="12"/>
                                                            </w:rPr>
                                                            <w:t xml:space="preserve"> or In-person</w:t>
                                                          </w:r>
                                                          <w:r w:rsidRPr="008028E4">
                                                            <w:rPr>
                                                              <w:rFonts w:ascii="Arial" w:hAnsi="Arial" w:cs="Arial"/>
                                                              <w:color w:val="000000" w:themeColor="text1"/>
                                                              <w:sz w:val="12"/>
                                                              <w:szCs w:val="12"/>
                                                            </w:rPr>
                                                            <w:t>)</w:t>
                                                          </w:r>
                                                        </w:p>
                                                        <w:p w14:paraId="32D1BBA2" w14:textId="77777777" w:rsidR="00A737E0" w:rsidRDefault="00A737E0" w:rsidP="00A737E0">
                                                          <w:pPr>
                                                            <w:spacing w:line="240" w:lineRule="auto"/>
                                                            <w:jc w:val="center"/>
                                                            <w:rPr>
                                                              <w:rFonts w:ascii="Arial" w:hAnsi="Arial" w:cs="Arial"/>
                                                              <w:color w:val="000000" w:themeColor="text1"/>
                                                              <w:sz w:val="17"/>
                                                              <w:szCs w:val="17"/>
                                                            </w:rPr>
                                                          </w:pPr>
                                                        </w:p>
                                                        <w:p w14:paraId="3317F94A" w14:textId="77777777" w:rsidR="00A737E0" w:rsidRPr="00BB0B53" w:rsidRDefault="00A737E0" w:rsidP="00A737E0">
                                                          <w:pPr>
                                                            <w:spacing w:line="240" w:lineRule="auto"/>
                                                            <w:jc w:val="center"/>
                                                            <w:rPr>
                                                              <w:rFonts w:ascii="Arial" w:hAnsi="Arial" w:cs="Arial"/>
                                                              <w:color w:val="000000" w:themeColor="text1"/>
                                                              <w:sz w:val="17"/>
                                                              <w:szCs w:val="17"/>
                                                            </w:rPr>
                                                          </w:pPr>
                                                        </w:p>
                                                      </w:txbxContent>
                                                    </wps:txbx>
                                                    <wps:bodyPr rot="0" vert="horz" wrap="square" lIns="91440" tIns="45720" rIns="91440" bIns="45720" anchor="ctr" anchorCtr="0" upright="1">
                                                      <a:noAutofit/>
                                                    </wps:bodyPr>
                                                  </wps:wsp>
                                                  <wps:wsp>
                                                    <wps:cNvPr id="473" name="Rectangle 156"/>
                                                    <wps:cNvSpPr>
                                                      <a:spLocks noChangeArrowheads="1"/>
                                                    </wps:cNvSpPr>
                                                    <wps:spPr bwMode="auto">
                                                      <a:xfrm>
                                                        <a:off x="25133" y="0"/>
                                                        <a:ext cx="7874" cy="7632"/>
                                                      </a:xfrm>
                                                      <a:prstGeom prst="rect">
                                                        <a:avLst/>
                                                      </a:prstGeom>
                                                      <a:solidFill>
                                                        <a:schemeClr val="accent1">
                                                          <a:lumMod val="75000"/>
                                                          <a:lumOff val="0"/>
                                                        </a:schemeClr>
                                                      </a:solidFill>
                                                      <a:ln w="6350">
                                                        <a:solidFill>
                                                          <a:schemeClr val="tx1">
                                                            <a:lumMod val="100000"/>
                                                            <a:lumOff val="0"/>
                                                          </a:schemeClr>
                                                        </a:solidFill>
                                                        <a:miter lim="800000"/>
                                                        <a:headEnd/>
                                                        <a:tailEnd/>
                                                      </a:ln>
                                                    </wps:spPr>
                                                    <wps:txbx>
                                                      <w:txbxContent>
                                                        <w:p w14:paraId="151FDE8B" w14:textId="77777777" w:rsidR="00A737E0" w:rsidRPr="003A48EB" w:rsidRDefault="00A737E0" w:rsidP="00A737E0">
                                                          <w:pPr>
                                                            <w:spacing w:line="240" w:lineRule="auto"/>
                                                            <w:jc w:val="center"/>
                                                            <w:rPr>
                                                              <w:rFonts w:ascii="Arial" w:hAnsi="Arial" w:cs="Arial"/>
                                                              <w:color w:val="FFFFFF" w:themeColor="background1"/>
                                                              <w:sz w:val="17"/>
                                                              <w:szCs w:val="17"/>
                                                            </w:rPr>
                                                          </w:pPr>
                                                          <w:r w:rsidRPr="003A48EB">
                                                            <w:rPr>
                                                              <w:rFonts w:ascii="Arial" w:hAnsi="Arial" w:cs="Arial"/>
                                                              <w:color w:val="FFFFFF" w:themeColor="background1"/>
                                                              <w:sz w:val="17"/>
                                                              <w:szCs w:val="17"/>
                                                            </w:rPr>
                                                            <w:t>Integration</w:t>
                                                          </w:r>
                                                          <w:r>
                                                            <w:rPr>
                                                              <w:rFonts w:ascii="Arial" w:hAnsi="Arial" w:cs="Arial"/>
                                                              <w:color w:val="FFFFFF" w:themeColor="background1"/>
                                                              <w:sz w:val="17"/>
                                                              <w:szCs w:val="17"/>
                                                            </w:rPr>
                                                            <w:t xml:space="preserve"> Session 1</w:t>
                                                          </w:r>
                                                        </w:p>
                                                        <w:p w14:paraId="02A9256F" w14:textId="77777777" w:rsidR="00A737E0" w:rsidRPr="003A48EB" w:rsidRDefault="00A737E0" w:rsidP="00A737E0">
                                                          <w:pPr>
                                                            <w:spacing w:line="240" w:lineRule="auto"/>
                                                            <w:jc w:val="center"/>
                                                            <w:rPr>
                                                              <w:rFonts w:ascii="Arial" w:hAnsi="Arial" w:cs="Arial"/>
                                                              <w:color w:val="FFFFFF" w:themeColor="background1"/>
                                                              <w:sz w:val="17"/>
                                                              <w:szCs w:val="17"/>
                                                            </w:rPr>
                                                          </w:pPr>
                                                        </w:p>
                                                        <w:p w14:paraId="2E0DC9E0" w14:textId="77777777" w:rsidR="00A737E0" w:rsidRPr="003A48EB" w:rsidRDefault="00A737E0" w:rsidP="00A737E0">
                                                          <w:pPr>
                                                            <w:spacing w:line="240" w:lineRule="auto"/>
                                                            <w:jc w:val="center"/>
                                                            <w:rPr>
                                                              <w:rFonts w:ascii="Arial" w:hAnsi="Arial" w:cs="Arial"/>
                                                              <w:color w:val="FFFFFF" w:themeColor="background1"/>
                                                              <w:sz w:val="17"/>
                                                              <w:szCs w:val="17"/>
                                                            </w:rPr>
                                                          </w:pPr>
                                                        </w:p>
                                                      </w:txbxContent>
                                                    </wps:txbx>
                                                    <wps:bodyPr rot="0" vert="horz" wrap="square" lIns="91440" tIns="45720" rIns="91440" bIns="45720" anchor="ctr" anchorCtr="0" upright="1">
                                                      <a:noAutofit/>
                                                    </wps:bodyPr>
                                                  </wps:wsp>
                                                </wpg:grpSp>
                                              </wpg:grpSp>
                                              <wps:wsp>
                                                <wps:cNvPr id="474" name="Rectangle 161"/>
                                                <wps:cNvSpPr>
                                                  <a:spLocks noChangeArrowheads="1"/>
                                                </wps:cNvSpPr>
                                                <wps:spPr bwMode="auto">
                                                  <a:xfrm>
                                                    <a:off x="-19" y="12461"/>
                                                    <a:ext cx="7873" cy="7627"/>
                                                  </a:xfrm>
                                                  <a:prstGeom prst="rect">
                                                    <a:avLst/>
                                                  </a:prstGeom>
                                                  <a:solidFill>
                                                    <a:schemeClr val="accent1">
                                                      <a:lumMod val="50000"/>
                                                      <a:lumOff val="0"/>
                                                    </a:schemeClr>
                                                  </a:solidFill>
                                                  <a:ln w="6350">
                                                    <a:solidFill>
                                                      <a:schemeClr val="tx1">
                                                        <a:lumMod val="100000"/>
                                                        <a:lumOff val="0"/>
                                                      </a:schemeClr>
                                                    </a:solidFill>
                                                    <a:miter lim="800000"/>
                                                    <a:headEnd/>
                                                    <a:tailEnd/>
                                                  </a:ln>
                                                </wps:spPr>
                                                <wps:txbx>
                                                  <w:txbxContent>
                                                    <w:p w14:paraId="27A5095A" w14:textId="77777777" w:rsidR="00A737E0" w:rsidRPr="003A48EB" w:rsidRDefault="00A737E0" w:rsidP="00A737E0">
                                                      <w:pPr>
                                                        <w:spacing w:line="240" w:lineRule="auto"/>
                                                        <w:jc w:val="center"/>
                                                        <w:rPr>
                                                          <w:rFonts w:ascii="Arial" w:hAnsi="Arial" w:cs="Arial"/>
                                                          <w:color w:val="FFFFFF" w:themeColor="background1"/>
                                                          <w:sz w:val="17"/>
                                                          <w:szCs w:val="17"/>
                                                        </w:rPr>
                                                      </w:pPr>
                                                      <w:r>
                                                        <w:rPr>
                                                          <w:rFonts w:ascii="Arial" w:hAnsi="Arial" w:cs="Arial"/>
                                                          <w:color w:val="FFFFFF" w:themeColor="background1"/>
                                                          <w:sz w:val="17"/>
                                                          <w:szCs w:val="17"/>
                                                        </w:rPr>
                                                        <w:t>Ketamine Experience 2</w:t>
                                                      </w:r>
                                                    </w:p>
                                                    <w:p w14:paraId="01649638" w14:textId="77777777" w:rsidR="00A737E0" w:rsidRPr="003A48EB" w:rsidRDefault="00A737E0" w:rsidP="00A737E0">
                                                      <w:pPr>
                                                        <w:spacing w:line="240" w:lineRule="auto"/>
                                                        <w:jc w:val="center"/>
                                                        <w:rPr>
                                                          <w:rFonts w:ascii="Arial" w:hAnsi="Arial" w:cs="Arial"/>
                                                          <w:color w:val="FFFFFF" w:themeColor="background1"/>
                                                          <w:sz w:val="17"/>
                                                          <w:szCs w:val="17"/>
                                                        </w:rPr>
                                                      </w:pPr>
                                                    </w:p>
                                                    <w:p w14:paraId="0AE391A1" w14:textId="77777777" w:rsidR="00A737E0" w:rsidRPr="003A48EB" w:rsidRDefault="00A737E0" w:rsidP="00A737E0">
                                                      <w:pPr>
                                                        <w:spacing w:line="240" w:lineRule="auto"/>
                                                        <w:jc w:val="center"/>
                                                        <w:rPr>
                                                          <w:rFonts w:ascii="Arial" w:hAnsi="Arial" w:cs="Arial"/>
                                                          <w:color w:val="FFFFFF" w:themeColor="background1"/>
                                                          <w:sz w:val="17"/>
                                                          <w:szCs w:val="17"/>
                                                        </w:rPr>
                                                      </w:pPr>
                                                    </w:p>
                                                  </w:txbxContent>
                                                </wps:txbx>
                                                <wps:bodyPr rot="0" vert="horz" wrap="square" lIns="91440" tIns="45720" rIns="91440" bIns="45720" anchor="ctr" anchorCtr="0" upright="1">
                                                  <a:noAutofit/>
                                                </wps:bodyPr>
                                              </wps:wsp>
                                              <wps:wsp>
                                                <wps:cNvPr id="475" name="Rectangle 164"/>
                                                <wps:cNvSpPr>
                                                  <a:spLocks noChangeArrowheads="1"/>
                                                </wps:cNvSpPr>
                                                <wps:spPr bwMode="auto">
                                                  <a:xfrm>
                                                    <a:off x="7834" y="12456"/>
                                                    <a:ext cx="7874" cy="7633"/>
                                                  </a:xfrm>
                                                  <a:prstGeom prst="rect">
                                                    <a:avLst/>
                                                  </a:prstGeom>
                                                  <a:solidFill>
                                                    <a:schemeClr val="bg2">
                                                      <a:lumMod val="100000"/>
                                                      <a:lumOff val="0"/>
                                                    </a:schemeClr>
                                                  </a:solidFill>
                                                  <a:ln w="6350">
                                                    <a:solidFill>
                                                      <a:schemeClr val="tx1">
                                                        <a:lumMod val="100000"/>
                                                        <a:lumOff val="0"/>
                                                      </a:schemeClr>
                                                    </a:solidFill>
                                                    <a:miter lim="800000"/>
                                                    <a:headEnd/>
                                                    <a:tailEnd/>
                                                  </a:ln>
                                                </wps:spPr>
                                                <wps:txbx>
                                                  <w:txbxContent>
                                                    <w:p w14:paraId="2A681A62" w14:textId="77777777" w:rsidR="00A737E0" w:rsidRDefault="00A737E0" w:rsidP="00A737E0">
                                                      <w:pPr>
                                                        <w:spacing w:line="240" w:lineRule="auto"/>
                                                        <w:jc w:val="center"/>
                                                        <w:rPr>
                                                          <w:rFonts w:ascii="Arial" w:hAnsi="Arial" w:cs="Arial"/>
                                                          <w:color w:val="000000" w:themeColor="text1"/>
                                                          <w:sz w:val="12"/>
                                                          <w:szCs w:val="12"/>
                                                        </w:rPr>
                                                      </w:pPr>
                                                      <w:r>
                                                        <w:rPr>
                                                          <w:rFonts w:ascii="Arial" w:hAnsi="Arial" w:cs="Arial"/>
                                                          <w:color w:val="000000" w:themeColor="text1"/>
                                                          <w:sz w:val="17"/>
                                                          <w:szCs w:val="17"/>
                                                        </w:rPr>
                                                        <w:t xml:space="preserve">Assessment </w:t>
                                                      </w:r>
                                                      <w:r w:rsidRPr="008028E4">
                                                        <w:rPr>
                                                          <w:rFonts w:ascii="Arial" w:hAnsi="Arial" w:cs="Arial"/>
                                                          <w:color w:val="000000" w:themeColor="text1"/>
                                                          <w:sz w:val="12"/>
                                                          <w:szCs w:val="12"/>
                                                        </w:rPr>
                                                        <w:t>(Video or Phone</w:t>
                                                      </w:r>
                                                      <w:r>
                                                        <w:rPr>
                                                          <w:rFonts w:ascii="Arial" w:hAnsi="Arial" w:cs="Arial"/>
                                                          <w:color w:val="000000" w:themeColor="text1"/>
                                                          <w:sz w:val="12"/>
                                                          <w:szCs w:val="12"/>
                                                        </w:rPr>
                                                        <w:t xml:space="preserve"> or In-person</w:t>
                                                      </w:r>
                                                      <w:r w:rsidRPr="008028E4">
                                                        <w:rPr>
                                                          <w:rFonts w:ascii="Arial" w:hAnsi="Arial" w:cs="Arial"/>
                                                          <w:color w:val="000000" w:themeColor="text1"/>
                                                          <w:sz w:val="12"/>
                                                          <w:szCs w:val="12"/>
                                                        </w:rPr>
                                                        <w:t>)</w:t>
                                                      </w:r>
                                                    </w:p>
                                                    <w:p w14:paraId="76C8E988" w14:textId="77777777" w:rsidR="00A737E0" w:rsidRDefault="00A737E0" w:rsidP="00A737E0">
                                                      <w:pPr>
                                                        <w:spacing w:line="240" w:lineRule="auto"/>
                                                        <w:jc w:val="center"/>
                                                        <w:rPr>
                                                          <w:rFonts w:ascii="Arial" w:hAnsi="Arial" w:cs="Arial"/>
                                                          <w:color w:val="000000" w:themeColor="text1"/>
                                                          <w:sz w:val="17"/>
                                                          <w:szCs w:val="17"/>
                                                        </w:rPr>
                                                      </w:pPr>
                                                    </w:p>
                                                    <w:p w14:paraId="14B3EEA2" w14:textId="77777777" w:rsidR="00A737E0" w:rsidRPr="00BB0B53" w:rsidRDefault="00A737E0" w:rsidP="00A737E0">
                                                      <w:pPr>
                                                        <w:spacing w:line="240" w:lineRule="auto"/>
                                                        <w:jc w:val="center"/>
                                                        <w:rPr>
                                                          <w:rFonts w:ascii="Arial" w:hAnsi="Arial" w:cs="Arial"/>
                                                          <w:color w:val="000000" w:themeColor="text1"/>
                                                          <w:sz w:val="17"/>
                                                          <w:szCs w:val="17"/>
                                                        </w:rPr>
                                                      </w:pPr>
                                                    </w:p>
                                                  </w:txbxContent>
                                                </wps:txbx>
                                                <wps:bodyPr rot="0" vert="horz" wrap="square" lIns="91440" tIns="45720" rIns="91440" bIns="45720" anchor="ctr" anchorCtr="0" upright="1">
                                                  <a:noAutofit/>
                                                </wps:bodyPr>
                                              </wps:wsp>
                                            </wpg:grpSp>
                                            <wps:wsp>
                                              <wps:cNvPr id="476" name="Rectangle 171"/>
                                              <wps:cNvSpPr>
                                                <a:spLocks noChangeArrowheads="1"/>
                                              </wps:cNvSpPr>
                                              <wps:spPr bwMode="auto">
                                                <a:xfrm>
                                                  <a:off x="27193" y="12356"/>
                                                  <a:ext cx="7874" cy="7627"/>
                                                </a:xfrm>
                                                <a:prstGeom prst="rect">
                                                  <a:avLst/>
                                                </a:prstGeom>
                                                <a:solidFill>
                                                  <a:schemeClr val="accent1">
                                                    <a:lumMod val="50000"/>
                                                    <a:lumOff val="0"/>
                                                  </a:schemeClr>
                                                </a:solidFill>
                                                <a:ln w="6350">
                                                  <a:solidFill>
                                                    <a:schemeClr val="tx1">
                                                      <a:lumMod val="100000"/>
                                                      <a:lumOff val="0"/>
                                                    </a:schemeClr>
                                                  </a:solidFill>
                                                  <a:miter lim="800000"/>
                                                  <a:headEnd/>
                                                  <a:tailEnd/>
                                                </a:ln>
                                              </wps:spPr>
                                              <wps:txbx>
                                                <w:txbxContent>
                                                  <w:p w14:paraId="22716C38" w14:textId="77777777" w:rsidR="00A737E0" w:rsidRPr="003A48EB" w:rsidRDefault="00A737E0" w:rsidP="00A737E0">
                                                    <w:pPr>
                                                      <w:spacing w:line="240" w:lineRule="auto"/>
                                                      <w:jc w:val="center"/>
                                                      <w:rPr>
                                                        <w:rFonts w:ascii="Arial" w:hAnsi="Arial" w:cs="Arial"/>
                                                        <w:color w:val="FFFFFF" w:themeColor="background1"/>
                                                        <w:sz w:val="17"/>
                                                        <w:szCs w:val="17"/>
                                                      </w:rPr>
                                                    </w:pPr>
                                                    <w:r>
                                                      <w:rPr>
                                                        <w:rFonts w:ascii="Arial" w:hAnsi="Arial" w:cs="Arial"/>
                                                        <w:color w:val="FFFFFF" w:themeColor="background1"/>
                                                        <w:sz w:val="17"/>
                                                        <w:szCs w:val="17"/>
                                                      </w:rPr>
                                                      <w:t>Ketamine Experience 3</w:t>
                                                    </w:r>
                                                  </w:p>
                                                  <w:p w14:paraId="745165A6" w14:textId="77777777" w:rsidR="00A737E0" w:rsidRPr="003A48EB" w:rsidRDefault="00A737E0" w:rsidP="00A737E0">
                                                    <w:pPr>
                                                      <w:spacing w:line="240" w:lineRule="auto"/>
                                                      <w:jc w:val="center"/>
                                                      <w:rPr>
                                                        <w:rFonts w:ascii="Arial" w:hAnsi="Arial" w:cs="Arial"/>
                                                        <w:color w:val="FFFFFF" w:themeColor="background1"/>
                                                        <w:sz w:val="17"/>
                                                        <w:szCs w:val="17"/>
                                                      </w:rPr>
                                                    </w:pPr>
                                                  </w:p>
                                                  <w:p w14:paraId="71B5922E" w14:textId="77777777" w:rsidR="00A737E0" w:rsidRPr="003A48EB" w:rsidRDefault="00A737E0" w:rsidP="00A737E0">
                                                    <w:pPr>
                                                      <w:spacing w:line="240" w:lineRule="auto"/>
                                                      <w:jc w:val="center"/>
                                                      <w:rPr>
                                                        <w:rFonts w:ascii="Arial" w:hAnsi="Arial" w:cs="Arial"/>
                                                        <w:color w:val="FFFFFF" w:themeColor="background1"/>
                                                        <w:sz w:val="17"/>
                                                        <w:szCs w:val="17"/>
                                                      </w:rPr>
                                                    </w:pPr>
                                                  </w:p>
                                                </w:txbxContent>
                                              </wps:txbx>
                                              <wps:bodyPr rot="0" vert="horz" wrap="square" lIns="91440" tIns="45720" rIns="91440" bIns="45720" anchor="ctr" anchorCtr="0" upright="1">
                                                <a:noAutofit/>
                                              </wps:bodyPr>
                                            </wps:wsp>
                                            <wps:wsp>
                                              <wps:cNvPr id="477" name="Rectangle 174"/>
                                              <wps:cNvSpPr>
                                                <a:spLocks noChangeArrowheads="1"/>
                                              </wps:cNvSpPr>
                                              <wps:spPr bwMode="auto">
                                                <a:xfrm>
                                                  <a:off x="35093" y="12356"/>
                                                  <a:ext cx="7874" cy="7633"/>
                                                </a:xfrm>
                                                <a:prstGeom prst="rect">
                                                  <a:avLst/>
                                                </a:prstGeom>
                                                <a:solidFill>
                                                  <a:schemeClr val="bg2">
                                                    <a:lumMod val="100000"/>
                                                    <a:lumOff val="0"/>
                                                  </a:schemeClr>
                                                </a:solidFill>
                                                <a:ln w="6350">
                                                  <a:solidFill>
                                                    <a:schemeClr val="tx1">
                                                      <a:lumMod val="100000"/>
                                                      <a:lumOff val="0"/>
                                                    </a:schemeClr>
                                                  </a:solidFill>
                                                  <a:miter lim="800000"/>
                                                  <a:headEnd/>
                                                  <a:tailEnd/>
                                                </a:ln>
                                              </wps:spPr>
                                              <wps:txbx>
                                                <w:txbxContent>
                                                  <w:p w14:paraId="24487F09" w14:textId="77777777" w:rsidR="00A737E0" w:rsidRDefault="00A737E0" w:rsidP="00A737E0">
                                                    <w:pPr>
                                                      <w:spacing w:line="240" w:lineRule="auto"/>
                                                      <w:jc w:val="center"/>
                                                      <w:rPr>
                                                        <w:rFonts w:ascii="Arial" w:hAnsi="Arial" w:cs="Arial"/>
                                                        <w:color w:val="000000" w:themeColor="text1"/>
                                                        <w:sz w:val="12"/>
                                                        <w:szCs w:val="12"/>
                                                      </w:rPr>
                                                    </w:pPr>
                                                    <w:r>
                                                      <w:rPr>
                                                        <w:rFonts w:ascii="Arial" w:hAnsi="Arial" w:cs="Arial"/>
                                                        <w:color w:val="000000" w:themeColor="text1"/>
                                                        <w:sz w:val="17"/>
                                                        <w:szCs w:val="17"/>
                                                      </w:rPr>
                                                      <w:t xml:space="preserve">Assessment </w:t>
                                                    </w:r>
                                                    <w:r w:rsidRPr="008028E4">
                                                      <w:rPr>
                                                        <w:rFonts w:ascii="Arial" w:hAnsi="Arial" w:cs="Arial"/>
                                                        <w:color w:val="000000" w:themeColor="text1"/>
                                                        <w:sz w:val="12"/>
                                                        <w:szCs w:val="12"/>
                                                      </w:rPr>
                                                      <w:t>(Video</w:t>
                                                    </w:r>
                                                    <w:r>
                                                      <w:rPr>
                                                        <w:rFonts w:ascii="Arial" w:hAnsi="Arial" w:cs="Arial"/>
                                                        <w:color w:val="000000" w:themeColor="text1"/>
                                                        <w:sz w:val="12"/>
                                                        <w:szCs w:val="12"/>
                                                      </w:rPr>
                                                      <w:t xml:space="preserve"> or </w:t>
                                                    </w:r>
                                                    <w:r w:rsidRPr="008028E4">
                                                      <w:rPr>
                                                        <w:rFonts w:ascii="Arial" w:hAnsi="Arial" w:cs="Arial"/>
                                                        <w:color w:val="000000" w:themeColor="text1"/>
                                                        <w:sz w:val="12"/>
                                                        <w:szCs w:val="12"/>
                                                      </w:rPr>
                                                      <w:t>Phone</w:t>
                                                    </w:r>
                                                    <w:r>
                                                      <w:rPr>
                                                        <w:rFonts w:ascii="Arial" w:hAnsi="Arial" w:cs="Arial"/>
                                                        <w:color w:val="000000" w:themeColor="text1"/>
                                                        <w:sz w:val="12"/>
                                                        <w:szCs w:val="12"/>
                                                      </w:rPr>
                                                      <w:t xml:space="preserve"> or In-person</w:t>
                                                    </w:r>
                                                    <w:r w:rsidRPr="008028E4">
                                                      <w:rPr>
                                                        <w:rFonts w:ascii="Arial" w:hAnsi="Arial" w:cs="Arial"/>
                                                        <w:color w:val="000000" w:themeColor="text1"/>
                                                        <w:sz w:val="12"/>
                                                        <w:szCs w:val="12"/>
                                                      </w:rPr>
                                                      <w:t>)</w:t>
                                                    </w:r>
                                                  </w:p>
                                                  <w:p w14:paraId="0C3E54D7" w14:textId="77777777" w:rsidR="00A737E0" w:rsidRDefault="00A737E0" w:rsidP="00A737E0">
                                                    <w:pPr>
                                                      <w:spacing w:line="240" w:lineRule="auto"/>
                                                      <w:jc w:val="center"/>
                                                      <w:rPr>
                                                        <w:rFonts w:ascii="Arial" w:hAnsi="Arial" w:cs="Arial"/>
                                                        <w:color w:val="000000" w:themeColor="text1"/>
                                                        <w:sz w:val="17"/>
                                                        <w:szCs w:val="17"/>
                                                      </w:rPr>
                                                    </w:pPr>
                                                  </w:p>
                                                  <w:p w14:paraId="4E49640B" w14:textId="77777777" w:rsidR="00A737E0" w:rsidRPr="00BB0B53" w:rsidRDefault="00A737E0" w:rsidP="00A737E0">
                                                    <w:pPr>
                                                      <w:spacing w:line="240" w:lineRule="auto"/>
                                                      <w:jc w:val="center"/>
                                                      <w:rPr>
                                                        <w:rFonts w:ascii="Arial" w:hAnsi="Arial" w:cs="Arial"/>
                                                        <w:color w:val="000000" w:themeColor="text1"/>
                                                        <w:sz w:val="17"/>
                                                        <w:szCs w:val="17"/>
                                                      </w:rPr>
                                                    </w:pPr>
                                                  </w:p>
                                                </w:txbxContent>
                                              </wps:txbx>
                                              <wps:bodyPr rot="0" vert="horz" wrap="square" lIns="91440" tIns="45720" rIns="91440" bIns="45720" anchor="ctr" anchorCtr="0" upright="1">
                                                <a:noAutofit/>
                                              </wps:bodyPr>
                                            </wps:wsp>
                                            <wps:wsp>
                                              <wps:cNvPr id="478" name="Rectangle 177"/>
                                              <wps:cNvSpPr>
                                                <a:spLocks noChangeArrowheads="1"/>
                                              </wps:cNvSpPr>
                                              <wps:spPr bwMode="auto">
                                                <a:xfrm>
                                                  <a:off x="42954" y="12356"/>
                                                  <a:ext cx="7874" cy="7633"/>
                                                </a:xfrm>
                                                <a:prstGeom prst="rect">
                                                  <a:avLst/>
                                                </a:prstGeom>
                                                <a:solidFill>
                                                  <a:schemeClr val="accent1">
                                                    <a:lumMod val="75000"/>
                                                    <a:lumOff val="0"/>
                                                  </a:schemeClr>
                                                </a:solidFill>
                                                <a:ln w="6350">
                                                  <a:solidFill>
                                                    <a:schemeClr val="tx1">
                                                      <a:lumMod val="100000"/>
                                                      <a:lumOff val="0"/>
                                                    </a:schemeClr>
                                                  </a:solidFill>
                                                  <a:miter lim="800000"/>
                                                  <a:headEnd/>
                                                  <a:tailEnd/>
                                                </a:ln>
                                              </wps:spPr>
                                              <wps:txbx>
                                                <w:txbxContent>
                                                  <w:p w14:paraId="57AD76B3" w14:textId="77777777" w:rsidR="00A737E0" w:rsidRPr="003A48EB" w:rsidRDefault="00A737E0" w:rsidP="00A737E0">
                                                    <w:pPr>
                                                      <w:spacing w:line="240" w:lineRule="auto"/>
                                                      <w:jc w:val="center"/>
                                                      <w:rPr>
                                                        <w:rFonts w:ascii="Arial" w:hAnsi="Arial" w:cs="Arial"/>
                                                        <w:color w:val="FFFFFF" w:themeColor="background1"/>
                                                        <w:sz w:val="17"/>
                                                        <w:szCs w:val="17"/>
                                                      </w:rPr>
                                                    </w:pPr>
                                                    <w:r w:rsidRPr="003A48EB">
                                                      <w:rPr>
                                                        <w:rFonts w:ascii="Arial" w:hAnsi="Arial" w:cs="Arial"/>
                                                        <w:color w:val="FFFFFF" w:themeColor="background1"/>
                                                        <w:sz w:val="17"/>
                                                        <w:szCs w:val="17"/>
                                                      </w:rPr>
                                                      <w:t>Integration</w:t>
                                                    </w:r>
                                                    <w:r>
                                                      <w:rPr>
                                                        <w:rFonts w:ascii="Arial" w:hAnsi="Arial" w:cs="Arial"/>
                                                        <w:color w:val="FFFFFF" w:themeColor="background1"/>
                                                        <w:sz w:val="17"/>
                                                        <w:szCs w:val="17"/>
                                                      </w:rPr>
                                                      <w:t xml:space="preserve"> Session 3</w:t>
                                                    </w:r>
                                                  </w:p>
                                                  <w:p w14:paraId="34AF925C" w14:textId="77777777" w:rsidR="00A737E0" w:rsidRPr="003A48EB" w:rsidRDefault="00A737E0" w:rsidP="00A737E0">
                                                    <w:pPr>
                                                      <w:spacing w:line="240" w:lineRule="auto"/>
                                                      <w:jc w:val="center"/>
                                                      <w:rPr>
                                                        <w:rFonts w:ascii="Arial" w:hAnsi="Arial" w:cs="Arial"/>
                                                        <w:color w:val="FFFFFF" w:themeColor="background1"/>
                                                        <w:sz w:val="17"/>
                                                        <w:szCs w:val="17"/>
                                                      </w:rPr>
                                                    </w:pPr>
                                                  </w:p>
                                                  <w:p w14:paraId="4E8EAB63" w14:textId="77777777" w:rsidR="00A737E0" w:rsidRPr="003A48EB" w:rsidRDefault="00A737E0" w:rsidP="00A737E0">
                                                    <w:pPr>
                                                      <w:spacing w:line="240" w:lineRule="auto"/>
                                                      <w:jc w:val="center"/>
                                                      <w:rPr>
                                                        <w:rFonts w:ascii="Arial" w:hAnsi="Arial" w:cs="Arial"/>
                                                        <w:color w:val="FFFFFF" w:themeColor="background1"/>
                                                        <w:sz w:val="17"/>
                                                        <w:szCs w:val="17"/>
                                                      </w:rPr>
                                                    </w:pPr>
                                                  </w:p>
                                                </w:txbxContent>
                                              </wps:txbx>
                                              <wps:bodyPr rot="0" vert="horz" wrap="square" lIns="91440" tIns="45720" rIns="91440" bIns="45720" anchor="ctr" anchorCtr="0" upright="1">
                                                <a:noAutofit/>
                                              </wps:bodyPr>
                                            </wps:wsp>
                                            <wpg:grpSp>
                                              <wpg:cNvPr id="479" name="Group 179"/>
                                              <wpg:cNvGrpSpPr>
                                                <a:grpSpLocks/>
                                              </wpg:cNvGrpSpPr>
                                              <wpg:grpSpPr bwMode="auto">
                                                <a:xfrm>
                                                  <a:off x="-39" y="23328"/>
                                                  <a:ext cx="7883" cy="7632"/>
                                                  <a:chOff x="-39475" y="12630"/>
                                                  <a:chExt cx="7883" cy="7632"/>
                                                </a:xfrm>
                                              </wpg:grpSpPr>
                                              <wps:wsp>
                                                <wps:cNvPr id="480" name="Rectangle 180"/>
                                                <wps:cNvSpPr>
                                                  <a:spLocks noChangeArrowheads="1"/>
                                                </wps:cNvSpPr>
                                                <wps:spPr bwMode="auto">
                                                  <a:xfrm>
                                                    <a:off x="-39475" y="12630"/>
                                                    <a:ext cx="7874" cy="7633"/>
                                                  </a:xfrm>
                                                  <a:prstGeom prst="rect">
                                                    <a:avLst/>
                                                  </a:prstGeom>
                                                  <a:solidFill>
                                                    <a:schemeClr val="bg2">
                                                      <a:lumMod val="100000"/>
                                                      <a:lumOff val="0"/>
                                                    </a:schemeClr>
                                                  </a:solidFill>
                                                  <a:ln w="6350">
                                                    <a:solidFill>
                                                      <a:schemeClr val="tx1">
                                                        <a:lumMod val="100000"/>
                                                        <a:lumOff val="0"/>
                                                      </a:schemeClr>
                                                    </a:solidFill>
                                                    <a:miter lim="800000"/>
                                                    <a:headEnd/>
                                                    <a:tailEnd/>
                                                  </a:ln>
                                                </wps:spPr>
                                                <wps:txbx>
                                                  <w:txbxContent>
                                                    <w:p w14:paraId="28E1B637" w14:textId="77777777" w:rsidR="00A737E0" w:rsidRDefault="00A737E0" w:rsidP="00A737E0">
                                                      <w:pPr>
                                                        <w:spacing w:line="240" w:lineRule="auto"/>
                                                        <w:jc w:val="center"/>
                                                        <w:rPr>
                                                          <w:rFonts w:ascii="Arial" w:hAnsi="Arial" w:cs="Arial"/>
                                                          <w:color w:val="000000" w:themeColor="text1"/>
                                                          <w:sz w:val="12"/>
                                                          <w:szCs w:val="12"/>
                                                        </w:rPr>
                                                      </w:pPr>
                                                      <w:r>
                                                        <w:rPr>
                                                          <w:rFonts w:ascii="Arial" w:hAnsi="Arial" w:cs="Arial"/>
                                                          <w:color w:val="000000" w:themeColor="text1"/>
                                                          <w:sz w:val="17"/>
                                                          <w:szCs w:val="17"/>
                                                        </w:rPr>
                                                        <w:t xml:space="preserve">Assessment </w:t>
                                                      </w:r>
                                                      <w:r w:rsidRPr="008028E4">
                                                        <w:rPr>
                                                          <w:rFonts w:ascii="Arial" w:hAnsi="Arial" w:cs="Arial"/>
                                                          <w:color w:val="000000" w:themeColor="text1"/>
                                                          <w:sz w:val="12"/>
                                                          <w:szCs w:val="12"/>
                                                        </w:rPr>
                                                        <w:t>(Video or Phone)</w:t>
                                                      </w:r>
                                                    </w:p>
                                                    <w:p w14:paraId="761820D6" w14:textId="77777777" w:rsidR="00A737E0" w:rsidRDefault="00A737E0" w:rsidP="00A737E0">
                                                      <w:pPr>
                                                        <w:spacing w:line="240" w:lineRule="auto"/>
                                                        <w:jc w:val="center"/>
                                                        <w:rPr>
                                                          <w:rFonts w:ascii="Arial" w:hAnsi="Arial" w:cs="Arial"/>
                                                          <w:color w:val="000000" w:themeColor="text1"/>
                                                          <w:sz w:val="17"/>
                                                          <w:szCs w:val="17"/>
                                                        </w:rPr>
                                                      </w:pPr>
                                                    </w:p>
                                                    <w:p w14:paraId="16B0AF2D" w14:textId="77777777" w:rsidR="00A737E0" w:rsidRPr="00BB0B53" w:rsidRDefault="00A737E0" w:rsidP="00A737E0">
                                                      <w:pPr>
                                                        <w:spacing w:line="240" w:lineRule="auto"/>
                                                        <w:jc w:val="center"/>
                                                        <w:rPr>
                                                          <w:rFonts w:ascii="Arial" w:hAnsi="Arial" w:cs="Arial"/>
                                                          <w:color w:val="000000" w:themeColor="text1"/>
                                                          <w:sz w:val="17"/>
                                                          <w:szCs w:val="17"/>
                                                        </w:rPr>
                                                      </w:pPr>
                                                    </w:p>
                                                  </w:txbxContent>
                                                </wps:txbx>
                                                <wps:bodyPr rot="0" vert="horz" wrap="square" lIns="91440" tIns="45720" rIns="91440" bIns="45720" anchor="ctr" anchorCtr="0" upright="1">
                                                  <a:noAutofit/>
                                                </wps:bodyPr>
                                              </wps:wsp>
                                              <wps:wsp>
                                                <wps:cNvPr id="481" name="Text Box 181"/>
                                                <wps:cNvSpPr txBox="1">
                                                  <a:spLocks noChangeArrowheads="1"/>
                                                </wps:cNvSpPr>
                                                <wps:spPr bwMode="auto">
                                                  <a:xfrm>
                                                    <a:off x="-39440" y="16478"/>
                                                    <a:ext cx="7849" cy="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565FAC" w14:textId="77777777" w:rsidR="00A737E0" w:rsidRPr="00AF05E1" w:rsidRDefault="00A737E0" w:rsidP="00A737E0">
                                                      <w:pPr>
                                                        <w:jc w:val="center"/>
                                                        <w:rPr>
                                                          <w:b/>
                                                          <w:bCs/>
                                                          <w:lang w:val="en-AU"/>
                                                        </w:rPr>
                                                      </w:pPr>
                                                      <w:r>
                                                        <w:rPr>
                                                          <w:rFonts w:ascii="Arial" w:hAnsi="Arial" w:cs="Arial"/>
                                                          <w:b/>
                                                          <w:bCs/>
                                                          <w:color w:val="000000" w:themeColor="text1"/>
                                                          <w:sz w:val="17"/>
                                                          <w:szCs w:val="17"/>
                                                          <w:lang w:val="en-AU"/>
                                                        </w:rPr>
                                                        <w:t>1 WEEK</w:t>
                                                      </w:r>
                                                    </w:p>
                                                  </w:txbxContent>
                                                </wps:txbx>
                                                <wps:bodyPr rot="0" vert="horz" wrap="square" lIns="91440" tIns="45720" rIns="91440" bIns="45720" anchor="b" anchorCtr="0" upright="1">
                                                  <a:noAutofit/>
                                                </wps:bodyPr>
                                              </wps:wsp>
                                            </wpg:grpSp>
                                            <wpg:grpSp>
                                              <wpg:cNvPr id="482" name="Group 182"/>
                                              <wpg:cNvGrpSpPr>
                                                <a:grpSpLocks/>
                                              </wpg:cNvGrpSpPr>
                                              <wpg:grpSpPr bwMode="auto">
                                                <a:xfrm>
                                                  <a:off x="14221" y="23265"/>
                                                  <a:ext cx="7883" cy="7633"/>
                                                  <a:chOff x="-35099" y="12567"/>
                                                  <a:chExt cx="7883" cy="7633"/>
                                                </a:xfrm>
                                              </wpg:grpSpPr>
                                              <wps:wsp>
                                                <wps:cNvPr id="483" name="Rectangle 183"/>
                                                <wps:cNvSpPr>
                                                  <a:spLocks noChangeArrowheads="1"/>
                                                </wps:cNvSpPr>
                                                <wps:spPr bwMode="auto">
                                                  <a:xfrm>
                                                    <a:off x="-35099" y="12567"/>
                                                    <a:ext cx="7874" cy="7633"/>
                                                  </a:xfrm>
                                                  <a:prstGeom prst="rect">
                                                    <a:avLst/>
                                                  </a:prstGeom>
                                                  <a:solidFill>
                                                    <a:schemeClr val="bg2">
                                                      <a:lumMod val="100000"/>
                                                      <a:lumOff val="0"/>
                                                    </a:schemeClr>
                                                  </a:solidFill>
                                                  <a:ln w="6350">
                                                    <a:solidFill>
                                                      <a:schemeClr val="tx1">
                                                        <a:lumMod val="100000"/>
                                                        <a:lumOff val="0"/>
                                                      </a:schemeClr>
                                                    </a:solidFill>
                                                    <a:miter lim="800000"/>
                                                    <a:headEnd/>
                                                    <a:tailEnd/>
                                                  </a:ln>
                                                </wps:spPr>
                                                <wps:txbx>
                                                  <w:txbxContent>
                                                    <w:p w14:paraId="36C77306" w14:textId="77777777" w:rsidR="00A737E0" w:rsidRDefault="00A737E0" w:rsidP="00A737E0">
                                                      <w:pPr>
                                                        <w:spacing w:line="240" w:lineRule="auto"/>
                                                        <w:jc w:val="center"/>
                                                        <w:rPr>
                                                          <w:rFonts w:ascii="Arial" w:hAnsi="Arial" w:cs="Arial"/>
                                                          <w:color w:val="000000" w:themeColor="text1"/>
                                                          <w:sz w:val="12"/>
                                                          <w:szCs w:val="12"/>
                                                        </w:rPr>
                                                      </w:pPr>
                                                      <w:r>
                                                        <w:rPr>
                                                          <w:rFonts w:ascii="Arial" w:hAnsi="Arial" w:cs="Arial"/>
                                                          <w:color w:val="000000" w:themeColor="text1"/>
                                                          <w:sz w:val="17"/>
                                                          <w:szCs w:val="17"/>
                                                        </w:rPr>
                                                        <w:t xml:space="preserve">Assessment </w:t>
                                                      </w:r>
                                                      <w:r w:rsidRPr="008028E4">
                                                        <w:rPr>
                                                          <w:rFonts w:ascii="Arial" w:hAnsi="Arial" w:cs="Arial"/>
                                                          <w:color w:val="000000" w:themeColor="text1"/>
                                                          <w:sz w:val="12"/>
                                                          <w:szCs w:val="12"/>
                                                        </w:rPr>
                                                        <w:t>(Video or Phone)</w:t>
                                                      </w:r>
                                                    </w:p>
                                                    <w:p w14:paraId="1C946D3F" w14:textId="77777777" w:rsidR="00A737E0" w:rsidRDefault="00A737E0" w:rsidP="00A737E0">
                                                      <w:pPr>
                                                        <w:spacing w:line="240" w:lineRule="auto"/>
                                                        <w:jc w:val="center"/>
                                                        <w:rPr>
                                                          <w:rFonts w:ascii="Arial" w:hAnsi="Arial" w:cs="Arial"/>
                                                          <w:color w:val="000000" w:themeColor="text1"/>
                                                          <w:sz w:val="12"/>
                                                          <w:szCs w:val="12"/>
                                                        </w:rPr>
                                                      </w:pPr>
                                                    </w:p>
                                                    <w:p w14:paraId="052FC8FB" w14:textId="77777777" w:rsidR="00A737E0" w:rsidRDefault="00A737E0" w:rsidP="00A737E0">
                                                      <w:pPr>
                                                        <w:spacing w:line="240" w:lineRule="auto"/>
                                                        <w:jc w:val="center"/>
                                                        <w:rPr>
                                                          <w:rFonts w:ascii="Arial" w:hAnsi="Arial" w:cs="Arial"/>
                                                          <w:color w:val="000000" w:themeColor="text1"/>
                                                          <w:sz w:val="17"/>
                                                          <w:szCs w:val="17"/>
                                                        </w:rPr>
                                                      </w:pPr>
                                                    </w:p>
                                                    <w:p w14:paraId="153DF66A" w14:textId="77777777" w:rsidR="00A737E0" w:rsidRPr="00BB0B53" w:rsidRDefault="00A737E0" w:rsidP="00A737E0">
                                                      <w:pPr>
                                                        <w:spacing w:line="240" w:lineRule="auto"/>
                                                        <w:jc w:val="center"/>
                                                        <w:rPr>
                                                          <w:rFonts w:ascii="Arial" w:hAnsi="Arial" w:cs="Arial"/>
                                                          <w:color w:val="000000" w:themeColor="text1"/>
                                                          <w:sz w:val="17"/>
                                                          <w:szCs w:val="17"/>
                                                        </w:rPr>
                                                      </w:pPr>
                                                    </w:p>
                                                  </w:txbxContent>
                                                </wps:txbx>
                                                <wps:bodyPr rot="0" vert="horz" wrap="square" lIns="91440" tIns="45720" rIns="91440" bIns="45720" anchor="ctr" anchorCtr="0" upright="1">
                                                  <a:noAutofit/>
                                                </wps:bodyPr>
                                              </wps:wsp>
                                              <wps:wsp>
                                                <wps:cNvPr id="484" name="Text Box 184"/>
                                                <wps:cNvSpPr txBox="1">
                                                  <a:spLocks noChangeArrowheads="1"/>
                                                </wps:cNvSpPr>
                                                <wps:spPr bwMode="auto">
                                                  <a:xfrm>
                                                    <a:off x="-35064" y="16416"/>
                                                    <a:ext cx="7848" cy="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E825D9" w14:textId="77777777" w:rsidR="00A737E0" w:rsidRPr="00AF05E1" w:rsidRDefault="00A737E0" w:rsidP="00A737E0">
                                                      <w:pPr>
                                                        <w:jc w:val="center"/>
                                                        <w:rPr>
                                                          <w:b/>
                                                          <w:bCs/>
                                                          <w:lang w:val="en-AU"/>
                                                        </w:rPr>
                                                      </w:pPr>
                                                      <w:r>
                                                        <w:rPr>
                                                          <w:rFonts w:ascii="Arial" w:hAnsi="Arial" w:cs="Arial"/>
                                                          <w:b/>
                                                          <w:bCs/>
                                                          <w:color w:val="000000" w:themeColor="text1"/>
                                                          <w:sz w:val="17"/>
                                                          <w:szCs w:val="17"/>
                                                          <w:lang w:val="en-AU"/>
                                                        </w:rPr>
                                                        <w:t>1 MONTH</w:t>
                                                      </w:r>
                                                    </w:p>
                                                  </w:txbxContent>
                                                </wps:txbx>
                                                <wps:bodyPr rot="0" vert="horz" wrap="square" lIns="91440" tIns="45720" rIns="91440" bIns="45720" anchor="b" anchorCtr="0" upright="1">
                                                  <a:noAutofit/>
                                                </wps:bodyPr>
                                              </wps:wsp>
                                            </wpg:grpSp>
                                          </wpg:grpSp>
                                          <wpg:grpSp>
                                            <wpg:cNvPr id="485" name="Group 188"/>
                                            <wpg:cNvGrpSpPr>
                                              <a:grpSpLocks/>
                                            </wpg:cNvGrpSpPr>
                                            <wpg:grpSpPr bwMode="auto">
                                              <a:xfrm>
                                                <a:off x="28643" y="23233"/>
                                                <a:ext cx="22197" cy="7688"/>
                                                <a:chOff x="28643" y="1838"/>
                                                <a:chExt cx="22197" cy="7687"/>
                                              </a:xfrm>
                                            </wpg:grpSpPr>
                                            <wpg:grpSp>
                                              <wpg:cNvPr id="486" name="Group 189"/>
                                              <wpg:cNvGrpSpPr>
                                                <a:grpSpLocks/>
                                              </wpg:cNvGrpSpPr>
                                              <wpg:grpSpPr bwMode="auto">
                                                <a:xfrm>
                                                  <a:off x="28643" y="1838"/>
                                                  <a:ext cx="7877" cy="7626"/>
                                                  <a:chOff x="28643" y="1838"/>
                                                  <a:chExt cx="7876" cy="7626"/>
                                                </a:xfrm>
                                              </wpg:grpSpPr>
                                              <wps:wsp>
                                                <wps:cNvPr id="487" name="Rectangle 190"/>
                                                <wps:cNvSpPr>
                                                  <a:spLocks noChangeArrowheads="1"/>
                                                </wps:cNvSpPr>
                                                <wps:spPr bwMode="auto">
                                                  <a:xfrm>
                                                    <a:off x="28643" y="1838"/>
                                                    <a:ext cx="7868" cy="7626"/>
                                                  </a:xfrm>
                                                  <a:prstGeom prst="rect">
                                                    <a:avLst/>
                                                  </a:prstGeom>
                                                  <a:solidFill>
                                                    <a:schemeClr val="bg2">
                                                      <a:lumMod val="100000"/>
                                                      <a:lumOff val="0"/>
                                                    </a:schemeClr>
                                                  </a:solidFill>
                                                  <a:ln w="6350">
                                                    <a:solidFill>
                                                      <a:schemeClr val="tx1">
                                                        <a:lumMod val="100000"/>
                                                        <a:lumOff val="0"/>
                                                      </a:schemeClr>
                                                    </a:solidFill>
                                                    <a:miter lim="800000"/>
                                                    <a:headEnd/>
                                                    <a:tailEnd/>
                                                  </a:ln>
                                                </wps:spPr>
                                                <wps:txbx>
                                                  <w:txbxContent>
                                                    <w:p w14:paraId="61BF1299" w14:textId="77777777" w:rsidR="00A737E0" w:rsidRDefault="00A737E0" w:rsidP="00A737E0">
                                                      <w:pPr>
                                                        <w:spacing w:line="240" w:lineRule="auto"/>
                                                        <w:jc w:val="center"/>
                                                        <w:rPr>
                                                          <w:rFonts w:ascii="Arial" w:hAnsi="Arial" w:cs="Arial"/>
                                                          <w:color w:val="000000" w:themeColor="text1"/>
                                                          <w:sz w:val="12"/>
                                                          <w:szCs w:val="12"/>
                                                        </w:rPr>
                                                      </w:pPr>
                                                      <w:r>
                                                        <w:rPr>
                                                          <w:rFonts w:ascii="Arial" w:hAnsi="Arial" w:cs="Arial"/>
                                                          <w:color w:val="000000" w:themeColor="text1"/>
                                                          <w:sz w:val="17"/>
                                                          <w:szCs w:val="17"/>
                                                        </w:rPr>
                                                        <w:t xml:space="preserve">Assessment </w:t>
                                                      </w:r>
                                                      <w:r w:rsidRPr="008028E4">
                                                        <w:rPr>
                                                          <w:rFonts w:ascii="Arial" w:hAnsi="Arial" w:cs="Arial"/>
                                                          <w:color w:val="000000" w:themeColor="text1"/>
                                                          <w:sz w:val="12"/>
                                                          <w:szCs w:val="12"/>
                                                        </w:rPr>
                                                        <w:t>(Video or Phone)</w:t>
                                                      </w:r>
                                                    </w:p>
                                                    <w:p w14:paraId="7A396E44" w14:textId="77777777" w:rsidR="00A737E0" w:rsidRDefault="00A737E0" w:rsidP="00A737E0">
                                                      <w:pPr>
                                                        <w:spacing w:line="240" w:lineRule="auto"/>
                                                        <w:jc w:val="center"/>
                                                        <w:rPr>
                                                          <w:rFonts w:ascii="Arial" w:hAnsi="Arial" w:cs="Arial"/>
                                                          <w:color w:val="000000" w:themeColor="text1"/>
                                                          <w:sz w:val="17"/>
                                                          <w:szCs w:val="17"/>
                                                        </w:rPr>
                                                      </w:pPr>
                                                    </w:p>
                                                    <w:p w14:paraId="08481C1F" w14:textId="77777777" w:rsidR="00A737E0" w:rsidRPr="00BB0B53" w:rsidRDefault="00A737E0" w:rsidP="00A737E0">
                                                      <w:pPr>
                                                        <w:spacing w:line="240" w:lineRule="auto"/>
                                                        <w:jc w:val="center"/>
                                                        <w:rPr>
                                                          <w:rFonts w:ascii="Arial" w:hAnsi="Arial" w:cs="Arial"/>
                                                          <w:color w:val="000000" w:themeColor="text1"/>
                                                          <w:sz w:val="17"/>
                                                          <w:szCs w:val="17"/>
                                                        </w:rPr>
                                                      </w:pPr>
                                                    </w:p>
                                                  </w:txbxContent>
                                                </wps:txbx>
                                                <wps:bodyPr rot="0" vert="horz" wrap="square" lIns="91440" tIns="45720" rIns="91440" bIns="45720" anchor="ctr" anchorCtr="0" upright="1">
                                                  <a:noAutofit/>
                                                </wps:bodyPr>
                                              </wps:wsp>
                                              <wps:wsp>
                                                <wps:cNvPr id="488" name="Text Box 191"/>
                                                <wps:cNvSpPr txBox="1">
                                                  <a:spLocks noChangeArrowheads="1"/>
                                                </wps:cNvSpPr>
                                                <wps:spPr bwMode="auto">
                                                  <a:xfrm>
                                                    <a:off x="28677" y="5686"/>
                                                    <a:ext cx="7843" cy="3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2B3B0A6" w14:textId="77777777" w:rsidR="00A737E0" w:rsidRPr="00AF05E1" w:rsidRDefault="00A737E0" w:rsidP="00A737E0">
                                                      <w:pPr>
                                                        <w:jc w:val="center"/>
                                                        <w:rPr>
                                                          <w:b/>
                                                          <w:bCs/>
                                                          <w:lang w:val="en-AU"/>
                                                        </w:rPr>
                                                      </w:pPr>
                                                      <w:r>
                                                        <w:rPr>
                                                          <w:rFonts w:ascii="Arial" w:hAnsi="Arial" w:cs="Arial"/>
                                                          <w:b/>
                                                          <w:bCs/>
                                                          <w:color w:val="000000" w:themeColor="text1"/>
                                                          <w:sz w:val="17"/>
                                                          <w:szCs w:val="17"/>
                                                          <w:lang w:val="en-AU"/>
                                                        </w:rPr>
                                                        <w:t>3 MONTHS</w:t>
                                                      </w:r>
                                                    </w:p>
                                                  </w:txbxContent>
                                                </wps:txbx>
                                                <wps:bodyPr rot="0" vert="horz" wrap="square" lIns="91440" tIns="45720" rIns="91440" bIns="45720" anchor="b" anchorCtr="0" upright="1">
                                                  <a:noAutofit/>
                                                </wps:bodyPr>
                                              </wps:wsp>
                                            </wpg:grpSp>
                                            <wpg:grpSp>
                                              <wpg:cNvPr id="489" name="Group 193"/>
                                              <wpg:cNvGrpSpPr>
                                                <a:grpSpLocks/>
                                              </wpg:cNvGrpSpPr>
                                              <wpg:grpSpPr bwMode="auto">
                                                <a:xfrm>
                                                  <a:off x="42966" y="1893"/>
                                                  <a:ext cx="7874" cy="7633"/>
                                                  <a:chOff x="33116" y="1893"/>
                                                  <a:chExt cx="7874" cy="7632"/>
                                                </a:xfrm>
                                              </wpg:grpSpPr>
                                              <wps:wsp>
                                                <wps:cNvPr id="490" name="Rectangle 194"/>
                                                <wps:cNvSpPr>
                                                  <a:spLocks noChangeArrowheads="1"/>
                                                </wps:cNvSpPr>
                                                <wps:spPr bwMode="auto">
                                                  <a:xfrm>
                                                    <a:off x="33116" y="1893"/>
                                                    <a:ext cx="7874" cy="7633"/>
                                                  </a:xfrm>
                                                  <a:prstGeom prst="rect">
                                                    <a:avLst/>
                                                  </a:prstGeom>
                                                  <a:solidFill>
                                                    <a:schemeClr val="bg2">
                                                      <a:lumMod val="100000"/>
                                                      <a:lumOff val="0"/>
                                                    </a:schemeClr>
                                                  </a:solidFill>
                                                  <a:ln w="6350">
                                                    <a:solidFill>
                                                      <a:schemeClr val="tx1">
                                                        <a:lumMod val="100000"/>
                                                        <a:lumOff val="0"/>
                                                      </a:schemeClr>
                                                    </a:solidFill>
                                                    <a:miter lim="800000"/>
                                                    <a:headEnd/>
                                                    <a:tailEnd/>
                                                  </a:ln>
                                                </wps:spPr>
                                                <wps:txbx>
                                                  <w:txbxContent>
                                                    <w:p w14:paraId="44B6952C" w14:textId="77777777" w:rsidR="00A737E0" w:rsidRDefault="00A737E0" w:rsidP="00A737E0">
                                                      <w:pPr>
                                                        <w:spacing w:line="240" w:lineRule="auto"/>
                                                        <w:jc w:val="center"/>
                                                        <w:rPr>
                                                          <w:rFonts w:ascii="Arial" w:hAnsi="Arial" w:cs="Arial"/>
                                                          <w:color w:val="000000" w:themeColor="text1"/>
                                                          <w:sz w:val="12"/>
                                                          <w:szCs w:val="12"/>
                                                        </w:rPr>
                                                      </w:pPr>
                                                      <w:r w:rsidRPr="008028E4">
                                                        <w:rPr>
                                                          <w:rFonts w:ascii="Arial" w:hAnsi="Arial" w:cs="Arial"/>
                                                          <w:color w:val="000000" w:themeColor="text1"/>
                                                          <w:sz w:val="17"/>
                                                          <w:szCs w:val="17"/>
                                                        </w:rPr>
                                                        <w:t xml:space="preserve">Final </w:t>
                                                      </w:r>
                                                      <w:proofErr w:type="gramStart"/>
                                                      <w:r w:rsidRPr="008028E4">
                                                        <w:rPr>
                                                          <w:rFonts w:ascii="Arial" w:hAnsi="Arial" w:cs="Arial"/>
                                                          <w:color w:val="000000" w:themeColor="text1"/>
                                                          <w:sz w:val="17"/>
                                                          <w:szCs w:val="17"/>
                                                        </w:rPr>
                                                        <w:t>Assessment</w:t>
                                                      </w:r>
                                                      <w:r w:rsidRPr="004F498D">
                                                        <w:rPr>
                                                          <w:rFonts w:ascii="Arial" w:hAnsi="Arial" w:cs="Arial"/>
                                                          <w:color w:val="000000" w:themeColor="text1"/>
                                                          <w:sz w:val="12"/>
                                                          <w:szCs w:val="12"/>
                                                        </w:rPr>
                                                        <w:t>(</w:t>
                                                      </w:r>
                                                      <w:proofErr w:type="gramEnd"/>
                                                      <w:r w:rsidRPr="004F498D">
                                                        <w:rPr>
                                                          <w:rFonts w:ascii="Arial" w:hAnsi="Arial" w:cs="Arial"/>
                                                          <w:color w:val="000000" w:themeColor="text1"/>
                                                          <w:sz w:val="12"/>
                                                          <w:szCs w:val="12"/>
                                                        </w:rPr>
                                                        <w:t>Video or Phone)</w:t>
                                                      </w:r>
                                                    </w:p>
                                                    <w:p w14:paraId="2B858EA1" w14:textId="77777777" w:rsidR="00A737E0" w:rsidRDefault="00A737E0" w:rsidP="00A737E0">
                                                      <w:pPr>
                                                        <w:spacing w:line="240" w:lineRule="auto"/>
                                                        <w:jc w:val="center"/>
                                                        <w:rPr>
                                                          <w:rFonts w:ascii="Arial" w:hAnsi="Arial" w:cs="Arial"/>
                                                          <w:color w:val="000000" w:themeColor="text1"/>
                                                          <w:sz w:val="17"/>
                                                          <w:szCs w:val="17"/>
                                                        </w:rPr>
                                                      </w:pPr>
                                                    </w:p>
                                                    <w:p w14:paraId="3DBD8191" w14:textId="77777777" w:rsidR="00A737E0" w:rsidRPr="00BB0B53" w:rsidRDefault="00A737E0" w:rsidP="00A737E0">
                                                      <w:pPr>
                                                        <w:spacing w:line="240" w:lineRule="auto"/>
                                                        <w:jc w:val="center"/>
                                                        <w:rPr>
                                                          <w:rFonts w:ascii="Arial" w:hAnsi="Arial" w:cs="Arial"/>
                                                          <w:color w:val="000000" w:themeColor="text1"/>
                                                          <w:sz w:val="17"/>
                                                          <w:szCs w:val="17"/>
                                                        </w:rPr>
                                                      </w:pPr>
                                                    </w:p>
                                                  </w:txbxContent>
                                                </wps:txbx>
                                                <wps:bodyPr rot="0" vert="horz" wrap="square" lIns="91440" tIns="45720" rIns="91440" bIns="45720" anchor="ctr" anchorCtr="0" upright="1">
                                                  <a:noAutofit/>
                                                </wps:bodyPr>
                                              </wps:wsp>
                                              <wps:wsp>
                                                <wps:cNvPr id="491" name="Text Box 195"/>
                                                <wps:cNvSpPr txBox="1">
                                                  <a:spLocks noChangeArrowheads="1"/>
                                                </wps:cNvSpPr>
                                                <wps:spPr bwMode="auto">
                                                  <a:xfrm>
                                                    <a:off x="33116" y="5741"/>
                                                    <a:ext cx="7842" cy="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B5665E" w14:textId="77777777" w:rsidR="00A737E0" w:rsidRPr="00941745" w:rsidRDefault="00A737E0" w:rsidP="00A737E0">
                                                      <w:pPr>
                                                        <w:jc w:val="center"/>
                                                        <w:rPr>
                                                          <w:b/>
                                                          <w:bCs/>
                                                          <w:lang w:val="en-AU"/>
                                                        </w:rPr>
                                                      </w:pPr>
                                                      <w:r>
                                                        <w:rPr>
                                                          <w:rFonts w:ascii="Arial" w:hAnsi="Arial" w:cs="Arial"/>
                                                          <w:b/>
                                                          <w:bCs/>
                                                          <w:color w:val="000000" w:themeColor="text1"/>
                                                          <w:sz w:val="17"/>
                                                          <w:szCs w:val="17"/>
                                                          <w:lang w:val="en-AU"/>
                                                        </w:rPr>
                                                        <w:t>6 MONTHS</w:t>
                                                      </w:r>
                                                    </w:p>
                                                  </w:txbxContent>
                                                </wps:txbx>
                                                <wps:bodyPr rot="0" vert="horz" wrap="square" lIns="91440" tIns="45720" rIns="91440" bIns="45720" anchor="b" anchorCtr="0" upright="1">
                                                  <a:noAutofit/>
                                                </wps:bodyPr>
                                              </wps:wsp>
                                            </wpg:grpSp>
                                          </wpg:grpSp>
                                        </wpg:grpSp>
                                        <wps:wsp>
                                          <wps:cNvPr id="492" name="Straight Arrow Connector 199"/>
                                          <wps:cNvCnPr>
                                            <a:cxnSpLocks noChangeShapeType="1"/>
                                          </wps:cNvCnPr>
                                          <wps:spPr bwMode="auto">
                                            <a:xfrm>
                                              <a:off x="23810" y="16145"/>
                                              <a:ext cx="3594"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s:wsp>
                                        <wps:cNvPr id="493" name="Left Brace 201"/>
                                        <wps:cNvSpPr>
                                          <a:spLocks/>
                                        </wps:cNvSpPr>
                                        <wps:spPr bwMode="auto">
                                          <a:xfrm rot="5400000">
                                            <a:off x="37717" y="-10388"/>
                                            <a:ext cx="2798" cy="23573"/>
                                          </a:xfrm>
                                          <a:prstGeom prst="leftBrace">
                                            <a:avLst>
                                              <a:gd name="adj1" fmla="val 8347"/>
                                              <a:gd name="adj2" fmla="val 50000"/>
                                            </a:avLst>
                                          </a:prstGeom>
                                          <a:noFill/>
                                          <a:ln w="6350">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494" name="Text Box 2"/>
                                    <wps:cNvSpPr txBox="1">
                                      <a:spLocks noChangeArrowheads="1"/>
                                    </wps:cNvSpPr>
                                    <wps:spPr bwMode="auto">
                                      <a:xfrm>
                                        <a:off x="36055" y="12577"/>
                                        <a:ext cx="6280" cy="3213"/>
                                      </a:xfrm>
                                      <a:prstGeom prst="rect">
                                        <a:avLst/>
                                      </a:prstGeom>
                                      <a:solidFill>
                                        <a:srgbClr val="FFFFFF"/>
                                      </a:solidFill>
                                      <a:ln w="9525">
                                        <a:solidFill>
                                          <a:schemeClr val="bg1">
                                            <a:lumMod val="100000"/>
                                            <a:lumOff val="0"/>
                                          </a:schemeClr>
                                        </a:solidFill>
                                        <a:miter lim="800000"/>
                                        <a:headEnd/>
                                        <a:tailEnd/>
                                      </a:ln>
                                    </wps:spPr>
                                    <wps:txbx>
                                      <w:txbxContent>
                                        <w:p w14:paraId="47E33395" w14:textId="77777777" w:rsidR="00A737E0" w:rsidRPr="00F82F34" w:rsidRDefault="00A737E0" w:rsidP="00A737E0">
                                          <w:pPr>
                                            <w:jc w:val="center"/>
                                            <w:rPr>
                                              <w:rFonts w:ascii="Arial" w:hAnsi="Arial" w:cs="Arial"/>
                                              <w:sz w:val="17"/>
                                              <w:szCs w:val="17"/>
                                            </w:rPr>
                                          </w:pPr>
                                          <w:r w:rsidRPr="00F82F34">
                                            <w:rPr>
                                              <w:rFonts w:ascii="Arial" w:hAnsi="Arial" w:cs="Arial"/>
                                              <w:sz w:val="17"/>
                                              <w:szCs w:val="17"/>
                                            </w:rPr>
                                            <w:t xml:space="preserve">Week </w:t>
                                          </w:r>
                                          <w:r>
                                            <w:rPr>
                                              <w:rFonts w:ascii="Arial" w:hAnsi="Arial" w:cs="Arial"/>
                                              <w:sz w:val="17"/>
                                              <w:szCs w:val="17"/>
                                            </w:rPr>
                                            <w:t>3</w:t>
                                          </w:r>
                                        </w:p>
                                      </w:txbxContent>
                                    </wps:txbx>
                                    <wps:bodyPr rot="0" vert="horz" wrap="square" lIns="91440" tIns="45720" rIns="91440" bIns="45720" anchor="t" anchorCtr="0" upright="1">
                                      <a:noAutofit/>
                                    </wps:bodyPr>
                                  </wps:wsp>
                                  <wps:wsp>
                                    <wps:cNvPr id="495" name="Left Brace 208"/>
                                    <wps:cNvSpPr>
                                      <a:spLocks/>
                                    </wps:cNvSpPr>
                                    <wps:spPr bwMode="auto">
                                      <a:xfrm rot="5400000">
                                        <a:off x="37776" y="3822"/>
                                        <a:ext cx="2794" cy="23565"/>
                                      </a:xfrm>
                                      <a:prstGeom prst="leftBrace">
                                        <a:avLst>
                                          <a:gd name="adj1" fmla="val 8317"/>
                                          <a:gd name="adj2" fmla="val 50000"/>
                                        </a:avLst>
                                      </a:prstGeom>
                                      <a:noFill/>
                                      <a:ln w="6350">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496" name="Straight Arrow Connector 212"/>
                                <wps:cNvCnPr>
                                  <a:cxnSpLocks noChangeShapeType="1"/>
                                </wps:cNvCnPr>
                                <wps:spPr bwMode="auto">
                                  <a:xfrm>
                                    <a:off x="22184" y="31900"/>
                                    <a:ext cx="648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s:wsp>
                              <wps:cNvPr id="497" name="Straight Arrow Connector 214"/>
                              <wps:cNvCnPr>
                                <a:cxnSpLocks noChangeShapeType="1"/>
                              </wps:cNvCnPr>
                              <wps:spPr bwMode="auto">
                                <a:xfrm>
                                  <a:off x="36576" y="31900"/>
                                  <a:ext cx="6479"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AEAD22" id="Group 30" o:spid="_x0000_s1026" style="position:absolute;left:0;text-align:left;margin-left:0;margin-top:.55pt;width:400.75pt;height:281.05pt;z-index:251660288;mso-position-horizontal:center;mso-position-horizontal-relative:margin" coordorigin="1431,2597" coordsize="8015,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98" o:spid="_x0000_s1027" type="#_x0000_t34" style="position:absolute;left:5145;top:3952;width:567;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" adj="10781" strokecolor="black [3200]" strokeweight=".5pt">
                  <v:stroke endarrow="block"/>
                </v:shape>
                <v:group id="Group 219" o:spid="_x0000_s1028" style="position:absolute;left:1431;top:2597;width:8015;height:5621" coordsize="50893,3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197" o:spid="_x0000_s1029" style="position:absolute;left:15741;top:4803;width:7868;height:7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" fillcolor="#8eaadb [1940]" strokecolor="black [3213]" strokeweight=".5pt">
                    <v:textbox>
                      <w:txbxContent>
                        <w:p w14:paraId="0BDD0AB0" w14:textId="77777777" w:rsidR="00A737E0" w:rsidRPr="004F498D" w:rsidRDefault="00A737E0" w:rsidP="00A737E0">
                          <w:pPr>
                            <w:spacing w:after="0" w:line="240" w:lineRule="auto"/>
                            <w:jc w:val="center"/>
                            <w:rPr>
                              <w:rFonts w:ascii="Arial" w:hAnsi="Arial" w:cs="Arial"/>
                              <w:color w:val="FFFFFF" w:themeColor="background1"/>
                              <w:sz w:val="17"/>
                              <w:szCs w:val="17"/>
                            </w:rPr>
                          </w:pPr>
                          <w:r>
                            <w:rPr>
                              <w:rFonts w:ascii="Arial" w:hAnsi="Arial" w:cs="Arial"/>
                              <w:color w:val="FFFFFF" w:themeColor="background1"/>
                              <w:sz w:val="17"/>
                              <w:szCs w:val="17"/>
                            </w:rPr>
                            <w:t>Preparation</w:t>
                          </w:r>
                        </w:p>
                        <w:p w14:paraId="39EFBD82" w14:textId="77777777" w:rsidR="00A737E0" w:rsidRPr="004F498D" w:rsidRDefault="00A737E0" w:rsidP="00A737E0">
                          <w:pPr>
                            <w:spacing w:after="0" w:line="240" w:lineRule="auto"/>
                            <w:jc w:val="center"/>
                            <w:rPr>
                              <w:rFonts w:ascii="Arial" w:hAnsi="Arial" w:cs="Arial"/>
                              <w:color w:val="FFFFFF" w:themeColor="background1"/>
                              <w:sz w:val="17"/>
                              <w:szCs w:val="17"/>
                            </w:rPr>
                          </w:pPr>
                          <w:r w:rsidRPr="004F498D">
                            <w:rPr>
                              <w:rFonts w:ascii="Arial" w:hAnsi="Arial" w:cs="Arial"/>
                              <w:color w:val="FFFFFF" w:themeColor="background1"/>
                              <w:sz w:val="17"/>
                              <w:szCs w:val="17"/>
                            </w:rPr>
                            <w:t>+</w:t>
                          </w:r>
                        </w:p>
                        <w:p w14:paraId="3D45E737" w14:textId="77777777" w:rsidR="00A737E0" w:rsidRDefault="00A737E0" w:rsidP="00A737E0">
                          <w:pPr>
                            <w:spacing w:after="0" w:line="240" w:lineRule="auto"/>
                            <w:jc w:val="center"/>
                            <w:rPr>
                              <w:rFonts w:ascii="Arial" w:hAnsi="Arial" w:cs="Arial"/>
                              <w:color w:val="FFFFFF" w:themeColor="background1"/>
                              <w:sz w:val="17"/>
                              <w:szCs w:val="17"/>
                            </w:rPr>
                          </w:pPr>
                          <w:r w:rsidRPr="004F498D">
                            <w:rPr>
                              <w:rFonts w:ascii="Arial" w:hAnsi="Arial" w:cs="Arial"/>
                              <w:color w:val="FFFFFF" w:themeColor="background1"/>
                              <w:sz w:val="17"/>
                              <w:szCs w:val="17"/>
                            </w:rPr>
                            <w:t>Screen</w:t>
                          </w:r>
                        </w:p>
                        <w:p w14:paraId="3DC3EB4B" w14:textId="77777777" w:rsidR="00A737E0" w:rsidRPr="004F498D" w:rsidRDefault="00A737E0" w:rsidP="00A737E0">
                          <w:pPr>
                            <w:spacing w:after="0" w:line="240" w:lineRule="auto"/>
                            <w:jc w:val="center"/>
                            <w:rPr>
                              <w:rFonts w:ascii="Arial" w:hAnsi="Arial" w:cs="Arial"/>
                              <w:color w:val="FFFFFF" w:themeColor="background1"/>
                              <w:sz w:val="17"/>
                              <w:szCs w:val="17"/>
                            </w:rPr>
                          </w:pPr>
                          <w:r>
                            <w:rPr>
                              <w:rFonts w:ascii="Arial" w:hAnsi="Arial" w:cs="Arial"/>
                              <w:color w:val="FFFFFF" w:themeColor="background1"/>
                              <w:sz w:val="17"/>
                              <w:szCs w:val="17"/>
                            </w:rPr>
                            <w:t xml:space="preserve"> </w:t>
                          </w:r>
                          <w:r w:rsidRPr="00C624BD">
                            <w:rPr>
                              <w:rFonts w:ascii="Arial" w:hAnsi="Arial" w:cs="Arial"/>
                              <w:color w:val="FFFFFF" w:themeColor="background1"/>
                              <w:sz w:val="12"/>
                              <w:szCs w:val="12"/>
                            </w:rPr>
                            <w:t>(</w:t>
                          </w:r>
                          <w:r>
                            <w:rPr>
                              <w:rFonts w:ascii="Arial" w:hAnsi="Arial" w:cs="Arial"/>
                              <w:color w:val="FFFFFF" w:themeColor="background1"/>
                              <w:sz w:val="12"/>
                              <w:szCs w:val="12"/>
                            </w:rPr>
                            <w:t>In-person</w:t>
                          </w:r>
                          <w:r w:rsidRPr="00C624BD">
                            <w:rPr>
                              <w:rFonts w:ascii="Arial" w:hAnsi="Arial" w:cs="Arial"/>
                              <w:color w:val="FFFFFF" w:themeColor="background1"/>
                              <w:sz w:val="12"/>
                              <w:szCs w:val="12"/>
                            </w:rPr>
                            <w:t>)</w:t>
                          </w:r>
                        </w:p>
                      </w:txbxContent>
                    </v:textbox>
                  </v:rect>
                  <v:group id="Group 218" o:spid="_x0000_s1030" style="position:absolute;width:50893;height:35690" coordorigin=",57" coordsize="50893,3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type id="_x0000_t32" coordsize="21600,21600" o:spt="32" o:oned="t" path="m,l21600,21600e" filled="f">
                      <v:path arrowok="t" fillok="f" o:connecttype="none"/>
                      <o:lock v:ext="edit" shapetype="t"/>
                    </v:shapetype>
                    <v:shape id="Straight Arrow Connector 211" o:spid="_x0000_s1031" type="#_x0000_t32" style="position:absolute;left:7774;top:31861;width:6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" strokecolor="black [3200]" strokeweight=".5pt">
                      <v:stroke endarrow="block" joinstyle="miter"/>
                    </v:shape>
                    <v:group id="Group 215" o:spid="_x0000_s1032" style="position:absolute;top:57;width:50893;height:35691" coordorigin=",57" coordsize="50893,3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group id="Group 213" o:spid="_x0000_s1033" style="position:absolute;top:57;width:50893;height:35691" coordorigin=",57" coordsize="50893,3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group id="Group 210" o:spid="_x0000_s1034" style="position:absolute;top:57;width:50893;height:35691" coordorigin="132,57" coordsize="50893,3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type id="_x0000_t202" coordsize="21600,21600" o:spt="202" path="m,l,21600r21600,l21600,xe">
                            <v:stroke joinstyle="miter"/>
                            <v:path gradientshapeok="t" o:connecttype="rect"/>
                          </v:shapetype>
                          <v:shape id="Text Box 2" o:spid="_x0000_s1035" type="#_x0000_t202" style="position:absolute;left:8854;top:12564;width:6280;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" strokecolor="white [3212]">
                            <v:textbox>
                              <w:txbxContent>
                                <w:p w14:paraId="7D1FEC16" w14:textId="77777777" w:rsidR="00A737E0" w:rsidRPr="00F82F34" w:rsidRDefault="00A737E0" w:rsidP="00A737E0">
                                  <w:pPr>
                                    <w:jc w:val="center"/>
                                    <w:rPr>
                                      <w:rFonts w:ascii="Arial" w:hAnsi="Arial" w:cs="Arial"/>
                                      <w:sz w:val="17"/>
                                      <w:szCs w:val="17"/>
                                    </w:rPr>
                                  </w:pPr>
                                  <w:r w:rsidRPr="00F82F34">
                                    <w:rPr>
                                      <w:rFonts w:ascii="Arial" w:hAnsi="Arial" w:cs="Arial"/>
                                      <w:sz w:val="17"/>
                                      <w:szCs w:val="17"/>
                                    </w:rPr>
                                    <w:t xml:space="preserve">Week </w:t>
                                  </w:r>
                                  <w:r>
                                    <w:rPr>
                                      <w:rFonts w:ascii="Arial" w:hAnsi="Arial" w:cs="Arial"/>
                                      <w:sz w:val="17"/>
                                      <w:szCs w:val="17"/>
                                    </w:rPr>
                                    <w:t>2</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06" o:spid="_x0000_s1036" type="#_x0000_t87" style="position:absolute;left:10518;top:3880;width:2794;height:235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" adj="213" strokecolor="black [3200]" strokeweight=".5pt">
                            <v:stroke joinstyle="miter"/>
                          </v:shape>
                          <v:group id="Group 209" o:spid="_x0000_s1037" style="position:absolute;left:152;top:57;width:50873;height:35691" coordorigin="152,57" coordsize="50872,3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group id="Group 204" o:spid="_x0000_s1038" style="position:absolute;left:152;top:57;width:50873;height:35691" coordorigin="152,281" coordsize="50872,3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Text Box 2" o:spid="_x0000_s1039" type="#_x0000_t202" style="position:absolute;left:35981;top:281;width:6287;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" strokecolor="white [3212]">
                                <v:textbox>
                                  <w:txbxContent>
                                    <w:p w14:paraId="3C74F06E" w14:textId="77777777" w:rsidR="00A737E0" w:rsidRPr="00F82F34" w:rsidRDefault="00A737E0" w:rsidP="00A737E0">
                                      <w:pPr>
                                        <w:jc w:val="center"/>
                                        <w:rPr>
                                          <w:rFonts w:ascii="Arial" w:hAnsi="Arial" w:cs="Arial"/>
                                          <w:sz w:val="17"/>
                                          <w:szCs w:val="17"/>
                                        </w:rPr>
                                      </w:pPr>
                                      <w:r w:rsidRPr="00F82F34">
                                        <w:rPr>
                                          <w:rFonts w:ascii="Arial" w:hAnsi="Arial" w:cs="Arial"/>
                                          <w:sz w:val="17"/>
                                          <w:szCs w:val="17"/>
                                        </w:rPr>
                                        <w:t>Week 1</w:t>
                                      </w:r>
                                    </w:p>
                                  </w:txbxContent>
                                </v:textbox>
                              </v:shape>
                              <v:group id="Group 203" o:spid="_x0000_s1040" style="position:absolute;left:152;top:1920;width:50873;height:34052" coordorigin="152" coordsize="50872,3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group id="Group 202" o:spid="_x0000_s1041" style="position:absolute;left:152;top:3093;width:50873;height:30958" coordorigin="152" coordsize="50872,30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group id="Group 79" o:spid="_x0000_s1042" style="position:absolute;left:152;width:50873;height:30958" coordorigin="-39" coordsize="50880,3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group id="Group 138" o:spid="_x0000_s1043" style="position:absolute;left:-39;width:50867;height:30960" coordorigin="-39" coordsize="50868,3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rect id="Rectangle 140" o:spid="_x0000_s1044" style="position:absolute;left:15707;top:12461;width:7874;height:7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" fillcolor="#2f5496 [2404]" strokecolor="black [3213]" strokeweight=".5pt">
                                        <v:textbox>
                                          <w:txbxContent>
                                            <w:p w14:paraId="2A751209" w14:textId="77777777" w:rsidR="00A737E0" w:rsidRPr="003A48EB" w:rsidRDefault="00A737E0" w:rsidP="00A737E0">
                                              <w:pPr>
                                                <w:spacing w:line="240" w:lineRule="auto"/>
                                                <w:jc w:val="center"/>
                                                <w:rPr>
                                                  <w:rFonts w:ascii="Arial" w:hAnsi="Arial" w:cs="Arial"/>
                                                  <w:color w:val="FFFFFF" w:themeColor="background1"/>
                                                  <w:sz w:val="17"/>
                                                  <w:szCs w:val="17"/>
                                                </w:rPr>
                                              </w:pPr>
                                              <w:r w:rsidRPr="003A48EB">
                                                <w:rPr>
                                                  <w:rFonts w:ascii="Arial" w:hAnsi="Arial" w:cs="Arial"/>
                                                  <w:color w:val="FFFFFF" w:themeColor="background1"/>
                                                  <w:sz w:val="17"/>
                                                  <w:szCs w:val="17"/>
                                                </w:rPr>
                                                <w:t>Integration</w:t>
                                              </w:r>
                                              <w:r>
                                                <w:rPr>
                                                  <w:rFonts w:ascii="Arial" w:hAnsi="Arial" w:cs="Arial"/>
                                                  <w:color w:val="FFFFFF" w:themeColor="background1"/>
                                                  <w:sz w:val="17"/>
                                                  <w:szCs w:val="17"/>
                                                </w:rPr>
                                                <w:t xml:space="preserve"> Session 2</w:t>
                                              </w:r>
                                            </w:p>
                                            <w:p w14:paraId="6841BD42" w14:textId="77777777" w:rsidR="00A737E0" w:rsidRPr="003A48EB" w:rsidRDefault="00A737E0" w:rsidP="00A737E0">
                                              <w:pPr>
                                                <w:spacing w:line="240" w:lineRule="auto"/>
                                                <w:jc w:val="center"/>
                                                <w:rPr>
                                                  <w:rFonts w:ascii="Arial" w:hAnsi="Arial" w:cs="Arial"/>
                                                  <w:color w:val="FFFFFF" w:themeColor="background1"/>
                                                  <w:sz w:val="17"/>
                                                  <w:szCs w:val="17"/>
                                                </w:rPr>
                                              </w:pPr>
                                            </w:p>
                                            <w:p w14:paraId="3D066C96" w14:textId="77777777" w:rsidR="00A737E0" w:rsidRPr="003A48EB" w:rsidRDefault="00A737E0" w:rsidP="00A737E0">
                                              <w:pPr>
                                                <w:spacing w:line="240" w:lineRule="auto"/>
                                                <w:jc w:val="center"/>
                                                <w:rPr>
                                                  <w:rFonts w:ascii="Arial" w:hAnsi="Arial" w:cs="Arial"/>
                                                  <w:color w:val="FFFFFF" w:themeColor="background1"/>
                                                  <w:sz w:val="17"/>
                                                  <w:szCs w:val="17"/>
                                                </w:rPr>
                                              </w:pPr>
                                            </w:p>
                                          </w:txbxContent>
                                        </v:textbox>
                                      </v:rect>
                                      <v:group id="Group 143" o:spid="_x0000_s1045" style="position:absolute;left:-19;width:50749;height:20089" coordorigin="-19" coordsize="50749,20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group id="Group 144" o:spid="_x0000_s1046" style="position:absolute;width:50730;height:7632" coordsize="5073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group id="Group 146" o:spid="_x0000_s1047" style="position:absolute;width:35019;height:7632" coordsize="35019,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rect id="Rectangle 147" o:spid="_x0000_s1048" style="position:absolute;width:7874;height:7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" fillcolor="#8eaadb [1940]" strokecolor="black [3213]" strokeweight=".5pt">
                                              <v:textbox>
                                                <w:txbxContent>
                                                  <w:p w14:paraId="6FE06D8D" w14:textId="77777777" w:rsidR="00A737E0" w:rsidRPr="004F498D" w:rsidRDefault="00A737E0" w:rsidP="00A737E0">
                                                    <w:pPr>
                                                      <w:spacing w:after="0" w:line="240" w:lineRule="auto"/>
                                                      <w:jc w:val="center"/>
                                                      <w:rPr>
                                                        <w:rFonts w:ascii="Arial" w:hAnsi="Arial" w:cs="Arial"/>
                                                        <w:color w:val="FFFFFF" w:themeColor="background1"/>
                                                        <w:sz w:val="17"/>
                                                        <w:szCs w:val="17"/>
                                                      </w:rPr>
                                                    </w:pPr>
                                                    <w:r w:rsidRPr="004F498D">
                                                      <w:rPr>
                                                        <w:rFonts w:ascii="Arial" w:hAnsi="Arial" w:cs="Arial"/>
                                                        <w:color w:val="FFFFFF" w:themeColor="background1"/>
                                                        <w:sz w:val="17"/>
                                                        <w:szCs w:val="17"/>
                                                      </w:rPr>
                                                      <w:t>Consent</w:t>
                                                    </w:r>
                                                  </w:p>
                                                  <w:p w14:paraId="0FD7A54C" w14:textId="77777777" w:rsidR="00A737E0" w:rsidRPr="004F498D" w:rsidRDefault="00A737E0" w:rsidP="00A737E0">
                                                    <w:pPr>
                                                      <w:spacing w:after="0" w:line="240" w:lineRule="auto"/>
                                                      <w:jc w:val="center"/>
                                                      <w:rPr>
                                                        <w:rFonts w:ascii="Arial" w:hAnsi="Arial" w:cs="Arial"/>
                                                        <w:color w:val="FFFFFF" w:themeColor="background1"/>
                                                        <w:sz w:val="17"/>
                                                        <w:szCs w:val="17"/>
                                                      </w:rPr>
                                                    </w:pPr>
                                                    <w:r w:rsidRPr="004F498D">
                                                      <w:rPr>
                                                        <w:rFonts w:ascii="Arial" w:hAnsi="Arial" w:cs="Arial"/>
                                                        <w:color w:val="FFFFFF" w:themeColor="background1"/>
                                                        <w:sz w:val="17"/>
                                                        <w:szCs w:val="17"/>
                                                      </w:rPr>
                                                      <w:t>+</w:t>
                                                    </w:r>
                                                  </w:p>
                                                  <w:p w14:paraId="5EED1DD0" w14:textId="77777777" w:rsidR="00A737E0" w:rsidRDefault="00A737E0" w:rsidP="00A737E0">
                                                    <w:pPr>
                                                      <w:spacing w:after="0" w:line="240" w:lineRule="auto"/>
                                                      <w:jc w:val="center"/>
                                                      <w:rPr>
                                                        <w:rFonts w:ascii="Arial" w:hAnsi="Arial" w:cs="Arial"/>
                                                        <w:color w:val="FFFFFF" w:themeColor="background1"/>
                                                        <w:sz w:val="17"/>
                                                        <w:szCs w:val="17"/>
                                                      </w:rPr>
                                                    </w:pPr>
                                                    <w:r w:rsidRPr="004F498D">
                                                      <w:rPr>
                                                        <w:rFonts w:ascii="Arial" w:hAnsi="Arial" w:cs="Arial"/>
                                                        <w:color w:val="FFFFFF" w:themeColor="background1"/>
                                                        <w:sz w:val="17"/>
                                                        <w:szCs w:val="17"/>
                                                      </w:rPr>
                                                      <w:t>Screen</w:t>
                                                    </w:r>
                                                  </w:p>
                                                  <w:p w14:paraId="499DA029" w14:textId="77777777" w:rsidR="00A737E0" w:rsidRPr="004F498D" w:rsidRDefault="00A737E0" w:rsidP="00A737E0">
                                                    <w:pPr>
                                                      <w:spacing w:after="0" w:line="240" w:lineRule="auto"/>
                                                      <w:jc w:val="center"/>
                                                      <w:rPr>
                                                        <w:rFonts w:ascii="Arial" w:hAnsi="Arial" w:cs="Arial"/>
                                                        <w:color w:val="FFFFFF" w:themeColor="background1"/>
                                                        <w:sz w:val="17"/>
                                                        <w:szCs w:val="17"/>
                                                      </w:rPr>
                                                    </w:pPr>
                                                    <w:r>
                                                      <w:rPr>
                                                        <w:rFonts w:ascii="Arial" w:hAnsi="Arial" w:cs="Arial"/>
                                                        <w:color w:val="FFFFFF" w:themeColor="background1"/>
                                                        <w:sz w:val="17"/>
                                                        <w:szCs w:val="17"/>
                                                      </w:rPr>
                                                      <w:t xml:space="preserve"> </w:t>
                                                    </w:r>
                                                    <w:r w:rsidRPr="00C624BD">
                                                      <w:rPr>
                                                        <w:rFonts w:ascii="Arial" w:hAnsi="Arial" w:cs="Arial"/>
                                                        <w:color w:val="FFFFFF" w:themeColor="background1"/>
                                                        <w:sz w:val="12"/>
                                                        <w:szCs w:val="12"/>
                                                      </w:rPr>
                                                      <w:t>(Video or Phone)</w:t>
                                                    </w:r>
                                                  </w:p>
                                                </w:txbxContent>
                                              </v:textbox>
                                            </v:rect>
                                            <v:rect id="Rectangle 148" o:spid="_x0000_s1049" style="position:absolute;left:27145;width:7874;height:7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" fillcolor="#1f3763 [1604]" strokecolor="black [3213]" strokeweight=".5pt">
                                              <v:textbox>
                                                <w:txbxContent>
                                                  <w:p w14:paraId="4DB46ED5" w14:textId="77777777" w:rsidR="00A737E0" w:rsidRPr="003A48EB" w:rsidRDefault="00A737E0" w:rsidP="00A737E0">
                                                    <w:pPr>
                                                      <w:spacing w:line="240" w:lineRule="auto"/>
                                                      <w:jc w:val="center"/>
                                                      <w:rPr>
                                                        <w:rFonts w:ascii="Arial" w:hAnsi="Arial" w:cs="Arial"/>
                                                        <w:color w:val="FFFFFF" w:themeColor="background1"/>
                                                        <w:sz w:val="17"/>
                                                        <w:szCs w:val="17"/>
                                                      </w:rPr>
                                                    </w:pPr>
                                                    <w:r>
                                                      <w:rPr>
                                                        <w:rFonts w:ascii="Arial" w:hAnsi="Arial" w:cs="Arial"/>
                                                        <w:color w:val="FFFFFF" w:themeColor="background1"/>
                                                        <w:sz w:val="17"/>
                                                        <w:szCs w:val="17"/>
                                                      </w:rPr>
                                                      <w:t>Ketamine Experience 1</w:t>
                                                    </w:r>
                                                  </w:p>
                                                  <w:p w14:paraId="1E0CBBAB" w14:textId="77777777" w:rsidR="00A737E0" w:rsidRPr="003A48EB" w:rsidRDefault="00A737E0" w:rsidP="00A737E0">
                                                    <w:pPr>
                                                      <w:spacing w:line="240" w:lineRule="auto"/>
                                                      <w:jc w:val="center"/>
                                                      <w:rPr>
                                                        <w:rFonts w:ascii="Arial" w:hAnsi="Arial" w:cs="Arial"/>
                                                        <w:color w:val="FFFFFF" w:themeColor="background1"/>
                                                        <w:sz w:val="17"/>
                                                        <w:szCs w:val="17"/>
                                                      </w:rPr>
                                                    </w:pPr>
                                                  </w:p>
                                                  <w:p w14:paraId="6988643D" w14:textId="77777777" w:rsidR="00A737E0" w:rsidRPr="003A48EB" w:rsidRDefault="00A737E0" w:rsidP="00A737E0">
                                                    <w:pPr>
                                                      <w:spacing w:line="240" w:lineRule="auto"/>
                                                      <w:jc w:val="center"/>
                                                      <w:rPr>
                                                        <w:rFonts w:ascii="Arial" w:hAnsi="Arial" w:cs="Arial"/>
                                                        <w:color w:val="FFFFFF" w:themeColor="background1"/>
                                                        <w:sz w:val="17"/>
                                                        <w:szCs w:val="17"/>
                                                      </w:rPr>
                                                    </w:pPr>
                                                  </w:p>
                                                </w:txbxContent>
                                              </v:textbox>
                                            </v:rect>
                                            <v:shape id="Straight Arrow Connector 149" o:spid="_x0000_s1050" type="#_x0000_t32" style="position:absolute;left:7872;top:3783;width:7813;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" strokecolor="black [3200]" strokeweight=".5pt">
                                              <v:stroke endarrow="block" joinstyle="miter"/>
                                            </v:shape>
                                          </v:group>
                                          <v:group id="Group 152" o:spid="_x0000_s1051" style="position:absolute;left:35001;width:15729;height:7632" coordorigin="17278" coordsize="15728,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rect id="Rectangle 153" o:spid="_x0000_s1052" style="position:absolute;left:17278;width:7874;height:7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" fillcolor="#e7e6e6 [3214]" strokecolor="black [3213]" strokeweight=".5pt">
                                              <v:textbox>
                                                <w:txbxContent>
                                                  <w:p w14:paraId="61A284E9" w14:textId="77777777" w:rsidR="00A737E0" w:rsidRDefault="00A737E0" w:rsidP="00A737E0">
                                                    <w:pPr>
                                                      <w:spacing w:line="240" w:lineRule="auto"/>
                                                      <w:jc w:val="center"/>
                                                      <w:rPr>
                                                        <w:rFonts w:ascii="Arial" w:hAnsi="Arial" w:cs="Arial"/>
                                                        <w:color w:val="000000" w:themeColor="text1"/>
                                                        <w:sz w:val="12"/>
                                                        <w:szCs w:val="12"/>
                                                      </w:rPr>
                                                    </w:pPr>
                                                    <w:r>
                                                      <w:rPr>
                                                        <w:rFonts w:ascii="Arial" w:hAnsi="Arial" w:cs="Arial"/>
                                                        <w:color w:val="000000" w:themeColor="text1"/>
                                                        <w:sz w:val="17"/>
                                                        <w:szCs w:val="17"/>
                                                      </w:rPr>
                                                      <w:t xml:space="preserve">Assessment </w:t>
                                                    </w:r>
                                                    <w:r w:rsidRPr="008028E4">
                                                      <w:rPr>
                                                        <w:rFonts w:ascii="Arial" w:hAnsi="Arial" w:cs="Arial"/>
                                                        <w:color w:val="000000" w:themeColor="text1"/>
                                                        <w:sz w:val="12"/>
                                                        <w:szCs w:val="12"/>
                                                      </w:rPr>
                                                      <w:t>(Video or Phone</w:t>
                                                    </w:r>
                                                    <w:r>
                                                      <w:rPr>
                                                        <w:rFonts w:ascii="Arial" w:hAnsi="Arial" w:cs="Arial"/>
                                                        <w:color w:val="000000" w:themeColor="text1"/>
                                                        <w:sz w:val="12"/>
                                                        <w:szCs w:val="12"/>
                                                      </w:rPr>
                                                      <w:t xml:space="preserve"> or In-person</w:t>
                                                    </w:r>
                                                    <w:r w:rsidRPr="008028E4">
                                                      <w:rPr>
                                                        <w:rFonts w:ascii="Arial" w:hAnsi="Arial" w:cs="Arial"/>
                                                        <w:color w:val="000000" w:themeColor="text1"/>
                                                        <w:sz w:val="12"/>
                                                        <w:szCs w:val="12"/>
                                                      </w:rPr>
                                                      <w:t>)</w:t>
                                                    </w:r>
                                                  </w:p>
                                                  <w:p w14:paraId="32D1BBA2" w14:textId="77777777" w:rsidR="00A737E0" w:rsidRDefault="00A737E0" w:rsidP="00A737E0">
                                                    <w:pPr>
                                                      <w:spacing w:line="240" w:lineRule="auto"/>
                                                      <w:jc w:val="center"/>
                                                      <w:rPr>
                                                        <w:rFonts w:ascii="Arial" w:hAnsi="Arial" w:cs="Arial"/>
                                                        <w:color w:val="000000" w:themeColor="text1"/>
                                                        <w:sz w:val="17"/>
                                                        <w:szCs w:val="17"/>
                                                      </w:rPr>
                                                    </w:pPr>
                                                  </w:p>
                                                  <w:p w14:paraId="3317F94A" w14:textId="77777777" w:rsidR="00A737E0" w:rsidRPr="00BB0B53" w:rsidRDefault="00A737E0" w:rsidP="00A737E0">
                                                    <w:pPr>
                                                      <w:spacing w:line="240" w:lineRule="auto"/>
                                                      <w:jc w:val="center"/>
                                                      <w:rPr>
                                                        <w:rFonts w:ascii="Arial" w:hAnsi="Arial" w:cs="Arial"/>
                                                        <w:color w:val="000000" w:themeColor="text1"/>
                                                        <w:sz w:val="17"/>
                                                        <w:szCs w:val="17"/>
                                                      </w:rPr>
                                                    </w:pPr>
                                                  </w:p>
                                                </w:txbxContent>
                                              </v:textbox>
                                            </v:rect>
                                            <v:rect id="Rectangle 156" o:spid="_x0000_s1053" style="position:absolute;left:25133;width:7874;height:7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" fillcolor="#2f5496 [2404]" strokecolor="black [3213]" strokeweight=".5pt">
                                              <v:textbox>
                                                <w:txbxContent>
                                                  <w:p w14:paraId="151FDE8B" w14:textId="77777777" w:rsidR="00A737E0" w:rsidRPr="003A48EB" w:rsidRDefault="00A737E0" w:rsidP="00A737E0">
                                                    <w:pPr>
                                                      <w:spacing w:line="240" w:lineRule="auto"/>
                                                      <w:jc w:val="center"/>
                                                      <w:rPr>
                                                        <w:rFonts w:ascii="Arial" w:hAnsi="Arial" w:cs="Arial"/>
                                                        <w:color w:val="FFFFFF" w:themeColor="background1"/>
                                                        <w:sz w:val="17"/>
                                                        <w:szCs w:val="17"/>
                                                      </w:rPr>
                                                    </w:pPr>
                                                    <w:r w:rsidRPr="003A48EB">
                                                      <w:rPr>
                                                        <w:rFonts w:ascii="Arial" w:hAnsi="Arial" w:cs="Arial"/>
                                                        <w:color w:val="FFFFFF" w:themeColor="background1"/>
                                                        <w:sz w:val="17"/>
                                                        <w:szCs w:val="17"/>
                                                      </w:rPr>
                                                      <w:t>Integration</w:t>
                                                    </w:r>
                                                    <w:r>
                                                      <w:rPr>
                                                        <w:rFonts w:ascii="Arial" w:hAnsi="Arial" w:cs="Arial"/>
                                                        <w:color w:val="FFFFFF" w:themeColor="background1"/>
                                                        <w:sz w:val="17"/>
                                                        <w:szCs w:val="17"/>
                                                      </w:rPr>
                                                      <w:t xml:space="preserve"> Session 1</w:t>
                                                    </w:r>
                                                  </w:p>
                                                  <w:p w14:paraId="02A9256F" w14:textId="77777777" w:rsidR="00A737E0" w:rsidRPr="003A48EB" w:rsidRDefault="00A737E0" w:rsidP="00A737E0">
                                                    <w:pPr>
                                                      <w:spacing w:line="240" w:lineRule="auto"/>
                                                      <w:jc w:val="center"/>
                                                      <w:rPr>
                                                        <w:rFonts w:ascii="Arial" w:hAnsi="Arial" w:cs="Arial"/>
                                                        <w:color w:val="FFFFFF" w:themeColor="background1"/>
                                                        <w:sz w:val="17"/>
                                                        <w:szCs w:val="17"/>
                                                      </w:rPr>
                                                    </w:pPr>
                                                  </w:p>
                                                  <w:p w14:paraId="2E0DC9E0" w14:textId="77777777" w:rsidR="00A737E0" w:rsidRPr="003A48EB" w:rsidRDefault="00A737E0" w:rsidP="00A737E0">
                                                    <w:pPr>
                                                      <w:spacing w:line="240" w:lineRule="auto"/>
                                                      <w:jc w:val="center"/>
                                                      <w:rPr>
                                                        <w:rFonts w:ascii="Arial" w:hAnsi="Arial" w:cs="Arial"/>
                                                        <w:color w:val="FFFFFF" w:themeColor="background1"/>
                                                        <w:sz w:val="17"/>
                                                        <w:szCs w:val="17"/>
                                                      </w:rPr>
                                                    </w:pPr>
                                                  </w:p>
                                                </w:txbxContent>
                                              </v:textbox>
                                            </v:rect>
                                          </v:group>
                                        </v:group>
                                        <v:rect id="Rectangle 161" o:spid="_x0000_s1054" style="position:absolute;left:-19;top:12461;width:7873;height:7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" fillcolor="#1f3763 [1604]" strokecolor="black [3213]" strokeweight=".5pt">
                                          <v:textbox>
                                            <w:txbxContent>
                                              <w:p w14:paraId="27A5095A" w14:textId="77777777" w:rsidR="00A737E0" w:rsidRPr="003A48EB" w:rsidRDefault="00A737E0" w:rsidP="00A737E0">
                                                <w:pPr>
                                                  <w:spacing w:line="240" w:lineRule="auto"/>
                                                  <w:jc w:val="center"/>
                                                  <w:rPr>
                                                    <w:rFonts w:ascii="Arial" w:hAnsi="Arial" w:cs="Arial"/>
                                                    <w:color w:val="FFFFFF" w:themeColor="background1"/>
                                                    <w:sz w:val="17"/>
                                                    <w:szCs w:val="17"/>
                                                  </w:rPr>
                                                </w:pPr>
                                                <w:r>
                                                  <w:rPr>
                                                    <w:rFonts w:ascii="Arial" w:hAnsi="Arial" w:cs="Arial"/>
                                                    <w:color w:val="FFFFFF" w:themeColor="background1"/>
                                                    <w:sz w:val="17"/>
                                                    <w:szCs w:val="17"/>
                                                  </w:rPr>
                                                  <w:t>Ketamine Experience 2</w:t>
                                                </w:r>
                                              </w:p>
                                              <w:p w14:paraId="01649638" w14:textId="77777777" w:rsidR="00A737E0" w:rsidRPr="003A48EB" w:rsidRDefault="00A737E0" w:rsidP="00A737E0">
                                                <w:pPr>
                                                  <w:spacing w:line="240" w:lineRule="auto"/>
                                                  <w:jc w:val="center"/>
                                                  <w:rPr>
                                                    <w:rFonts w:ascii="Arial" w:hAnsi="Arial" w:cs="Arial"/>
                                                    <w:color w:val="FFFFFF" w:themeColor="background1"/>
                                                    <w:sz w:val="17"/>
                                                    <w:szCs w:val="17"/>
                                                  </w:rPr>
                                                </w:pPr>
                                              </w:p>
                                              <w:p w14:paraId="0AE391A1" w14:textId="77777777" w:rsidR="00A737E0" w:rsidRPr="003A48EB" w:rsidRDefault="00A737E0" w:rsidP="00A737E0">
                                                <w:pPr>
                                                  <w:spacing w:line="240" w:lineRule="auto"/>
                                                  <w:jc w:val="center"/>
                                                  <w:rPr>
                                                    <w:rFonts w:ascii="Arial" w:hAnsi="Arial" w:cs="Arial"/>
                                                    <w:color w:val="FFFFFF" w:themeColor="background1"/>
                                                    <w:sz w:val="17"/>
                                                    <w:szCs w:val="17"/>
                                                  </w:rPr>
                                                </w:pPr>
                                              </w:p>
                                            </w:txbxContent>
                                          </v:textbox>
                                        </v:rect>
                                        <v:rect id="Rectangle 164" o:spid="_x0000_s1055" style="position:absolute;left:7834;top:12456;width:7874;height:7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" fillcolor="#e7e6e6 [3214]" strokecolor="black [3213]" strokeweight=".5pt">
                                          <v:textbox>
                                            <w:txbxContent>
                                              <w:p w14:paraId="2A681A62" w14:textId="77777777" w:rsidR="00A737E0" w:rsidRDefault="00A737E0" w:rsidP="00A737E0">
                                                <w:pPr>
                                                  <w:spacing w:line="240" w:lineRule="auto"/>
                                                  <w:jc w:val="center"/>
                                                  <w:rPr>
                                                    <w:rFonts w:ascii="Arial" w:hAnsi="Arial" w:cs="Arial"/>
                                                    <w:color w:val="000000" w:themeColor="text1"/>
                                                    <w:sz w:val="12"/>
                                                    <w:szCs w:val="12"/>
                                                  </w:rPr>
                                                </w:pPr>
                                                <w:r>
                                                  <w:rPr>
                                                    <w:rFonts w:ascii="Arial" w:hAnsi="Arial" w:cs="Arial"/>
                                                    <w:color w:val="000000" w:themeColor="text1"/>
                                                    <w:sz w:val="17"/>
                                                    <w:szCs w:val="17"/>
                                                  </w:rPr>
                                                  <w:t xml:space="preserve">Assessment </w:t>
                                                </w:r>
                                                <w:r w:rsidRPr="008028E4">
                                                  <w:rPr>
                                                    <w:rFonts w:ascii="Arial" w:hAnsi="Arial" w:cs="Arial"/>
                                                    <w:color w:val="000000" w:themeColor="text1"/>
                                                    <w:sz w:val="12"/>
                                                    <w:szCs w:val="12"/>
                                                  </w:rPr>
                                                  <w:t>(Video or Phone</w:t>
                                                </w:r>
                                                <w:r>
                                                  <w:rPr>
                                                    <w:rFonts w:ascii="Arial" w:hAnsi="Arial" w:cs="Arial"/>
                                                    <w:color w:val="000000" w:themeColor="text1"/>
                                                    <w:sz w:val="12"/>
                                                    <w:szCs w:val="12"/>
                                                  </w:rPr>
                                                  <w:t xml:space="preserve"> or In-person</w:t>
                                                </w:r>
                                                <w:r w:rsidRPr="008028E4">
                                                  <w:rPr>
                                                    <w:rFonts w:ascii="Arial" w:hAnsi="Arial" w:cs="Arial"/>
                                                    <w:color w:val="000000" w:themeColor="text1"/>
                                                    <w:sz w:val="12"/>
                                                    <w:szCs w:val="12"/>
                                                  </w:rPr>
                                                  <w:t>)</w:t>
                                                </w:r>
                                              </w:p>
                                              <w:p w14:paraId="76C8E988" w14:textId="77777777" w:rsidR="00A737E0" w:rsidRDefault="00A737E0" w:rsidP="00A737E0">
                                                <w:pPr>
                                                  <w:spacing w:line="240" w:lineRule="auto"/>
                                                  <w:jc w:val="center"/>
                                                  <w:rPr>
                                                    <w:rFonts w:ascii="Arial" w:hAnsi="Arial" w:cs="Arial"/>
                                                    <w:color w:val="000000" w:themeColor="text1"/>
                                                    <w:sz w:val="17"/>
                                                    <w:szCs w:val="17"/>
                                                  </w:rPr>
                                                </w:pPr>
                                              </w:p>
                                              <w:p w14:paraId="14B3EEA2" w14:textId="77777777" w:rsidR="00A737E0" w:rsidRPr="00BB0B53" w:rsidRDefault="00A737E0" w:rsidP="00A737E0">
                                                <w:pPr>
                                                  <w:spacing w:line="240" w:lineRule="auto"/>
                                                  <w:jc w:val="center"/>
                                                  <w:rPr>
                                                    <w:rFonts w:ascii="Arial" w:hAnsi="Arial" w:cs="Arial"/>
                                                    <w:color w:val="000000" w:themeColor="text1"/>
                                                    <w:sz w:val="17"/>
                                                    <w:szCs w:val="17"/>
                                                  </w:rPr>
                                                </w:pPr>
                                              </w:p>
                                            </w:txbxContent>
                                          </v:textbox>
                                        </v:rect>
                                      </v:group>
                                      <v:rect id="Rectangle 171" o:spid="_x0000_s1056" style="position:absolute;left:27193;top:12356;width:7874;height:7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" fillcolor="#1f3763 [1604]" strokecolor="black [3213]" strokeweight=".5pt">
                                        <v:textbox>
                                          <w:txbxContent>
                                            <w:p w14:paraId="22716C38" w14:textId="77777777" w:rsidR="00A737E0" w:rsidRPr="003A48EB" w:rsidRDefault="00A737E0" w:rsidP="00A737E0">
                                              <w:pPr>
                                                <w:spacing w:line="240" w:lineRule="auto"/>
                                                <w:jc w:val="center"/>
                                                <w:rPr>
                                                  <w:rFonts w:ascii="Arial" w:hAnsi="Arial" w:cs="Arial"/>
                                                  <w:color w:val="FFFFFF" w:themeColor="background1"/>
                                                  <w:sz w:val="17"/>
                                                  <w:szCs w:val="17"/>
                                                </w:rPr>
                                              </w:pPr>
                                              <w:r>
                                                <w:rPr>
                                                  <w:rFonts w:ascii="Arial" w:hAnsi="Arial" w:cs="Arial"/>
                                                  <w:color w:val="FFFFFF" w:themeColor="background1"/>
                                                  <w:sz w:val="17"/>
                                                  <w:szCs w:val="17"/>
                                                </w:rPr>
                                                <w:t>Ketamine Experience 3</w:t>
                                              </w:r>
                                            </w:p>
                                            <w:p w14:paraId="745165A6" w14:textId="77777777" w:rsidR="00A737E0" w:rsidRPr="003A48EB" w:rsidRDefault="00A737E0" w:rsidP="00A737E0">
                                              <w:pPr>
                                                <w:spacing w:line="240" w:lineRule="auto"/>
                                                <w:jc w:val="center"/>
                                                <w:rPr>
                                                  <w:rFonts w:ascii="Arial" w:hAnsi="Arial" w:cs="Arial"/>
                                                  <w:color w:val="FFFFFF" w:themeColor="background1"/>
                                                  <w:sz w:val="17"/>
                                                  <w:szCs w:val="17"/>
                                                </w:rPr>
                                              </w:pPr>
                                            </w:p>
                                            <w:p w14:paraId="71B5922E" w14:textId="77777777" w:rsidR="00A737E0" w:rsidRPr="003A48EB" w:rsidRDefault="00A737E0" w:rsidP="00A737E0">
                                              <w:pPr>
                                                <w:spacing w:line="240" w:lineRule="auto"/>
                                                <w:jc w:val="center"/>
                                                <w:rPr>
                                                  <w:rFonts w:ascii="Arial" w:hAnsi="Arial" w:cs="Arial"/>
                                                  <w:color w:val="FFFFFF" w:themeColor="background1"/>
                                                  <w:sz w:val="17"/>
                                                  <w:szCs w:val="17"/>
                                                </w:rPr>
                                              </w:pPr>
                                            </w:p>
                                          </w:txbxContent>
                                        </v:textbox>
                                      </v:rect>
                                      <v:rect id="Rectangle 174" o:spid="_x0000_s1057" style="position:absolute;left:35093;top:12356;width:7874;height:7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" fillcolor="#e7e6e6 [3214]" strokecolor="black [3213]" strokeweight=".5pt">
                                        <v:textbox>
                                          <w:txbxContent>
                                            <w:p w14:paraId="24487F09" w14:textId="77777777" w:rsidR="00A737E0" w:rsidRDefault="00A737E0" w:rsidP="00A737E0">
                                              <w:pPr>
                                                <w:spacing w:line="240" w:lineRule="auto"/>
                                                <w:jc w:val="center"/>
                                                <w:rPr>
                                                  <w:rFonts w:ascii="Arial" w:hAnsi="Arial" w:cs="Arial"/>
                                                  <w:color w:val="000000" w:themeColor="text1"/>
                                                  <w:sz w:val="12"/>
                                                  <w:szCs w:val="12"/>
                                                </w:rPr>
                                              </w:pPr>
                                              <w:r>
                                                <w:rPr>
                                                  <w:rFonts w:ascii="Arial" w:hAnsi="Arial" w:cs="Arial"/>
                                                  <w:color w:val="000000" w:themeColor="text1"/>
                                                  <w:sz w:val="17"/>
                                                  <w:szCs w:val="17"/>
                                                </w:rPr>
                                                <w:t xml:space="preserve">Assessment </w:t>
                                              </w:r>
                                              <w:r w:rsidRPr="008028E4">
                                                <w:rPr>
                                                  <w:rFonts w:ascii="Arial" w:hAnsi="Arial" w:cs="Arial"/>
                                                  <w:color w:val="000000" w:themeColor="text1"/>
                                                  <w:sz w:val="12"/>
                                                  <w:szCs w:val="12"/>
                                                </w:rPr>
                                                <w:t>(Video</w:t>
                                              </w:r>
                                              <w:r>
                                                <w:rPr>
                                                  <w:rFonts w:ascii="Arial" w:hAnsi="Arial" w:cs="Arial"/>
                                                  <w:color w:val="000000" w:themeColor="text1"/>
                                                  <w:sz w:val="12"/>
                                                  <w:szCs w:val="12"/>
                                                </w:rPr>
                                                <w:t xml:space="preserve"> or </w:t>
                                              </w:r>
                                              <w:r w:rsidRPr="008028E4">
                                                <w:rPr>
                                                  <w:rFonts w:ascii="Arial" w:hAnsi="Arial" w:cs="Arial"/>
                                                  <w:color w:val="000000" w:themeColor="text1"/>
                                                  <w:sz w:val="12"/>
                                                  <w:szCs w:val="12"/>
                                                </w:rPr>
                                                <w:t>Phone</w:t>
                                              </w:r>
                                              <w:r>
                                                <w:rPr>
                                                  <w:rFonts w:ascii="Arial" w:hAnsi="Arial" w:cs="Arial"/>
                                                  <w:color w:val="000000" w:themeColor="text1"/>
                                                  <w:sz w:val="12"/>
                                                  <w:szCs w:val="12"/>
                                                </w:rPr>
                                                <w:t xml:space="preserve"> or In-person</w:t>
                                              </w:r>
                                              <w:r w:rsidRPr="008028E4">
                                                <w:rPr>
                                                  <w:rFonts w:ascii="Arial" w:hAnsi="Arial" w:cs="Arial"/>
                                                  <w:color w:val="000000" w:themeColor="text1"/>
                                                  <w:sz w:val="12"/>
                                                  <w:szCs w:val="12"/>
                                                </w:rPr>
                                                <w:t>)</w:t>
                                              </w:r>
                                            </w:p>
                                            <w:p w14:paraId="0C3E54D7" w14:textId="77777777" w:rsidR="00A737E0" w:rsidRDefault="00A737E0" w:rsidP="00A737E0">
                                              <w:pPr>
                                                <w:spacing w:line="240" w:lineRule="auto"/>
                                                <w:jc w:val="center"/>
                                                <w:rPr>
                                                  <w:rFonts w:ascii="Arial" w:hAnsi="Arial" w:cs="Arial"/>
                                                  <w:color w:val="000000" w:themeColor="text1"/>
                                                  <w:sz w:val="17"/>
                                                  <w:szCs w:val="17"/>
                                                </w:rPr>
                                              </w:pPr>
                                            </w:p>
                                            <w:p w14:paraId="4E49640B" w14:textId="77777777" w:rsidR="00A737E0" w:rsidRPr="00BB0B53" w:rsidRDefault="00A737E0" w:rsidP="00A737E0">
                                              <w:pPr>
                                                <w:spacing w:line="240" w:lineRule="auto"/>
                                                <w:jc w:val="center"/>
                                                <w:rPr>
                                                  <w:rFonts w:ascii="Arial" w:hAnsi="Arial" w:cs="Arial"/>
                                                  <w:color w:val="000000" w:themeColor="text1"/>
                                                  <w:sz w:val="17"/>
                                                  <w:szCs w:val="17"/>
                                                </w:rPr>
                                              </w:pPr>
                                            </w:p>
                                          </w:txbxContent>
                                        </v:textbox>
                                      </v:rect>
                                      <v:rect id="Rectangle 177" o:spid="_x0000_s1058" style="position:absolute;left:42954;top:12356;width:7874;height:7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" fillcolor="#2f5496 [2404]" strokecolor="black [3213]" strokeweight=".5pt">
                                        <v:textbox>
                                          <w:txbxContent>
                                            <w:p w14:paraId="57AD76B3" w14:textId="77777777" w:rsidR="00A737E0" w:rsidRPr="003A48EB" w:rsidRDefault="00A737E0" w:rsidP="00A737E0">
                                              <w:pPr>
                                                <w:spacing w:line="240" w:lineRule="auto"/>
                                                <w:jc w:val="center"/>
                                                <w:rPr>
                                                  <w:rFonts w:ascii="Arial" w:hAnsi="Arial" w:cs="Arial"/>
                                                  <w:color w:val="FFFFFF" w:themeColor="background1"/>
                                                  <w:sz w:val="17"/>
                                                  <w:szCs w:val="17"/>
                                                </w:rPr>
                                              </w:pPr>
                                              <w:r w:rsidRPr="003A48EB">
                                                <w:rPr>
                                                  <w:rFonts w:ascii="Arial" w:hAnsi="Arial" w:cs="Arial"/>
                                                  <w:color w:val="FFFFFF" w:themeColor="background1"/>
                                                  <w:sz w:val="17"/>
                                                  <w:szCs w:val="17"/>
                                                </w:rPr>
                                                <w:t>Integration</w:t>
                                              </w:r>
                                              <w:r>
                                                <w:rPr>
                                                  <w:rFonts w:ascii="Arial" w:hAnsi="Arial" w:cs="Arial"/>
                                                  <w:color w:val="FFFFFF" w:themeColor="background1"/>
                                                  <w:sz w:val="17"/>
                                                  <w:szCs w:val="17"/>
                                                </w:rPr>
                                                <w:t xml:space="preserve"> Session 3</w:t>
                                              </w:r>
                                            </w:p>
                                            <w:p w14:paraId="34AF925C" w14:textId="77777777" w:rsidR="00A737E0" w:rsidRPr="003A48EB" w:rsidRDefault="00A737E0" w:rsidP="00A737E0">
                                              <w:pPr>
                                                <w:spacing w:line="240" w:lineRule="auto"/>
                                                <w:jc w:val="center"/>
                                                <w:rPr>
                                                  <w:rFonts w:ascii="Arial" w:hAnsi="Arial" w:cs="Arial"/>
                                                  <w:color w:val="FFFFFF" w:themeColor="background1"/>
                                                  <w:sz w:val="17"/>
                                                  <w:szCs w:val="17"/>
                                                </w:rPr>
                                              </w:pPr>
                                            </w:p>
                                            <w:p w14:paraId="4E8EAB63" w14:textId="77777777" w:rsidR="00A737E0" w:rsidRPr="003A48EB" w:rsidRDefault="00A737E0" w:rsidP="00A737E0">
                                              <w:pPr>
                                                <w:spacing w:line="240" w:lineRule="auto"/>
                                                <w:jc w:val="center"/>
                                                <w:rPr>
                                                  <w:rFonts w:ascii="Arial" w:hAnsi="Arial" w:cs="Arial"/>
                                                  <w:color w:val="FFFFFF" w:themeColor="background1"/>
                                                  <w:sz w:val="17"/>
                                                  <w:szCs w:val="17"/>
                                                </w:rPr>
                                              </w:pPr>
                                            </w:p>
                                          </w:txbxContent>
                                        </v:textbox>
                                      </v:rect>
                                      <v:group id="Group 179" o:spid="_x0000_s1059" style="position:absolute;left:-39;top:23328;width:7883;height:7632" coordorigin="-39475,12630" coordsize="7883,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rect id="Rectangle 180" o:spid="_x0000_s1060" style="position:absolute;left:-39475;top:12630;width:7874;height:7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" fillcolor="#e7e6e6 [3214]" strokecolor="black [3213]" strokeweight=".5pt">
                                          <v:textbox>
                                            <w:txbxContent>
                                              <w:p w14:paraId="28E1B637" w14:textId="77777777" w:rsidR="00A737E0" w:rsidRDefault="00A737E0" w:rsidP="00A737E0">
                                                <w:pPr>
                                                  <w:spacing w:line="240" w:lineRule="auto"/>
                                                  <w:jc w:val="center"/>
                                                  <w:rPr>
                                                    <w:rFonts w:ascii="Arial" w:hAnsi="Arial" w:cs="Arial"/>
                                                    <w:color w:val="000000" w:themeColor="text1"/>
                                                    <w:sz w:val="12"/>
                                                    <w:szCs w:val="12"/>
                                                  </w:rPr>
                                                </w:pPr>
                                                <w:r>
                                                  <w:rPr>
                                                    <w:rFonts w:ascii="Arial" w:hAnsi="Arial" w:cs="Arial"/>
                                                    <w:color w:val="000000" w:themeColor="text1"/>
                                                    <w:sz w:val="17"/>
                                                    <w:szCs w:val="17"/>
                                                  </w:rPr>
                                                  <w:t xml:space="preserve">Assessment </w:t>
                                                </w:r>
                                                <w:r w:rsidRPr="008028E4">
                                                  <w:rPr>
                                                    <w:rFonts w:ascii="Arial" w:hAnsi="Arial" w:cs="Arial"/>
                                                    <w:color w:val="000000" w:themeColor="text1"/>
                                                    <w:sz w:val="12"/>
                                                    <w:szCs w:val="12"/>
                                                  </w:rPr>
                                                  <w:t>(Video or Phone)</w:t>
                                                </w:r>
                                              </w:p>
                                              <w:p w14:paraId="761820D6" w14:textId="77777777" w:rsidR="00A737E0" w:rsidRDefault="00A737E0" w:rsidP="00A737E0">
                                                <w:pPr>
                                                  <w:spacing w:line="240" w:lineRule="auto"/>
                                                  <w:jc w:val="center"/>
                                                  <w:rPr>
                                                    <w:rFonts w:ascii="Arial" w:hAnsi="Arial" w:cs="Arial"/>
                                                    <w:color w:val="000000" w:themeColor="text1"/>
                                                    <w:sz w:val="17"/>
                                                    <w:szCs w:val="17"/>
                                                  </w:rPr>
                                                </w:pPr>
                                              </w:p>
                                              <w:p w14:paraId="16B0AF2D" w14:textId="77777777" w:rsidR="00A737E0" w:rsidRPr="00BB0B53" w:rsidRDefault="00A737E0" w:rsidP="00A737E0">
                                                <w:pPr>
                                                  <w:spacing w:line="240" w:lineRule="auto"/>
                                                  <w:jc w:val="center"/>
                                                  <w:rPr>
                                                    <w:rFonts w:ascii="Arial" w:hAnsi="Arial" w:cs="Arial"/>
                                                    <w:color w:val="000000" w:themeColor="text1"/>
                                                    <w:sz w:val="17"/>
                                                    <w:szCs w:val="17"/>
                                                  </w:rPr>
                                                </w:pPr>
                                              </w:p>
                                            </w:txbxContent>
                                          </v:textbox>
                                        </v:rect>
                                        <v:shape id="Text Box 181" o:spid="_x0000_s1061" type="#_x0000_t202" style="position:absolute;left:-39440;top:16478;width:7849;height:378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" filled="f" stroked="f">
                                          <v:textbox>
                                            <w:txbxContent>
                                              <w:p w14:paraId="27565FAC" w14:textId="77777777" w:rsidR="00A737E0" w:rsidRPr="00AF05E1" w:rsidRDefault="00A737E0" w:rsidP="00A737E0">
                                                <w:pPr>
                                                  <w:jc w:val="center"/>
                                                  <w:rPr>
                                                    <w:b/>
                                                    <w:bCs/>
                                                    <w:lang w:val="en-AU"/>
                                                  </w:rPr>
                                                </w:pPr>
                                                <w:r>
                                                  <w:rPr>
                                                    <w:rFonts w:ascii="Arial" w:hAnsi="Arial" w:cs="Arial"/>
                                                    <w:b/>
                                                    <w:bCs/>
                                                    <w:color w:val="000000" w:themeColor="text1"/>
                                                    <w:sz w:val="17"/>
                                                    <w:szCs w:val="17"/>
                                                    <w:lang w:val="en-AU"/>
                                                  </w:rPr>
                                                  <w:t>1 WEEK</w:t>
                                                </w:r>
                                              </w:p>
                                            </w:txbxContent>
                                          </v:textbox>
                                        </v:shape>
                                      </v:group>
                                      <v:group id="Group 182" o:spid="_x0000_s1062" style="position:absolute;left:14221;top:23265;width:7883;height:7633" coordorigin="-35099,12567" coordsize="7883,7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rect id="Rectangle 183" o:spid="_x0000_s1063" style="position:absolute;left:-35099;top:12567;width:7874;height:7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" fillcolor="#e7e6e6 [3214]" strokecolor="black [3213]" strokeweight=".5pt">
                                          <v:textbox>
                                            <w:txbxContent>
                                              <w:p w14:paraId="36C77306" w14:textId="77777777" w:rsidR="00A737E0" w:rsidRDefault="00A737E0" w:rsidP="00A737E0">
                                                <w:pPr>
                                                  <w:spacing w:line="240" w:lineRule="auto"/>
                                                  <w:jc w:val="center"/>
                                                  <w:rPr>
                                                    <w:rFonts w:ascii="Arial" w:hAnsi="Arial" w:cs="Arial"/>
                                                    <w:color w:val="000000" w:themeColor="text1"/>
                                                    <w:sz w:val="12"/>
                                                    <w:szCs w:val="12"/>
                                                  </w:rPr>
                                                </w:pPr>
                                                <w:r>
                                                  <w:rPr>
                                                    <w:rFonts w:ascii="Arial" w:hAnsi="Arial" w:cs="Arial"/>
                                                    <w:color w:val="000000" w:themeColor="text1"/>
                                                    <w:sz w:val="17"/>
                                                    <w:szCs w:val="17"/>
                                                  </w:rPr>
                                                  <w:t xml:space="preserve">Assessment </w:t>
                                                </w:r>
                                                <w:r w:rsidRPr="008028E4">
                                                  <w:rPr>
                                                    <w:rFonts w:ascii="Arial" w:hAnsi="Arial" w:cs="Arial"/>
                                                    <w:color w:val="000000" w:themeColor="text1"/>
                                                    <w:sz w:val="12"/>
                                                    <w:szCs w:val="12"/>
                                                  </w:rPr>
                                                  <w:t>(Video or Phone)</w:t>
                                                </w:r>
                                              </w:p>
                                              <w:p w14:paraId="1C946D3F" w14:textId="77777777" w:rsidR="00A737E0" w:rsidRDefault="00A737E0" w:rsidP="00A737E0">
                                                <w:pPr>
                                                  <w:spacing w:line="240" w:lineRule="auto"/>
                                                  <w:jc w:val="center"/>
                                                  <w:rPr>
                                                    <w:rFonts w:ascii="Arial" w:hAnsi="Arial" w:cs="Arial"/>
                                                    <w:color w:val="000000" w:themeColor="text1"/>
                                                    <w:sz w:val="12"/>
                                                    <w:szCs w:val="12"/>
                                                  </w:rPr>
                                                </w:pPr>
                                              </w:p>
                                              <w:p w14:paraId="052FC8FB" w14:textId="77777777" w:rsidR="00A737E0" w:rsidRDefault="00A737E0" w:rsidP="00A737E0">
                                                <w:pPr>
                                                  <w:spacing w:line="240" w:lineRule="auto"/>
                                                  <w:jc w:val="center"/>
                                                  <w:rPr>
                                                    <w:rFonts w:ascii="Arial" w:hAnsi="Arial" w:cs="Arial"/>
                                                    <w:color w:val="000000" w:themeColor="text1"/>
                                                    <w:sz w:val="17"/>
                                                    <w:szCs w:val="17"/>
                                                  </w:rPr>
                                                </w:pPr>
                                              </w:p>
                                              <w:p w14:paraId="153DF66A" w14:textId="77777777" w:rsidR="00A737E0" w:rsidRPr="00BB0B53" w:rsidRDefault="00A737E0" w:rsidP="00A737E0">
                                                <w:pPr>
                                                  <w:spacing w:line="240" w:lineRule="auto"/>
                                                  <w:jc w:val="center"/>
                                                  <w:rPr>
                                                    <w:rFonts w:ascii="Arial" w:hAnsi="Arial" w:cs="Arial"/>
                                                    <w:color w:val="000000" w:themeColor="text1"/>
                                                    <w:sz w:val="17"/>
                                                    <w:szCs w:val="17"/>
                                                  </w:rPr>
                                                </w:pPr>
                                              </w:p>
                                            </w:txbxContent>
                                          </v:textbox>
                                        </v:rect>
                                        <v:shape id="Text Box 184" o:spid="_x0000_s1064" type="#_x0000_t202" style="position:absolute;left:-35064;top:16416;width:7848;height:378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" filled="f" stroked="f">
                                          <v:textbox>
                                            <w:txbxContent>
                                              <w:p w14:paraId="2AE825D9" w14:textId="77777777" w:rsidR="00A737E0" w:rsidRPr="00AF05E1" w:rsidRDefault="00A737E0" w:rsidP="00A737E0">
                                                <w:pPr>
                                                  <w:jc w:val="center"/>
                                                  <w:rPr>
                                                    <w:b/>
                                                    <w:bCs/>
                                                    <w:lang w:val="en-AU"/>
                                                  </w:rPr>
                                                </w:pPr>
                                                <w:r>
                                                  <w:rPr>
                                                    <w:rFonts w:ascii="Arial" w:hAnsi="Arial" w:cs="Arial"/>
                                                    <w:b/>
                                                    <w:bCs/>
                                                    <w:color w:val="000000" w:themeColor="text1"/>
                                                    <w:sz w:val="17"/>
                                                    <w:szCs w:val="17"/>
                                                    <w:lang w:val="en-AU"/>
                                                  </w:rPr>
                                                  <w:t>1 MONTH</w:t>
                                                </w:r>
                                              </w:p>
                                            </w:txbxContent>
                                          </v:textbox>
                                        </v:shape>
                                      </v:group>
                                    </v:group>
                                    <v:group id="Group 188" o:spid="_x0000_s1065" style="position:absolute;left:28643;top:23233;width:22197;height:7688" coordorigin="28643,1838" coordsize="22197,7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group id="Group 189" o:spid="_x0000_s1066" style="position:absolute;left:28643;top:1838;width:7877;height:7626" coordorigin="28643,1838" coordsize="7876,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rect id="Rectangle 190" o:spid="_x0000_s1067" style="position:absolute;left:28643;top:1838;width:7868;height:7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" fillcolor="#e7e6e6 [3214]" strokecolor="black [3213]" strokeweight=".5pt">
                                          <v:textbox>
                                            <w:txbxContent>
                                              <w:p w14:paraId="61BF1299" w14:textId="77777777" w:rsidR="00A737E0" w:rsidRDefault="00A737E0" w:rsidP="00A737E0">
                                                <w:pPr>
                                                  <w:spacing w:line="240" w:lineRule="auto"/>
                                                  <w:jc w:val="center"/>
                                                  <w:rPr>
                                                    <w:rFonts w:ascii="Arial" w:hAnsi="Arial" w:cs="Arial"/>
                                                    <w:color w:val="000000" w:themeColor="text1"/>
                                                    <w:sz w:val="12"/>
                                                    <w:szCs w:val="12"/>
                                                  </w:rPr>
                                                </w:pPr>
                                                <w:r>
                                                  <w:rPr>
                                                    <w:rFonts w:ascii="Arial" w:hAnsi="Arial" w:cs="Arial"/>
                                                    <w:color w:val="000000" w:themeColor="text1"/>
                                                    <w:sz w:val="17"/>
                                                    <w:szCs w:val="17"/>
                                                  </w:rPr>
                                                  <w:t xml:space="preserve">Assessment </w:t>
                                                </w:r>
                                                <w:r w:rsidRPr="008028E4">
                                                  <w:rPr>
                                                    <w:rFonts w:ascii="Arial" w:hAnsi="Arial" w:cs="Arial"/>
                                                    <w:color w:val="000000" w:themeColor="text1"/>
                                                    <w:sz w:val="12"/>
                                                    <w:szCs w:val="12"/>
                                                  </w:rPr>
                                                  <w:t>(Video or Phone)</w:t>
                                                </w:r>
                                              </w:p>
                                              <w:p w14:paraId="7A396E44" w14:textId="77777777" w:rsidR="00A737E0" w:rsidRDefault="00A737E0" w:rsidP="00A737E0">
                                                <w:pPr>
                                                  <w:spacing w:line="240" w:lineRule="auto"/>
                                                  <w:jc w:val="center"/>
                                                  <w:rPr>
                                                    <w:rFonts w:ascii="Arial" w:hAnsi="Arial" w:cs="Arial"/>
                                                    <w:color w:val="000000" w:themeColor="text1"/>
                                                    <w:sz w:val="17"/>
                                                    <w:szCs w:val="17"/>
                                                  </w:rPr>
                                                </w:pPr>
                                              </w:p>
                                              <w:p w14:paraId="08481C1F" w14:textId="77777777" w:rsidR="00A737E0" w:rsidRPr="00BB0B53" w:rsidRDefault="00A737E0" w:rsidP="00A737E0">
                                                <w:pPr>
                                                  <w:spacing w:line="240" w:lineRule="auto"/>
                                                  <w:jc w:val="center"/>
                                                  <w:rPr>
                                                    <w:rFonts w:ascii="Arial" w:hAnsi="Arial" w:cs="Arial"/>
                                                    <w:color w:val="000000" w:themeColor="text1"/>
                                                    <w:sz w:val="17"/>
                                                    <w:szCs w:val="17"/>
                                                  </w:rPr>
                                                </w:pPr>
                                              </w:p>
                                            </w:txbxContent>
                                          </v:textbox>
                                        </v:rect>
                                        <v:shape id="Text Box 191" o:spid="_x0000_s1068" type="#_x0000_t202" style="position:absolute;left:28677;top:5686;width:7843;height:377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" filled="f" stroked="f">
                                          <v:textbox>
                                            <w:txbxContent>
                                              <w:p w14:paraId="22B3B0A6" w14:textId="77777777" w:rsidR="00A737E0" w:rsidRPr="00AF05E1" w:rsidRDefault="00A737E0" w:rsidP="00A737E0">
                                                <w:pPr>
                                                  <w:jc w:val="center"/>
                                                  <w:rPr>
                                                    <w:b/>
                                                    <w:bCs/>
                                                    <w:lang w:val="en-AU"/>
                                                  </w:rPr>
                                                </w:pPr>
                                                <w:r>
                                                  <w:rPr>
                                                    <w:rFonts w:ascii="Arial" w:hAnsi="Arial" w:cs="Arial"/>
                                                    <w:b/>
                                                    <w:bCs/>
                                                    <w:color w:val="000000" w:themeColor="text1"/>
                                                    <w:sz w:val="17"/>
                                                    <w:szCs w:val="17"/>
                                                    <w:lang w:val="en-AU"/>
                                                  </w:rPr>
                                                  <w:t>3 MONTHS</w:t>
                                                </w:r>
                                              </w:p>
                                            </w:txbxContent>
                                          </v:textbox>
                                        </v:shape>
                                      </v:group>
                                      <v:group id="Group 193" o:spid="_x0000_s1069" style="position:absolute;left:42966;top:1893;width:7874;height:7633" coordorigin="33116,1893" coordsize="7874,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rect id="Rectangle 194" o:spid="_x0000_s1070" style="position:absolute;left:33116;top:1893;width:7874;height:7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" fillcolor="#e7e6e6 [3214]" strokecolor="black [3213]" strokeweight=".5pt">
                                          <v:textbox>
                                            <w:txbxContent>
                                              <w:p w14:paraId="44B6952C" w14:textId="77777777" w:rsidR="00A737E0" w:rsidRDefault="00A737E0" w:rsidP="00A737E0">
                                                <w:pPr>
                                                  <w:spacing w:line="240" w:lineRule="auto"/>
                                                  <w:jc w:val="center"/>
                                                  <w:rPr>
                                                    <w:rFonts w:ascii="Arial" w:hAnsi="Arial" w:cs="Arial"/>
                                                    <w:color w:val="000000" w:themeColor="text1"/>
                                                    <w:sz w:val="12"/>
                                                    <w:szCs w:val="12"/>
                                                  </w:rPr>
                                                </w:pPr>
                                                <w:r w:rsidRPr="008028E4">
                                                  <w:rPr>
                                                    <w:rFonts w:ascii="Arial" w:hAnsi="Arial" w:cs="Arial"/>
                                                    <w:color w:val="000000" w:themeColor="text1"/>
                                                    <w:sz w:val="17"/>
                                                    <w:szCs w:val="17"/>
                                                  </w:rPr>
                                                  <w:t>Final Assessment</w:t>
                                                </w:r>
                                                <w:r w:rsidRPr="004F498D">
                                                  <w:rPr>
                                                    <w:rFonts w:ascii="Arial" w:hAnsi="Arial" w:cs="Arial"/>
                                                    <w:color w:val="000000" w:themeColor="text1"/>
                                                    <w:sz w:val="12"/>
                                                    <w:szCs w:val="12"/>
                                                  </w:rPr>
                                                  <w:t>(Video or Phone)</w:t>
                                                </w:r>
                                              </w:p>
                                              <w:p w14:paraId="2B858EA1" w14:textId="77777777" w:rsidR="00A737E0" w:rsidRDefault="00A737E0" w:rsidP="00A737E0">
                                                <w:pPr>
                                                  <w:spacing w:line="240" w:lineRule="auto"/>
                                                  <w:jc w:val="center"/>
                                                  <w:rPr>
                                                    <w:rFonts w:ascii="Arial" w:hAnsi="Arial" w:cs="Arial"/>
                                                    <w:color w:val="000000" w:themeColor="text1"/>
                                                    <w:sz w:val="17"/>
                                                    <w:szCs w:val="17"/>
                                                  </w:rPr>
                                                </w:pPr>
                                              </w:p>
                                              <w:p w14:paraId="3DBD8191" w14:textId="77777777" w:rsidR="00A737E0" w:rsidRPr="00BB0B53" w:rsidRDefault="00A737E0" w:rsidP="00A737E0">
                                                <w:pPr>
                                                  <w:spacing w:line="240" w:lineRule="auto"/>
                                                  <w:jc w:val="center"/>
                                                  <w:rPr>
                                                    <w:rFonts w:ascii="Arial" w:hAnsi="Arial" w:cs="Arial"/>
                                                    <w:color w:val="000000" w:themeColor="text1"/>
                                                    <w:sz w:val="17"/>
                                                    <w:szCs w:val="17"/>
                                                  </w:rPr>
                                                </w:pPr>
                                              </w:p>
                                            </w:txbxContent>
                                          </v:textbox>
                                        </v:rect>
                                        <v:shape id="Text Box 195" o:spid="_x0000_s1071" type="#_x0000_t202" style="position:absolute;left:33116;top:5741;width:7842;height:378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" filled="f" stroked="f">
                                          <v:textbox>
                                            <w:txbxContent>
                                              <w:p w14:paraId="39B5665E" w14:textId="77777777" w:rsidR="00A737E0" w:rsidRPr="00941745" w:rsidRDefault="00A737E0" w:rsidP="00A737E0">
                                                <w:pPr>
                                                  <w:jc w:val="center"/>
                                                  <w:rPr>
                                                    <w:b/>
                                                    <w:bCs/>
                                                    <w:lang w:val="en-AU"/>
                                                  </w:rPr>
                                                </w:pPr>
                                                <w:r>
                                                  <w:rPr>
                                                    <w:rFonts w:ascii="Arial" w:hAnsi="Arial" w:cs="Arial"/>
                                                    <w:b/>
                                                    <w:bCs/>
                                                    <w:color w:val="000000" w:themeColor="text1"/>
                                                    <w:sz w:val="17"/>
                                                    <w:szCs w:val="17"/>
                                                    <w:lang w:val="en-AU"/>
                                                  </w:rPr>
                                                  <w:t>6 MONTHS</w:t>
                                                </w:r>
                                              </w:p>
                                            </w:txbxContent>
                                          </v:textbox>
                                        </v:shape>
                                      </v:group>
                                    </v:group>
                                  </v:group>
                                  <v:shape id="Straight Arrow Connector 199" o:spid="_x0000_s1072" type="#_x0000_t32" style="position:absolute;left:23810;top:16145;width:35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" strokecolor="black [3200]" strokeweight=".5pt">
                                    <v:stroke endarrow="block" joinstyle="miter"/>
                                  </v:shape>
                                </v:group>
                                <v:shape id="Left Brace 201" o:spid="_x0000_s1073" type="#_x0000_t87" style="position:absolute;left:37717;top:-10388;width:2798;height:235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" adj="214" strokecolor="black [3200]" strokeweight=".5pt">
                                  <v:stroke joinstyle="miter"/>
                                </v:shape>
                              </v:group>
                            </v:group>
                            <v:shape id="Text Box 2" o:spid="_x0000_s1074" type="#_x0000_t202" style="position:absolute;left:36055;top:12577;width:6280;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" strokecolor="white [3212]">
                              <v:textbox>
                                <w:txbxContent>
                                  <w:p w14:paraId="47E33395" w14:textId="77777777" w:rsidR="00A737E0" w:rsidRPr="00F82F34" w:rsidRDefault="00A737E0" w:rsidP="00A737E0">
                                    <w:pPr>
                                      <w:jc w:val="center"/>
                                      <w:rPr>
                                        <w:rFonts w:ascii="Arial" w:hAnsi="Arial" w:cs="Arial"/>
                                        <w:sz w:val="17"/>
                                        <w:szCs w:val="17"/>
                                      </w:rPr>
                                    </w:pPr>
                                    <w:r w:rsidRPr="00F82F34">
                                      <w:rPr>
                                        <w:rFonts w:ascii="Arial" w:hAnsi="Arial" w:cs="Arial"/>
                                        <w:sz w:val="17"/>
                                        <w:szCs w:val="17"/>
                                      </w:rPr>
                                      <w:t xml:space="preserve">Week </w:t>
                                    </w:r>
                                    <w:r>
                                      <w:rPr>
                                        <w:rFonts w:ascii="Arial" w:hAnsi="Arial" w:cs="Arial"/>
                                        <w:sz w:val="17"/>
                                        <w:szCs w:val="17"/>
                                      </w:rPr>
                                      <w:t>3</w:t>
                                    </w:r>
                                  </w:p>
                                </w:txbxContent>
                              </v:textbox>
                            </v:shape>
                            <v:shape id="Left Brace 208" o:spid="_x0000_s1075" type="#_x0000_t87" style="position:absolute;left:37776;top:3822;width:2794;height:235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" adj="213" strokecolor="black [3200]" strokeweight=".5pt">
                              <v:stroke joinstyle="miter"/>
                            </v:shape>
                          </v:group>
                        </v:group>
                        <v:shape id="Straight Arrow Connector 212" o:spid="_x0000_s1076" type="#_x0000_t32" style="position:absolute;left:22184;top:31900;width:6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" strokecolor="black [3200]" strokeweight=".5pt">
                          <v:stroke endarrow="block" joinstyle="miter"/>
                        </v:shape>
                      </v:group>
                      <v:shape id="Straight Arrow Connector 214" o:spid="_x0000_s1077" type="#_x0000_t32" style="position:absolute;left:36576;top:31900;width:64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" strokecolor="black [3200]" strokeweight=".5pt">
                        <v:stroke endarrow="block" joinstyle="miter"/>
                      </v:shape>
                    </v:group>
                  </v:group>
                </v:group>
                <w10:wrap anchorx="margin"/>
              </v:group>
            </w:pict>
          </mc:Fallback>
        </mc:AlternateContent>
      </w:r>
    </w:p>
    <w:p w14:paraId="6E7CBE9A" w14:textId="02AC9295" w:rsidR="00A737E0" w:rsidRDefault="00A737E0" w:rsidP="00A737E0">
      <w:pPr>
        <w:rPr>
          <w:color w:val="000000" w:themeColor="text1"/>
          <w:lang w:val="en-GB"/>
        </w:rPr>
      </w:pPr>
    </w:p>
    <w:p w14:paraId="42A8F941" w14:textId="77777777" w:rsidR="00A737E0" w:rsidRDefault="00A737E0" w:rsidP="00A737E0">
      <w:pPr>
        <w:rPr>
          <w:color w:val="000000" w:themeColor="text1"/>
          <w:lang w:val="en-GB"/>
        </w:rPr>
      </w:pPr>
    </w:p>
    <w:p w14:paraId="676F0E40" w14:textId="77777777" w:rsidR="00A737E0" w:rsidRDefault="00A737E0" w:rsidP="00A737E0">
      <w:pPr>
        <w:rPr>
          <w:i/>
          <w:color w:val="000000" w:themeColor="text1"/>
          <w:sz w:val="20"/>
          <w:szCs w:val="20"/>
          <w:lang w:val="en-GB"/>
        </w:rPr>
      </w:pPr>
    </w:p>
    <w:p w14:paraId="2A828CB6" w14:textId="77777777" w:rsidR="00A737E0" w:rsidRDefault="00A737E0" w:rsidP="00A737E0">
      <w:pPr>
        <w:rPr>
          <w:i/>
          <w:color w:val="000000" w:themeColor="text1"/>
          <w:sz w:val="20"/>
          <w:szCs w:val="20"/>
          <w:lang w:val="en-GB"/>
        </w:rPr>
      </w:pPr>
    </w:p>
    <w:p w14:paraId="6D5CE553" w14:textId="77777777" w:rsidR="00A737E0" w:rsidRDefault="00A737E0" w:rsidP="00A737E0">
      <w:pPr>
        <w:rPr>
          <w:i/>
          <w:color w:val="000000" w:themeColor="text1"/>
          <w:sz w:val="20"/>
          <w:szCs w:val="20"/>
          <w:lang w:val="en-GB"/>
        </w:rPr>
      </w:pPr>
    </w:p>
    <w:p w14:paraId="1FD69EBC" w14:textId="77777777" w:rsidR="00A737E0" w:rsidRDefault="00A737E0" w:rsidP="00A737E0">
      <w:pPr>
        <w:rPr>
          <w:i/>
          <w:color w:val="000000" w:themeColor="text1"/>
          <w:sz w:val="20"/>
          <w:szCs w:val="20"/>
          <w:lang w:val="en-GB"/>
        </w:rPr>
      </w:pPr>
    </w:p>
    <w:p w14:paraId="07945643" w14:textId="77777777" w:rsidR="00A737E0" w:rsidRDefault="00A737E0" w:rsidP="00A737E0">
      <w:pPr>
        <w:rPr>
          <w:i/>
          <w:color w:val="000000" w:themeColor="text1"/>
          <w:sz w:val="20"/>
          <w:szCs w:val="20"/>
          <w:lang w:val="en-GB"/>
        </w:rPr>
      </w:pPr>
    </w:p>
    <w:p w14:paraId="60BDF226" w14:textId="77777777" w:rsidR="00A737E0" w:rsidRDefault="00A737E0" w:rsidP="00A737E0">
      <w:pPr>
        <w:rPr>
          <w:i/>
          <w:color w:val="000000" w:themeColor="text1"/>
          <w:sz w:val="20"/>
          <w:szCs w:val="20"/>
          <w:lang w:val="en-GB"/>
        </w:rPr>
      </w:pPr>
    </w:p>
    <w:p w14:paraId="71FF8347" w14:textId="77777777" w:rsidR="00A737E0" w:rsidRDefault="00A737E0" w:rsidP="00A737E0">
      <w:pPr>
        <w:rPr>
          <w:i/>
          <w:color w:val="000000" w:themeColor="text1"/>
          <w:sz w:val="20"/>
          <w:szCs w:val="20"/>
          <w:lang w:val="en-GB"/>
        </w:rPr>
      </w:pPr>
    </w:p>
    <w:p w14:paraId="725C3513" w14:textId="77777777" w:rsidR="00A737E0" w:rsidRDefault="00A737E0" w:rsidP="00A737E0">
      <w:pPr>
        <w:rPr>
          <w:i/>
          <w:color w:val="000000" w:themeColor="text1"/>
          <w:sz w:val="20"/>
          <w:szCs w:val="20"/>
          <w:lang w:val="en-GB"/>
        </w:rPr>
      </w:pPr>
    </w:p>
    <w:p w14:paraId="566D0486" w14:textId="77777777" w:rsidR="00A737E0" w:rsidRDefault="00A737E0" w:rsidP="00A737E0">
      <w:pPr>
        <w:rPr>
          <w:i/>
          <w:color w:val="000000" w:themeColor="text1"/>
          <w:sz w:val="20"/>
          <w:szCs w:val="20"/>
          <w:lang w:val="en-GB"/>
        </w:rPr>
      </w:pPr>
    </w:p>
    <w:p w14:paraId="1A16FB1C" w14:textId="77777777" w:rsidR="00A737E0" w:rsidRDefault="00A737E0" w:rsidP="00A737E0">
      <w:pPr>
        <w:rPr>
          <w:i/>
          <w:color w:val="000000" w:themeColor="text1"/>
          <w:sz w:val="20"/>
          <w:szCs w:val="20"/>
          <w:lang w:val="en-GB"/>
        </w:rPr>
      </w:pPr>
    </w:p>
    <w:p w14:paraId="2F5374CD" w14:textId="17A7C400" w:rsidR="00A737E0" w:rsidRDefault="00A737E0" w:rsidP="00A737E0">
      <w:pPr>
        <w:rPr>
          <w:color w:val="000000" w:themeColor="text1"/>
          <w:lang w:val="en-GB"/>
        </w:rPr>
      </w:pPr>
      <w:r w:rsidRPr="009815AF">
        <w:rPr>
          <w:i/>
          <w:color w:val="000000" w:themeColor="text1"/>
          <w:sz w:val="20"/>
          <w:szCs w:val="20"/>
          <w:lang w:val="en-GB"/>
        </w:rPr>
        <w:t xml:space="preserve">Figure 1: Overall study procedure, visits and follow-ups for patients. </w:t>
      </w:r>
    </w:p>
    <w:p w14:paraId="2FB4BA6F" w14:textId="77777777" w:rsidR="00A737E0" w:rsidRDefault="00A737E0" w:rsidP="00A737E0">
      <w:r>
        <w:rPr>
          <w:color w:val="000000" w:themeColor="text1"/>
          <w:lang w:val="en-GB"/>
        </w:rPr>
        <w:t>Additional f</w:t>
      </w:r>
      <w:r w:rsidRPr="009815AF">
        <w:rPr>
          <w:color w:val="000000" w:themeColor="text1"/>
          <w:lang w:val="en-GB"/>
        </w:rPr>
        <w:t>ollow-up interviews</w:t>
      </w:r>
      <w:r>
        <w:rPr>
          <w:color w:val="000000" w:themeColor="text1"/>
          <w:lang w:val="en-GB"/>
        </w:rPr>
        <w:t xml:space="preserve"> via telephone or video</w:t>
      </w:r>
      <w:r w:rsidRPr="009815AF">
        <w:rPr>
          <w:color w:val="000000" w:themeColor="text1"/>
          <w:lang w:val="en-GB"/>
        </w:rPr>
        <w:t xml:space="preserve"> will occur </w:t>
      </w:r>
      <w:r>
        <w:rPr>
          <w:lang w:val="en-GB"/>
        </w:rPr>
        <w:t xml:space="preserve">four </w:t>
      </w:r>
      <w:r w:rsidRPr="00AA4125">
        <w:rPr>
          <w:lang w:val="en-GB"/>
        </w:rPr>
        <w:t>times</w:t>
      </w:r>
      <w:r w:rsidRPr="00A40FE0">
        <w:rPr>
          <w:color w:val="FF0000"/>
          <w:lang w:val="en-GB"/>
        </w:rPr>
        <w:t xml:space="preserve"> </w:t>
      </w:r>
      <w:r>
        <w:rPr>
          <w:color w:val="000000" w:themeColor="text1"/>
          <w:lang w:val="en-GB"/>
        </w:rPr>
        <w:t>after the last Integration Session</w:t>
      </w:r>
      <w:r w:rsidRPr="009815AF">
        <w:rPr>
          <w:color w:val="000000" w:themeColor="text1"/>
          <w:lang w:val="en-GB"/>
        </w:rPr>
        <w:t xml:space="preserve"> </w:t>
      </w:r>
      <w:r>
        <w:rPr>
          <w:color w:val="000000" w:themeColor="text1"/>
          <w:lang w:val="en-GB"/>
        </w:rPr>
        <w:t xml:space="preserve">(Integration Session 3) and will take approximately fifteen minutes.  Where participants </w:t>
      </w:r>
      <w:r>
        <w:rPr>
          <w:rFonts w:cs="Arial"/>
          <w:color w:val="000000"/>
          <w:lang w:val="en-GB"/>
        </w:rPr>
        <w:t>have given consent to being emailed study questionnaires, they will complete these online</w:t>
      </w:r>
      <w:r w:rsidRPr="009815AF">
        <w:rPr>
          <w:color w:val="000000" w:themeColor="text1"/>
          <w:lang w:val="en-GB"/>
        </w:rPr>
        <w:t>.</w:t>
      </w:r>
      <w:r>
        <w:rPr>
          <w:color w:val="000000" w:themeColor="text1"/>
          <w:lang w:val="en-GB"/>
        </w:rPr>
        <w:t xml:space="preserve">  If participants do not provide such consent or lack </w:t>
      </w:r>
      <w:proofErr w:type="gramStart"/>
      <w:r>
        <w:rPr>
          <w:color w:val="000000" w:themeColor="text1"/>
          <w:lang w:val="en-GB"/>
        </w:rPr>
        <w:t>internet</w:t>
      </w:r>
      <w:proofErr w:type="gramEnd"/>
      <w:r>
        <w:rPr>
          <w:color w:val="000000" w:themeColor="text1"/>
          <w:lang w:val="en-GB"/>
        </w:rPr>
        <w:t xml:space="preserve"> access, the research team will complete the questionnaires with them during the interview.</w:t>
      </w:r>
      <w:r w:rsidRPr="005B3137">
        <w:rPr>
          <w:rFonts w:ascii="Arial" w:hAnsi="Arial" w:cs="Arial"/>
          <w:b/>
          <w:bCs/>
          <w:noProof/>
        </w:rPr>
        <w:t xml:space="preserve"> </w:t>
      </w:r>
      <w:r w:rsidRPr="009815AF" w:rsidDel="005B3137">
        <w:rPr>
          <w:color w:val="000000" w:themeColor="text1"/>
          <w:lang w:val="en-GB"/>
        </w:rPr>
        <w:t xml:space="preserve"> </w:t>
      </w:r>
    </w:p>
    <w:p w14:paraId="4361059F" w14:textId="77777777" w:rsidR="00A737E0" w:rsidRDefault="00A737E0" w:rsidP="00A737E0">
      <w:pPr>
        <w:rPr>
          <w:i/>
          <w:color w:val="000000" w:themeColor="text1"/>
          <w:sz w:val="20"/>
          <w:szCs w:val="20"/>
          <w:lang w:val="en-GB"/>
        </w:rPr>
      </w:pPr>
    </w:p>
    <w:p w14:paraId="7C2181AB" w14:textId="77777777" w:rsidR="00A737E0" w:rsidRDefault="00A737E0" w:rsidP="00A737E0">
      <w:pPr>
        <w:rPr>
          <w:i/>
          <w:color w:val="000000" w:themeColor="text1"/>
          <w:sz w:val="20"/>
          <w:szCs w:val="20"/>
          <w:lang w:val="en-GB"/>
        </w:rPr>
      </w:pPr>
    </w:p>
    <w:p w14:paraId="2C788651" w14:textId="77777777" w:rsidR="00A737E0" w:rsidRDefault="00A737E0" w:rsidP="00A737E0">
      <w:pPr>
        <w:rPr>
          <w:i/>
          <w:color w:val="000000" w:themeColor="text1"/>
          <w:sz w:val="20"/>
          <w:szCs w:val="20"/>
          <w:lang w:val="en-GB"/>
        </w:rPr>
      </w:pPr>
    </w:p>
    <w:p w14:paraId="26C59B62" w14:textId="77777777" w:rsidR="00A737E0" w:rsidRDefault="00A737E0" w:rsidP="00A737E0">
      <w:pPr>
        <w:rPr>
          <w:i/>
          <w:color w:val="000000" w:themeColor="text1"/>
          <w:sz w:val="20"/>
          <w:szCs w:val="20"/>
          <w:lang w:val="en-GB"/>
        </w:rPr>
      </w:pPr>
    </w:p>
    <w:p w14:paraId="05E6BCCC" w14:textId="77777777" w:rsidR="00A737E0" w:rsidRDefault="00A737E0" w:rsidP="00A737E0">
      <w:pPr>
        <w:rPr>
          <w:i/>
          <w:color w:val="000000" w:themeColor="text1"/>
          <w:sz w:val="20"/>
          <w:szCs w:val="20"/>
          <w:lang w:val="en-GB"/>
        </w:rPr>
      </w:pPr>
    </w:p>
    <w:p w14:paraId="7FE58871" w14:textId="77777777" w:rsidR="00A737E0" w:rsidRDefault="00A737E0" w:rsidP="00A737E0">
      <w:pPr>
        <w:rPr>
          <w:i/>
          <w:color w:val="000000" w:themeColor="text1"/>
          <w:sz w:val="20"/>
          <w:szCs w:val="20"/>
          <w:lang w:val="en-GB"/>
        </w:rPr>
      </w:pPr>
    </w:p>
    <w:p w14:paraId="23AA0ACB" w14:textId="77777777" w:rsidR="00A737E0" w:rsidRDefault="00A737E0" w:rsidP="00A737E0">
      <w:pPr>
        <w:rPr>
          <w:i/>
          <w:iCs/>
          <w:color w:val="000000" w:themeColor="text1"/>
          <w:sz w:val="20"/>
          <w:szCs w:val="20"/>
          <w:lang w:val="en-GB"/>
        </w:rPr>
      </w:pPr>
      <w:r>
        <w:rPr>
          <w:noProof/>
          <w:lang w:bidi="ar-SA"/>
        </w:rPr>
        <w:lastRenderedPageBreak/>
        <mc:AlternateContent>
          <mc:Choice Requires="wpg">
            <w:drawing>
              <wp:anchor distT="0" distB="0" distL="114300" distR="114300" simplePos="0" relativeHeight="251659264" behindDoc="1" locked="0" layoutInCell="1" allowOverlap="1" wp14:anchorId="7D98542E" wp14:editId="57E2744D">
                <wp:simplePos x="0" y="0"/>
                <wp:positionH relativeFrom="column">
                  <wp:posOffset>-569595</wp:posOffset>
                </wp:positionH>
                <wp:positionV relativeFrom="paragraph">
                  <wp:posOffset>586105</wp:posOffset>
                </wp:positionV>
                <wp:extent cx="6534150" cy="3523615"/>
                <wp:effectExtent l="0" t="0" r="19050" b="19685"/>
                <wp:wrapTopAndBottom/>
                <wp:docPr id="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3523615"/>
                          <a:chOff x="0" y="0"/>
                          <a:chExt cx="65343" cy="35878"/>
                        </a:xfrm>
                      </wpg:grpSpPr>
                      <wpg:grpSp>
                        <wpg:cNvPr id="2" name="Group 62"/>
                        <wpg:cNvGrpSpPr>
                          <a:grpSpLocks/>
                        </wpg:cNvGrpSpPr>
                        <wpg:grpSpPr bwMode="auto">
                          <a:xfrm>
                            <a:off x="4953" y="10033"/>
                            <a:ext cx="57296" cy="13677"/>
                            <a:chOff x="0" y="0"/>
                            <a:chExt cx="57296" cy="13677"/>
                          </a:xfrm>
                        </wpg:grpSpPr>
                        <wps:wsp>
                          <wps:cNvPr id="3" name="Rectangle 63"/>
                          <wps:cNvSpPr>
                            <a:spLocks noChangeArrowheads="1"/>
                          </wps:cNvSpPr>
                          <wps:spPr bwMode="auto">
                            <a:xfrm>
                              <a:off x="0" y="0"/>
                              <a:ext cx="3632" cy="13658"/>
                            </a:xfrm>
                            <a:prstGeom prst="rect">
                              <a:avLst/>
                            </a:prstGeom>
                            <a:gradFill rotWithShape="1">
                              <a:gsLst>
                                <a:gs pos="0">
                                  <a:srgbClr val="376092"/>
                                </a:gs>
                                <a:gs pos="50000">
                                  <a:srgbClr val="95B3D7"/>
                                </a:gs>
                                <a:gs pos="100000">
                                  <a:srgbClr val="DCE6F2"/>
                                </a:gs>
                              </a:gsLst>
                              <a:lin ang="16200000" scaled="1"/>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 name="Rectangle 256"/>
                          <wps:cNvSpPr>
                            <a:spLocks noChangeArrowheads="1"/>
                          </wps:cNvSpPr>
                          <wps:spPr bwMode="auto">
                            <a:xfrm>
                              <a:off x="3619" y="0"/>
                              <a:ext cx="3632" cy="13658"/>
                            </a:xfrm>
                            <a:prstGeom prst="rect">
                              <a:avLst/>
                            </a:prstGeom>
                            <a:gradFill rotWithShape="1">
                              <a:gsLst>
                                <a:gs pos="0">
                                  <a:srgbClr val="FFDE80"/>
                                </a:gs>
                                <a:gs pos="50000">
                                  <a:srgbClr val="FFE8B3"/>
                                </a:gs>
                                <a:gs pos="100000">
                                  <a:srgbClr val="FFF3DA"/>
                                </a:gs>
                              </a:gsLst>
                              <a:lin ang="16200000" scaled="1"/>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D4C41C2" w14:textId="77777777" w:rsidR="00A737E0" w:rsidRPr="0077647B" w:rsidRDefault="00A737E0" w:rsidP="00A737E0">
                                <w:pPr>
                                  <w:spacing w:after="60"/>
                                  <w:jc w:val="center"/>
                                  <w:rPr>
                                    <w:rFonts w:ascii="Arial" w:hAnsi="Arial" w:cs="Arial"/>
                                    <w:color w:val="000000" w:themeColor="text1"/>
                                    <w:sz w:val="18"/>
                                    <w:szCs w:val="18"/>
                                  </w:rPr>
                                </w:pPr>
                                <w:r>
                                  <w:rPr>
                                    <w:rFonts w:ascii="Arial" w:hAnsi="Arial" w:cs="Arial"/>
                                    <w:color w:val="000000" w:themeColor="text1"/>
                                    <w:sz w:val="18"/>
                                    <w:szCs w:val="18"/>
                                  </w:rPr>
                                  <w:t>Initial Assessment</w:t>
                                </w:r>
                              </w:p>
                            </w:txbxContent>
                          </wps:txbx>
                          <wps:bodyPr rot="0" vert="vert270" wrap="square" lIns="91440" tIns="45720" rIns="91440" bIns="45720" anchor="ctr" anchorCtr="0" upright="1">
                            <a:noAutofit/>
                          </wps:bodyPr>
                        </wps:wsp>
                        <wps:wsp>
                          <wps:cNvPr id="5" name="Rectangle 257"/>
                          <wps:cNvSpPr>
                            <a:spLocks noChangeArrowheads="1"/>
                          </wps:cNvSpPr>
                          <wps:spPr bwMode="auto">
                            <a:xfrm>
                              <a:off x="7239" y="0"/>
                              <a:ext cx="9975" cy="13658"/>
                            </a:xfrm>
                            <a:prstGeom prst="rect">
                              <a:avLst/>
                            </a:prstGeom>
                            <a:gradFill rotWithShape="1">
                              <a:gsLst>
                                <a:gs pos="0">
                                  <a:srgbClr val="BEF397"/>
                                </a:gs>
                                <a:gs pos="50000">
                                  <a:srgbClr val="D5F6C0"/>
                                </a:gs>
                                <a:gs pos="100000">
                                  <a:srgbClr val="EAFAE0"/>
                                </a:gs>
                              </a:gsLst>
                              <a:lin ang="16200000" scaled="1"/>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45EF34D" w14:textId="77777777" w:rsidR="00A737E0" w:rsidRDefault="00A737E0" w:rsidP="00A737E0">
                                <w:pPr>
                                  <w:spacing w:after="120"/>
                                  <w:jc w:val="center"/>
                                  <w:rPr>
                                    <w:rFonts w:ascii="Arial" w:hAnsi="Arial" w:cs="Arial"/>
                                    <w:color w:val="000000" w:themeColor="text1"/>
                                    <w:sz w:val="20"/>
                                    <w:szCs w:val="20"/>
                                  </w:rPr>
                                </w:pPr>
                                <w:r>
                                  <w:rPr>
                                    <w:rFonts w:ascii="Arial" w:hAnsi="Arial" w:cs="Arial"/>
                                    <w:color w:val="000000" w:themeColor="text1"/>
                                    <w:sz w:val="20"/>
                                    <w:szCs w:val="20"/>
                                  </w:rPr>
                                  <w:t>Pre-ketamine therapist session</w:t>
                                </w:r>
                              </w:p>
                              <w:p w14:paraId="59A8B66D" w14:textId="77777777" w:rsidR="00A737E0" w:rsidRPr="0065715A" w:rsidRDefault="00A737E0" w:rsidP="00A737E0">
                                <w:pPr>
                                  <w:spacing w:after="120"/>
                                  <w:jc w:val="center"/>
                                  <w:rPr>
                                    <w:rFonts w:ascii="Arial" w:hAnsi="Arial" w:cs="Arial"/>
                                    <w:color w:val="000000" w:themeColor="text1"/>
                                    <w:sz w:val="20"/>
                                    <w:szCs w:val="20"/>
                                  </w:rPr>
                                </w:pPr>
                              </w:p>
                            </w:txbxContent>
                          </wps:txbx>
                          <wps:bodyPr rot="0" vert="horz" wrap="square" lIns="91440" tIns="45720" rIns="91440" bIns="45720" anchor="ctr" anchorCtr="0" upright="1">
                            <a:noAutofit/>
                          </wps:bodyPr>
                        </wps:wsp>
                        <wps:wsp>
                          <wps:cNvPr id="6" name="Rectangle 258"/>
                          <wps:cNvSpPr>
                            <a:spLocks noChangeArrowheads="1"/>
                          </wps:cNvSpPr>
                          <wps:spPr bwMode="auto">
                            <a:xfrm>
                              <a:off x="18351" y="0"/>
                              <a:ext cx="16008" cy="13658"/>
                            </a:xfrm>
                            <a:prstGeom prst="rect">
                              <a:avLst/>
                            </a:prstGeom>
                            <a:gradFill rotWithShape="1">
                              <a:gsLst>
                                <a:gs pos="0">
                                  <a:srgbClr val="B196D2"/>
                                </a:gs>
                                <a:gs pos="50000">
                                  <a:srgbClr val="CFC0E2"/>
                                </a:gs>
                                <a:gs pos="100000">
                                  <a:srgbClr val="E7E1F0"/>
                                </a:gs>
                              </a:gsLst>
                              <a:lin ang="16200000" scaled="1"/>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730573E" w14:textId="77777777" w:rsidR="00A737E0" w:rsidRPr="0065715A" w:rsidRDefault="00A737E0" w:rsidP="00A737E0">
                                <w:pPr>
                                  <w:spacing w:after="60"/>
                                  <w:jc w:val="center"/>
                                  <w:rPr>
                                    <w:rFonts w:ascii="Arial" w:hAnsi="Arial" w:cs="Arial"/>
                                    <w:color w:val="000000" w:themeColor="text1"/>
                                    <w:sz w:val="20"/>
                                    <w:szCs w:val="20"/>
                                  </w:rPr>
                                </w:pPr>
                                <w:r w:rsidRPr="0065715A">
                                  <w:rPr>
                                    <w:rFonts w:ascii="Arial" w:hAnsi="Arial" w:cs="Arial"/>
                                    <w:color w:val="000000" w:themeColor="text1"/>
                                    <w:sz w:val="20"/>
                                    <w:szCs w:val="20"/>
                                  </w:rPr>
                                  <w:t>Ketamine</w:t>
                                </w:r>
                                <w:r>
                                  <w:rPr>
                                    <w:rFonts w:ascii="Arial" w:hAnsi="Arial" w:cs="Arial"/>
                                    <w:color w:val="000000" w:themeColor="text1"/>
                                    <w:sz w:val="20"/>
                                    <w:szCs w:val="20"/>
                                  </w:rPr>
                                  <w:br/>
                                </w:r>
                                <w:r w:rsidRPr="0065715A">
                                  <w:rPr>
                                    <w:rFonts w:ascii="Arial" w:hAnsi="Arial" w:cs="Arial"/>
                                    <w:color w:val="000000" w:themeColor="text1"/>
                                    <w:sz w:val="20"/>
                                    <w:szCs w:val="20"/>
                                  </w:rPr>
                                  <w:t>Experience</w:t>
                                </w:r>
                              </w:p>
                            </w:txbxContent>
                          </wps:txbx>
                          <wps:bodyPr rot="0" vert="horz" wrap="square" lIns="91440" tIns="45720" rIns="91440" bIns="45720" anchor="ctr" anchorCtr="0" upright="1">
                            <a:noAutofit/>
                          </wps:bodyPr>
                        </wps:wsp>
                        <wps:wsp>
                          <wps:cNvPr id="7" name="Rectangle 259"/>
                          <wps:cNvSpPr>
                            <a:spLocks noChangeArrowheads="1"/>
                          </wps:cNvSpPr>
                          <wps:spPr bwMode="auto">
                            <a:xfrm>
                              <a:off x="54927" y="0"/>
                              <a:ext cx="2369" cy="13677"/>
                            </a:xfrm>
                            <a:prstGeom prst="rect">
                              <a:avLst/>
                            </a:prstGeom>
                            <a:gradFill rotWithShape="1">
                              <a:gsLst>
                                <a:gs pos="0">
                                  <a:srgbClr val="376092"/>
                                </a:gs>
                                <a:gs pos="50000">
                                  <a:srgbClr val="95B3D7"/>
                                </a:gs>
                                <a:gs pos="100000">
                                  <a:srgbClr val="DCE6F2"/>
                                </a:gs>
                              </a:gsLst>
                              <a:lin ang="16200000" scaled="1"/>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8" name="Rectangle 260"/>
                          <wps:cNvSpPr>
                            <a:spLocks noChangeArrowheads="1"/>
                          </wps:cNvSpPr>
                          <wps:spPr bwMode="auto">
                            <a:xfrm>
                              <a:off x="48069" y="0"/>
                              <a:ext cx="6852" cy="13677"/>
                            </a:xfrm>
                            <a:prstGeom prst="rect">
                              <a:avLst/>
                            </a:prstGeom>
                            <a:gradFill rotWithShape="1">
                              <a:gsLst>
                                <a:gs pos="0">
                                  <a:srgbClr val="FFFF80"/>
                                </a:gs>
                                <a:gs pos="50000">
                                  <a:srgbClr val="FFFFB3"/>
                                </a:gs>
                                <a:gs pos="100000">
                                  <a:srgbClr val="FFFFDA"/>
                                </a:gs>
                              </a:gsLst>
                              <a:lin ang="16200000" scaled="1"/>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523D8B4" w14:textId="77777777" w:rsidR="00A737E0" w:rsidRDefault="00A737E0" w:rsidP="00A737E0">
                                <w:pPr>
                                  <w:spacing w:after="60" w:line="240" w:lineRule="auto"/>
                                  <w:jc w:val="center"/>
                                  <w:rPr>
                                    <w:rFonts w:ascii="Arial" w:hAnsi="Arial" w:cs="Arial"/>
                                    <w:color w:val="000000" w:themeColor="text1"/>
                                    <w:sz w:val="18"/>
                                    <w:szCs w:val="18"/>
                                  </w:rPr>
                                </w:pPr>
                                <w:r>
                                  <w:rPr>
                                    <w:rFonts w:ascii="Arial" w:hAnsi="Arial" w:cs="Arial"/>
                                    <w:color w:val="000000" w:themeColor="text1"/>
                                    <w:sz w:val="18"/>
                                    <w:szCs w:val="18"/>
                                  </w:rPr>
                                  <w:t>Final Assessment</w:t>
                                </w:r>
                              </w:p>
                              <w:p w14:paraId="7B3D5A10" w14:textId="77777777" w:rsidR="00A737E0" w:rsidRPr="0077647B" w:rsidRDefault="00A737E0" w:rsidP="00A737E0">
                                <w:pPr>
                                  <w:spacing w:after="60" w:line="240" w:lineRule="auto"/>
                                  <w:jc w:val="center"/>
                                  <w:rPr>
                                    <w:rFonts w:ascii="Arial" w:hAnsi="Arial" w:cs="Arial"/>
                                    <w:color w:val="000000" w:themeColor="text1"/>
                                    <w:sz w:val="18"/>
                                    <w:szCs w:val="18"/>
                                  </w:rPr>
                                </w:pPr>
                                <w:r>
                                  <w:rPr>
                                    <w:rFonts w:ascii="Arial" w:hAnsi="Arial" w:cs="Arial"/>
                                    <w:color w:val="000000" w:themeColor="text1"/>
                                    <w:sz w:val="18"/>
                                    <w:szCs w:val="18"/>
                                  </w:rPr>
                                  <w:t>+ Outcome Measures</w:t>
                                </w:r>
                              </w:p>
                            </w:txbxContent>
                          </wps:txbx>
                          <wps:bodyPr rot="0" vert="vert270" wrap="square" lIns="91440" tIns="45720" rIns="91440" bIns="45720" anchor="ctr" anchorCtr="0" upright="1">
                            <a:noAutofit/>
                          </wps:bodyPr>
                        </wps:wsp>
                        <wps:wsp>
                          <wps:cNvPr id="9" name="Rectangle 261"/>
                          <wps:cNvSpPr>
                            <a:spLocks noChangeArrowheads="1"/>
                          </wps:cNvSpPr>
                          <wps:spPr bwMode="auto">
                            <a:xfrm>
                              <a:off x="34353" y="0"/>
                              <a:ext cx="13710" cy="13677"/>
                            </a:xfrm>
                            <a:prstGeom prst="rect">
                              <a:avLst/>
                            </a:prstGeom>
                            <a:gradFill rotWithShape="1">
                              <a:gsLst>
                                <a:gs pos="0">
                                  <a:srgbClr val="8D8D8D">
                                    <a:alpha val="25000"/>
                                  </a:srgbClr>
                                </a:gs>
                                <a:gs pos="50000">
                                  <a:srgbClr val="CCCCCC">
                                    <a:alpha val="25000"/>
                                  </a:srgbClr>
                                </a:gs>
                                <a:gs pos="100000">
                                  <a:srgbClr val="F2F2F2">
                                    <a:alpha val="25000"/>
                                  </a:srgbClr>
                                </a:gs>
                              </a:gsLst>
                              <a:lin ang="16200000" scaled="1"/>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BFCF37E" w14:textId="77777777" w:rsidR="00A737E0" w:rsidRPr="0065715A" w:rsidRDefault="00A737E0" w:rsidP="00A737E0">
                                <w:pPr>
                                  <w:spacing w:after="60"/>
                                  <w:jc w:val="center"/>
                                  <w:rPr>
                                    <w:rFonts w:ascii="Arial" w:hAnsi="Arial" w:cs="Arial"/>
                                    <w:color w:val="000000" w:themeColor="text1"/>
                                    <w:sz w:val="20"/>
                                    <w:szCs w:val="20"/>
                                  </w:rPr>
                                </w:pPr>
                                <w:r w:rsidRPr="0065715A">
                                  <w:rPr>
                                    <w:rFonts w:ascii="Arial" w:hAnsi="Arial" w:cs="Arial"/>
                                    <w:color w:val="000000" w:themeColor="text1"/>
                                    <w:sz w:val="20"/>
                                    <w:szCs w:val="20"/>
                                  </w:rPr>
                                  <w:t>Rest and Recovery</w:t>
                                </w:r>
                              </w:p>
                            </w:txbxContent>
                          </wps:txbx>
                          <wps:bodyPr rot="0" vert="horz" wrap="square" lIns="91440" tIns="45720" rIns="91440" bIns="45720" anchor="ctr" anchorCtr="0" upright="1">
                            <a:noAutofit/>
                          </wps:bodyPr>
                        </wps:wsp>
                      </wpg:grpSp>
                      <wps:wsp>
                        <wps:cNvPr id="10" name="Arrow: Bent 262"/>
                        <wps:cNvSpPr>
                          <a:spLocks/>
                        </wps:cNvSpPr>
                        <wps:spPr bwMode="auto">
                          <a:xfrm>
                            <a:off x="22161" y="4462"/>
                            <a:ext cx="8027" cy="19288"/>
                          </a:xfrm>
                          <a:custGeom>
                            <a:avLst/>
                            <a:gdLst>
                              <a:gd name="T0" fmla="*/ 0 w 802658"/>
                              <a:gd name="T1" fmla="*/ 1928775 h 1928775"/>
                              <a:gd name="T2" fmla="*/ 0 w 802658"/>
                              <a:gd name="T3" fmla="*/ 351163 h 1928775"/>
                              <a:gd name="T4" fmla="*/ 351163 w 802658"/>
                              <a:gd name="T5" fmla="*/ 0 h 1928775"/>
                              <a:gd name="T6" fmla="*/ 688472 w 802658"/>
                              <a:gd name="T7" fmla="*/ 0 h 1928775"/>
                              <a:gd name="T8" fmla="*/ 688472 w 802658"/>
                              <a:gd name="T9" fmla="*/ 0 h 1928775"/>
                              <a:gd name="T10" fmla="*/ 802658 w 802658"/>
                              <a:gd name="T11" fmla="*/ 58578 h 1928775"/>
                              <a:gd name="T12" fmla="*/ 688472 w 802658"/>
                              <a:gd name="T13" fmla="*/ 117156 h 1928775"/>
                              <a:gd name="T14" fmla="*/ 688472 w 802658"/>
                              <a:gd name="T15" fmla="*/ 117156 h 1928775"/>
                              <a:gd name="T16" fmla="*/ 351163 w 802658"/>
                              <a:gd name="T17" fmla="*/ 117156 h 1928775"/>
                              <a:gd name="T18" fmla="*/ 117156 w 802658"/>
                              <a:gd name="T19" fmla="*/ 351163 h 1928775"/>
                              <a:gd name="T20" fmla="*/ 117156 w 802658"/>
                              <a:gd name="T21" fmla="*/ 1928775 h 1928775"/>
                              <a:gd name="T22" fmla="*/ 0 w 802658"/>
                              <a:gd name="T23" fmla="*/ 1928775 h 19287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802658" h="1928775">
                                <a:moveTo>
                                  <a:pt x="0" y="1928775"/>
                                </a:moveTo>
                                <a:lnTo>
                                  <a:pt x="0" y="351163"/>
                                </a:lnTo>
                                <a:cubicBezTo>
                                  <a:pt x="0" y="157221"/>
                                  <a:pt x="157221" y="0"/>
                                  <a:pt x="351163" y="0"/>
                                </a:cubicBezTo>
                                <a:lnTo>
                                  <a:pt x="688472" y="0"/>
                                </a:lnTo>
                                <a:lnTo>
                                  <a:pt x="802658" y="58578"/>
                                </a:lnTo>
                                <a:lnTo>
                                  <a:pt x="688472" y="117156"/>
                                </a:lnTo>
                                <a:lnTo>
                                  <a:pt x="351163" y="117156"/>
                                </a:lnTo>
                                <a:cubicBezTo>
                                  <a:pt x="221925" y="117156"/>
                                  <a:pt x="117156" y="221925"/>
                                  <a:pt x="117156" y="351163"/>
                                </a:cubicBezTo>
                                <a:lnTo>
                                  <a:pt x="117156" y="1928775"/>
                                </a:lnTo>
                                <a:lnTo>
                                  <a:pt x="0" y="1928775"/>
                                </a:lnTo>
                                <a:close/>
                              </a:path>
                            </a:pathLst>
                          </a:custGeom>
                          <a:gradFill rotWithShape="1">
                            <a:gsLst>
                              <a:gs pos="0">
                                <a:srgbClr val="FF2D2D"/>
                              </a:gs>
                              <a:gs pos="50000">
                                <a:srgbClr val="FF4F4F"/>
                              </a:gs>
                              <a:gs pos="100000">
                                <a:srgbClr val="FFABAB"/>
                              </a:gs>
                            </a:gsLst>
                            <a:lin ang="16200000" scaled="1"/>
                          </a:gra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1" name="Rectangle 263"/>
                        <wps:cNvSpPr>
                          <a:spLocks noChangeArrowheads="1"/>
                        </wps:cNvSpPr>
                        <wps:spPr bwMode="auto">
                          <a:xfrm>
                            <a:off x="31305" y="3810"/>
                            <a:ext cx="13878" cy="1979"/>
                          </a:xfrm>
                          <a:prstGeom prst="rect">
                            <a:avLst/>
                          </a:prstGeom>
                          <a:solidFill>
                            <a:srgbClr val="F2DCDB"/>
                          </a:solidFill>
                          <a:ln w="9525">
                            <a:solidFill>
                              <a:srgbClr val="000000"/>
                            </a:solidFill>
                            <a:miter lim="800000"/>
                            <a:headEnd/>
                            <a:tailEnd/>
                          </a:ln>
                        </wps:spPr>
                        <wps:txbx>
                          <w:txbxContent>
                            <w:p w14:paraId="057FA3F8" w14:textId="77777777" w:rsidR="00A737E0" w:rsidRPr="0065715A" w:rsidRDefault="00A737E0" w:rsidP="00A737E0">
                              <w:pPr>
                                <w:jc w:val="center"/>
                                <w:rPr>
                                  <w:rFonts w:ascii="Arial" w:hAnsi="Arial" w:cs="Arial"/>
                                  <w:color w:val="000000" w:themeColor="text1"/>
                                  <w:sz w:val="12"/>
                                  <w:szCs w:val="12"/>
                                </w:rPr>
                              </w:pPr>
                              <w:r>
                                <w:rPr>
                                  <w:rFonts w:ascii="Arial" w:hAnsi="Arial" w:cs="Arial"/>
                                  <w:color w:val="000000" w:themeColor="text1"/>
                                  <w:sz w:val="12"/>
                                  <w:szCs w:val="12"/>
                                </w:rPr>
                                <w:t xml:space="preserve">Ketamine IM initial dose </w:t>
                              </w:r>
                            </w:p>
                          </w:txbxContent>
                        </wps:txbx>
                        <wps:bodyPr rot="0" vert="horz" wrap="square" lIns="91440" tIns="45720" rIns="91440" bIns="45720" anchor="ctr" anchorCtr="0" upright="1">
                          <a:noAutofit/>
                        </wps:bodyPr>
                      </wps:wsp>
                      <wps:wsp>
                        <wps:cNvPr id="12" name="Arrow: Bent 264"/>
                        <wps:cNvSpPr>
                          <a:spLocks/>
                        </wps:cNvSpPr>
                        <wps:spPr bwMode="auto">
                          <a:xfrm>
                            <a:off x="25590" y="7747"/>
                            <a:ext cx="4570" cy="15940"/>
                          </a:xfrm>
                          <a:custGeom>
                            <a:avLst/>
                            <a:gdLst>
                              <a:gd name="T0" fmla="*/ 0 w 457046"/>
                              <a:gd name="T1" fmla="*/ 1594088 h 1594088"/>
                              <a:gd name="T2" fmla="*/ 0 w 457046"/>
                              <a:gd name="T3" fmla="*/ 199958 h 1594088"/>
                              <a:gd name="T4" fmla="*/ 199958 w 457046"/>
                              <a:gd name="T5" fmla="*/ 0 h 1594088"/>
                              <a:gd name="T6" fmla="*/ 343836 w 457046"/>
                              <a:gd name="T7" fmla="*/ 0 h 1594088"/>
                              <a:gd name="T8" fmla="*/ 343836 w 457046"/>
                              <a:gd name="T9" fmla="*/ 0 h 1594088"/>
                              <a:gd name="T10" fmla="*/ 457046 w 457046"/>
                              <a:gd name="T11" fmla="*/ 59005 h 1594088"/>
                              <a:gd name="T12" fmla="*/ 343836 w 457046"/>
                              <a:gd name="T13" fmla="*/ 118009 h 1594088"/>
                              <a:gd name="T14" fmla="*/ 343836 w 457046"/>
                              <a:gd name="T15" fmla="*/ 118009 h 1594088"/>
                              <a:gd name="T16" fmla="*/ 199958 w 457046"/>
                              <a:gd name="T17" fmla="*/ 118009 h 1594088"/>
                              <a:gd name="T18" fmla="*/ 118010 w 457046"/>
                              <a:gd name="T19" fmla="*/ 199957 h 1594088"/>
                              <a:gd name="T20" fmla="*/ 118009 w 457046"/>
                              <a:gd name="T21" fmla="*/ 1594088 h 1594088"/>
                              <a:gd name="T22" fmla="*/ 0 w 457046"/>
                              <a:gd name="T23" fmla="*/ 1594088 h 159408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57046" h="1594088">
                                <a:moveTo>
                                  <a:pt x="0" y="1594088"/>
                                </a:moveTo>
                                <a:lnTo>
                                  <a:pt x="0" y="199958"/>
                                </a:lnTo>
                                <a:cubicBezTo>
                                  <a:pt x="0" y="89524"/>
                                  <a:pt x="89524" y="0"/>
                                  <a:pt x="199958" y="0"/>
                                </a:cubicBezTo>
                                <a:lnTo>
                                  <a:pt x="343836" y="0"/>
                                </a:lnTo>
                                <a:lnTo>
                                  <a:pt x="457046" y="59005"/>
                                </a:lnTo>
                                <a:lnTo>
                                  <a:pt x="343836" y="118009"/>
                                </a:lnTo>
                                <a:lnTo>
                                  <a:pt x="199958" y="118009"/>
                                </a:lnTo>
                                <a:cubicBezTo>
                                  <a:pt x="154699" y="118009"/>
                                  <a:pt x="118010" y="154698"/>
                                  <a:pt x="118010" y="199957"/>
                                </a:cubicBezTo>
                                <a:cubicBezTo>
                                  <a:pt x="118010" y="664667"/>
                                  <a:pt x="118009" y="1129378"/>
                                  <a:pt x="118009" y="1594088"/>
                                </a:cubicBezTo>
                                <a:lnTo>
                                  <a:pt x="0" y="1594088"/>
                                </a:lnTo>
                                <a:close/>
                              </a:path>
                            </a:pathLst>
                          </a:custGeom>
                          <a:gradFill rotWithShape="1">
                            <a:gsLst>
                              <a:gs pos="0">
                                <a:srgbClr val="FF2D2D"/>
                              </a:gs>
                              <a:gs pos="50000">
                                <a:srgbClr val="FF4F4F"/>
                              </a:gs>
                              <a:gs pos="100000">
                                <a:srgbClr val="FFABAB"/>
                              </a:gs>
                            </a:gsLst>
                            <a:lin ang="16200000" scaled="1"/>
                          </a:gra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3" name="Rectangle 265"/>
                        <wps:cNvSpPr>
                          <a:spLocks noChangeArrowheads="1"/>
                        </wps:cNvSpPr>
                        <wps:spPr bwMode="auto">
                          <a:xfrm>
                            <a:off x="31224" y="7206"/>
                            <a:ext cx="19003" cy="2827"/>
                          </a:xfrm>
                          <a:prstGeom prst="rect">
                            <a:avLst/>
                          </a:prstGeom>
                          <a:solidFill>
                            <a:srgbClr val="F2DCDB"/>
                          </a:solidFill>
                          <a:ln w="9525">
                            <a:solidFill>
                              <a:srgbClr val="000000"/>
                            </a:solidFill>
                            <a:miter lim="800000"/>
                            <a:headEnd/>
                            <a:tailEnd/>
                          </a:ln>
                        </wps:spPr>
                        <wps:txbx>
                          <w:txbxContent>
                            <w:p w14:paraId="0E3CC3F6" w14:textId="77777777" w:rsidR="00A737E0" w:rsidRPr="0065715A" w:rsidRDefault="00A737E0" w:rsidP="00A737E0">
                              <w:pPr>
                                <w:jc w:val="center"/>
                                <w:rPr>
                                  <w:rFonts w:ascii="Arial" w:hAnsi="Arial" w:cs="Arial"/>
                                  <w:color w:val="000000" w:themeColor="text1"/>
                                  <w:sz w:val="12"/>
                                  <w:szCs w:val="12"/>
                                </w:rPr>
                              </w:pPr>
                              <w:r>
                                <w:rPr>
                                  <w:rFonts w:ascii="Arial" w:hAnsi="Arial" w:cs="Arial"/>
                                  <w:color w:val="000000" w:themeColor="text1"/>
                                  <w:sz w:val="12"/>
                                  <w:szCs w:val="12"/>
                                </w:rPr>
                                <w:t>Optional Ketamine IM follow-up dose12-15 mins later</w:t>
                              </w:r>
                            </w:p>
                          </w:txbxContent>
                        </wps:txbx>
                        <wps:bodyPr rot="0" vert="horz" wrap="square" lIns="91440" tIns="45720" rIns="91440" bIns="45720" anchor="ctr" anchorCtr="0" upright="1">
                          <a:noAutofit/>
                        </wps:bodyPr>
                      </wps:wsp>
                      <wpg:grpSp>
                        <wpg:cNvPr id="14" name="Group 266"/>
                        <wpg:cNvGrpSpPr>
                          <a:grpSpLocks/>
                        </wpg:cNvGrpSpPr>
                        <wpg:grpSpPr bwMode="auto">
                          <a:xfrm>
                            <a:off x="2349" y="4381"/>
                            <a:ext cx="8638" cy="5719"/>
                            <a:chOff x="0" y="0"/>
                            <a:chExt cx="8638" cy="5719"/>
                          </a:xfrm>
                        </wpg:grpSpPr>
                        <wps:wsp>
                          <wps:cNvPr id="15" name="Rectangle 267"/>
                          <wps:cNvSpPr>
                            <a:spLocks noChangeArrowheads="1"/>
                          </wps:cNvSpPr>
                          <wps:spPr bwMode="auto">
                            <a:xfrm>
                              <a:off x="0" y="0"/>
                              <a:ext cx="8638" cy="1985"/>
                            </a:xfrm>
                            <a:prstGeom prst="rect">
                              <a:avLst/>
                            </a:prstGeom>
                            <a:solidFill>
                              <a:srgbClr val="EEECE1"/>
                            </a:solidFill>
                            <a:ln w="9525">
                              <a:solidFill>
                                <a:srgbClr val="000000"/>
                              </a:solidFill>
                              <a:miter lim="800000"/>
                              <a:headEnd/>
                              <a:tailEnd/>
                            </a:ln>
                          </wps:spPr>
                          <wps:txbx>
                            <w:txbxContent>
                              <w:p w14:paraId="60991FDA" w14:textId="77777777" w:rsidR="00A737E0" w:rsidRPr="0065715A" w:rsidRDefault="00A737E0" w:rsidP="00A737E0">
                                <w:pPr>
                                  <w:jc w:val="center"/>
                                  <w:rPr>
                                    <w:rFonts w:ascii="Arial" w:hAnsi="Arial" w:cs="Arial"/>
                                    <w:color w:val="000000" w:themeColor="text1"/>
                                    <w:sz w:val="12"/>
                                    <w:szCs w:val="12"/>
                                  </w:rPr>
                                </w:pPr>
                                <w:r w:rsidRPr="0065715A">
                                  <w:rPr>
                                    <w:rFonts w:ascii="Arial" w:hAnsi="Arial" w:cs="Arial"/>
                                    <w:color w:val="000000" w:themeColor="text1"/>
                                    <w:sz w:val="12"/>
                                    <w:szCs w:val="12"/>
                                  </w:rPr>
                                  <w:t>Welcome &amp; S</w:t>
                                </w:r>
                                <w:r>
                                  <w:rPr>
                                    <w:rFonts w:ascii="Arial" w:hAnsi="Arial" w:cs="Arial"/>
                                    <w:color w:val="000000" w:themeColor="text1"/>
                                    <w:sz w:val="12"/>
                                    <w:szCs w:val="12"/>
                                  </w:rPr>
                                  <w:t>creen</w:t>
                                </w:r>
                              </w:p>
                            </w:txbxContent>
                          </wps:txbx>
                          <wps:bodyPr rot="0" vert="horz" wrap="square" lIns="91440" tIns="45720" rIns="91440" bIns="45720" anchor="ctr" anchorCtr="0" upright="1">
                            <a:noAutofit/>
                          </wps:bodyPr>
                        </wps:wsp>
                        <wps:wsp>
                          <wps:cNvPr id="16" name="Straight Arrow Connector 268"/>
                          <wps:cNvCnPr>
                            <a:cxnSpLocks noChangeArrowheads="1"/>
                          </wps:cNvCnPr>
                          <wps:spPr bwMode="auto">
                            <a:xfrm>
                              <a:off x="4318" y="2032"/>
                              <a:ext cx="0" cy="36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7" name="Group 269"/>
                        <wpg:cNvGrpSpPr>
                          <a:grpSpLocks/>
                        </wpg:cNvGrpSpPr>
                        <wpg:grpSpPr bwMode="auto">
                          <a:xfrm>
                            <a:off x="56705" y="4381"/>
                            <a:ext cx="8638" cy="5714"/>
                            <a:chOff x="0" y="0"/>
                            <a:chExt cx="8637" cy="5713"/>
                          </a:xfrm>
                        </wpg:grpSpPr>
                        <wps:wsp>
                          <wps:cNvPr id="18" name="Rectangle 270"/>
                          <wps:cNvSpPr>
                            <a:spLocks noChangeArrowheads="1"/>
                          </wps:cNvSpPr>
                          <wps:spPr bwMode="auto">
                            <a:xfrm>
                              <a:off x="0" y="0"/>
                              <a:ext cx="8637" cy="1979"/>
                            </a:xfrm>
                            <a:prstGeom prst="rect">
                              <a:avLst/>
                            </a:prstGeom>
                            <a:solidFill>
                              <a:srgbClr val="EEECE1"/>
                            </a:solidFill>
                            <a:ln w="9525">
                              <a:solidFill>
                                <a:srgbClr val="000000"/>
                              </a:solidFill>
                              <a:miter lim="800000"/>
                              <a:headEnd/>
                              <a:tailEnd/>
                            </a:ln>
                          </wps:spPr>
                          <wps:txbx>
                            <w:txbxContent>
                              <w:p w14:paraId="434C1D9A" w14:textId="77777777" w:rsidR="00A737E0" w:rsidRPr="0065715A" w:rsidRDefault="00A737E0" w:rsidP="00A737E0">
                                <w:pPr>
                                  <w:jc w:val="center"/>
                                  <w:rPr>
                                    <w:rFonts w:ascii="Arial" w:hAnsi="Arial" w:cs="Arial"/>
                                    <w:color w:val="000000" w:themeColor="text1"/>
                                    <w:sz w:val="12"/>
                                    <w:szCs w:val="12"/>
                                  </w:rPr>
                                </w:pPr>
                                <w:r>
                                  <w:rPr>
                                    <w:rFonts w:ascii="Arial" w:hAnsi="Arial" w:cs="Arial"/>
                                    <w:color w:val="000000" w:themeColor="text1"/>
                                    <w:sz w:val="12"/>
                                    <w:szCs w:val="12"/>
                                  </w:rPr>
                                  <w:t>Discharge</w:t>
                                </w:r>
                              </w:p>
                            </w:txbxContent>
                          </wps:txbx>
                          <wps:bodyPr rot="0" vert="horz" wrap="square" lIns="91440" tIns="45720" rIns="91440" bIns="45720" anchor="ctr" anchorCtr="0" upright="1">
                            <a:noAutofit/>
                          </wps:bodyPr>
                        </wps:wsp>
                        <wps:wsp>
                          <wps:cNvPr id="19" name="Straight Arrow Connector 271"/>
                          <wps:cNvCnPr>
                            <a:cxnSpLocks noChangeArrowheads="1"/>
                          </wps:cNvCnPr>
                          <wps:spPr bwMode="auto">
                            <a:xfrm>
                              <a:off x="4318" y="2032"/>
                              <a:ext cx="0" cy="36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 name="Rectangle 272"/>
                        <wps:cNvSpPr>
                          <a:spLocks noChangeArrowheads="1"/>
                        </wps:cNvSpPr>
                        <wps:spPr bwMode="auto">
                          <a:xfrm>
                            <a:off x="4953" y="0"/>
                            <a:ext cx="57295" cy="2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918BD1A" w14:textId="77777777" w:rsidR="00A737E0" w:rsidRPr="005739AA" w:rsidRDefault="00A737E0" w:rsidP="00A737E0">
                              <w:pPr>
                                <w:spacing w:after="120"/>
                                <w:jc w:val="center"/>
                                <w:rPr>
                                  <w:rFonts w:ascii="Arial" w:hAnsi="Arial" w:cs="Arial"/>
                                  <w:b/>
                                  <w:bCs/>
                                  <w:color w:val="000000" w:themeColor="text1"/>
                                  <w:sz w:val="20"/>
                                  <w:szCs w:val="20"/>
                                </w:rPr>
                              </w:pPr>
                              <w:r w:rsidRPr="005739AA">
                                <w:rPr>
                                  <w:rFonts w:ascii="Arial" w:hAnsi="Arial" w:cs="Arial"/>
                                  <w:b/>
                                  <w:bCs/>
                                  <w:color w:val="000000" w:themeColor="text1"/>
                                  <w:sz w:val="20"/>
                                  <w:szCs w:val="20"/>
                                </w:rPr>
                                <w:t xml:space="preserve">Summary of </w:t>
                              </w:r>
                              <w:r>
                                <w:rPr>
                                  <w:rFonts w:ascii="Arial" w:hAnsi="Arial" w:cs="Arial"/>
                                  <w:b/>
                                  <w:bCs/>
                                  <w:color w:val="000000" w:themeColor="text1"/>
                                  <w:sz w:val="20"/>
                                  <w:szCs w:val="20"/>
                                </w:rPr>
                                <w:t>Ketamine Experience</w:t>
                              </w:r>
                              <w:r w:rsidRPr="005739AA">
                                <w:rPr>
                                  <w:rFonts w:ascii="Arial" w:hAnsi="Arial" w:cs="Arial"/>
                                  <w:b/>
                                  <w:bCs/>
                                  <w:color w:val="000000" w:themeColor="text1"/>
                                  <w:sz w:val="20"/>
                                  <w:szCs w:val="20"/>
                                </w:rPr>
                                <w:t xml:space="preserve"> Procedures</w:t>
                              </w:r>
                            </w:p>
                          </w:txbxContent>
                        </wps:txbx>
                        <wps:bodyPr rot="0" vert="horz" wrap="square" lIns="91440" tIns="45720" rIns="91440" bIns="45720" anchor="ctr" anchorCtr="0" upright="1">
                          <a:noAutofit/>
                        </wps:bodyPr>
                      </wps:wsp>
                      <wpg:grpSp>
                        <wpg:cNvPr id="21" name="Group 273"/>
                        <wpg:cNvGrpSpPr>
                          <a:grpSpLocks/>
                        </wpg:cNvGrpSpPr>
                        <wpg:grpSpPr bwMode="auto">
                          <a:xfrm>
                            <a:off x="5016" y="27529"/>
                            <a:ext cx="57200" cy="8349"/>
                            <a:chOff x="0" y="-347"/>
                            <a:chExt cx="57199" cy="8349"/>
                          </a:xfrm>
                        </wpg:grpSpPr>
                        <wps:wsp>
                          <wps:cNvPr id="22" name="Rectangle 274"/>
                          <wps:cNvSpPr>
                            <a:spLocks noChangeArrowheads="1"/>
                          </wps:cNvSpPr>
                          <wps:spPr bwMode="auto">
                            <a:xfrm>
                              <a:off x="17970" y="-347"/>
                              <a:ext cx="39229" cy="8349"/>
                            </a:xfrm>
                            <a:prstGeom prst="rect">
                              <a:avLst/>
                            </a:prstGeom>
                            <a:solidFill>
                              <a:srgbClr val="F2F2F2"/>
                            </a:solidFill>
                            <a:ln w="9525">
                              <a:solidFill>
                                <a:srgbClr val="000000"/>
                              </a:solidFill>
                              <a:miter lim="800000"/>
                              <a:headEnd/>
                              <a:tailEnd/>
                            </a:ln>
                          </wps:spPr>
                          <wps:txbx>
                            <w:txbxContent>
                              <w:p w14:paraId="49AA312D" w14:textId="77777777" w:rsidR="00A737E0" w:rsidRPr="00F10979" w:rsidRDefault="00A737E0" w:rsidP="00A737E0">
                                <w:pPr>
                                  <w:spacing w:after="240"/>
                                  <w:jc w:val="center"/>
                                  <w:rPr>
                                    <w:rFonts w:ascii="Arial" w:hAnsi="Arial" w:cs="Arial"/>
                                    <w:color w:val="000000" w:themeColor="text1"/>
                                    <w:sz w:val="16"/>
                                    <w:szCs w:val="16"/>
                                  </w:rPr>
                                </w:pPr>
                                <w:r w:rsidRPr="00F10979">
                                  <w:rPr>
                                    <w:rFonts w:ascii="Arial" w:hAnsi="Arial" w:cs="Arial"/>
                                    <w:b/>
                                    <w:bCs/>
                                    <w:color w:val="000000" w:themeColor="text1"/>
                                    <w:sz w:val="16"/>
                                    <w:szCs w:val="16"/>
                                  </w:rPr>
                                  <w:t>Psychiatric Assessments:</w:t>
                                </w:r>
                                <w:r w:rsidRPr="00F10979">
                                  <w:rPr>
                                    <w:rFonts w:ascii="Arial" w:hAnsi="Arial" w:cs="Arial"/>
                                    <w:color w:val="000000" w:themeColor="text1"/>
                                    <w:sz w:val="16"/>
                                    <w:szCs w:val="16"/>
                                  </w:rPr>
                                  <w:br/>
                                  <w:t xml:space="preserve">MADRS, QIDS, HAM-A, HERO, </w:t>
                                </w:r>
                                <w:r>
                                  <w:rPr>
                                    <w:rFonts w:ascii="Arial" w:hAnsi="Arial" w:cs="Arial"/>
                                    <w:color w:val="000000" w:themeColor="text1"/>
                                    <w:sz w:val="16"/>
                                    <w:szCs w:val="16"/>
                                  </w:rPr>
                                  <w:t xml:space="preserve">MODTAS, </w:t>
                                </w:r>
                                <w:r w:rsidRPr="00F10979">
                                  <w:rPr>
                                    <w:rFonts w:ascii="Arial" w:hAnsi="Arial" w:cs="Arial"/>
                                    <w:color w:val="000000" w:themeColor="text1"/>
                                    <w:sz w:val="16"/>
                                    <w:szCs w:val="16"/>
                                  </w:rPr>
                                  <w:t>5D-ASC, Likert</w:t>
                                </w:r>
                                <w:r>
                                  <w:rPr>
                                    <w:rFonts w:ascii="Arial" w:hAnsi="Arial" w:cs="Arial"/>
                                    <w:color w:val="000000" w:themeColor="text1"/>
                                    <w:sz w:val="16"/>
                                    <w:szCs w:val="16"/>
                                  </w:rPr>
                                  <w:t xml:space="preserve"> Tolerability Scale</w:t>
                                </w:r>
                              </w:p>
                              <w:p w14:paraId="212D71DA" w14:textId="77777777" w:rsidR="00A737E0" w:rsidRPr="00F10979" w:rsidRDefault="00A737E0" w:rsidP="00A737E0">
                                <w:pPr>
                                  <w:spacing w:after="240"/>
                                  <w:jc w:val="center"/>
                                  <w:rPr>
                                    <w:rFonts w:ascii="Arial" w:hAnsi="Arial" w:cs="Arial"/>
                                    <w:color w:val="000000" w:themeColor="text1"/>
                                    <w:sz w:val="16"/>
                                    <w:szCs w:val="16"/>
                                  </w:rPr>
                                </w:pPr>
                                <w:r w:rsidRPr="00F10979">
                                  <w:rPr>
                                    <w:rFonts w:ascii="Arial" w:hAnsi="Arial" w:cs="Arial"/>
                                    <w:b/>
                                    <w:bCs/>
                                    <w:color w:val="000000" w:themeColor="text1"/>
                                    <w:sz w:val="16"/>
                                    <w:szCs w:val="16"/>
                                  </w:rPr>
                                  <w:t>Medical Assessments:</w:t>
                                </w:r>
                                <w:r w:rsidRPr="00F10979">
                                  <w:rPr>
                                    <w:rFonts w:ascii="Arial" w:hAnsi="Arial" w:cs="Arial"/>
                                    <w:color w:val="000000" w:themeColor="text1"/>
                                    <w:sz w:val="16"/>
                                    <w:szCs w:val="16"/>
                                  </w:rPr>
                                  <w:br/>
                                  <w:t xml:space="preserve">BP, Pulse, Pulse Ox, Weight, UA, </w:t>
                                </w:r>
                                <w:proofErr w:type="gramStart"/>
                                <w:r w:rsidRPr="00F10979">
                                  <w:rPr>
                                    <w:rFonts w:ascii="Arial" w:hAnsi="Arial" w:cs="Arial"/>
                                    <w:color w:val="000000" w:themeColor="text1"/>
                                    <w:sz w:val="16"/>
                                    <w:szCs w:val="16"/>
                                  </w:rPr>
                                  <w:t>U</w:t>
                                </w:r>
                                <w:proofErr w:type="gramEnd"/>
                                <w:r w:rsidRPr="00F10979">
                                  <w:rPr>
                                    <w:rFonts w:ascii="Arial" w:hAnsi="Arial" w:cs="Arial"/>
                                    <w:color w:val="000000" w:themeColor="text1"/>
                                    <w:sz w:val="16"/>
                                    <w:szCs w:val="16"/>
                                  </w:rPr>
                                  <w:t>-Pre</w:t>
                                </w:r>
                                <w:r>
                                  <w:rPr>
                                    <w:rFonts w:ascii="Arial" w:hAnsi="Arial" w:cs="Arial"/>
                                    <w:color w:val="000000" w:themeColor="text1"/>
                                    <w:sz w:val="16"/>
                                    <w:szCs w:val="16"/>
                                  </w:rPr>
                                  <w:t>g</w:t>
                                </w:r>
                              </w:p>
                            </w:txbxContent>
                          </wps:txbx>
                          <wps:bodyPr rot="0" vert="horz" wrap="square" lIns="91440" tIns="45720" rIns="91440" bIns="45720" anchor="t" anchorCtr="0" upright="1">
                            <a:noAutofit/>
                          </wps:bodyPr>
                        </wps:wsp>
                        <wps:wsp>
                          <wps:cNvPr id="23" name="Rectangle 275"/>
                          <wps:cNvSpPr>
                            <a:spLocks noChangeArrowheads="1"/>
                          </wps:cNvSpPr>
                          <wps:spPr bwMode="auto">
                            <a:xfrm>
                              <a:off x="0" y="4254"/>
                              <a:ext cx="17185" cy="3419"/>
                            </a:xfrm>
                            <a:prstGeom prst="rect">
                              <a:avLst/>
                            </a:prstGeom>
                            <a:gradFill rotWithShape="1">
                              <a:gsLst>
                                <a:gs pos="0">
                                  <a:srgbClr val="FFFF80"/>
                                </a:gs>
                                <a:gs pos="50000">
                                  <a:srgbClr val="FFFFB3"/>
                                </a:gs>
                                <a:gs pos="100000">
                                  <a:srgbClr val="FFFFDA"/>
                                </a:gs>
                              </a:gsLst>
                              <a:lin ang="16200000" scaled="1"/>
                            </a:gradFill>
                            <a:ln w="9525">
                              <a:solidFill>
                                <a:srgbClr val="000000"/>
                              </a:solidFill>
                              <a:miter lim="800000"/>
                              <a:headEnd/>
                              <a:tailEnd/>
                            </a:ln>
                          </wps:spPr>
                          <wps:txbx>
                            <w:txbxContent>
                              <w:p w14:paraId="21795716" w14:textId="77777777" w:rsidR="00A737E0" w:rsidRPr="00F10979" w:rsidRDefault="00A737E0" w:rsidP="00A737E0">
                                <w:pPr>
                                  <w:jc w:val="center"/>
                                  <w:rPr>
                                    <w:rFonts w:ascii="Arial" w:hAnsi="Arial" w:cs="Arial"/>
                                    <w:color w:val="000000" w:themeColor="text1"/>
                                    <w:sz w:val="16"/>
                                    <w:szCs w:val="16"/>
                                  </w:rPr>
                                </w:pPr>
                                <w:r w:rsidRPr="00F10979">
                                  <w:rPr>
                                    <w:rFonts w:ascii="Arial" w:hAnsi="Arial" w:cs="Arial"/>
                                    <w:b/>
                                    <w:bCs/>
                                    <w:color w:val="000000" w:themeColor="text1"/>
                                    <w:sz w:val="16"/>
                                    <w:szCs w:val="16"/>
                                  </w:rPr>
                                  <w:t>Final Assessment:</w:t>
                                </w:r>
                                <w:r w:rsidRPr="00F10979">
                                  <w:rPr>
                                    <w:rFonts w:ascii="Arial" w:hAnsi="Arial" w:cs="Arial"/>
                                    <w:color w:val="000000" w:themeColor="text1"/>
                                    <w:sz w:val="16"/>
                                    <w:szCs w:val="16"/>
                                  </w:rPr>
                                  <w:br/>
                                  <w:t>Medical</w:t>
                                </w:r>
                              </w:p>
                            </w:txbxContent>
                          </wps:txbx>
                          <wps:bodyPr rot="0" vert="horz" wrap="square" lIns="91440" tIns="45720" rIns="91440" bIns="45720" anchor="t" anchorCtr="0" upright="1">
                            <a:noAutofit/>
                          </wps:bodyPr>
                        </wps:wsp>
                        <wps:wsp>
                          <wps:cNvPr id="24" name="Rectangle 276"/>
                          <wps:cNvSpPr>
                            <a:spLocks noChangeArrowheads="1"/>
                          </wps:cNvSpPr>
                          <wps:spPr bwMode="auto">
                            <a:xfrm>
                              <a:off x="0" y="0"/>
                              <a:ext cx="17185" cy="3418"/>
                            </a:xfrm>
                            <a:prstGeom prst="rect">
                              <a:avLst/>
                            </a:prstGeom>
                            <a:gradFill rotWithShape="1">
                              <a:gsLst>
                                <a:gs pos="0">
                                  <a:srgbClr val="FFDE80"/>
                                </a:gs>
                                <a:gs pos="50000">
                                  <a:srgbClr val="FFE8B3"/>
                                </a:gs>
                                <a:gs pos="100000">
                                  <a:srgbClr val="FFF3DA"/>
                                </a:gs>
                              </a:gsLst>
                              <a:lin ang="16200000" scaled="1"/>
                            </a:gradFill>
                            <a:ln w="9525">
                              <a:solidFill>
                                <a:srgbClr val="000000"/>
                              </a:solidFill>
                              <a:miter lim="800000"/>
                              <a:headEnd/>
                              <a:tailEnd/>
                            </a:ln>
                          </wps:spPr>
                          <wps:txbx>
                            <w:txbxContent>
                              <w:p w14:paraId="18486840" w14:textId="77777777" w:rsidR="00A737E0" w:rsidRPr="00F10979" w:rsidRDefault="00A737E0" w:rsidP="00A737E0">
                                <w:pPr>
                                  <w:jc w:val="center"/>
                                  <w:rPr>
                                    <w:rFonts w:ascii="Arial" w:hAnsi="Arial" w:cs="Arial"/>
                                    <w:color w:val="000000" w:themeColor="text1"/>
                                    <w:sz w:val="16"/>
                                    <w:szCs w:val="16"/>
                                  </w:rPr>
                                </w:pPr>
                                <w:r w:rsidRPr="00F10979">
                                  <w:rPr>
                                    <w:rFonts w:ascii="Arial" w:hAnsi="Arial" w:cs="Arial"/>
                                    <w:b/>
                                    <w:bCs/>
                                    <w:color w:val="000000" w:themeColor="text1"/>
                                    <w:sz w:val="16"/>
                                    <w:szCs w:val="16"/>
                                  </w:rPr>
                                  <w:t>Initial Assessment:</w:t>
                                </w:r>
                                <w:r w:rsidRPr="00F10979">
                                  <w:rPr>
                                    <w:rFonts w:ascii="Arial" w:hAnsi="Arial" w:cs="Arial"/>
                                    <w:color w:val="000000" w:themeColor="text1"/>
                                    <w:sz w:val="16"/>
                                    <w:szCs w:val="16"/>
                                  </w:rPr>
                                  <w:br/>
                                  <w:t>Medical &amp; Psychiatric</w:t>
                                </w:r>
                              </w:p>
                            </w:txbxContent>
                          </wps:txbx>
                          <wps:bodyPr rot="0" vert="horz" wrap="square" lIns="91440" tIns="45720" rIns="91440" bIns="45720" anchor="t" anchorCtr="0" upright="1">
                            <a:noAutofit/>
                          </wps:bodyPr>
                        </wps:wsp>
                      </wpg:grpSp>
                      <wpg:grpSp>
                        <wpg:cNvPr id="25" name="Group 277"/>
                        <wpg:cNvGrpSpPr>
                          <a:grpSpLocks/>
                        </wpg:cNvGrpSpPr>
                        <wpg:grpSpPr bwMode="auto">
                          <a:xfrm>
                            <a:off x="0" y="22034"/>
                            <a:ext cx="62236" cy="5008"/>
                            <a:chOff x="0" y="0"/>
                            <a:chExt cx="62236" cy="5007"/>
                          </a:xfrm>
                        </wpg:grpSpPr>
                        <wps:wsp>
                          <wps:cNvPr id="26" name="Text Box 278"/>
                          <wps:cNvSpPr txBox="1">
                            <a:spLocks noChangeArrowheads="1"/>
                          </wps:cNvSpPr>
                          <wps:spPr bwMode="auto">
                            <a:xfrm>
                              <a:off x="3937" y="2730"/>
                              <a:ext cx="57295" cy="2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1BC409" w14:textId="77777777" w:rsidR="00A737E0" w:rsidRPr="00966AA2" w:rsidRDefault="00A737E0" w:rsidP="00A737E0">
                                <w:pPr>
                                  <w:jc w:val="distribute"/>
                                  <w:rPr>
                                    <w:rFonts w:ascii="Arial" w:hAnsi="Arial" w:cs="Arial"/>
                                    <w:sz w:val="20"/>
                                    <w:szCs w:val="20"/>
                                  </w:rPr>
                                </w:pPr>
                                <w:r w:rsidRPr="00966AA2">
                                  <w:rPr>
                                    <w:rFonts w:ascii="Arial" w:hAnsi="Arial" w:cs="Arial"/>
                                    <w:sz w:val="20"/>
                                    <w:szCs w:val="20"/>
                                  </w:rPr>
                                  <w:t>012345678</w:t>
                                </w:r>
                              </w:p>
                            </w:txbxContent>
                          </wps:txbx>
                          <wps:bodyPr rot="0" vert="horz" wrap="square" lIns="91440" tIns="45720" rIns="91440" bIns="45720" anchor="t" anchorCtr="0" upright="1">
                            <a:noAutofit/>
                          </wps:bodyPr>
                        </wps:wsp>
                        <wps:wsp>
                          <wps:cNvPr id="27" name="Text Box 279"/>
                          <wps:cNvSpPr txBox="1">
                            <a:spLocks noChangeArrowheads="1"/>
                          </wps:cNvSpPr>
                          <wps:spPr bwMode="auto">
                            <a:xfrm>
                              <a:off x="0" y="0"/>
                              <a:ext cx="4981" cy="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FB9B72" w14:textId="77777777" w:rsidR="00A737E0" w:rsidRPr="00966AA2" w:rsidRDefault="00A737E0" w:rsidP="00A737E0">
                                <w:pPr>
                                  <w:jc w:val="center"/>
                                  <w:rPr>
                                    <w:rFonts w:ascii="Arial" w:hAnsi="Arial" w:cs="Arial"/>
                                    <w:sz w:val="20"/>
                                    <w:szCs w:val="20"/>
                                  </w:rPr>
                                </w:pPr>
                                <w:r>
                                  <w:rPr>
                                    <w:rFonts w:ascii="Arial" w:hAnsi="Arial" w:cs="Arial"/>
                                    <w:sz w:val="20"/>
                                    <w:szCs w:val="20"/>
                                  </w:rPr>
                                  <w:t>Time</w:t>
                                </w:r>
                                <w:r>
                                  <w:rPr>
                                    <w:rFonts w:ascii="Arial" w:hAnsi="Arial" w:cs="Arial"/>
                                    <w:sz w:val="20"/>
                                    <w:szCs w:val="20"/>
                                  </w:rPr>
                                  <w:br/>
                                </w:r>
                                <w:r w:rsidRPr="00F871B4">
                                  <w:rPr>
                                    <w:rFonts w:ascii="Arial" w:hAnsi="Arial" w:cs="Arial"/>
                                    <w:sz w:val="18"/>
                                    <w:szCs w:val="18"/>
                                  </w:rPr>
                                  <w:t>(hrs)</w:t>
                                </w:r>
                              </w:p>
                            </w:txbxContent>
                          </wps:txbx>
                          <wps:bodyPr rot="0" vert="horz" wrap="square" lIns="91440" tIns="45720" rIns="91440" bIns="45720" anchor="t" anchorCtr="0" upright="1">
                            <a:noAutofit/>
                          </wps:bodyPr>
                        </wps:wsp>
                        <wps:wsp>
                          <wps:cNvPr id="28" name="Rectangle 280"/>
                          <wps:cNvSpPr>
                            <a:spLocks noChangeArrowheads="1"/>
                          </wps:cNvSpPr>
                          <wps:spPr bwMode="auto">
                            <a:xfrm>
                              <a:off x="4953" y="1651"/>
                              <a:ext cx="57283" cy="1098"/>
                            </a:xfrm>
                            <a:prstGeom prst="rect">
                              <a:avLst/>
                            </a:prstGeom>
                            <a:solidFill>
                              <a:srgbClr val="0D0D0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98542E" id="Group 61" o:spid="_x0000_s1078" style="position:absolute;left:0;text-align:left;margin-left:-44.85pt;margin-top:46.15pt;width:514.5pt;height:277.45pt;z-index:-251657216;mso-height-relative:margin" coordsize="65343,35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">
                <v:group id="Group 62" o:spid="_x0000_s1079" style="position:absolute;left:4953;top:10033;width:57296;height:13677" coordsize="57296,1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63" o:spid="_x0000_s1080" style="position:absolute;width:3632;height:1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" fillcolor="#376092" stroked="f">
                    <v:fill color2="#dce6f2" rotate="t" angle="180" colors="0 #376092;.5 #95b3d7;1 #dce6f2" focus="100%" type="gradient"/>
                  </v:rect>
                  <v:rect id="Rectangle 256" o:spid="_x0000_s1081" style="position:absolute;left:3619;width:3632;height:1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" fillcolor="#ffde80" stroked="f">
                    <v:fill color2="#fff3da" rotate="t" angle="180" colors="0 #ffde80;.5 #ffe8b3;1 #fff3da" focus="100%" type="gradient"/>
                    <v:textbox style="layout-flow:vertical;mso-layout-flow-alt:bottom-to-top">
                      <w:txbxContent>
                        <w:p w14:paraId="6D4C41C2" w14:textId="77777777" w:rsidR="00A737E0" w:rsidRPr="0077647B" w:rsidRDefault="00A737E0" w:rsidP="00A737E0">
                          <w:pPr>
                            <w:spacing w:after="60"/>
                            <w:jc w:val="center"/>
                            <w:rPr>
                              <w:rFonts w:ascii="Arial" w:hAnsi="Arial" w:cs="Arial"/>
                              <w:color w:val="000000" w:themeColor="text1"/>
                              <w:sz w:val="18"/>
                              <w:szCs w:val="18"/>
                            </w:rPr>
                          </w:pPr>
                          <w:r>
                            <w:rPr>
                              <w:rFonts w:ascii="Arial" w:hAnsi="Arial" w:cs="Arial"/>
                              <w:color w:val="000000" w:themeColor="text1"/>
                              <w:sz w:val="18"/>
                              <w:szCs w:val="18"/>
                            </w:rPr>
                            <w:t>Initial Assessment</w:t>
                          </w:r>
                        </w:p>
                      </w:txbxContent>
                    </v:textbox>
                  </v:rect>
                  <v:rect id="Rectangle 257" o:spid="_x0000_s1082" style="position:absolute;left:7239;width:9975;height:1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" fillcolor="#bef397" stroked="f">
                    <v:fill color2="#eafae0" rotate="t" angle="180" colors="0 #bef397;.5 #d5f6c0;1 #eafae0" focus="100%" type="gradient"/>
                    <v:textbox>
                      <w:txbxContent>
                        <w:p w14:paraId="545EF34D" w14:textId="77777777" w:rsidR="00A737E0" w:rsidRDefault="00A737E0" w:rsidP="00A737E0">
                          <w:pPr>
                            <w:spacing w:after="120"/>
                            <w:jc w:val="center"/>
                            <w:rPr>
                              <w:rFonts w:ascii="Arial" w:hAnsi="Arial" w:cs="Arial"/>
                              <w:color w:val="000000" w:themeColor="text1"/>
                              <w:sz w:val="20"/>
                              <w:szCs w:val="20"/>
                            </w:rPr>
                          </w:pPr>
                          <w:r>
                            <w:rPr>
                              <w:rFonts w:ascii="Arial" w:hAnsi="Arial" w:cs="Arial"/>
                              <w:color w:val="000000" w:themeColor="text1"/>
                              <w:sz w:val="20"/>
                              <w:szCs w:val="20"/>
                            </w:rPr>
                            <w:t>Pre-ketamine therapist session</w:t>
                          </w:r>
                        </w:p>
                        <w:p w14:paraId="59A8B66D" w14:textId="77777777" w:rsidR="00A737E0" w:rsidRPr="0065715A" w:rsidRDefault="00A737E0" w:rsidP="00A737E0">
                          <w:pPr>
                            <w:spacing w:after="120"/>
                            <w:jc w:val="center"/>
                            <w:rPr>
                              <w:rFonts w:ascii="Arial" w:hAnsi="Arial" w:cs="Arial"/>
                              <w:color w:val="000000" w:themeColor="text1"/>
                              <w:sz w:val="20"/>
                              <w:szCs w:val="20"/>
                            </w:rPr>
                          </w:pPr>
                        </w:p>
                      </w:txbxContent>
                    </v:textbox>
                  </v:rect>
                  <v:rect id="Rectangle 258" o:spid="_x0000_s1083" style="position:absolute;left:18351;width:16008;height:1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" fillcolor="#b196d2" stroked="f">
                    <v:fill color2="#e7e1f0" rotate="t" angle="180" colors="0 #b196d2;.5 #cfc0e2;1 #e7e1f0" focus="100%" type="gradient"/>
                    <v:textbox>
                      <w:txbxContent>
                        <w:p w14:paraId="0730573E" w14:textId="77777777" w:rsidR="00A737E0" w:rsidRPr="0065715A" w:rsidRDefault="00A737E0" w:rsidP="00A737E0">
                          <w:pPr>
                            <w:spacing w:after="60"/>
                            <w:jc w:val="center"/>
                            <w:rPr>
                              <w:rFonts w:ascii="Arial" w:hAnsi="Arial" w:cs="Arial"/>
                              <w:color w:val="000000" w:themeColor="text1"/>
                              <w:sz w:val="20"/>
                              <w:szCs w:val="20"/>
                            </w:rPr>
                          </w:pPr>
                          <w:r w:rsidRPr="0065715A">
                            <w:rPr>
                              <w:rFonts w:ascii="Arial" w:hAnsi="Arial" w:cs="Arial"/>
                              <w:color w:val="000000" w:themeColor="text1"/>
                              <w:sz w:val="20"/>
                              <w:szCs w:val="20"/>
                            </w:rPr>
                            <w:t>Ketamine</w:t>
                          </w:r>
                          <w:r>
                            <w:rPr>
                              <w:rFonts w:ascii="Arial" w:hAnsi="Arial" w:cs="Arial"/>
                              <w:color w:val="000000" w:themeColor="text1"/>
                              <w:sz w:val="20"/>
                              <w:szCs w:val="20"/>
                            </w:rPr>
                            <w:br/>
                          </w:r>
                          <w:r w:rsidRPr="0065715A">
                            <w:rPr>
                              <w:rFonts w:ascii="Arial" w:hAnsi="Arial" w:cs="Arial"/>
                              <w:color w:val="000000" w:themeColor="text1"/>
                              <w:sz w:val="20"/>
                              <w:szCs w:val="20"/>
                            </w:rPr>
                            <w:t>Experience</w:t>
                          </w:r>
                        </w:p>
                      </w:txbxContent>
                    </v:textbox>
                  </v:rect>
                  <v:rect id="Rectangle 259" o:spid="_x0000_s1084" style="position:absolute;left:54927;width:2369;height:13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" fillcolor="#376092" stroked="f">
                    <v:fill color2="#dce6f2" rotate="t" angle="180" colors="0 #376092;.5 #95b3d7;1 #dce6f2" focus="100%" type="gradient"/>
                  </v:rect>
                  <v:rect id="Rectangle 260" o:spid="_x0000_s1085" style="position:absolute;left:48069;width:6852;height:13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" fillcolor="#ffff80" stroked="f">
                    <v:fill color2="#ffffda" rotate="t" angle="180" colors="0 #ffff80;.5 #ffffb3;1 #ffffda" focus="100%" type="gradient"/>
                    <v:textbox style="layout-flow:vertical;mso-layout-flow-alt:bottom-to-top">
                      <w:txbxContent>
                        <w:p w14:paraId="7523D8B4" w14:textId="77777777" w:rsidR="00A737E0" w:rsidRDefault="00A737E0" w:rsidP="00A737E0">
                          <w:pPr>
                            <w:spacing w:after="60" w:line="240" w:lineRule="auto"/>
                            <w:jc w:val="center"/>
                            <w:rPr>
                              <w:rFonts w:ascii="Arial" w:hAnsi="Arial" w:cs="Arial"/>
                              <w:color w:val="000000" w:themeColor="text1"/>
                              <w:sz w:val="18"/>
                              <w:szCs w:val="18"/>
                            </w:rPr>
                          </w:pPr>
                          <w:r>
                            <w:rPr>
                              <w:rFonts w:ascii="Arial" w:hAnsi="Arial" w:cs="Arial"/>
                              <w:color w:val="000000" w:themeColor="text1"/>
                              <w:sz w:val="18"/>
                              <w:szCs w:val="18"/>
                            </w:rPr>
                            <w:t>Final Assessment</w:t>
                          </w:r>
                        </w:p>
                        <w:p w14:paraId="7B3D5A10" w14:textId="77777777" w:rsidR="00A737E0" w:rsidRPr="0077647B" w:rsidRDefault="00A737E0" w:rsidP="00A737E0">
                          <w:pPr>
                            <w:spacing w:after="60" w:line="240" w:lineRule="auto"/>
                            <w:jc w:val="center"/>
                            <w:rPr>
                              <w:rFonts w:ascii="Arial" w:hAnsi="Arial" w:cs="Arial"/>
                              <w:color w:val="000000" w:themeColor="text1"/>
                              <w:sz w:val="18"/>
                              <w:szCs w:val="18"/>
                            </w:rPr>
                          </w:pPr>
                          <w:r>
                            <w:rPr>
                              <w:rFonts w:ascii="Arial" w:hAnsi="Arial" w:cs="Arial"/>
                              <w:color w:val="000000" w:themeColor="text1"/>
                              <w:sz w:val="18"/>
                              <w:szCs w:val="18"/>
                            </w:rPr>
                            <w:t>+ Outcome Measures</w:t>
                          </w:r>
                        </w:p>
                      </w:txbxContent>
                    </v:textbox>
                  </v:rect>
                  <v:rect id="Rectangle 261" o:spid="_x0000_s1086" style="position:absolute;left:34353;width:13710;height:13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" fillcolor="#8d8d8d" stroked="f">
                    <v:fill opacity=".25" color2="#f2f2f2" o:opacity2=".25" rotate="t" angle="180" colors="0 #8d8d8d;.5 #ccc;1 #f2f2f2" focus="100%" type="gradient"/>
                    <v:textbox>
                      <w:txbxContent>
                        <w:p w14:paraId="6BFCF37E" w14:textId="77777777" w:rsidR="00A737E0" w:rsidRPr="0065715A" w:rsidRDefault="00A737E0" w:rsidP="00A737E0">
                          <w:pPr>
                            <w:spacing w:after="60"/>
                            <w:jc w:val="center"/>
                            <w:rPr>
                              <w:rFonts w:ascii="Arial" w:hAnsi="Arial" w:cs="Arial"/>
                              <w:color w:val="000000" w:themeColor="text1"/>
                              <w:sz w:val="20"/>
                              <w:szCs w:val="20"/>
                            </w:rPr>
                          </w:pPr>
                          <w:r w:rsidRPr="0065715A">
                            <w:rPr>
                              <w:rFonts w:ascii="Arial" w:hAnsi="Arial" w:cs="Arial"/>
                              <w:color w:val="000000" w:themeColor="text1"/>
                              <w:sz w:val="20"/>
                              <w:szCs w:val="20"/>
                            </w:rPr>
                            <w:t>Rest and Recovery</w:t>
                          </w:r>
                        </w:p>
                      </w:txbxContent>
                    </v:textbox>
                  </v:rect>
                </v:group>
                <v:shape id="Arrow: Bent 262" o:spid="_x0000_s1087" style="position:absolute;left:22161;top:4462;width:8027;height:19288;visibility:visible;mso-wrap-style:square;v-text-anchor:middle" coordsize="802658,192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" path="m,1928775l,351163c,157221,157221,,351163,l688472,,802658,58578,688472,117156r-337309,c221925,117156,117156,221925,117156,351163r,1577612l,1928775xe" fillcolor="#ff2d2d" stroked="f">
                  <v:fill color2="#ffabab" rotate="t" angle="180" colors="0 #ff2d2d;.5 #ff4f4f;1 #ffabab" focus="100%" type="gradient"/>
                  <v:path arrowok="t" o:connecttype="custom" o:connectlocs="0,19288;0,3512;3512,0;6885,0;6885,0;8027,586;6885,1172;6885,1172;3512,1172;1172,3512;1172,19288;0,19288" o:connectangles="0,0,0,0,0,0,0,0,0,0,0,0"/>
                </v:shape>
                <v:rect id="Rectangle 263" o:spid="_x0000_s1088" style="position:absolute;left:31305;top:3810;width:13878;height:1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" fillcolor="#f2dcdb">
                  <v:textbox>
                    <w:txbxContent>
                      <w:p w14:paraId="057FA3F8" w14:textId="77777777" w:rsidR="00A737E0" w:rsidRPr="0065715A" w:rsidRDefault="00A737E0" w:rsidP="00A737E0">
                        <w:pPr>
                          <w:jc w:val="center"/>
                          <w:rPr>
                            <w:rFonts w:ascii="Arial" w:hAnsi="Arial" w:cs="Arial"/>
                            <w:color w:val="000000" w:themeColor="text1"/>
                            <w:sz w:val="12"/>
                            <w:szCs w:val="12"/>
                          </w:rPr>
                        </w:pPr>
                        <w:r>
                          <w:rPr>
                            <w:rFonts w:ascii="Arial" w:hAnsi="Arial" w:cs="Arial"/>
                            <w:color w:val="000000" w:themeColor="text1"/>
                            <w:sz w:val="12"/>
                            <w:szCs w:val="12"/>
                          </w:rPr>
                          <w:t xml:space="preserve">Ketamine IM initial dose </w:t>
                        </w:r>
                      </w:p>
                    </w:txbxContent>
                  </v:textbox>
                </v:rect>
                <v:shape id="Arrow: Bent 264" o:spid="_x0000_s1089" style="position:absolute;left:25590;top:7747;width:4570;height:15940;visibility:visible;mso-wrap-style:square;v-text-anchor:middle" coordsize="457046,159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" path="m,1594088l,199958c,89524,89524,,199958,l343836,,457046,59005,343836,118009r-143878,c154699,118009,118010,154698,118010,199957v,464710,-1,929421,-1,1394131l,1594088xe" fillcolor="#ff2d2d" stroked="f">
                  <v:fill color2="#ffabab" rotate="t" angle="180" colors="0 #ff2d2d;.5 #ff4f4f;1 #ffabab" focus="100%" type="gradient"/>
                  <v:path arrowok="t" o:connecttype="custom" o:connectlocs="0,15940;0,1999;1999,0;3438,0;3438,0;4570,590;3438,1180;3438,1180;1999,1180;1180,1999;1180,15940;0,15940" o:connectangles="0,0,0,0,0,0,0,0,0,0,0,0"/>
                </v:shape>
                <v:rect id="Rectangle 265" o:spid="_x0000_s1090" style="position:absolute;left:31224;top:7206;width:19003;height:2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" fillcolor="#f2dcdb">
                  <v:textbox>
                    <w:txbxContent>
                      <w:p w14:paraId="0E3CC3F6" w14:textId="77777777" w:rsidR="00A737E0" w:rsidRPr="0065715A" w:rsidRDefault="00A737E0" w:rsidP="00A737E0">
                        <w:pPr>
                          <w:jc w:val="center"/>
                          <w:rPr>
                            <w:rFonts w:ascii="Arial" w:hAnsi="Arial" w:cs="Arial"/>
                            <w:color w:val="000000" w:themeColor="text1"/>
                            <w:sz w:val="12"/>
                            <w:szCs w:val="12"/>
                          </w:rPr>
                        </w:pPr>
                        <w:r>
                          <w:rPr>
                            <w:rFonts w:ascii="Arial" w:hAnsi="Arial" w:cs="Arial"/>
                            <w:color w:val="000000" w:themeColor="text1"/>
                            <w:sz w:val="12"/>
                            <w:szCs w:val="12"/>
                          </w:rPr>
                          <w:t>Optional Ketamine IM follow-up dose12-15 mins later</w:t>
                        </w:r>
                      </w:p>
                    </w:txbxContent>
                  </v:textbox>
                </v:rect>
                <v:group id="Group 266" o:spid="_x0000_s1091" style="position:absolute;left:2349;top:4381;width:8638;height:5719" coordsize="8638,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267" o:spid="_x0000_s1092" style="position:absolute;width:8638;height:1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" fillcolor="#eeece1">
                    <v:textbox>
                      <w:txbxContent>
                        <w:p w14:paraId="60991FDA" w14:textId="77777777" w:rsidR="00A737E0" w:rsidRPr="0065715A" w:rsidRDefault="00A737E0" w:rsidP="00A737E0">
                          <w:pPr>
                            <w:jc w:val="center"/>
                            <w:rPr>
                              <w:rFonts w:ascii="Arial" w:hAnsi="Arial" w:cs="Arial"/>
                              <w:color w:val="000000" w:themeColor="text1"/>
                              <w:sz w:val="12"/>
                              <w:szCs w:val="12"/>
                            </w:rPr>
                          </w:pPr>
                          <w:r w:rsidRPr="0065715A">
                            <w:rPr>
                              <w:rFonts w:ascii="Arial" w:hAnsi="Arial" w:cs="Arial"/>
                              <w:color w:val="000000" w:themeColor="text1"/>
                              <w:sz w:val="12"/>
                              <w:szCs w:val="12"/>
                            </w:rPr>
                            <w:t>Welcome &amp; S</w:t>
                          </w:r>
                          <w:r>
                            <w:rPr>
                              <w:rFonts w:ascii="Arial" w:hAnsi="Arial" w:cs="Arial"/>
                              <w:color w:val="000000" w:themeColor="text1"/>
                              <w:sz w:val="12"/>
                              <w:szCs w:val="12"/>
                            </w:rPr>
                            <w:t>creen</w:t>
                          </w:r>
                        </w:p>
                      </w:txbxContent>
                    </v:textbox>
                  </v:rect>
                  <v:shape id="Straight Arrow Connector 268" o:spid="_x0000_s1093" type="#_x0000_t32" style="position:absolute;left:4318;top:2032;width:0;height:36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path arrowok="f"/>
                    <o:lock v:ext="edit" shapetype="f"/>
                  </v:shape>
                </v:group>
                <v:group id="Group 269" o:spid="_x0000_s1094" style="position:absolute;left:56705;top:4381;width:8638;height:5714" coordsize="8637,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270" o:spid="_x0000_s1095" style="position:absolute;width:8637;height:1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" fillcolor="#eeece1">
                    <v:textbox>
                      <w:txbxContent>
                        <w:p w14:paraId="434C1D9A" w14:textId="77777777" w:rsidR="00A737E0" w:rsidRPr="0065715A" w:rsidRDefault="00A737E0" w:rsidP="00A737E0">
                          <w:pPr>
                            <w:jc w:val="center"/>
                            <w:rPr>
                              <w:rFonts w:ascii="Arial" w:hAnsi="Arial" w:cs="Arial"/>
                              <w:color w:val="000000" w:themeColor="text1"/>
                              <w:sz w:val="12"/>
                              <w:szCs w:val="12"/>
                            </w:rPr>
                          </w:pPr>
                          <w:r>
                            <w:rPr>
                              <w:rFonts w:ascii="Arial" w:hAnsi="Arial" w:cs="Arial"/>
                              <w:color w:val="000000" w:themeColor="text1"/>
                              <w:sz w:val="12"/>
                              <w:szCs w:val="12"/>
                            </w:rPr>
                            <w:t>Discharge</w:t>
                          </w:r>
                        </w:p>
                      </w:txbxContent>
                    </v:textbox>
                  </v:rect>
                  <v:shape id="Straight Arrow Connector 271" o:spid="_x0000_s1096" type="#_x0000_t32" style="position:absolute;left:4318;top:2032;width:0;height:36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path arrowok="f"/>
                    <o:lock v:ext="edit" shapetype="f"/>
                  </v:shape>
                </v:group>
                <v:rect id="Rectangle 272" o:spid="_x0000_s1097" style="position:absolute;left:4953;width:57295;height:2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" filled="f" stroked="f">
                  <v:textbox>
                    <w:txbxContent>
                      <w:p w14:paraId="7918BD1A" w14:textId="77777777" w:rsidR="00A737E0" w:rsidRPr="005739AA" w:rsidRDefault="00A737E0" w:rsidP="00A737E0">
                        <w:pPr>
                          <w:spacing w:after="120"/>
                          <w:jc w:val="center"/>
                          <w:rPr>
                            <w:rFonts w:ascii="Arial" w:hAnsi="Arial" w:cs="Arial"/>
                            <w:b/>
                            <w:bCs/>
                            <w:color w:val="000000" w:themeColor="text1"/>
                            <w:sz w:val="20"/>
                            <w:szCs w:val="20"/>
                          </w:rPr>
                        </w:pPr>
                        <w:r w:rsidRPr="005739AA">
                          <w:rPr>
                            <w:rFonts w:ascii="Arial" w:hAnsi="Arial" w:cs="Arial"/>
                            <w:b/>
                            <w:bCs/>
                            <w:color w:val="000000" w:themeColor="text1"/>
                            <w:sz w:val="20"/>
                            <w:szCs w:val="20"/>
                          </w:rPr>
                          <w:t xml:space="preserve">Summary of </w:t>
                        </w:r>
                        <w:r>
                          <w:rPr>
                            <w:rFonts w:ascii="Arial" w:hAnsi="Arial" w:cs="Arial"/>
                            <w:b/>
                            <w:bCs/>
                            <w:color w:val="000000" w:themeColor="text1"/>
                            <w:sz w:val="20"/>
                            <w:szCs w:val="20"/>
                          </w:rPr>
                          <w:t>Ketamine Experience</w:t>
                        </w:r>
                        <w:r w:rsidRPr="005739AA">
                          <w:rPr>
                            <w:rFonts w:ascii="Arial" w:hAnsi="Arial" w:cs="Arial"/>
                            <w:b/>
                            <w:bCs/>
                            <w:color w:val="000000" w:themeColor="text1"/>
                            <w:sz w:val="20"/>
                            <w:szCs w:val="20"/>
                          </w:rPr>
                          <w:t xml:space="preserve"> Procedures</w:t>
                        </w:r>
                      </w:p>
                    </w:txbxContent>
                  </v:textbox>
                </v:rect>
                <v:group id="Group 273" o:spid="_x0000_s1098" style="position:absolute;left:5016;top:27529;width:57200;height:8349" coordorigin=",-347" coordsize="57199,8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74" o:spid="_x0000_s1099" style="position:absolute;left:17970;top:-347;width:39229;height:8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" fillcolor="#f2f2f2">
                    <v:textbox>
                      <w:txbxContent>
                        <w:p w14:paraId="49AA312D" w14:textId="77777777" w:rsidR="00A737E0" w:rsidRPr="00F10979" w:rsidRDefault="00A737E0" w:rsidP="00A737E0">
                          <w:pPr>
                            <w:spacing w:after="240"/>
                            <w:jc w:val="center"/>
                            <w:rPr>
                              <w:rFonts w:ascii="Arial" w:hAnsi="Arial" w:cs="Arial"/>
                              <w:color w:val="000000" w:themeColor="text1"/>
                              <w:sz w:val="16"/>
                              <w:szCs w:val="16"/>
                            </w:rPr>
                          </w:pPr>
                          <w:r w:rsidRPr="00F10979">
                            <w:rPr>
                              <w:rFonts w:ascii="Arial" w:hAnsi="Arial" w:cs="Arial"/>
                              <w:b/>
                              <w:bCs/>
                              <w:color w:val="000000" w:themeColor="text1"/>
                              <w:sz w:val="16"/>
                              <w:szCs w:val="16"/>
                            </w:rPr>
                            <w:t>Psychiatric Assessments:</w:t>
                          </w:r>
                          <w:r w:rsidRPr="00F10979">
                            <w:rPr>
                              <w:rFonts w:ascii="Arial" w:hAnsi="Arial" w:cs="Arial"/>
                              <w:color w:val="000000" w:themeColor="text1"/>
                              <w:sz w:val="16"/>
                              <w:szCs w:val="16"/>
                            </w:rPr>
                            <w:br/>
                            <w:t xml:space="preserve">MADRS, QIDS, HAM-A, HERO, </w:t>
                          </w:r>
                          <w:r>
                            <w:rPr>
                              <w:rFonts w:ascii="Arial" w:hAnsi="Arial" w:cs="Arial"/>
                              <w:color w:val="000000" w:themeColor="text1"/>
                              <w:sz w:val="16"/>
                              <w:szCs w:val="16"/>
                            </w:rPr>
                            <w:t xml:space="preserve">MODTAS, </w:t>
                          </w:r>
                          <w:r w:rsidRPr="00F10979">
                            <w:rPr>
                              <w:rFonts w:ascii="Arial" w:hAnsi="Arial" w:cs="Arial"/>
                              <w:color w:val="000000" w:themeColor="text1"/>
                              <w:sz w:val="16"/>
                              <w:szCs w:val="16"/>
                            </w:rPr>
                            <w:t>5D-ASC, Likert</w:t>
                          </w:r>
                          <w:r>
                            <w:rPr>
                              <w:rFonts w:ascii="Arial" w:hAnsi="Arial" w:cs="Arial"/>
                              <w:color w:val="000000" w:themeColor="text1"/>
                              <w:sz w:val="16"/>
                              <w:szCs w:val="16"/>
                            </w:rPr>
                            <w:t xml:space="preserve"> Tolerability Scale</w:t>
                          </w:r>
                        </w:p>
                        <w:p w14:paraId="212D71DA" w14:textId="77777777" w:rsidR="00A737E0" w:rsidRPr="00F10979" w:rsidRDefault="00A737E0" w:rsidP="00A737E0">
                          <w:pPr>
                            <w:spacing w:after="240"/>
                            <w:jc w:val="center"/>
                            <w:rPr>
                              <w:rFonts w:ascii="Arial" w:hAnsi="Arial" w:cs="Arial"/>
                              <w:color w:val="000000" w:themeColor="text1"/>
                              <w:sz w:val="16"/>
                              <w:szCs w:val="16"/>
                            </w:rPr>
                          </w:pPr>
                          <w:r w:rsidRPr="00F10979">
                            <w:rPr>
                              <w:rFonts w:ascii="Arial" w:hAnsi="Arial" w:cs="Arial"/>
                              <w:b/>
                              <w:bCs/>
                              <w:color w:val="000000" w:themeColor="text1"/>
                              <w:sz w:val="16"/>
                              <w:szCs w:val="16"/>
                            </w:rPr>
                            <w:t>Medical Assessments:</w:t>
                          </w:r>
                          <w:r w:rsidRPr="00F10979">
                            <w:rPr>
                              <w:rFonts w:ascii="Arial" w:hAnsi="Arial" w:cs="Arial"/>
                              <w:color w:val="000000" w:themeColor="text1"/>
                              <w:sz w:val="16"/>
                              <w:szCs w:val="16"/>
                            </w:rPr>
                            <w:br/>
                            <w:t>BP, Pulse, Pulse Ox, Weight, UA, U-</w:t>
                          </w:r>
                          <w:proofErr w:type="spellStart"/>
                          <w:r w:rsidRPr="00F10979">
                            <w:rPr>
                              <w:rFonts w:ascii="Arial" w:hAnsi="Arial" w:cs="Arial"/>
                              <w:color w:val="000000" w:themeColor="text1"/>
                              <w:sz w:val="16"/>
                              <w:szCs w:val="16"/>
                            </w:rPr>
                            <w:t>Pre</w:t>
                          </w:r>
                          <w:r>
                            <w:rPr>
                              <w:rFonts w:ascii="Arial" w:hAnsi="Arial" w:cs="Arial"/>
                              <w:color w:val="000000" w:themeColor="text1"/>
                              <w:sz w:val="16"/>
                              <w:szCs w:val="16"/>
                            </w:rPr>
                            <w:t>g</w:t>
                          </w:r>
                          <w:proofErr w:type="spellEnd"/>
                        </w:p>
                      </w:txbxContent>
                    </v:textbox>
                  </v:rect>
                  <v:rect id="Rectangle 275" o:spid="_x0000_s1100" style="position:absolute;top:4254;width:17185;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" fillcolor="#ffff80">
                    <v:fill color2="#ffffda" rotate="t" angle="180" colors="0 #ffff80;.5 #ffffb3;1 #ffffda" focus="100%" type="gradient"/>
                    <v:textbox>
                      <w:txbxContent>
                        <w:p w14:paraId="21795716" w14:textId="77777777" w:rsidR="00A737E0" w:rsidRPr="00F10979" w:rsidRDefault="00A737E0" w:rsidP="00A737E0">
                          <w:pPr>
                            <w:jc w:val="center"/>
                            <w:rPr>
                              <w:rFonts w:ascii="Arial" w:hAnsi="Arial" w:cs="Arial"/>
                              <w:color w:val="000000" w:themeColor="text1"/>
                              <w:sz w:val="16"/>
                              <w:szCs w:val="16"/>
                            </w:rPr>
                          </w:pPr>
                          <w:r w:rsidRPr="00F10979">
                            <w:rPr>
                              <w:rFonts w:ascii="Arial" w:hAnsi="Arial" w:cs="Arial"/>
                              <w:b/>
                              <w:bCs/>
                              <w:color w:val="000000" w:themeColor="text1"/>
                              <w:sz w:val="16"/>
                              <w:szCs w:val="16"/>
                            </w:rPr>
                            <w:t>Final Assessment:</w:t>
                          </w:r>
                          <w:r w:rsidRPr="00F10979">
                            <w:rPr>
                              <w:rFonts w:ascii="Arial" w:hAnsi="Arial" w:cs="Arial"/>
                              <w:color w:val="000000" w:themeColor="text1"/>
                              <w:sz w:val="16"/>
                              <w:szCs w:val="16"/>
                            </w:rPr>
                            <w:br/>
                            <w:t>Medical</w:t>
                          </w:r>
                        </w:p>
                      </w:txbxContent>
                    </v:textbox>
                  </v:rect>
                  <v:rect id="Rectangle 276" o:spid="_x0000_s1101" style="position:absolute;width:17185;height:3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" fillcolor="#ffde80">
                    <v:fill color2="#fff3da" rotate="t" angle="180" colors="0 #ffde80;.5 #ffe8b3;1 #fff3da" focus="100%" type="gradient"/>
                    <v:textbox>
                      <w:txbxContent>
                        <w:p w14:paraId="18486840" w14:textId="77777777" w:rsidR="00A737E0" w:rsidRPr="00F10979" w:rsidRDefault="00A737E0" w:rsidP="00A737E0">
                          <w:pPr>
                            <w:jc w:val="center"/>
                            <w:rPr>
                              <w:rFonts w:ascii="Arial" w:hAnsi="Arial" w:cs="Arial"/>
                              <w:color w:val="000000" w:themeColor="text1"/>
                              <w:sz w:val="16"/>
                              <w:szCs w:val="16"/>
                            </w:rPr>
                          </w:pPr>
                          <w:r w:rsidRPr="00F10979">
                            <w:rPr>
                              <w:rFonts w:ascii="Arial" w:hAnsi="Arial" w:cs="Arial"/>
                              <w:b/>
                              <w:bCs/>
                              <w:color w:val="000000" w:themeColor="text1"/>
                              <w:sz w:val="16"/>
                              <w:szCs w:val="16"/>
                            </w:rPr>
                            <w:t>Initial Assessment:</w:t>
                          </w:r>
                          <w:r w:rsidRPr="00F10979">
                            <w:rPr>
                              <w:rFonts w:ascii="Arial" w:hAnsi="Arial" w:cs="Arial"/>
                              <w:color w:val="000000" w:themeColor="text1"/>
                              <w:sz w:val="16"/>
                              <w:szCs w:val="16"/>
                            </w:rPr>
                            <w:br/>
                            <w:t>Medical &amp; Psychiatric</w:t>
                          </w:r>
                        </w:p>
                      </w:txbxContent>
                    </v:textbox>
                  </v:rect>
                </v:group>
                <v:group id="Group 277" o:spid="_x0000_s1102" style="position:absolute;top:22034;width:62236;height:5008" coordsize="62236,5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78" o:spid="_x0000_s1103" type="#_x0000_t202" style="position:absolute;left:3937;top:2730;width:57295;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E1BC409" w14:textId="77777777" w:rsidR="00A737E0" w:rsidRPr="00966AA2" w:rsidRDefault="00A737E0" w:rsidP="00A737E0">
                          <w:pPr>
                            <w:jc w:val="distribute"/>
                            <w:rPr>
                              <w:rFonts w:ascii="Arial" w:hAnsi="Arial" w:cs="Arial"/>
                              <w:sz w:val="20"/>
                              <w:szCs w:val="20"/>
                            </w:rPr>
                          </w:pPr>
                          <w:r w:rsidRPr="00966AA2">
                            <w:rPr>
                              <w:rFonts w:ascii="Arial" w:hAnsi="Arial" w:cs="Arial"/>
                              <w:sz w:val="20"/>
                              <w:szCs w:val="20"/>
                            </w:rPr>
                            <w:t>012345678</w:t>
                          </w:r>
                        </w:p>
                      </w:txbxContent>
                    </v:textbox>
                  </v:shape>
                  <v:shape id="Text Box 279" o:spid="_x0000_s1104" type="#_x0000_t202" style="position:absolute;width:4981;height:4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BFB9B72" w14:textId="77777777" w:rsidR="00A737E0" w:rsidRPr="00966AA2" w:rsidRDefault="00A737E0" w:rsidP="00A737E0">
                          <w:pPr>
                            <w:jc w:val="center"/>
                            <w:rPr>
                              <w:rFonts w:ascii="Arial" w:hAnsi="Arial" w:cs="Arial"/>
                              <w:sz w:val="20"/>
                              <w:szCs w:val="20"/>
                            </w:rPr>
                          </w:pPr>
                          <w:r>
                            <w:rPr>
                              <w:rFonts w:ascii="Arial" w:hAnsi="Arial" w:cs="Arial"/>
                              <w:sz w:val="20"/>
                              <w:szCs w:val="20"/>
                            </w:rPr>
                            <w:t>Time</w:t>
                          </w:r>
                          <w:r>
                            <w:rPr>
                              <w:rFonts w:ascii="Arial" w:hAnsi="Arial" w:cs="Arial"/>
                              <w:sz w:val="20"/>
                              <w:szCs w:val="20"/>
                            </w:rPr>
                            <w:br/>
                          </w:r>
                          <w:r w:rsidRPr="00F871B4">
                            <w:rPr>
                              <w:rFonts w:ascii="Arial" w:hAnsi="Arial" w:cs="Arial"/>
                              <w:sz w:val="18"/>
                              <w:szCs w:val="18"/>
                            </w:rPr>
                            <w:t>(</w:t>
                          </w:r>
                          <w:proofErr w:type="spellStart"/>
                          <w:r w:rsidRPr="00F871B4">
                            <w:rPr>
                              <w:rFonts w:ascii="Arial" w:hAnsi="Arial" w:cs="Arial"/>
                              <w:sz w:val="18"/>
                              <w:szCs w:val="18"/>
                            </w:rPr>
                            <w:t>hrs</w:t>
                          </w:r>
                          <w:proofErr w:type="spellEnd"/>
                          <w:r w:rsidRPr="00F871B4">
                            <w:rPr>
                              <w:rFonts w:ascii="Arial" w:hAnsi="Arial" w:cs="Arial"/>
                              <w:sz w:val="18"/>
                              <w:szCs w:val="18"/>
                            </w:rPr>
                            <w:t>)</w:t>
                          </w:r>
                        </w:p>
                      </w:txbxContent>
                    </v:textbox>
                  </v:shape>
                  <v:rect id="Rectangle 280" o:spid="_x0000_s1105" style="position:absolute;left:4953;top:1651;width:57283;height:1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" fillcolor="#0d0d0d" stroked="f"/>
                </v:group>
                <w10:wrap type="topAndBottom"/>
              </v:group>
            </w:pict>
          </mc:Fallback>
        </mc:AlternateContent>
      </w:r>
    </w:p>
    <w:p w14:paraId="09C75ADA" w14:textId="77777777" w:rsidR="00A737E0" w:rsidRDefault="00A737E0" w:rsidP="00A737E0">
      <w:pPr>
        <w:rPr>
          <w:i/>
          <w:color w:val="000000" w:themeColor="text1"/>
          <w:sz w:val="20"/>
          <w:szCs w:val="20"/>
          <w:lang w:val="en-GB"/>
        </w:rPr>
      </w:pPr>
    </w:p>
    <w:p w14:paraId="65060249" w14:textId="3756CA9D" w:rsidR="00A737E0" w:rsidRPr="00A737E0" w:rsidRDefault="00A737E0" w:rsidP="00A737E0">
      <w:pPr>
        <w:rPr>
          <w:i/>
          <w:iCs/>
          <w:color w:val="000000" w:themeColor="text1"/>
          <w:sz w:val="20"/>
          <w:szCs w:val="20"/>
          <w:lang w:val="en-GB"/>
        </w:rPr>
      </w:pPr>
      <w:r w:rsidRPr="009815AF">
        <w:rPr>
          <w:i/>
          <w:color w:val="000000" w:themeColor="text1"/>
          <w:sz w:val="20"/>
          <w:szCs w:val="20"/>
          <w:lang w:val="en-GB"/>
        </w:rPr>
        <w:t xml:space="preserve">Figure 2. </w:t>
      </w:r>
      <w:proofErr w:type="gramStart"/>
      <w:r>
        <w:rPr>
          <w:i/>
          <w:iCs/>
          <w:color w:val="000000" w:themeColor="text1"/>
          <w:sz w:val="20"/>
          <w:szCs w:val="20"/>
          <w:lang w:val="en-GB"/>
        </w:rPr>
        <w:t>Ketamine Experience</w:t>
      </w:r>
      <w:r w:rsidRPr="007D4240">
        <w:rPr>
          <w:i/>
          <w:iCs/>
          <w:color w:val="000000" w:themeColor="text1"/>
          <w:sz w:val="20"/>
          <w:szCs w:val="20"/>
          <w:lang w:val="en-GB"/>
        </w:rPr>
        <w:t xml:space="preserve"> procedure for participants</w:t>
      </w:r>
      <w:r>
        <w:rPr>
          <w:i/>
          <w:iCs/>
          <w:color w:val="000000" w:themeColor="text1"/>
          <w:sz w:val="20"/>
          <w:szCs w:val="20"/>
          <w:lang w:val="en-GB"/>
        </w:rPr>
        <w:t>.</w:t>
      </w:r>
      <w:proofErr w:type="gramEnd"/>
    </w:p>
    <w:p w14:paraId="32928D0D" w14:textId="77777777" w:rsidR="00A737E0" w:rsidRDefault="00A737E0" w:rsidP="00A737E0">
      <w:pPr>
        <w:rPr>
          <w:b/>
          <w:bCs/>
          <w:color w:val="000000" w:themeColor="text1"/>
          <w:lang w:val="en-GB"/>
        </w:rPr>
      </w:pPr>
      <w:r>
        <w:rPr>
          <w:b/>
          <w:bCs/>
          <w:color w:val="000000" w:themeColor="text1"/>
          <w:lang w:val="en-GB"/>
        </w:rPr>
        <w:t xml:space="preserve">IM </w:t>
      </w:r>
      <w:r w:rsidRPr="00DF6DC4">
        <w:rPr>
          <w:b/>
          <w:bCs/>
          <w:color w:val="000000" w:themeColor="text1"/>
          <w:lang w:val="en-GB"/>
        </w:rPr>
        <w:t>Dosing ranges</w:t>
      </w:r>
    </w:p>
    <w:tbl>
      <w:tblPr>
        <w:tblStyle w:val="TableGrid"/>
        <w:tblW w:w="0" w:type="auto"/>
        <w:tblLook w:val="04A0" w:firstRow="1" w:lastRow="0" w:firstColumn="1" w:lastColumn="0" w:noHBand="0" w:noVBand="1"/>
      </w:tblPr>
      <w:tblGrid>
        <w:gridCol w:w="1925"/>
        <w:gridCol w:w="1925"/>
        <w:gridCol w:w="1926"/>
        <w:gridCol w:w="1926"/>
        <w:gridCol w:w="1926"/>
      </w:tblGrid>
      <w:tr w:rsidR="00A737E0" w14:paraId="3794F89D" w14:textId="77777777" w:rsidTr="009E226C">
        <w:tc>
          <w:tcPr>
            <w:tcW w:w="1925" w:type="dxa"/>
          </w:tcPr>
          <w:p w14:paraId="3B3A0018" w14:textId="77777777" w:rsidR="00A737E0" w:rsidRDefault="00A737E0" w:rsidP="009E226C">
            <w:pPr>
              <w:rPr>
                <w:b/>
                <w:bCs/>
                <w:color w:val="000000" w:themeColor="text1"/>
                <w:lang w:val="en-GB"/>
              </w:rPr>
            </w:pPr>
          </w:p>
        </w:tc>
        <w:tc>
          <w:tcPr>
            <w:tcW w:w="3851" w:type="dxa"/>
            <w:gridSpan w:val="2"/>
          </w:tcPr>
          <w:p w14:paraId="3B22606D" w14:textId="77777777" w:rsidR="00A737E0" w:rsidRDefault="00A737E0" w:rsidP="009E226C">
            <w:pPr>
              <w:rPr>
                <w:b/>
                <w:bCs/>
                <w:color w:val="000000" w:themeColor="text1"/>
                <w:lang w:val="en-GB"/>
              </w:rPr>
            </w:pPr>
            <w:r>
              <w:rPr>
                <w:b/>
                <w:bCs/>
                <w:color w:val="000000" w:themeColor="text1"/>
                <w:lang w:val="en-GB"/>
              </w:rPr>
              <w:t>Participant Weight: 50-100kg</w:t>
            </w:r>
          </w:p>
        </w:tc>
        <w:tc>
          <w:tcPr>
            <w:tcW w:w="3852" w:type="dxa"/>
            <w:gridSpan w:val="2"/>
          </w:tcPr>
          <w:p w14:paraId="30DA08EB" w14:textId="77777777" w:rsidR="00A737E0" w:rsidRDefault="00A737E0" w:rsidP="009E226C">
            <w:pPr>
              <w:rPr>
                <w:b/>
                <w:bCs/>
                <w:color w:val="000000" w:themeColor="text1"/>
                <w:lang w:val="en-GB"/>
              </w:rPr>
            </w:pPr>
            <w:r>
              <w:rPr>
                <w:b/>
                <w:bCs/>
                <w:color w:val="000000" w:themeColor="text1"/>
                <w:lang w:val="en-GB"/>
              </w:rPr>
              <w:t>Participant Weight: 100-120kg</w:t>
            </w:r>
          </w:p>
        </w:tc>
      </w:tr>
      <w:tr w:rsidR="00A737E0" w14:paraId="4DFC796E" w14:textId="77777777" w:rsidTr="009E226C">
        <w:tc>
          <w:tcPr>
            <w:tcW w:w="1925" w:type="dxa"/>
          </w:tcPr>
          <w:p w14:paraId="69125F52" w14:textId="77777777" w:rsidR="00A737E0" w:rsidRDefault="00A737E0" w:rsidP="009E226C">
            <w:pPr>
              <w:rPr>
                <w:b/>
                <w:bCs/>
                <w:color w:val="000000" w:themeColor="text1"/>
                <w:lang w:val="en-GB"/>
              </w:rPr>
            </w:pPr>
          </w:p>
        </w:tc>
        <w:tc>
          <w:tcPr>
            <w:tcW w:w="1925" w:type="dxa"/>
          </w:tcPr>
          <w:p w14:paraId="00DFC727" w14:textId="77777777" w:rsidR="00A737E0" w:rsidRDefault="00A737E0" w:rsidP="009E226C">
            <w:pPr>
              <w:rPr>
                <w:b/>
                <w:bCs/>
                <w:color w:val="000000" w:themeColor="text1"/>
                <w:lang w:val="en-GB"/>
              </w:rPr>
            </w:pPr>
            <w:proofErr w:type="gramStart"/>
            <w:r>
              <w:rPr>
                <w:b/>
                <w:bCs/>
                <w:color w:val="000000" w:themeColor="text1"/>
                <w:lang w:val="en-GB"/>
              </w:rPr>
              <w:t>1</w:t>
            </w:r>
            <w:r w:rsidRPr="00DF6DC4">
              <w:rPr>
                <w:b/>
                <w:bCs/>
                <w:color w:val="000000" w:themeColor="text1"/>
                <w:vertAlign w:val="superscript"/>
                <w:lang w:val="en-GB"/>
              </w:rPr>
              <w:t>st</w:t>
            </w:r>
            <w:r>
              <w:rPr>
                <w:b/>
                <w:bCs/>
                <w:color w:val="000000" w:themeColor="text1"/>
                <w:lang w:val="en-GB"/>
              </w:rPr>
              <w:t xml:space="preserve">  dose</w:t>
            </w:r>
            <w:proofErr w:type="gramEnd"/>
          </w:p>
        </w:tc>
        <w:tc>
          <w:tcPr>
            <w:tcW w:w="1926" w:type="dxa"/>
          </w:tcPr>
          <w:p w14:paraId="23E7C809" w14:textId="77777777" w:rsidR="00A737E0" w:rsidRDefault="00A737E0" w:rsidP="009E226C">
            <w:pPr>
              <w:rPr>
                <w:b/>
                <w:bCs/>
                <w:color w:val="000000" w:themeColor="text1"/>
                <w:lang w:val="en-GB"/>
              </w:rPr>
            </w:pPr>
            <w:r>
              <w:rPr>
                <w:b/>
                <w:bCs/>
                <w:color w:val="000000" w:themeColor="text1"/>
                <w:lang w:val="en-GB"/>
              </w:rPr>
              <w:t>2</w:t>
            </w:r>
            <w:r w:rsidRPr="00DF6DC4">
              <w:rPr>
                <w:b/>
                <w:bCs/>
                <w:color w:val="000000" w:themeColor="text1"/>
                <w:vertAlign w:val="superscript"/>
                <w:lang w:val="en-GB"/>
              </w:rPr>
              <w:t>nd</w:t>
            </w:r>
            <w:r>
              <w:rPr>
                <w:b/>
                <w:bCs/>
                <w:color w:val="000000" w:themeColor="text1"/>
                <w:lang w:val="en-GB"/>
              </w:rPr>
              <w:t xml:space="preserve"> dose (optional)</w:t>
            </w:r>
          </w:p>
        </w:tc>
        <w:tc>
          <w:tcPr>
            <w:tcW w:w="1926" w:type="dxa"/>
          </w:tcPr>
          <w:p w14:paraId="0DF1C2D6" w14:textId="77777777" w:rsidR="00A737E0" w:rsidRDefault="00A737E0" w:rsidP="009E226C">
            <w:pPr>
              <w:rPr>
                <w:b/>
                <w:bCs/>
                <w:color w:val="000000" w:themeColor="text1"/>
                <w:lang w:val="en-GB"/>
              </w:rPr>
            </w:pPr>
            <w:proofErr w:type="gramStart"/>
            <w:r>
              <w:rPr>
                <w:b/>
                <w:bCs/>
                <w:color w:val="000000" w:themeColor="text1"/>
                <w:lang w:val="en-GB"/>
              </w:rPr>
              <w:t>1</w:t>
            </w:r>
            <w:r w:rsidRPr="00DF6DC4">
              <w:rPr>
                <w:b/>
                <w:bCs/>
                <w:color w:val="000000" w:themeColor="text1"/>
                <w:vertAlign w:val="superscript"/>
                <w:lang w:val="en-GB"/>
              </w:rPr>
              <w:t>st</w:t>
            </w:r>
            <w:r>
              <w:rPr>
                <w:b/>
                <w:bCs/>
                <w:color w:val="000000" w:themeColor="text1"/>
                <w:lang w:val="en-GB"/>
              </w:rPr>
              <w:t xml:space="preserve">  dose</w:t>
            </w:r>
            <w:proofErr w:type="gramEnd"/>
          </w:p>
        </w:tc>
        <w:tc>
          <w:tcPr>
            <w:tcW w:w="1926" w:type="dxa"/>
          </w:tcPr>
          <w:p w14:paraId="0ECC4840" w14:textId="77777777" w:rsidR="00A737E0" w:rsidRDefault="00A737E0" w:rsidP="009E226C">
            <w:pPr>
              <w:rPr>
                <w:b/>
                <w:bCs/>
                <w:color w:val="000000" w:themeColor="text1"/>
                <w:lang w:val="en-GB"/>
              </w:rPr>
            </w:pPr>
            <w:r>
              <w:rPr>
                <w:b/>
                <w:bCs/>
                <w:color w:val="000000" w:themeColor="text1"/>
                <w:lang w:val="en-GB"/>
              </w:rPr>
              <w:t>2</w:t>
            </w:r>
            <w:r w:rsidRPr="00DF6DC4">
              <w:rPr>
                <w:b/>
                <w:bCs/>
                <w:color w:val="000000" w:themeColor="text1"/>
                <w:vertAlign w:val="superscript"/>
                <w:lang w:val="en-GB"/>
              </w:rPr>
              <w:t>nd</w:t>
            </w:r>
            <w:r>
              <w:rPr>
                <w:b/>
                <w:bCs/>
                <w:color w:val="000000" w:themeColor="text1"/>
                <w:lang w:val="en-GB"/>
              </w:rPr>
              <w:t xml:space="preserve"> dose (optional)</w:t>
            </w:r>
          </w:p>
        </w:tc>
      </w:tr>
      <w:tr w:rsidR="00A737E0" w14:paraId="3DC41E8D" w14:textId="77777777" w:rsidTr="009E226C">
        <w:tc>
          <w:tcPr>
            <w:tcW w:w="1925" w:type="dxa"/>
          </w:tcPr>
          <w:p w14:paraId="69CB5FAA" w14:textId="77777777" w:rsidR="00A737E0" w:rsidRDefault="00A737E0" w:rsidP="009E226C">
            <w:pPr>
              <w:rPr>
                <w:b/>
                <w:bCs/>
                <w:color w:val="000000" w:themeColor="text1"/>
                <w:lang w:val="en-GB"/>
              </w:rPr>
            </w:pPr>
            <w:r>
              <w:rPr>
                <w:b/>
                <w:bCs/>
                <w:color w:val="000000" w:themeColor="text1"/>
                <w:lang w:val="en-GB"/>
              </w:rPr>
              <w:t>Ketamine Experience 1</w:t>
            </w:r>
          </w:p>
        </w:tc>
        <w:tc>
          <w:tcPr>
            <w:tcW w:w="1925" w:type="dxa"/>
          </w:tcPr>
          <w:p w14:paraId="3A21F817" w14:textId="77777777" w:rsidR="00A737E0" w:rsidRPr="00DF6DC4" w:rsidRDefault="00A737E0" w:rsidP="009E226C">
            <w:pPr>
              <w:spacing w:before="200"/>
              <w:outlineLvl w:val="3"/>
              <w:rPr>
                <w:color w:val="000000" w:themeColor="text1"/>
                <w:lang w:val="en-GB"/>
              </w:rPr>
            </w:pPr>
            <w:r>
              <w:rPr>
                <w:color w:val="000000" w:themeColor="text1"/>
                <w:lang w:val="en-GB"/>
              </w:rPr>
              <w:t>0.5mg/kg</w:t>
            </w:r>
          </w:p>
        </w:tc>
        <w:tc>
          <w:tcPr>
            <w:tcW w:w="1926" w:type="dxa"/>
          </w:tcPr>
          <w:p w14:paraId="44376372" w14:textId="77777777" w:rsidR="00A737E0" w:rsidRPr="00DF6DC4" w:rsidRDefault="00A737E0" w:rsidP="009E226C">
            <w:pPr>
              <w:spacing w:before="200"/>
              <w:outlineLvl w:val="3"/>
              <w:rPr>
                <w:color w:val="000000" w:themeColor="text1"/>
                <w:lang w:val="en-GB"/>
              </w:rPr>
            </w:pPr>
            <w:r>
              <w:rPr>
                <w:color w:val="000000" w:themeColor="text1"/>
                <w:lang w:val="en-GB"/>
              </w:rPr>
              <w:t>20 – 40mg</w:t>
            </w:r>
          </w:p>
        </w:tc>
        <w:tc>
          <w:tcPr>
            <w:tcW w:w="1926" w:type="dxa"/>
          </w:tcPr>
          <w:p w14:paraId="1BEEE522" w14:textId="77777777" w:rsidR="00A737E0" w:rsidRPr="00DF6DC4" w:rsidRDefault="00A737E0" w:rsidP="009E226C">
            <w:pPr>
              <w:spacing w:before="200"/>
              <w:outlineLvl w:val="3"/>
              <w:rPr>
                <w:color w:val="000000" w:themeColor="text1"/>
                <w:lang w:val="en-GB"/>
              </w:rPr>
            </w:pPr>
            <w:r>
              <w:rPr>
                <w:color w:val="000000" w:themeColor="text1"/>
                <w:lang w:val="en-GB"/>
              </w:rPr>
              <w:t>0.3mg/kg</w:t>
            </w:r>
          </w:p>
        </w:tc>
        <w:tc>
          <w:tcPr>
            <w:tcW w:w="1926" w:type="dxa"/>
          </w:tcPr>
          <w:p w14:paraId="36D8FF3A" w14:textId="77777777" w:rsidR="00A737E0" w:rsidRPr="00DF6DC4" w:rsidRDefault="00A737E0" w:rsidP="009E226C">
            <w:pPr>
              <w:spacing w:before="200"/>
              <w:outlineLvl w:val="3"/>
              <w:rPr>
                <w:color w:val="000000" w:themeColor="text1"/>
                <w:lang w:val="en-GB"/>
              </w:rPr>
            </w:pPr>
            <w:r>
              <w:rPr>
                <w:color w:val="000000" w:themeColor="text1"/>
                <w:lang w:val="en-GB"/>
              </w:rPr>
              <w:t>20 – 40mg</w:t>
            </w:r>
          </w:p>
        </w:tc>
      </w:tr>
      <w:tr w:rsidR="00A737E0" w14:paraId="0FBDB415" w14:textId="77777777" w:rsidTr="009E226C">
        <w:tc>
          <w:tcPr>
            <w:tcW w:w="1925" w:type="dxa"/>
          </w:tcPr>
          <w:p w14:paraId="27D4CFD4" w14:textId="77777777" w:rsidR="00A737E0" w:rsidRDefault="00A737E0" w:rsidP="009E226C">
            <w:pPr>
              <w:rPr>
                <w:b/>
                <w:bCs/>
                <w:color w:val="000000" w:themeColor="text1"/>
                <w:lang w:val="en-GB"/>
              </w:rPr>
            </w:pPr>
            <w:r>
              <w:rPr>
                <w:b/>
                <w:bCs/>
                <w:color w:val="000000" w:themeColor="text1"/>
                <w:lang w:val="en-GB"/>
              </w:rPr>
              <w:t>Ketamine Experience 2</w:t>
            </w:r>
          </w:p>
        </w:tc>
        <w:tc>
          <w:tcPr>
            <w:tcW w:w="1925" w:type="dxa"/>
          </w:tcPr>
          <w:p w14:paraId="2A35D23B" w14:textId="77777777" w:rsidR="00A737E0" w:rsidRPr="00DF6DC4" w:rsidRDefault="00A737E0" w:rsidP="009E226C">
            <w:pPr>
              <w:spacing w:before="200"/>
              <w:outlineLvl w:val="3"/>
              <w:rPr>
                <w:color w:val="000000" w:themeColor="text1"/>
                <w:lang w:val="en-GB"/>
              </w:rPr>
            </w:pPr>
            <w:r>
              <w:rPr>
                <w:color w:val="000000" w:themeColor="text1"/>
                <w:lang w:val="en-GB"/>
              </w:rPr>
              <w:t>0.5 – 0.75mg/kg</w:t>
            </w:r>
          </w:p>
        </w:tc>
        <w:tc>
          <w:tcPr>
            <w:tcW w:w="1926" w:type="dxa"/>
          </w:tcPr>
          <w:p w14:paraId="6DCEEF95" w14:textId="77777777" w:rsidR="00A737E0" w:rsidRPr="00DF6DC4" w:rsidRDefault="00A737E0" w:rsidP="009E226C">
            <w:pPr>
              <w:spacing w:before="200"/>
              <w:outlineLvl w:val="3"/>
              <w:rPr>
                <w:color w:val="000000" w:themeColor="text1"/>
                <w:lang w:val="en-GB"/>
              </w:rPr>
            </w:pPr>
            <w:r>
              <w:rPr>
                <w:color w:val="000000" w:themeColor="text1"/>
                <w:lang w:val="en-GB"/>
              </w:rPr>
              <w:t>20 – 40mg</w:t>
            </w:r>
          </w:p>
        </w:tc>
        <w:tc>
          <w:tcPr>
            <w:tcW w:w="1926" w:type="dxa"/>
          </w:tcPr>
          <w:p w14:paraId="36CA1247" w14:textId="77777777" w:rsidR="00A737E0" w:rsidRPr="00DF6DC4" w:rsidRDefault="00A737E0" w:rsidP="009E226C">
            <w:pPr>
              <w:spacing w:before="200"/>
              <w:outlineLvl w:val="3"/>
              <w:rPr>
                <w:color w:val="000000" w:themeColor="text1"/>
                <w:lang w:val="en-GB"/>
              </w:rPr>
            </w:pPr>
            <w:r>
              <w:rPr>
                <w:color w:val="000000" w:themeColor="text1"/>
                <w:lang w:val="en-GB"/>
              </w:rPr>
              <w:t>0.3 – 0.5mg/kg</w:t>
            </w:r>
          </w:p>
        </w:tc>
        <w:tc>
          <w:tcPr>
            <w:tcW w:w="1926" w:type="dxa"/>
          </w:tcPr>
          <w:p w14:paraId="012BFE0C" w14:textId="77777777" w:rsidR="00A737E0" w:rsidRPr="00DF6DC4" w:rsidRDefault="00A737E0" w:rsidP="009E226C">
            <w:pPr>
              <w:spacing w:before="200"/>
              <w:outlineLvl w:val="3"/>
              <w:rPr>
                <w:color w:val="000000" w:themeColor="text1"/>
                <w:lang w:val="en-GB"/>
              </w:rPr>
            </w:pPr>
            <w:r>
              <w:rPr>
                <w:color w:val="000000" w:themeColor="text1"/>
                <w:lang w:val="en-GB"/>
              </w:rPr>
              <w:t>20 – 40mg</w:t>
            </w:r>
          </w:p>
        </w:tc>
      </w:tr>
      <w:tr w:rsidR="00A737E0" w14:paraId="6D71EA8A" w14:textId="77777777" w:rsidTr="009E226C">
        <w:tc>
          <w:tcPr>
            <w:tcW w:w="1925" w:type="dxa"/>
          </w:tcPr>
          <w:p w14:paraId="7BB23310" w14:textId="77777777" w:rsidR="00A737E0" w:rsidRDefault="00A737E0" w:rsidP="009E226C">
            <w:pPr>
              <w:rPr>
                <w:b/>
                <w:bCs/>
                <w:color w:val="000000" w:themeColor="text1"/>
                <w:lang w:val="en-GB"/>
              </w:rPr>
            </w:pPr>
            <w:r>
              <w:rPr>
                <w:b/>
                <w:bCs/>
                <w:color w:val="000000" w:themeColor="text1"/>
                <w:lang w:val="en-GB"/>
              </w:rPr>
              <w:t>Ketamine Experience 3</w:t>
            </w:r>
          </w:p>
        </w:tc>
        <w:tc>
          <w:tcPr>
            <w:tcW w:w="1925" w:type="dxa"/>
          </w:tcPr>
          <w:p w14:paraId="7E5DE34F" w14:textId="77777777" w:rsidR="00A737E0" w:rsidRPr="00DF6DC4" w:rsidRDefault="00A737E0" w:rsidP="009E226C">
            <w:pPr>
              <w:spacing w:before="200"/>
              <w:outlineLvl w:val="3"/>
              <w:rPr>
                <w:color w:val="000000" w:themeColor="text1"/>
                <w:lang w:val="en-GB"/>
              </w:rPr>
            </w:pPr>
            <w:r>
              <w:rPr>
                <w:color w:val="000000" w:themeColor="text1"/>
                <w:lang w:val="en-GB"/>
              </w:rPr>
              <w:t>0.5 – 0.75mg/kg</w:t>
            </w:r>
          </w:p>
        </w:tc>
        <w:tc>
          <w:tcPr>
            <w:tcW w:w="1926" w:type="dxa"/>
          </w:tcPr>
          <w:p w14:paraId="72E644E8" w14:textId="77777777" w:rsidR="00A737E0" w:rsidRPr="00DF6DC4" w:rsidRDefault="00A737E0" w:rsidP="009E226C">
            <w:pPr>
              <w:spacing w:before="200"/>
              <w:outlineLvl w:val="3"/>
              <w:rPr>
                <w:color w:val="000000" w:themeColor="text1"/>
                <w:lang w:val="en-GB"/>
              </w:rPr>
            </w:pPr>
            <w:r>
              <w:rPr>
                <w:color w:val="000000" w:themeColor="text1"/>
                <w:lang w:val="en-GB"/>
              </w:rPr>
              <w:t>20 – 40mg</w:t>
            </w:r>
          </w:p>
        </w:tc>
        <w:tc>
          <w:tcPr>
            <w:tcW w:w="1926" w:type="dxa"/>
          </w:tcPr>
          <w:p w14:paraId="06EE7830" w14:textId="77777777" w:rsidR="00A737E0" w:rsidRPr="00DF6DC4" w:rsidRDefault="00A737E0" w:rsidP="009E226C">
            <w:pPr>
              <w:spacing w:before="200"/>
              <w:outlineLvl w:val="3"/>
              <w:rPr>
                <w:color w:val="000000" w:themeColor="text1"/>
                <w:lang w:val="en-GB"/>
              </w:rPr>
            </w:pPr>
            <w:r>
              <w:rPr>
                <w:color w:val="000000" w:themeColor="text1"/>
                <w:lang w:val="en-GB"/>
              </w:rPr>
              <w:t>0.3 – 0.5mg/kg</w:t>
            </w:r>
          </w:p>
        </w:tc>
        <w:tc>
          <w:tcPr>
            <w:tcW w:w="1926" w:type="dxa"/>
          </w:tcPr>
          <w:p w14:paraId="05857F51" w14:textId="77777777" w:rsidR="00A737E0" w:rsidRPr="00DF6DC4" w:rsidRDefault="00A737E0" w:rsidP="009E226C">
            <w:pPr>
              <w:spacing w:before="200"/>
              <w:outlineLvl w:val="3"/>
              <w:rPr>
                <w:color w:val="000000" w:themeColor="text1"/>
                <w:lang w:val="en-GB"/>
              </w:rPr>
            </w:pPr>
            <w:r>
              <w:rPr>
                <w:color w:val="000000" w:themeColor="text1"/>
                <w:lang w:val="en-GB"/>
              </w:rPr>
              <w:t>20 – 40mg</w:t>
            </w:r>
          </w:p>
        </w:tc>
      </w:tr>
    </w:tbl>
    <w:p w14:paraId="463F9F1A" w14:textId="77777777" w:rsidR="00A737E0" w:rsidRDefault="00A737E0" w:rsidP="00A737E0">
      <w:pPr>
        <w:rPr>
          <w:b/>
          <w:bCs/>
          <w:color w:val="000000" w:themeColor="text1"/>
          <w:lang w:val="en-GB"/>
        </w:rPr>
      </w:pPr>
    </w:p>
    <w:p w14:paraId="11C782BD" w14:textId="77777777" w:rsidR="00A737E0" w:rsidRPr="00DF6DC4" w:rsidRDefault="00A737E0" w:rsidP="00A737E0">
      <w:pPr>
        <w:rPr>
          <w:color w:val="000000" w:themeColor="text1"/>
          <w:lang w:val="en-GB"/>
        </w:rPr>
      </w:pPr>
    </w:p>
    <w:p w14:paraId="2DEF3B6B" w14:textId="77777777" w:rsidR="00A737E0" w:rsidRPr="009815AF" w:rsidRDefault="00A737E0" w:rsidP="00A737E0">
      <w:pPr>
        <w:pStyle w:val="Heading1"/>
        <w:rPr>
          <w:color w:val="000000" w:themeColor="text1"/>
          <w:lang w:val="en-GB"/>
        </w:rPr>
      </w:pPr>
      <w:bookmarkStart w:id="13" w:name="_Toc93410664"/>
      <w:r w:rsidRPr="009815AF">
        <w:rPr>
          <w:color w:val="000000" w:themeColor="text1"/>
          <w:lang w:val="en-GB"/>
        </w:rPr>
        <w:t>PARTICIPANT IDENTIFICATION</w:t>
      </w:r>
      <w:bookmarkEnd w:id="13"/>
    </w:p>
    <w:p w14:paraId="4DC73889" w14:textId="77777777" w:rsidR="00A737E0" w:rsidRPr="009815AF" w:rsidRDefault="00A737E0" w:rsidP="00A737E0">
      <w:pPr>
        <w:pStyle w:val="Heading2"/>
        <w:rPr>
          <w:color w:val="000000" w:themeColor="text1"/>
          <w:lang w:val="en-GB"/>
        </w:rPr>
      </w:pPr>
      <w:bookmarkStart w:id="14" w:name="_Toc93410665"/>
      <w:r w:rsidRPr="009815AF">
        <w:rPr>
          <w:color w:val="000000" w:themeColor="text1"/>
          <w:lang w:val="en-GB"/>
        </w:rPr>
        <w:t>Trial Participants</w:t>
      </w:r>
      <w:bookmarkEnd w:id="14"/>
    </w:p>
    <w:p w14:paraId="6ED0B03D" w14:textId="77777777" w:rsidR="00A737E0" w:rsidRPr="009815AF" w:rsidRDefault="00A737E0" w:rsidP="00A737E0">
      <w:pPr>
        <w:rPr>
          <w:color w:val="000000" w:themeColor="text1"/>
          <w:highlight w:val="yellow"/>
          <w:lang w:val="en-GB"/>
        </w:rPr>
      </w:pPr>
    </w:p>
    <w:p w14:paraId="57061782" w14:textId="77777777" w:rsidR="00A737E0" w:rsidRPr="009815AF" w:rsidRDefault="00A737E0" w:rsidP="00A737E0">
      <w:pPr>
        <w:rPr>
          <w:color w:val="000000" w:themeColor="text1"/>
          <w:lang w:val="en-GB"/>
        </w:rPr>
      </w:pPr>
      <w:r>
        <w:rPr>
          <w:color w:val="000000" w:themeColor="text1"/>
          <w:lang w:val="en-GB"/>
        </w:rPr>
        <w:t xml:space="preserve">Up to </w:t>
      </w:r>
      <w:r w:rsidRPr="009815AF">
        <w:rPr>
          <w:color w:val="000000" w:themeColor="text1"/>
          <w:lang w:val="en-GB"/>
        </w:rPr>
        <w:t>30 depressed patients who meet DSM-</w:t>
      </w:r>
      <w:r>
        <w:rPr>
          <w:color w:val="000000" w:themeColor="text1"/>
          <w:lang w:val="en-GB"/>
        </w:rPr>
        <w:t>5</w:t>
      </w:r>
      <w:r w:rsidRPr="009815AF">
        <w:rPr>
          <w:color w:val="000000" w:themeColor="text1"/>
          <w:lang w:val="en-GB"/>
        </w:rPr>
        <w:t xml:space="preserve"> criteria for </w:t>
      </w:r>
      <w:r>
        <w:rPr>
          <w:color w:val="000000" w:themeColor="text1"/>
          <w:lang w:val="en-GB"/>
        </w:rPr>
        <w:t>M</w:t>
      </w:r>
      <w:r w:rsidRPr="009815AF">
        <w:rPr>
          <w:color w:val="000000" w:themeColor="text1"/>
          <w:lang w:val="en-GB"/>
        </w:rPr>
        <w:t xml:space="preserve">ajor </w:t>
      </w:r>
      <w:r>
        <w:rPr>
          <w:color w:val="000000" w:themeColor="text1"/>
          <w:lang w:val="en-GB"/>
        </w:rPr>
        <w:t>D</w:t>
      </w:r>
      <w:r w:rsidRPr="009815AF">
        <w:rPr>
          <w:color w:val="000000" w:themeColor="text1"/>
          <w:lang w:val="en-GB"/>
        </w:rPr>
        <w:t xml:space="preserve">epressive </w:t>
      </w:r>
      <w:r>
        <w:rPr>
          <w:color w:val="000000" w:themeColor="text1"/>
          <w:lang w:val="en-GB"/>
        </w:rPr>
        <w:t>D</w:t>
      </w:r>
      <w:r w:rsidRPr="009815AF">
        <w:rPr>
          <w:color w:val="000000" w:themeColor="text1"/>
          <w:lang w:val="en-GB"/>
        </w:rPr>
        <w:t xml:space="preserve">isorder </w:t>
      </w:r>
      <w:r>
        <w:rPr>
          <w:color w:val="000000" w:themeColor="text1"/>
          <w:lang w:val="en-GB"/>
        </w:rPr>
        <w:t xml:space="preserve">or Bipolar Disorder </w:t>
      </w:r>
      <w:r w:rsidRPr="009815AF">
        <w:rPr>
          <w:color w:val="000000" w:themeColor="text1"/>
          <w:lang w:val="en-GB"/>
        </w:rPr>
        <w:t>will complete this study. These patients will be recruited from Community Mental Health C</w:t>
      </w:r>
      <w:r>
        <w:rPr>
          <w:color w:val="000000" w:themeColor="text1"/>
          <w:lang w:val="en-GB"/>
        </w:rPr>
        <w:t xml:space="preserve">entres, </w:t>
      </w:r>
      <w:r w:rsidRPr="009815AF">
        <w:rPr>
          <w:color w:val="000000" w:themeColor="text1"/>
          <w:lang w:val="en-GB"/>
        </w:rPr>
        <w:t>Liaison Psychiatry Services</w:t>
      </w:r>
      <w:r>
        <w:rPr>
          <w:color w:val="000000" w:themeColor="text1"/>
          <w:lang w:val="en-GB"/>
        </w:rPr>
        <w:t>, GP practices, private psychiatry clinics</w:t>
      </w:r>
      <w:r w:rsidRPr="009815AF">
        <w:rPr>
          <w:color w:val="000000" w:themeColor="text1"/>
          <w:lang w:val="en-GB"/>
        </w:rPr>
        <w:t xml:space="preserve"> in the greater Auckland region</w:t>
      </w:r>
      <w:r>
        <w:rPr>
          <w:color w:val="000000" w:themeColor="text1"/>
          <w:lang w:val="en-GB"/>
        </w:rPr>
        <w:t>, and via convenience sampling</w:t>
      </w:r>
      <w:r w:rsidRPr="009815AF">
        <w:rPr>
          <w:i/>
          <w:color w:val="000000" w:themeColor="text1"/>
          <w:lang w:val="en-GB"/>
        </w:rPr>
        <w:t>.</w:t>
      </w:r>
      <w:r w:rsidRPr="009815AF">
        <w:rPr>
          <w:color w:val="000000" w:themeColor="text1"/>
          <w:lang w:val="en-GB"/>
        </w:rPr>
        <w:t xml:space="preserve"> In addition, advertisements will be placed</w:t>
      </w:r>
      <w:r>
        <w:rPr>
          <w:color w:val="000000" w:themeColor="text1"/>
          <w:lang w:val="en-GB"/>
        </w:rPr>
        <w:t xml:space="preserve"> </w:t>
      </w:r>
      <w:proofErr w:type="gramStart"/>
      <w:r>
        <w:rPr>
          <w:color w:val="000000" w:themeColor="text1"/>
          <w:lang w:val="en-GB"/>
        </w:rPr>
        <w:t>through ,</w:t>
      </w:r>
      <w:proofErr w:type="gramEnd"/>
      <w:r>
        <w:rPr>
          <w:color w:val="000000" w:themeColor="text1"/>
          <w:lang w:val="en-GB"/>
        </w:rPr>
        <w:t xml:space="preserve"> group emails directed towards mental health clinicians in the Auckland region, in</w:t>
      </w:r>
      <w:r w:rsidRPr="009815AF">
        <w:rPr>
          <w:color w:val="000000" w:themeColor="text1"/>
          <w:lang w:val="en-GB"/>
        </w:rPr>
        <w:t xml:space="preserve"> local newspapers/noticeboards</w:t>
      </w:r>
      <w:r>
        <w:rPr>
          <w:color w:val="000000" w:themeColor="text1"/>
          <w:lang w:val="en-GB"/>
        </w:rPr>
        <w:t>, and on Facebook</w:t>
      </w:r>
      <w:r w:rsidRPr="009815AF">
        <w:rPr>
          <w:color w:val="000000" w:themeColor="text1"/>
          <w:lang w:val="en-GB"/>
        </w:rPr>
        <w:t xml:space="preserve"> allowing patients to make initial contact directly with the research team.</w:t>
      </w:r>
    </w:p>
    <w:p w14:paraId="1FC0C01A" w14:textId="77777777" w:rsidR="00A737E0" w:rsidRPr="009815AF" w:rsidRDefault="00A737E0" w:rsidP="00A737E0">
      <w:pPr>
        <w:pStyle w:val="Heading2"/>
        <w:rPr>
          <w:color w:val="000000" w:themeColor="text1"/>
          <w:lang w:val="en-GB"/>
        </w:rPr>
      </w:pPr>
      <w:bookmarkStart w:id="15" w:name="_Toc93410666"/>
      <w:r w:rsidRPr="009815AF">
        <w:rPr>
          <w:color w:val="000000" w:themeColor="text1"/>
          <w:lang w:val="en-GB"/>
        </w:rPr>
        <w:t>Inclusion Criteria</w:t>
      </w:r>
      <w:bookmarkEnd w:id="15"/>
    </w:p>
    <w:p w14:paraId="4096722C" w14:textId="77777777" w:rsidR="00A737E0" w:rsidRDefault="00A737E0" w:rsidP="00A737E0">
      <w:pPr>
        <w:rPr>
          <w:color w:val="000000" w:themeColor="text1"/>
        </w:rPr>
      </w:pPr>
    </w:p>
    <w:p w14:paraId="66A6DBD2" w14:textId="77777777" w:rsidR="00A737E0" w:rsidRPr="007D4240" w:rsidRDefault="00A737E0" w:rsidP="00A737E0">
      <w:pPr>
        <w:rPr>
          <w:color w:val="000000" w:themeColor="text1"/>
          <w:lang w:val="en-GB"/>
        </w:rPr>
      </w:pPr>
      <w:r w:rsidRPr="0076125A">
        <w:rPr>
          <w:color w:val="000000" w:themeColor="text1"/>
          <w:lang w:val="en-GB"/>
        </w:rPr>
        <w:t xml:space="preserve">The participant may enter the trial if </w:t>
      </w:r>
      <w:r>
        <w:rPr>
          <w:color w:val="000000" w:themeColor="text1"/>
          <w:lang w:val="en-GB"/>
        </w:rPr>
        <w:t xml:space="preserve">ALL </w:t>
      </w:r>
      <w:r w:rsidRPr="0076125A">
        <w:rPr>
          <w:color w:val="000000" w:themeColor="text1"/>
          <w:lang w:val="en-GB"/>
        </w:rPr>
        <w:t>of the following apply:</w:t>
      </w:r>
    </w:p>
    <w:p w14:paraId="2A4BFF53" w14:textId="77777777" w:rsidR="00A737E0" w:rsidRPr="0076125A" w:rsidRDefault="00A737E0" w:rsidP="00A737E0">
      <w:pPr>
        <w:pStyle w:val="MediumGrid1-Accent21"/>
        <w:numPr>
          <w:ilvl w:val="0"/>
          <w:numId w:val="2"/>
        </w:numPr>
        <w:tabs>
          <w:tab w:val="clear" w:pos="567"/>
        </w:tabs>
        <w:spacing w:before="0" w:after="0"/>
        <w:ind w:left="714" w:hanging="357"/>
        <w:rPr>
          <w:rFonts w:asciiTheme="minorHAnsi" w:hAnsiTheme="minorHAnsi" w:cs="Arial"/>
          <w:b w:val="0"/>
          <w:color w:val="000000"/>
          <w:lang w:val="en-GB"/>
        </w:rPr>
      </w:pPr>
      <w:r w:rsidRPr="0076125A">
        <w:rPr>
          <w:rFonts w:asciiTheme="minorHAnsi" w:hAnsiTheme="minorHAnsi" w:cs="Arial"/>
          <w:b w:val="0"/>
          <w:color w:val="000000"/>
          <w:lang w:val="en-GB"/>
        </w:rPr>
        <w:t>Participant is willing and able to give informed consent for participation in the trial.</w:t>
      </w:r>
    </w:p>
    <w:p w14:paraId="408EEC8B" w14:textId="77777777" w:rsidR="00A737E0" w:rsidRPr="0076125A" w:rsidRDefault="00A737E0" w:rsidP="00A737E0">
      <w:pPr>
        <w:pStyle w:val="MediumGrid1-Accent21"/>
        <w:numPr>
          <w:ilvl w:val="0"/>
          <w:numId w:val="2"/>
        </w:numPr>
        <w:tabs>
          <w:tab w:val="clear" w:pos="567"/>
        </w:tabs>
        <w:spacing w:before="0" w:after="0"/>
        <w:ind w:left="714" w:hanging="357"/>
        <w:rPr>
          <w:rFonts w:asciiTheme="minorHAnsi" w:hAnsiTheme="minorHAnsi" w:cs="Arial"/>
          <w:b w:val="0"/>
          <w:color w:val="000000"/>
          <w:lang w:val="en-GB"/>
        </w:rPr>
      </w:pPr>
      <w:r w:rsidRPr="0076125A">
        <w:rPr>
          <w:rFonts w:asciiTheme="minorHAnsi" w:hAnsiTheme="minorHAnsi" w:cs="Arial"/>
          <w:b w:val="0"/>
          <w:color w:val="000000"/>
          <w:lang w:val="en-GB"/>
        </w:rPr>
        <w:t>Male or female, aged 18 years or above and less than 70.</w:t>
      </w:r>
    </w:p>
    <w:p w14:paraId="46155EB9" w14:textId="77777777" w:rsidR="00A737E0" w:rsidRPr="0076125A" w:rsidRDefault="00A737E0" w:rsidP="00A737E0">
      <w:pPr>
        <w:pStyle w:val="MediumGrid1-Accent21"/>
        <w:numPr>
          <w:ilvl w:val="0"/>
          <w:numId w:val="2"/>
        </w:numPr>
        <w:tabs>
          <w:tab w:val="clear" w:pos="567"/>
        </w:tabs>
        <w:spacing w:before="0" w:after="0"/>
        <w:rPr>
          <w:rFonts w:asciiTheme="minorHAnsi" w:hAnsiTheme="minorHAnsi" w:cs="Arial"/>
          <w:b w:val="0"/>
          <w:color w:val="000000"/>
          <w:lang w:val="en-GB"/>
        </w:rPr>
      </w:pPr>
      <w:r w:rsidRPr="0076125A">
        <w:rPr>
          <w:rFonts w:asciiTheme="minorHAnsi" w:hAnsiTheme="minorHAnsi" w:cs="Arial"/>
          <w:b w:val="0"/>
          <w:color w:val="000000"/>
          <w:lang w:val="en-GB"/>
        </w:rPr>
        <w:t>In the Investigators’ opinion, is able and willing to comply with all trial requirements.</w:t>
      </w:r>
    </w:p>
    <w:p w14:paraId="3CDFAAF6" w14:textId="77777777" w:rsidR="00A737E0" w:rsidRPr="0076125A" w:rsidRDefault="00A737E0" w:rsidP="00A737E0">
      <w:pPr>
        <w:pStyle w:val="MediumGrid1-Accent21"/>
        <w:widowControl w:val="0"/>
        <w:numPr>
          <w:ilvl w:val="0"/>
          <w:numId w:val="2"/>
        </w:numPr>
        <w:tabs>
          <w:tab w:val="clear" w:pos="567"/>
        </w:tabs>
        <w:autoSpaceDE w:val="0"/>
        <w:autoSpaceDN w:val="0"/>
        <w:adjustRightInd w:val="0"/>
        <w:spacing w:before="0" w:after="30"/>
        <w:ind w:left="714" w:hanging="357"/>
        <w:rPr>
          <w:rFonts w:asciiTheme="minorHAnsi" w:hAnsiTheme="minorHAnsi" w:cs="Arial"/>
          <w:b w:val="0"/>
          <w:color w:val="000000"/>
        </w:rPr>
      </w:pPr>
      <w:r w:rsidRPr="0076125A">
        <w:rPr>
          <w:rFonts w:asciiTheme="minorHAnsi" w:hAnsiTheme="minorHAnsi" w:cs="Arial"/>
          <w:b w:val="0"/>
          <w:color w:val="000000"/>
        </w:rPr>
        <w:t xml:space="preserve">Major </w:t>
      </w:r>
      <w:r>
        <w:rPr>
          <w:rFonts w:asciiTheme="minorHAnsi" w:hAnsiTheme="minorHAnsi" w:cs="Arial"/>
          <w:b w:val="0"/>
          <w:color w:val="000000"/>
        </w:rPr>
        <w:t>D</w:t>
      </w:r>
      <w:r w:rsidRPr="0076125A">
        <w:rPr>
          <w:rFonts w:asciiTheme="minorHAnsi" w:hAnsiTheme="minorHAnsi" w:cs="Arial"/>
          <w:b w:val="0"/>
          <w:color w:val="000000"/>
        </w:rPr>
        <w:t xml:space="preserve">epressive </w:t>
      </w:r>
      <w:r>
        <w:rPr>
          <w:rFonts w:asciiTheme="minorHAnsi" w:hAnsiTheme="minorHAnsi" w:cs="Arial"/>
          <w:b w:val="0"/>
          <w:color w:val="000000"/>
        </w:rPr>
        <w:t>D</w:t>
      </w:r>
      <w:r w:rsidRPr="0076125A">
        <w:rPr>
          <w:rFonts w:asciiTheme="minorHAnsi" w:hAnsiTheme="minorHAnsi" w:cs="Arial"/>
          <w:b w:val="0"/>
          <w:color w:val="000000"/>
        </w:rPr>
        <w:t xml:space="preserve">isorder or Bipolar Disorder and on mood stabilizing medication with current depressive episode for at least three months, as assessed by a Clinical Interview using DSM-5 criteria. </w:t>
      </w:r>
    </w:p>
    <w:p w14:paraId="6BAE6B58" w14:textId="77777777" w:rsidR="00A737E0" w:rsidRPr="0076125A" w:rsidRDefault="00A737E0" w:rsidP="00A737E0">
      <w:pPr>
        <w:pStyle w:val="MediumGrid1-Accent21"/>
        <w:widowControl w:val="0"/>
        <w:numPr>
          <w:ilvl w:val="0"/>
          <w:numId w:val="2"/>
        </w:numPr>
        <w:tabs>
          <w:tab w:val="clear" w:pos="567"/>
        </w:tabs>
        <w:autoSpaceDE w:val="0"/>
        <w:autoSpaceDN w:val="0"/>
        <w:adjustRightInd w:val="0"/>
        <w:spacing w:before="0" w:after="30"/>
        <w:ind w:left="714" w:hanging="357"/>
        <w:rPr>
          <w:rFonts w:asciiTheme="minorHAnsi" w:hAnsiTheme="minorHAnsi" w:cs="Arial"/>
          <w:b w:val="0"/>
          <w:color w:val="000000"/>
        </w:rPr>
      </w:pPr>
      <w:r w:rsidRPr="0076125A">
        <w:rPr>
          <w:rFonts w:asciiTheme="minorHAnsi" w:hAnsiTheme="minorHAnsi" w:cs="Arial"/>
          <w:b w:val="0"/>
          <w:color w:val="000000"/>
        </w:rPr>
        <w:t xml:space="preserve">MADRS </w:t>
      </w:r>
      <w:r w:rsidRPr="0076125A">
        <w:rPr>
          <w:rFonts w:asciiTheme="minorHAnsi" w:hAnsiTheme="minorHAnsi" w:cs="Arial"/>
          <w:b w:val="0"/>
          <w:color w:val="000000"/>
          <w:u w:val="single"/>
        </w:rPr>
        <w:t>&gt;</w:t>
      </w:r>
      <w:r w:rsidRPr="0076125A">
        <w:rPr>
          <w:rFonts w:asciiTheme="minorHAnsi" w:hAnsiTheme="minorHAnsi" w:cs="Arial"/>
          <w:b w:val="0"/>
          <w:color w:val="000000"/>
        </w:rPr>
        <w:t>20.</w:t>
      </w:r>
    </w:p>
    <w:p w14:paraId="1D58EFDA" w14:textId="77777777" w:rsidR="00A737E0" w:rsidRPr="0076125A" w:rsidRDefault="00A737E0" w:rsidP="00A737E0">
      <w:pPr>
        <w:pStyle w:val="MediumGrid1-Accent21"/>
        <w:widowControl w:val="0"/>
        <w:numPr>
          <w:ilvl w:val="0"/>
          <w:numId w:val="2"/>
        </w:numPr>
        <w:tabs>
          <w:tab w:val="clear" w:pos="567"/>
        </w:tabs>
        <w:autoSpaceDE w:val="0"/>
        <w:autoSpaceDN w:val="0"/>
        <w:adjustRightInd w:val="0"/>
        <w:spacing w:before="0" w:after="30"/>
        <w:ind w:left="714" w:hanging="357"/>
        <w:rPr>
          <w:rFonts w:asciiTheme="minorHAnsi" w:hAnsiTheme="minorHAnsi" w:cs="Arial"/>
          <w:b w:val="0"/>
          <w:color w:val="000000"/>
        </w:rPr>
      </w:pPr>
      <w:r w:rsidRPr="0076125A">
        <w:rPr>
          <w:rFonts w:asciiTheme="minorHAnsi" w:hAnsiTheme="minorHAnsi" w:cs="Arial"/>
          <w:b w:val="0"/>
          <w:color w:val="000000"/>
        </w:rPr>
        <w:t xml:space="preserve">An inadequate response to at least two antidepressants courses (Antidepressant Treatment History Form) one of which can include the current episode. </w:t>
      </w:r>
    </w:p>
    <w:p w14:paraId="77F652C9" w14:textId="77777777" w:rsidR="00A737E0" w:rsidRPr="0076125A" w:rsidRDefault="00A737E0" w:rsidP="00A737E0">
      <w:pPr>
        <w:pStyle w:val="MediumGrid1-Accent21"/>
        <w:widowControl w:val="0"/>
        <w:numPr>
          <w:ilvl w:val="0"/>
          <w:numId w:val="2"/>
        </w:numPr>
        <w:tabs>
          <w:tab w:val="clear" w:pos="567"/>
        </w:tabs>
        <w:autoSpaceDE w:val="0"/>
        <w:autoSpaceDN w:val="0"/>
        <w:adjustRightInd w:val="0"/>
        <w:spacing w:before="0" w:after="30"/>
        <w:ind w:left="714" w:hanging="357"/>
        <w:rPr>
          <w:rFonts w:asciiTheme="minorHAnsi" w:hAnsiTheme="minorHAnsi" w:cs="Arial"/>
          <w:color w:val="000000"/>
        </w:rPr>
      </w:pPr>
      <w:r w:rsidRPr="0076125A">
        <w:rPr>
          <w:rFonts w:asciiTheme="minorHAnsi" w:hAnsiTheme="minorHAnsi" w:cs="Arial"/>
          <w:b w:val="0"/>
          <w:color w:val="000000"/>
        </w:rPr>
        <w:t xml:space="preserve">To have been stable on any psychotropic medication for at least four weeks prior to </w:t>
      </w:r>
      <w:r>
        <w:rPr>
          <w:rFonts w:asciiTheme="minorHAnsi" w:hAnsiTheme="minorHAnsi" w:cs="Arial"/>
          <w:b w:val="0"/>
          <w:color w:val="000000"/>
        </w:rPr>
        <w:t>the Ketamine Experience</w:t>
      </w:r>
      <w:r w:rsidRPr="0076125A">
        <w:rPr>
          <w:rFonts w:asciiTheme="minorHAnsi" w:hAnsiTheme="minorHAnsi" w:cs="Arial"/>
          <w:color w:val="000000"/>
        </w:rPr>
        <w:t>.</w:t>
      </w:r>
    </w:p>
    <w:p w14:paraId="3FD2EBFF" w14:textId="77777777" w:rsidR="00A737E0" w:rsidRPr="009815AF" w:rsidRDefault="00A737E0" w:rsidP="00A737E0">
      <w:pPr>
        <w:rPr>
          <w:color w:val="000000" w:themeColor="text1"/>
        </w:rPr>
      </w:pPr>
    </w:p>
    <w:p w14:paraId="19B45C99" w14:textId="77777777" w:rsidR="00A737E0" w:rsidRDefault="00A737E0" w:rsidP="00A737E0">
      <w:pPr>
        <w:pStyle w:val="Heading2"/>
        <w:rPr>
          <w:color w:val="000000" w:themeColor="text1"/>
          <w:lang w:val="en-GB"/>
        </w:rPr>
      </w:pPr>
      <w:bookmarkStart w:id="16" w:name="_Toc93410667"/>
      <w:r w:rsidRPr="009815AF">
        <w:rPr>
          <w:color w:val="000000" w:themeColor="text1"/>
          <w:lang w:val="en-GB"/>
        </w:rPr>
        <w:t>Exclusion Criteria</w:t>
      </w:r>
      <w:bookmarkEnd w:id="16"/>
    </w:p>
    <w:p w14:paraId="37510D95" w14:textId="77777777" w:rsidR="00A737E0" w:rsidRPr="0076125A" w:rsidRDefault="00A737E0" w:rsidP="00A737E0"/>
    <w:p w14:paraId="3B82E937" w14:textId="77777777" w:rsidR="00A737E0" w:rsidRPr="0076125A" w:rsidRDefault="00A737E0" w:rsidP="00A737E0">
      <w:pPr>
        <w:rPr>
          <w:color w:val="000000" w:themeColor="text1"/>
          <w:lang w:val="en-GB"/>
        </w:rPr>
      </w:pPr>
      <w:r w:rsidRPr="0076125A">
        <w:rPr>
          <w:color w:val="000000" w:themeColor="text1"/>
          <w:lang w:val="en-GB"/>
        </w:rPr>
        <w:t>The participant may not enter the trial if ANY of the following apply:</w:t>
      </w:r>
    </w:p>
    <w:p w14:paraId="2839C5E3" w14:textId="77777777" w:rsidR="00A737E0" w:rsidRPr="0076125A" w:rsidRDefault="00A737E0" w:rsidP="00A737E0">
      <w:pPr>
        <w:pStyle w:val="MediumGrid1-Accent21"/>
        <w:numPr>
          <w:ilvl w:val="0"/>
          <w:numId w:val="3"/>
        </w:numPr>
        <w:tabs>
          <w:tab w:val="clear" w:pos="567"/>
        </w:tabs>
        <w:spacing w:before="0" w:after="0"/>
        <w:ind w:left="714" w:hanging="357"/>
        <w:rPr>
          <w:rFonts w:asciiTheme="minorHAnsi" w:hAnsiTheme="minorHAnsi" w:cs="Arial"/>
          <w:b w:val="0"/>
          <w:color w:val="000000"/>
          <w:lang w:val="en-GB"/>
        </w:rPr>
      </w:pPr>
      <w:r w:rsidRPr="0076125A">
        <w:rPr>
          <w:rFonts w:asciiTheme="minorHAnsi" w:hAnsiTheme="minorHAnsi" w:cs="Arial"/>
          <w:b w:val="0"/>
          <w:color w:val="000000"/>
          <w:lang w:val="en-GB"/>
        </w:rPr>
        <w:t>Female participant who is pregnant, lactating or planning pregnancy during the course of the trial.</w:t>
      </w:r>
    </w:p>
    <w:p w14:paraId="4B696650" w14:textId="77777777" w:rsidR="00A737E0" w:rsidRPr="0076125A" w:rsidRDefault="00A737E0" w:rsidP="00A737E0">
      <w:pPr>
        <w:pStyle w:val="MediumGrid1-Accent21"/>
        <w:numPr>
          <w:ilvl w:val="0"/>
          <w:numId w:val="3"/>
        </w:numPr>
        <w:tabs>
          <w:tab w:val="clear" w:pos="567"/>
        </w:tabs>
        <w:spacing w:before="0" w:after="0"/>
        <w:ind w:left="714" w:hanging="357"/>
        <w:rPr>
          <w:rFonts w:asciiTheme="minorHAnsi" w:hAnsiTheme="minorHAnsi" w:cs="Arial"/>
          <w:b w:val="0"/>
          <w:color w:val="000000"/>
          <w:lang w:val="en-GB"/>
        </w:rPr>
      </w:pPr>
      <w:r w:rsidRPr="0076125A">
        <w:rPr>
          <w:rFonts w:asciiTheme="minorHAnsi" w:hAnsiTheme="minorHAnsi" w:cs="Arial"/>
          <w:b w:val="0"/>
          <w:color w:val="000000"/>
          <w:lang w:val="en-GB"/>
        </w:rPr>
        <w:t>Significant renal or hepatic impairment.</w:t>
      </w:r>
    </w:p>
    <w:p w14:paraId="2586E487" w14:textId="77777777" w:rsidR="00A737E0" w:rsidRPr="0076125A" w:rsidRDefault="00A737E0" w:rsidP="00A737E0">
      <w:pPr>
        <w:pStyle w:val="MediumGrid1-Accent21"/>
        <w:numPr>
          <w:ilvl w:val="0"/>
          <w:numId w:val="3"/>
        </w:numPr>
        <w:tabs>
          <w:tab w:val="clear" w:pos="567"/>
        </w:tabs>
        <w:spacing w:before="0" w:after="0"/>
        <w:ind w:left="714" w:hanging="357"/>
        <w:rPr>
          <w:rFonts w:asciiTheme="minorHAnsi" w:hAnsiTheme="minorHAnsi" w:cs="Arial"/>
          <w:b w:val="0"/>
          <w:color w:val="000000"/>
          <w:lang w:val="en-GB"/>
        </w:rPr>
      </w:pPr>
      <w:r w:rsidRPr="0076125A">
        <w:rPr>
          <w:rFonts w:asciiTheme="minorHAnsi" w:hAnsiTheme="minorHAnsi" w:cs="Arial"/>
          <w:b w:val="0"/>
          <w:color w:val="000000"/>
          <w:lang w:val="en-GB"/>
        </w:rPr>
        <w:t xml:space="preserve">Cardiovascular conditions including severe cardiovascular disease, heart failure, severe or poorly controlled hypertension, recent myocardial infarction, history of stroke, cerebral trauma, or intracerebral mass or haemorrhage. </w:t>
      </w:r>
    </w:p>
    <w:p w14:paraId="42F9E43D" w14:textId="77777777" w:rsidR="00A737E0" w:rsidRPr="0076125A" w:rsidRDefault="00A737E0" w:rsidP="00A737E0">
      <w:pPr>
        <w:pStyle w:val="MediumGrid1-Accent21"/>
        <w:numPr>
          <w:ilvl w:val="0"/>
          <w:numId w:val="3"/>
        </w:numPr>
        <w:tabs>
          <w:tab w:val="clear" w:pos="567"/>
        </w:tabs>
        <w:spacing w:before="0" w:after="0"/>
        <w:ind w:left="714" w:hanging="357"/>
        <w:rPr>
          <w:rFonts w:asciiTheme="minorHAnsi" w:hAnsiTheme="minorHAnsi" w:cs="Arial"/>
          <w:b w:val="0"/>
          <w:color w:val="000000"/>
          <w:lang w:val="en-GB"/>
        </w:rPr>
      </w:pPr>
      <w:r w:rsidRPr="0076125A">
        <w:rPr>
          <w:rFonts w:asciiTheme="minorHAnsi" w:hAnsiTheme="minorHAnsi" w:cs="Arial"/>
          <w:b w:val="0"/>
          <w:color w:val="000000"/>
          <w:lang w:val="en-GB"/>
        </w:rPr>
        <w:t>Abnormal heart rate or blood pressure checked at screening.</w:t>
      </w:r>
    </w:p>
    <w:p w14:paraId="07B5BFCC" w14:textId="77777777" w:rsidR="00A737E0" w:rsidRPr="0076125A" w:rsidRDefault="00A737E0" w:rsidP="00A737E0">
      <w:pPr>
        <w:pStyle w:val="MediumGrid1-Accent21"/>
        <w:numPr>
          <w:ilvl w:val="0"/>
          <w:numId w:val="3"/>
        </w:numPr>
        <w:tabs>
          <w:tab w:val="clear" w:pos="567"/>
        </w:tabs>
        <w:spacing w:before="0" w:after="0"/>
        <w:ind w:left="714" w:hanging="357"/>
        <w:rPr>
          <w:rFonts w:asciiTheme="minorHAnsi" w:hAnsiTheme="minorHAnsi" w:cs="Arial"/>
          <w:b w:val="0"/>
          <w:color w:val="000000"/>
          <w:lang w:val="en-GB"/>
        </w:rPr>
      </w:pPr>
      <w:r w:rsidRPr="0076125A">
        <w:rPr>
          <w:rFonts w:asciiTheme="minorHAnsi" w:hAnsiTheme="minorHAnsi" w:cs="Arial"/>
          <w:b w:val="0"/>
          <w:color w:val="000000"/>
          <w:lang w:val="en-GB"/>
        </w:rPr>
        <w:t>Participants who have participated in another research trial involving an investigational product in the past 12 weeks.</w:t>
      </w:r>
    </w:p>
    <w:p w14:paraId="628B9B19" w14:textId="77777777" w:rsidR="00A737E0" w:rsidRPr="0076125A" w:rsidRDefault="00A737E0" w:rsidP="00A737E0">
      <w:pPr>
        <w:pStyle w:val="MediumGrid1-Accent21"/>
        <w:widowControl w:val="0"/>
        <w:numPr>
          <w:ilvl w:val="0"/>
          <w:numId w:val="3"/>
        </w:numPr>
        <w:tabs>
          <w:tab w:val="clear" w:pos="567"/>
        </w:tabs>
        <w:autoSpaceDE w:val="0"/>
        <w:autoSpaceDN w:val="0"/>
        <w:adjustRightInd w:val="0"/>
        <w:spacing w:before="0" w:after="30"/>
        <w:ind w:left="714" w:hanging="357"/>
        <w:rPr>
          <w:rFonts w:asciiTheme="minorHAnsi" w:hAnsiTheme="minorHAnsi" w:cs="Arial"/>
          <w:b w:val="0"/>
          <w:color w:val="000000"/>
        </w:rPr>
      </w:pPr>
      <w:r w:rsidRPr="0076125A">
        <w:rPr>
          <w:rFonts w:asciiTheme="minorHAnsi" w:hAnsiTheme="minorHAnsi" w:cs="Arial"/>
          <w:b w:val="0"/>
          <w:color w:val="000000"/>
        </w:rPr>
        <w:t xml:space="preserve">History of significant psychotic episode(s). </w:t>
      </w:r>
    </w:p>
    <w:p w14:paraId="20C9EB72" w14:textId="77777777" w:rsidR="00A737E0" w:rsidRPr="0076125A" w:rsidRDefault="00A737E0" w:rsidP="00A737E0">
      <w:pPr>
        <w:pStyle w:val="MediumGrid1-Accent21"/>
        <w:widowControl w:val="0"/>
        <w:numPr>
          <w:ilvl w:val="0"/>
          <w:numId w:val="3"/>
        </w:numPr>
        <w:tabs>
          <w:tab w:val="clear" w:pos="567"/>
        </w:tabs>
        <w:autoSpaceDE w:val="0"/>
        <w:autoSpaceDN w:val="0"/>
        <w:adjustRightInd w:val="0"/>
        <w:spacing w:before="0" w:after="30"/>
        <w:ind w:left="714" w:hanging="357"/>
        <w:rPr>
          <w:rFonts w:asciiTheme="minorHAnsi" w:hAnsiTheme="minorHAnsi" w:cs="Arial"/>
          <w:b w:val="0"/>
          <w:color w:val="000000"/>
        </w:rPr>
      </w:pPr>
      <w:r w:rsidRPr="0076125A">
        <w:rPr>
          <w:rFonts w:asciiTheme="minorHAnsi" w:hAnsiTheme="minorHAnsi" w:cs="Arial"/>
          <w:b w:val="0"/>
          <w:color w:val="000000"/>
        </w:rPr>
        <w:t>Any unstable medical or neurologic condition.</w:t>
      </w:r>
    </w:p>
    <w:p w14:paraId="7D5A3453" w14:textId="77777777" w:rsidR="00A737E0" w:rsidRPr="0076125A" w:rsidRDefault="00A737E0" w:rsidP="00A737E0">
      <w:pPr>
        <w:pStyle w:val="MediumGrid1-Accent21"/>
        <w:widowControl w:val="0"/>
        <w:numPr>
          <w:ilvl w:val="0"/>
          <w:numId w:val="3"/>
        </w:numPr>
        <w:tabs>
          <w:tab w:val="clear" w:pos="567"/>
        </w:tabs>
        <w:autoSpaceDE w:val="0"/>
        <w:autoSpaceDN w:val="0"/>
        <w:adjustRightInd w:val="0"/>
        <w:spacing w:before="0" w:after="30"/>
        <w:ind w:left="714" w:hanging="357"/>
        <w:rPr>
          <w:rFonts w:asciiTheme="minorHAnsi" w:hAnsiTheme="minorHAnsi" w:cs="Arial"/>
          <w:b w:val="0"/>
          <w:color w:val="000000"/>
        </w:rPr>
      </w:pPr>
      <w:r w:rsidRPr="0076125A">
        <w:rPr>
          <w:rFonts w:asciiTheme="minorHAnsi" w:hAnsiTheme="minorHAnsi" w:cs="Arial"/>
          <w:b w:val="0"/>
          <w:color w:val="000000"/>
        </w:rPr>
        <w:t>Planned major changes to psychotropic medication.</w:t>
      </w:r>
    </w:p>
    <w:p w14:paraId="08965209" w14:textId="77777777" w:rsidR="00A737E0" w:rsidRPr="0076125A" w:rsidRDefault="00A737E0" w:rsidP="00A737E0">
      <w:pPr>
        <w:pStyle w:val="MediumGrid1-Accent21"/>
        <w:widowControl w:val="0"/>
        <w:numPr>
          <w:ilvl w:val="0"/>
          <w:numId w:val="3"/>
        </w:numPr>
        <w:tabs>
          <w:tab w:val="clear" w:pos="567"/>
        </w:tabs>
        <w:autoSpaceDE w:val="0"/>
        <w:autoSpaceDN w:val="0"/>
        <w:adjustRightInd w:val="0"/>
        <w:spacing w:before="0" w:after="30"/>
        <w:ind w:left="714" w:hanging="357"/>
        <w:rPr>
          <w:rFonts w:asciiTheme="minorHAnsi" w:hAnsiTheme="minorHAnsi" w:cs="Arial"/>
          <w:b w:val="0"/>
          <w:color w:val="000000"/>
        </w:rPr>
      </w:pPr>
      <w:r w:rsidRPr="0076125A">
        <w:rPr>
          <w:rFonts w:asciiTheme="minorHAnsi" w:hAnsiTheme="minorHAnsi" w:cs="Arial"/>
          <w:b w:val="0"/>
          <w:color w:val="000000"/>
        </w:rPr>
        <w:t>Imminent risk of suicide as determined by the CSSRS and MADRS/clinical interview.</w:t>
      </w:r>
    </w:p>
    <w:p w14:paraId="09D5DCBE" w14:textId="77777777" w:rsidR="00A737E0" w:rsidRPr="0076125A" w:rsidRDefault="00A737E0" w:rsidP="00A737E0">
      <w:pPr>
        <w:pStyle w:val="MediumGrid1-Accent21"/>
        <w:widowControl w:val="0"/>
        <w:numPr>
          <w:ilvl w:val="0"/>
          <w:numId w:val="3"/>
        </w:numPr>
        <w:tabs>
          <w:tab w:val="clear" w:pos="567"/>
        </w:tabs>
        <w:autoSpaceDE w:val="0"/>
        <w:autoSpaceDN w:val="0"/>
        <w:adjustRightInd w:val="0"/>
        <w:spacing w:before="0" w:after="30"/>
        <w:ind w:left="714" w:hanging="357"/>
        <w:rPr>
          <w:rFonts w:asciiTheme="minorHAnsi" w:hAnsiTheme="minorHAnsi" w:cs="Arial"/>
          <w:b w:val="0"/>
          <w:color w:val="000000"/>
        </w:rPr>
      </w:pPr>
      <w:r w:rsidRPr="0076125A">
        <w:rPr>
          <w:rFonts w:asciiTheme="minorHAnsi" w:hAnsiTheme="minorHAnsi" w:cs="Arial"/>
          <w:b w:val="0"/>
          <w:color w:val="000000"/>
        </w:rPr>
        <w:lastRenderedPageBreak/>
        <w:t>Planned or probable use of ECT.</w:t>
      </w:r>
    </w:p>
    <w:p w14:paraId="6C8224B6" w14:textId="77777777" w:rsidR="00A737E0" w:rsidRDefault="00A737E0" w:rsidP="00A737E0">
      <w:pPr>
        <w:pStyle w:val="MediumGrid1-Accent21"/>
        <w:widowControl w:val="0"/>
        <w:numPr>
          <w:ilvl w:val="0"/>
          <w:numId w:val="3"/>
        </w:numPr>
        <w:tabs>
          <w:tab w:val="clear" w:pos="567"/>
        </w:tabs>
        <w:autoSpaceDE w:val="0"/>
        <w:autoSpaceDN w:val="0"/>
        <w:adjustRightInd w:val="0"/>
        <w:spacing w:before="0" w:after="30"/>
        <w:ind w:left="714" w:hanging="357"/>
        <w:rPr>
          <w:rFonts w:asciiTheme="minorHAnsi" w:hAnsiTheme="minorHAnsi" w:cs="Arial"/>
          <w:b w:val="0"/>
          <w:color w:val="000000"/>
        </w:rPr>
      </w:pPr>
      <w:r w:rsidRPr="0076125A">
        <w:rPr>
          <w:rFonts w:asciiTheme="minorHAnsi" w:hAnsiTheme="minorHAnsi" w:cs="Arial"/>
          <w:b w:val="0"/>
          <w:color w:val="000000"/>
        </w:rPr>
        <w:t>Active substance use disorder in the previous 6 months.</w:t>
      </w:r>
    </w:p>
    <w:p w14:paraId="57C74317" w14:textId="77777777" w:rsidR="00A737E0" w:rsidRPr="0076125A" w:rsidRDefault="00A737E0" w:rsidP="00A737E0">
      <w:pPr>
        <w:pStyle w:val="MediumGrid1-Accent21"/>
        <w:widowControl w:val="0"/>
        <w:numPr>
          <w:ilvl w:val="0"/>
          <w:numId w:val="3"/>
        </w:numPr>
        <w:tabs>
          <w:tab w:val="clear" w:pos="567"/>
        </w:tabs>
        <w:autoSpaceDE w:val="0"/>
        <w:autoSpaceDN w:val="0"/>
        <w:adjustRightInd w:val="0"/>
        <w:spacing w:before="0" w:after="0"/>
        <w:ind w:left="714" w:hanging="357"/>
        <w:rPr>
          <w:rFonts w:asciiTheme="minorHAnsi" w:hAnsiTheme="minorHAnsi" w:cs="Arial"/>
          <w:b w:val="0"/>
          <w:color w:val="000000"/>
        </w:rPr>
      </w:pPr>
      <w:r w:rsidRPr="0076125A">
        <w:rPr>
          <w:rFonts w:asciiTheme="minorHAnsi" w:hAnsiTheme="minorHAnsi" w:cs="Arial"/>
          <w:b w:val="0"/>
          <w:color w:val="000000"/>
        </w:rPr>
        <w:t>Regular use of any medication deemed to be contraindicating as judged by the attending study physicians</w:t>
      </w:r>
    </w:p>
    <w:p w14:paraId="1265B5A1" w14:textId="77777777" w:rsidR="00A737E0" w:rsidRPr="008A508C" w:rsidRDefault="00A737E0" w:rsidP="00A737E0">
      <w:pPr>
        <w:pStyle w:val="MediumGrid1-Accent21"/>
        <w:widowControl w:val="0"/>
        <w:numPr>
          <w:ilvl w:val="0"/>
          <w:numId w:val="3"/>
        </w:numPr>
        <w:tabs>
          <w:tab w:val="clear" w:pos="567"/>
        </w:tabs>
        <w:autoSpaceDE w:val="0"/>
        <w:autoSpaceDN w:val="0"/>
        <w:adjustRightInd w:val="0"/>
        <w:spacing w:before="0" w:after="0"/>
        <w:ind w:left="714" w:hanging="357"/>
        <w:rPr>
          <w:rFonts w:asciiTheme="minorHAnsi" w:hAnsiTheme="minorHAnsi" w:cs="Arial"/>
          <w:b w:val="0"/>
          <w:color w:val="000000"/>
        </w:rPr>
      </w:pPr>
      <w:r w:rsidRPr="0076125A">
        <w:rPr>
          <w:rFonts w:asciiTheme="minorHAnsi" w:hAnsiTheme="minorHAnsi" w:cs="Arial"/>
          <w:b w:val="0"/>
          <w:color w:val="000000"/>
        </w:rPr>
        <w:t>Inability to speak or read English.</w:t>
      </w:r>
    </w:p>
    <w:p w14:paraId="62F5A705" w14:textId="77777777" w:rsidR="00A737E0" w:rsidRPr="0076125A" w:rsidRDefault="00A737E0" w:rsidP="00A737E0">
      <w:pPr>
        <w:pStyle w:val="MediumGrid1-Accent21"/>
        <w:widowControl w:val="0"/>
        <w:numPr>
          <w:ilvl w:val="0"/>
          <w:numId w:val="3"/>
        </w:numPr>
        <w:tabs>
          <w:tab w:val="clear" w:pos="567"/>
        </w:tabs>
        <w:autoSpaceDE w:val="0"/>
        <w:autoSpaceDN w:val="0"/>
        <w:adjustRightInd w:val="0"/>
        <w:spacing w:before="0" w:after="30"/>
        <w:ind w:left="714" w:hanging="357"/>
        <w:rPr>
          <w:rFonts w:asciiTheme="minorHAnsi" w:hAnsiTheme="minorHAnsi" w:cs="Arial"/>
          <w:b w:val="0"/>
          <w:color w:val="000000"/>
        </w:rPr>
      </w:pPr>
      <w:r w:rsidRPr="0076125A">
        <w:rPr>
          <w:rFonts w:asciiTheme="minorHAnsi" w:hAnsiTheme="minorHAnsi" w:cs="Arial"/>
          <w:b w:val="0"/>
          <w:color w:val="000000"/>
        </w:rPr>
        <w:t>Any history of abuse of ketamine or phencyclidine.</w:t>
      </w:r>
    </w:p>
    <w:p w14:paraId="05155A3D" w14:textId="77777777" w:rsidR="00A737E0" w:rsidRPr="0076125A" w:rsidRDefault="00A737E0" w:rsidP="00A737E0">
      <w:pPr>
        <w:pStyle w:val="MediumGrid1-Accent21"/>
        <w:widowControl w:val="0"/>
        <w:numPr>
          <w:ilvl w:val="0"/>
          <w:numId w:val="3"/>
        </w:numPr>
        <w:tabs>
          <w:tab w:val="clear" w:pos="567"/>
        </w:tabs>
        <w:autoSpaceDE w:val="0"/>
        <w:autoSpaceDN w:val="0"/>
        <w:adjustRightInd w:val="0"/>
        <w:spacing w:before="0" w:after="30"/>
        <w:ind w:left="714" w:hanging="357"/>
        <w:rPr>
          <w:rFonts w:asciiTheme="minorHAnsi" w:hAnsiTheme="minorHAnsi" w:cs="Arial"/>
          <w:b w:val="0"/>
          <w:color w:val="000000"/>
        </w:rPr>
      </w:pPr>
      <w:r w:rsidRPr="0076125A">
        <w:rPr>
          <w:rFonts w:asciiTheme="minorHAnsi" w:hAnsiTheme="minorHAnsi" w:cs="Arial"/>
          <w:b w:val="0"/>
          <w:color w:val="000000"/>
        </w:rPr>
        <w:t xml:space="preserve">Contraindication to the use of ketamine according to manufacturer guidelines including hypersensitivity to the drug or its components. </w:t>
      </w:r>
    </w:p>
    <w:p w14:paraId="1F338D76" w14:textId="77777777" w:rsidR="00A737E0" w:rsidRPr="0076125A" w:rsidRDefault="00A737E0" w:rsidP="00A737E0">
      <w:pPr>
        <w:pStyle w:val="MediumGrid1-Accent21"/>
        <w:widowControl w:val="0"/>
        <w:numPr>
          <w:ilvl w:val="0"/>
          <w:numId w:val="3"/>
        </w:numPr>
        <w:tabs>
          <w:tab w:val="clear" w:pos="567"/>
        </w:tabs>
        <w:autoSpaceDE w:val="0"/>
        <w:autoSpaceDN w:val="0"/>
        <w:adjustRightInd w:val="0"/>
        <w:spacing w:before="0" w:after="30"/>
        <w:ind w:left="714" w:hanging="357"/>
        <w:rPr>
          <w:rFonts w:asciiTheme="minorHAnsi" w:hAnsiTheme="minorHAnsi" w:cs="Arial"/>
          <w:b w:val="0"/>
          <w:color w:val="000000"/>
        </w:rPr>
      </w:pPr>
      <w:r w:rsidRPr="0076125A">
        <w:rPr>
          <w:rFonts w:asciiTheme="minorHAnsi" w:hAnsiTheme="minorHAnsi" w:cs="Arial"/>
          <w:b w:val="0"/>
          <w:color w:val="000000"/>
        </w:rPr>
        <w:t>Planned use of ketamine, for example, for pain control.</w:t>
      </w:r>
    </w:p>
    <w:p w14:paraId="17C69D4B" w14:textId="77777777" w:rsidR="00A737E0" w:rsidRPr="0076125A" w:rsidRDefault="00A737E0" w:rsidP="00A737E0">
      <w:pPr>
        <w:pStyle w:val="MediumGrid1-Accent21"/>
        <w:widowControl w:val="0"/>
        <w:numPr>
          <w:ilvl w:val="0"/>
          <w:numId w:val="3"/>
        </w:numPr>
        <w:tabs>
          <w:tab w:val="clear" w:pos="567"/>
        </w:tabs>
        <w:autoSpaceDE w:val="0"/>
        <w:autoSpaceDN w:val="0"/>
        <w:adjustRightInd w:val="0"/>
        <w:spacing w:before="0" w:after="30"/>
        <w:ind w:left="714" w:hanging="357"/>
        <w:rPr>
          <w:rFonts w:asciiTheme="minorHAnsi" w:hAnsiTheme="minorHAnsi" w:cs="Arial"/>
          <w:b w:val="0"/>
          <w:color w:val="000000"/>
        </w:rPr>
      </w:pPr>
      <w:r w:rsidRPr="0076125A">
        <w:rPr>
          <w:rFonts w:asciiTheme="minorHAnsi" w:hAnsiTheme="minorHAnsi" w:cs="Arial"/>
          <w:b w:val="0"/>
          <w:color w:val="000000"/>
        </w:rPr>
        <w:t>Unable to fast for four hours prior to administration of ketamine.</w:t>
      </w:r>
    </w:p>
    <w:p w14:paraId="398D0D47" w14:textId="77777777" w:rsidR="00A737E0" w:rsidRPr="0076125A" w:rsidRDefault="00A737E0" w:rsidP="00A737E0">
      <w:pPr>
        <w:pStyle w:val="MediumGrid1-Accent21"/>
        <w:widowControl w:val="0"/>
        <w:numPr>
          <w:ilvl w:val="0"/>
          <w:numId w:val="3"/>
        </w:numPr>
        <w:tabs>
          <w:tab w:val="clear" w:pos="567"/>
        </w:tabs>
        <w:autoSpaceDE w:val="0"/>
        <w:autoSpaceDN w:val="0"/>
        <w:adjustRightInd w:val="0"/>
        <w:spacing w:before="0" w:after="0"/>
        <w:ind w:left="714" w:hanging="357"/>
        <w:rPr>
          <w:rFonts w:asciiTheme="minorHAnsi" w:hAnsiTheme="minorHAnsi" w:cs="Arial"/>
          <w:b w:val="0"/>
          <w:color w:val="000000"/>
        </w:rPr>
      </w:pPr>
      <w:r w:rsidRPr="0076125A">
        <w:rPr>
          <w:rFonts w:asciiTheme="minorHAnsi" w:hAnsiTheme="minorHAnsi" w:cs="Arial"/>
          <w:b w:val="0"/>
          <w:color w:val="000000"/>
        </w:rPr>
        <w:t>Any other condition judged by the treating clinician as likely to impact on the ability of the participant to complete the trial.</w:t>
      </w:r>
    </w:p>
    <w:p w14:paraId="73433E1F" w14:textId="77777777" w:rsidR="00A737E0" w:rsidRPr="0076125A" w:rsidRDefault="00A737E0" w:rsidP="00A737E0">
      <w:pPr>
        <w:pStyle w:val="MediumGrid1-Accent21"/>
        <w:widowControl w:val="0"/>
        <w:numPr>
          <w:ilvl w:val="0"/>
          <w:numId w:val="3"/>
        </w:numPr>
        <w:tabs>
          <w:tab w:val="clear" w:pos="567"/>
        </w:tabs>
        <w:autoSpaceDE w:val="0"/>
        <w:autoSpaceDN w:val="0"/>
        <w:adjustRightInd w:val="0"/>
        <w:spacing w:before="0" w:after="0"/>
        <w:ind w:left="714" w:hanging="357"/>
        <w:rPr>
          <w:rFonts w:asciiTheme="minorHAnsi" w:hAnsiTheme="minorHAnsi" w:cs="Arial"/>
          <w:b w:val="0"/>
          <w:color w:val="000000"/>
        </w:rPr>
      </w:pPr>
      <w:r w:rsidRPr="0076125A">
        <w:rPr>
          <w:rFonts w:asciiTheme="minorHAnsi" w:hAnsiTheme="minorHAnsi" w:cs="Arial"/>
          <w:b w:val="0"/>
          <w:color w:val="000000"/>
        </w:rPr>
        <w:t>Body-weight &lt;50kg or &gt;120kg.</w:t>
      </w:r>
    </w:p>
    <w:p w14:paraId="75B32996" w14:textId="77777777" w:rsidR="00A737E0" w:rsidRPr="0076125A" w:rsidRDefault="00A737E0" w:rsidP="00A737E0">
      <w:pPr>
        <w:pStyle w:val="MediumGrid1-Accent21"/>
        <w:widowControl w:val="0"/>
        <w:numPr>
          <w:ilvl w:val="0"/>
          <w:numId w:val="3"/>
        </w:numPr>
        <w:tabs>
          <w:tab w:val="clear" w:pos="567"/>
        </w:tabs>
        <w:autoSpaceDE w:val="0"/>
        <w:autoSpaceDN w:val="0"/>
        <w:adjustRightInd w:val="0"/>
        <w:spacing w:before="0" w:after="0"/>
        <w:ind w:left="714" w:hanging="357"/>
        <w:rPr>
          <w:rFonts w:asciiTheme="minorHAnsi" w:hAnsiTheme="minorHAnsi" w:cs="Arial"/>
          <w:b w:val="0"/>
          <w:color w:val="000000"/>
        </w:rPr>
      </w:pPr>
      <w:r w:rsidRPr="0076125A">
        <w:rPr>
          <w:rFonts w:asciiTheme="minorHAnsi" w:hAnsiTheme="minorHAnsi" w:cs="Arial"/>
          <w:b w:val="0"/>
          <w:color w:val="000000"/>
        </w:rPr>
        <w:t>Current use of the following medications:</w:t>
      </w:r>
      <w:r>
        <w:rPr>
          <w:rFonts w:asciiTheme="minorHAnsi" w:hAnsiTheme="minorHAnsi" w:cs="Arial"/>
          <w:b w:val="0"/>
          <w:color w:val="000000"/>
        </w:rPr>
        <w:t xml:space="preserve"> </w:t>
      </w:r>
      <w:r w:rsidRPr="0076125A">
        <w:rPr>
          <w:rFonts w:asciiTheme="minorHAnsi" w:hAnsiTheme="minorHAnsi" w:cs="Arial"/>
          <w:b w:val="0"/>
          <w:color w:val="000000"/>
        </w:rPr>
        <w:t>memantine / amantadine / rimantadine / dextromethorphan/procyclidine.</w:t>
      </w:r>
    </w:p>
    <w:p w14:paraId="754F6948" w14:textId="77777777" w:rsidR="00A737E0" w:rsidRPr="009815AF" w:rsidRDefault="00A737E0" w:rsidP="00A737E0">
      <w:pPr>
        <w:rPr>
          <w:color w:val="000000" w:themeColor="text1"/>
          <w:lang w:val="en-GB"/>
        </w:rPr>
      </w:pPr>
    </w:p>
    <w:p w14:paraId="0286F0DC" w14:textId="77777777" w:rsidR="00A737E0" w:rsidRPr="009815AF" w:rsidRDefault="00A737E0" w:rsidP="00A737E0">
      <w:pPr>
        <w:pStyle w:val="Heading2"/>
        <w:numPr>
          <w:ilvl w:val="1"/>
          <w:numId w:val="10"/>
        </w:numPr>
        <w:rPr>
          <w:color w:val="000000" w:themeColor="text1"/>
          <w:lang w:val="en-GB"/>
        </w:rPr>
      </w:pPr>
      <w:bookmarkStart w:id="17" w:name="_Toc93410668"/>
      <w:r w:rsidRPr="009815AF">
        <w:rPr>
          <w:color w:val="000000" w:themeColor="text1"/>
          <w:lang w:val="en-GB"/>
        </w:rPr>
        <w:t>Pilot participants</w:t>
      </w:r>
      <w:bookmarkEnd w:id="17"/>
    </w:p>
    <w:p w14:paraId="0DD2EB96" w14:textId="77777777" w:rsidR="00A737E0" w:rsidRDefault="00A737E0" w:rsidP="00A737E0">
      <w:pPr>
        <w:rPr>
          <w:color w:val="000000" w:themeColor="text1"/>
          <w:lang w:val="en-GB"/>
        </w:rPr>
      </w:pPr>
    </w:p>
    <w:p w14:paraId="6FA48DCB" w14:textId="77777777" w:rsidR="00A737E0" w:rsidRDefault="00A737E0" w:rsidP="00A737E0">
      <w:pPr>
        <w:rPr>
          <w:color w:val="000000" w:themeColor="text1"/>
          <w:lang w:val="en-GB"/>
        </w:rPr>
      </w:pPr>
      <w:r w:rsidRPr="009815AF">
        <w:rPr>
          <w:color w:val="000000" w:themeColor="text1"/>
          <w:lang w:val="en-GB"/>
        </w:rPr>
        <w:t xml:space="preserve">We </w:t>
      </w:r>
      <w:r>
        <w:rPr>
          <w:color w:val="000000" w:themeColor="text1"/>
          <w:lang w:val="en-GB"/>
        </w:rPr>
        <w:t xml:space="preserve">propose to </w:t>
      </w:r>
      <w:r w:rsidRPr="009815AF">
        <w:rPr>
          <w:color w:val="000000" w:themeColor="text1"/>
          <w:lang w:val="en-GB"/>
        </w:rPr>
        <w:t xml:space="preserve">study </w:t>
      </w:r>
      <w:r>
        <w:rPr>
          <w:color w:val="000000" w:themeColor="text1"/>
          <w:lang w:val="en-GB"/>
        </w:rPr>
        <w:t>up to</w:t>
      </w:r>
      <w:r w:rsidRPr="009815AF">
        <w:rPr>
          <w:color w:val="000000" w:themeColor="text1"/>
          <w:lang w:val="en-GB"/>
        </w:rPr>
        <w:t xml:space="preserve"> </w:t>
      </w:r>
      <w:r>
        <w:rPr>
          <w:color w:val="000000" w:themeColor="text1"/>
          <w:lang w:val="en-GB"/>
        </w:rPr>
        <w:t xml:space="preserve">five </w:t>
      </w:r>
      <w:r w:rsidRPr="009815AF">
        <w:rPr>
          <w:color w:val="000000" w:themeColor="text1"/>
          <w:lang w:val="en-GB"/>
        </w:rPr>
        <w:t xml:space="preserve">healthy pilot participants </w:t>
      </w:r>
      <w:r w:rsidRPr="00345C8F">
        <w:rPr>
          <w:color w:val="000000" w:themeColor="text1"/>
          <w:lang w:val="en-GB"/>
        </w:rPr>
        <w:t>so</w:t>
      </w:r>
      <w:r w:rsidRPr="009815AF">
        <w:rPr>
          <w:color w:val="000000" w:themeColor="text1"/>
          <w:lang w:val="en-GB"/>
        </w:rPr>
        <w:t xml:space="preserve"> that we can pilot our drug delivery and data collection procedures. These participants will be paid $</w:t>
      </w:r>
      <w:r>
        <w:rPr>
          <w:color w:val="000000" w:themeColor="text1"/>
          <w:lang w:val="en-GB"/>
        </w:rPr>
        <w:t xml:space="preserve">50 in vouchers for </w:t>
      </w:r>
      <w:r w:rsidRPr="009815AF">
        <w:rPr>
          <w:color w:val="000000" w:themeColor="text1"/>
          <w:lang w:val="en-GB"/>
        </w:rPr>
        <w:t>time they give to the study. Exclusion criteria will be as in 8.3. Inclusion criteria will be as per 8.2 excluding requirements 4 onwards.</w:t>
      </w:r>
    </w:p>
    <w:p w14:paraId="16E08D59" w14:textId="77777777" w:rsidR="00A737E0" w:rsidRPr="009815AF" w:rsidRDefault="00A737E0" w:rsidP="00A737E0">
      <w:pPr>
        <w:rPr>
          <w:color w:val="000000" w:themeColor="text1"/>
          <w:lang w:val="en-GB"/>
        </w:rPr>
      </w:pPr>
    </w:p>
    <w:p w14:paraId="3F9B58B0" w14:textId="77777777" w:rsidR="00A737E0" w:rsidRPr="009815AF" w:rsidRDefault="00A737E0" w:rsidP="00A737E0">
      <w:pPr>
        <w:pStyle w:val="Heading1"/>
        <w:rPr>
          <w:color w:val="000000" w:themeColor="text1"/>
          <w:lang w:val="en-GB"/>
        </w:rPr>
      </w:pPr>
      <w:bookmarkStart w:id="18" w:name="_Toc93410669"/>
      <w:r w:rsidRPr="009815AF">
        <w:rPr>
          <w:color w:val="000000" w:themeColor="text1"/>
          <w:lang w:val="en-GB"/>
        </w:rPr>
        <w:t>TRIAL PROCEDURES</w:t>
      </w:r>
      <w:bookmarkEnd w:id="18"/>
    </w:p>
    <w:p w14:paraId="45A62B1C" w14:textId="77777777" w:rsidR="00A737E0" w:rsidRPr="0076125A" w:rsidRDefault="00A737E0" w:rsidP="00A737E0">
      <w:pPr>
        <w:pStyle w:val="Heading2"/>
        <w:rPr>
          <w:color w:val="000000" w:themeColor="text1"/>
          <w:szCs w:val="24"/>
          <w:lang w:val="en-GB"/>
        </w:rPr>
      </w:pPr>
      <w:bookmarkStart w:id="19" w:name="_Toc93410670"/>
      <w:r w:rsidRPr="0076125A">
        <w:rPr>
          <w:color w:val="000000" w:themeColor="text1"/>
          <w:szCs w:val="24"/>
          <w:lang w:val="en-GB"/>
        </w:rPr>
        <w:t>Recruitment</w:t>
      </w:r>
      <w:bookmarkEnd w:id="19"/>
    </w:p>
    <w:p w14:paraId="12D09C7A" w14:textId="77777777" w:rsidR="00A737E0" w:rsidRPr="0076125A" w:rsidRDefault="00A737E0" w:rsidP="00A737E0">
      <w:pPr>
        <w:rPr>
          <w:rFonts w:cs="Arial"/>
          <w:color w:val="000000"/>
          <w:lang w:val="en-GB"/>
        </w:rPr>
      </w:pPr>
    </w:p>
    <w:p w14:paraId="680FBCD9" w14:textId="77777777" w:rsidR="00A737E0" w:rsidRPr="0076125A" w:rsidRDefault="00A737E0" w:rsidP="00A737E0">
      <w:pPr>
        <w:rPr>
          <w:rFonts w:cs="Arial"/>
          <w:color w:val="000000"/>
        </w:rPr>
      </w:pPr>
      <w:r w:rsidRPr="0076125A">
        <w:rPr>
          <w:rFonts w:cs="Arial"/>
          <w:color w:val="000000"/>
          <w:lang w:val="en-GB"/>
        </w:rPr>
        <w:t>We will inform clinicians working in primary care settings as well as community mental health centres and liaison psychiatry services throughout the Auckland that the study is taking place. We will also recruit</w:t>
      </w:r>
      <w:r>
        <w:rPr>
          <w:rFonts w:cs="Arial"/>
          <w:color w:val="000000"/>
          <w:lang w:val="en-GB"/>
        </w:rPr>
        <w:t xml:space="preserve"> via convenience sampling and</w:t>
      </w:r>
      <w:r w:rsidRPr="0076125A">
        <w:rPr>
          <w:rFonts w:cs="Arial"/>
          <w:color w:val="000000"/>
          <w:lang w:val="en-GB"/>
        </w:rPr>
        <w:t xml:space="preserve"> directly through social media.  If referring clinicians have patients that they think are suitable for the study</w:t>
      </w:r>
      <w:r>
        <w:rPr>
          <w:rFonts w:cs="Arial"/>
          <w:color w:val="000000"/>
          <w:lang w:val="en-GB"/>
        </w:rPr>
        <w:t>,</w:t>
      </w:r>
      <w:r w:rsidRPr="0076125A">
        <w:rPr>
          <w:rFonts w:cs="Arial"/>
          <w:color w:val="000000"/>
          <w:lang w:val="en-GB"/>
        </w:rPr>
        <w:t xml:space="preserve"> then they will pass an information sheet about the study to the participant with study contact details. An initial </w:t>
      </w:r>
      <w:r w:rsidRPr="0076125A">
        <w:rPr>
          <w:rFonts w:cs="Arial"/>
          <w:color w:val="000000"/>
        </w:rPr>
        <w:t xml:space="preserve">screening will be by a researcher in response to phone contact either directly from the patient or from the </w:t>
      </w:r>
      <w:r>
        <w:rPr>
          <w:rFonts w:cs="Arial"/>
          <w:color w:val="000000"/>
        </w:rPr>
        <w:t xml:space="preserve">patient’s referring </w:t>
      </w:r>
      <w:r w:rsidRPr="0076125A">
        <w:rPr>
          <w:rFonts w:cs="Arial"/>
          <w:color w:val="000000"/>
        </w:rPr>
        <w:t>clinician.   People who pass</w:t>
      </w:r>
      <w:r>
        <w:rPr>
          <w:rFonts w:cs="Arial"/>
          <w:color w:val="000000"/>
        </w:rPr>
        <w:t xml:space="preserve"> this</w:t>
      </w:r>
      <w:r w:rsidRPr="0076125A">
        <w:rPr>
          <w:rFonts w:cs="Arial"/>
          <w:color w:val="000000"/>
        </w:rPr>
        <w:t xml:space="preserve"> phone screening will be given an appointment</w:t>
      </w:r>
      <w:r>
        <w:rPr>
          <w:rFonts w:cs="Arial"/>
          <w:color w:val="000000"/>
        </w:rPr>
        <w:t xml:space="preserve"> for their first Consent Visit through video platform or at the Clinical Research Centre.</w:t>
      </w:r>
      <w:r w:rsidRPr="0076125A">
        <w:rPr>
          <w:rFonts w:cs="Arial"/>
          <w:color w:val="000000"/>
        </w:rPr>
        <w:t xml:space="preserve"> </w:t>
      </w:r>
      <w:r>
        <w:rPr>
          <w:rFonts w:cs="Arial"/>
          <w:color w:val="000000"/>
        </w:rPr>
        <w:t>W</w:t>
      </w:r>
      <w:r w:rsidRPr="0076125A">
        <w:rPr>
          <w:rFonts w:cs="Arial"/>
          <w:color w:val="000000"/>
        </w:rPr>
        <w:t>here a participant makes direct contact with the research team, the</w:t>
      </w:r>
      <w:r>
        <w:rPr>
          <w:rFonts w:cs="Arial"/>
          <w:color w:val="000000"/>
        </w:rPr>
        <w:t xml:space="preserve"> screening process</w:t>
      </w:r>
      <w:r w:rsidRPr="0076125A">
        <w:rPr>
          <w:rFonts w:cs="Arial"/>
          <w:color w:val="000000"/>
        </w:rPr>
        <w:t xml:space="preserve"> will be the same. The research team will contact the participant’s primary care provider to inform them</w:t>
      </w:r>
      <w:r>
        <w:rPr>
          <w:rFonts w:cs="Arial"/>
          <w:color w:val="000000"/>
        </w:rPr>
        <w:t xml:space="preserve"> of the participant’s involvement in the study</w:t>
      </w:r>
      <w:r w:rsidRPr="0076125A">
        <w:rPr>
          <w:rFonts w:cs="Arial"/>
          <w:color w:val="000000"/>
        </w:rPr>
        <w:t>.</w:t>
      </w:r>
      <w:r>
        <w:rPr>
          <w:rFonts w:cs="Arial"/>
          <w:color w:val="000000"/>
        </w:rPr>
        <w:t xml:space="preserve"> Please refer to Appendix 1 for the online advertising template.</w:t>
      </w:r>
    </w:p>
    <w:p w14:paraId="3ECCCA71" w14:textId="77777777" w:rsidR="00A737E0" w:rsidRDefault="00A737E0" w:rsidP="00A737E0">
      <w:pPr>
        <w:pStyle w:val="Heading2"/>
        <w:rPr>
          <w:color w:val="000000" w:themeColor="text1"/>
          <w:lang w:val="en-GB"/>
        </w:rPr>
      </w:pPr>
      <w:bookmarkStart w:id="20" w:name="_Toc93410671"/>
      <w:r w:rsidRPr="009815AF">
        <w:rPr>
          <w:color w:val="000000" w:themeColor="text1"/>
          <w:lang w:val="en-GB"/>
        </w:rPr>
        <w:t>Informed Consent</w:t>
      </w:r>
      <w:bookmarkEnd w:id="20"/>
    </w:p>
    <w:p w14:paraId="517F2352" w14:textId="77777777" w:rsidR="00A737E0" w:rsidRPr="007D4240" w:rsidRDefault="00A737E0" w:rsidP="00A737E0">
      <w:pPr>
        <w:rPr>
          <w:lang w:val="en-GB"/>
        </w:rPr>
      </w:pPr>
    </w:p>
    <w:p w14:paraId="157AEB91" w14:textId="77777777" w:rsidR="00A737E0" w:rsidRPr="009815AF" w:rsidRDefault="00A737E0" w:rsidP="00A737E0">
      <w:pPr>
        <w:rPr>
          <w:color w:val="000000" w:themeColor="text1"/>
          <w:lang w:val="en-GB"/>
        </w:rPr>
      </w:pPr>
      <w:r w:rsidRPr="009815AF">
        <w:rPr>
          <w:color w:val="000000" w:themeColor="text1"/>
          <w:lang w:val="en-GB"/>
        </w:rPr>
        <w:t>Written and verbal versions of the Participant Information Sheet and Informed Consent form will be presented to the participants detailing no less than: the exact nature of the trial; what it will involve for the participant; the implications and constraints of the protocol; the known side effects and any risks involved in taking part. It will be clearly stated that the participant is free to withdraw from the trial at any time for any reason without prejudice to future care, and with no obligation to give the reason for withdrawal.</w:t>
      </w:r>
    </w:p>
    <w:p w14:paraId="27ABC6EF" w14:textId="77777777" w:rsidR="00A737E0" w:rsidRPr="009815AF" w:rsidRDefault="00A737E0" w:rsidP="00A737E0">
      <w:pPr>
        <w:rPr>
          <w:color w:val="000000" w:themeColor="text1"/>
          <w:lang w:val="en-GB"/>
        </w:rPr>
      </w:pPr>
      <w:r w:rsidRPr="009815AF">
        <w:rPr>
          <w:color w:val="000000" w:themeColor="text1"/>
          <w:lang w:val="en-GB"/>
        </w:rPr>
        <w:t xml:space="preserve">The participant will be allowed as much time as </w:t>
      </w:r>
      <w:r>
        <w:rPr>
          <w:color w:val="000000" w:themeColor="text1"/>
          <w:lang w:val="en-GB"/>
        </w:rPr>
        <w:t>they would like</w:t>
      </w:r>
      <w:r w:rsidRPr="009815AF">
        <w:rPr>
          <w:color w:val="000000" w:themeColor="text1"/>
          <w:lang w:val="en-GB"/>
        </w:rPr>
        <w:t xml:space="preserve"> to consider the information, and</w:t>
      </w:r>
      <w:r>
        <w:rPr>
          <w:color w:val="000000" w:themeColor="text1"/>
          <w:lang w:val="en-GB"/>
        </w:rPr>
        <w:t xml:space="preserve"> will have</w:t>
      </w:r>
      <w:r w:rsidRPr="009815AF">
        <w:rPr>
          <w:color w:val="000000" w:themeColor="text1"/>
          <w:lang w:val="en-GB"/>
        </w:rPr>
        <w:t xml:space="preserve"> the opportunity to question the Investigator, their GP or other independent parties to decide whether they will participate in the trial. Written Informed Consent will then be obtained by means of participant dated signature and dated signature of the person who presented and obtained the Informed Consent. The person who obtains consent will be an investigator in the trial. A copy of the signed Informed Consent form will be given to the participant. The original signed form will be retained in the TMF.</w:t>
      </w:r>
    </w:p>
    <w:p w14:paraId="03FB8D94" w14:textId="77777777" w:rsidR="00A737E0" w:rsidRPr="009815AF" w:rsidRDefault="00A737E0" w:rsidP="00A737E0">
      <w:pPr>
        <w:rPr>
          <w:color w:val="000000" w:themeColor="text1"/>
          <w:lang w:val="en-GB"/>
        </w:rPr>
      </w:pPr>
      <w:r w:rsidRPr="009815AF">
        <w:rPr>
          <w:color w:val="000000" w:themeColor="text1"/>
          <w:lang w:val="en-GB"/>
        </w:rPr>
        <w:t xml:space="preserve">Verbal consent will be reconfirmed at the start of each </w:t>
      </w:r>
      <w:r>
        <w:rPr>
          <w:color w:val="000000" w:themeColor="text1"/>
          <w:lang w:val="en-GB"/>
        </w:rPr>
        <w:t>Ketamine Experience</w:t>
      </w:r>
      <w:r w:rsidRPr="009815AF">
        <w:rPr>
          <w:color w:val="000000" w:themeColor="text1"/>
          <w:lang w:val="en-GB"/>
        </w:rPr>
        <w:t>.</w:t>
      </w:r>
    </w:p>
    <w:p w14:paraId="64731691" w14:textId="77777777" w:rsidR="00A737E0" w:rsidRPr="009815AF" w:rsidRDefault="00A737E0" w:rsidP="00A737E0">
      <w:pPr>
        <w:rPr>
          <w:color w:val="000000" w:themeColor="text1"/>
          <w:lang w:val="en-GB"/>
        </w:rPr>
      </w:pPr>
    </w:p>
    <w:p w14:paraId="2E35B489" w14:textId="77777777" w:rsidR="00A737E0" w:rsidRPr="009815AF" w:rsidRDefault="00A737E0" w:rsidP="00A737E0">
      <w:pPr>
        <w:pStyle w:val="Heading2"/>
        <w:rPr>
          <w:color w:val="000000" w:themeColor="text1"/>
          <w:lang w:val="en-GB"/>
        </w:rPr>
      </w:pPr>
      <w:bookmarkStart w:id="21" w:name="_Toc93409712"/>
      <w:bookmarkStart w:id="22" w:name="_Toc93409713"/>
      <w:bookmarkStart w:id="23" w:name="_Toc93410672"/>
      <w:bookmarkEnd w:id="21"/>
      <w:bookmarkEnd w:id="22"/>
      <w:r>
        <w:rPr>
          <w:rFonts w:cs="Arial"/>
          <w:color w:val="000000"/>
          <w:lang w:val="en-GB"/>
        </w:rPr>
        <w:t xml:space="preserve">Ketamine Experience </w:t>
      </w:r>
      <w:r w:rsidRPr="009815AF">
        <w:rPr>
          <w:color w:val="000000" w:themeColor="text1"/>
          <w:lang w:val="en-GB"/>
        </w:rPr>
        <w:t>Discontinuation/Withdrawal of Participants from Trial Treatment</w:t>
      </w:r>
      <w:bookmarkEnd w:id="23"/>
    </w:p>
    <w:p w14:paraId="5D5BA8E9" w14:textId="77777777" w:rsidR="00A737E0" w:rsidRDefault="00A737E0" w:rsidP="00A737E0">
      <w:pPr>
        <w:rPr>
          <w:color w:val="000000" w:themeColor="text1"/>
          <w:lang w:val="en-GB"/>
        </w:rPr>
      </w:pPr>
    </w:p>
    <w:p w14:paraId="206BD4E1" w14:textId="77777777" w:rsidR="00A737E0" w:rsidRPr="009815AF" w:rsidRDefault="00A737E0" w:rsidP="00A737E0">
      <w:pPr>
        <w:rPr>
          <w:color w:val="000000" w:themeColor="text1"/>
          <w:lang w:val="en-GB"/>
        </w:rPr>
      </w:pPr>
      <w:r w:rsidRPr="009815AF">
        <w:rPr>
          <w:color w:val="000000" w:themeColor="text1"/>
          <w:lang w:val="en-GB"/>
        </w:rPr>
        <w:t>Each participant has the right to withdraw from the trial at any time.  In addition, the Investigator may discontinue a participant from the trial at any time if the Investigator considers it necessary for any reason including:</w:t>
      </w:r>
    </w:p>
    <w:p w14:paraId="63D2743B" w14:textId="77777777" w:rsidR="00A737E0" w:rsidRPr="009815AF" w:rsidRDefault="00A737E0" w:rsidP="00A737E0">
      <w:pPr>
        <w:pStyle w:val="ListParagraph"/>
        <w:numPr>
          <w:ilvl w:val="0"/>
          <w:numId w:val="5"/>
        </w:numPr>
        <w:rPr>
          <w:color w:val="000000" w:themeColor="text1"/>
        </w:rPr>
      </w:pPr>
      <w:r w:rsidRPr="009815AF">
        <w:rPr>
          <w:color w:val="000000" w:themeColor="text1"/>
        </w:rPr>
        <w:t>Pregnancy</w:t>
      </w:r>
    </w:p>
    <w:p w14:paraId="1BC1F9FD" w14:textId="77777777" w:rsidR="00A737E0" w:rsidRPr="009815AF" w:rsidRDefault="00A737E0" w:rsidP="00A737E0">
      <w:pPr>
        <w:pStyle w:val="ListParagraph"/>
        <w:numPr>
          <w:ilvl w:val="0"/>
          <w:numId w:val="5"/>
        </w:numPr>
        <w:rPr>
          <w:color w:val="000000" w:themeColor="text1"/>
        </w:rPr>
      </w:pPr>
      <w:r w:rsidRPr="009815AF">
        <w:rPr>
          <w:color w:val="000000" w:themeColor="text1"/>
        </w:rPr>
        <w:t>Ineligibility (either arising during the trial or retrospectively having been overlooked at screening)</w:t>
      </w:r>
    </w:p>
    <w:p w14:paraId="7BA030BB" w14:textId="77777777" w:rsidR="00A737E0" w:rsidRPr="009815AF" w:rsidRDefault="00A737E0" w:rsidP="00A737E0">
      <w:pPr>
        <w:pStyle w:val="ListParagraph"/>
        <w:numPr>
          <w:ilvl w:val="0"/>
          <w:numId w:val="5"/>
        </w:numPr>
        <w:rPr>
          <w:color w:val="000000" w:themeColor="text1"/>
        </w:rPr>
      </w:pPr>
      <w:r w:rsidRPr="009815AF">
        <w:rPr>
          <w:color w:val="000000" w:themeColor="text1"/>
        </w:rPr>
        <w:t>Significant protocol deviation</w:t>
      </w:r>
    </w:p>
    <w:p w14:paraId="4B7A5D42" w14:textId="77777777" w:rsidR="00A737E0" w:rsidRPr="009815AF" w:rsidRDefault="00A737E0" w:rsidP="00A737E0">
      <w:pPr>
        <w:pStyle w:val="ListParagraph"/>
        <w:numPr>
          <w:ilvl w:val="0"/>
          <w:numId w:val="5"/>
        </w:numPr>
        <w:rPr>
          <w:color w:val="000000" w:themeColor="text1"/>
        </w:rPr>
      </w:pPr>
      <w:r w:rsidRPr="009815AF">
        <w:rPr>
          <w:color w:val="000000" w:themeColor="text1"/>
        </w:rPr>
        <w:t>Significant non-compliance with treatment regimen or trial requirements</w:t>
      </w:r>
    </w:p>
    <w:p w14:paraId="30589966" w14:textId="77777777" w:rsidR="00A737E0" w:rsidRPr="009815AF" w:rsidRDefault="00A737E0" w:rsidP="00A737E0">
      <w:pPr>
        <w:pStyle w:val="ListParagraph"/>
        <w:numPr>
          <w:ilvl w:val="0"/>
          <w:numId w:val="5"/>
        </w:numPr>
        <w:rPr>
          <w:color w:val="000000" w:themeColor="text1"/>
        </w:rPr>
      </w:pPr>
      <w:r w:rsidRPr="009815AF">
        <w:rPr>
          <w:color w:val="000000" w:themeColor="text1"/>
        </w:rPr>
        <w:t>An adverse event which requires discontinuation of the trial medication or results in inability to continue to comply with trial procedures</w:t>
      </w:r>
    </w:p>
    <w:p w14:paraId="5201B186" w14:textId="77777777" w:rsidR="00A737E0" w:rsidRPr="009815AF" w:rsidRDefault="00A737E0" w:rsidP="00A737E0">
      <w:pPr>
        <w:pStyle w:val="ListParagraph"/>
        <w:numPr>
          <w:ilvl w:val="0"/>
          <w:numId w:val="5"/>
        </w:numPr>
        <w:rPr>
          <w:color w:val="000000" w:themeColor="text1"/>
        </w:rPr>
      </w:pPr>
      <w:r w:rsidRPr="009815AF">
        <w:rPr>
          <w:color w:val="000000" w:themeColor="text1"/>
        </w:rPr>
        <w:t>Disease progression which requires discontinuation of the trial medication or results in inability to continue to comply with trial procedures</w:t>
      </w:r>
    </w:p>
    <w:p w14:paraId="260448DC" w14:textId="77777777" w:rsidR="00A737E0" w:rsidRPr="009815AF" w:rsidRDefault="00A737E0" w:rsidP="00A737E0">
      <w:pPr>
        <w:pStyle w:val="ListParagraph"/>
        <w:numPr>
          <w:ilvl w:val="0"/>
          <w:numId w:val="5"/>
        </w:numPr>
        <w:rPr>
          <w:color w:val="000000" w:themeColor="text1"/>
        </w:rPr>
      </w:pPr>
      <w:r w:rsidRPr="009815AF">
        <w:rPr>
          <w:color w:val="000000" w:themeColor="text1"/>
        </w:rPr>
        <w:t>Withdrawal of consent</w:t>
      </w:r>
    </w:p>
    <w:p w14:paraId="0D6BD7F9" w14:textId="77777777" w:rsidR="00A737E0" w:rsidRPr="009815AF" w:rsidRDefault="00A737E0" w:rsidP="00A737E0">
      <w:pPr>
        <w:pStyle w:val="ListParagraph"/>
        <w:numPr>
          <w:ilvl w:val="0"/>
          <w:numId w:val="5"/>
        </w:numPr>
        <w:rPr>
          <w:color w:val="000000" w:themeColor="text1"/>
        </w:rPr>
      </w:pPr>
      <w:r w:rsidRPr="009815AF">
        <w:rPr>
          <w:color w:val="000000" w:themeColor="text1"/>
        </w:rPr>
        <w:t>Loss to follow up</w:t>
      </w:r>
    </w:p>
    <w:p w14:paraId="7D4919D6" w14:textId="77777777" w:rsidR="00A737E0" w:rsidRPr="009815AF" w:rsidRDefault="00A737E0" w:rsidP="00A737E0">
      <w:pPr>
        <w:rPr>
          <w:color w:val="000000" w:themeColor="text1"/>
          <w:lang w:val="en-GB"/>
        </w:rPr>
      </w:pPr>
      <w:r w:rsidRPr="009815AF">
        <w:rPr>
          <w:color w:val="000000" w:themeColor="text1"/>
          <w:lang w:val="en-GB"/>
        </w:rPr>
        <w:t>The reason for withdrawal will be recorded in the CRF.</w:t>
      </w:r>
    </w:p>
    <w:p w14:paraId="7871114A" w14:textId="77777777" w:rsidR="00A737E0" w:rsidRPr="009815AF" w:rsidRDefault="00A737E0" w:rsidP="00A737E0">
      <w:pPr>
        <w:rPr>
          <w:color w:val="000000" w:themeColor="text1"/>
          <w:lang w:val="en-GB"/>
        </w:rPr>
      </w:pPr>
      <w:r w:rsidRPr="009815AF">
        <w:rPr>
          <w:color w:val="000000" w:themeColor="text1"/>
          <w:lang w:val="en-GB"/>
        </w:rPr>
        <w:t>If the participant is withdrawn due to an adverse event, an Investigator will arrange for follow-up visits or telephone calls until the adverse event has resolved or stabilised.</w:t>
      </w:r>
    </w:p>
    <w:p w14:paraId="24B1291D" w14:textId="77777777" w:rsidR="00A737E0" w:rsidRDefault="00A737E0" w:rsidP="00A737E0">
      <w:pPr>
        <w:pStyle w:val="Heading2"/>
        <w:rPr>
          <w:color w:val="000000" w:themeColor="text1"/>
          <w:lang w:val="en-GB"/>
        </w:rPr>
      </w:pPr>
      <w:bookmarkStart w:id="24" w:name="_Toc93410673"/>
      <w:r w:rsidRPr="009815AF">
        <w:rPr>
          <w:color w:val="000000" w:themeColor="text1"/>
          <w:lang w:val="en-GB"/>
        </w:rPr>
        <w:t>Definition of End of Trial</w:t>
      </w:r>
      <w:bookmarkEnd w:id="24"/>
    </w:p>
    <w:p w14:paraId="3B83004C" w14:textId="77777777" w:rsidR="00A737E0" w:rsidRPr="007D4240" w:rsidRDefault="00A737E0" w:rsidP="00A737E0">
      <w:pPr>
        <w:rPr>
          <w:lang w:val="en-GB"/>
        </w:rPr>
      </w:pPr>
    </w:p>
    <w:p w14:paraId="2BAF3761" w14:textId="77777777" w:rsidR="00A737E0" w:rsidRDefault="00A737E0" w:rsidP="00A737E0">
      <w:pPr>
        <w:rPr>
          <w:color w:val="000000" w:themeColor="text1"/>
          <w:lang w:val="en-GB"/>
        </w:rPr>
      </w:pPr>
      <w:r w:rsidRPr="009815AF">
        <w:rPr>
          <w:color w:val="000000" w:themeColor="text1"/>
          <w:lang w:val="en-GB"/>
        </w:rPr>
        <w:lastRenderedPageBreak/>
        <w:t>The end of trial is the date of the last follow-up interview of the last participant.</w:t>
      </w:r>
    </w:p>
    <w:p w14:paraId="7BEC60EC" w14:textId="77777777" w:rsidR="00A737E0" w:rsidRDefault="00A737E0" w:rsidP="00A737E0">
      <w:pPr>
        <w:jc w:val="left"/>
        <w:rPr>
          <w:color w:val="000000" w:themeColor="text1"/>
          <w:lang w:val="en-GB"/>
        </w:rPr>
      </w:pPr>
      <w:r>
        <w:rPr>
          <w:color w:val="000000" w:themeColor="text1"/>
          <w:lang w:val="en-GB"/>
        </w:rPr>
        <w:br w:type="page"/>
      </w:r>
    </w:p>
    <w:p w14:paraId="364F3206" w14:textId="77777777" w:rsidR="00A737E0" w:rsidRDefault="00A737E0" w:rsidP="00A737E0">
      <w:pPr>
        <w:pStyle w:val="Heading2"/>
        <w:numPr>
          <w:ilvl w:val="0"/>
          <w:numId w:val="0"/>
        </w:numPr>
        <w:ind w:left="960"/>
        <w:rPr>
          <w:color w:val="000000" w:themeColor="text1"/>
          <w:lang w:val="en-GB"/>
        </w:rPr>
        <w:sectPr w:rsidR="00A737E0" w:rsidSect="007937D5">
          <w:headerReference w:type="default" r:id="rId9"/>
          <w:footerReference w:type="default" r:id="rId10"/>
          <w:pgSz w:w="11906" w:h="16838" w:code="9"/>
          <w:pgMar w:top="1247" w:right="1247" w:bottom="1418" w:left="1247" w:header="454" w:footer="340" w:gutter="0"/>
          <w:cols w:space="708"/>
          <w:docGrid w:linePitch="360"/>
        </w:sectPr>
      </w:pPr>
    </w:p>
    <w:p w14:paraId="11FCA474" w14:textId="5EB76650" w:rsidR="00A737E0" w:rsidRPr="00A737E0" w:rsidRDefault="00A737E0" w:rsidP="00A737E0">
      <w:pPr>
        <w:pStyle w:val="Heading2"/>
        <w:numPr>
          <w:ilvl w:val="0"/>
          <w:numId w:val="0"/>
        </w:numPr>
        <w:ind w:left="960"/>
        <w:rPr>
          <w:color w:val="000000" w:themeColor="text1"/>
          <w:lang w:val="en-GB"/>
        </w:rPr>
      </w:pPr>
      <w:bookmarkStart w:id="25" w:name="_Toc93410674"/>
      <w:proofErr w:type="gramStart"/>
      <w:r>
        <w:rPr>
          <w:color w:val="000000" w:themeColor="text1"/>
          <w:lang w:val="en-GB"/>
        </w:rPr>
        <w:lastRenderedPageBreak/>
        <w:t xml:space="preserve">9.5  </w:t>
      </w:r>
      <w:r w:rsidRPr="009815AF">
        <w:rPr>
          <w:color w:val="000000" w:themeColor="text1"/>
          <w:lang w:val="en-GB"/>
        </w:rPr>
        <w:t>Schedule</w:t>
      </w:r>
      <w:proofErr w:type="gramEnd"/>
      <w:r w:rsidRPr="009815AF">
        <w:rPr>
          <w:color w:val="000000" w:themeColor="text1"/>
          <w:lang w:val="en-GB"/>
        </w:rPr>
        <w:t xml:space="preserve"> of Procedures</w:t>
      </w:r>
      <w:bookmarkEnd w:id="25"/>
    </w:p>
    <w:tbl>
      <w:tblPr>
        <w:tblW w:w="16524"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120"/>
        <w:gridCol w:w="866"/>
        <w:gridCol w:w="836"/>
        <w:gridCol w:w="850"/>
        <w:gridCol w:w="1276"/>
        <w:gridCol w:w="1134"/>
        <w:gridCol w:w="865"/>
        <w:gridCol w:w="1261"/>
        <w:gridCol w:w="851"/>
        <w:gridCol w:w="865"/>
        <w:gridCol w:w="1261"/>
        <w:gridCol w:w="851"/>
        <w:gridCol w:w="850"/>
        <w:gridCol w:w="964"/>
        <w:gridCol w:w="978"/>
      </w:tblGrid>
      <w:tr w:rsidR="00A737E0" w:rsidRPr="009815AF" w14:paraId="4B6B8BD3" w14:textId="77777777" w:rsidTr="009E226C">
        <w:trPr>
          <w:gridAfter w:val="1"/>
          <w:wAfter w:w="978" w:type="dxa"/>
          <w:trHeight w:val="454"/>
        </w:trPr>
        <w:tc>
          <w:tcPr>
            <w:tcW w:w="1696" w:type="dxa"/>
            <w:vMerge w:val="restart"/>
          </w:tcPr>
          <w:p w14:paraId="243DA978" w14:textId="77777777" w:rsidR="00A737E0" w:rsidRPr="009815AF" w:rsidRDefault="00A737E0" w:rsidP="009E226C">
            <w:pPr>
              <w:spacing w:after="0" w:line="240" w:lineRule="auto"/>
              <w:rPr>
                <w:b/>
                <w:color w:val="000000" w:themeColor="text1"/>
                <w:lang w:val="en-GB"/>
              </w:rPr>
            </w:pPr>
            <w:r w:rsidRPr="009815AF">
              <w:rPr>
                <w:b/>
                <w:color w:val="000000" w:themeColor="text1"/>
                <w:lang w:val="en-GB"/>
              </w:rPr>
              <w:t>Procedures</w:t>
            </w:r>
          </w:p>
        </w:tc>
        <w:tc>
          <w:tcPr>
            <w:tcW w:w="1120" w:type="dxa"/>
          </w:tcPr>
          <w:p w14:paraId="6C9B2454" w14:textId="77777777" w:rsidR="00A737E0" w:rsidRPr="009815AF" w:rsidRDefault="00A737E0" w:rsidP="009E226C">
            <w:pPr>
              <w:spacing w:after="0" w:line="240" w:lineRule="auto"/>
              <w:rPr>
                <w:b/>
                <w:color w:val="000000" w:themeColor="text1"/>
                <w:lang w:val="en-GB"/>
              </w:rPr>
            </w:pPr>
          </w:p>
        </w:tc>
        <w:tc>
          <w:tcPr>
            <w:tcW w:w="866" w:type="dxa"/>
          </w:tcPr>
          <w:p w14:paraId="16CD8C26" w14:textId="77777777" w:rsidR="00A737E0" w:rsidRPr="009815AF" w:rsidRDefault="00A737E0" w:rsidP="009E226C">
            <w:pPr>
              <w:spacing w:after="0" w:line="240" w:lineRule="auto"/>
              <w:rPr>
                <w:b/>
                <w:color w:val="000000" w:themeColor="text1"/>
                <w:lang w:val="en-GB"/>
              </w:rPr>
            </w:pPr>
          </w:p>
        </w:tc>
        <w:tc>
          <w:tcPr>
            <w:tcW w:w="11864" w:type="dxa"/>
            <w:gridSpan w:val="12"/>
            <w:vAlign w:val="center"/>
          </w:tcPr>
          <w:p w14:paraId="66865B5A" w14:textId="77777777" w:rsidR="00A737E0" w:rsidRPr="00DF6DC4" w:rsidRDefault="00A737E0" w:rsidP="009E226C">
            <w:pPr>
              <w:spacing w:before="200" w:after="0" w:line="240" w:lineRule="auto"/>
              <w:outlineLvl w:val="3"/>
              <w:rPr>
                <w:bCs/>
                <w:color w:val="000000" w:themeColor="text1"/>
                <w:lang w:val="en-GB"/>
              </w:rPr>
            </w:pPr>
            <w:r w:rsidRPr="00DF6DC4">
              <w:rPr>
                <w:bCs/>
                <w:color w:val="000000" w:themeColor="text1"/>
                <w:lang w:val="en-GB"/>
              </w:rPr>
              <w:t xml:space="preserve">Total Visits 7. Follow-up interviews by Video/Phone </w:t>
            </w:r>
          </w:p>
        </w:tc>
      </w:tr>
      <w:tr w:rsidR="00A737E0" w:rsidRPr="009815AF" w14:paraId="04066E7F" w14:textId="77777777" w:rsidTr="009E226C">
        <w:trPr>
          <w:trHeight w:val="454"/>
        </w:trPr>
        <w:tc>
          <w:tcPr>
            <w:tcW w:w="1696" w:type="dxa"/>
            <w:vMerge/>
          </w:tcPr>
          <w:p w14:paraId="77DFE85A" w14:textId="77777777" w:rsidR="00A737E0" w:rsidRPr="009815AF" w:rsidRDefault="00A737E0" w:rsidP="009E226C">
            <w:pPr>
              <w:spacing w:after="0" w:line="240" w:lineRule="auto"/>
              <w:rPr>
                <w:b/>
                <w:color w:val="000000" w:themeColor="text1"/>
                <w:lang w:val="en-GB"/>
              </w:rPr>
            </w:pPr>
          </w:p>
        </w:tc>
        <w:tc>
          <w:tcPr>
            <w:tcW w:w="1120" w:type="dxa"/>
          </w:tcPr>
          <w:p w14:paraId="63E1C891" w14:textId="77777777" w:rsidR="00A737E0" w:rsidRPr="00DF6DC4" w:rsidRDefault="00A737E0" w:rsidP="009E226C">
            <w:pPr>
              <w:spacing w:after="0" w:line="240" w:lineRule="auto"/>
              <w:jc w:val="center"/>
              <w:rPr>
                <w:bCs/>
                <w:color w:val="000000" w:themeColor="text1"/>
                <w:lang w:val="en-GB"/>
              </w:rPr>
            </w:pPr>
          </w:p>
          <w:p w14:paraId="67D856E3" w14:textId="77777777" w:rsidR="00A737E0" w:rsidRPr="00DF6DC4" w:rsidRDefault="00A737E0" w:rsidP="009E226C">
            <w:pPr>
              <w:spacing w:before="200" w:after="0" w:line="240" w:lineRule="auto"/>
              <w:jc w:val="center"/>
              <w:outlineLvl w:val="3"/>
              <w:rPr>
                <w:bCs/>
                <w:color w:val="000000" w:themeColor="text1"/>
                <w:lang w:val="en-GB"/>
              </w:rPr>
            </w:pPr>
            <w:r w:rsidRPr="00DF6DC4">
              <w:rPr>
                <w:bCs/>
                <w:color w:val="000000" w:themeColor="text1"/>
                <w:lang w:val="en-GB"/>
              </w:rPr>
              <w:t>Screening and consent</w:t>
            </w:r>
          </w:p>
        </w:tc>
        <w:tc>
          <w:tcPr>
            <w:tcW w:w="866" w:type="dxa"/>
            <w:vAlign w:val="center"/>
          </w:tcPr>
          <w:p w14:paraId="718A3819" w14:textId="77777777" w:rsidR="00A737E0" w:rsidRPr="00F71EBE" w:rsidRDefault="00A737E0" w:rsidP="009E226C">
            <w:pPr>
              <w:spacing w:after="0" w:line="240" w:lineRule="auto"/>
              <w:jc w:val="center"/>
              <w:rPr>
                <w:b/>
                <w:color w:val="000000" w:themeColor="text1"/>
                <w:lang w:val="en-GB"/>
              </w:rPr>
            </w:pPr>
            <w:r w:rsidRPr="00BC508D">
              <w:rPr>
                <w:b/>
                <w:color w:val="000000" w:themeColor="text1"/>
                <w:lang w:val="en-GB"/>
              </w:rPr>
              <w:t>Prepara</w:t>
            </w:r>
            <w:r w:rsidRPr="00F71EBE">
              <w:rPr>
                <w:b/>
                <w:color w:val="000000" w:themeColor="text1"/>
                <w:lang w:val="en-GB"/>
              </w:rPr>
              <w:t>tion</w:t>
            </w:r>
            <w:r>
              <w:rPr>
                <w:b/>
                <w:color w:val="000000" w:themeColor="text1"/>
                <w:lang w:val="en-GB"/>
              </w:rPr>
              <w:t xml:space="preserve"> and screen</w:t>
            </w:r>
          </w:p>
        </w:tc>
        <w:tc>
          <w:tcPr>
            <w:tcW w:w="836" w:type="dxa"/>
            <w:vAlign w:val="center"/>
          </w:tcPr>
          <w:p w14:paraId="5E971E07" w14:textId="77777777" w:rsidR="00A737E0" w:rsidRPr="00203C23" w:rsidRDefault="00A737E0" w:rsidP="009E226C">
            <w:pPr>
              <w:spacing w:after="0" w:line="240" w:lineRule="auto"/>
              <w:jc w:val="center"/>
              <w:rPr>
                <w:b/>
                <w:color w:val="000000" w:themeColor="text1"/>
                <w:lang w:val="en-GB"/>
              </w:rPr>
            </w:pPr>
            <w:r>
              <w:rPr>
                <w:b/>
                <w:color w:val="000000" w:themeColor="text1"/>
                <w:lang w:val="en-GB"/>
              </w:rPr>
              <w:t>Ketamine Experience</w:t>
            </w:r>
            <w:r w:rsidRPr="00203C23">
              <w:rPr>
                <w:b/>
                <w:color w:val="000000" w:themeColor="text1"/>
                <w:lang w:val="en-GB"/>
              </w:rPr>
              <w:t xml:space="preserve"> 1</w:t>
            </w:r>
          </w:p>
          <w:p w14:paraId="6667D1A0" w14:textId="77777777" w:rsidR="00A737E0" w:rsidRPr="00DF6DC4" w:rsidRDefault="00A737E0" w:rsidP="009E226C">
            <w:pPr>
              <w:spacing w:after="0" w:line="240" w:lineRule="auto"/>
              <w:jc w:val="center"/>
              <w:rPr>
                <w:bCs/>
                <w:color w:val="000000" w:themeColor="text1"/>
                <w:lang w:val="en-GB"/>
              </w:rPr>
            </w:pPr>
          </w:p>
        </w:tc>
        <w:tc>
          <w:tcPr>
            <w:tcW w:w="850" w:type="dxa"/>
            <w:vAlign w:val="center"/>
          </w:tcPr>
          <w:p w14:paraId="37E1D439" w14:textId="77777777" w:rsidR="00A737E0" w:rsidRPr="00DF6DC4" w:rsidRDefault="00A737E0" w:rsidP="009E226C">
            <w:pPr>
              <w:spacing w:before="200" w:after="0" w:line="240" w:lineRule="auto"/>
              <w:jc w:val="center"/>
              <w:outlineLvl w:val="3"/>
              <w:rPr>
                <w:bCs/>
                <w:color w:val="000000" w:themeColor="text1"/>
                <w:lang w:val="en-GB"/>
              </w:rPr>
            </w:pPr>
            <w:r w:rsidRPr="00DF6DC4">
              <w:rPr>
                <w:bCs/>
                <w:color w:val="000000" w:themeColor="text1"/>
                <w:lang w:val="en-GB"/>
              </w:rPr>
              <w:t>Follow-up</w:t>
            </w:r>
          </w:p>
          <w:p w14:paraId="6D97542A" w14:textId="77777777" w:rsidR="00A737E0" w:rsidRPr="00DF6DC4" w:rsidRDefault="00A737E0" w:rsidP="009E226C">
            <w:pPr>
              <w:spacing w:after="0" w:line="240" w:lineRule="auto"/>
              <w:jc w:val="center"/>
              <w:rPr>
                <w:bCs/>
                <w:color w:val="000000" w:themeColor="text1"/>
                <w:lang w:val="en-GB"/>
              </w:rPr>
            </w:pPr>
          </w:p>
        </w:tc>
        <w:tc>
          <w:tcPr>
            <w:tcW w:w="1276" w:type="dxa"/>
            <w:vAlign w:val="center"/>
          </w:tcPr>
          <w:p w14:paraId="6184B7B5" w14:textId="77777777" w:rsidR="00A737E0" w:rsidRPr="00203C23" w:rsidRDefault="00A737E0" w:rsidP="009E226C">
            <w:pPr>
              <w:spacing w:after="0" w:line="240" w:lineRule="auto"/>
              <w:jc w:val="center"/>
              <w:rPr>
                <w:b/>
                <w:color w:val="000000" w:themeColor="text1"/>
                <w:lang w:val="en-GB"/>
              </w:rPr>
            </w:pPr>
            <w:r w:rsidRPr="00BC508D">
              <w:rPr>
                <w:b/>
                <w:color w:val="000000" w:themeColor="text1"/>
                <w:lang w:val="en-GB"/>
              </w:rPr>
              <w:t>Integration 1</w:t>
            </w:r>
          </w:p>
          <w:p w14:paraId="3B887CB0" w14:textId="77777777" w:rsidR="00A737E0" w:rsidRPr="00DF6DC4" w:rsidRDefault="00A737E0" w:rsidP="009E226C">
            <w:pPr>
              <w:spacing w:after="0" w:line="240" w:lineRule="auto"/>
              <w:jc w:val="center"/>
              <w:rPr>
                <w:bCs/>
                <w:color w:val="000000" w:themeColor="text1"/>
                <w:lang w:val="en-GB"/>
              </w:rPr>
            </w:pPr>
          </w:p>
        </w:tc>
        <w:tc>
          <w:tcPr>
            <w:tcW w:w="1134" w:type="dxa"/>
          </w:tcPr>
          <w:p w14:paraId="7E242EEC" w14:textId="77777777" w:rsidR="00A737E0" w:rsidRPr="00DF6DC4" w:rsidRDefault="00A737E0" w:rsidP="009E226C">
            <w:pPr>
              <w:spacing w:after="0" w:line="240" w:lineRule="auto"/>
              <w:jc w:val="center"/>
              <w:rPr>
                <w:bCs/>
                <w:color w:val="000000" w:themeColor="text1"/>
                <w:lang w:val="en-GB"/>
              </w:rPr>
            </w:pPr>
          </w:p>
          <w:p w14:paraId="4D28FC69" w14:textId="77777777" w:rsidR="00A737E0" w:rsidRPr="00203C23" w:rsidRDefault="00A737E0" w:rsidP="009E226C">
            <w:pPr>
              <w:spacing w:after="0" w:line="240" w:lineRule="auto"/>
              <w:jc w:val="center"/>
              <w:rPr>
                <w:b/>
                <w:color w:val="000000" w:themeColor="text1"/>
                <w:lang w:val="en-GB"/>
              </w:rPr>
            </w:pPr>
            <w:r>
              <w:rPr>
                <w:b/>
                <w:color w:val="000000" w:themeColor="text1"/>
                <w:lang w:val="en-GB"/>
              </w:rPr>
              <w:t>Ketamine Experience</w:t>
            </w:r>
            <w:r w:rsidRPr="00BC508D">
              <w:rPr>
                <w:b/>
                <w:color w:val="000000" w:themeColor="text1"/>
                <w:lang w:val="en-GB"/>
              </w:rPr>
              <w:t xml:space="preserve"> 2</w:t>
            </w:r>
          </w:p>
          <w:p w14:paraId="3868188B" w14:textId="77777777" w:rsidR="00A737E0" w:rsidRPr="00DF6DC4" w:rsidRDefault="00A737E0" w:rsidP="009E226C">
            <w:pPr>
              <w:spacing w:after="0" w:line="240" w:lineRule="auto"/>
              <w:jc w:val="center"/>
              <w:rPr>
                <w:bCs/>
                <w:color w:val="000000" w:themeColor="text1"/>
                <w:lang w:val="en-GB"/>
              </w:rPr>
            </w:pPr>
          </w:p>
        </w:tc>
        <w:tc>
          <w:tcPr>
            <w:tcW w:w="865" w:type="dxa"/>
            <w:vAlign w:val="center"/>
          </w:tcPr>
          <w:p w14:paraId="0C826284" w14:textId="77777777" w:rsidR="00A737E0" w:rsidRPr="00DF6DC4" w:rsidRDefault="00A737E0" w:rsidP="009E226C">
            <w:pPr>
              <w:spacing w:before="200" w:after="0" w:line="240" w:lineRule="auto"/>
              <w:jc w:val="center"/>
              <w:outlineLvl w:val="3"/>
              <w:rPr>
                <w:bCs/>
                <w:color w:val="000000" w:themeColor="text1"/>
                <w:lang w:val="en-GB"/>
              </w:rPr>
            </w:pPr>
            <w:r w:rsidRPr="00DF6DC4">
              <w:rPr>
                <w:bCs/>
                <w:color w:val="000000" w:themeColor="text1"/>
                <w:lang w:val="en-GB"/>
              </w:rPr>
              <w:t>Follow-up</w:t>
            </w:r>
          </w:p>
          <w:p w14:paraId="010A2984" w14:textId="77777777" w:rsidR="00A737E0" w:rsidRPr="00DF6DC4" w:rsidRDefault="00A737E0" w:rsidP="009E226C">
            <w:pPr>
              <w:spacing w:after="0" w:line="240" w:lineRule="auto"/>
              <w:jc w:val="center"/>
              <w:rPr>
                <w:bCs/>
                <w:color w:val="000000" w:themeColor="text1"/>
                <w:lang w:val="en-GB"/>
              </w:rPr>
            </w:pPr>
          </w:p>
        </w:tc>
        <w:tc>
          <w:tcPr>
            <w:tcW w:w="1261" w:type="dxa"/>
          </w:tcPr>
          <w:p w14:paraId="7DE74BF8" w14:textId="77777777" w:rsidR="00A737E0" w:rsidRPr="00DF6DC4" w:rsidRDefault="00A737E0" w:rsidP="009E226C">
            <w:pPr>
              <w:spacing w:after="0" w:line="240" w:lineRule="auto"/>
              <w:jc w:val="center"/>
              <w:rPr>
                <w:bCs/>
                <w:color w:val="000000" w:themeColor="text1"/>
                <w:lang w:val="en-GB"/>
              </w:rPr>
            </w:pPr>
          </w:p>
          <w:p w14:paraId="2D5A70F1" w14:textId="77777777" w:rsidR="00A737E0" w:rsidRPr="00203C23" w:rsidRDefault="00A737E0" w:rsidP="009E226C">
            <w:pPr>
              <w:spacing w:after="0" w:line="240" w:lineRule="auto"/>
              <w:jc w:val="center"/>
              <w:rPr>
                <w:b/>
                <w:color w:val="000000" w:themeColor="text1"/>
                <w:lang w:val="en-GB"/>
              </w:rPr>
            </w:pPr>
            <w:r w:rsidRPr="00BC508D">
              <w:rPr>
                <w:b/>
                <w:color w:val="000000" w:themeColor="text1"/>
                <w:lang w:val="en-GB"/>
              </w:rPr>
              <w:t>Integration 2</w:t>
            </w:r>
          </w:p>
          <w:p w14:paraId="01AB98B5" w14:textId="77777777" w:rsidR="00A737E0" w:rsidRPr="00DF6DC4" w:rsidRDefault="00A737E0" w:rsidP="009E226C">
            <w:pPr>
              <w:jc w:val="center"/>
              <w:rPr>
                <w:bCs/>
                <w:lang w:val="en-GB"/>
              </w:rPr>
            </w:pPr>
          </w:p>
        </w:tc>
        <w:tc>
          <w:tcPr>
            <w:tcW w:w="851" w:type="dxa"/>
          </w:tcPr>
          <w:p w14:paraId="2F0E1259" w14:textId="77777777" w:rsidR="00A737E0" w:rsidRPr="00DF6DC4" w:rsidRDefault="00A737E0" w:rsidP="009E226C">
            <w:pPr>
              <w:spacing w:after="0" w:line="240" w:lineRule="auto"/>
              <w:jc w:val="center"/>
              <w:rPr>
                <w:bCs/>
                <w:color w:val="000000" w:themeColor="text1"/>
                <w:lang w:val="en-GB"/>
              </w:rPr>
            </w:pPr>
          </w:p>
          <w:p w14:paraId="49E2BBD2" w14:textId="77777777" w:rsidR="00A737E0" w:rsidRPr="00203C23" w:rsidRDefault="00A737E0" w:rsidP="009E226C">
            <w:pPr>
              <w:spacing w:after="0" w:line="240" w:lineRule="auto"/>
              <w:jc w:val="center"/>
              <w:rPr>
                <w:b/>
                <w:color w:val="000000" w:themeColor="text1"/>
                <w:lang w:val="en-GB"/>
              </w:rPr>
            </w:pPr>
            <w:r>
              <w:rPr>
                <w:b/>
                <w:color w:val="000000" w:themeColor="text1"/>
                <w:lang w:val="en-GB"/>
              </w:rPr>
              <w:t>Ketamine Experience</w:t>
            </w:r>
            <w:r w:rsidRPr="00BC508D">
              <w:rPr>
                <w:b/>
                <w:color w:val="000000" w:themeColor="text1"/>
                <w:lang w:val="en-GB"/>
              </w:rPr>
              <w:t xml:space="preserve"> 3</w:t>
            </w:r>
          </w:p>
          <w:p w14:paraId="1A4C4FD1" w14:textId="77777777" w:rsidR="00A737E0" w:rsidRPr="00DF6DC4" w:rsidRDefault="00A737E0" w:rsidP="009E226C">
            <w:pPr>
              <w:jc w:val="center"/>
              <w:rPr>
                <w:bCs/>
                <w:lang w:val="en-GB"/>
              </w:rPr>
            </w:pPr>
          </w:p>
        </w:tc>
        <w:tc>
          <w:tcPr>
            <w:tcW w:w="865" w:type="dxa"/>
          </w:tcPr>
          <w:p w14:paraId="7C9EC74F" w14:textId="77777777" w:rsidR="00A737E0" w:rsidRPr="00DF6DC4" w:rsidRDefault="00A737E0" w:rsidP="009E226C">
            <w:pPr>
              <w:spacing w:after="0" w:line="240" w:lineRule="auto"/>
              <w:jc w:val="center"/>
              <w:rPr>
                <w:bCs/>
                <w:color w:val="000000" w:themeColor="text1"/>
                <w:lang w:val="en-GB"/>
              </w:rPr>
            </w:pPr>
          </w:p>
          <w:p w14:paraId="72511F5A" w14:textId="77777777" w:rsidR="00A737E0" w:rsidRPr="00DF6DC4" w:rsidRDefault="00A737E0" w:rsidP="009E226C">
            <w:pPr>
              <w:spacing w:before="200" w:after="0" w:line="240" w:lineRule="auto"/>
              <w:jc w:val="center"/>
              <w:outlineLvl w:val="3"/>
              <w:rPr>
                <w:bCs/>
                <w:color w:val="000000" w:themeColor="text1"/>
                <w:lang w:val="en-GB"/>
              </w:rPr>
            </w:pPr>
            <w:r w:rsidRPr="00DF6DC4">
              <w:rPr>
                <w:bCs/>
                <w:color w:val="000000" w:themeColor="text1"/>
                <w:lang w:val="en-GB"/>
              </w:rPr>
              <w:t xml:space="preserve">Follow-up </w:t>
            </w:r>
          </w:p>
        </w:tc>
        <w:tc>
          <w:tcPr>
            <w:tcW w:w="1261" w:type="dxa"/>
          </w:tcPr>
          <w:p w14:paraId="2D2CB110" w14:textId="77777777" w:rsidR="00A737E0" w:rsidRPr="00DF6DC4" w:rsidRDefault="00A737E0" w:rsidP="009E226C">
            <w:pPr>
              <w:spacing w:after="0" w:line="240" w:lineRule="auto"/>
              <w:jc w:val="center"/>
              <w:rPr>
                <w:bCs/>
                <w:color w:val="000000" w:themeColor="text1"/>
                <w:lang w:val="en-GB"/>
              </w:rPr>
            </w:pPr>
          </w:p>
          <w:p w14:paraId="269185E9" w14:textId="77777777" w:rsidR="00A737E0" w:rsidRPr="00203C23" w:rsidRDefault="00A737E0" w:rsidP="009E226C">
            <w:pPr>
              <w:spacing w:after="0" w:line="240" w:lineRule="auto"/>
              <w:jc w:val="center"/>
              <w:rPr>
                <w:b/>
                <w:color w:val="000000" w:themeColor="text1"/>
                <w:lang w:val="en-GB"/>
              </w:rPr>
            </w:pPr>
            <w:r w:rsidRPr="00BC508D">
              <w:rPr>
                <w:b/>
                <w:color w:val="000000" w:themeColor="text1"/>
                <w:lang w:val="en-GB"/>
              </w:rPr>
              <w:t>Integration 3</w:t>
            </w:r>
          </w:p>
          <w:p w14:paraId="37CAFFFB" w14:textId="77777777" w:rsidR="00A737E0" w:rsidRPr="00DF6DC4" w:rsidRDefault="00A737E0" w:rsidP="009E226C">
            <w:pPr>
              <w:jc w:val="center"/>
              <w:rPr>
                <w:bCs/>
                <w:lang w:val="en-GB"/>
              </w:rPr>
            </w:pPr>
          </w:p>
        </w:tc>
        <w:tc>
          <w:tcPr>
            <w:tcW w:w="851" w:type="dxa"/>
            <w:vAlign w:val="center"/>
          </w:tcPr>
          <w:p w14:paraId="01CB0CD7" w14:textId="77777777" w:rsidR="00A737E0" w:rsidRPr="00DF6DC4" w:rsidRDefault="00A737E0" w:rsidP="009E226C">
            <w:pPr>
              <w:spacing w:before="200" w:after="0" w:line="240" w:lineRule="auto"/>
              <w:jc w:val="center"/>
              <w:outlineLvl w:val="3"/>
              <w:rPr>
                <w:bCs/>
                <w:color w:val="000000" w:themeColor="text1"/>
                <w:lang w:val="en-GB"/>
              </w:rPr>
            </w:pPr>
            <w:r w:rsidRPr="00DF6DC4">
              <w:rPr>
                <w:bCs/>
                <w:color w:val="000000" w:themeColor="text1"/>
                <w:lang w:val="en-GB"/>
              </w:rPr>
              <w:t>Follow-up</w:t>
            </w:r>
          </w:p>
          <w:p w14:paraId="65B8409C" w14:textId="77777777" w:rsidR="00A737E0" w:rsidRPr="00190F78" w:rsidRDefault="00A737E0" w:rsidP="009E226C">
            <w:pPr>
              <w:jc w:val="center"/>
              <w:rPr>
                <w:bCs/>
              </w:rPr>
            </w:pPr>
            <w:r>
              <w:rPr>
                <w:bCs/>
                <w:color w:val="000000" w:themeColor="text1"/>
                <w:lang w:val="en-GB"/>
              </w:rPr>
              <w:t>1 Week</w:t>
            </w:r>
          </w:p>
        </w:tc>
        <w:tc>
          <w:tcPr>
            <w:tcW w:w="850" w:type="dxa"/>
          </w:tcPr>
          <w:p w14:paraId="68939CD4" w14:textId="77777777" w:rsidR="00A737E0" w:rsidRPr="00DF6DC4" w:rsidRDefault="00A737E0" w:rsidP="009E226C">
            <w:pPr>
              <w:spacing w:after="0" w:line="240" w:lineRule="auto"/>
              <w:jc w:val="center"/>
              <w:rPr>
                <w:bCs/>
                <w:color w:val="000000" w:themeColor="text1"/>
                <w:lang w:val="en-GB"/>
              </w:rPr>
            </w:pPr>
          </w:p>
          <w:p w14:paraId="01F4610A" w14:textId="77777777" w:rsidR="00A737E0" w:rsidRPr="00DF6DC4" w:rsidRDefault="00A737E0" w:rsidP="009E226C">
            <w:pPr>
              <w:spacing w:before="200" w:after="0" w:line="240" w:lineRule="auto"/>
              <w:jc w:val="center"/>
              <w:outlineLvl w:val="3"/>
              <w:rPr>
                <w:bCs/>
                <w:color w:val="000000" w:themeColor="text1"/>
                <w:lang w:val="en-GB"/>
              </w:rPr>
            </w:pPr>
            <w:r w:rsidRPr="00DF6DC4">
              <w:rPr>
                <w:bCs/>
                <w:color w:val="000000" w:themeColor="text1"/>
                <w:lang w:val="en-GB"/>
              </w:rPr>
              <w:t>Follow-up 1 Month</w:t>
            </w:r>
          </w:p>
        </w:tc>
        <w:tc>
          <w:tcPr>
            <w:tcW w:w="964" w:type="dxa"/>
          </w:tcPr>
          <w:p w14:paraId="173B5EF4" w14:textId="77777777" w:rsidR="00A737E0" w:rsidRPr="00DF6DC4" w:rsidRDefault="00A737E0" w:rsidP="009E226C">
            <w:pPr>
              <w:spacing w:after="0" w:line="240" w:lineRule="auto"/>
              <w:jc w:val="center"/>
              <w:rPr>
                <w:bCs/>
                <w:color w:val="000000" w:themeColor="text1"/>
                <w:lang w:val="en-GB"/>
              </w:rPr>
            </w:pPr>
          </w:p>
          <w:p w14:paraId="5BB67176" w14:textId="77777777" w:rsidR="00A737E0" w:rsidRPr="00DF6DC4" w:rsidRDefault="00A737E0" w:rsidP="009E226C">
            <w:pPr>
              <w:spacing w:before="200" w:after="0" w:line="240" w:lineRule="auto"/>
              <w:jc w:val="center"/>
              <w:outlineLvl w:val="3"/>
              <w:rPr>
                <w:bCs/>
                <w:color w:val="000000" w:themeColor="text1"/>
                <w:lang w:val="en-GB"/>
              </w:rPr>
            </w:pPr>
            <w:r w:rsidRPr="00DF6DC4">
              <w:rPr>
                <w:bCs/>
                <w:color w:val="000000" w:themeColor="text1"/>
                <w:lang w:val="en-GB"/>
              </w:rPr>
              <w:t>Follow-up 3 Months</w:t>
            </w:r>
          </w:p>
        </w:tc>
        <w:tc>
          <w:tcPr>
            <w:tcW w:w="978" w:type="dxa"/>
          </w:tcPr>
          <w:p w14:paraId="012B9CE7" w14:textId="77777777" w:rsidR="00A737E0" w:rsidRPr="00DF6DC4" w:rsidRDefault="00A737E0" w:rsidP="009E226C">
            <w:pPr>
              <w:spacing w:after="0" w:line="240" w:lineRule="auto"/>
              <w:jc w:val="center"/>
              <w:rPr>
                <w:bCs/>
                <w:color w:val="000000" w:themeColor="text1"/>
                <w:lang w:val="en-GB"/>
              </w:rPr>
            </w:pPr>
          </w:p>
          <w:p w14:paraId="012F0604" w14:textId="77777777" w:rsidR="00A737E0" w:rsidRPr="00DF6DC4" w:rsidRDefault="00A737E0" w:rsidP="009E226C">
            <w:pPr>
              <w:spacing w:before="200" w:after="0" w:line="240" w:lineRule="auto"/>
              <w:jc w:val="center"/>
              <w:outlineLvl w:val="3"/>
              <w:rPr>
                <w:bCs/>
                <w:color w:val="000000" w:themeColor="text1"/>
                <w:lang w:val="en-GB"/>
              </w:rPr>
            </w:pPr>
            <w:r w:rsidRPr="00DF6DC4">
              <w:rPr>
                <w:bCs/>
                <w:color w:val="000000" w:themeColor="text1"/>
                <w:lang w:val="en-GB"/>
              </w:rPr>
              <w:t>Follow-up 6 Months</w:t>
            </w:r>
          </w:p>
        </w:tc>
      </w:tr>
      <w:tr w:rsidR="00A737E0" w:rsidRPr="009815AF" w14:paraId="7C758344" w14:textId="77777777" w:rsidTr="009E226C">
        <w:trPr>
          <w:trHeight w:val="454"/>
        </w:trPr>
        <w:tc>
          <w:tcPr>
            <w:tcW w:w="1696" w:type="dxa"/>
            <w:vAlign w:val="center"/>
          </w:tcPr>
          <w:p w14:paraId="05C9AF1B" w14:textId="77777777" w:rsidR="00A737E0" w:rsidRDefault="00A737E0" w:rsidP="009E226C">
            <w:pPr>
              <w:spacing w:after="0" w:line="240" w:lineRule="auto"/>
              <w:rPr>
                <w:color w:val="000000" w:themeColor="text1"/>
                <w:lang w:val="en-GB"/>
              </w:rPr>
            </w:pPr>
            <w:r w:rsidRPr="009815AF">
              <w:rPr>
                <w:color w:val="000000" w:themeColor="text1"/>
                <w:lang w:val="en-GB"/>
              </w:rPr>
              <w:t>Informed consent</w:t>
            </w:r>
          </w:p>
          <w:p w14:paraId="254F430C" w14:textId="77777777" w:rsidR="00A737E0" w:rsidRPr="009815AF" w:rsidRDefault="00A737E0" w:rsidP="009E226C">
            <w:pPr>
              <w:spacing w:after="0" w:line="240" w:lineRule="auto"/>
              <w:rPr>
                <w:color w:val="000000" w:themeColor="text1"/>
                <w:lang w:val="en-GB"/>
              </w:rPr>
            </w:pPr>
            <w:r>
              <w:rPr>
                <w:color w:val="000000" w:themeColor="text1"/>
                <w:lang w:val="en-GB"/>
              </w:rPr>
              <w:t>And preparation</w:t>
            </w:r>
          </w:p>
        </w:tc>
        <w:tc>
          <w:tcPr>
            <w:tcW w:w="1120" w:type="dxa"/>
            <w:vAlign w:val="center"/>
          </w:tcPr>
          <w:p w14:paraId="6CCBF27E" w14:textId="77777777" w:rsidR="00A737E0" w:rsidRPr="009815AF" w:rsidRDefault="00A737E0" w:rsidP="009E226C">
            <w:pPr>
              <w:spacing w:after="0" w:line="240" w:lineRule="auto"/>
              <w:jc w:val="center"/>
              <w:rPr>
                <w:rFonts w:ascii="Wingdings" w:hAnsi="Wingdings"/>
                <w:color w:val="000000" w:themeColor="text1"/>
                <w:sz w:val="32"/>
                <w:szCs w:val="28"/>
              </w:rPr>
            </w:pPr>
            <w:r w:rsidRPr="009815AF">
              <w:rPr>
                <w:rFonts w:ascii="Wingdings" w:hAnsi="Wingdings"/>
                <w:color w:val="000000" w:themeColor="text1"/>
                <w:sz w:val="32"/>
                <w:szCs w:val="28"/>
              </w:rPr>
              <w:t></w:t>
            </w:r>
          </w:p>
        </w:tc>
        <w:tc>
          <w:tcPr>
            <w:tcW w:w="866" w:type="dxa"/>
            <w:vAlign w:val="center"/>
          </w:tcPr>
          <w:p w14:paraId="6722ADAA" w14:textId="77777777" w:rsidR="00A737E0" w:rsidRPr="009815AF" w:rsidRDefault="00A737E0" w:rsidP="009E226C">
            <w:pPr>
              <w:spacing w:after="0" w:line="240" w:lineRule="auto"/>
              <w:jc w:val="center"/>
              <w:rPr>
                <w:bCs/>
                <w:color w:val="000000" w:themeColor="text1"/>
                <w:sz w:val="28"/>
                <w:szCs w:val="28"/>
                <w:lang w:val="en-GB"/>
              </w:rPr>
            </w:pPr>
            <w:r w:rsidRPr="009815AF">
              <w:rPr>
                <w:rFonts w:ascii="Wingdings" w:hAnsi="Wingdings"/>
                <w:color w:val="000000" w:themeColor="text1"/>
                <w:sz w:val="32"/>
                <w:szCs w:val="28"/>
              </w:rPr>
              <w:t></w:t>
            </w:r>
          </w:p>
        </w:tc>
        <w:tc>
          <w:tcPr>
            <w:tcW w:w="836" w:type="dxa"/>
            <w:vAlign w:val="center"/>
          </w:tcPr>
          <w:p w14:paraId="386D4BEB" w14:textId="77777777" w:rsidR="00A737E0" w:rsidRPr="009815AF" w:rsidRDefault="00A737E0" w:rsidP="009E226C">
            <w:pPr>
              <w:spacing w:after="0" w:line="240" w:lineRule="auto"/>
              <w:jc w:val="center"/>
              <w:rPr>
                <w:bCs/>
                <w:color w:val="000000" w:themeColor="text1"/>
                <w:sz w:val="24"/>
                <w:lang w:val="en-GB"/>
              </w:rPr>
            </w:pPr>
            <w:r w:rsidRPr="009815AF">
              <w:rPr>
                <w:rFonts w:ascii="Wingdings" w:hAnsi="Wingdings"/>
                <w:color w:val="000000" w:themeColor="text1"/>
                <w:sz w:val="32"/>
                <w:szCs w:val="28"/>
              </w:rPr>
              <w:t></w:t>
            </w:r>
          </w:p>
        </w:tc>
        <w:tc>
          <w:tcPr>
            <w:tcW w:w="850" w:type="dxa"/>
            <w:vAlign w:val="center"/>
          </w:tcPr>
          <w:p w14:paraId="54064532" w14:textId="77777777" w:rsidR="00A737E0" w:rsidRPr="009815AF" w:rsidRDefault="00A737E0" w:rsidP="009E226C">
            <w:pPr>
              <w:spacing w:after="0" w:line="240" w:lineRule="auto"/>
              <w:jc w:val="center"/>
              <w:rPr>
                <w:bCs/>
                <w:color w:val="000000" w:themeColor="text1"/>
                <w:sz w:val="24"/>
                <w:lang w:val="en-GB"/>
              </w:rPr>
            </w:pPr>
          </w:p>
        </w:tc>
        <w:tc>
          <w:tcPr>
            <w:tcW w:w="1276" w:type="dxa"/>
            <w:vAlign w:val="center"/>
          </w:tcPr>
          <w:p w14:paraId="0F996C4E" w14:textId="77777777" w:rsidR="00A737E0" w:rsidRPr="009815AF" w:rsidRDefault="00A737E0" w:rsidP="009E226C">
            <w:pPr>
              <w:spacing w:after="0" w:line="240" w:lineRule="auto"/>
              <w:jc w:val="center"/>
              <w:rPr>
                <w:bCs/>
                <w:color w:val="000000" w:themeColor="text1"/>
                <w:sz w:val="24"/>
                <w:lang w:val="en-GB"/>
              </w:rPr>
            </w:pPr>
          </w:p>
        </w:tc>
        <w:tc>
          <w:tcPr>
            <w:tcW w:w="1134" w:type="dxa"/>
            <w:vAlign w:val="center"/>
          </w:tcPr>
          <w:p w14:paraId="0BDC9759" w14:textId="77777777" w:rsidR="00A737E0" w:rsidRPr="009815AF" w:rsidRDefault="00A737E0" w:rsidP="009E226C">
            <w:pPr>
              <w:spacing w:after="0" w:line="240" w:lineRule="auto"/>
              <w:jc w:val="center"/>
              <w:rPr>
                <w:bCs/>
                <w:color w:val="000000" w:themeColor="text1"/>
                <w:sz w:val="24"/>
                <w:lang w:val="en-GB"/>
              </w:rPr>
            </w:pPr>
            <w:r w:rsidRPr="009815AF">
              <w:rPr>
                <w:rFonts w:ascii="Wingdings" w:hAnsi="Wingdings"/>
                <w:color w:val="000000" w:themeColor="text1"/>
                <w:sz w:val="32"/>
                <w:szCs w:val="28"/>
              </w:rPr>
              <w:t></w:t>
            </w:r>
          </w:p>
        </w:tc>
        <w:tc>
          <w:tcPr>
            <w:tcW w:w="865" w:type="dxa"/>
            <w:vAlign w:val="center"/>
          </w:tcPr>
          <w:p w14:paraId="28A6EEDA" w14:textId="77777777" w:rsidR="00A737E0" w:rsidRPr="009815AF" w:rsidRDefault="00A737E0" w:rsidP="009E226C">
            <w:pPr>
              <w:spacing w:after="0" w:line="240" w:lineRule="auto"/>
              <w:jc w:val="center"/>
              <w:rPr>
                <w:bCs/>
                <w:color w:val="000000" w:themeColor="text1"/>
                <w:sz w:val="24"/>
                <w:lang w:val="en-GB"/>
              </w:rPr>
            </w:pPr>
          </w:p>
        </w:tc>
        <w:tc>
          <w:tcPr>
            <w:tcW w:w="1261" w:type="dxa"/>
          </w:tcPr>
          <w:p w14:paraId="2725D98B" w14:textId="77777777" w:rsidR="00A737E0" w:rsidRPr="009815AF" w:rsidRDefault="00A737E0" w:rsidP="009E226C">
            <w:pPr>
              <w:spacing w:after="0"/>
              <w:jc w:val="center"/>
            </w:pPr>
          </w:p>
        </w:tc>
        <w:tc>
          <w:tcPr>
            <w:tcW w:w="851" w:type="dxa"/>
            <w:vAlign w:val="center"/>
          </w:tcPr>
          <w:p w14:paraId="721773BF" w14:textId="77777777" w:rsidR="00A737E0" w:rsidRPr="009815AF" w:rsidRDefault="00A737E0" w:rsidP="009E226C">
            <w:pPr>
              <w:spacing w:after="0"/>
              <w:jc w:val="center"/>
            </w:pPr>
            <w:r w:rsidRPr="009815AF">
              <w:rPr>
                <w:rFonts w:ascii="Wingdings" w:hAnsi="Wingdings"/>
                <w:color w:val="000000" w:themeColor="text1"/>
                <w:sz w:val="32"/>
                <w:szCs w:val="28"/>
              </w:rPr>
              <w:t></w:t>
            </w:r>
          </w:p>
        </w:tc>
        <w:tc>
          <w:tcPr>
            <w:tcW w:w="865" w:type="dxa"/>
          </w:tcPr>
          <w:p w14:paraId="08C066D1" w14:textId="77777777" w:rsidR="00A737E0" w:rsidRPr="009815AF" w:rsidRDefault="00A737E0" w:rsidP="009E226C">
            <w:pPr>
              <w:spacing w:after="0"/>
              <w:jc w:val="center"/>
            </w:pPr>
          </w:p>
        </w:tc>
        <w:tc>
          <w:tcPr>
            <w:tcW w:w="1261" w:type="dxa"/>
          </w:tcPr>
          <w:p w14:paraId="5835204A" w14:textId="77777777" w:rsidR="00A737E0" w:rsidRPr="009815AF" w:rsidRDefault="00A737E0" w:rsidP="009E226C">
            <w:pPr>
              <w:spacing w:after="0"/>
              <w:jc w:val="center"/>
            </w:pPr>
          </w:p>
        </w:tc>
        <w:tc>
          <w:tcPr>
            <w:tcW w:w="851" w:type="dxa"/>
            <w:vAlign w:val="center"/>
          </w:tcPr>
          <w:p w14:paraId="092491D9" w14:textId="77777777" w:rsidR="00A737E0" w:rsidRPr="009815AF" w:rsidRDefault="00A737E0" w:rsidP="009E226C">
            <w:pPr>
              <w:spacing w:after="0"/>
              <w:jc w:val="center"/>
            </w:pPr>
          </w:p>
        </w:tc>
        <w:tc>
          <w:tcPr>
            <w:tcW w:w="850" w:type="dxa"/>
          </w:tcPr>
          <w:p w14:paraId="5AFBF8F0" w14:textId="77777777" w:rsidR="00A737E0" w:rsidRPr="009815AF" w:rsidRDefault="00A737E0" w:rsidP="009E226C">
            <w:pPr>
              <w:spacing w:after="0"/>
              <w:jc w:val="center"/>
            </w:pPr>
          </w:p>
        </w:tc>
        <w:tc>
          <w:tcPr>
            <w:tcW w:w="964" w:type="dxa"/>
          </w:tcPr>
          <w:p w14:paraId="0F89F77E" w14:textId="77777777" w:rsidR="00A737E0" w:rsidRPr="009815AF" w:rsidRDefault="00A737E0" w:rsidP="009E226C">
            <w:pPr>
              <w:spacing w:after="0"/>
              <w:jc w:val="center"/>
            </w:pPr>
          </w:p>
        </w:tc>
        <w:tc>
          <w:tcPr>
            <w:tcW w:w="978" w:type="dxa"/>
          </w:tcPr>
          <w:p w14:paraId="3AE84A41" w14:textId="77777777" w:rsidR="00A737E0" w:rsidRPr="009815AF" w:rsidRDefault="00A737E0" w:rsidP="009E226C">
            <w:pPr>
              <w:spacing w:after="0"/>
              <w:jc w:val="center"/>
            </w:pPr>
          </w:p>
        </w:tc>
      </w:tr>
      <w:tr w:rsidR="00A737E0" w:rsidRPr="009815AF" w14:paraId="17B120EF" w14:textId="77777777" w:rsidTr="009E226C">
        <w:trPr>
          <w:trHeight w:val="454"/>
        </w:trPr>
        <w:tc>
          <w:tcPr>
            <w:tcW w:w="1696" w:type="dxa"/>
            <w:vAlign w:val="center"/>
          </w:tcPr>
          <w:p w14:paraId="4339B7DF" w14:textId="77777777" w:rsidR="00A737E0" w:rsidRPr="009815AF" w:rsidRDefault="00A737E0" w:rsidP="009E226C">
            <w:pPr>
              <w:spacing w:after="0" w:line="240" w:lineRule="auto"/>
              <w:rPr>
                <w:color w:val="000000" w:themeColor="text1"/>
                <w:lang w:val="en-GB"/>
              </w:rPr>
            </w:pPr>
            <w:r w:rsidRPr="009815AF">
              <w:rPr>
                <w:color w:val="000000" w:themeColor="text1"/>
                <w:lang w:val="en-GB"/>
              </w:rPr>
              <w:t>Demographics</w:t>
            </w:r>
          </w:p>
        </w:tc>
        <w:tc>
          <w:tcPr>
            <w:tcW w:w="1120" w:type="dxa"/>
            <w:vAlign w:val="center"/>
          </w:tcPr>
          <w:p w14:paraId="184FBCB5" w14:textId="77777777" w:rsidR="00A737E0" w:rsidRPr="009815AF" w:rsidRDefault="00A737E0" w:rsidP="009E226C">
            <w:pPr>
              <w:spacing w:after="0" w:line="240" w:lineRule="auto"/>
              <w:jc w:val="center"/>
              <w:rPr>
                <w:rFonts w:ascii="Wingdings" w:hAnsi="Wingdings"/>
                <w:color w:val="000000" w:themeColor="text1"/>
                <w:sz w:val="32"/>
                <w:szCs w:val="28"/>
              </w:rPr>
            </w:pPr>
            <w:r w:rsidRPr="009815AF">
              <w:rPr>
                <w:rFonts w:ascii="Wingdings" w:hAnsi="Wingdings"/>
                <w:color w:val="000000" w:themeColor="text1"/>
                <w:sz w:val="32"/>
                <w:szCs w:val="28"/>
              </w:rPr>
              <w:t></w:t>
            </w:r>
          </w:p>
        </w:tc>
        <w:tc>
          <w:tcPr>
            <w:tcW w:w="866" w:type="dxa"/>
            <w:vAlign w:val="center"/>
          </w:tcPr>
          <w:p w14:paraId="4607254C" w14:textId="77777777" w:rsidR="00A737E0" w:rsidRPr="009815AF" w:rsidRDefault="00A737E0" w:rsidP="009E226C">
            <w:pPr>
              <w:spacing w:after="0" w:line="240" w:lineRule="auto"/>
              <w:jc w:val="center"/>
              <w:rPr>
                <w:bCs/>
                <w:color w:val="000000" w:themeColor="text1"/>
                <w:sz w:val="24"/>
                <w:lang w:val="en-GB"/>
              </w:rPr>
            </w:pPr>
          </w:p>
        </w:tc>
        <w:tc>
          <w:tcPr>
            <w:tcW w:w="836" w:type="dxa"/>
            <w:vAlign w:val="center"/>
          </w:tcPr>
          <w:p w14:paraId="1B2EC1A2" w14:textId="77777777" w:rsidR="00A737E0" w:rsidRPr="009815AF" w:rsidRDefault="00A737E0" w:rsidP="009E226C">
            <w:pPr>
              <w:spacing w:after="0" w:line="240" w:lineRule="auto"/>
              <w:jc w:val="center"/>
              <w:rPr>
                <w:bCs/>
                <w:color w:val="000000" w:themeColor="text1"/>
                <w:sz w:val="24"/>
                <w:lang w:val="en-GB"/>
              </w:rPr>
            </w:pPr>
          </w:p>
        </w:tc>
        <w:tc>
          <w:tcPr>
            <w:tcW w:w="850" w:type="dxa"/>
            <w:vAlign w:val="center"/>
          </w:tcPr>
          <w:p w14:paraId="6BC72257" w14:textId="77777777" w:rsidR="00A737E0" w:rsidRPr="009815AF" w:rsidRDefault="00A737E0" w:rsidP="009E226C">
            <w:pPr>
              <w:spacing w:after="0" w:line="240" w:lineRule="auto"/>
              <w:jc w:val="center"/>
              <w:rPr>
                <w:bCs/>
                <w:color w:val="000000" w:themeColor="text1"/>
                <w:sz w:val="24"/>
                <w:lang w:val="en-GB"/>
              </w:rPr>
            </w:pPr>
          </w:p>
        </w:tc>
        <w:tc>
          <w:tcPr>
            <w:tcW w:w="1276" w:type="dxa"/>
            <w:vAlign w:val="center"/>
          </w:tcPr>
          <w:p w14:paraId="517D502D" w14:textId="77777777" w:rsidR="00A737E0" w:rsidRPr="009815AF" w:rsidRDefault="00A737E0" w:rsidP="009E226C">
            <w:pPr>
              <w:spacing w:after="0" w:line="240" w:lineRule="auto"/>
              <w:jc w:val="center"/>
              <w:rPr>
                <w:bCs/>
                <w:color w:val="000000" w:themeColor="text1"/>
                <w:sz w:val="24"/>
                <w:lang w:val="en-GB"/>
              </w:rPr>
            </w:pPr>
          </w:p>
        </w:tc>
        <w:tc>
          <w:tcPr>
            <w:tcW w:w="1134" w:type="dxa"/>
            <w:vAlign w:val="center"/>
          </w:tcPr>
          <w:p w14:paraId="4F79AFD4" w14:textId="77777777" w:rsidR="00A737E0" w:rsidRPr="009815AF" w:rsidRDefault="00A737E0" w:rsidP="009E226C">
            <w:pPr>
              <w:spacing w:after="0" w:line="240" w:lineRule="auto"/>
              <w:jc w:val="center"/>
              <w:rPr>
                <w:bCs/>
                <w:color w:val="000000" w:themeColor="text1"/>
                <w:sz w:val="24"/>
                <w:lang w:val="en-GB"/>
              </w:rPr>
            </w:pPr>
          </w:p>
        </w:tc>
        <w:tc>
          <w:tcPr>
            <w:tcW w:w="865" w:type="dxa"/>
            <w:vAlign w:val="center"/>
          </w:tcPr>
          <w:p w14:paraId="0A5B3DEC" w14:textId="77777777" w:rsidR="00A737E0" w:rsidRPr="009815AF" w:rsidRDefault="00A737E0" w:rsidP="009E226C">
            <w:pPr>
              <w:spacing w:after="0" w:line="240" w:lineRule="auto"/>
              <w:jc w:val="center"/>
              <w:rPr>
                <w:bCs/>
                <w:color w:val="000000" w:themeColor="text1"/>
                <w:sz w:val="24"/>
                <w:lang w:val="en-GB"/>
              </w:rPr>
            </w:pPr>
          </w:p>
        </w:tc>
        <w:tc>
          <w:tcPr>
            <w:tcW w:w="1261" w:type="dxa"/>
          </w:tcPr>
          <w:p w14:paraId="69633B68" w14:textId="77777777" w:rsidR="00A737E0" w:rsidRPr="009815AF" w:rsidRDefault="00A737E0" w:rsidP="009E226C">
            <w:pPr>
              <w:spacing w:after="0"/>
              <w:jc w:val="center"/>
            </w:pPr>
          </w:p>
        </w:tc>
        <w:tc>
          <w:tcPr>
            <w:tcW w:w="851" w:type="dxa"/>
            <w:vAlign w:val="center"/>
          </w:tcPr>
          <w:p w14:paraId="1EEAF939" w14:textId="77777777" w:rsidR="00A737E0" w:rsidRPr="009815AF" w:rsidRDefault="00A737E0" w:rsidP="009E226C">
            <w:pPr>
              <w:spacing w:after="0"/>
              <w:jc w:val="center"/>
            </w:pPr>
          </w:p>
        </w:tc>
        <w:tc>
          <w:tcPr>
            <w:tcW w:w="865" w:type="dxa"/>
          </w:tcPr>
          <w:p w14:paraId="3767BD86" w14:textId="77777777" w:rsidR="00A737E0" w:rsidRPr="009815AF" w:rsidRDefault="00A737E0" w:rsidP="009E226C">
            <w:pPr>
              <w:spacing w:after="0"/>
              <w:jc w:val="center"/>
            </w:pPr>
          </w:p>
        </w:tc>
        <w:tc>
          <w:tcPr>
            <w:tcW w:w="1261" w:type="dxa"/>
          </w:tcPr>
          <w:p w14:paraId="21DE91E7" w14:textId="77777777" w:rsidR="00A737E0" w:rsidRPr="009815AF" w:rsidRDefault="00A737E0" w:rsidP="009E226C">
            <w:pPr>
              <w:spacing w:after="0"/>
              <w:jc w:val="center"/>
            </w:pPr>
          </w:p>
        </w:tc>
        <w:tc>
          <w:tcPr>
            <w:tcW w:w="851" w:type="dxa"/>
            <w:vAlign w:val="center"/>
          </w:tcPr>
          <w:p w14:paraId="729004AF" w14:textId="77777777" w:rsidR="00A737E0" w:rsidRPr="009815AF" w:rsidRDefault="00A737E0" w:rsidP="009E226C">
            <w:pPr>
              <w:spacing w:after="0"/>
              <w:jc w:val="center"/>
            </w:pPr>
          </w:p>
        </w:tc>
        <w:tc>
          <w:tcPr>
            <w:tcW w:w="850" w:type="dxa"/>
          </w:tcPr>
          <w:p w14:paraId="1A10AF81" w14:textId="77777777" w:rsidR="00A737E0" w:rsidRPr="009815AF" w:rsidRDefault="00A737E0" w:rsidP="009E226C">
            <w:pPr>
              <w:spacing w:after="0"/>
              <w:jc w:val="center"/>
            </w:pPr>
          </w:p>
        </w:tc>
        <w:tc>
          <w:tcPr>
            <w:tcW w:w="964" w:type="dxa"/>
          </w:tcPr>
          <w:p w14:paraId="0D299A25" w14:textId="77777777" w:rsidR="00A737E0" w:rsidRPr="009815AF" w:rsidRDefault="00A737E0" w:rsidP="009E226C">
            <w:pPr>
              <w:spacing w:after="0"/>
              <w:jc w:val="center"/>
            </w:pPr>
          </w:p>
        </w:tc>
        <w:tc>
          <w:tcPr>
            <w:tcW w:w="978" w:type="dxa"/>
          </w:tcPr>
          <w:p w14:paraId="100B2C5A" w14:textId="77777777" w:rsidR="00A737E0" w:rsidRPr="009815AF" w:rsidRDefault="00A737E0" w:rsidP="009E226C">
            <w:pPr>
              <w:spacing w:after="0"/>
              <w:jc w:val="center"/>
            </w:pPr>
          </w:p>
        </w:tc>
      </w:tr>
      <w:tr w:rsidR="00A737E0" w:rsidRPr="009815AF" w14:paraId="64BD2EC6" w14:textId="77777777" w:rsidTr="009E226C">
        <w:trPr>
          <w:trHeight w:val="454"/>
        </w:trPr>
        <w:tc>
          <w:tcPr>
            <w:tcW w:w="1696" w:type="dxa"/>
            <w:vAlign w:val="center"/>
          </w:tcPr>
          <w:p w14:paraId="0149390F" w14:textId="77777777" w:rsidR="00A737E0" w:rsidRPr="009815AF" w:rsidRDefault="00A737E0" w:rsidP="009E226C">
            <w:pPr>
              <w:spacing w:after="0" w:line="240" w:lineRule="auto"/>
              <w:rPr>
                <w:color w:val="000000" w:themeColor="text1"/>
                <w:lang w:val="en-GB"/>
              </w:rPr>
            </w:pPr>
            <w:r w:rsidRPr="009815AF">
              <w:rPr>
                <w:color w:val="000000" w:themeColor="text1"/>
                <w:lang w:val="en-GB"/>
              </w:rPr>
              <w:t>Medical history &amp; Diagnosis</w:t>
            </w:r>
          </w:p>
        </w:tc>
        <w:tc>
          <w:tcPr>
            <w:tcW w:w="1120" w:type="dxa"/>
            <w:vAlign w:val="center"/>
          </w:tcPr>
          <w:p w14:paraId="711EABD2" w14:textId="77777777" w:rsidR="00A737E0" w:rsidRPr="009815AF" w:rsidRDefault="00A737E0" w:rsidP="009E226C">
            <w:pPr>
              <w:spacing w:after="0" w:line="240" w:lineRule="auto"/>
              <w:jc w:val="center"/>
              <w:rPr>
                <w:rFonts w:ascii="Wingdings" w:hAnsi="Wingdings"/>
                <w:color w:val="000000" w:themeColor="text1"/>
                <w:sz w:val="32"/>
                <w:szCs w:val="28"/>
              </w:rPr>
            </w:pPr>
            <w:r w:rsidRPr="009815AF">
              <w:rPr>
                <w:rFonts w:ascii="Wingdings" w:hAnsi="Wingdings"/>
                <w:color w:val="000000" w:themeColor="text1"/>
                <w:sz w:val="32"/>
                <w:szCs w:val="28"/>
              </w:rPr>
              <w:t></w:t>
            </w:r>
          </w:p>
        </w:tc>
        <w:tc>
          <w:tcPr>
            <w:tcW w:w="866" w:type="dxa"/>
            <w:vAlign w:val="center"/>
          </w:tcPr>
          <w:p w14:paraId="40B27A0C" w14:textId="77777777" w:rsidR="00A737E0" w:rsidRPr="009815AF" w:rsidRDefault="00A737E0" w:rsidP="009E226C">
            <w:pPr>
              <w:spacing w:after="0" w:line="240" w:lineRule="auto"/>
              <w:jc w:val="center"/>
              <w:rPr>
                <w:bCs/>
                <w:color w:val="000000" w:themeColor="text1"/>
                <w:sz w:val="24"/>
                <w:lang w:val="en-GB"/>
              </w:rPr>
            </w:pPr>
          </w:p>
        </w:tc>
        <w:tc>
          <w:tcPr>
            <w:tcW w:w="836" w:type="dxa"/>
            <w:vAlign w:val="center"/>
          </w:tcPr>
          <w:p w14:paraId="1A00ECD0" w14:textId="77777777" w:rsidR="00A737E0" w:rsidRPr="009815AF" w:rsidRDefault="00A737E0" w:rsidP="009E226C">
            <w:pPr>
              <w:spacing w:after="0" w:line="240" w:lineRule="auto"/>
              <w:jc w:val="center"/>
              <w:rPr>
                <w:bCs/>
                <w:color w:val="000000" w:themeColor="text1"/>
                <w:sz w:val="24"/>
                <w:lang w:val="en-GB"/>
              </w:rPr>
            </w:pPr>
          </w:p>
        </w:tc>
        <w:tc>
          <w:tcPr>
            <w:tcW w:w="850" w:type="dxa"/>
            <w:vAlign w:val="center"/>
          </w:tcPr>
          <w:p w14:paraId="3089A1DC" w14:textId="77777777" w:rsidR="00A737E0" w:rsidRPr="009815AF" w:rsidRDefault="00A737E0" w:rsidP="009E226C">
            <w:pPr>
              <w:spacing w:after="0" w:line="240" w:lineRule="auto"/>
              <w:jc w:val="center"/>
              <w:rPr>
                <w:bCs/>
                <w:color w:val="000000" w:themeColor="text1"/>
                <w:sz w:val="24"/>
                <w:lang w:val="en-GB"/>
              </w:rPr>
            </w:pPr>
          </w:p>
        </w:tc>
        <w:tc>
          <w:tcPr>
            <w:tcW w:w="1276" w:type="dxa"/>
            <w:vAlign w:val="center"/>
          </w:tcPr>
          <w:p w14:paraId="2B13348A" w14:textId="77777777" w:rsidR="00A737E0" w:rsidRPr="009815AF" w:rsidRDefault="00A737E0" w:rsidP="009E226C">
            <w:pPr>
              <w:spacing w:after="0" w:line="240" w:lineRule="auto"/>
              <w:jc w:val="center"/>
              <w:rPr>
                <w:bCs/>
                <w:color w:val="000000" w:themeColor="text1"/>
                <w:sz w:val="24"/>
                <w:lang w:val="en-GB"/>
              </w:rPr>
            </w:pPr>
          </w:p>
        </w:tc>
        <w:tc>
          <w:tcPr>
            <w:tcW w:w="1134" w:type="dxa"/>
            <w:vAlign w:val="center"/>
          </w:tcPr>
          <w:p w14:paraId="1AD34DC7" w14:textId="77777777" w:rsidR="00A737E0" w:rsidRPr="009815AF" w:rsidRDefault="00A737E0" w:rsidP="009E226C">
            <w:pPr>
              <w:spacing w:after="0" w:line="240" w:lineRule="auto"/>
              <w:jc w:val="center"/>
              <w:rPr>
                <w:bCs/>
                <w:color w:val="000000" w:themeColor="text1"/>
                <w:sz w:val="24"/>
                <w:lang w:val="en-GB"/>
              </w:rPr>
            </w:pPr>
          </w:p>
        </w:tc>
        <w:tc>
          <w:tcPr>
            <w:tcW w:w="865" w:type="dxa"/>
            <w:vAlign w:val="center"/>
          </w:tcPr>
          <w:p w14:paraId="375B9540" w14:textId="77777777" w:rsidR="00A737E0" w:rsidRPr="009815AF" w:rsidRDefault="00A737E0" w:rsidP="009E226C">
            <w:pPr>
              <w:spacing w:after="0" w:line="240" w:lineRule="auto"/>
              <w:jc w:val="center"/>
              <w:rPr>
                <w:bCs/>
                <w:color w:val="000000" w:themeColor="text1"/>
                <w:sz w:val="24"/>
                <w:lang w:val="en-GB"/>
              </w:rPr>
            </w:pPr>
          </w:p>
        </w:tc>
        <w:tc>
          <w:tcPr>
            <w:tcW w:w="1261" w:type="dxa"/>
          </w:tcPr>
          <w:p w14:paraId="4F797671" w14:textId="77777777" w:rsidR="00A737E0" w:rsidRPr="009815AF" w:rsidRDefault="00A737E0" w:rsidP="009E226C">
            <w:pPr>
              <w:spacing w:after="0"/>
              <w:jc w:val="center"/>
            </w:pPr>
          </w:p>
        </w:tc>
        <w:tc>
          <w:tcPr>
            <w:tcW w:w="851" w:type="dxa"/>
            <w:vAlign w:val="center"/>
          </w:tcPr>
          <w:p w14:paraId="01C19DC1" w14:textId="77777777" w:rsidR="00A737E0" w:rsidRPr="009815AF" w:rsidRDefault="00A737E0" w:rsidP="009E226C">
            <w:pPr>
              <w:spacing w:after="0"/>
              <w:jc w:val="center"/>
            </w:pPr>
          </w:p>
        </w:tc>
        <w:tc>
          <w:tcPr>
            <w:tcW w:w="865" w:type="dxa"/>
          </w:tcPr>
          <w:p w14:paraId="7BCD9A46" w14:textId="77777777" w:rsidR="00A737E0" w:rsidRPr="009815AF" w:rsidRDefault="00A737E0" w:rsidP="009E226C">
            <w:pPr>
              <w:spacing w:after="0"/>
              <w:jc w:val="center"/>
            </w:pPr>
          </w:p>
        </w:tc>
        <w:tc>
          <w:tcPr>
            <w:tcW w:w="1261" w:type="dxa"/>
          </w:tcPr>
          <w:p w14:paraId="19A4733C" w14:textId="77777777" w:rsidR="00A737E0" w:rsidRPr="009815AF" w:rsidRDefault="00A737E0" w:rsidP="009E226C">
            <w:pPr>
              <w:spacing w:after="0"/>
              <w:jc w:val="center"/>
            </w:pPr>
          </w:p>
        </w:tc>
        <w:tc>
          <w:tcPr>
            <w:tcW w:w="851" w:type="dxa"/>
            <w:vAlign w:val="center"/>
          </w:tcPr>
          <w:p w14:paraId="54E57C51" w14:textId="77777777" w:rsidR="00A737E0" w:rsidRPr="009815AF" w:rsidRDefault="00A737E0" w:rsidP="009E226C">
            <w:pPr>
              <w:spacing w:after="0"/>
              <w:jc w:val="center"/>
            </w:pPr>
          </w:p>
        </w:tc>
        <w:tc>
          <w:tcPr>
            <w:tcW w:w="850" w:type="dxa"/>
          </w:tcPr>
          <w:p w14:paraId="02DF201F" w14:textId="77777777" w:rsidR="00A737E0" w:rsidRPr="009815AF" w:rsidRDefault="00A737E0" w:rsidP="009E226C">
            <w:pPr>
              <w:spacing w:after="0"/>
              <w:jc w:val="center"/>
            </w:pPr>
          </w:p>
        </w:tc>
        <w:tc>
          <w:tcPr>
            <w:tcW w:w="964" w:type="dxa"/>
          </w:tcPr>
          <w:p w14:paraId="44DFFFEE" w14:textId="77777777" w:rsidR="00A737E0" w:rsidRPr="009815AF" w:rsidRDefault="00A737E0" w:rsidP="009E226C">
            <w:pPr>
              <w:spacing w:after="0"/>
              <w:jc w:val="center"/>
            </w:pPr>
          </w:p>
        </w:tc>
        <w:tc>
          <w:tcPr>
            <w:tcW w:w="978" w:type="dxa"/>
          </w:tcPr>
          <w:p w14:paraId="606A2FEB" w14:textId="77777777" w:rsidR="00A737E0" w:rsidRPr="009815AF" w:rsidRDefault="00A737E0" w:rsidP="009E226C">
            <w:pPr>
              <w:spacing w:after="0"/>
              <w:jc w:val="center"/>
            </w:pPr>
          </w:p>
        </w:tc>
      </w:tr>
      <w:tr w:rsidR="00A737E0" w:rsidRPr="009815AF" w14:paraId="26565275" w14:textId="77777777" w:rsidTr="009E226C">
        <w:trPr>
          <w:trHeight w:val="454"/>
        </w:trPr>
        <w:tc>
          <w:tcPr>
            <w:tcW w:w="1696" w:type="dxa"/>
            <w:vAlign w:val="center"/>
          </w:tcPr>
          <w:p w14:paraId="48B84B0E" w14:textId="77777777" w:rsidR="00A737E0" w:rsidRPr="009815AF" w:rsidRDefault="00A737E0" w:rsidP="009E226C">
            <w:pPr>
              <w:spacing w:after="0" w:line="240" w:lineRule="auto"/>
              <w:rPr>
                <w:color w:val="000000" w:themeColor="text1"/>
                <w:lang w:val="en-GB"/>
              </w:rPr>
            </w:pPr>
            <w:r w:rsidRPr="009815AF">
              <w:rPr>
                <w:color w:val="000000" w:themeColor="text1"/>
                <w:lang w:val="en-GB"/>
              </w:rPr>
              <w:t>Medical Examination</w:t>
            </w:r>
          </w:p>
        </w:tc>
        <w:tc>
          <w:tcPr>
            <w:tcW w:w="1120" w:type="dxa"/>
            <w:vAlign w:val="center"/>
          </w:tcPr>
          <w:p w14:paraId="61242BDB" w14:textId="77777777" w:rsidR="00A737E0" w:rsidRPr="009815AF" w:rsidRDefault="00A737E0" w:rsidP="009E226C">
            <w:pPr>
              <w:spacing w:after="0" w:line="240" w:lineRule="auto"/>
              <w:jc w:val="center"/>
              <w:rPr>
                <w:rFonts w:ascii="Wingdings" w:hAnsi="Wingdings"/>
                <w:color w:val="000000" w:themeColor="text1"/>
                <w:sz w:val="32"/>
                <w:szCs w:val="28"/>
              </w:rPr>
            </w:pPr>
            <w:r w:rsidRPr="009815AF">
              <w:rPr>
                <w:rFonts w:ascii="Wingdings" w:hAnsi="Wingdings"/>
                <w:color w:val="000000" w:themeColor="text1"/>
                <w:sz w:val="32"/>
                <w:szCs w:val="28"/>
              </w:rPr>
              <w:t></w:t>
            </w:r>
          </w:p>
        </w:tc>
        <w:tc>
          <w:tcPr>
            <w:tcW w:w="866" w:type="dxa"/>
            <w:vAlign w:val="center"/>
          </w:tcPr>
          <w:p w14:paraId="43B34D3F" w14:textId="77777777" w:rsidR="00A737E0" w:rsidRPr="009815AF" w:rsidRDefault="00A737E0" w:rsidP="009E226C">
            <w:pPr>
              <w:spacing w:after="0" w:line="240" w:lineRule="auto"/>
              <w:jc w:val="center"/>
              <w:rPr>
                <w:bCs/>
                <w:color w:val="000000" w:themeColor="text1"/>
                <w:sz w:val="24"/>
                <w:lang w:val="en-GB"/>
              </w:rPr>
            </w:pPr>
          </w:p>
        </w:tc>
        <w:tc>
          <w:tcPr>
            <w:tcW w:w="836" w:type="dxa"/>
            <w:vAlign w:val="center"/>
          </w:tcPr>
          <w:p w14:paraId="50A737D0" w14:textId="77777777" w:rsidR="00A737E0" w:rsidRPr="009815AF" w:rsidRDefault="00A737E0" w:rsidP="009E226C">
            <w:pPr>
              <w:spacing w:after="0" w:line="240" w:lineRule="auto"/>
              <w:jc w:val="center"/>
              <w:rPr>
                <w:bCs/>
                <w:color w:val="000000" w:themeColor="text1"/>
                <w:sz w:val="24"/>
                <w:lang w:val="en-GB"/>
              </w:rPr>
            </w:pPr>
            <w:r w:rsidRPr="009815AF">
              <w:rPr>
                <w:rFonts w:ascii="Wingdings" w:hAnsi="Wingdings"/>
                <w:color w:val="000000" w:themeColor="text1"/>
                <w:sz w:val="32"/>
                <w:szCs w:val="28"/>
              </w:rPr>
              <w:t></w:t>
            </w:r>
          </w:p>
        </w:tc>
        <w:tc>
          <w:tcPr>
            <w:tcW w:w="850" w:type="dxa"/>
            <w:vAlign w:val="center"/>
          </w:tcPr>
          <w:p w14:paraId="3A14FCCE" w14:textId="77777777" w:rsidR="00A737E0" w:rsidRPr="009815AF" w:rsidRDefault="00A737E0" w:rsidP="009E226C">
            <w:pPr>
              <w:spacing w:after="0" w:line="240" w:lineRule="auto"/>
              <w:jc w:val="center"/>
              <w:rPr>
                <w:bCs/>
                <w:color w:val="000000" w:themeColor="text1"/>
                <w:sz w:val="24"/>
                <w:lang w:val="en-GB"/>
              </w:rPr>
            </w:pPr>
          </w:p>
        </w:tc>
        <w:tc>
          <w:tcPr>
            <w:tcW w:w="1276" w:type="dxa"/>
            <w:vAlign w:val="center"/>
          </w:tcPr>
          <w:p w14:paraId="5233474C" w14:textId="77777777" w:rsidR="00A737E0" w:rsidRPr="009815AF" w:rsidRDefault="00A737E0" w:rsidP="009E226C">
            <w:pPr>
              <w:spacing w:after="0" w:line="240" w:lineRule="auto"/>
              <w:jc w:val="center"/>
              <w:rPr>
                <w:bCs/>
                <w:color w:val="000000" w:themeColor="text1"/>
                <w:sz w:val="24"/>
                <w:lang w:val="en-GB"/>
              </w:rPr>
            </w:pPr>
          </w:p>
        </w:tc>
        <w:tc>
          <w:tcPr>
            <w:tcW w:w="1134" w:type="dxa"/>
            <w:vAlign w:val="center"/>
          </w:tcPr>
          <w:p w14:paraId="14430DFF" w14:textId="77777777" w:rsidR="00A737E0" w:rsidRPr="009815AF" w:rsidRDefault="00A737E0" w:rsidP="009E226C">
            <w:pPr>
              <w:spacing w:after="0" w:line="240" w:lineRule="auto"/>
              <w:jc w:val="center"/>
              <w:rPr>
                <w:bCs/>
                <w:color w:val="000000" w:themeColor="text1"/>
                <w:sz w:val="24"/>
                <w:lang w:val="en-GB"/>
              </w:rPr>
            </w:pPr>
            <w:r w:rsidRPr="009815AF">
              <w:rPr>
                <w:rFonts w:ascii="Wingdings" w:hAnsi="Wingdings"/>
                <w:color w:val="000000" w:themeColor="text1"/>
                <w:sz w:val="32"/>
                <w:szCs w:val="28"/>
              </w:rPr>
              <w:t></w:t>
            </w:r>
          </w:p>
        </w:tc>
        <w:tc>
          <w:tcPr>
            <w:tcW w:w="865" w:type="dxa"/>
            <w:vAlign w:val="center"/>
          </w:tcPr>
          <w:p w14:paraId="6B7CABE0" w14:textId="77777777" w:rsidR="00A737E0" w:rsidRPr="009815AF" w:rsidRDefault="00A737E0" w:rsidP="009E226C">
            <w:pPr>
              <w:spacing w:after="0" w:line="240" w:lineRule="auto"/>
              <w:jc w:val="center"/>
              <w:rPr>
                <w:bCs/>
                <w:color w:val="000000" w:themeColor="text1"/>
                <w:sz w:val="24"/>
                <w:lang w:val="en-GB"/>
              </w:rPr>
            </w:pPr>
          </w:p>
        </w:tc>
        <w:tc>
          <w:tcPr>
            <w:tcW w:w="1261" w:type="dxa"/>
          </w:tcPr>
          <w:p w14:paraId="28DAB214" w14:textId="77777777" w:rsidR="00A737E0" w:rsidRPr="009815AF" w:rsidRDefault="00A737E0" w:rsidP="009E226C">
            <w:pPr>
              <w:spacing w:after="0"/>
              <w:jc w:val="center"/>
            </w:pPr>
          </w:p>
        </w:tc>
        <w:tc>
          <w:tcPr>
            <w:tcW w:w="851" w:type="dxa"/>
            <w:vAlign w:val="center"/>
          </w:tcPr>
          <w:p w14:paraId="68EE6CEC" w14:textId="77777777" w:rsidR="00A737E0" w:rsidRPr="009815AF" w:rsidRDefault="00A737E0" w:rsidP="009E226C">
            <w:pPr>
              <w:spacing w:after="0"/>
              <w:jc w:val="center"/>
            </w:pPr>
            <w:r w:rsidRPr="009815AF">
              <w:rPr>
                <w:rFonts w:ascii="Wingdings" w:hAnsi="Wingdings"/>
                <w:color w:val="000000" w:themeColor="text1"/>
                <w:sz w:val="32"/>
                <w:szCs w:val="28"/>
              </w:rPr>
              <w:t></w:t>
            </w:r>
          </w:p>
        </w:tc>
        <w:tc>
          <w:tcPr>
            <w:tcW w:w="865" w:type="dxa"/>
          </w:tcPr>
          <w:p w14:paraId="1DD59AC3" w14:textId="77777777" w:rsidR="00A737E0" w:rsidRPr="009815AF" w:rsidRDefault="00A737E0" w:rsidP="009E226C">
            <w:pPr>
              <w:spacing w:after="0"/>
              <w:jc w:val="center"/>
            </w:pPr>
          </w:p>
        </w:tc>
        <w:tc>
          <w:tcPr>
            <w:tcW w:w="1261" w:type="dxa"/>
          </w:tcPr>
          <w:p w14:paraId="269EFC70" w14:textId="77777777" w:rsidR="00A737E0" w:rsidRPr="009815AF" w:rsidRDefault="00A737E0" w:rsidP="009E226C">
            <w:pPr>
              <w:spacing w:after="0"/>
              <w:jc w:val="center"/>
            </w:pPr>
          </w:p>
        </w:tc>
        <w:tc>
          <w:tcPr>
            <w:tcW w:w="851" w:type="dxa"/>
            <w:vAlign w:val="center"/>
          </w:tcPr>
          <w:p w14:paraId="3C47271C" w14:textId="77777777" w:rsidR="00A737E0" w:rsidRPr="009815AF" w:rsidRDefault="00A737E0" w:rsidP="009E226C">
            <w:pPr>
              <w:spacing w:after="0"/>
              <w:jc w:val="center"/>
            </w:pPr>
          </w:p>
        </w:tc>
        <w:tc>
          <w:tcPr>
            <w:tcW w:w="850" w:type="dxa"/>
          </w:tcPr>
          <w:p w14:paraId="10B42F85" w14:textId="77777777" w:rsidR="00A737E0" w:rsidRPr="009815AF" w:rsidRDefault="00A737E0" w:rsidP="009E226C">
            <w:pPr>
              <w:spacing w:after="0"/>
              <w:jc w:val="center"/>
            </w:pPr>
          </w:p>
        </w:tc>
        <w:tc>
          <w:tcPr>
            <w:tcW w:w="964" w:type="dxa"/>
          </w:tcPr>
          <w:p w14:paraId="6B8FCCB1" w14:textId="77777777" w:rsidR="00A737E0" w:rsidRPr="009815AF" w:rsidRDefault="00A737E0" w:rsidP="009E226C">
            <w:pPr>
              <w:spacing w:after="0"/>
              <w:jc w:val="center"/>
            </w:pPr>
          </w:p>
        </w:tc>
        <w:tc>
          <w:tcPr>
            <w:tcW w:w="978" w:type="dxa"/>
          </w:tcPr>
          <w:p w14:paraId="06AC982B" w14:textId="77777777" w:rsidR="00A737E0" w:rsidRPr="009815AF" w:rsidRDefault="00A737E0" w:rsidP="009E226C">
            <w:pPr>
              <w:spacing w:after="0"/>
              <w:jc w:val="center"/>
            </w:pPr>
          </w:p>
        </w:tc>
      </w:tr>
      <w:tr w:rsidR="00A737E0" w:rsidRPr="009815AF" w14:paraId="5D3FF64B" w14:textId="77777777" w:rsidTr="009E226C">
        <w:trPr>
          <w:trHeight w:val="454"/>
        </w:trPr>
        <w:tc>
          <w:tcPr>
            <w:tcW w:w="1696" w:type="dxa"/>
            <w:vAlign w:val="center"/>
          </w:tcPr>
          <w:p w14:paraId="58A62C1E" w14:textId="77777777" w:rsidR="00A737E0" w:rsidRPr="009815AF" w:rsidRDefault="00A737E0" w:rsidP="009E226C">
            <w:pPr>
              <w:spacing w:after="0" w:line="240" w:lineRule="auto"/>
              <w:rPr>
                <w:color w:val="000000" w:themeColor="text1"/>
                <w:lang w:val="en-GB"/>
              </w:rPr>
            </w:pPr>
            <w:r w:rsidRPr="009815AF">
              <w:rPr>
                <w:color w:val="000000" w:themeColor="text1"/>
                <w:lang w:val="en-GB"/>
              </w:rPr>
              <w:t>Laboratory tests</w:t>
            </w:r>
          </w:p>
        </w:tc>
        <w:tc>
          <w:tcPr>
            <w:tcW w:w="1120" w:type="dxa"/>
            <w:vAlign w:val="center"/>
          </w:tcPr>
          <w:p w14:paraId="79F75E06" w14:textId="77777777" w:rsidR="00A737E0" w:rsidRPr="009815AF" w:rsidRDefault="00A737E0" w:rsidP="009E226C">
            <w:pPr>
              <w:spacing w:after="0" w:line="240" w:lineRule="auto"/>
              <w:jc w:val="center"/>
              <w:rPr>
                <w:rFonts w:ascii="Wingdings" w:hAnsi="Wingdings"/>
                <w:color w:val="000000" w:themeColor="text1"/>
                <w:sz w:val="32"/>
                <w:szCs w:val="28"/>
              </w:rPr>
            </w:pPr>
            <w:r w:rsidRPr="009815AF">
              <w:rPr>
                <w:rFonts w:ascii="Wingdings" w:hAnsi="Wingdings"/>
                <w:color w:val="000000" w:themeColor="text1"/>
                <w:sz w:val="32"/>
                <w:szCs w:val="28"/>
              </w:rPr>
              <w:t></w:t>
            </w:r>
          </w:p>
        </w:tc>
        <w:tc>
          <w:tcPr>
            <w:tcW w:w="866" w:type="dxa"/>
            <w:vAlign w:val="center"/>
          </w:tcPr>
          <w:p w14:paraId="21DF184C" w14:textId="77777777" w:rsidR="00A737E0" w:rsidRPr="009815AF" w:rsidRDefault="00A737E0" w:rsidP="009E226C">
            <w:pPr>
              <w:spacing w:after="0" w:line="240" w:lineRule="auto"/>
              <w:jc w:val="center"/>
              <w:rPr>
                <w:bCs/>
                <w:color w:val="000000" w:themeColor="text1"/>
                <w:sz w:val="24"/>
                <w:lang w:val="en-GB"/>
              </w:rPr>
            </w:pPr>
          </w:p>
        </w:tc>
        <w:tc>
          <w:tcPr>
            <w:tcW w:w="836" w:type="dxa"/>
            <w:vAlign w:val="center"/>
          </w:tcPr>
          <w:p w14:paraId="06B3E8DD" w14:textId="77777777" w:rsidR="00A737E0" w:rsidRPr="009815AF" w:rsidRDefault="00A737E0" w:rsidP="009E226C">
            <w:pPr>
              <w:spacing w:after="0" w:line="240" w:lineRule="auto"/>
              <w:jc w:val="center"/>
              <w:rPr>
                <w:bCs/>
                <w:color w:val="000000" w:themeColor="text1"/>
                <w:sz w:val="24"/>
                <w:lang w:val="en-GB"/>
              </w:rPr>
            </w:pPr>
          </w:p>
        </w:tc>
        <w:tc>
          <w:tcPr>
            <w:tcW w:w="850" w:type="dxa"/>
            <w:vAlign w:val="center"/>
          </w:tcPr>
          <w:p w14:paraId="3EF9242D" w14:textId="77777777" w:rsidR="00A737E0" w:rsidRPr="009815AF" w:rsidRDefault="00A737E0" w:rsidP="009E226C">
            <w:pPr>
              <w:spacing w:after="0" w:line="240" w:lineRule="auto"/>
              <w:jc w:val="center"/>
              <w:rPr>
                <w:bCs/>
                <w:color w:val="000000" w:themeColor="text1"/>
                <w:sz w:val="24"/>
                <w:lang w:val="en-GB"/>
              </w:rPr>
            </w:pPr>
          </w:p>
        </w:tc>
        <w:tc>
          <w:tcPr>
            <w:tcW w:w="1276" w:type="dxa"/>
            <w:vAlign w:val="center"/>
          </w:tcPr>
          <w:p w14:paraId="76EDAD88" w14:textId="77777777" w:rsidR="00A737E0" w:rsidRPr="009815AF" w:rsidRDefault="00A737E0" w:rsidP="009E226C">
            <w:pPr>
              <w:spacing w:after="0" w:line="240" w:lineRule="auto"/>
              <w:jc w:val="center"/>
              <w:rPr>
                <w:bCs/>
                <w:color w:val="000000" w:themeColor="text1"/>
                <w:sz w:val="24"/>
                <w:lang w:val="en-GB"/>
              </w:rPr>
            </w:pPr>
          </w:p>
        </w:tc>
        <w:tc>
          <w:tcPr>
            <w:tcW w:w="1134" w:type="dxa"/>
            <w:vAlign w:val="center"/>
          </w:tcPr>
          <w:p w14:paraId="17273CC9" w14:textId="77777777" w:rsidR="00A737E0" w:rsidRPr="009815AF" w:rsidRDefault="00A737E0" w:rsidP="009E226C">
            <w:pPr>
              <w:spacing w:after="0" w:line="240" w:lineRule="auto"/>
              <w:jc w:val="center"/>
              <w:rPr>
                <w:bCs/>
                <w:color w:val="000000" w:themeColor="text1"/>
                <w:sz w:val="24"/>
                <w:lang w:val="en-GB"/>
              </w:rPr>
            </w:pPr>
          </w:p>
        </w:tc>
        <w:tc>
          <w:tcPr>
            <w:tcW w:w="865" w:type="dxa"/>
            <w:vAlign w:val="center"/>
          </w:tcPr>
          <w:p w14:paraId="5753A098" w14:textId="77777777" w:rsidR="00A737E0" w:rsidRPr="009815AF" w:rsidRDefault="00A737E0" w:rsidP="009E226C">
            <w:pPr>
              <w:spacing w:after="0" w:line="240" w:lineRule="auto"/>
              <w:jc w:val="center"/>
              <w:rPr>
                <w:bCs/>
                <w:color w:val="000000" w:themeColor="text1"/>
                <w:sz w:val="24"/>
                <w:lang w:val="en-GB"/>
              </w:rPr>
            </w:pPr>
          </w:p>
        </w:tc>
        <w:tc>
          <w:tcPr>
            <w:tcW w:w="1261" w:type="dxa"/>
          </w:tcPr>
          <w:p w14:paraId="3E44BC30" w14:textId="77777777" w:rsidR="00A737E0" w:rsidRPr="009815AF" w:rsidRDefault="00A737E0" w:rsidP="009E226C">
            <w:pPr>
              <w:spacing w:after="0"/>
              <w:jc w:val="center"/>
            </w:pPr>
          </w:p>
        </w:tc>
        <w:tc>
          <w:tcPr>
            <w:tcW w:w="851" w:type="dxa"/>
            <w:vAlign w:val="center"/>
          </w:tcPr>
          <w:p w14:paraId="6DF45686" w14:textId="77777777" w:rsidR="00A737E0" w:rsidRPr="009815AF" w:rsidRDefault="00A737E0" w:rsidP="009E226C">
            <w:pPr>
              <w:spacing w:after="0"/>
              <w:jc w:val="center"/>
            </w:pPr>
          </w:p>
        </w:tc>
        <w:tc>
          <w:tcPr>
            <w:tcW w:w="865" w:type="dxa"/>
          </w:tcPr>
          <w:p w14:paraId="51A851C2" w14:textId="77777777" w:rsidR="00A737E0" w:rsidRPr="009815AF" w:rsidRDefault="00A737E0" w:rsidP="009E226C">
            <w:pPr>
              <w:spacing w:after="0"/>
              <w:jc w:val="center"/>
            </w:pPr>
          </w:p>
        </w:tc>
        <w:tc>
          <w:tcPr>
            <w:tcW w:w="1261" w:type="dxa"/>
          </w:tcPr>
          <w:p w14:paraId="41555BB7" w14:textId="77777777" w:rsidR="00A737E0" w:rsidRPr="009815AF" w:rsidRDefault="00A737E0" w:rsidP="009E226C">
            <w:pPr>
              <w:spacing w:after="0"/>
              <w:jc w:val="center"/>
            </w:pPr>
          </w:p>
        </w:tc>
        <w:tc>
          <w:tcPr>
            <w:tcW w:w="851" w:type="dxa"/>
            <w:vAlign w:val="center"/>
          </w:tcPr>
          <w:p w14:paraId="02AC45F7" w14:textId="77777777" w:rsidR="00A737E0" w:rsidRPr="009815AF" w:rsidRDefault="00A737E0" w:rsidP="009E226C">
            <w:pPr>
              <w:spacing w:after="0"/>
              <w:jc w:val="center"/>
            </w:pPr>
          </w:p>
        </w:tc>
        <w:tc>
          <w:tcPr>
            <w:tcW w:w="850" w:type="dxa"/>
          </w:tcPr>
          <w:p w14:paraId="2604B6FA" w14:textId="77777777" w:rsidR="00A737E0" w:rsidRPr="009815AF" w:rsidRDefault="00A737E0" w:rsidP="009E226C">
            <w:pPr>
              <w:spacing w:after="0"/>
              <w:jc w:val="center"/>
            </w:pPr>
          </w:p>
        </w:tc>
        <w:tc>
          <w:tcPr>
            <w:tcW w:w="964" w:type="dxa"/>
          </w:tcPr>
          <w:p w14:paraId="1DEC48AD" w14:textId="77777777" w:rsidR="00A737E0" w:rsidRPr="009815AF" w:rsidRDefault="00A737E0" w:rsidP="009E226C">
            <w:pPr>
              <w:spacing w:after="0"/>
              <w:jc w:val="center"/>
            </w:pPr>
          </w:p>
        </w:tc>
        <w:tc>
          <w:tcPr>
            <w:tcW w:w="978" w:type="dxa"/>
          </w:tcPr>
          <w:p w14:paraId="0CACD3A4" w14:textId="77777777" w:rsidR="00A737E0" w:rsidRPr="009815AF" w:rsidRDefault="00A737E0" w:rsidP="009E226C">
            <w:pPr>
              <w:spacing w:after="0"/>
              <w:jc w:val="center"/>
            </w:pPr>
          </w:p>
        </w:tc>
      </w:tr>
      <w:tr w:rsidR="00A737E0" w:rsidRPr="009815AF" w14:paraId="174BC95F" w14:textId="77777777" w:rsidTr="009E226C">
        <w:trPr>
          <w:trHeight w:val="454"/>
        </w:trPr>
        <w:tc>
          <w:tcPr>
            <w:tcW w:w="1696" w:type="dxa"/>
            <w:vAlign w:val="center"/>
          </w:tcPr>
          <w:p w14:paraId="79D89287" w14:textId="77777777" w:rsidR="00A737E0" w:rsidRPr="009815AF" w:rsidRDefault="00A737E0" w:rsidP="009E226C">
            <w:pPr>
              <w:spacing w:after="0" w:line="240" w:lineRule="auto"/>
              <w:rPr>
                <w:color w:val="000000" w:themeColor="text1"/>
                <w:lang w:val="en-GB"/>
              </w:rPr>
            </w:pPr>
            <w:r w:rsidRPr="009815AF">
              <w:rPr>
                <w:color w:val="000000" w:themeColor="text1"/>
                <w:lang w:val="en-GB"/>
              </w:rPr>
              <w:t>Eligibility assessment</w:t>
            </w:r>
          </w:p>
        </w:tc>
        <w:tc>
          <w:tcPr>
            <w:tcW w:w="1120" w:type="dxa"/>
            <w:vAlign w:val="center"/>
          </w:tcPr>
          <w:p w14:paraId="047A4BD8" w14:textId="77777777" w:rsidR="00A737E0" w:rsidRPr="009815AF" w:rsidRDefault="00A737E0" w:rsidP="009E226C">
            <w:pPr>
              <w:spacing w:after="0" w:line="240" w:lineRule="auto"/>
              <w:jc w:val="center"/>
              <w:rPr>
                <w:rFonts w:ascii="Wingdings" w:hAnsi="Wingdings"/>
                <w:color w:val="000000" w:themeColor="text1"/>
                <w:sz w:val="32"/>
                <w:szCs w:val="28"/>
              </w:rPr>
            </w:pPr>
            <w:r w:rsidRPr="009815AF">
              <w:rPr>
                <w:rFonts w:ascii="Wingdings" w:hAnsi="Wingdings"/>
                <w:color w:val="000000" w:themeColor="text1"/>
                <w:sz w:val="32"/>
                <w:szCs w:val="28"/>
              </w:rPr>
              <w:t></w:t>
            </w:r>
          </w:p>
        </w:tc>
        <w:tc>
          <w:tcPr>
            <w:tcW w:w="866" w:type="dxa"/>
            <w:vAlign w:val="center"/>
          </w:tcPr>
          <w:p w14:paraId="62BC4840" w14:textId="77777777" w:rsidR="00A737E0" w:rsidRPr="009815AF" w:rsidRDefault="00A737E0" w:rsidP="009E226C">
            <w:pPr>
              <w:spacing w:after="0" w:line="240" w:lineRule="auto"/>
              <w:jc w:val="center"/>
              <w:rPr>
                <w:bCs/>
                <w:color w:val="000000" w:themeColor="text1"/>
                <w:sz w:val="24"/>
                <w:lang w:val="en-GB"/>
              </w:rPr>
            </w:pPr>
          </w:p>
        </w:tc>
        <w:tc>
          <w:tcPr>
            <w:tcW w:w="836" w:type="dxa"/>
            <w:vAlign w:val="center"/>
          </w:tcPr>
          <w:p w14:paraId="6C2CB496" w14:textId="77777777" w:rsidR="00A737E0" w:rsidRPr="009815AF" w:rsidRDefault="00A737E0" w:rsidP="009E226C">
            <w:pPr>
              <w:spacing w:after="0" w:line="240" w:lineRule="auto"/>
              <w:jc w:val="center"/>
              <w:rPr>
                <w:bCs/>
                <w:color w:val="000000" w:themeColor="text1"/>
                <w:sz w:val="24"/>
                <w:lang w:val="en-GB"/>
              </w:rPr>
            </w:pPr>
            <w:r w:rsidRPr="009815AF">
              <w:rPr>
                <w:rFonts w:ascii="Wingdings" w:hAnsi="Wingdings"/>
                <w:color w:val="000000" w:themeColor="text1"/>
                <w:sz w:val="32"/>
                <w:szCs w:val="28"/>
              </w:rPr>
              <w:t></w:t>
            </w:r>
          </w:p>
        </w:tc>
        <w:tc>
          <w:tcPr>
            <w:tcW w:w="850" w:type="dxa"/>
            <w:vAlign w:val="center"/>
          </w:tcPr>
          <w:p w14:paraId="0A18C991" w14:textId="77777777" w:rsidR="00A737E0" w:rsidRPr="009815AF" w:rsidRDefault="00A737E0" w:rsidP="009E226C">
            <w:pPr>
              <w:spacing w:after="0" w:line="240" w:lineRule="auto"/>
              <w:jc w:val="center"/>
              <w:rPr>
                <w:bCs/>
                <w:color w:val="000000" w:themeColor="text1"/>
                <w:sz w:val="24"/>
                <w:lang w:val="en-GB"/>
              </w:rPr>
            </w:pPr>
          </w:p>
        </w:tc>
        <w:tc>
          <w:tcPr>
            <w:tcW w:w="1276" w:type="dxa"/>
            <w:vAlign w:val="center"/>
          </w:tcPr>
          <w:p w14:paraId="73F988E1" w14:textId="77777777" w:rsidR="00A737E0" w:rsidRPr="009815AF" w:rsidRDefault="00A737E0" w:rsidP="009E226C">
            <w:pPr>
              <w:spacing w:after="0" w:line="240" w:lineRule="auto"/>
              <w:jc w:val="center"/>
              <w:rPr>
                <w:bCs/>
                <w:color w:val="000000" w:themeColor="text1"/>
                <w:sz w:val="24"/>
                <w:lang w:val="en-GB"/>
              </w:rPr>
            </w:pPr>
          </w:p>
        </w:tc>
        <w:tc>
          <w:tcPr>
            <w:tcW w:w="1134" w:type="dxa"/>
            <w:vAlign w:val="center"/>
          </w:tcPr>
          <w:p w14:paraId="47050B56" w14:textId="77777777" w:rsidR="00A737E0" w:rsidRPr="009815AF" w:rsidRDefault="00A737E0" w:rsidP="009E226C">
            <w:pPr>
              <w:spacing w:after="0" w:line="240" w:lineRule="auto"/>
              <w:jc w:val="center"/>
              <w:rPr>
                <w:bCs/>
                <w:color w:val="000000" w:themeColor="text1"/>
                <w:sz w:val="24"/>
                <w:lang w:val="en-GB"/>
              </w:rPr>
            </w:pPr>
            <w:r w:rsidRPr="009815AF">
              <w:rPr>
                <w:rFonts w:ascii="Wingdings" w:hAnsi="Wingdings"/>
                <w:color w:val="000000" w:themeColor="text1"/>
                <w:sz w:val="32"/>
                <w:szCs w:val="28"/>
              </w:rPr>
              <w:t></w:t>
            </w:r>
          </w:p>
        </w:tc>
        <w:tc>
          <w:tcPr>
            <w:tcW w:w="865" w:type="dxa"/>
            <w:vAlign w:val="center"/>
          </w:tcPr>
          <w:p w14:paraId="2790B5CA" w14:textId="77777777" w:rsidR="00A737E0" w:rsidRPr="009815AF" w:rsidRDefault="00A737E0" w:rsidP="009E226C">
            <w:pPr>
              <w:spacing w:after="0" w:line="240" w:lineRule="auto"/>
              <w:jc w:val="center"/>
              <w:rPr>
                <w:bCs/>
                <w:color w:val="000000" w:themeColor="text1"/>
                <w:sz w:val="24"/>
                <w:lang w:val="en-GB"/>
              </w:rPr>
            </w:pPr>
          </w:p>
        </w:tc>
        <w:tc>
          <w:tcPr>
            <w:tcW w:w="1261" w:type="dxa"/>
          </w:tcPr>
          <w:p w14:paraId="759ACE29" w14:textId="77777777" w:rsidR="00A737E0" w:rsidRPr="009815AF" w:rsidRDefault="00A737E0" w:rsidP="009E226C">
            <w:pPr>
              <w:spacing w:after="0"/>
              <w:jc w:val="center"/>
            </w:pPr>
          </w:p>
        </w:tc>
        <w:tc>
          <w:tcPr>
            <w:tcW w:w="851" w:type="dxa"/>
            <w:vAlign w:val="center"/>
          </w:tcPr>
          <w:p w14:paraId="4EE3FB8C" w14:textId="77777777" w:rsidR="00A737E0" w:rsidRPr="009815AF" w:rsidRDefault="00A737E0" w:rsidP="009E226C">
            <w:pPr>
              <w:spacing w:after="0"/>
              <w:jc w:val="center"/>
            </w:pPr>
            <w:r w:rsidRPr="009815AF">
              <w:rPr>
                <w:rFonts w:ascii="Wingdings" w:hAnsi="Wingdings"/>
                <w:color w:val="000000" w:themeColor="text1"/>
                <w:sz w:val="32"/>
                <w:szCs w:val="28"/>
              </w:rPr>
              <w:t></w:t>
            </w:r>
          </w:p>
        </w:tc>
        <w:tc>
          <w:tcPr>
            <w:tcW w:w="865" w:type="dxa"/>
          </w:tcPr>
          <w:p w14:paraId="1B35FF0E" w14:textId="77777777" w:rsidR="00A737E0" w:rsidRPr="009815AF" w:rsidRDefault="00A737E0" w:rsidP="009E226C">
            <w:pPr>
              <w:spacing w:after="0"/>
              <w:jc w:val="center"/>
            </w:pPr>
          </w:p>
        </w:tc>
        <w:tc>
          <w:tcPr>
            <w:tcW w:w="1261" w:type="dxa"/>
          </w:tcPr>
          <w:p w14:paraId="018683B9" w14:textId="77777777" w:rsidR="00A737E0" w:rsidRPr="009815AF" w:rsidRDefault="00A737E0" w:rsidP="009E226C">
            <w:pPr>
              <w:spacing w:after="0"/>
              <w:jc w:val="center"/>
            </w:pPr>
          </w:p>
        </w:tc>
        <w:tc>
          <w:tcPr>
            <w:tcW w:w="851" w:type="dxa"/>
            <w:vAlign w:val="center"/>
          </w:tcPr>
          <w:p w14:paraId="2077F633" w14:textId="77777777" w:rsidR="00A737E0" w:rsidRPr="009815AF" w:rsidRDefault="00A737E0" w:rsidP="009E226C">
            <w:pPr>
              <w:spacing w:after="0"/>
              <w:jc w:val="center"/>
            </w:pPr>
          </w:p>
        </w:tc>
        <w:tc>
          <w:tcPr>
            <w:tcW w:w="850" w:type="dxa"/>
          </w:tcPr>
          <w:p w14:paraId="352CB987" w14:textId="77777777" w:rsidR="00A737E0" w:rsidRPr="009815AF" w:rsidRDefault="00A737E0" w:rsidP="009E226C">
            <w:pPr>
              <w:spacing w:after="0"/>
              <w:jc w:val="center"/>
            </w:pPr>
          </w:p>
        </w:tc>
        <w:tc>
          <w:tcPr>
            <w:tcW w:w="964" w:type="dxa"/>
          </w:tcPr>
          <w:p w14:paraId="0FD63B76" w14:textId="77777777" w:rsidR="00A737E0" w:rsidRPr="009815AF" w:rsidRDefault="00A737E0" w:rsidP="009E226C">
            <w:pPr>
              <w:spacing w:after="0"/>
              <w:jc w:val="center"/>
            </w:pPr>
          </w:p>
        </w:tc>
        <w:tc>
          <w:tcPr>
            <w:tcW w:w="978" w:type="dxa"/>
          </w:tcPr>
          <w:p w14:paraId="28B3DDAC" w14:textId="77777777" w:rsidR="00A737E0" w:rsidRPr="009815AF" w:rsidRDefault="00A737E0" w:rsidP="009E226C">
            <w:pPr>
              <w:spacing w:after="0"/>
              <w:jc w:val="center"/>
            </w:pPr>
          </w:p>
        </w:tc>
      </w:tr>
      <w:tr w:rsidR="00A737E0" w:rsidRPr="009815AF" w14:paraId="3BBC44FB" w14:textId="77777777" w:rsidTr="009E226C">
        <w:trPr>
          <w:trHeight w:val="454"/>
        </w:trPr>
        <w:tc>
          <w:tcPr>
            <w:tcW w:w="1696" w:type="dxa"/>
            <w:vAlign w:val="center"/>
          </w:tcPr>
          <w:p w14:paraId="5178EDFB" w14:textId="77777777" w:rsidR="00A737E0" w:rsidRPr="009815AF" w:rsidRDefault="00A737E0" w:rsidP="009E226C">
            <w:pPr>
              <w:spacing w:after="0" w:line="240" w:lineRule="auto"/>
              <w:rPr>
                <w:color w:val="000000" w:themeColor="text1"/>
                <w:lang w:val="en-GB"/>
              </w:rPr>
            </w:pPr>
            <w:r>
              <w:rPr>
                <w:color w:val="000000" w:themeColor="text1"/>
                <w:lang w:val="en-GB"/>
              </w:rPr>
              <w:t>Treatment with ketamine</w:t>
            </w:r>
          </w:p>
        </w:tc>
        <w:tc>
          <w:tcPr>
            <w:tcW w:w="1120" w:type="dxa"/>
          </w:tcPr>
          <w:p w14:paraId="274E9BAD" w14:textId="77777777" w:rsidR="00A737E0" w:rsidRPr="009815AF" w:rsidRDefault="00A737E0" w:rsidP="009E226C">
            <w:pPr>
              <w:spacing w:after="0" w:line="240" w:lineRule="auto"/>
              <w:jc w:val="center"/>
              <w:rPr>
                <w:bCs/>
                <w:color w:val="000000" w:themeColor="text1"/>
                <w:sz w:val="24"/>
                <w:lang w:val="en-GB"/>
              </w:rPr>
            </w:pPr>
          </w:p>
        </w:tc>
        <w:tc>
          <w:tcPr>
            <w:tcW w:w="866" w:type="dxa"/>
            <w:vAlign w:val="center"/>
          </w:tcPr>
          <w:p w14:paraId="0DB703C8" w14:textId="77777777" w:rsidR="00A737E0" w:rsidRPr="009815AF" w:rsidRDefault="00A737E0" w:rsidP="009E226C">
            <w:pPr>
              <w:spacing w:after="0" w:line="240" w:lineRule="auto"/>
              <w:jc w:val="center"/>
              <w:rPr>
                <w:bCs/>
                <w:color w:val="000000" w:themeColor="text1"/>
                <w:sz w:val="24"/>
                <w:lang w:val="en-GB"/>
              </w:rPr>
            </w:pPr>
          </w:p>
        </w:tc>
        <w:tc>
          <w:tcPr>
            <w:tcW w:w="836" w:type="dxa"/>
            <w:vAlign w:val="center"/>
          </w:tcPr>
          <w:p w14:paraId="4118D185" w14:textId="77777777" w:rsidR="00A737E0" w:rsidRPr="009815AF" w:rsidRDefault="00A737E0" w:rsidP="009E226C">
            <w:pPr>
              <w:spacing w:after="0" w:line="240" w:lineRule="auto"/>
              <w:jc w:val="center"/>
              <w:rPr>
                <w:bCs/>
                <w:color w:val="000000" w:themeColor="text1"/>
                <w:sz w:val="24"/>
                <w:lang w:val="en-GB"/>
              </w:rPr>
            </w:pPr>
            <w:r w:rsidRPr="009815AF">
              <w:rPr>
                <w:rFonts w:ascii="Wingdings" w:hAnsi="Wingdings"/>
                <w:color w:val="000000" w:themeColor="text1"/>
                <w:sz w:val="32"/>
                <w:szCs w:val="28"/>
              </w:rPr>
              <w:t></w:t>
            </w:r>
          </w:p>
        </w:tc>
        <w:tc>
          <w:tcPr>
            <w:tcW w:w="850" w:type="dxa"/>
            <w:vAlign w:val="center"/>
          </w:tcPr>
          <w:p w14:paraId="702AA831" w14:textId="77777777" w:rsidR="00A737E0" w:rsidRPr="009815AF" w:rsidRDefault="00A737E0" w:rsidP="009E226C">
            <w:pPr>
              <w:spacing w:after="0" w:line="240" w:lineRule="auto"/>
              <w:jc w:val="center"/>
              <w:rPr>
                <w:bCs/>
                <w:color w:val="000000" w:themeColor="text1"/>
                <w:sz w:val="24"/>
                <w:lang w:val="en-GB"/>
              </w:rPr>
            </w:pPr>
          </w:p>
        </w:tc>
        <w:tc>
          <w:tcPr>
            <w:tcW w:w="1276" w:type="dxa"/>
            <w:vAlign w:val="center"/>
          </w:tcPr>
          <w:p w14:paraId="2F834794" w14:textId="77777777" w:rsidR="00A737E0" w:rsidRPr="009815AF" w:rsidRDefault="00A737E0" w:rsidP="009E226C">
            <w:pPr>
              <w:spacing w:after="0" w:line="240" w:lineRule="auto"/>
              <w:jc w:val="center"/>
              <w:rPr>
                <w:bCs/>
                <w:color w:val="000000" w:themeColor="text1"/>
                <w:sz w:val="24"/>
                <w:lang w:val="en-GB"/>
              </w:rPr>
            </w:pPr>
          </w:p>
        </w:tc>
        <w:tc>
          <w:tcPr>
            <w:tcW w:w="1134" w:type="dxa"/>
            <w:vAlign w:val="center"/>
          </w:tcPr>
          <w:p w14:paraId="5A5DC245" w14:textId="77777777" w:rsidR="00A737E0" w:rsidRPr="009815AF" w:rsidRDefault="00A737E0" w:rsidP="009E226C">
            <w:pPr>
              <w:spacing w:after="0" w:line="240" w:lineRule="auto"/>
              <w:jc w:val="center"/>
              <w:rPr>
                <w:bCs/>
                <w:color w:val="000000" w:themeColor="text1"/>
                <w:sz w:val="24"/>
                <w:lang w:val="en-GB"/>
              </w:rPr>
            </w:pPr>
            <w:r w:rsidRPr="009815AF">
              <w:rPr>
                <w:rFonts w:ascii="Wingdings" w:hAnsi="Wingdings"/>
                <w:color w:val="000000" w:themeColor="text1"/>
                <w:sz w:val="32"/>
                <w:szCs w:val="28"/>
              </w:rPr>
              <w:t></w:t>
            </w:r>
          </w:p>
        </w:tc>
        <w:tc>
          <w:tcPr>
            <w:tcW w:w="865" w:type="dxa"/>
            <w:vAlign w:val="center"/>
          </w:tcPr>
          <w:p w14:paraId="59F2B22C" w14:textId="77777777" w:rsidR="00A737E0" w:rsidRPr="009815AF" w:rsidRDefault="00A737E0" w:rsidP="009E226C">
            <w:pPr>
              <w:spacing w:after="0" w:line="240" w:lineRule="auto"/>
              <w:jc w:val="center"/>
              <w:rPr>
                <w:bCs/>
                <w:color w:val="000000" w:themeColor="text1"/>
                <w:sz w:val="24"/>
                <w:lang w:val="en-GB"/>
              </w:rPr>
            </w:pPr>
          </w:p>
        </w:tc>
        <w:tc>
          <w:tcPr>
            <w:tcW w:w="1261" w:type="dxa"/>
          </w:tcPr>
          <w:p w14:paraId="4EAA2B68" w14:textId="77777777" w:rsidR="00A737E0" w:rsidRPr="009815AF" w:rsidRDefault="00A737E0" w:rsidP="009E226C">
            <w:pPr>
              <w:spacing w:after="0"/>
              <w:jc w:val="center"/>
            </w:pPr>
          </w:p>
        </w:tc>
        <w:tc>
          <w:tcPr>
            <w:tcW w:w="851" w:type="dxa"/>
            <w:vAlign w:val="center"/>
          </w:tcPr>
          <w:p w14:paraId="7150246C" w14:textId="77777777" w:rsidR="00A737E0" w:rsidRPr="009815AF" w:rsidRDefault="00A737E0" w:rsidP="009E226C">
            <w:pPr>
              <w:spacing w:after="0"/>
              <w:jc w:val="center"/>
            </w:pPr>
            <w:r w:rsidRPr="009815AF">
              <w:rPr>
                <w:rFonts w:ascii="Wingdings" w:hAnsi="Wingdings"/>
                <w:color w:val="000000" w:themeColor="text1"/>
                <w:sz w:val="32"/>
                <w:szCs w:val="28"/>
              </w:rPr>
              <w:t></w:t>
            </w:r>
          </w:p>
        </w:tc>
        <w:tc>
          <w:tcPr>
            <w:tcW w:w="865" w:type="dxa"/>
          </w:tcPr>
          <w:p w14:paraId="2A9235CD" w14:textId="77777777" w:rsidR="00A737E0" w:rsidRPr="009815AF" w:rsidRDefault="00A737E0" w:rsidP="009E226C">
            <w:pPr>
              <w:spacing w:after="0"/>
              <w:jc w:val="center"/>
            </w:pPr>
          </w:p>
        </w:tc>
        <w:tc>
          <w:tcPr>
            <w:tcW w:w="1261" w:type="dxa"/>
          </w:tcPr>
          <w:p w14:paraId="4626C8F9" w14:textId="77777777" w:rsidR="00A737E0" w:rsidRPr="009815AF" w:rsidRDefault="00A737E0" w:rsidP="009E226C">
            <w:pPr>
              <w:spacing w:after="0"/>
              <w:jc w:val="center"/>
            </w:pPr>
          </w:p>
        </w:tc>
        <w:tc>
          <w:tcPr>
            <w:tcW w:w="851" w:type="dxa"/>
            <w:vAlign w:val="center"/>
          </w:tcPr>
          <w:p w14:paraId="58F8C795" w14:textId="77777777" w:rsidR="00A737E0" w:rsidRPr="009815AF" w:rsidRDefault="00A737E0" w:rsidP="009E226C">
            <w:pPr>
              <w:spacing w:after="0"/>
              <w:jc w:val="center"/>
            </w:pPr>
          </w:p>
        </w:tc>
        <w:tc>
          <w:tcPr>
            <w:tcW w:w="850" w:type="dxa"/>
          </w:tcPr>
          <w:p w14:paraId="5B0D71C6" w14:textId="77777777" w:rsidR="00A737E0" w:rsidRPr="009815AF" w:rsidRDefault="00A737E0" w:rsidP="009E226C">
            <w:pPr>
              <w:spacing w:after="0"/>
              <w:jc w:val="center"/>
            </w:pPr>
          </w:p>
        </w:tc>
        <w:tc>
          <w:tcPr>
            <w:tcW w:w="964" w:type="dxa"/>
          </w:tcPr>
          <w:p w14:paraId="2DD2A02F" w14:textId="77777777" w:rsidR="00A737E0" w:rsidRPr="009815AF" w:rsidRDefault="00A737E0" w:rsidP="009E226C">
            <w:pPr>
              <w:spacing w:after="0"/>
              <w:jc w:val="center"/>
            </w:pPr>
          </w:p>
        </w:tc>
        <w:tc>
          <w:tcPr>
            <w:tcW w:w="978" w:type="dxa"/>
          </w:tcPr>
          <w:p w14:paraId="0457EA18" w14:textId="77777777" w:rsidR="00A737E0" w:rsidRPr="009815AF" w:rsidRDefault="00A737E0" w:rsidP="009E226C">
            <w:pPr>
              <w:spacing w:after="0"/>
              <w:jc w:val="center"/>
            </w:pPr>
          </w:p>
        </w:tc>
      </w:tr>
      <w:tr w:rsidR="00A737E0" w:rsidRPr="009815AF" w14:paraId="5ACE390D" w14:textId="77777777" w:rsidTr="009E226C">
        <w:trPr>
          <w:trHeight w:val="454"/>
        </w:trPr>
        <w:tc>
          <w:tcPr>
            <w:tcW w:w="1696" w:type="dxa"/>
            <w:vAlign w:val="center"/>
          </w:tcPr>
          <w:p w14:paraId="40AF15BE" w14:textId="77777777" w:rsidR="00A737E0" w:rsidRPr="009815AF" w:rsidRDefault="00A737E0" w:rsidP="009E226C">
            <w:pPr>
              <w:spacing w:after="0" w:line="240" w:lineRule="auto"/>
              <w:rPr>
                <w:color w:val="000000" w:themeColor="text1"/>
                <w:lang w:val="en-GB"/>
              </w:rPr>
            </w:pPr>
            <w:r>
              <w:rPr>
                <w:color w:val="000000" w:themeColor="text1"/>
                <w:lang w:val="en-GB"/>
              </w:rPr>
              <w:t>Integration</w:t>
            </w:r>
          </w:p>
        </w:tc>
        <w:tc>
          <w:tcPr>
            <w:tcW w:w="1120" w:type="dxa"/>
          </w:tcPr>
          <w:p w14:paraId="17E1FB95" w14:textId="77777777" w:rsidR="00A737E0" w:rsidRPr="009815AF" w:rsidRDefault="00A737E0" w:rsidP="009E226C">
            <w:pPr>
              <w:spacing w:after="0" w:line="240" w:lineRule="auto"/>
              <w:jc w:val="center"/>
              <w:rPr>
                <w:rFonts w:ascii="Wingdings" w:hAnsi="Wingdings"/>
                <w:color w:val="000000" w:themeColor="text1"/>
                <w:sz w:val="32"/>
                <w:szCs w:val="28"/>
              </w:rPr>
            </w:pPr>
          </w:p>
        </w:tc>
        <w:tc>
          <w:tcPr>
            <w:tcW w:w="866" w:type="dxa"/>
            <w:vAlign w:val="center"/>
          </w:tcPr>
          <w:p w14:paraId="537D49A3" w14:textId="77777777" w:rsidR="00A737E0" w:rsidRPr="009815AF" w:rsidRDefault="00A737E0" w:rsidP="009E226C">
            <w:pPr>
              <w:spacing w:after="0" w:line="240" w:lineRule="auto"/>
              <w:jc w:val="center"/>
              <w:rPr>
                <w:rFonts w:ascii="Wingdings" w:hAnsi="Wingdings"/>
                <w:color w:val="000000" w:themeColor="text1"/>
                <w:sz w:val="32"/>
                <w:szCs w:val="28"/>
              </w:rPr>
            </w:pPr>
          </w:p>
        </w:tc>
        <w:tc>
          <w:tcPr>
            <w:tcW w:w="836" w:type="dxa"/>
            <w:vAlign w:val="center"/>
          </w:tcPr>
          <w:p w14:paraId="087EC923" w14:textId="77777777" w:rsidR="00A737E0" w:rsidRPr="009815AF" w:rsidRDefault="00A737E0" w:rsidP="009E226C">
            <w:pPr>
              <w:spacing w:after="0" w:line="240" w:lineRule="auto"/>
              <w:jc w:val="center"/>
              <w:rPr>
                <w:rFonts w:ascii="Wingdings" w:hAnsi="Wingdings"/>
                <w:color w:val="000000" w:themeColor="text1"/>
                <w:sz w:val="32"/>
                <w:szCs w:val="28"/>
              </w:rPr>
            </w:pPr>
          </w:p>
        </w:tc>
        <w:tc>
          <w:tcPr>
            <w:tcW w:w="850" w:type="dxa"/>
            <w:vAlign w:val="center"/>
          </w:tcPr>
          <w:p w14:paraId="02F6EBCE" w14:textId="77777777" w:rsidR="00A737E0" w:rsidRPr="009815AF" w:rsidRDefault="00A737E0" w:rsidP="009E226C">
            <w:pPr>
              <w:spacing w:after="0" w:line="240" w:lineRule="auto"/>
              <w:jc w:val="center"/>
              <w:rPr>
                <w:rFonts w:ascii="Wingdings" w:hAnsi="Wingdings"/>
                <w:color w:val="000000" w:themeColor="text1"/>
                <w:sz w:val="32"/>
                <w:szCs w:val="28"/>
              </w:rPr>
            </w:pPr>
          </w:p>
        </w:tc>
        <w:tc>
          <w:tcPr>
            <w:tcW w:w="1276" w:type="dxa"/>
            <w:vAlign w:val="center"/>
          </w:tcPr>
          <w:p w14:paraId="55C0F821" w14:textId="77777777" w:rsidR="00A737E0" w:rsidRPr="009815AF" w:rsidRDefault="00A737E0" w:rsidP="009E226C">
            <w:pPr>
              <w:spacing w:after="0" w:line="240" w:lineRule="auto"/>
              <w:jc w:val="center"/>
              <w:rPr>
                <w:rFonts w:ascii="Wingdings" w:hAnsi="Wingdings"/>
                <w:color w:val="000000" w:themeColor="text1"/>
                <w:sz w:val="32"/>
                <w:szCs w:val="28"/>
              </w:rPr>
            </w:pPr>
            <w:r w:rsidRPr="009815AF">
              <w:rPr>
                <w:rFonts w:ascii="Wingdings" w:hAnsi="Wingdings"/>
                <w:color w:val="000000" w:themeColor="text1"/>
                <w:sz w:val="32"/>
                <w:szCs w:val="28"/>
              </w:rPr>
              <w:t></w:t>
            </w:r>
          </w:p>
        </w:tc>
        <w:tc>
          <w:tcPr>
            <w:tcW w:w="1134" w:type="dxa"/>
            <w:vAlign w:val="center"/>
          </w:tcPr>
          <w:p w14:paraId="66FBEFF7" w14:textId="77777777" w:rsidR="00A737E0" w:rsidRPr="009815AF" w:rsidRDefault="00A737E0" w:rsidP="009E226C">
            <w:pPr>
              <w:spacing w:after="0" w:line="240" w:lineRule="auto"/>
              <w:jc w:val="center"/>
              <w:rPr>
                <w:rFonts w:ascii="Wingdings" w:hAnsi="Wingdings"/>
                <w:color w:val="000000" w:themeColor="text1"/>
                <w:sz w:val="32"/>
                <w:szCs w:val="28"/>
              </w:rPr>
            </w:pPr>
          </w:p>
        </w:tc>
        <w:tc>
          <w:tcPr>
            <w:tcW w:w="865" w:type="dxa"/>
            <w:vAlign w:val="center"/>
          </w:tcPr>
          <w:p w14:paraId="6A31CFBD" w14:textId="77777777" w:rsidR="00A737E0" w:rsidRPr="009815AF" w:rsidRDefault="00A737E0" w:rsidP="009E226C">
            <w:pPr>
              <w:spacing w:after="0" w:line="240" w:lineRule="auto"/>
              <w:jc w:val="center"/>
              <w:rPr>
                <w:rFonts w:ascii="Wingdings" w:hAnsi="Wingdings"/>
                <w:color w:val="000000" w:themeColor="text1"/>
                <w:sz w:val="32"/>
                <w:szCs w:val="28"/>
              </w:rPr>
            </w:pPr>
          </w:p>
        </w:tc>
        <w:tc>
          <w:tcPr>
            <w:tcW w:w="1261" w:type="dxa"/>
          </w:tcPr>
          <w:p w14:paraId="13FB6CEA" w14:textId="77777777" w:rsidR="00A737E0" w:rsidRPr="009815AF" w:rsidRDefault="00A737E0" w:rsidP="009E226C">
            <w:pPr>
              <w:spacing w:after="0"/>
              <w:jc w:val="center"/>
            </w:pPr>
            <w:r w:rsidRPr="009815AF">
              <w:rPr>
                <w:rFonts w:ascii="Wingdings" w:hAnsi="Wingdings"/>
                <w:color w:val="000000" w:themeColor="text1"/>
                <w:sz w:val="32"/>
                <w:szCs w:val="28"/>
              </w:rPr>
              <w:t></w:t>
            </w:r>
          </w:p>
        </w:tc>
        <w:tc>
          <w:tcPr>
            <w:tcW w:w="851" w:type="dxa"/>
            <w:vAlign w:val="center"/>
          </w:tcPr>
          <w:p w14:paraId="2F8E0C06" w14:textId="77777777" w:rsidR="00A737E0" w:rsidRPr="009815AF" w:rsidRDefault="00A737E0" w:rsidP="009E226C">
            <w:pPr>
              <w:spacing w:after="0"/>
              <w:jc w:val="center"/>
            </w:pPr>
          </w:p>
        </w:tc>
        <w:tc>
          <w:tcPr>
            <w:tcW w:w="865" w:type="dxa"/>
          </w:tcPr>
          <w:p w14:paraId="777012CD" w14:textId="77777777" w:rsidR="00A737E0" w:rsidRPr="009815AF" w:rsidRDefault="00A737E0" w:rsidP="009E226C">
            <w:pPr>
              <w:spacing w:after="0"/>
              <w:jc w:val="center"/>
            </w:pPr>
          </w:p>
        </w:tc>
        <w:tc>
          <w:tcPr>
            <w:tcW w:w="1261" w:type="dxa"/>
          </w:tcPr>
          <w:p w14:paraId="218E2D66" w14:textId="77777777" w:rsidR="00A737E0" w:rsidRPr="009815AF" w:rsidRDefault="00A737E0" w:rsidP="009E226C">
            <w:pPr>
              <w:spacing w:after="0"/>
              <w:jc w:val="center"/>
            </w:pPr>
            <w:r w:rsidRPr="009815AF">
              <w:rPr>
                <w:rFonts w:ascii="Wingdings" w:hAnsi="Wingdings"/>
                <w:color w:val="000000" w:themeColor="text1"/>
                <w:sz w:val="32"/>
                <w:szCs w:val="28"/>
              </w:rPr>
              <w:t></w:t>
            </w:r>
          </w:p>
        </w:tc>
        <w:tc>
          <w:tcPr>
            <w:tcW w:w="851" w:type="dxa"/>
            <w:vAlign w:val="center"/>
          </w:tcPr>
          <w:p w14:paraId="66705D52" w14:textId="77777777" w:rsidR="00A737E0" w:rsidRPr="009815AF" w:rsidRDefault="00A737E0" w:rsidP="009E226C">
            <w:pPr>
              <w:spacing w:after="0"/>
              <w:jc w:val="center"/>
            </w:pPr>
          </w:p>
        </w:tc>
        <w:tc>
          <w:tcPr>
            <w:tcW w:w="850" w:type="dxa"/>
          </w:tcPr>
          <w:p w14:paraId="7FB906A0" w14:textId="77777777" w:rsidR="00A737E0" w:rsidRPr="009815AF" w:rsidRDefault="00A737E0" w:rsidP="009E226C">
            <w:pPr>
              <w:spacing w:after="0"/>
              <w:jc w:val="center"/>
            </w:pPr>
          </w:p>
        </w:tc>
        <w:tc>
          <w:tcPr>
            <w:tcW w:w="964" w:type="dxa"/>
          </w:tcPr>
          <w:p w14:paraId="78402148" w14:textId="77777777" w:rsidR="00A737E0" w:rsidRPr="009815AF" w:rsidRDefault="00A737E0" w:rsidP="009E226C">
            <w:pPr>
              <w:spacing w:after="0"/>
              <w:jc w:val="center"/>
            </w:pPr>
          </w:p>
        </w:tc>
        <w:tc>
          <w:tcPr>
            <w:tcW w:w="978" w:type="dxa"/>
          </w:tcPr>
          <w:p w14:paraId="4F49BC6B" w14:textId="77777777" w:rsidR="00A737E0" w:rsidRPr="009815AF" w:rsidRDefault="00A737E0" w:rsidP="009E226C">
            <w:pPr>
              <w:spacing w:after="0"/>
              <w:jc w:val="center"/>
            </w:pPr>
          </w:p>
        </w:tc>
      </w:tr>
      <w:tr w:rsidR="00A737E0" w:rsidRPr="009815AF" w14:paraId="45B54986" w14:textId="77777777" w:rsidTr="009E226C">
        <w:trPr>
          <w:trHeight w:val="454"/>
        </w:trPr>
        <w:tc>
          <w:tcPr>
            <w:tcW w:w="1696" w:type="dxa"/>
            <w:vAlign w:val="center"/>
          </w:tcPr>
          <w:p w14:paraId="346F7BF1" w14:textId="77777777" w:rsidR="00A737E0" w:rsidRPr="009815AF" w:rsidRDefault="00A737E0" w:rsidP="009E226C">
            <w:pPr>
              <w:spacing w:after="0" w:line="240" w:lineRule="auto"/>
              <w:rPr>
                <w:color w:val="000000" w:themeColor="text1"/>
                <w:highlight w:val="yellow"/>
                <w:lang w:val="en-GB"/>
              </w:rPr>
            </w:pPr>
            <w:r w:rsidRPr="009815AF">
              <w:rPr>
                <w:color w:val="000000" w:themeColor="text1"/>
                <w:lang w:val="en-GB"/>
              </w:rPr>
              <w:t>Psychiatric Questionnaires</w:t>
            </w:r>
          </w:p>
        </w:tc>
        <w:tc>
          <w:tcPr>
            <w:tcW w:w="1120" w:type="dxa"/>
          </w:tcPr>
          <w:p w14:paraId="33F2ACAF" w14:textId="77777777" w:rsidR="00A737E0" w:rsidRPr="009815AF" w:rsidRDefault="00A737E0" w:rsidP="009E226C">
            <w:pPr>
              <w:spacing w:after="0" w:line="240" w:lineRule="auto"/>
              <w:jc w:val="center"/>
              <w:rPr>
                <w:rFonts w:ascii="Wingdings" w:hAnsi="Wingdings"/>
                <w:color w:val="000000" w:themeColor="text1"/>
                <w:sz w:val="32"/>
                <w:szCs w:val="28"/>
              </w:rPr>
            </w:pPr>
          </w:p>
        </w:tc>
        <w:tc>
          <w:tcPr>
            <w:tcW w:w="866" w:type="dxa"/>
            <w:vAlign w:val="center"/>
          </w:tcPr>
          <w:p w14:paraId="7FD79122" w14:textId="77777777" w:rsidR="00A737E0" w:rsidRPr="009815AF" w:rsidRDefault="00A737E0" w:rsidP="009E226C">
            <w:pPr>
              <w:spacing w:after="0" w:line="240" w:lineRule="auto"/>
              <w:jc w:val="center"/>
              <w:rPr>
                <w:bCs/>
                <w:color w:val="000000" w:themeColor="text1"/>
                <w:sz w:val="24"/>
                <w:lang w:val="en-GB"/>
              </w:rPr>
            </w:pPr>
            <w:r w:rsidRPr="009815AF">
              <w:rPr>
                <w:rFonts w:ascii="Wingdings" w:hAnsi="Wingdings"/>
                <w:color w:val="000000" w:themeColor="text1"/>
                <w:sz w:val="32"/>
                <w:szCs w:val="28"/>
              </w:rPr>
              <w:t></w:t>
            </w:r>
          </w:p>
        </w:tc>
        <w:tc>
          <w:tcPr>
            <w:tcW w:w="836" w:type="dxa"/>
            <w:vAlign w:val="center"/>
          </w:tcPr>
          <w:p w14:paraId="0BE7C435" w14:textId="77777777" w:rsidR="00A737E0" w:rsidRPr="009815AF" w:rsidRDefault="00A737E0" w:rsidP="009E226C">
            <w:pPr>
              <w:spacing w:after="0" w:line="240" w:lineRule="auto"/>
              <w:jc w:val="center"/>
              <w:rPr>
                <w:bCs/>
                <w:color w:val="000000" w:themeColor="text1"/>
                <w:sz w:val="24"/>
                <w:lang w:val="en-GB"/>
              </w:rPr>
            </w:pPr>
            <w:r w:rsidRPr="009815AF">
              <w:rPr>
                <w:rFonts w:ascii="Wingdings" w:hAnsi="Wingdings"/>
                <w:color w:val="000000" w:themeColor="text1"/>
                <w:sz w:val="32"/>
                <w:szCs w:val="28"/>
              </w:rPr>
              <w:t></w:t>
            </w:r>
          </w:p>
        </w:tc>
        <w:tc>
          <w:tcPr>
            <w:tcW w:w="850" w:type="dxa"/>
            <w:vAlign w:val="center"/>
          </w:tcPr>
          <w:p w14:paraId="555EECA9" w14:textId="77777777" w:rsidR="00A737E0" w:rsidRPr="009815AF" w:rsidRDefault="00A737E0" w:rsidP="009E226C">
            <w:pPr>
              <w:spacing w:after="0" w:line="240" w:lineRule="auto"/>
              <w:jc w:val="center"/>
              <w:rPr>
                <w:bCs/>
                <w:color w:val="000000" w:themeColor="text1"/>
                <w:sz w:val="24"/>
                <w:lang w:val="en-GB"/>
              </w:rPr>
            </w:pPr>
            <w:r w:rsidRPr="009815AF">
              <w:rPr>
                <w:rFonts w:ascii="Wingdings" w:hAnsi="Wingdings"/>
                <w:color w:val="000000" w:themeColor="text1"/>
                <w:sz w:val="32"/>
                <w:szCs w:val="28"/>
              </w:rPr>
              <w:t></w:t>
            </w:r>
          </w:p>
        </w:tc>
        <w:tc>
          <w:tcPr>
            <w:tcW w:w="1276" w:type="dxa"/>
            <w:vAlign w:val="center"/>
          </w:tcPr>
          <w:p w14:paraId="35A9ED35" w14:textId="77777777" w:rsidR="00A737E0" w:rsidRPr="009815AF" w:rsidRDefault="00A737E0" w:rsidP="009E226C">
            <w:pPr>
              <w:spacing w:after="0" w:line="240" w:lineRule="auto"/>
              <w:jc w:val="center"/>
              <w:rPr>
                <w:bCs/>
                <w:color w:val="000000" w:themeColor="text1"/>
                <w:sz w:val="24"/>
                <w:lang w:val="en-GB"/>
              </w:rPr>
            </w:pPr>
          </w:p>
        </w:tc>
        <w:tc>
          <w:tcPr>
            <w:tcW w:w="1134" w:type="dxa"/>
            <w:vAlign w:val="center"/>
          </w:tcPr>
          <w:p w14:paraId="52FDCD9D" w14:textId="77777777" w:rsidR="00A737E0" w:rsidRPr="009815AF" w:rsidRDefault="00A737E0" w:rsidP="009E226C">
            <w:pPr>
              <w:spacing w:after="0" w:line="240" w:lineRule="auto"/>
              <w:jc w:val="center"/>
              <w:rPr>
                <w:rFonts w:ascii="Wingdings" w:hAnsi="Wingdings"/>
                <w:color w:val="000000" w:themeColor="text1"/>
                <w:sz w:val="32"/>
                <w:szCs w:val="28"/>
              </w:rPr>
            </w:pPr>
            <w:r w:rsidRPr="009815AF">
              <w:rPr>
                <w:rFonts w:ascii="Wingdings" w:hAnsi="Wingdings"/>
                <w:color w:val="000000" w:themeColor="text1"/>
                <w:sz w:val="32"/>
                <w:szCs w:val="28"/>
              </w:rPr>
              <w:t></w:t>
            </w:r>
          </w:p>
        </w:tc>
        <w:tc>
          <w:tcPr>
            <w:tcW w:w="865" w:type="dxa"/>
            <w:vAlign w:val="center"/>
          </w:tcPr>
          <w:p w14:paraId="6DC5E530" w14:textId="77777777" w:rsidR="00A737E0" w:rsidRPr="009815AF" w:rsidRDefault="00A737E0" w:rsidP="009E226C">
            <w:pPr>
              <w:spacing w:after="0" w:line="240" w:lineRule="auto"/>
              <w:jc w:val="center"/>
              <w:rPr>
                <w:bCs/>
                <w:color w:val="000000" w:themeColor="text1"/>
                <w:sz w:val="24"/>
                <w:lang w:val="en-GB"/>
              </w:rPr>
            </w:pPr>
            <w:r w:rsidRPr="009815AF">
              <w:rPr>
                <w:rFonts w:ascii="Wingdings" w:hAnsi="Wingdings"/>
                <w:color w:val="000000" w:themeColor="text1"/>
                <w:sz w:val="32"/>
                <w:szCs w:val="28"/>
              </w:rPr>
              <w:t></w:t>
            </w:r>
          </w:p>
        </w:tc>
        <w:tc>
          <w:tcPr>
            <w:tcW w:w="1261" w:type="dxa"/>
          </w:tcPr>
          <w:p w14:paraId="5BF64484" w14:textId="77777777" w:rsidR="00A737E0" w:rsidRPr="009815AF" w:rsidRDefault="00A737E0" w:rsidP="009E226C">
            <w:pPr>
              <w:spacing w:after="0"/>
              <w:jc w:val="center"/>
              <w:rPr>
                <w:rFonts w:ascii="Wingdings" w:hAnsi="Wingdings"/>
                <w:color w:val="000000" w:themeColor="text1"/>
                <w:sz w:val="32"/>
                <w:szCs w:val="28"/>
              </w:rPr>
            </w:pPr>
          </w:p>
        </w:tc>
        <w:tc>
          <w:tcPr>
            <w:tcW w:w="851" w:type="dxa"/>
            <w:vAlign w:val="center"/>
          </w:tcPr>
          <w:p w14:paraId="11AF7351" w14:textId="77777777" w:rsidR="00A737E0" w:rsidRPr="009815AF" w:rsidRDefault="00A737E0" w:rsidP="009E226C">
            <w:pPr>
              <w:spacing w:after="0"/>
              <w:jc w:val="center"/>
              <w:rPr>
                <w:rFonts w:ascii="Wingdings" w:hAnsi="Wingdings"/>
                <w:color w:val="000000" w:themeColor="text1"/>
                <w:sz w:val="32"/>
                <w:szCs w:val="28"/>
              </w:rPr>
            </w:pPr>
            <w:r w:rsidRPr="009815AF">
              <w:rPr>
                <w:rFonts w:ascii="Wingdings" w:hAnsi="Wingdings"/>
                <w:color w:val="000000" w:themeColor="text1"/>
                <w:sz w:val="32"/>
                <w:szCs w:val="28"/>
              </w:rPr>
              <w:t></w:t>
            </w:r>
          </w:p>
        </w:tc>
        <w:tc>
          <w:tcPr>
            <w:tcW w:w="865" w:type="dxa"/>
          </w:tcPr>
          <w:p w14:paraId="12E7AB77" w14:textId="77777777" w:rsidR="00A737E0" w:rsidRPr="009815AF" w:rsidRDefault="00A737E0" w:rsidP="009E226C">
            <w:pPr>
              <w:spacing w:after="0"/>
              <w:jc w:val="center"/>
              <w:rPr>
                <w:rFonts w:ascii="Wingdings" w:hAnsi="Wingdings"/>
                <w:color w:val="000000" w:themeColor="text1"/>
                <w:sz w:val="32"/>
                <w:szCs w:val="28"/>
              </w:rPr>
            </w:pPr>
            <w:r w:rsidRPr="009815AF">
              <w:rPr>
                <w:rFonts w:ascii="Wingdings" w:hAnsi="Wingdings"/>
                <w:color w:val="000000" w:themeColor="text1"/>
                <w:sz w:val="32"/>
                <w:szCs w:val="28"/>
              </w:rPr>
              <w:t></w:t>
            </w:r>
          </w:p>
        </w:tc>
        <w:tc>
          <w:tcPr>
            <w:tcW w:w="1261" w:type="dxa"/>
          </w:tcPr>
          <w:p w14:paraId="5CA9C12E" w14:textId="77777777" w:rsidR="00A737E0" w:rsidRPr="009815AF" w:rsidRDefault="00A737E0" w:rsidP="009E226C">
            <w:pPr>
              <w:spacing w:after="0"/>
              <w:jc w:val="center"/>
              <w:rPr>
                <w:rFonts w:ascii="Wingdings" w:hAnsi="Wingdings"/>
                <w:color w:val="000000" w:themeColor="text1"/>
                <w:sz w:val="32"/>
                <w:szCs w:val="28"/>
              </w:rPr>
            </w:pPr>
          </w:p>
        </w:tc>
        <w:tc>
          <w:tcPr>
            <w:tcW w:w="851" w:type="dxa"/>
            <w:vAlign w:val="center"/>
          </w:tcPr>
          <w:p w14:paraId="7764F074" w14:textId="77777777" w:rsidR="00A737E0" w:rsidRPr="009815AF" w:rsidRDefault="00A737E0" w:rsidP="009E226C">
            <w:pPr>
              <w:spacing w:after="0"/>
              <w:jc w:val="center"/>
              <w:rPr>
                <w:rFonts w:asciiTheme="majorHAnsi" w:eastAsiaTheme="majorEastAsia" w:hAnsiTheme="majorHAnsi" w:cstheme="majorBidi"/>
                <w:b/>
                <w:bCs/>
                <w:i/>
                <w:iCs/>
                <w:color w:val="7F7F7F" w:themeColor="text1" w:themeTint="80"/>
              </w:rPr>
            </w:pPr>
            <w:r w:rsidRPr="009815AF">
              <w:rPr>
                <w:rFonts w:ascii="Wingdings" w:hAnsi="Wingdings"/>
                <w:color w:val="000000" w:themeColor="text1"/>
                <w:sz w:val="32"/>
                <w:szCs w:val="28"/>
              </w:rPr>
              <w:t></w:t>
            </w:r>
          </w:p>
        </w:tc>
        <w:tc>
          <w:tcPr>
            <w:tcW w:w="850" w:type="dxa"/>
          </w:tcPr>
          <w:p w14:paraId="76697DCF" w14:textId="77777777" w:rsidR="00A737E0" w:rsidRPr="009815AF" w:rsidRDefault="00A737E0" w:rsidP="009E226C">
            <w:pPr>
              <w:spacing w:after="0"/>
              <w:jc w:val="center"/>
              <w:rPr>
                <w:rFonts w:ascii="Wingdings" w:hAnsi="Wingdings"/>
                <w:color w:val="000000" w:themeColor="text1"/>
                <w:sz w:val="32"/>
                <w:szCs w:val="28"/>
              </w:rPr>
            </w:pPr>
            <w:r w:rsidRPr="009815AF">
              <w:rPr>
                <w:rFonts w:ascii="Wingdings" w:hAnsi="Wingdings"/>
                <w:color w:val="000000" w:themeColor="text1"/>
                <w:sz w:val="32"/>
                <w:szCs w:val="28"/>
              </w:rPr>
              <w:t></w:t>
            </w:r>
          </w:p>
        </w:tc>
        <w:tc>
          <w:tcPr>
            <w:tcW w:w="964" w:type="dxa"/>
          </w:tcPr>
          <w:p w14:paraId="480C6F27" w14:textId="77777777" w:rsidR="00A737E0" w:rsidRPr="009815AF" w:rsidRDefault="00A737E0" w:rsidP="009E226C">
            <w:pPr>
              <w:spacing w:after="0"/>
              <w:jc w:val="center"/>
              <w:rPr>
                <w:rFonts w:ascii="Wingdings" w:hAnsi="Wingdings"/>
                <w:color w:val="000000" w:themeColor="text1"/>
                <w:sz w:val="32"/>
                <w:szCs w:val="28"/>
              </w:rPr>
            </w:pPr>
            <w:r w:rsidRPr="009815AF">
              <w:rPr>
                <w:rFonts w:ascii="Wingdings" w:hAnsi="Wingdings"/>
                <w:color w:val="000000" w:themeColor="text1"/>
                <w:sz w:val="32"/>
                <w:szCs w:val="28"/>
              </w:rPr>
              <w:t></w:t>
            </w:r>
          </w:p>
        </w:tc>
        <w:tc>
          <w:tcPr>
            <w:tcW w:w="978" w:type="dxa"/>
          </w:tcPr>
          <w:p w14:paraId="2010F5E0" w14:textId="77777777" w:rsidR="00A737E0" w:rsidRPr="009815AF" w:rsidRDefault="00A737E0" w:rsidP="009E226C">
            <w:pPr>
              <w:spacing w:after="0"/>
              <w:jc w:val="center"/>
              <w:rPr>
                <w:rFonts w:ascii="Wingdings" w:hAnsi="Wingdings"/>
                <w:color w:val="000000" w:themeColor="text1"/>
                <w:sz w:val="32"/>
                <w:szCs w:val="28"/>
              </w:rPr>
            </w:pPr>
            <w:r w:rsidRPr="009815AF">
              <w:rPr>
                <w:rFonts w:ascii="Wingdings" w:hAnsi="Wingdings"/>
                <w:color w:val="000000" w:themeColor="text1"/>
                <w:sz w:val="32"/>
                <w:szCs w:val="28"/>
              </w:rPr>
              <w:t></w:t>
            </w:r>
          </w:p>
        </w:tc>
      </w:tr>
    </w:tbl>
    <w:p w14:paraId="56D26787" w14:textId="77777777" w:rsidR="00A737E0" w:rsidRDefault="00A737E0" w:rsidP="00A737E0">
      <w:pPr>
        <w:rPr>
          <w:lang w:val="en-GB"/>
        </w:rPr>
      </w:pPr>
    </w:p>
    <w:p w14:paraId="60DA9BAE" w14:textId="77777777" w:rsidR="00A737E0" w:rsidRPr="00DF6DC4" w:rsidRDefault="00A737E0" w:rsidP="00A737E0">
      <w:pPr>
        <w:rPr>
          <w:b/>
          <w:bCs/>
          <w:lang w:val="en-GB"/>
        </w:rPr>
      </w:pPr>
      <w:r w:rsidRPr="00DF6DC4">
        <w:rPr>
          <w:b/>
          <w:bCs/>
          <w:lang w:val="en-GB"/>
        </w:rPr>
        <w:t xml:space="preserve">Items in bold are sessions that will be undertaken in-person at the Research Centre. </w:t>
      </w:r>
    </w:p>
    <w:p w14:paraId="3D9342CB" w14:textId="77777777" w:rsidR="00A737E0" w:rsidRDefault="00A737E0" w:rsidP="00A737E0">
      <w:pPr>
        <w:rPr>
          <w:lang w:val="en-GB"/>
        </w:rPr>
      </w:pPr>
    </w:p>
    <w:p w14:paraId="3538863E" w14:textId="77777777" w:rsidR="00A737E0" w:rsidRPr="00DF6DC4" w:rsidRDefault="00A737E0" w:rsidP="00A737E0">
      <w:pPr>
        <w:rPr>
          <w:lang w:val="en-GB"/>
        </w:rPr>
        <w:sectPr w:rsidR="00A737E0" w:rsidRPr="00DF6DC4" w:rsidSect="00DF6DC4">
          <w:pgSz w:w="16838" w:h="11906" w:orient="landscape" w:code="9"/>
          <w:pgMar w:top="1247" w:right="1418" w:bottom="1247" w:left="1247" w:header="454" w:footer="340" w:gutter="0"/>
          <w:cols w:space="708"/>
          <w:docGrid w:linePitch="360"/>
        </w:sectPr>
      </w:pPr>
    </w:p>
    <w:p w14:paraId="5482C21A" w14:textId="77777777" w:rsidR="00A737E0" w:rsidRPr="009815AF" w:rsidRDefault="00A737E0" w:rsidP="00A737E0">
      <w:pPr>
        <w:pStyle w:val="Heading2"/>
        <w:numPr>
          <w:ilvl w:val="1"/>
          <w:numId w:val="17"/>
        </w:numPr>
        <w:rPr>
          <w:color w:val="000000" w:themeColor="text1"/>
          <w:lang w:val="en-GB"/>
        </w:rPr>
      </w:pPr>
      <w:bookmarkStart w:id="26" w:name="_Toc93410675"/>
      <w:r w:rsidRPr="009815AF">
        <w:rPr>
          <w:color w:val="000000" w:themeColor="text1"/>
          <w:lang w:val="en-GB"/>
        </w:rPr>
        <w:lastRenderedPageBreak/>
        <w:t>Summary of Procedures</w:t>
      </w:r>
      <w:bookmarkEnd w:id="26"/>
    </w:p>
    <w:p w14:paraId="375D4786" w14:textId="77777777" w:rsidR="00A737E0" w:rsidRPr="009815AF" w:rsidRDefault="00A737E0" w:rsidP="00A737E0">
      <w:pPr>
        <w:rPr>
          <w:i/>
          <w:color w:val="000000" w:themeColor="text1"/>
          <w:lang w:val="en-GB"/>
        </w:rPr>
      </w:pPr>
    </w:p>
    <w:p w14:paraId="108D9E9F" w14:textId="77777777" w:rsidR="00A737E0" w:rsidRPr="009815AF" w:rsidRDefault="00A737E0" w:rsidP="00A737E0">
      <w:pPr>
        <w:rPr>
          <w:i/>
          <w:color w:val="000000" w:themeColor="text1"/>
          <w:lang w:val="en-GB"/>
        </w:rPr>
      </w:pPr>
      <w:r w:rsidRPr="009815AF">
        <w:rPr>
          <w:i/>
          <w:color w:val="000000" w:themeColor="text1"/>
          <w:lang w:val="en-GB"/>
        </w:rPr>
        <w:t>Demographics, Medical History, Medical Examination and Diagnosis</w:t>
      </w:r>
    </w:p>
    <w:p w14:paraId="240B036B" w14:textId="77777777" w:rsidR="00A737E0" w:rsidRPr="009815AF" w:rsidRDefault="00A737E0" w:rsidP="00A737E0">
      <w:pPr>
        <w:rPr>
          <w:color w:val="000000" w:themeColor="text1"/>
          <w:lang w:val="en-GB"/>
        </w:rPr>
      </w:pPr>
      <w:r w:rsidRPr="009815AF">
        <w:rPr>
          <w:color w:val="000000" w:themeColor="text1"/>
          <w:lang w:val="en-GB"/>
        </w:rPr>
        <w:t>Demographics, medical history, medical examination and confirmation of diagnosis will be documented in the CRF.</w:t>
      </w:r>
    </w:p>
    <w:p w14:paraId="558EE88D" w14:textId="77777777" w:rsidR="00A737E0" w:rsidRPr="009815AF" w:rsidRDefault="00A737E0" w:rsidP="00A737E0">
      <w:pPr>
        <w:rPr>
          <w:i/>
          <w:color w:val="000000" w:themeColor="text1"/>
          <w:lang w:val="en-GB"/>
        </w:rPr>
      </w:pPr>
    </w:p>
    <w:p w14:paraId="667C4A67" w14:textId="77777777" w:rsidR="00A737E0" w:rsidRPr="009815AF" w:rsidRDefault="00A737E0" w:rsidP="00A737E0">
      <w:pPr>
        <w:rPr>
          <w:i/>
          <w:color w:val="000000" w:themeColor="text1"/>
          <w:lang w:val="en-GB"/>
        </w:rPr>
      </w:pPr>
      <w:r w:rsidRPr="009815AF">
        <w:rPr>
          <w:i/>
          <w:color w:val="000000" w:themeColor="text1"/>
          <w:lang w:val="en-GB"/>
        </w:rPr>
        <w:t>Laboratory Tests</w:t>
      </w:r>
    </w:p>
    <w:p w14:paraId="493F41CF" w14:textId="77777777" w:rsidR="00A737E0" w:rsidRPr="009815AF" w:rsidRDefault="00A737E0" w:rsidP="00A737E0">
      <w:pPr>
        <w:rPr>
          <w:color w:val="000000" w:themeColor="text1"/>
          <w:lang w:val="en-GB"/>
        </w:rPr>
      </w:pPr>
      <w:r w:rsidRPr="009815AF">
        <w:rPr>
          <w:color w:val="000000" w:themeColor="text1"/>
          <w:lang w:val="en-GB"/>
        </w:rPr>
        <w:t>All patients wi</w:t>
      </w:r>
      <w:r>
        <w:rPr>
          <w:color w:val="000000" w:themeColor="text1"/>
          <w:lang w:val="en-GB"/>
        </w:rPr>
        <w:t xml:space="preserve">ll provide urine samples as part of screening at the in person Screening/Consent Visit. </w:t>
      </w:r>
      <w:r w:rsidRPr="009815AF">
        <w:rPr>
          <w:color w:val="000000" w:themeColor="text1"/>
          <w:lang w:val="en-GB"/>
        </w:rPr>
        <w:t>A positive test for recreational drugs using a multi-panel screen will result in halting the trial for that patient. All females will be given a pregnancy test. A positive pregnancy test will halt the trial for that patient.</w:t>
      </w:r>
    </w:p>
    <w:p w14:paraId="1ACC8DB9" w14:textId="77777777" w:rsidR="00A737E0" w:rsidRPr="009815AF" w:rsidRDefault="00A737E0" w:rsidP="00A737E0">
      <w:pPr>
        <w:rPr>
          <w:color w:val="000000" w:themeColor="text1"/>
          <w:lang w:val="en-GB"/>
        </w:rPr>
      </w:pPr>
      <w:r>
        <w:rPr>
          <w:color w:val="000000" w:themeColor="text1"/>
          <w:lang w:val="en-GB"/>
        </w:rPr>
        <w:t xml:space="preserve">At the video or in person screening visit, </w:t>
      </w:r>
      <w:r w:rsidRPr="009815AF">
        <w:rPr>
          <w:color w:val="000000" w:themeColor="text1"/>
          <w:lang w:val="en-GB"/>
        </w:rPr>
        <w:t xml:space="preserve">patients will </w:t>
      </w:r>
      <w:r>
        <w:rPr>
          <w:color w:val="000000" w:themeColor="text1"/>
          <w:lang w:val="en-GB"/>
        </w:rPr>
        <w:t xml:space="preserve">be provided with a </w:t>
      </w:r>
      <w:r w:rsidRPr="009815AF">
        <w:rPr>
          <w:color w:val="000000" w:themeColor="text1"/>
          <w:lang w:val="en-GB"/>
        </w:rPr>
        <w:t xml:space="preserve">LabTests referral form for a full blood screen before they attend </w:t>
      </w:r>
      <w:r>
        <w:rPr>
          <w:color w:val="000000" w:themeColor="text1"/>
          <w:lang w:val="en-GB"/>
        </w:rPr>
        <w:t>the first Ketamine Experience</w:t>
      </w:r>
      <w:r w:rsidRPr="009815AF">
        <w:rPr>
          <w:color w:val="000000" w:themeColor="text1"/>
          <w:lang w:val="en-GB"/>
        </w:rPr>
        <w:t>. The test will screen for deficiencies commonly found in depression as well as abnormal thyroid and liver function. Abnormal results will not automatically result in exclusion from the study. However, in the case of major deficiencies or abnormalities, patients will be discharged from the study and referred back to their GP.</w:t>
      </w:r>
    </w:p>
    <w:p w14:paraId="3465BEC9" w14:textId="77777777" w:rsidR="00A737E0" w:rsidRPr="009815AF" w:rsidRDefault="00A737E0" w:rsidP="00A737E0">
      <w:pPr>
        <w:rPr>
          <w:i/>
          <w:color w:val="000000" w:themeColor="text1"/>
          <w:lang w:val="en-GB"/>
        </w:rPr>
      </w:pPr>
    </w:p>
    <w:p w14:paraId="3E54F0EC" w14:textId="77777777" w:rsidR="00A737E0" w:rsidRDefault="00A737E0" w:rsidP="00A737E0">
      <w:pPr>
        <w:rPr>
          <w:rFonts w:ascii="Arial" w:hAnsi="Arial" w:cs="Arial"/>
          <w:b/>
          <w:bCs/>
          <w:color w:val="000000"/>
          <w:sz w:val="20"/>
          <w:szCs w:val="20"/>
          <w:lang w:val="en-GB"/>
        </w:rPr>
      </w:pPr>
      <w:r w:rsidRPr="009815AF">
        <w:rPr>
          <w:i/>
          <w:color w:val="000000" w:themeColor="text1"/>
          <w:lang w:val="en-GB"/>
        </w:rPr>
        <w:t>Eligibility Assessment</w:t>
      </w:r>
    </w:p>
    <w:p w14:paraId="5BAB67A6" w14:textId="77777777" w:rsidR="00A737E0" w:rsidRPr="00EF0E3E" w:rsidRDefault="00A737E0" w:rsidP="00A737E0">
      <w:pPr>
        <w:rPr>
          <w:rFonts w:cs="Arial"/>
          <w:bCs/>
          <w:color w:val="000000"/>
          <w:lang w:val="en-GB"/>
        </w:rPr>
      </w:pPr>
      <w:proofErr w:type="gramStart"/>
      <w:r w:rsidRPr="00EF0E3E">
        <w:rPr>
          <w:rFonts w:cs="Arial"/>
          <w:bCs/>
        </w:rPr>
        <w:t>Diagnosis will be established by psychiatrist</w:t>
      </w:r>
      <w:r>
        <w:rPr>
          <w:rFonts w:cs="Arial"/>
          <w:bCs/>
        </w:rPr>
        <w:t xml:space="preserve"> and research nurse</w:t>
      </w:r>
      <w:r w:rsidRPr="00EF0E3E">
        <w:rPr>
          <w:rFonts w:cs="Arial"/>
          <w:bCs/>
        </w:rPr>
        <w:t xml:space="preserve"> based on clinical interview and use of the MINI</w:t>
      </w:r>
      <w:proofErr w:type="gramEnd"/>
      <w:r w:rsidRPr="00EF0E3E">
        <w:rPr>
          <w:rFonts w:cs="Arial"/>
          <w:bCs/>
        </w:rPr>
        <w:t>.</w:t>
      </w:r>
      <w:r w:rsidRPr="00EF0E3E">
        <w:rPr>
          <w:rFonts w:cs="Arial"/>
          <w:bCs/>
          <w:color w:val="000000"/>
          <w:lang w:val="en-GB"/>
        </w:rPr>
        <w:t xml:space="preserve"> </w:t>
      </w:r>
    </w:p>
    <w:p w14:paraId="59B423F2" w14:textId="77777777" w:rsidR="00A737E0" w:rsidRPr="009815AF" w:rsidRDefault="00A737E0" w:rsidP="00A737E0">
      <w:pPr>
        <w:rPr>
          <w:i/>
          <w:color w:val="000000" w:themeColor="text1"/>
          <w:lang w:val="en-GB"/>
        </w:rPr>
      </w:pPr>
    </w:p>
    <w:p w14:paraId="6ED3D02E" w14:textId="77777777" w:rsidR="00A737E0" w:rsidRPr="009815AF" w:rsidRDefault="00A737E0" w:rsidP="00A737E0">
      <w:pPr>
        <w:rPr>
          <w:i/>
          <w:color w:val="000000" w:themeColor="text1"/>
          <w:lang w:val="en-GB"/>
        </w:rPr>
      </w:pPr>
      <w:r w:rsidRPr="009815AF">
        <w:rPr>
          <w:i/>
          <w:color w:val="000000" w:themeColor="text1"/>
          <w:lang w:val="en-GB"/>
        </w:rPr>
        <w:t xml:space="preserve">Dispensing of </w:t>
      </w:r>
      <w:r>
        <w:rPr>
          <w:i/>
          <w:color w:val="000000" w:themeColor="text1"/>
          <w:lang w:val="en-GB"/>
        </w:rPr>
        <w:t>Ketamine</w:t>
      </w:r>
    </w:p>
    <w:p w14:paraId="4EE669AC" w14:textId="77777777" w:rsidR="00A737E0" w:rsidRDefault="00A737E0" w:rsidP="00A737E0">
      <w:pPr>
        <w:jc w:val="left"/>
        <w:rPr>
          <w:color w:val="000000" w:themeColor="text1"/>
          <w:lang w:val="en-GB"/>
        </w:rPr>
      </w:pPr>
      <w:r>
        <w:rPr>
          <w:color w:val="000000" w:themeColor="text1"/>
          <w:lang w:val="en-GB"/>
        </w:rPr>
        <w:t xml:space="preserve">At each Ketamine Experience, </w:t>
      </w:r>
      <w:r>
        <w:rPr>
          <w:rFonts w:cs="Arial"/>
          <w:color w:val="000000"/>
          <w:lang w:val="en-GB"/>
        </w:rPr>
        <w:t>k</w:t>
      </w:r>
      <w:r w:rsidRPr="00EF0E3E">
        <w:rPr>
          <w:rFonts w:cs="Arial"/>
          <w:color w:val="000000"/>
          <w:lang w:val="en-GB"/>
        </w:rPr>
        <w:t xml:space="preserve">etamine will be administered </w:t>
      </w:r>
      <w:r>
        <w:rPr>
          <w:rFonts w:cs="Arial"/>
          <w:color w:val="000000"/>
          <w:lang w:val="en-GB"/>
        </w:rPr>
        <w:t xml:space="preserve">up to two </w:t>
      </w:r>
      <w:proofErr w:type="gramStart"/>
      <w:r>
        <w:rPr>
          <w:rFonts w:cs="Arial"/>
          <w:color w:val="000000"/>
          <w:lang w:val="en-GB"/>
        </w:rPr>
        <w:t xml:space="preserve">times </w:t>
      </w:r>
      <w:r w:rsidRPr="00EF0E3E">
        <w:rPr>
          <w:rFonts w:cs="Arial"/>
          <w:color w:val="000000"/>
          <w:lang w:val="en-GB"/>
        </w:rPr>
        <w:t xml:space="preserve"> via</w:t>
      </w:r>
      <w:proofErr w:type="gramEnd"/>
      <w:r w:rsidRPr="00EF0E3E">
        <w:rPr>
          <w:rFonts w:cs="Arial"/>
          <w:color w:val="000000"/>
          <w:lang w:val="en-GB"/>
        </w:rPr>
        <w:t xml:space="preserve"> intramuscular injection. The first dose will be </w:t>
      </w:r>
      <w:r>
        <w:rPr>
          <w:rFonts w:cs="Arial"/>
          <w:color w:val="000000"/>
          <w:lang w:val="en-GB"/>
        </w:rPr>
        <w:t>0.5mg/kg (or 0.3mg/kg for participants &gt;100kg</w:t>
      </w:r>
      <w:proofErr w:type="gramStart"/>
      <w:r>
        <w:rPr>
          <w:rFonts w:cs="Arial"/>
          <w:color w:val="000000"/>
          <w:lang w:val="en-GB"/>
        </w:rPr>
        <w:t xml:space="preserve">) </w:t>
      </w:r>
      <w:r w:rsidRPr="00EF0E3E">
        <w:rPr>
          <w:rFonts w:cs="Arial"/>
          <w:color w:val="000000"/>
          <w:lang w:val="en-GB"/>
        </w:rPr>
        <w:t xml:space="preserve"> followed</w:t>
      </w:r>
      <w:proofErr w:type="gramEnd"/>
      <w:r w:rsidRPr="00EF0E3E">
        <w:rPr>
          <w:rFonts w:cs="Arial"/>
          <w:color w:val="000000"/>
          <w:lang w:val="en-GB"/>
        </w:rPr>
        <w:t xml:space="preserve"> by </w:t>
      </w:r>
      <w:r>
        <w:rPr>
          <w:rFonts w:cs="Arial"/>
          <w:color w:val="000000"/>
          <w:lang w:val="en-GB"/>
        </w:rPr>
        <w:t xml:space="preserve">an optional 20mg to 40mg dose </w:t>
      </w:r>
      <w:r w:rsidRPr="00EF0E3E">
        <w:rPr>
          <w:rFonts w:cs="Arial"/>
          <w:color w:val="000000"/>
          <w:lang w:val="en-GB"/>
        </w:rPr>
        <w:t xml:space="preserve"> after twe</w:t>
      </w:r>
      <w:r>
        <w:rPr>
          <w:rFonts w:cs="Arial"/>
          <w:color w:val="000000"/>
          <w:lang w:val="en-GB"/>
        </w:rPr>
        <w:t xml:space="preserve">lve to fifteen </w:t>
      </w:r>
      <w:r w:rsidRPr="00EF0E3E">
        <w:rPr>
          <w:rFonts w:cs="Arial"/>
          <w:color w:val="000000"/>
          <w:lang w:val="en-GB"/>
        </w:rPr>
        <w:t>minutes. Heart</w:t>
      </w:r>
      <w:r>
        <w:rPr>
          <w:rFonts w:cs="Arial"/>
          <w:color w:val="000000"/>
          <w:lang w:val="en-GB"/>
        </w:rPr>
        <w:t xml:space="preserve"> </w:t>
      </w:r>
      <w:r w:rsidRPr="00EF0E3E">
        <w:rPr>
          <w:rFonts w:cs="Arial"/>
          <w:color w:val="000000"/>
          <w:lang w:val="en-GB"/>
        </w:rPr>
        <w:t xml:space="preserve">rate, blood pressure, and oxygen saturation will be monitored prior to treatment and </w:t>
      </w:r>
      <w:r>
        <w:rPr>
          <w:rFonts w:cs="Arial"/>
          <w:color w:val="000000"/>
          <w:lang w:val="en-GB"/>
        </w:rPr>
        <w:t xml:space="preserve">12-15 </w:t>
      </w:r>
      <w:r w:rsidRPr="00EF0E3E">
        <w:rPr>
          <w:rFonts w:cs="Arial"/>
          <w:color w:val="000000"/>
          <w:lang w:val="en-GB"/>
        </w:rPr>
        <w:t>minutes after injection and one hour after injection by the supervising clinician.</w:t>
      </w:r>
      <w:r>
        <w:rPr>
          <w:rFonts w:cs="Arial"/>
          <w:color w:val="000000"/>
          <w:lang w:val="en-GB"/>
        </w:rPr>
        <w:t xml:space="preserve"> The second ketamine session will have the following dosing regimen: </w:t>
      </w:r>
      <w:r>
        <w:rPr>
          <w:color w:val="000000" w:themeColor="text1"/>
          <w:lang w:val="en-GB"/>
        </w:rPr>
        <w:t>0.5mg/kg-0.75mg/kg (0.3mg/kg-0.5mg/kg if participant &gt;100kg) with an optional second dose of 20-40mg after 12-15 min. The third ketamine session will have the following dosing regimen: 0.5mg/kg-0.75mg/kg (0.3mg/kg-0.5mg/kg if participant &gt;100kg) with an optional second dose of 20-40mg after 12-15 min.</w:t>
      </w:r>
    </w:p>
    <w:p w14:paraId="7870DA26" w14:textId="77777777" w:rsidR="00A737E0" w:rsidRDefault="00A737E0" w:rsidP="00A737E0">
      <w:pPr>
        <w:rPr>
          <w:rFonts w:cs="Arial"/>
          <w:color w:val="000000"/>
          <w:lang w:val="en-GB"/>
        </w:rPr>
      </w:pPr>
      <w:r w:rsidRPr="00EF0E3E">
        <w:rPr>
          <w:rFonts w:cs="Arial"/>
          <w:color w:val="000000"/>
          <w:lang w:val="en-GB"/>
        </w:rPr>
        <w:t>A series of time variable fractal images (</w:t>
      </w:r>
      <w:r w:rsidRPr="00C01500">
        <w:rPr>
          <w:rFonts w:cs="Arial"/>
          <w:i/>
          <w:iCs/>
          <w:color w:val="000000"/>
          <w:lang w:val="en-GB"/>
        </w:rPr>
        <w:t>D</w:t>
      </w:r>
      <w:r>
        <w:rPr>
          <w:rFonts w:cs="Arial"/>
          <w:color w:val="000000"/>
          <w:lang w:val="en-GB"/>
        </w:rPr>
        <w:t xml:space="preserve"> = </w:t>
      </w:r>
      <w:r w:rsidRPr="00EF0E3E">
        <w:rPr>
          <w:rFonts w:cs="Arial"/>
          <w:color w:val="000000"/>
          <w:lang w:val="en-GB"/>
        </w:rPr>
        <w:t>1.</w:t>
      </w:r>
      <w:r>
        <w:rPr>
          <w:rFonts w:cs="Arial"/>
          <w:color w:val="000000"/>
          <w:lang w:val="en-GB"/>
        </w:rPr>
        <w:t>3</w:t>
      </w:r>
      <w:r w:rsidRPr="00EF0E3E">
        <w:rPr>
          <w:rFonts w:cs="Arial"/>
          <w:color w:val="000000"/>
          <w:lang w:val="en-GB"/>
        </w:rPr>
        <w:t xml:space="preserve">) will be viewed for </w:t>
      </w:r>
      <w:r>
        <w:rPr>
          <w:rFonts w:cs="Arial"/>
          <w:color w:val="000000"/>
          <w:lang w:val="en-GB"/>
        </w:rPr>
        <w:t>one</w:t>
      </w:r>
      <w:r w:rsidRPr="00EF0E3E">
        <w:rPr>
          <w:rFonts w:cs="Arial"/>
          <w:color w:val="000000"/>
          <w:lang w:val="en-GB"/>
        </w:rPr>
        <w:t xml:space="preserve"> minute prior to ketamine administration. </w:t>
      </w:r>
      <w:r>
        <w:rPr>
          <w:rFonts w:cs="Arial"/>
          <w:color w:val="000000"/>
          <w:lang w:val="en-GB"/>
        </w:rPr>
        <w:t xml:space="preserve"> </w:t>
      </w:r>
    </w:p>
    <w:p w14:paraId="1C6DEEE0" w14:textId="77777777" w:rsidR="00A737E0" w:rsidRDefault="00A737E0" w:rsidP="00A737E0">
      <w:pPr>
        <w:rPr>
          <w:rFonts w:cs="Arial"/>
          <w:i/>
          <w:color w:val="000000" w:themeColor="text1"/>
          <w:lang w:val="en-GB"/>
        </w:rPr>
      </w:pPr>
      <w:r w:rsidRPr="009815AF">
        <w:rPr>
          <w:rFonts w:cs="Arial"/>
          <w:i/>
          <w:color w:val="000000" w:themeColor="text1"/>
          <w:lang w:val="en-GB"/>
        </w:rPr>
        <w:t>Psychiatric Questionnaires</w:t>
      </w:r>
    </w:p>
    <w:p w14:paraId="4071BFA5" w14:textId="77777777" w:rsidR="00A737E0" w:rsidRDefault="00A737E0" w:rsidP="00A737E0">
      <w:pPr>
        <w:pStyle w:val="MediumGrid1-Accent21"/>
        <w:numPr>
          <w:ilvl w:val="0"/>
          <w:numId w:val="7"/>
        </w:numPr>
        <w:tabs>
          <w:tab w:val="clear" w:pos="567"/>
        </w:tabs>
        <w:spacing w:before="0"/>
        <w:rPr>
          <w:rFonts w:asciiTheme="minorHAnsi" w:hAnsiTheme="minorHAnsi" w:cs="Arial"/>
          <w:b w:val="0"/>
          <w:lang w:val="en-GB"/>
        </w:rPr>
      </w:pPr>
      <w:r w:rsidRPr="00F32B10">
        <w:rPr>
          <w:rFonts w:asciiTheme="minorHAnsi" w:hAnsiTheme="minorHAnsi" w:cs="Arial"/>
          <w:b w:val="0"/>
          <w:lang w:val="en-GB"/>
        </w:rPr>
        <w:t>HAM- A</w:t>
      </w:r>
    </w:p>
    <w:p w14:paraId="66D20697" w14:textId="77777777" w:rsidR="00A737E0" w:rsidRDefault="00A737E0" w:rsidP="00A737E0">
      <w:pPr>
        <w:pStyle w:val="MediumGrid1-Accent21"/>
        <w:numPr>
          <w:ilvl w:val="0"/>
          <w:numId w:val="7"/>
        </w:numPr>
        <w:tabs>
          <w:tab w:val="clear" w:pos="567"/>
        </w:tabs>
        <w:spacing w:before="0"/>
        <w:rPr>
          <w:rFonts w:asciiTheme="minorHAnsi" w:hAnsiTheme="minorHAnsi" w:cs="Arial"/>
          <w:b w:val="0"/>
          <w:lang w:val="en-GB"/>
        </w:rPr>
      </w:pPr>
      <w:r>
        <w:rPr>
          <w:rFonts w:asciiTheme="minorHAnsi" w:hAnsiTheme="minorHAnsi" w:cs="Arial"/>
          <w:b w:val="0"/>
          <w:lang w:val="en-GB"/>
        </w:rPr>
        <w:t>QIDS</w:t>
      </w:r>
    </w:p>
    <w:p w14:paraId="2253AD0B" w14:textId="77777777" w:rsidR="00A737E0" w:rsidRDefault="00A737E0" w:rsidP="00A737E0">
      <w:pPr>
        <w:pStyle w:val="MediumGrid1-Accent21"/>
        <w:numPr>
          <w:ilvl w:val="0"/>
          <w:numId w:val="7"/>
        </w:numPr>
        <w:tabs>
          <w:tab w:val="clear" w:pos="567"/>
        </w:tabs>
        <w:spacing w:before="0"/>
        <w:rPr>
          <w:rFonts w:asciiTheme="minorHAnsi" w:hAnsiTheme="minorHAnsi" w:cs="Arial"/>
          <w:b w:val="0"/>
          <w:lang w:val="en-GB"/>
        </w:rPr>
      </w:pPr>
      <w:r>
        <w:rPr>
          <w:rFonts w:asciiTheme="minorHAnsi" w:hAnsiTheme="minorHAnsi" w:cs="Arial"/>
          <w:b w:val="0"/>
          <w:lang w:val="en-GB"/>
        </w:rPr>
        <w:lastRenderedPageBreak/>
        <w:t>5-Dimensional Altered States of Consciousness Rating Scale (5D-ASC)</w:t>
      </w:r>
    </w:p>
    <w:p w14:paraId="7F223ED5" w14:textId="77777777" w:rsidR="00A737E0" w:rsidRPr="00F32B10" w:rsidRDefault="00A737E0" w:rsidP="00A737E0">
      <w:pPr>
        <w:pStyle w:val="MediumGrid1-Accent21"/>
        <w:numPr>
          <w:ilvl w:val="0"/>
          <w:numId w:val="7"/>
        </w:numPr>
        <w:tabs>
          <w:tab w:val="clear" w:pos="567"/>
        </w:tabs>
        <w:spacing w:before="0"/>
        <w:rPr>
          <w:rStyle w:val="normal0020tablechar"/>
          <w:rFonts w:asciiTheme="minorHAnsi" w:hAnsiTheme="minorHAnsi" w:cs="Arial"/>
          <w:b w:val="0"/>
          <w:lang w:val="en-GB"/>
        </w:rPr>
      </w:pPr>
      <w:r w:rsidRPr="00F32B10">
        <w:rPr>
          <w:rStyle w:val="normal0020tablechar"/>
          <w:rFonts w:asciiTheme="minorHAnsi" w:hAnsiTheme="minorHAnsi" w:cs="Arial"/>
          <w:b w:val="0"/>
        </w:rPr>
        <w:t>Big Five Inventory 2 (BFI-2)</w:t>
      </w:r>
    </w:p>
    <w:p w14:paraId="5FD1684A" w14:textId="77777777" w:rsidR="00A737E0" w:rsidRPr="00F32B10" w:rsidRDefault="00A737E0" w:rsidP="00A737E0">
      <w:pPr>
        <w:pStyle w:val="MediumGrid1-Accent21"/>
        <w:numPr>
          <w:ilvl w:val="0"/>
          <w:numId w:val="7"/>
        </w:numPr>
        <w:tabs>
          <w:tab w:val="clear" w:pos="567"/>
        </w:tabs>
        <w:spacing w:before="0"/>
        <w:rPr>
          <w:rFonts w:asciiTheme="minorHAnsi" w:hAnsiTheme="minorHAnsi" w:cs="Arial"/>
          <w:b w:val="0"/>
          <w:lang w:val="en-GB"/>
        </w:rPr>
      </w:pPr>
      <w:r w:rsidRPr="00F32B10">
        <w:rPr>
          <w:rFonts w:asciiTheme="minorHAnsi" w:hAnsiTheme="minorHAnsi" w:cs="Arial"/>
          <w:b w:val="0"/>
        </w:rPr>
        <w:t>Modified Tellegen Absorption Scale (MODTAS)</w:t>
      </w:r>
    </w:p>
    <w:p w14:paraId="7F9AC2E9" w14:textId="77777777" w:rsidR="00A737E0" w:rsidRPr="00F32B10" w:rsidRDefault="00A737E0" w:rsidP="00A737E0">
      <w:pPr>
        <w:pStyle w:val="MediumGrid1-Accent21"/>
        <w:numPr>
          <w:ilvl w:val="0"/>
          <w:numId w:val="7"/>
        </w:numPr>
        <w:tabs>
          <w:tab w:val="clear" w:pos="567"/>
        </w:tabs>
        <w:spacing w:before="0"/>
        <w:rPr>
          <w:rFonts w:asciiTheme="minorHAnsi" w:hAnsiTheme="minorHAnsi" w:cs="Arial"/>
          <w:b w:val="0"/>
          <w:lang w:val="en-GB"/>
        </w:rPr>
      </w:pPr>
      <w:r w:rsidRPr="00F32B10">
        <w:rPr>
          <w:rFonts w:asciiTheme="minorHAnsi" w:hAnsiTheme="minorHAnsi" w:cs="Arial"/>
          <w:b w:val="0"/>
        </w:rPr>
        <w:t>Challenging Experience Questionnaire (CEQ)</w:t>
      </w:r>
    </w:p>
    <w:p w14:paraId="6F34514A" w14:textId="77777777" w:rsidR="00A737E0" w:rsidRPr="00F32B10" w:rsidRDefault="00A737E0" w:rsidP="00A737E0">
      <w:pPr>
        <w:pStyle w:val="MediumGrid1-Accent21"/>
        <w:numPr>
          <w:ilvl w:val="0"/>
          <w:numId w:val="7"/>
        </w:numPr>
        <w:tabs>
          <w:tab w:val="clear" w:pos="567"/>
        </w:tabs>
        <w:spacing w:before="0"/>
        <w:rPr>
          <w:rFonts w:asciiTheme="minorHAnsi" w:hAnsiTheme="minorHAnsi" w:cs="Arial"/>
          <w:b w:val="0"/>
          <w:lang w:val="en-GB"/>
        </w:rPr>
      </w:pPr>
      <w:r w:rsidRPr="00F32B10">
        <w:rPr>
          <w:rFonts w:asciiTheme="minorHAnsi" w:hAnsiTheme="minorHAnsi" w:cs="Arial"/>
          <w:b w:val="0"/>
        </w:rPr>
        <w:t xml:space="preserve">HERO Wellness Scale </w:t>
      </w:r>
      <w:r w:rsidRPr="00F32B10">
        <w:rPr>
          <w:rFonts w:asciiTheme="minorHAnsi" w:hAnsiTheme="minorHAnsi" w:cs="Arial"/>
          <w:b w:val="0"/>
        </w:rPr>
        <w:fldChar w:fldCharType="begin"/>
      </w:r>
      <w:r>
        <w:rPr>
          <w:rFonts w:asciiTheme="minorHAnsi" w:hAnsiTheme="minorHAnsi" w:cs="Arial"/>
          <w:b w:val="0"/>
        </w:rPr>
        <w:instrText xml:space="preserve"> ADDIN EN.CITE &lt;EndNote&gt;&lt;Cite&gt;&lt;Author&gt;Yaklin&lt;/Author&gt;&lt;Year&gt;2020&lt;/Year&gt;&lt;RecNum&gt;293&lt;/RecNum&gt;&lt;DisplayText&gt;[51]&lt;/DisplayText&gt;&lt;record&gt;&lt;rec-number&gt;293&lt;/rec-number&gt;&lt;foreign-keys&gt;&lt;key app="EN" db-id="eps5p2fd8dptwter2d55x0avdta92wzx9xra" timestamp="1594076975"&gt;293&lt;/key&gt;&lt;/foreign-keys&gt;&lt;ref-type name="Journal Article"&gt;17&lt;/ref-type&gt;&lt;contributors&gt;&lt;authors&gt;&lt;author&gt;Yaklin, Sandra&lt;/author&gt;&lt;author&gt;Jain, Rakesh&lt;/author&gt;&lt;author&gt;Cole, SP&lt;/author&gt;&lt;author&gt;Raison, Charles&lt;/author&gt;&lt;author&gt;Rolin, Donna&lt;/author&gt;&lt;author&gt;Jain, Saundra&lt;/author&gt;&lt;/authors&gt;&lt;/contributors&gt;&lt;titles&gt;&lt;title&gt;HERO Wellness Scale: Examining a new mental wellness scale&lt;/title&gt;&lt;secondary-title&gt;Annals of Clinical Psychiatry: Official Journal of the American Academy of Clinical Psychiatrists&lt;/secondary-title&gt;&lt;/titles&gt;&lt;periodical&gt;&lt;full-title&gt;Annals of Clinical Psychiatry: Official Journal of the American Academy of Clinical Psychiatrists&lt;/full-title&gt;&lt;/periodical&gt;&lt;pages&gt;33-40&lt;/pages&gt;&lt;volume&gt;32&lt;/volume&gt;&lt;number&gt;1&lt;/number&gt;&lt;dates&gt;&lt;year&gt;2020&lt;/year&gt;&lt;/dates&gt;&lt;isbn&gt;1040-1237&lt;/isbn&gt;&lt;urls&gt;&lt;/urls&gt;&lt;/record&gt;&lt;/Cite&gt;&lt;/EndNote&gt;</w:instrText>
      </w:r>
      <w:r w:rsidRPr="00F32B10">
        <w:rPr>
          <w:rFonts w:asciiTheme="minorHAnsi" w:hAnsiTheme="minorHAnsi" w:cs="Arial"/>
          <w:b w:val="0"/>
        </w:rPr>
        <w:fldChar w:fldCharType="separate"/>
      </w:r>
      <w:r>
        <w:rPr>
          <w:rFonts w:asciiTheme="minorHAnsi" w:hAnsiTheme="minorHAnsi" w:cs="Arial"/>
          <w:b w:val="0"/>
          <w:noProof/>
        </w:rPr>
        <w:t>[51]</w:t>
      </w:r>
      <w:r w:rsidRPr="00F32B10">
        <w:rPr>
          <w:rFonts w:asciiTheme="minorHAnsi" w:hAnsiTheme="minorHAnsi" w:cs="Arial"/>
          <w:b w:val="0"/>
        </w:rPr>
        <w:fldChar w:fldCharType="end"/>
      </w:r>
    </w:p>
    <w:p w14:paraId="451F6C68" w14:textId="77777777" w:rsidR="00A737E0" w:rsidRPr="00345C8F" w:rsidRDefault="00A737E0" w:rsidP="00A737E0">
      <w:pPr>
        <w:pStyle w:val="MediumGrid1-Accent21"/>
        <w:numPr>
          <w:ilvl w:val="0"/>
          <w:numId w:val="7"/>
        </w:numPr>
        <w:tabs>
          <w:tab w:val="clear" w:pos="567"/>
        </w:tabs>
        <w:spacing w:before="0"/>
        <w:rPr>
          <w:rFonts w:asciiTheme="minorHAnsi" w:hAnsiTheme="minorHAnsi"/>
          <w:b w:val="0"/>
        </w:rPr>
      </w:pPr>
      <w:r w:rsidRPr="00F32B10">
        <w:rPr>
          <w:rFonts w:asciiTheme="minorHAnsi" w:hAnsiTheme="minorHAnsi" w:cs="Arial"/>
          <w:b w:val="0"/>
        </w:rPr>
        <w:t>Likert tolerability scale</w:t>
      </w:r>
    </w:p>
    <w:p w14:paraId="618EBA9B" w14:textId="77777777" w:rsidR="00A737E0" w:rsidRPr="00317FCB" w:rsidRDefault="00A737E0" w:rsidP="00A737E0">
      <w:pPr>
        <w:pStyle w:val="MediumGrid1-Accent21"/>
        <w:numPr>
          <w:ilvl w:val="0"/>
          <w:numId w:val="7"/>
        </w:numPr>
        <w:tabs>
          <w:tab w:val="clear" w:pos="567"/>
        </w:tabs>
        <w:spacing w:before="0"/>
        <w:rPr>
          <w:rFonts w:asciiTheme="minorHAnsi" w:hAnsiTheme="minorHAnsi"/>
          <w:b w:val="0"/>
        </w:rPr>
      </w:pPr>
      <w:r>
        <w:rPr>
          <w:rFonts w:asciiTheme="minorHAnsi" w:hAnsiTheme="minorHAnsi" w:cs="Arial"/>
          <w:b w:val="0"/>
        </w:rPr>
        <w:t>Credibility and Expectancy Questionnaire (CAEQ)</w:t>
      </w:r>
    </w:p>
    <w:p w14:paraId="3B99AA92" w14:textId="77777777" w:rsidR="00A737E0" w:rsidRPr="00AC421D" w:rsidRDefault="00A737E0" w:rsidP="00A737E0">
      <w:pPr>
        <w:pStyle w:val="MediumGrid1-Accent21"/>
        <w:numPr>
          <w:ilvl w:val="0"/>
          <w:numId w:val="7"/>
        </w:numPr>
        <w:tabs>
          <w:tab w:val="clear" w:pos="567"/>
        </w:tabs>
        <w:spacing w:before="0"/>
        <w:rPr>
          <w:rFonts w:asciiTheme="minorHAnsi" w:hAnsiTheme="minorHAnsi"/>
          <w:b w:val="0"/>
        </w:rPr>
      </w:pPr>
      <w:r>
        <w:rPr>
          <w:rFonts w:asciiTheme="minorHAnsi" w:hAnsiTheme="minorHAnsi" w:cs="Arial"/>
          <w:b w:val="0"/>
        </w:rPr>
        <w:t>Session Rating Scale (SRS)</w:t>
      </w:r>
    </w:p>
    <w:p w14:paraId="113169D9" w14:textId="77777777" w:rsidR="00A737E0" w:rsidRPr="00811D50" w:rsidRDefault="00A737E0" w:rsidP="00A737E0">
      <w:pPr>
        <w:pStyle w:val="MediumGrid1-Accent21"/>
        <w:numPr>
          <w:ilvl w:val="0"/>
          <w:numId w:val="7"/>
        </w:numPr>
        <w:tabs>
          <w:tab w:val="clear" w:pos="567"/>
        </w:tabs>
        <w:spacing w:before="0"/>
        <w:rPr>
          <w:rFonts w:asciiTheme="minorHAnsi" w:hAnsiTheme="minorHAnsi"/>
          <w:b w:val="0"/>
        </w:rPr>
      </w:pPr>
      <w:r>
        <w:rPr>
          <w:rFonts w:asciiTheme="minorHAnsi" w:hAnsiTheme="minorHAnsi" w:cs="Arial"/>
          <w:b w:val="0"/>
        </w:rPr>
        <w:t>Self Compassion Scale (SCS)</w:t>
      </w:r>
    </w:p>
    <w:p w14:paraId="2FB67643" w14:textId="77777777" w:rsidR="00A737E0" w:rsidRPr="009815AF" w:rsidRDefault="00A737E0" w:rsidP="00A737E0">
      <w:pPr>
        <w:rPr>
          <w:rFonts w:cs="Arial"/>
          <w:color w:val="000000" w:themeColor="text1"/>
          <w:lang w:val="en-GB"/>
        </w:rPr>
      </w:pPr>
      <w:r w:rsidRPr="009815AF">
        <w:rPr>
          <w:rFonts w:cs="Arial"/>
          <w:color w:val="000000" w:themeColor="text1"/>
          <w:lang w:val="en-GB"/>
        </w:rPr>
        <w:t>These take up to an hour to complete. See Attachments</w:t>
      </w:r>
    </w:p>
    <w:p w14:paraId="05E3A64F" w14:textId="77777777" w:rsidR="00A737E0" w:rsidRPr="009815AF" w:rsidRDefault="00A737E0" w:rsidP="00A737E0">
      <w:pPr>
        <w:pStyle w:val="Heading1"/>
        <w:rPr>
          <w:color w:val="000000" w:themeColor="text1"/>
          <w:lang w:val="en-GB"/>
        </w:rPr>
      </w:pPr>
      <w:bookmarkStart w:id="27" w:name="_Toc93410676"/>
      <w:r w:rsidRPr="009815AF">
        <w:rPr>
          <w:color w:val="000000" w:themeColor="text1"/>
          <w:lang w:val="en-GB"/>
        </w:rPr>
        <w:t>INVESTIGATIONAL MEDICINAL PRODUCT (IMP)</w:t>
      </w:r>
      <w:bookmarkEnd w:id="27"/>
    </w:p>
    <w:p w14:paraId="096FE07F" w14:textId="77777777" w:rsidR="00A737E0" w:rsidRDefault="00A737E0" w:rsidP="00A737E0">
      <w:pPr>
        <w:pStyle w:val="Heading2"/>
        <w:rPr>
          <w:color w:val="000000" w:themeColor="text1"/>
          <w:lang w:val="en-GB"/>
        </w:rPr>
      </w:pPr>
      <w:bookmarkStart w:id="28" w:name="_Toc93410677"/>
      <w:r w:rsidRPr="009815AF">
        <w:rPr>
          <w:color w:val="000000" w:themeColor="text1"/>
          <w:lang w:val="en-GB"/>
        </w:rPr>
        <w:t>Storage of Ketamine</w:t>
      </w:r>
      <w:bookmarkEnd w:id="28"/>
      <w:r w:rsidRPr="009815AF">
        <w:rPr>
          <w:color w:val="000000" w:themeColor="text1"/>
          <w:lang w:val="en-GB"/>
        </w:rPr>
        <w:t xml:space="preserve"> </w:t>
      </w:r>
    </w:p>
    <w:p w14:paraId="240419AB" w14:textId="77777777" w:rsidR="00A737E0" w:rsidRPr="007D4240" w:rsidRDefault="00A737E0" w:rsidP="00A737E0">
      <w:pPr>
        <w:rPr>
          <w:lang w:val="en-GB"/>
        </w:rPr>
      </w:pPr>
    </w:p>
    <w:p w14:paraId="4C596B12" w14:textId="77777777" w:rsidR="00A737E0" w:rsidRPr="009815AF" w:rsidRDefault="00A737E0" w:rsidP="00A737E0">
      <w:pPr>
        <w:rPr>
          <w:color w:val="000000" w:themeColor="text1"/>
          <w:lang w:val="en-GB"/>
        </w:rPr>
      </w:pPr>
      <w:r w:rsidRPr="009815AF">
        <w:rPr>
          <w:color w:val="000000" w:themeColor="text1"/>
          <w:lang w:val="en-GB"/>
        </w:rPr>
        <w:t xml:space="preserve">Ketamine will be stored at room temperature in the locked School of Pharmacy stores in the Faculty of Medical and Health Sciences, Auckland University. The School of Pharmacy holds the appropriate licenses to store </w:t>
      </w:r>
      <w:r>
        <w:rPr>
          <w:color w:val="000000" w:themeColor="text1"/>
          <w:lang w:val="en-GB"/>
        </w:rPr>
        <w:t>ketamine.</w:t>
      </w:r>
    </w:p>
    <w:p w14:paraId="1D6D62FD" w14:textId="77777777" w:rsidR="00A737E0" w:rsidRDefault="00A737E0" w:rsidP="00A737E0">
      <w:pPr>
        <w:pStyle w:val="Heading2"/>
        <w:rPr>
          <w:color w:val="000000" w:themeColor="text1"/>
          <w:lang w:val="en-GB"/>
        </w:rPr>
      </w:pPr>
      <w:bookmarkStart w:id="29" w:name="_Toc93410678"/>
      <w:r w:rsidRPr="009815AF">
        <w:rPr>
          <w:color w:val="000000" w:themeColor="text1"/>
          <w:lang w:val="en-GB"/>
        </w:rPr>
        <w:t>Accountability of the Trial Treatment</w:t>
      </w:r>
      <w:bookmarkEnd w:id="29"/>
    </w:p>
    <w:p w14:paraId="087B4866" w14:textId="77777777" w:rsidR="00A737E0" w:rsidRPr="007D4240" w:rsidRDefault="00A737E0" w:rsidP="00A737E0">
      <w:pPr>
        <w:rPr>
          <w:lang w:val="en-GB"/>
        </w:rPr>
      </w:pPr>
    </w:p>
    <w:p w14:paraId="7C952547" w14:textId="77777777" w:rsidR="00A737E0" w:rsidRPr="009815AF" w:rsidRDefault="00A737E0" w:rsidP="00A737E0">
      <w:pPr>
        <w:rPr>
          <w:color w:val="000000" w:themeColor="text1"/>
          <w:lang w:val="en-GB"/>
        </w:rPr>
      </w:pPr>
      <w:r w:rsidRPr="009815AF">
        <w:rPr>
          <w:color w:val="000000" w:themeColor="text1"/>
          <w:lang w:val="en-GB"/>
        </w:rPr>
        <w:t>The attending clinician, who will be a registered medical practitioner in New Zealand, but not necessarily a member of the investigative team, will administer the treatments to be used. All administrations will be logged and signed for by the attending clinician and at least one other member of the investigative team. These records will be held in the TMF.</w:t>
      </w:r>
    </w:p>
    <w:p w14:paraId="00C405CA" w14:textId="77777777" w:rsidR="00A737E0" w:rsidRPr="009815AF" w:rsidRDefault="00A737E0" w:rsidP="00A737E0">
      <w:pPr>
        <w:pStyle w:val="Heading1"/>
        <w:rPr>
          <w:color w:val="000000" w:themeColor="text1"/>
          <w:lang w:val="en-GB"/>
        </w:rPr>
      </w:pPr>
      <w:bookmarkStart w:id="30" w:name="_Toc93410679"/>
      <w:r w:rsidRPr="009815AF">
        <w:rPr>
          <w:color w:val="000000" w:themeColor="text1"/>
          <w:lang w:val="en-GB"/>
        </w:rPr>
        <w:t>SAFETY</w:t>
      </w:r>
      <w:bookmarkEnd w:id="30"/>
    </w:p>
    <w:p w14:paraId="7B1EC68F" w14:textId="77777777" w:rsidR="00A737E0" w:rsidRPr="009815AF" w:rsidRDefault="00A737E0" w:rsidP="00A737E0">
      <w:pPr>
        <w:pStyle w:val="Heading2"/>
        <w:rPr>
          <w:color w:val="000000" w:themeColor="text1"/>
          <w:lang w:val="en-GB"/>
        </w:rPr>
      </w:pPr>
      <w:bookmarkStart w:id="31" w:name="_Toc93410680"/>
      <w:r w:rsidRPr="009815AF">
        <w:rPr>
          <w:color w:val="000000" w:themeColor="text1"/>
          <w:lang w:val="en-GB"/>
        </w:rPr>
        <w:t>Definitions</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6612"/>
      </w:tblGrid>
      <w:tr w:rsidR="00A737E0" w:rsidRPr="009815AF" w14:paraId="6C6BF00F" w14:textId="77777777" w:rsidTr="009E226C">
        <w:tc>
          <w:tcPr>
            <w:tcW w:w="2630" w:type="dxa"/>
            <w:shd w:val="clear" w:color="auto" w:fill="auto"/>
          </w:tcPr>
          <w:p w14:paraId="66B45448" w14:textId="77777777" w:rsidR="00A737E0" w:rsidRPr="009815AF" w:rsidRDefault="00A737E0" w:rsidP="009E226C">
            <w:pPr>
              <w:spacing w:before="120" w:after="120"/>
              <w:rPr>
                <w:color w:val="000000" w:themeColor="text1"/>
                <w:lang w:val="en-GB"/>
              </w:rPr>
            </w:pPr>
            <w:r w:rsidRPr="009815AF">
              <w:rPr>
                <w:color w:val="000000" w:themeColor="text1"/>
                <w:lang w:val="en-GB"/>
              </w:rPr>
              <w:t>Adverse Event (AE)</w:t>
            </w:r>
          </w:p>
        </w:tc>
        <w:tc>
          <w:tcPr>
            <w:tcW w:w="6612" w:type="dxa"/>
            <w:shd w:val="clear" w:color="auto" w:fill="auto"/>
          </w:tcPr>
          <w:p w14:paraId="2F124EF6" w14:textId="77777777" w:rsidR="00A737E0" w:rsidRPr="009815AF" w:rsidRDefault="00A737E0" w:rsidP="009E226C">
            <w:pPr>
              <w:spacing w:before="120" w:after="120"/>
              <w:rPr>
                <w:rFonts w:cs="Arial"/>
                <w:color w:val="000000" w:themeColor="text1"/>
                <w:lang w:val="en-GB"/>
              </w:rPr>
            </w:pPr>
            <w:r w:rsidRPr="009815AF">
              <w:rPr>
                <w:iCs/>
                <w:color w:val="000000" w:themeColor="text1"/>
                <w:lang w:val="en-GB"/>
              </w:rPr>
              <w:t xml:space="preserve">Any untoward medical occurrence in a participant to whom a medicinal product has been administered, including </w:t>
            </w:r>
            <w:proofErr w:type="gramStart"/>
            <w:r w:rsidRPr="009815AF">
              <w:rPr>
                <w:iCs/>
                <w:color w:val="000000" w:themeColor="text1"/>
                <w:lang w:val="en-GB"/>
              </w:rPr>
              <w:t>occurrences which</w:t>
            </w:r>
            <w:proofErr w:type="gramEnd"/>
            <w:r w:rsidRPr="009815AF">
              <w:rPr>
                <w:iCs/>
                <w:color w:val="000000" w:themeColor="text1"/>
                <w:lang w:val="en-GB"/>
              </w:rPr>
              <w:t xml:space="preserve"> are not necessarily caused by or related to that product.</w:t>
            </w:r>
          </w:p>
        </w:tc>
      </w:tr>
      <w:tr w:rsidR="00A737E0" w:rsidRPr="009815AF" w14:paraId="25BD3DB5" w14:textId="77777777" w:rsidTr="009E226C">
        <w:tc>
          <w:tcPr>
            <w:tcW w:w="2630" w:type="dxa"/>
            <w:shd w:val="clear" w:color="auto" w:fill="auto"/>
          </w:tcPr>
          <w:p w14:paraId="03E54E3D" w14:textId="77777777" w:rsidR="00A737E0" w:rsidRPr="009815AF" w:rsidRDefault="00A737E0" w:rsidP="009E226C">
            <w:pPr>
              <w:spacing w:before="120" w:after="120"/>
              <w:rPr>
                <w:color w:val="000000" w:themeColor="text1"/>
                <w:lang w:val="en-GB"/>
              </w:rPr>
            </w:pPr>
            <w:r w:rsidRPr="009815AF">
              <w:rPr>
                <w:color w:val="000000" w:themeColor="text1"/>
                <w:lang w:val="en-GB"/>
              </w:rPr>
              <w:t>Adverse Reaction (AR)</w:t>
            </w:r>
          </w:p>
          <w:p w14:paraId="0EF72519" w14:textId="77777777" w:rsidR="00A737E0" w:rsidRPr="009815AF" w:rsidRDefault="00A737E0" w:rsidP="009E226C">
            <w:pPr>
              <w:spacing w:before="120" w:after="120"/>
              <w:rPr>
                <w:color w:val="000000" w:themeColor="text1"/>
                <w:lang w:val="en-GB"/>
              </w:rPr>
            </w:pPr>
          </w:p>
        </w:tc>
        <w:tc>
          <w:tcPr>
            <w:tcW w:w="6612" w:type="dxa"/>
            <w:shd w:val="clear" w:color="auto" w:fill="auto"/>
          </w:tcPr>
          <w:p w14:paraId="3A56E6A1" w14:textId="77777777" w:rsidR="00A737E0" w:rsidRPr="009815AF" w:rsidRDefault="00A737E0" w:rsidP="009E226C">
            <w:pPr>
              <w:spacing w:before="120" w:after="120"/>
              <w:rPr>
                <w:color w:val="000000" w:themeColor="text1"/>
                <w:lang w:val="en-GB"/>
              </w:rPr>
            </w:pPr>
            <w:r w:rsidRPr="009815AF">
              <w:rPr>
                <w:color w:val="000000" w:themeColor="text1"/>
                <w:lang w:val="en-GB"/>
              </w:rPr>
              <w:t xml:space="preserve">An untoward and unintended response in a participant to an investigational medicinal </w:t>
            </w:r>
            <w:proofErr w:type="gramStart"/>
            <w:r w:rsidRPr="009815AF">
              <w:rPr>
                <w:color w:val="000000" w:themeColor="text1"/>
                <w:lang w:val="en-GB"/>
              </w:rPr>
              <w:t>product which is related to</w:t>
            </w:r>
            <w:proofErr w:type="gramEnd"/>
            <w:r w:rsidRPr="009815AF">
              <w:rPr>
                <w:color w:val="000000" w:themeColor="text1"/>
                <w:lang w:val="en-GB"/>
              </w:rPr>
              <w:t xml:space="preserve"> any dose administered to that participant.</w:t>
            </w:r>
          </w:p>
          <w:p w14:paraId="32DA9152" w14:textId="77777777" w:rsidR="00A737E0" w:rsidRPr="009815AF" w:rsidRDefault="00A737E0" w:rsidP="009E226C">
            <w:pPr>
              <w:spacing w:before="120" w:after="120"/>
              <w:rPr>
                <w:color w:val="000000" w:themeColor="text1"/>
                <w:lang w:val="en-GB"/>
              </w:rPr>
            </w:pPr>
            <w:r w:rsidRPr="009815AF">
              <w:rPr>
                <w:color w:val="000000" w:themeColor="text1"/>
                <w:lang w:val="en-GB"/>
              </w:rPr>
              <w:t xml:space="preserve">The phrase "response to an investigational medicinal product" means that a causal relationship between a </w:t>
            </w:r>
            <w:r w:rsidRPr="009815AF">
              <w:rPr>
                <w:rFonts w:cs="Arial"/>
                <w:color w:val="000000" w:themeColor="text1"/>
                <w:lang w:val="en-GB"/>
              </w:rPr>
              <w:t>trial medication</w:t>
            </w:r>
            <w:r w:rsidRPr="009815AF">
              <w:rPr>
                <w:color w:val="000000" w:themeColor="text1"/>
                <w:lang w:val="en-GB"/>
              </w:rPr>
              <w:t xml:space="preserve"> and an AE is at least a reasonable possibility, i.e. the relationship cannot be ruled out.</w:t>
            </w:r>
          </w:p>
          <w:p w14:paraId="0605C0AC" w14:textId="77777777" w:rsidR="00A737E0" w:rsidRPr="009815AF" w:rsidRDefault="00A737E0" w:rsidP="009E226C">
            <w:pPr>
              <w:spacing w:before="120" w:after="120"/>
              <w:rPr>
                <w:iCs/>
                <w:color w:val="000000" w:themeColor="text1"/>
                <w:lang w:val="en-GB"/>
              </w:rPr>
            </w:pPr>
            <w:r w:rsidRPr="009815AF">
              <w:rPr>
                <w:color w:val="000000" w:themeColor="text1"/>
                <w:lang w:val="en-GB"/>
              </w:rPr>
              <w:lastRenderedPageBreak/>
              <w:t>All cases judged by either the reporting medically qualified professional or the Sponsor as having a reasonable suspected causal relationship to the trial medication qualify as adverse reactions.</w:t>
            </w:r>
          </w:p>
        </w:tc>
      </w:tr>
      <w:tr w:rsidR="00A737E0" w:rsidRPr="009815AF" w14:paraId="61689EBD" w14:textId="77777777" w:rsidTr="009E226C">
        <w:tc>
          <w:tcPr>
            <w:tcW w:w="2630" w:type="dxa"/>
            <w:shd w:val="clear" w:color="auto" w:fill="auto"/>
          </w:tcPr>
          <w:p w14:paraId="67F51D92" w14:textId="77777777" w:rsidR="00A737E0" w:rsidRPr="009815AF" w:rsidRDefault="00A737E0" w:rsidP="009E226C">
            <w:pPr>
              <w:spacing w:before="120" w:after="120"/>
              <w:rPr>
                <w:color w:val="000000" w:themeColor="text1"/>
                <w:lang w:val="en-GB"/>
              </w:rPr>
            </w:pPr>
            <w:r w:rsidRPr="009815AF">
              <w:rPr>
                <w:color w:val="000000" w:themeColor="text1"/>
                <w:lang w:val="en-GB"/>
              </w:rPr>
              <w:lastRenderedPageBreak/>
              <w:t>Serious Adverse Event (SAE)</w:t>
            </w:r>
          </w:p>
        </w:tc>
        <w:tc>
          <w:tcPr>
            <w:tcW w:w="6612" w:type="dxa"/>
            <w:shd w:val="clear" w:color="auto" w:fill="auto"/>
          </w:tcPr>
          <w:p w14:paraId="417C5B8E" w14:textId="77777777" w:rsidR="00A737E0" w:rsidRPr="009815AF" w:rsidRDefault="00A737E0" w:rsidP="009E226C">
            <w:pPr>
              <w:spacing w:before="120" w:after="120"/>
              <w:rPr>
                <w:color w:val="000000" w:themeColor="text1"/>
                <w:lang w:val="en-GB"/>
              </w:rPr>
            </w:pPr>
            <w:r w:rsidRPr="009815AF">
              <w:rPr>
                <w:color w:val="000000" w:themeColor="text1"/>
                <w:lang w:val="en-GB"/>
              </w:rPr>
              <w:t>A serious adverse event is any untoward medical occurrence that:</w:t>
            </w:r>
          </w:p>
          <w:p w14:paraId="5AD1378B" w14:textId="77777777" w:rsidR="00A737E0" w:rsidRPr="009815AF" w:rsidRDefault="00A737E0" w:rsidP="009E226C">
            <w:pPr>
              <w:pStyle w:val="ListParagraph"/>
              <w:numPr>
                <w:ilvl w:val="0"/>
                <w:numId w:val="6"/>
              </w:numPr>
              <w:spacing w:before="120" w:after="120"/>
              <w:ind w:left="489" w:hanging="284"/>
              <w:rPr>
                <w:color w:val="000000" w:themeColor="text1"/>
                <w:lang w:val="en-GB"/>
              </w:rPr>
            </w:pPr>
            <w:proofErr w:type="gramStart"/>
            <w:r w:rsidRPr="009815AF">
              <w:rPr>
                <w:color w:val="000000" w:themeColor="text1"/>
                <w:lang w:val="en-GB"/>
              </w:rPr>
              <w:t>results</w:t>
            </w:r>
            <w:proofErr w:type="gramEnd"/>
            <w:r w:rsidRPr="009815AF">
              <w:rPr>
                <w:color w:val="000000" w:themeColor="text1"/>
                <w:lang w:val="en-GB"/>
              </w:rPr>
              <w:t xml:space="preserve"> in death</w:t>
            </w:r>
          </w:p>
          <w:p w14:paraId="274CAAFC" w14:textId="77777777" w:rsidR="00A737E0" w:rsidRPr="009815AF" w:rsidRDefault="00A737E0" w:rsidP="009E226C">
            <w:pPr>
              <w:pStyle w:val="ListParagraph"/>
              <w:numPr>
                <w:ilvl w:val="0"/>
                <w:numId w:val="6"/>
              </w:numPr>
              <w:spacing w:before="120" w:after="120"/>
              <w:ind w:left="489" w:hanging="284"/>
              <w:rPr>
                <w:color w:val="000000" w:themeColor="text1"/>
                <w:lang w:val="en-GB"/>
              </w:rPr>
            </w:pPr>
            <w:proofErr w:type="gramStart"/>
            <w:r w:rsidRPr="009815AF">
              <w:rPr>
                <w:color w:val="000000" w:themeColor="text1"/>
                <w:lang w:val="en-GB"/>
              </w:rPr>
              <w:t>is</w:t>
            </w:r>
            <w:proofErr w:type="gramEnd"/>
            <w:r w:rsidRPr="009815AF">
              <w:rPr>
                <w:color w:val="000000" w:themeColor="text1"/>
                <w:lang w:val="en-GB"/>
              </w:rPr>
              <w:t xml:space="preserve"> life-threatening</w:t>
            </w:r>
          </w:p>
          <w:p w14:paraId="43485712" w14:textId="77777777" w:rsidR="00A737E0" w:rsidRPr="009815AF" w:rsidRDefault="00A737E0" w:rsidP="009E226C">
            <w:pPr>
              <w:pStyle w:val="ListParagraph"/>
              <w:numPr>
                <w:ilvl w:val="0"/>
                <w:numId w:val="6"/>
              </w:numPr>
              <w:spacing w:before="120" w:after="120"/>
              <w:ind w:left="489" w:hanging="284"/>
              <w:rPr>
                <w:color w:val="000000" w:themeColor="text1"/>
                <w:lang w:val="en-GB"/>
              </w:rPr>
            </w:pPr>
            <w:proofErr w:type="gramStart"/>
            <w:r w:rsidRPr="009815AF">
              <w:rPr>
                <w:color w:val="000000" w:themeColor="text1"/>
                <w:lang w:val="en-GB"/>
              </w:rPr>
              <w:t>requires</w:t>
            </w:r>
            <w:proofErr w:type="gramEnd"/>
            <w:r w:rsidRPr="009815AF">
              <w:rPr>
                <w:color w:val="000000" w:themeColor="text1"/>
                <w:lang w:val="en-GB"/>
              </w:rPr>
              <w:t xml:space="preserve"> inpatient hospitalisation or prolongation of existing hospitalisation</w:t>
            </w:r>
          </w:p>
          <w:p w14:paraId="494118FE" w14:textId="77777777" w:rsidR="00A737E0" w:rsidRPr="009815AF" w:rsidRDefault="00A737E0" w:rsidP="009E226C">
            <w:pPr>
              <w:pStyle w:val="ListParagraph"/>
              <w:numPr>
                <w:ilvl w:val="0"/>
                <w:numId w:val="6"/>
              </w:numPr>
              <w:spacing w:before="120" w:after="120"/>
              <w:ind w:left="489" w:hanging="284"/>
              <w:rPr>
                <w:color w:val="000000" w:themeColor="text1"/>
                <w:lang w:val="en-GB"/>
              </w:rPr>
            </w:pPr>
            <w:proofErr w:type="gramStart"/>
            <w:r w:rsidRPr="009815AF">
              <w:rPr>
                <w:color w:val="000000" w:themeColor="text1"/>
                <w:lang w:val="en-GB"/>
              </w:rPr>
              <w:t>results</w:t>
            </w:r>
            <w:proofErr w:type="gramEnd"/>
            <w:r w:rsidRPr="009815AF">
              <w:rPr>
                <w:color w:val="000000" w:themeColor="text1"/>
                <w:lang w:val="en-GB"/>
              </w:rPr>
              <w:t xml:space="preserve"> in persistent or significant disability/incapacity</w:t>
            </w:r>
          </w:p>
        </w:tc>
      </w:tr>
      <w:tr w:rsidR="00A737E0" w:rsidRPr="009815AF" w14:paraId="615BF50A" w14:textId="77777777" w:rsidTr="009E226C">
        <w:tc>
          <w:tcPr>
            <w:tcW w:w="2630" w:type="dxa"/>
            <w:shd w:val="clear" w:color="auto" w:fill="auto"/>
          </w:tcPr>
          <w:p w14:paraId="059EAA08" w14:textId="77777777" w:rsidR="00A737E0" w:rsidRPr="009815AF" w:rsidRDefault="00A737E0" w:rsidP="009E226C">
            <w:pPr>
              <w:spacing w:before="120" w:after="120"/>
              <w:rPr>
                <w:color w:val="000000" w:themeColor="text1"/>
                <w:lang w:val="en-GB"/>
              </w:rPr>
            </w:pPr>
            <w:r w:rsidRPr="009815AF">
              <w:rPr>
                <w:color w:val="000000" w:themeColor="text1"/>
                <w:lang w:val="en-GB"/>
              </w:rPr>
              <w:t>Serious Adverse Reaction (SAR)</w:t>
            </w:r>
          </w:p>
        </w:tc>
        <w:tc>
          <w:tcPr>
            <w:tcW w:w="6612" w:type="dxa"/>
            <w:shd w:val="clear" w:color="auto" w:fill="auto"/>
          </w:tcPr>
          <w:p w14:paraId="32EDA191" w14:textId="77777777" w:rsidR="00A737E0" w:rsidRPr="009815AF" w:rsidRDefault="00A737E0" w:rsidP="009E226C">
            <w:pPr>
              <w:spacing w:before="120" w:after="120"/>
              <w:rPr>
                <w:color w:val="000000" w:themeColor="text1"/>
                <w:lang w:val="en-GB"/>
              </w:rPr>
            </w:pPr>
            <w:r w:rsidRPr="009815AF">
              <w:rPr>
                <w:color w:val="000000" w:themeColor="text1"/>
                <w:lang w:val="en-GB"/>
              </w:rPr>
              <w:t>An adverse event that is both serious and, in the opinion of the reporting Investigator, believed with reasonable probability to be due to one of the trial treatments, based on the information provided.</w:t>
            </w:r>
          </w:p>
        </w:tc>
      </w:tr>
      <w:tr w:rsidR="00A737E0" w:rsidRPr="009815AF" w14:paraId="652DA620" w14:textId="77777777" w:rsidTr="009E226C">
        <w:tc>
          <w:tcPr>
            <w:tcW w:w="2630" w:type="dxa"/>
            <w:shd w:val="clear" w:color="auto" w:fill="auto"/>
          </w:tcPr>
          <w:p w14:paraId="1FD477C5" w14:textId="77777777" w:rsidR="00A737E0" w:rsidRPr="009815AF" w:rsidRDefault="00A737E0" w:rsidP="009E226C">
            <w:pPr>
              <w:spacing w:before="120" w:after="120"/>
              <w:rPr>
                <w:color w:val="000000" w:themeColor="text1"/>
                <w:lang w:val="en-GB"/>
              </w:rPr>
            </w:pPr>
            <w:r w:rsidRPr="009815AF">
              <w:rPr>
                <w:color w:val="000000" w:themeColor="text1"/>
                <w:lang w:val="en-GB"/>
              </w:rPr>
              <w:t>Suspected Unexpected Serious Adverse Reaction (SUSAR)</w:t>
            </w:r>
          </w:p>
        </w:tc>
        <w:tc>
          <w:tcPr>
            <w:tcW w:w="6612" w:type="dxa"/>
            <w:shd w:val="clear" w:color="auto" w:fill="auto"/>
          </w:tcPr>
          <w:p w14:paraId="35039310" w14:textId="77777777" w:rsidR="00A737E0" w:rsidRPr="009815AF" w:rsidRDefault="00A737E0" w:rsidP="009E226C">
            <w:pPr>
              <w:spacing w:before="120" w:after="120"/>
              <w:rPr>
                <w:color w:val="000000" w:themeColor="text1"/>
                <w:lang w:val="en-GB"/>
              </w:rPr>
            </w:pPr>
            <w:r w:rsidRPr="009815AF">
              <w:rPr>
                <w:color w:val="000000" w:themeColor="text1"/>
                <w:lang w:val="en-GB"/>
              </w:rPr>
              <w:t>A serious adverse reaction, the nature and severity of which is not consistent with the information about the medicinal product in question.</w:t>
            </w:r>
          </w:p>
        </w:tc>
      </w:tr>
    </w:tbl>
    <w:p w14:paraId="234B073F" w14:textId="77777777" w:rsidR="00A737E0" w:rsidRDefault="00A737E0" w:rsidP="00A737E0">
      <w:pPr>
        <w:pStyle w:val="Heading2"/>
        <w:rPr>
          <w:color w:val="000000" w:themeColor="text1"/>
          <w:lang w:val="en-GB"/>
        </w:rPr>
      </w:pPr>
      <w:bookmarkStart w:id="32" w:name="_Toc93410681"/>
      <w:r w:rsidRPr="009815AF">
        <w:rPr>
          <w:color w:val="000000" w:themeColor="text1"/>
          <w:lang w:val="en-GB"/>
        </w:rPr>
        <w:t>Causality</w:t>
      </w:r>
      <w:bookmarkEnd w:id="32"/>
    </w:p>
    <w:p w14:paraId="1061CBC3" w14:textId="77777777" w:rsidR="00A737E0" w:rsidRPr="007D4240" w:rsidRDefault="00A737E0" w:rsidP="00A737E0">
      <w:pPr>
        <w:rPr>
          <w:lang w:val="en-GB"/>
        </w:rPr>
      </w:pPr>
    </w:p>
    <w:p w14:paraId="12D2C372" w14:textId="77777777" w:rsidR="00A737E0" w:rsidRPr="009815AF" w:rsidRDefault="00A737E0" w:rsidP="00A737E0">
      <w:pPr>
        <w:rPr>
          <w:color w:val="000000" w:themeColor="text1"/>
          <w:lang w:val="en-GB"/>
        </w:rPr>
      </w:pPr>
      <w:proofErr w:type="gramStart"/>
      <w:r w:rsidRPr="009815AF">
        <w:rPr>
          <w:color w:val="000000" w:themeColor="text1"/>
          <w:lang w:val="en-GB"/>
        </w:rPr>
        <w:t>The relationship of each adverse event to the trial medication must be determined by a medically qualified individual according to the following definitions</w:t>
      </w:r>
      <w:proofErr w:type="gramEnd"/>
      <w:r w:rsidRPr="009815AF">
        <w:rPr>
          <w:color w:val="000000" w:themeColor="text1"/>
          <w:lang w:val="en-GB"/>
        </w:rPr>
        <w:t>:</w:t>
      </w:r>
    </w:p>
    <w:p w14:paraId="3AA0AA75" w14:textId="77777777" w:rsidR="00A737E0" w:rsidRPr="009815AF" w:rsidRDefault="00A737E0" w:rsidP="00A737E0">
      <w:pPr>
        <w:rPr>
          <w:color w:val="000000" w:themeColor="text1"/>
          <w:lang w:val="en-GB"/>
        </w:rPr>
      </w:pPr>
      <w:r w:rsidRPr="009815AF">
        <w:rPr>
          <w:b/>
          <w:bCs/>
          <w:color w:val="000000" w:themeColor="text1"/>
          <w:lang w:val="en-GB"/>
        </w:rPr>
        <w:t>Related</w:t>
      </w:r>
      <w:r w:rsidRPr="009815AF">
        <w:rPr>
          <w:color w:val="000000" w:themeColor="text1"/>
          <w:lang w:val="en-GB"/>
        </w:rPr>
        <w:t>: The adverse event follows a reasonable temporal sequence from trial medication administration. It cannot reasonably be attributed to any other cause.</w:t>
      </w:r>
    </w:p>
    <w:p w14:paraId="40B80D44" w14:textId="77777777" w:rsidR="00A737E0" w:rsidRPr="009815AF" w:rsidRDefault="00A737E0" w:rsidP="00A737E0">
      <w:pPr>
        <w:rPr>
          <w:color w:val="000000" w:themeColor="text1"/>
          <w:lang w:val="en-GB"/>
        </w:rPr>
      </w:pPr>
      <w:r w:rsidRPr="009815AF">
        <w:rPr>
          <w:b/>
          <w:bCs/>
          <w:color w:val="000000" w:themeColor="text1"/>
          <w:lang w:val="en-GB"/>
        </w:rPr>
        <w:t>Not Related</w:t>
      </w:r>
      <w:r w:rsidRPr="009815AF">
        <w:rPr>
          <w:color w:val="000000" w:themeColor="text1"/>
          <w:lang w:val="en-GB"/>
        </w:rPr>
        <w:t>: The adverse event is probably produced by the participant’s clinical state or by other modes of therapy administered to the participant.</w:t>
      </w:r>
    </w:p>
    <w:p w14:paraId="6FE1BD78" w14:textId="77777777" w:rsidR="00A737E0" w:rsidRDefault="00A737E0" w:rsidP="00A737E0">
      <w:pPr>
        <w:pStyle w:val="Heading2"/>
        <w:rPr>
          <w:color w:val="000000" w:themeColor="text1"/>
          <w:lang w:val="en-GB"/>
        </w:rPr>
      </w:pPr>
      <w:bookmarkStart w:id="33" w:name="_Toc93410682"/>
      <w:r w:rsidRPr="009815AF">
        <w:rPr>
          <w:color w:val="000000" w:themeColor="text1"/>
          <w:lang w:val="en-GB"/>
        </w:rPr>
        <w:t>Procedures for Recording Adverse Events</w:t>
      </w:r>
      <w:bookmarkEnd w:id="33"/>
    </w:p>
    <w:p w14:paraId="422EA7A5" w14:textId="77777777" w:rsidR="00A737E0" w:rsidRPr="007D4240" w:rsidRDefault="00A737E0" w:rsidP="00A737E0">
      <w:pPr>
        <w:rPr>
          <w:lang w:val="en-GB"/>
        </w:rPr>
      </w:pPr>
    </w:p>
    <w:p w14:paraId="12E232F2" w14:textId="77777777" w:rsidR="00A737E0" w:rsidRPr="009815AF" w:rsidRDefault="00A737E0" w:rsidP="00A737E0">
      <w:pPr>
        <w:rPr>
          <w:color w:val="000000" w:themeColor="text1"/>
          <w:lang w:val="en-GB"/>
        </w:rPr>
      </w:pPr>
      <w:r w:rsidRPr="009815AF">
        <w:rPr>
          <w:color w:val="000000" w:themeColor="text1"/>
          <w:lang w:val="en-GB"/>
        </w:rPr>
        <w:t xml:space="preserve">All AEs occurring during the trial will be recorded on the CRF, whether or not attributed to </w:t>
      </w:r>
      <w:r w:rsidRPr="009815AF">
        <w:rPr>
          <w:iCs/>
          <w:color w:val="000000" w:themeColor="text1"/>
          <w:lang w:val="en-GB"/>
        </w:rPr>
        <w:t>trial medication</w:t>
      </w:r>
      <w:r w:rsidRPr="009815AF">
        <w:rPr>
          <w:color w:val="000000" w:themeColor="text1"/>
          <w:lang w:val="en-GB"/>
        </w:rPr>
        <w:t xml:space="preserve">. The following information will be recorded: description, date of onset and end date, severity, </w:t>
      </w:r>
      <w:proofErr w:type="gramStart"/>
      <w:r w:rsidRPr="009815AF">
        <w:rPr>
          <w:color w:val="000000" w:themeColor="text1"/>
          <w:lang w:val="en-GB"/>
        </w:rPr>
        <w:t>assessment</w:t>
      </w:r>
      <w:proofErr w:type="gramEnd"/>
      <w:r w:rsidRPr="009815AF">
        <w:rPr>
          <w:color w:val="000000" w:themeColor="text1"/>
          <w:lang w:val="en-GB"/>
        </w:rPr>
        <w:t xml:space="preserve"> of relatedness to </w:t>
      </w:r>
      <w:r w:rsidRPr="009815AF">
        <w:rPr>
          <w:iCs/>
          <w:color w:val="000000" w:themeColor="text1"/>
          <w:lang w:val="en-GB"/>
        </w:rPr>
        <w:t>trial medication</w:t>
      </w:r>
      <w:r w:rsidRPr="009815AF">
        <w:rPr>
          <w:color w:val="000000" w:themeColor="text1"/>
          <w:lang w:val="en-GB"/>
        </w:rPr>
        <w:t xml:space="preserve"> and action taken.  Follow-up information should be provided as necessary. Severity of events will be assessed on the following scale:  1 = mild, 2 = moderate, 3 = serious.</w:t>
      </w:r>
    </w:p>
    <w:p w14:paraId="0AC924C4" w14:textId="77777777" w:rsidR="00A737E0" w:rsidRDefault="00A737E0" w:rsidP="00A737E0">
      <w:pPr>
        <w:pStyle w:val="Heading2"/>
        <w:keepNext/>
        <w:rPr>
          <w:color w:val="000000" w:themeColor="text1"/>
          <w:lang w:val="en-GB"/>
        </w:rPr>
      </w:pPr>
      <w:bookmarkStart w:id="34" w:name="_Toc280261313"/>
      <w:bookmarkStart w:id="35" w:name="_Toc93410683"/>
      <w:r w:rsidRPr="009815AF">
        <w:rPr>
          <w:color w:val="000000" w:themeColor="text1"/>
          <w:lang w:val="en-GB"/>
        </w:rPr>
        <w:t>Reporting Procedures for Serious Adverse Events</w:t>
      </w:r>
      <w:bookmarkEnd w:id="34"/>
      <w:bookmarkEnd w:id="35"/>
    </w:p>
    <w:p w14:paraId="6194252E" w14:textId="77777777" w:rsidR="00A737E0" w:rsidRPr="007D4240" w:rsidRDefault="00A737E0" w:rsidP="00A737E0">
      <w:pPr>
        <w:rPr>
          <w:lang w:val="en-GB"/>
        </w:rPr>
      </w:pPr>
    </w:p>
    <w:p w14:paraId="0B633579" w14:textId="77777777" w:rsidR="00A737E0" w:rsidRPr="009815AF" w:rsidRDefault="00A737E0" w:rsidP="00A737E0">
      <w:pPr>
        <w:keepNext/>
        <w:jc w:val="left"/>
        <w:rPr>
          <w:color w:val="000000" w:themeColor="text1"/>
          <w:lang w:val="en-GB"/>
        </w:rPr>
      </w:pPr>
      <w:r w:rsidRPr="009815AF">
        <w:rPr>
          <w:color w:val="000000" w:themeColor="text1"/>
          <w:lang w:val="en-GB"/>
        </w:rPr>
        <w:lastRenderedPageBreak/>
        <w:t>A complete report of All SAEs will be reported to the Safety Monitoring Committee of the trial within 24 hours.  A report will also be sent to the Centre for Adverse Reactions Monitoring following MedSafe guidelines (</w:t>
      </w:r>
      <w:hyperlink r:id="rId11" w:history="1">
        <w:r w:rsidRPr="009815AF">
          <w:rPr>
            <w:rStyle w:val="Hyperlink"/>
            <w:color w:val="000000" w:themeColor="text1"/>
            <w:lang w:val="en-GB"/>
          </w:rPr>
          <w:t>https://nzphvc.otago.ac.nz/carm/</w:t>
        </w:r>
      </w:hyperlink>
      <w:r w:rsidRPr="009815AF">
        <w:rPr>
          <w:color w:val="000000" w:themeColor="text1"/>
          <w:lang w:val="en-GB"/>
        </w:rPr>
        <w:t>).</w:t>
      </w:r>
    </w:p>
    <w:p w14:paraId="78071BAD" w14:textId="77777777" w:rsidR="00A737E0" w:rsidRPr="009815AF" w:rsidRDefault="00A737E0" w:rsidP="00A737E0">
      <w:pPr>
        <w:pStyle w:val="Heading2"/>
        <w:rPr>
          <w:color w:val="000000" w:themeColor="text1"/>
          <w:lang w:val="en-GB"/>
        </w:rPr>
      </w:pPr>
      <w:bookmarkStart w:id="36" w:name="_Toc280261314"/>
      <w:bookmarkStart w:id="37" w:name="_Toc93410684"/>
      <w:r w:rsidRPr="009815AF">
        <w:rPr>
          <w:color w:val="000000" w:themeColor="text1"/>
          <w:lang w:val="en-GB"/>
        </w:rPr>
        <w:t>Safety Monitoring Committee</w:t>
      </w:r>
      <w:bookmarkEnd w:id="36"/>
      <w:bookmarkEnd w:id="37"/>
    </w:p>
    <w:p w14:paraId="43BDA8F1" w14:textId="77777777" w:rsidR="00A737E0" w:rsidRPr="009815AF" w:rsidRDefault="00A737E0" w:rsidP="00A737E0">
      <w:pPr>
        <w:rPr>
          <w:color w:val="000000" w:themeColor="text1"/>
          <w:lang w:val="en-GB"/>
        </w:rPr>
      </w:pPr>
    </w:p>
    <w:p w14:paraId="5E07115F" w14:textId="77777777" w:rsidR="00A737E0" w:rsidRPr="009815AF" w:rsidRDefault="00A737E0" w:rsidP="00A737E0">
      <w:pPr>
        <w:rPr>
          <w:color w:val="000000" w:themeColor="text1"/>
          <w:lang w:val="en-GB"/>
        </w:rPr>
      </w:pPr>
      <w:r w:rsidRPr="009815AF">
        <w:rPr>
          <w:color w:val="000000" w:themeColor="text1"/>
          <w:lang w:val="en-GB"/>
        </w:rPr>
        <w:t>The Safety Monitoring Committee for this trial will comprise of two independent medical practitioners.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737E0" w:rsidRPr="009815AF" w14:paraId="21D0E51B" w14:textId="77777777" w:rsidTr="009E226C">
        <w:tc>
          <w:tcPr>
            <w:tcW w:w="4814" w:type="dxa"/>
          </w:tcPr>
          <w:p w14:paraId="503251F6" w14:textId="77777777" w:rsidR="00A737E0" w:rsidRPr="009815AF" w:rsidRDefault="00A737E0" w:rsidP="009E226C">
            <w:pPr>
              <w:rPr>
                <w:color w:val="000000" w:themeColor="text1"/>
                <w:lang w:val="en-GB"/>
              </w:rPr>
            </w:pPr>
            <w:r>
              <w:rPr>
                <w:color w:val="000000" w:themeColor="text1"/>
                <w:lang w:val="en-GB"/>
              </w:rPr>
              <w:t>Dr. Richard Worrall</w:t>
            </w:r>
          </w:p>
          <w:p w14:paraId="357F2C26" w14:textId="77777777" w:rsidR="00A737E0" w:rsidRDefault="00A737E0" w:rsidP="009E226C">
            <w:pPr>
              <w:rPr>
                <w:color w:val="000000" w:themeColor="text1"/>
                <w:lang w:val="en-GB"/>
              </w:rPr>
            </w:pPr>
            <w:r>
              <w:rPr>
                <w:color w:val="000000" w:themeColor="text1"/>
                <w:lang w:val="en-GB"/>
              </w:rPr>
              <w:t>Consultant Psychiatrist</w:t>
            </w:r>
          </w:p>
          <w:p w14:paraId="6ACD8937" w14:textId="77777777" w:rsidR="00A737E0" w:rsidRPr="009815AF" w:rsidRDefault="00A737E0" w:rsidP="009E226C">
            <w:pPr>
              <w:rPr>
                <w:color w:val="000000" w:themeColor="text1"/>
                <w:lang w:val="en-GB"/>
              </w:rPr>
            </w:pPr>
            <w:r>
              <w:rPr>
                <w:color w:val="000000" w:themeColor="text1"/>
                <w:lang w:val="en-GB"/>
              </w:rPr>
              <w:t>Auckland District Health Board</w:t>
            </w:r>
          </w:p>
          <w:p w14:paraId="6A15F3E5" w14:textId="77777777" w:rsidR="00A737E0" w:rsidRDefault="00C51C26" w:rsidP="009E226C">
            <w:pPr>
              <w:rPr>
                <w:color w:val="000000" w:themeColor="text1"/>
              </w:rPr>
            </w:pPr>
            <w:hyperlink r:id="rId12" w:history="1">
              <w:r w:rsidR="00A737E0" w:rsidRPr="00C14B66">
                <w:rPr>
                  <w:rStyle w:val="Hyperlink"/>
                </w:rPr>
                <w:t>RWorrall@adhb.govt.nz</w:t>
              </w:r>
            </w:hyperlink>
          </w:p>
          <w:p w14:paraId="673A8E34" w14:textId="77777777" w:rsidR="00A737E0" w:rsidRPr="009815AF" w:rsidRDefault="00A737E0" w:rsidP="009E226C">
            <w:pPr>
              <w:rPr>
                <w:color w:val="000000" w:themeColor="text1"/>
                <w:lang w:val="en-GB"/>
              </w:rPr>
            </w:pPr>
          </w:p>
        </w:tc>
        <w:tc>
          <w:tcPr>
            <w:tcW w:w="4814" w:type="dxa"/>
          </w:tcPr>
          <w:p w14:paraId="4C6E3DF3" w14:textId="77777777" w:rsidR="00A737E0" w:rsidRDefault="00A737E0" w:rsidP="009E226C">
            <w:pPr>
              <w:rPr>
                <w:color w:val="000000" w:themeColor="text1"/>
                <w:lang w:val="en-GB"/>
              </w:rPr>
            </w:pPr>
            <w:r>
              <w:rPr>
                <w:color w:val="000000" w:themeColor="text1"/>
                <w:lang w:val="en-GB"/>
              </w:rPr>
              <w:t>Dr. Paul Jones</w:t>
            </w:r>
          </w:p>
          <w:p w14:paraId="3C4B840C" w14:textId="77777777" w:rsidR="00A737E0" w:rsidRDefault="00A737E0" w:rsidP="009E226C">
            <w:pPr>
              <w:rPr>
                <w:color w:val="000000" w:themeColor="text1"/>
                <w:lang w:val="en-GB"/>
              </w:rPr>
            </w:pPr>
            <w:r>
              <w:rPr>
                <w:color w:val="000000" w:themeColor="text1"/>
                <w:lang w:val="en-GB"/>
              </w:rPr>
              <w:t>Consultant Psychiatrist</w:t>
            </w:r>
          </w:p>
          <w:p w14:paraId="381581FF" w14:textId="77777777" w:rsidR="00A737E0" w:rsidRPr="009815AF" w:rsidRDefault="00A737E0" w:rsidP="009E226C">
            <w:pPr>
              <w:rPr>
                <w:color w:val="000000" w:themeColor="text1"/>
                <w:lang w:val="en-GB"/>
              </w:rPr>
            </w:pPr>
            <w:r>
              <w:rPr>
                <w:color w:val="000000" w:themeColor="text1"/>
                <w:lang w:val="en-GB"/>
              </w:rPr>
              <w:t>Auckland District Health Board</w:t>
            </w:r>
          </w:p>
          <w:p w14:paraId="2C28F1F9" w14:textId="77777777" w:rsidR="00A737E0" w:rsidRDefault="00C51C26" w:rsidP="009E226C">
            <w:pPr>
              <w:rPr>
                <w:color w:val="000000" w:themeColor="text1"/>
                <w:lang w:val="en-GB"/>
              </w:rPr>
            </w:pPr>
            <w:hyperlink r:id="rId13" w:history="1">
              <w:r w:rsidR="00A737E0" w:rsidRPr="00C14B66">
                <w:rPr>
                  <w:rStyle w:val="Hyperlink"/>
                  <w:lang w:val="en-GB"/>
                </w:rPr>
                <w:t>PaulJones@adhb.govt.nz</w:t>
              </w:r>
            </w:hyperlink>
          </w:p>
          <w:p w14:paraId="39D7AB3C" w14:textId="77777777" w:rsidR="00A737E0" w:rsidRPr="009815AF" w:rsidRDefault="00A737E0" w:rsidP="009E226C">
            <w:pPr>
              <w:rPr>
                <w:color w:val="000000" w:themeColor="text1"/>
                <w:lang w:val="en-GB"/>
              </w:rPr>
            </w:pPr>
          </w:p>
        </w:tc>
      </w:tr>
    </w:tbl>
    <w:p w14:paraId="65F1FB26" w14:textId="77777777" w:rsidR="00A737E0" w:rsidRPr="009815AF" w:rsidRDefault="00A737E0" w:rsidP="00A737E0">
      <w:pPr>
        <w:rPr>
          <w:color w:val="000000" w:themeColor="text1"/>
          <w:lang w:val="en-GB"/>
        </w:rPr>
      </w:pPr>
      <w:r w:rsidRPr="009815AF">
        <w:rPr>
          <w:color w:val="000000" w:themeColor="text1"/>
          <w:lang w:val="en-GB"/>
        </w:rPr>
        <w:t>In the unlikely event of an SAE being reported the Safety Monitoring Committee may decide to suspend the trial or request suspension until the research protocol is appropriately revised.</w:t>
      </w:r>
    </w:p>
    <w:p w14:paraId="0F3CBF71" w14:textId="77777777" w:rsidR="00A737E0" w:rsidRDefault="00A737E0" w:rsidP="00A737E0">
      <w:pPr>
        <w:pStyle w:val="Heading2"/>
        <w:numPr>
          <w:ilvl w:val="1"/>
          <w:numId w:val="11"/>
        </w:numPr>
        <w:rPr>
          <w:color w:val="000000" w:themeColor="text1"/>
          <w:lang w:val="en-GB"/>
        </w:rPr>
      </w:pPr>
      <w:r w:rsidRPr="009815AF">
        <w:rPr>
          <w:color w:val="000000" w:themeColor="text1"/>
          <w:lang w:val="en-GB"/>
        </w:rPr>
        <w:tab/>
      </w:r>
      <w:bookmarkStart w:id="38" w:name="_Toc93410685"/>
      <w:r w:rsidRPr="009815AF">
        <w:rPr>
          <w:color w:val="000000" w:themeColor="text1"/>
          <w:lang w:val="en-GB"/>
        </w:rPr>
        <w:t>Safety Protocols</w:t>
      </w:r>
      <w:bookmarkEnd w:id="38"/>
    </w:p>
    <w:p w14:paraId="28891557" w14:textId="77777777" w:rsidR="00A737E0" w:rsidRPr="007D4240" w:rsidRDefault="00A737E0" w:rsidP="00A737E0">
      <w:pPr>
        <w:rPr>
          <w:lang w:val="en-GB"/>
        </w:rPr>
      </w:pPr>
    </w:p>
    <w:p w14:paraId="2E04626E" w14:textId="77777777" w:rsidR="00A737E0" w:rsidRPr="009815AF" w:rsidRDefault="00A737E0" w:rsidP="00A737E0">
      <w:pPr>
        <w:pStyle w:val="ListParagraph"/>
        <w:numPr>
          <w:ilvl w:val="0"/>
          <w:numId w:val="12"/>
        </w:numPr>
        <w:rPr>
          <w:color w:val="000000" w:themeColor="text1"/>
        </w:rPr>
      </w:pPr>
      <w:r w:rsidRPr="009815AF">
        <w:rPr>
          <w:color w:val="000000" w:themeColor="text1"/>
        </w:rPr>
        <w:t xml:space="preserve">In case of unexpected adverse effects, </w:t>
      </w:r>
      <w:r>
        <w:rPr>
          <w:color w:val="000000" w:themeColor="text1"/>
        </w:rPr>
        <w:t>t</w:t>
      </w:r>
      <w:r w:rsidRPr="009815AF">
        <w:rPr>
          <w:color w:val="000000" w:themeColor="text1"/>
        </w:rPr>
        <w:t>he trial site is located across the road from the Auckland City hospital and the estimated time of transport is approximately 5-10 minutes. The emergency department at the hospital will be notified about our trial and its nature in advance.</w:t>
      </w:r>
    </w:p>
    <w:p w14:paraId="7940D5CC" w14:textId="77777777" w:rsidR="00A737E0" w:rsidRPr="009815AF" w:rsidRDefault="00A737E0" w:rsidP="00A737E0">
      <w:pPr>
        <w:pStyle w:val="ListParagraph"/>
        <w:numPr>
          <w:ilvl w:val="0"/>
          <w:numId w:val="12"/>
        </w:numPr>
        <w:rPr>
          <w:color w:val="000000" w:themeColor="text1"/>
        </w:rPr>
      </w:pPr>
      <w:r w:rsidRPr="009815AF">
        <w:rPr>
          <w:color w:val="000000" w:themeColor="text1"/>
        </w:rPr>
        <w:t>All patients will be provided with a 24/7 “hotline” number that they can use to contact the study team should they experience psychiatric distress during the study period when they are not on study site. If there are major issues that arise the patient will be reviewed by one of the research team psychiatrists who will then contact the appropriate services, depending on that assessment. Patients’ usual psychiatric care provider will be notified of their participation in the trial prior to that patient being entered into the trial.</w:t>
      </w:r>
    </w:p>
    <w:p w14:paraId="4756EA05" w14:textId="77777777" w:rsidR="00A737E0" w:rsidRPr="009815AF" w:rsidRDefault="00A737E0" w:rsidP="00A737E0">
      <w:pPr>
        <w:pStyle w:val="ListParagraph"/>
        <w:numPr>
          <w:ilvl w:val="0"/>
          <w:numId w:val="12"/>
        </w:numPr>
        <w:rPr>
          <w:color w:val="000000" w:themeColor="text1"/>
        </w:rPr>
      </w:pPr>
      <w:r w:rsidRPr="009815AF">
        <w:rPr>
          <w:color w:val="000000" w:themeColor="text1"/>
        </w:rPr>
        <w:t xml:space="preserve">Should patients experience adverse events such as psychotomimetic reactions, extreme claustrophobia, </w:t>
      </w:r>
      <w:proofErr w:type="gramStart"/>
      <w:r w:rsidRPr="009815AF">
        <w:rPr>
          <w:color w:val="000000" w:themeColor="text1"/>
        </w:rPr>
        <w:t>panic</w:t>
      </w:r>
      <w:proofErr w:type="gramEnd"/>
      <w:r w:rsidRPr="009815AF">
        <w:rPr>
          <w:color w:val="000000" w:themeColor="text1"/>
        </w:rPr>
        <w:t xml:space="preserve"> attacks while they are on site, the supervising clinician will administer an appropriate course of treatment (for example,</w:t>
      </w:r>
      <w:r>
        <w:rPr>
          <w:color w:val="000000" w:themeColor="text1"/>
        </w:rPr>
        <w:t xml:space="preserve"> lorazepam</w:t>
      </w:r>
      <w:r w:rsidRPr="009815AF">
        <w:rPr>
          <w:color w:val="000000" w:themeColor="text1"/>
        </w:rPr>
        <w:t>).</w:t>
      </w:r>
    </w:p>
    <w:p w14:paraId="6C5CA5D8" w14:textId="77777777" w:rsidR="00A737E0" w:rsidRDefault="00A737E0" w:rsidP="00A737E0">
      <w:pPr>
        <w:pStyle w:val="Heading1"/>
        <w:rPr>
          <w:color w:val="000000" w:themeColor="text1"/>
          <w:lang w:val="en-GB"/>
        </w:rPr>
      </w:pPr>
      <w:bookmarkStart w:id="39" w:name="_Toc93410686"/>
      <w:r w:rsidRPr="009815AF">
        <w:rPr>
          <w:color w:val="000000" w:themeColor="text1"/>
          <w:lang w:val="en-GB"/>
        </w:rPr>
        <w:t>STATISTICS</w:t>
      </w:r>
      <w:bookmarkEnd w:id="39"/>
      <w:r w:rsidRPr="009815AF">
        <w:rPr>
          <w:color w:val="000000" w:themeColor="text1"/>
          <w:lang w:val="en-GB"/>
        </w:rPr>
        <w:t xml:space="preserve"> </w:t>
      </w:r>
    </w:p>
    <w:p w14:paraId="39533C1E" w14:textId="77777777" w:rsidR="00A737E0" w:rsidRDefault="00A737E0" w:rsidP="00A737E0"/>
    <w:p w14:paraId="49360D0F" w14:textId="77777777" w:rsidR="00A737E0" w:rsidRDefault="00A737E0" w:rsidP="00A737E0">
      <w:pPr>
        <w:pStyle w:val="Heading2"/>
        <w:rPr>
          <w:rFonts w:cs="Arial"/>
          <w:color w:val="000000"/>
          <w:szCs w:val="24"/>
          <w:lang w:val="en-GB"/>
        </w:rPr>
      </w:pPr>
      <w:bookmarkStart w:id="40" w:name="_Toc93410687"/>
      <w:r w:rsidRPr="00DF6D4F">
        <w:rPr>
          <w:rFonts w:cs="Arial"/>
          <w:color w:val="000000"/>
          <w:szCs w:val="24"/>
          <w:lang w:val="en-GB"/>
        </w:rPr>
        <w:t>Description of Statistical Methods</w:t>
      </w:r>
      <w:bookmarkEnd w:id="40"/>
    </w:p>
    <w:p w14:paraId="399FE133" w14:textId="77777777" w:rsidR="00A737E0" w:rsidRPr="007D4240" w:rsidRDefault="00A737E0" w:rsidP="00A737E0">
      <w:pPr>
        <w:rPr>
          <w:lang w:val="en-GB"/>
        </w:rPr>
      </w:pPr>
    </w:p>
    <w:p w14:paraId="458F38D2" w14:textId="77777777" w:rsidR="00A737E0" w:rsidRPr="006F6CDC" w:rsidRDefault="00A737E0" w:rsidP="00A737E0">
      <w:pPr>
        <w:rPr>
          <w:rFonts w:cs="Arial"/>
          <w:color w:val="000000"/>
          <w:lang w:val="en-GB"/>
        </w:rPr>
      </w:pPr>
      <w:r w:rsidRPr="00DF6D4F">
        <w:rPr>
          <w:rFonts w:cs="Arial"/>
          <w:color w:val="000000"/>
          <w:lang w:val="en-GB"/>
        </w:rPr>
        <w:t xml:space="preserve">Given the design of the trial, </w:t>
      </w:r>
      <w:r>
        <w:rPr>
          <w:rFonts w:cs="Arial"/>
          <w:color w:val="000000"/>
          <w:lang w:val="en-GB"/>
        </w:rPr>
        <w:t>t</w:t>
      </w:r>
      <w:r w:rsidRPr="006F6CDC">
        <w:rPr>
          <w:rFonts w:cs="Arial"/>
          <w:color w:val="000000"/>
          <w:lang w:val="en-GB"/>
        </w:rPr>
        <w:t xml:space="preserve">he primary statistic of interest for this trial will be the magnitude of change in MADRS score from baseline. This will be calculated as </w:t>
      </w:r>
      <w:r>
        <w:rPr>
          <w:rFonts w:cs="Arial"/>
          <w:color w:val="000000"/>
          <w:lang w:val="en-GB"/>
        </w:rPr>
        <w:t>both a percentage change and</w:t>
      </w:r>
      <w:r w:rsidRPr="006F6CDC">
        <w:rPr>
          <w:rFonts w:cs="Arial"/>
          <w:color w:val="000000"/>
          <w:lang w:val="en-GB"/>
        </w:rPr>
        <w:t xml:space="preserve"> Cohen’s d value </w:t>
      </w:r>
      <w:r w:rsidRPr="006F6CDC">
        <w:rPr>
          <w:rFonts w:cs="Arial"/>
          <w:color w:val="000000"/>
          <w:lang w:val="en-GB"/>
        </w:rPr>
        <w:lastRenderedPageBreak/>
        <w:t xml:space="preserve">(with corresponding 95% confidence intervals and p values) using MADRS scores measured at baseline and </w:t>
      </w:r>
      <w:r>
        <w:rPr>
          <w:rFonts w:cs="Arial"/>
          <w:color w:val="000000"/>
          <w:lang w:val="en-GB"/>
        </w:rPr>
        <w:t xml:space="preserve">each </w:t>
      </w:r>
      <w:r w:rsidRPr="006F6CDC">
        <w:rPr>
          <w:rFonts w:cs="Arial"/>
          <w:color w:val="000000"/>
          <w:lang w:val="en-GB"/>
        </w:rPr>
        <w:t>time-point.  Responder rate, defined as the percentage of participants who achieve a 50% or greater reduction in MADRS score will also be calculated</w:t>
      </w:r>
      <w:r>
        <w:rPr>
          <w:rFonts w:cs="Arial"/>
          <w:color w:val="000000"/>
          <w:lang w:val="en-GB"/>
        </w:rPr>
        <w:t xml:space="preserve"> at each time-point.</w:t>
      </w:r>
    </w:p>
    <w:p w14:paraId="22839B38" w14:textId="77777777" w:rsidR="00A737E0" w:rsidRDefault="00A737E0" w:rsidP="00A737E0">
      <w:pPr>
        <w:rPr>
          <w:rFonts w:cs="Arial"/>
          <w:color w:val="000000"/>
          <w:lang w:val="en-GB"/>
        </w:rPr>
      </w:pPr>
      <w:r>
        <w:rPr>
          <w:rFonts w:cs="Arial"/>
          <w:color w:val="000000"/>
          <w:lang w:val="en-GB"/>
        </w:rPr>
        <w:t>In terms of feasibility assessment, q</w:t>
      </w:r>
      <w:r w:rsidRPr="006F6CDC">
        <w:rPr>
          <w:rFonts w:cs="Arial"/>
          <w:color w:val="000000"/>
          <w:lang w:val="en-GB"/>
        </w:rPr>
        <w:t>uality of outcome data collection (dropouts, missing data) will be presented using summary statistics, with frequencies and percentages for categorical variables and means with appropriate measure</w:t>
      </w:r>
      <w:r>
        <w:rPr>
          <w:rFonts w:cs="Arial"/>
          <w:color w:val="000000"/>
          <w:lang w:val="en-GB"/>
        </w:rPr>
        <w:t>s</w:t>
      </w:r>
      <w:r w:rsidRPr="006F6CDC">
        <w:rPr>
          <w:rFonts w:cs="Arial"/>
          <w:color w:val="000000"/>
          <w:lang w:val="en-GB"/>
        </w:rPr>
        <w:t xml:space="preserve"> of spread for continuous variables. Dropouts will be categorised by the investigators as </w:t>
      </w:r>
      <w:proofErr w:type="gramStart"/>
      <w:r w:rsidRPr="006F6CDC">
        <w:rPr>
          <w:rFonts w:cs="Arial"/>
          <w:color w:val="000000"/>
          <w:lang w:val="en-GB"/>
        </w:rPr>
        <w:t>Missing</w:t>
      </w:r>
      <w:proofErr w:type="gramEnd"/>
      <w:r w:rsidRPr="006F6CDC">
        <w:rPr>
          <w:rFonts w:cs="Arial"/>
          <w:color w:val="000000"/>
          <w:lang w:val="en-GB"/>
        </w:rPr>
        <w:t xml:space="preserve"> at Random (MAR) or Missing Not at Random (MNAR)</w:t>
      </w:r>
      <w:r>
        <w:rPr>
          <w:rFonts w:cs="Arial"/>
          <w:color w:val="000000"/>
          <w:lang w:val="en-GB"/>
        </w:rPr>
        <w:t>.</w:t>
      </w:r>
    </w:p>
    <w:p w14:paraId="2DE67F66" w14:textId="77777777" w:rsidR="00A737E0" w:rsidRDefault="00A737E0" w:rsidP="00A737E0">
      <w:pPr>
        <w:rPr>
          <w:rFonts w:cs="Arial"/>
          <w:color w:val="000000"/>
          <w:lang w:val="en-GB"/>
        </w:rPr>
      </w:pPr>
    </w:p>
    <w:p w14:paraId="7EB22D8A" w14:textId="77777777" w:rsidR="00A737E0" w:rsidRDefault="00A737E0" w:rsidP="00A737E0">
      <w:pPr>
        <w:pStyle w:val="Heading2"/>
        <w:rPr>
          <w:rFonts w:cs="Arial"/>
          <w:color w:val="000000"/>
          <w:szCs w:val="24"/>
          <w:lang w:val="en-GB"/>
        </w:rPr>
      </w:pPr>
      <w:bookmarkStart w:id="41" w:name="_Toc93409731"/>
      <w:bookmarkStart w:id="42" w:name="_Toc93410688"/>
      <w:bookmarkEnd w:id="41"/>
      <w:r w:rsidRPr="00DF6D4F">
        <w:rPr>
          <w:rFonts w:cs="Arial"/>
          <w:color w:val="000000"/>
          <w:szCs w:val="24"/>
          <w:lang w:val="en-GB"/>
        </w:rPr>
        <w:t>Power Calculations</w:t>
      </w:r>
      <w:bookmarkEnd w:id="42"/>
    </w:p>
    <w:p w14:paraId="1489FDE6" w14:textId="77777777" w:rsidR="00A737E0" w:rsidRPr="007D4240" w:rsidRDefault="00A737E0" w:rsidP="00A737E0">
      <w:pPr>
        <w:rPr>
          <w:lang w:val="en-GB"/>
        </w:rPr>
      </w:pPr>
    </w:p>
    <w:p w14:paraId="0CDE104A" w14:textId="77777777" w:rsidR="00A737E0" w:rsidRPr="00DF6D4F" w:rsidRDefault="00A737E0" w:rsidP="00A737E0">
      <w:pPr>
        <w:rPr>
          <w:rFonts w:cs="Arial"/>
          <w:color w:val="000000"/>
          <w:lang w:val="en-GB"/>
        </w:rPr>
      </w:pPr>
      <w:r>
        <w:rPr>
          <w:rFonts w:cs="Arial"/>
          <w:color w:val="000000"/>
          <w:lang w:val="en-GB"/>
        </w:rPr>
        <w:t xml:space="preserve">Given the open-label nature of the trial comparisons can only be made against baseline. </w:t>
      </w:r>
      <w:r w:rsidRPr="00DF6D4F">
        <w:rPr>
          <w:rFonts w:cs="Arial"/>
          <w:color w:val="000000"/>
          <w:lang w:val="en-GB"/>
        </w:rPr>
        <w:t xml:space="preserve">Nevertheless for completeness the following power calculations were performed in G*Power 3.1 </w:t>
      </w:r>
      <w:r w:rsidRPr="00DF6D4F">
        <w:rPr>
          <w:rFonts w:cs="Arial"/>
          <w:color w:val="000000"/>
          <w:lang w:val="en-GB"/>
        </w:rPr>
        <w:fldChar w:fldCharType="begin"/>
      </w:r>
      <w:r>
        <w:rPr>
          <w:rFonts w:cs="Arial"/>
          <w:color w:val="000000"/>
          <w:lang w:val="en-GB"/>
        </w:rPr>
        <w:instrText xml:space="preserve"> ADDIN EN.CITE &lt;EndNote&gt;&lt;Cite&gt;&lt;Author&gt;Faul&lt;/Author&gt;&lt;Year&gt;2007&lt;/Year&gt;&lt;RecNum&gt;23&lt;/RecNum&gt;&lt;DisplayText&gt;[52]&lt;/DisplayText&gt;&lt;record&gt;&lt;rec-number&gt;23&lt;/rec-number&gt;&lt;foreign-keys&gt;&lt;key app="EN" db-id="fvxtzvxrw0v2e2e9xar5ef5zzttd9sfrfxtt" timestamp="1417572653"&gt;23&lt;/key&gt;&lt;/foreign-keys&gt;&lt;ref-type name="Journal Article"&gt;17&lt;/ref-type&gt;&lt;contributors&gt;&lt;authors&gt;&lt;author&gt;Faul, F.&lt;/author&gt;&lt;author&gt;Erdfelder, E.&lt;/author&gt;&lt;author&gt;Lang, A. G.&lt;/author&gt;&lt;author&gt;Buchner, A.&lt;/author&gt;&lt;/authors&gt;&lt;/contributors&gt;&lt;auth-address&gt;Erdfelder, E&amp;#xD;Univ Kiel, Inst Psychol, Olshaussenstr 40, D-24098 Kiel, Germany&amp;#xD;Univ Kiel, Inst Psychol, Olshaussenstr 40, D-24098 Kiel, Germany&amp;#xD;Univ Kiel, Inst Psychol, D-24098 Kiel, Germany&amp;#xD;Univ Mannheim, Mannheim, Germany&amp;#xD;Univ Dusseldorf, D-4000 Dusseldorf, Germany&lt;/auth-address&gt;&lt;titles&gt;&lt;title&gt;G*Power 3: A flexible statistical power analysis program for the social, behavioral, and biomedical sciences&lt;/title&gt;&lt;secondary-title&gt;Behavior Research Methods&lt;/secondary-title&gt;&lt;alt-title&gt;Behav Res Methods&lt;/alt-title&gt;&lt;/titles&gt;&lt;periodical&gt;&lt;full-title&gt;Behavior Research Methods&lt;/full-title&gt;&lt;abbr-1&gt;Behav Res Methods&lt;/abbr-1&gt;&lt;/periodical&gt;&lt;alt-periodical&gt;&lt;full-title&gt;Behavior Research Methods&lt;/full-title&gt;&lt;abbr-1&gt;Behav Res Methods&lt;/abbr-1&gt;&lt;/alt-periodical&gt;&lt;pages&gt;175-191&lt;/pages&gt;&lt;volume&gt;39&lt;/volume&gt;&lt;number&gt;2&lt;/number&gt;&lt;keywords&gt;&lt;keyword&gt;approximate interval estimation&lt;/keyword&gt;&lt;keyword&gt;sample-size&lt;/keyword&gt;&lt;keyword&gt;multivariate-analysis&lt;/keyword&gt;&lt;keyword&gt;binomial parameters&lt;/keyword&gt;&lt;keyword&gt;linear-models&lt;/keyword&gt;&lt;keyword&gt;designs&lt;/keyword&gt;&lt;keyword&gt;tests&lt;/keyword&gt;&lt;keyword&gt;hypothesis&lt;/keyword&gt;&lt;keyword&gt;difference&lt;/keyword&gt;&lt;keyword&gt;extension&lt;/keyword&gt;&lt;/keywords&gt;&lt;dates&gt;&lt;year&gt;2007&lt;/year&gt;&lt;pub-dates&gt;&lt;date&gt;May&lt;/date&gt;&lt;/pub-dates&gt;&lt;/dates&gt;&lt;isbn&gt;1554-351X&lt;/isbn&gt;&lt;accession-num&gt;ISI:000248501300003&lt;/accession-num&gt;&lt;urls&gt;&lt;related-urls&gt;&lt;url&gt;&amp;lt;Go to ISI&amp;gt;://000248501300003&lt;/url&gt;&lt;/related-urls&gt;&lt;/urls&gt;&lt;electronic-resource-num&gt;Doi 10.3758/Bf03193146&lt;/electronic-resource-num&gt;&lt;language&gt;English&lt;/language&gt;&lt;/record&gt;&lt;/Cite&gt;&lt;/EndNote&gt;</w:instrText>
      </w:r>
      <w:r w:rsidRPr="00DF6D4F">
        <w:rPr>
          <w:rFonts w:cs="Arial"/>
          <w:color w:val="000000"/>
          <w:lang w:val="en-GB"/>
        </w:rPr>
        <w:fldChar w:fldCharType="separate"/>
      </w:r>
      <w:r>
        <w:rPr>
          <w:rFonts w:cs="Arial"/>
          <w:noProof/>
          <w:color w:val="000000"/>
          <w:lang w:val="en-GB"/>
        </w:rPr>
        <w:t>[52]</w:t>
      </w:r>
      <w:r w:rsidRPr="00DF6D4F">
        <w:rPr>
          <w:rFonts w:cs="Arial"/>
          <w:color w:val="000000"/>
          <w:lang w:val="en-GB"/>
        </w:rPr>
        <w:fldChar w:fldCharType="end"/>
      </w:r>
      <w:r w:rsidRPr="00DF6D4F">
        <w:rPr>
          <w:rFonts w:cs="Arial"/>
          <w:color w:val="000000"/>
          <w:lang w:val="en-GB"/>
        </w:rPr>
        <w:t xml:space="preserve">. With a sample size of 30, a significance level of </w:t>
      </w:r>
      <w:r w:rsidRPr="00DF6D4F">
        <w:rPr>
          <w:color w:val="000000"/>
          <w:lang w:val="en-GB"/>
        </w:rPr>
        <w:t xml:space="preserve">α = 0.05, (1-β) = 0.8 </w:t>
      </w:r>
      <w:r w:rsidRPr="00DF6D4F">
        <w:rPr>
          <w:rFonts w:cs="Arial"/>
          <w:color w:val="000000"/>
          <w:lang w:val="en-GB"/>
        </w:rPr>
        <w:t>we are powered to see effect sizes of 0.93. Effect sizes reported for ketamine in the literature are typically ~ 1</w:t>
      </w:r>
      <w:r>
        <w:rPr>
          <w:rFonts w:cs="Arial"/>
          <w:color w:val="000000"/>
          <w:lang w:val="en-GB"/>
        </w:rPr>
        <w:t>.</w:t>
      </w:r>
      <w:r w:rsidRPr="00DF6D4F">
        <w:rPr>
          <w:rFonts w:cs="Arial"/>
          <w:color w:val="000000"/>
          <w:lang w:val="en-GB"/>
        </w:rPr>
        <w:t xml:space="preserve"> Any effect size obtained &gt; 0.5 might be considered promising and worthy of future investigation.</w:t>
      </w:r>
      <w:r>
        <w:rPr>
          <w:rFonts w:cs="Arial"/>
          <w:color w:val="000000"/>
          <w:lang w:val="en-GB"/>
        </w:rPr>
        <w:t xml:space="preserve"> In terms of correlations of outcome measures with baseline characteristics we are powered to see correlations where r&gt;0.42 (</w:t>
      </w:r>
      <w:r w:rsidRPr="00DF6D4F">
        <w:rPr>
          <w:color w:val="000000"/>
          <w:lang w:val="en-GB"/>
        </w:rPr>
        <w:t>α = 0.05, (1-β) = 0.8</w:t>
      </w:r>
      <w:r>
        <w:rPr>
          <w:color w:val="000000"/>
          <w:lang w:val="en-GB"/>
        </w:rPr>
        <w:t>).</w:t>
      </w:r>
    </w:p>
    <w:p w14:paraId="3E238F0B" w14:textId="77777777" w:rsidR="00A737E0" w:rsidRPr="009815AF" w:rsidRDefault="00A737E0" w:rsidP="00A737E0">
      <w:pPr>
        <w:pStyle w:val="Heading1"/>
        <w:rPr>
          <w:color w:val="000000" w:themeColor="text1"/>
          <w:lang w:val="en-GB"/>
        </w:rPr>
      </w:pPr>
      <w:bookmarkStart w:id="43" w:name="_Toc280261319"/>
      <w:bookmarkStart w:id="44" w:name="_Toc93410689"/>
      <w:r w:rsidRPr="009815AF">
        <w:rPr>
          <w:color w:val="000000" w:themeColor="text1"/>
          <w:lang w:val="en-GB"/>
        </w:rPr>
        <w:t xml:space="preserve">DATA </w:t>
      </w:r>
      <w:r>
        <w:rPr>
          <w:color w:val="000000" w:themeColor="text1"/>
          <w:lang w:val="en-GB"/>
        </w:rPr>
        <w:t xml:space="preserve">AND TISSUE </w:t>
      </w:r>
      <w:r w:rsidRPr="009815AF">
        <w:rPr>
          <w:color w:val="000000" w:themeColor="text1"/>
          <w:lang w:val="en-GB"/>
        </w:rPr>
        <w:t>MANAGEMENT</w:t>
      </w:r>
      <w:bookmarkEnd w:id="43"/>
      <w:r>
        <w:rPr>
          <w:color w:val="000000" w:themeColor="text1"/>
          <w:lang w:val="en-GB"/>
        </w:rPr>
        <w:t xml:space="preserve"> PLAN</w:t>
      </w:r>
      <w:bookmarkEnd w:id="44"/>
    </w:p>
    <w:p w14:paraId="7533809E" w14:textId="77777777" w:rsidR="00A737E0" w:rsidRDefault="00A737E0" w:rsidP="00A737E0">
      <w:pPr>
        <w:rPr>
          <w:color w:val="000000" w:themeColor="text1"/>
          <w:lang w:val="en-GB"/>
        </w:rPr>
      </w:pPr>
    </w:p>
    <w:p w14:paraId="53DA359E" w14:textId="77777777" w:rsidR="00A737E0" w:rsidRPr="009815AF" w:rsidRDefault="00A737E0" w:rsidP="00A737E0">
      <w:pPr>
        <w:rPr>
          <w:color w:val="000000" w:themeColor="text1"/>
          <w:lang w:val="en-GB"/>
        </w:rPr>
      </w:pPr>
      <w:r>
        <w:rPr>
          <w:color w:val="000000" w:themeColor="text1"/>
          <w:lang w:val="en-GB"/>
        </w:rPr>
        <w:t>Please refer to Appendix 2 for the data and tissue management plan.</w:t>
      </w:r>
    </w:p>
    <w:p w14:paraId="7547D0ED" w14:textId="77777777" w:rsidR="00A737E0" w:rsidRPr="009815AF" w:rsidRDefault="00A737E0" w:rsidP="00A737E0">
      <w:pPr>
        <w:rPr>
          <w:b/>
          <w:color w:val="000000" w:themeColor="text1"/>
          <w:lang w:val="en-GB"/>
        </w:rPr>
      </w:pPr>
    </w:p>
    <w:p w14:paraId="5F270ED4" w14:textId="77777777" w:rsidR="00A737E0" w:rsidRPr="009815AF" w:rsidRDefault="00A737E0" w:rsidP="00A737E0">
      <w:pPr>
        <w:pStyle w:val="Heading1"/>
        <w:rPr>
          <w:color w:val="000000" w:themeColor="text1"/>
          <w:lang w:val="en-GB"/>
        </w:rPr>
      </w:pPr>
      <w:bookmarkStart w:id="45" w:name="_Toc93410690"/>
      <w:r w:rsidRPr="009815AF">
        <w:rPr>
          <w:color w:val="000000" w:themeColor="text1"/>
          <w:lang w:val="en-GB"/>
        </w:rPr>
        <w:t>TRIAL STEERING COMMITTEE</w:t>
      </w:r>
      <w:bookmarkEnd w:id="45"/>
    </w:p>
    <w:p w14:paraId="7870C93B" w14:textId="77777777" w:rsidR="00A737E0" w:rsidRPr="009815AF" w:rsidRDefault="00A737E0" w:rsidP="00A737E0">
      <w:pPr>
        <w:rPr>
          <w:color w:val="000000" w:themeColor="text1"/>
          <w:lang w:val="en-GB"/>
        </w:rPr>
      </w:pPr>
    </w:p>
    <w:p w14:paraId="19E4E40E" w14:textId="77777777" w:rsidR="00A737E0" w:rsidRPr="009815AF" w:rsidRDefault="00A737E0" w:rsidP="00A737E0">
      <w:pPr>
        <w:rPr>
          <w:color w:val="000000" w:themeColor="text1"/>
        </w:rPr>
      </w:pPr>
      <w:r w:rsidRPr="009815AF">
        <w:rPr>
          <w:color w:val="000000" w:themeColor="text1"/>
        </w:rPr>
        <w:t xml:space="preserve">The role of the Trial Steering Committee (TSC) is to provide overall supervision of the trial. The TSC will be comprised of all the investigators of this study. In particular, the TSC will collaboratively develop and approve the final protocol; oversee progress of the trial, adherence to the protocol, patient safety and consideration of new information; and be responsible for publication and dissemination. The TSC must be in agreement with the final protocol and, throughout the trial, will take responsibility for: </w:t>
      </w:r>
    </w:p>
    <w:p w14:paraId="7D0DBE3B" w14:textId="77777777" w:rsidR="00A737E0" w:rsidRPr="009815AF" w:rsidRDefault="00A737E0" w:rsidP="00A737E0">
      <w:pPr>
        <w:pStyle w:val="ListParagraph"/>
        <w:numPr>
          <w:ilvl w:val="0"/>
          <w:numId w:val="9"/>
        </w:numPr>
        <w:rPr>
          <w:color w:val="000000" w:themeColor="text1"/>
        </w:rPr>
      </w:pPr>
      <w:proofErr w:type="gramStart"/>
      <w:r w:rsidRPr="009815AF">
        <w:rPr>
          <w:color w:val="000000" w:themeColor="text1"/>
        </w:rPr>
        <w:t>major</w:t>
      </w:r>
      <w:proofErr w:type="gramEnd"/>
      <w:r w:rsidRPr="009815AF">
        <w:rPr>
          <w:color w:val="000000" w:themeColor="text1"/>
        </w:rPr>
        <w:t xml:space="preserve"> decisions such as a need to change the protocol for any reason.</w:t>
      </w:r>
    </w:p>
    <w:p w14:paraId="1347D2C6" w14:textId="77777777" w:rsidR="00A737E0" w:rsidRPr="009815AF" w:rsidRDefault="00A737E0" w:rsidP="00A737E0">
      <w:pPr>
        <w:pStyle w:val="ListParagraph"/>
        <w:numPr>
          <w:ilvl w:val="0"/>
          <w:numId w:val="9"/>
        </w:numPr>
        <w:rPr>
          <w:color w:val="000000" w:themeColor="text1"/>
        </w:rPr>
      </w:pPr>
      <w:proofErr w:type="gramStart"/>
      <w:r w:rsidRPr="009815AF">
        <w:rPr>
          <w:color w:val="000000" w:themeColor="text1"/>
        </w:rPr>
        <w:t>monitoring</w:t>
      </w:r>
      <w:proofErr w:type="gramEnd"/>
      <w:r w:rsidRPr="009815AF">
        <w:rPr>
          <w:color w:val="000000" w:themeColor="text1"/>
        </w:rPr>
        <w:t xml:space="preserve"> and supervising the progress of the trial.</w:t>
      </w:r>
    </w:p>
    <w:p w14:paraId="456DBACA" w14:textId="77777777" w:rsidR="00A737E0" w:rsidRPr="009815AF" w:rsidRDefault="00A737E0" w:rsidP="00A737E0">
      <w:pPr>
        <w:pStyle w:val="ListParagraph"/>
        <w:numPr>
          <w:ilvl w:val="0"/>
          <w:numId w:val="9"/>
        </w:numPr>
        <w:rPr>
          <w:color w:val="000000" w:themeColor="text1"/>
        </w:rPr>
      </w:pPr>
      <w:proofErr w:type="gramStart"/>
      <w:r w:rsidRPr="009815AF">
        <w:rPr>
          <w:color w:val="000000" w:themeColor="text1"/>
        </w:rPr>
        <w:t>reviewing</w:t>
      </w:r>
      <w:proofErr w:type="gramEnd"/>
      <w:r w:rsidRPr="009815AF">
        <w:rPr>
          <w:color w:val="000000" w:themeColor="text1"/>
        </w:rPr>
        <w:t xml:space="preserve"> relevant information from other sources.</w:t>
      </w:r>
    </w:p>
    <w:p w14:paraId="1DA3AE74" w14:textId="77777777" w:rsidR="00A737E0" w:rsidRPr="009815AF" w:rsidRDefault="00A737E0" w:rsidP="00A737E0">
      <w:pPr>
        <w:rPr>
          <w:color w:val="000000" w:themeColor="text1"/>
          <w:highlight w:val="yellow"/>
        </w:rPr>
      </w:pPr>
    </w:p>
    <w:p w14:paraId="2B684E2A" w14:textId="77777777" w:rsidR="00A737E0" w:rsidRPr="009815AF" w:rsidRDefault="00A737E0" w:rsidP="00A737E0">
      <w:pPr>
        <w:pStyle w:val="Heading1"/>
        <w:rPr>
          <w:color w:val="000000" w:themeColor="text1"/>
          <w:lang w:val="en-GB"/>
        </w:rPr>
      </w:pPr>
      <w:bookmarkStart w:id="46" w:name="_Toc93410691"/>
      <w:r w:rsidRPr="009815AF">
        <w:rPr>
          <w:color w:val="000000" w:themeColor="text1"/>
          <w:lang w:val="en-GB"/>
        </w:rPr>
        <w:t>ETHICAL AND REGULATORY CONSIDERATIONS</w:t>
      </w:r>
      <w:bookmarkEnd w:id="46"/>
    </w:p>
    <w:p w14:paraId="5B8B79AC" w14:textId="77777777" w:rsidR="00A737E0" w:rsidRDefault="00A737E0" w:rsidP="00A737E0">
      <w:pPr>
        <w:pStyle w:val="Heading2"/>
        <w:rPr>
          <w:color w:val="000000" w:themeColor="text1"/>
          <w:lang w:val="en-GB"/>
        </w:rPr>
      </w:pPr>
      <w:bookmarkStart w:id="47" w:name="_Toc93410692"/>
      <w:r w:rsidRPr="009815AF">
        <w:rPr>
          <w:color w:val="000000" w:themeColor="text1"/>
          <w:lang w:val="en-GB"/>
        </w:rPr>
        <w:lastRenderedPageBreak/>
        <w:t>Declaration of Helsinki</w:t>
      </w:r>
      <w:bookmarkEnd w:id="47"/>
    </w:p>
    <w:p w14:paraId="10C7A237" w14:textId="77777777" w:rsidR="00A737E0" w:rsidRPr="007D4240" w:rsidRDefault="00A737E0" w:rsidP="00A737E0">
      <w:pPr>
        <w:rPr>
          <w:lang w:val="en-GB"/>
        </w:rPr>
      </w:pPr>
    </w:p>
    <w:p w14:paraId="55A6CC94" w14:textId="77777777" w:rsidR="00A737E0" w:rsidRPr="009815AF" w:rsidRDefault="00A737E0" w:rsidP="00A737E0">
      <w:pPr>
        <w:rPr>
          <w:color w:val="000000" w:themeColor="text1"/>
          <w:lang w:val="en-GB"/>
        </w:rPr>
      </w:pPr>
      <w:r w:rsidRPr="009815AF">
        <w:rPr>
          <w:color w:val="000000" w:themeColor="text1"/>
          <w:lang w:val="en-GB"/>
        </w:rPr>
        <w:t>The Investigator will ensure that this trial is conducted in accordance with the principles of the Declaration of Helsinki (2008).</w:t>
      </w:r>
    </w:p>
    <w:p w14:paraId="7B03373C" w14:textId="77777777" w:rsidR="00A737E0" w:rsidRDefault="00A737E0" w:rsidP="00A737E0">
      <w:pPr>
        <w:pStyle w:val="Heading2"/>
        <w:keepNext/>
        <w:rPr>
          <w:color w:val="000000" w:themeColor="text1"/>
          <w:lang w:val="en-GB"/>
        </w:rPr>
      </w:pPr>
      <w:bookmarkStart w:id="48" w:name="_Toc280261325"/>
      <w:bookmarkStart w:id="49" w:name="_Toc93410693"/>
      <w:r w:rsidRPr="009815AF">
        <w:rPr>
          <w:color w:val="000000" w:themeColor="text1"/>
          <w:lang w:val="en-GB"/>
        </w:rPr>
        <w:t>ICH Guidelines for Good Clinical Practice</w:t>
      </w:r>
      <w:bookmarkEnd w:id="48"/>
      <w:bookmarkEnd w:id="49"/>
    </w:p>
    <w:p w14:paraId="456AE119" w14:textId="77777777" w:rsidR="00A737E0" w:rsidRPr="007D4240" w:rsidRDefault="00A737E0" w:rsidP="00A737E0">
      <w:pPr>
        <w:rPr>
          <w:lang w:val="en-GB"/>
        </w:rPr>
      </w:pPr>
    </w:p>
    <w:p w14:paraId="304A4FEE" w14:textId="77777777" w:rsidR="00A737E0" w:rsidRPr="009815AF" w:rsidRDefault="00A737E0" w:rsidP="00A737E0">
      <w:pPr>
        <w:keepNext/>
        <w:rPr>
          <w:color w:val="000000" w:themeColor="text1"/>
          <w:lang w:val="en-GB"/>
        </w:rPr>
      </w:pPr>
      <w:r w:rsidRPr="009815AF">
        <w:rPr>
          <w:color w:val="000000" w:themeColor="text1"/>
          <w:lang w:val="en-GB"/>
        </w:rPr>
        <w:t>The Investigator will ensure that this trial is conducted in conformity with relevant regulations and with the ICH Guidelines for Good Clinical Practice.</w:t>
      </w:r>
    </w:p>
    <w:p w14:paraId="2DE91AC1" w14:textId="77777777" w:rsidR="00A737E0" w:rsidRDefault="00A737E0" w:rsidP="00A737E0">
      <w:pPr>
        <w:pStyle w:val="Heading2"/>
        <w:rPr>
          <w:color w:val="000000" w:themeColor="text1"/>
          <w:lang w:val="en-GB"/>
        </w:rPr>
      </w:pPr>
      <w:bookmarkStart w:id="50" w:name="_Toc280261326"/>
      <w:bookmarkStart w:id="51" w:name="_Toc93410694"/>
      <w:r w:rsidRPr="009815AF">
        <w:rPr>
          <w:color w:val="000000" w:themeColor="text1"/>
          <w:lang w:val="en-GB"/>
        </w:rPr>
        <w:t>Approvals</w:t>
      </w:r>
      <w:bookmarkEnd w:id="50"/>
      <w:bookmarkEnd w:id="51"/>
    </w:p>
    <w:p w14:paraId="62B427EA" w14:textId="77777777" w:rsidR="00A737E0" w:rsidRPr="007D4240" w:rsidRDefault="00A737E0" w:rsidP="00A737E0">
      <w:pPr>
        <w:rPr>
          <w:lang w:val="en-GB"/>
        </w:rPr>
      </w:pPr>
    </w:p>
    <w:p w14:paraId="346C38FD" w14:textId="77777777" w:rsidR="00A737E0" w:rsidRPr="009815AF" w:rsidRDefault="00A737E0" w:rsidP="00A737E0">
      <w:pPr>
        <w:rPr>
          <w:color w:val="000000" w:themeColor="text1"/>
          <w:lang w:val="en-GB"/>
        </w:rPr>
      </w:pPr>
      <w:r w:rsidRPr="009815AF">
        <w:rPr>
          <w:color w:val="000000" w:themeColor="text1"/>
          <w:lang w:val="en-GB"/>
        </w:rPr>
        <w:t>The protocol, informed consent form, participant information sheet and any proposed advertising material will be submitted to HDEC Committee and relevant District Health Boards for written approval. No research procedures will be commenced until all written approvals are obtained.</w:t>
      </w:r>
    </w:p>
    <w:p w14:paraId="36D31ADA" w14:textId="77777777" w:rsidR="00A737E0" w:rsidRDefault="00A737E0" w:rsidP="00A737E0">
      <w:pPr>
        <w:pStyle w:val="Heading2"/>
        <w:rPr>
          <w:color w:val="000000" w:themeColor="text1"/>
          <w:lang w:val="en-GB"/>
        </w:rPr>
      </w:pPr>
      <w:bookmarkStart w:id="52" w:name="_Toc280261327"/>
      <w:bookmarkStart w:id="53" w:name="_Toc93410695"/>
      <w:r w:rsidRPr="009815AF">
        <w:rPr>
          <w:color w:val="000000" w:themeColor="text1"/>
          <w:lang w:val="en-GB"/>
        </w:rPr>
        <w:t>Reporting</w:t>
      </w:r>
      <w:bookmarkEnd w:id="52"/>
      <w:bookmarkEnd w:id="53"/>
    </w:p>
    <w:p w14:paraId="5BB9E7F9" w14:textId="77777777" w:rsidR="00A737E0" w:rsidRPr="007D4240" w:rsidRDefault="00A737E0" w:rsidP="00A737E0">
      <w:pPr>
        <w:rPr>
          <w:lang w:val="en-GB"/>
        </w:rPr>
      </w:pPr>
    </w:p>
    <w:p w14:paraId="06051FF1" w14:textId="77777777" w:rsidR="00A737E0" w:rsidRPr="009815AF" w:rsidRDefault="00A737E0" w:rsidP="00A737E0">
      <w:pPr>
        <w:rPr>
          <w:color w:val="000000" w:themeColor="text1"/>
          <w:lang w:val="en-GB"/>
        </w:rPr>
      </w:pPr>
      <w:r w:rsidRPr="009815AF">
        <w:rPr>
          <w:color w:val="000000" w:themeColor="text1"/>
          <w:lang w:val="en-GB"/>
        </w:rPr>
        <w:t>The PI shall submit once a year throughout the clinical trial, or on request, an Annual Progress Report to HDEC.  In addition, an End of Trial notification and final report will be submitted to HDEC.</w:t>
      </w:r>
    </w:p>
    <w:p w14:paraId="0DA703EC" w14:textId="77777777" w:rsidR="00A737E0" w:rsidRDefault="00A737E0" w:rsidP="00A737E0">
      <w:pPr>
        <w:pStyle w:val="Heading2"/>
        <w:rPr>
          <w:color w:val="000000" w:themeColor="text1"/>
          <w:lang w:val="en-GB"/>
        </w:rPr>
      </w:pPr>
      <w:bookmarkStart w:id="54" w:name="_Toc93410696"/>
      <w:r w:rsidRPr="009815AF">
        <w:rPr>
          <w:color w:val="000000" w:themeColor="text1"/>
          <w:lang w:val="en-GB"/>
        </w:rPr>
        <w:t>Participant Confidentiality</w:t>
      </w:r>
      <w:bookmarkEnd w:id="54"/>
    </w:p>
    <w:p w14:paraId="5B4E1E05" w14:textId="77777777" w:rsidR="00A737E0" w:rsidRPr="007D4240" w:rsidRDefault="00A737E0" w:rsidP="00A737E0">
      <w:pPr>
        <w:rPr>
          <w:lang w:val="en-GB"/>
        </w:rPr>
      </w:pPr>
    </w:p>
    <w:p w14:paraId="5EE282E0" w14:textId="77777777" w:rsidR="00A737E0" w:rsidRPr="009815AF" w:rsidRDefault="00A737E0" w:rsidP="00A737E0">
      <w:pPr>
        <w:rPr>
          <w:color w:val="000000" w:themeColor="text1"/>
          <w:lang w:val="en-GB"/>
        </w:rPr>
      </w:pPr>
      <w:r w:rsidRPr="009815AF">
        <w:rPr>
          <w:color w:val="000000" w:themeColor="text1"/>
          <w:lang w:val="en-GB"/>
        </w:rPr>
        <w:t xml:space="preserve">The trial staff will ensure that the participants’ anonymity is maintained.  </w:t>
      </w:r>
      <w:proofErr w:type="gramStart"/>
      <w:r w:rsidRPr="009815AF">
        <w:rPr>
          <w:color w:val="000000" w:themeColor="text1"/>
          <w:lang w:val="en-GB"/>
        </w:rPr>
        <w:t>The participants will be identified only by initials and a participant</w:t>
      </w:r>
      <w:r>
        <w:rPr>
          <w:color w:val="000000" w:themeColor="text1"/>
          <w:lang w:val="en-GB"/>
        </w:rPr>
        <w:t>’</w:t>
      </w:r>
      <w:r w:rsidRPr="009815AF">
        <w:rPr>
          <w:color w:val="000000" w:themeColor="text1"/>
          <w:lang w:val="en-GB"/>
        </w:rPr>
        <w:t>s ID number on the CRF and any electronic database</w:t>
      </w:r>
      <w:proofErr w:type="gramEnd"/>
      <w:r w:rsidRPr="009815AF">
        <w:rPr>
          <w:color w:val="000000" w:themeColor="text1"/>
          <w:lang w:val="en-GB"/>
        </w:rPr>
        <w:t>.  All identifiable documents will be stored securely and only accessible by trial staff and authorised personnel.</w:t>
      </w:r>
    </w:p>
    <w:p w14:paraId="32C3BC25" w14:textId="77777777" w:rsidR="00A737E0" w:rsidRDefault="00A737E0" w:rsidP="00A737E0">
      <w:pPr>
        <w:pStyle w:val="Heading2"/>
        <w:rPr>
          <w:color w:val="000000" w:themeColor="text1"/>
          <w:lang w:val="en-GB"/>
        </w:rPr>
      </w:pPr>
      <w:bookmarkStart w:id="55" w:name="_Toc93410697"/>
      <w:r w:rsidRPr="009815AF">
        <w:rPr>
          <w:color w:val="000000" w:themeColor="text1"/>
          <w:lang w:val="en-GB"/>
        </w:rPr>
        <w:t>Expenses and Benefits</w:t>
      </w:r>
      <w:bookmarkEnd w:id="55"/>
    </w:p>
    <w:p w14:paraId="1A159915" w14:textId="77777777" w:rsidR="00A737E0" w:rsidRPr="007D4240" w:rsidRDefault="00A737E0" w:rsidP="00A737E0">
      <w:pPr>
        <w:rPr>
          <w:lang w:val="en-GB"/>
        </w:rPr>
      </w:pPr>
    </w:p>
    <w:p w14:paraId="499E729A" w14:textId="77777777" w:rsidR="00A737E0" w:rsidRPr="009815AF" w:rsidRDefault="00A737E0" w:rsidP="00A737E0">
      <w:pPr>
        <w:rPr>
          <w:color w:val="000000" w:themeColor="text1"/>
          <w:lang w:val="en-GB"/>
        </w:rPr>
      </w:pPr>
      <w:r w:rsidRPr="009815AF">
        <w:rPr>
          <w:color w:val="000000" w:themeColor="text1"/>
          <w:lang w:val="en-GB"/>
        </w:rPr>
        <w:t>Reasonable travel expenses for any visits additional to normal care will be reimbursed on production of receipts, or a mileage allowance provided as appropriate. On completion of the study participants will be co</w:t>
      </w:r>
      <w:r>
        <w:rPr>
          <w:color w:val="000000" w:themeColor="text1"/>
          <w:lang w:val="en-GB"/>
        </w:rPr>
        <w:t xml:space="preserve">mpensated $50.00 </w:t>
      </w:r>
      <w:r w:rsidRPr="009815AF">
        <w:rPr>
          <w:color w:val="000000" w:themeColor="text1"/>
          <w:lang w:val="en-GB"/>
        </w:rPr>
        <w:t>in vouchers for their time. If participants are unable to complete the entire study they will be compensated on a pro rata basis for the amount of the study completed at the discretion of the Principal Investigator.</w:t>
      </w:r>
    </w:p>
    <w:p w14:paraId="5E9F4BB8" w14:textId="77777777" w:rsidR="00A737E0" w:rsidRPr="009815AF" w:rsidRDefault="00A737E0" w:rsidP="00A737E0">
      <w:pPr>
        <w:pStyle w:val="Heading2"/>
        <w:rPr>
          <w:color w:val="000000" w:themeColor="text1"/>
          <w:lang w:val="en-GB"/>
        </w:rPr>
      </w:pPr>
      <w:bookmarkStart w:id="56" w:name="_Toc93410698"/>
      <w:r w:rsidRPr="009815AF">
        <w:rPr>
          <w:color w:val="000000" w:themeColor="text1"/>
          <w:lang w:val="en-GB"/>
        </w:rPr>
        <w:t>Additional Ethical Considerations</w:t>
      </w:r>
      <w:bookmarkEnd w:id="56"/>
    </w:p>
    <w:p w14:paraId="2028C084" w14:textId="77777777" w:rsidR="00A737E0" w:rsidRPr="009815AF" w:rsidRDefault="00A737E0" w:rsidP="00A737E0">
      <w:pPr>
        <w:rPr>
          <w:color w:val="000000" w:themeColor="text1"/>
          <w:lang w:val="en-GB"/>
        </w:rPr>
      </w:pPr>
    </w:p>
    <w:p w14:paraId="566E464B" w14:textId="77777777" w:rsidR="00A737E0" w:rsidRPr="009815AF" w:rsidRDefault="00A737E0" w:rsidP="00A737E0">
      <w:pPr>
        <w:rPr>
          <w:color w:val="000000" w:themeColor="text1"/>
          <w:lang w:val="en-GB"/>
        </w:rPr>
      </w:pPr>
    </w:p>
    <w:p w14:paraId="5F8B89E1" w14:textId="77777777" w:rsidR="00A737E0" w:rsidRPr="009815AF" w:rsidRDefault="00A737E0" w:rsidP="00A737E0">
      <w:pPr>
        <w:rPr>
          <w:color w:val="000000" w:themeColor="text1"/>
          <w:lang w:val="en-GB"/>
        </w:rPr>
      </w:pPr>
      <w:r w:rsidRPr="009815AF">
        <w:rPr>
          <w:color w:val="000000" w:themeColor="text1"/>
          <w:u w:val="single"/>
          <w:lang w:val="en-GB"/>
        </w:rPr>
        <w:t>Cultural sensitivity</w:t>
      </w:r>
      <w:r w:rsidRPr="009815AF">
        <w:rPr>
          <w:color w:val="000000" w:themeColor="text1"/>
          <w:lang w:val="en-GB"/>
        </w:rPr>
        <w:t xml:space="preserve"> - note the section about </w:t>
      </w:r>
      <w:proofErr w:type="gramStart"/>
      <w:r>
        <w:rPr>
          <w:color w:val="000000" w:themeColor="text1"/>
          <w:lang w:val="en-GB"/>
        </w:rPr>
        <w:t xml:space="preserve">Māori </w:t>
      </w:r>
      <w:r w:rsidRPr="009815AF">
        <w:rPr>
          <w:color w:val="000000" w:themeColor="text1"/>
          <w:lang w:val="en-GB"/>
        </w:rPr>
        <w:t xml:space="preserve"> participants</w:t>
      </w:r>
      <w:proofErr w:type="gramEnd"/>
      <w:r w:rsidRPr="009815AF">
        <w:rPr>
          <w:color w:val="000000" w:themeColor="text1"/>
          <w:lang w:val="en-GB"/>
        </w:rPr>
        <w:t xml:space="preserve"> in the PIS. This trial follows guidelines outlined in the Guidelines for Researchers on Health Research Involving </w:t>
      </w:r>
      <w:r>
        <w:rPr>
          <w:color w:val="000000" w:themeColor="text1"/>
          <w:lang w:val="en-GB"/>
        </w:rPr>
        <w:t xml:space="preserve">Māori </w:t>
      </w:r>
      <w:r w:rsidRPr="009815AF">
        <w:rPr>
          <w:color w:val="000000" w:themeColor="text1"/>
          <w:lang w:val="en-GB"/>
        </w:rPr>
        <w:t xml:space="preserve"> (HRC, 2010) and the guidelines on </w:t>
      </w:r>
      <w:proofErr w:type="gramStart"/>
      <w:r>
        <w:rPr>
          <w:color w:val="000000" w:themeColor="text1"/>
          <w:lang w:val="en-GB"/>
        </w:rPr>
        <w:t xml:space="preserve">Māori </w:t>
      </w:r>
      <w:r w:rsidRPr="009815AF">
        <w:rPr>
          <w:color w:val="000000" w:themeColor="text1"/>
          <w:lang w:val="en-GB"/>
        </w:rPr>
        <w:t xml:space="preserve"> responsiveness</w:t>
      </w:r>
      <w:proofErr w:type="gramEnd"/>
      <w:r w:rsidRPr="009815AF">
        <w:rPr>
          <w:color w:val="000000" w:themeColor="text1"/>
          <w:lang w:val="en-GB"/>
        </w:rPr>
        <w:t xml:space="preserve"> outlined on the Auckland University Faculty of Medical and </w:t>
      </w:r>
      <w:r>
        <w:rPr>
          <w:color w:val="000000" w:themeColor="text1"/>
          <w:lang w:val="en-GB"/>
        </w:rPr>
        <w:t>H</w:t>
      </w:r>
      <w:r w:rsidRPr="009815AF">
        <w:rPr>
          <w:color w:val="000000" w:themeColor="text1"/>
          <w:lang w:val="en-GB"/>
        </w:rPr>
        <w:t xml:space="preserve">ealth Sciences website. </w:t>
      </w:r>
    </w:p>
    <w:p w14:paraId="07356664" w14:textId="77777777" w:rsidR="00A737E0" w:rsidRPr="009815AF" w:rsidRDefault="00A737E0" w:rsidP="00A737E0">
      <w:pPr>
        <w:rPr>
          <w:color w:val="000000" w:themeColor="text1"/>
          <w:lang w:val="en-GB"/>
        </w:rPr>
      </w:pPr>
    </w:p>
    <w:p w14:paraId="26A5C227" w14:textId="77777777" w:rsidR="00A737E0" w:rsidRPr="009815AF" w:rsidRDefault="00A737E0" w:rsidP="00A737E0">
      <w:pPr>
        <w:rPr>
          <w:color w:val="000000" w:themeColor="text1"/>
          <w:lang w:val="en-GB"/>
        </w:rPr>
      </w:pPr>
      <w:r w:rsidRPr="009815AF">
        <w:rPr>
          <w:color w:val="000000" w:themeColor="text1"/>
          <w:u w:val="single"/>
          <w:lang w:val="en-GB"/>
        </w:rPr>
        <w:t>Driving</w:t>
      </w:r>
      <w:r w:rsidRPr="009815AF">
        <w:rPr>
          <w:color w:val="000000" w:themeColor="text1"/>
          <w:lang w:val="en-GB"/>
        </w:rPr>
        <w:t xml:space="preserve"> – Participants will be</w:t>
      </w:r>
      <w:r>
        <w:rPr>
          <w:color w:val="000000" w:themeColor="text1"/>
          <w:lang w:val="en-GB"/>
        </w:rPr>
        <w:t xml:space="preserve"> advised not to drive on the Ketamine </w:t>
      </w:r>
      <w:proofErr w:type="gramStart"/>
      <w:r>
        <w:rPr>
          <w:color w:val="000000" w:themeColor="text1"/>
          <w:lang w:val="en-GB"/>
        </w:rPr>
        <w:t>Experience</w:t>
      </w:r>
      <w:proofErr w:type="gramEnd"/>
      <w:r>
        <w:rPr>
          <w:color w:val="000000" w:themeColor="text1"/>
          <w:lang w:val="en-GB"/>
        </w:rPr>
        <w:t xml:space="preserve"> </w:t>
      </w:r>
      <w:r w:rsidRPr="009815AF">
        <w:rPr>
          <w:color w:val="000000" w:themeColor="text1"/>
          <w:lang w:val="en-GB"/>
        </w:rPr>
        <w:t>as their ability to do so could be impaired. It will be confirmed that no patients have driven to the research facility on the day of the study. We will recommend to patients that a family member or friend picks them up after each study and visitor parking is available at the study site.</w:t>
      </w:r>
    </w:p>
    <w:p w14:paraId="40161202" w14:textId="77777777" w:rsidR="00A737E0" w:rsidRPr="009815AF" w:rsidRDefault="00A737E0" w:rsidP="00A737E0">
      <w:pPr>
        <w:rPr>
          <w:color w:val="000000" w:themeColor="text1"/>
          <w:lang w:val="en-GB"/>
        </w:rPr>
      </w:pPr>
    </w:p>
    <w:p w14:paraId="29BDA747" w14:textId="77777777" w:rsidR="00A737E0" w:rsidRDefault="00A737E0" w:rsidP="00A737E0">
      <w:pPr>
        <w:rPr>
          <w:color w:val="000000" w:themeColor="text1"/>
          <w:lang w:val="en-GB"/>
        </w:rPr>
      </w:pPr>
      <w:r w:rsidRPr="009815AF">
        <w:rPr>
          <w:color w:val="000000" w:themeColor="text1"/>
          <w:u w:val="single"/>
          <w:lang w:val="en-GB"/>
        </w:rPr>
        <w:t>Potential Adverse Effects</w:t>
      </w:r>
      <w:r w:rsidRPr="009815AF">
        <w:rPr>
          <w:color w:val="000000" w:themeColor="text1"/>
          <w:lang w:val="en-GB"/>
        </w:rPr>
        <w:t xml:space="preserve"> – These are summarised in the attached </w:t>
      </w:r>
      <w:r>
        <w:rPr>
          <w:color w:val="000000" w:themeColor="text1"/>
          <w:lang w:val="en-GB"/>
        </w:rPr>
        <w:t>M</w:t>
      </w:r>
      <w:r w:rsidRPr="009815AF">
        <w:rPr>
          <w:color w:val="000000" w:themeColor="text1"/>
          <w:lang w:val="en-GB"/>
        </w:rPr>
        <w:t>edsafe datasheet for ketamine</w:t>
      </w:r>
      <w:r>
        <w:rPr>
          <w:color w:val="000000" w:themeColor="text1"/>
          <w:lang w:val="en-GB"/>
        </w:rPr>
        <w:t>.</w:t>
      </w:r>
      <w:r w:rsidRPr="009815AF">
        <w:rPr>
          <w:color w:val="000000" w:themeColor="text1"/>
          <w:lang w:val="en-GB"/>
        </w:rPr>
        <w:t xml:space="preserve"> Since </w:t>
      </w:r>
      <w:r>
        <w:rPr>
          <w:color w:val="000000" w:themeColor="text1"/>
          <w:lang w:val="en-GB"/>
        </w:rPr>
        <w:t xml:space="preserve">ketamine is an </w:t>
      </w:r>
      <w:r w:rsidRPr="009815AF">
        <w:rPr>
          <w:color w:val="000000" w:themeColor="text1"/>
          <w:lang w:val="en-GB"/>
        </w:rPr>
        <w:t>approved medicine there is minimal chance of adverse effects given the screening procedures to be implemented. Members of our research team have extensive clinical experience in the administration of ketamine</w:t>
      </w:r>
      <w:r>
        <w:rPr>
          <w:color w:val="000000" w:themeColor="text1"/>
          <w:lang w:val="en-GB"/>
        </w:rPr>
        <w:t xml:space="preserve">. </w:t>
      </w:r>
      <w:r w:rsidRPr="009815AF">
        <w:rPr>
          <w:color w:val="000000" w:themeColor="text1"/>
          <w:lang w:val="en-GB"/>
        </w:rPr>
        <w:t>Appropriate monitoring equipment will be used</w:t>
      </w:r>
      <w:r>
        <w:rPr>
          <w:color w:val="000000" w:themeColor="text1"/>
          <w:lang w:val="en-GB"/>
        </w:rPr>
        <w:t>. See below.</w:t>
      </w:r>
    </w:p>
    <w:p w14:paraId="6BC70C62" w14:textId="77777777" w:rsidR="00A737E0" w:rsidRPr="009815AF" w:rsidRDefault="00A737E0" w:rsidP="00A737E0">
      <w:pPr>
        <w:rPr>
          <w:color w:val="000000" w:themeColor="text1"/>
          <w:lang w:val="en-GB"/>
        </w:rPr>
      </w:pPr>
      <w:r w:rsidRPr="00BE5139">
        <w:rPr>
          <w:color w:val="000000" w:themeColor="text1"/>
          <w:lang w:val="en-GB"/>
        </w:rPr>
        <w:t>https://www.medsafe.govt.nz/profs/datasheet/k/ketamineinf.pdf</w:t>
      </w:r>
    </w:p>
    <w:p w14:paraId="4E32F147" w14:textId="77777777" w:rsidR="00A737E0" w:rsidRPr="009815AF" w:rsidRDefault="00A737E0" w:rsidP="00A737E0">
      <w:pPr>
        <w:rPr>
          <w:color w:val="000000" w:themeColor="text1"/>
          <w:lang w:val="en-GB"/>
        </w:rPr>
      </w:pPr>
      <w:r w:rsidRPr="009815AF">
        <w:rPr>
          <w:color w:val="000000" w:themeColor="text1"/>
          <w:u w:val="single"/>
          <w:lang w:val="en-GB"/>
        </w:rPr>
        <w:t>Confidentiality</w:t>
      </w:r>
      <w:r w:rsidRPr="009815AF">
        <w:rPr>
          <w:color w:val="000000" w:themeColor="text1"/>
          <w:lang w:val="en-GB"/>
        </w:rPr>
        <w:t xml:space="preserve"> - Will be maintained through use of non-identifiable study identifiers used on all collected data (see study design section).</w:t>
      </w:r>
    </w:p>
    <w:p w14:paraId="135F1D5E" w14:textId="77777777" w:rsidR="00A737E0" w:rsidRPr="009815AF" w:rsidRDefault="00A737E0" w:rsidP="00A737E0">
      <w:pPr>
        <w:rPr>
          <w:color w:val="000000" w:themeColor="text1"/>
          <w:lang w:val="en-GB"/>
        </w:rPr>
      </w:pPr>
    </w:p>
    <w:p w14:paraId="42F65A31" w14:textId="77777777" w:rsidR="00A737E0" w:rsidRPr="009815AF" w:rsidRDefault="00A737E0" w:rsidP="00A737E0">
      <w:pPr>
        <w:rPr>
          <w:color w:val="000000" w:themeColor="text1"/>
          <w:lang w:val="en-GB"/>
        </w:rPr>
      </w:pPr>
      <w:r w:rsidRPr="009815AF">
        <w:rPr>
          <w:color w:val="000000" w:themeColor="text1"/>
          <w:u w:val="single"/>
          <w:lang w:val="en-GB"/>
        </w:rPr>
        <w:t>Notification of Care Provider</w:t>
      </w:r>
      <w:r w:rsidRPr="009815AF">
        <w:rPr>
          <w:color w:val="000000" w:themeColor="text1"/>
          <w:lang w:val="en-GB"/>
        </w:rPr>
        <w:t xml:space="preserve"> - We will notify the usual care provider of each patient before they commence the study such that said provider can adjust their care provision if required.</w:t>
      </w:r>
    </w:p>
    <w:p w14:paraId="7FEEE8BB" w14:textId="77777777" w:rsidR="00A737E0" w:rsidRPr="009815AF" w:rsidRDefault="00A737E0" w:rsidP="00A737E0">
      <w:pPr>
        <w:rPr>
          <w:color w:val="000000" w:themeColor="text1"/>
          <w:lang w:val="en-GB"/>
        </w:rPr>
      </w:pPr>
    </w:p>
    <w:p w14:paraId="0B635376" w14:textId="77777777" w:rsidR="00A737E0" w:rsidRPr="009815AF" w:rsidRDefault="00A737E0" w:rsidP="00A737E0">
      <w:pPr>
        <w:rPr>
          <w:i/>
          <w:color w:val="000000" w:themeColor="text1"/>
          <w:u w:val="single"/>
          <w:lang w:val="en-GB"/>
        </w:rPr>
      </w:pPr>
      <w:r w:rsidRPr="009815AF">
        <w:rPr>
          <w:color w:val="000000" w:themeColor="text1"/>
          <w:u w:val="single"/>
          <w:lang w:val="en-GB"/>
        </w:rPr>
        <w:t>Use of controlled substances</w:t>
      </w:r>
      <w:r w:rsidRPr="009815AF">
        <w:rPr>
          <w:color w:val="000000" w:themeColor="text1"/>
          <w:lang w:val="en-GB"/>
        </w:rPr>
        <w:t xml:space="preserve"> - No controlled substance (ketamine</w:t>
      </w:r>
      <w:r>
        <w:rPr>
          <w:color w:val="000000" w:themeColor="text1"/>
          <w:lang w:val="en-GB"/>
        </w:rPr>
        <w:t xml:space="preserve">) </w:t>
      </w:r>
      <w:r w:rsidRPr="009815AF">
        <w:rPr>
          <w:color w:val="000000" w:themeColor="text1"/>
          <w:lang w:val="en-GB"/>
        </w:rPr>
        <w:t>will leave the Faculty of Medical and Health Sciences.</w:t>
      </w:r>
    </w:p>
    <w:p w14:paraId="7C857D5A" w14:textId="77777777" w:rsidR="00A737E0" w:rsidRPr="009815AF" w:rsidRDefault="00A737E0" w:rsidP="00A737E0">
      <w:pPr>
        <w:rPr>
          <w:color w:val="000000" w:themeColor="text1"/>
          <w:u w:val="single"/>
          <w:lang w:val="en-GB"/>
        </w:rPr>
      </w:pPr>
    </w:p>
    <w:p w14:paraId="2826DB56" w14:textId="77777777" w:rsidR="00A737E0" w:rsidRPr="009815AF" w:rsidRDefault="00A737E0" w:rsidP="00A737E0">
      <w:pPr>
        <w:rPr>
          <w:color w:val="000000" w:themeColor="text1"/>
          <w:lang w:val="en-GB"/>
        </w:rPr>
      </w:pPr>
      <w:r w:rsidRPr="009815AF">
        <w:rPr>
          <w:color w:val="000000" w:themeColor="text1"/>
          <w:u w:val="single"/>
          <w:lang w:val="en-GB"/>
        </w:rPr>
        <w:t>Addiction potential</w:t>
      </w:r>
      <w:r w:rsidRPr="009815AF">
        <w:rPr>
          <w:color w:val="000000" w:themeColor="text1"/>
          <w:lang w:val="en-GB"/>
        </w:rPr>
        <w:t xml:space="preserve"> - Ketamine dependence syndromes are rare and the vast majority of individuals who try ketamine will not go on to develop an addictive disorder </w:t>
      </w:r>
      <w:r w:rsidRPr="009815AF">
        <w:rPr>
          <w:color w:val="000000" w:themeColor="text1"/>
          <w:lang w:val="en-GB"/>
        </w:rPr>
        <w:fldChar w:fldCharType="begin"/>
      </w:r>
      <w:r>
        <w:rPr>
          <w:color w:val="000000" w:themeColor="text1"/>
          <w:lang w:val="en-GB"/>
        </w:rPr>
        <w:instrText xml:space="preserve"> ADDIN EN.CITE &lt;EndNote&gt;&lt;Cite&gt;&lt;Author&gt;Ross&lt;/Author&gt;&lt;Year&gt;2008&lt;/Year&gt;&lt;RecNum&gt;26&lt;/RecNum&gt;&lt;DisplayText&gt;[53]&lt;/DisplayText&gt;&lt;record&gt;&lt;rec-number&gt;26&lt;/rec-number&gt;&lt;foreign-keys&gt;&lt;key app="EN" db-id="fvxtzvxrw0v2e2e9xar5ef5zzttd9sfrfxtt" timestamp="1417732747"&gt;26&lt;/key&gt;&lt;/foreign-keys&gt;&lt;ref-type name="Journal Article"&gt;17&lt;/ref-type&gt;&lt;contributors&gt;&lt;authors&gt;&lt;author&gt;Ross, S.&lt;/author&gt;&lt;/authors&gt;&lt;/contributors&gt;&lt;titles&gt;&lt;title&gt;Ketamine and Addiction&lt;/title&gt;&lt;secondary-title&gt;Primary Psychiatry&lt;/secondary-title&gt;&lt;/titles&gt;&lt;periodical&gt;&lt;full-title&gt;Primary Psychiatry&lt;/full-title&gt;&lt;/periodical&gt;&lt;pages&gt;61-69&lt;/pages&gt;&lt;volume&gt;15&lt;/volume&gt;&lt;number&gt;9&lt;/number&gt;&lt;dates&gt;&lt;year&gt;2008&lt;/year&gt;&lt;/dates&gt;&lt;urls&gt;&lt;/urls&gt;&lt;/record&gt;&lt;/Cite&gt;&lt;/EndNote&gt;</w:instrText>
      </w:r>
      <w:r w:rsidRPr="009815AF">
        <w:rPr>
          <w:color w:val="000000" w:themeColor="text1"/>
          <w:lang w:val="en-GB"/>
        </w:rPr>
        <w:fldChar w:fldCharType="separate"/>
      </w:r>
      <w:r>
        <w:rPr>
          <w:noProof/>
          <w:color w:val="000000" w:themeColor="text1"/>
          <w:lang w:val="en-GB"/>
        </w:rPr>
        <w:t>[53]</w:t>
      </w:r>
      <w:r w:rsidRPr="009815AF">
        <w:rPr>
          <w:color w:val="000000" w:themeColor="text1"/>
          <w:lang w:val="en-GB"/>
        </w:rPr>
        <w:fldChar w:fldCharType="end"/>
      </w:r>
      <w:r w:rsidRPr="009815AF">
        <w:rPr>
          <w:color w:val="000000" w:themeColor="text1"/>
          <w:lang w:val="en-GB"/>
        </w:rPr>
        <w:t xml:space="preserve">. In fact, open-label and randomised controlled trials suggest that when ketamine is combined with appropriate psychotherapy that ketamine may have anti-addictive properties </w:t>
      </w:r>
      <w:r w:rsidRPr="009815AF">
        <w:rPr>
          <w:color w:val="000000" w:themeColor="text1"/>
          <w:lang w:val="en-GB"/>
        </w:rPr>
        <w:fldChar w:fldCharType="begin"/>
      </w:r>
      <w:r>
        <w:rPr>
          <w:color w:val="000000" w:themeColor="text1"/>
          <w:lang w:val="en-GB"/>
        </w:rPr>
        <w:instrText xml:space="preserve"> ADDIN EN.CITE &lt;EndNote&gt;&lt;Cite&gt;&lt;Author&gt;Krupitsky&lt;/Author&gt;&lt;Year&gt;1997&lt;/Year&gt;&lt;RecNum&gt;256&lt;/RecNum&gt;&lt;DisplayText&gt;[8]&lt;/DisplayText&gt;&lt;record&gt;&lt;rec-number&gt;256&lt;/rec-number&gt;&lt;foreign-keys&gt;&lt;key app="EN" db-id="eps5p2fd8dptwter2d55x0avdta92wzx9xra" timestamp="1593470510"&gt;256&lt;/key&gt;&lt;/foreign-keys&gt;&lt;ref-type name="Journal Article"&gt;17&lt;/ref-type&gt;&lt;contributors&gt;&lt;authors&gt;&lt;author&gt;Krupitsky, E. M.&lt;/author&gt;&lt;author&gt;Grinenko, A. Y.&lt;/author&gt;&lt;/authors&gt;&lt;/contributors&gt;&lt;auth-address&gt;Research Laboratory, Leningrad Regional Center for Alcoholism and Drug Addiction Therapy, Russia.&lt;/auth-address&gt;&lt;titles&gt;&lt;title&gt;Ketamine psychedelic therapy (KPT): a review of the results of ten years of research&lt;/title&gt;&lt;secondary-title&gt;J Psychoactive Drugs&lt;/secondary-title&gt;&lt;/titles&gt;&lt;periodical&gt;&lt;full-title&gt;J Psychoactive Drugs&lt;/full-title&gt;&lt;/periodical&gt;&lt;pages&gt;165-83&lt;/pages&gt;&lt;volume&gt;29&lt;/volume&gt;&lt;number&gt;2&lt;/number&gt;&lt;edition&gt;1997/04/01&lt;/edition&gt;&lt;keywords&gt;&lt;keyword&gt;Adult&lt;/keyword&gt;&lt;keyword&gt;Alcoholism/drug therapy/psychology/*therapy&lt;/keyword&gt;&lt;keyword&gt;Anesthetics, Dissociative/*therapeutic use&lt;/keyword&gt;&lt;keyword&gt;Emotions/drug effects&lt;/keyword&gt;&lt;keyword&gt;Female&lt;/keyword&gt;&lt;keyword&gt;Hallucinogens/*therapeutic use&lt;/keyword&gt;&lt;keyword&gt;Humans&lt;/keyword&gt;&lt;keyword&gt;Ketamine/*therapeutic use&lt;/keyword&gt;&lt;keyword&gt;Male&lt;/keyword&gt;&lt;keyword&gt;Music&lt;/keyword&gt;&lt;keyword&gt;Psychotherapy&lt;/keyword&gt;&lt;keyword&gt;Randomized Controlled Trials as Topic&lt;/keyword&gt;&lt;/keywords&gt;&lt;dates&gt;&lt;year&gt;1997&lt;/year&gt;&lt;pub-dates&gt;&lt;date&gt;Apr-Jun&lt;/date&gt;&lt;/pub-dates&gt;&lt;/dates&gt;&lt;isbn&gt;0279-1072 (Print)&amp;#xD;0279-1072&lt;/isbn&gt;&lt;accession-num&gt;9250944&lt;/accession-num&gt;&lt;urls&gt;&lt;/urls&gt;&lt;electronic-resource-num&gt;10.1080/02791072.1997.10400185&lt;/electronic-resource-num&gt;&lt;remote-database-provider&gt;NLM&lt;/remote-database-provider&gt;&lt;language&gt;eng&lt;/language&gt;&lt;/record&gt;&lt;/Cite&gt;&lt;/EndNote&gt;</w:instrText>
      </w:r>
      <w:r w:rsidRPr="009815AF">
        <w:rPr>
          <w:color w:val="000000" w:themeColor="text1"/>
          <w:lang w:val="en-GB"/>
        </w:rPr>
        <w:fldChar w:fldCharType="separate"/>
      </w:r>
      <w:r>
        <w:rPr>
          <w:noProof/>
          <w:color w:val="000000" w:themeColor="text1"/>
          <w:lang w:val="en-GB"/>
        </w:rPr>
        <w:t>[8]</w:t>
      </w:r>
      <w:r w:rsidRPr="009815AF">
        <w:rPr>
          <w:color w:val="000000" w:themeColor="text1"/>
          <w:lang w:val="en-GB"/>
        </w:rPr>
        <w:fldChar w:fldCharType="end"/>
      </w:r>
      <w:r w:rsidRPr="009815AF">
        <w:rPr>
          <w:color w:val="000000" w:themeColor="text1"/>
          <w:lang w:val="en-GB"/>
        </w:rPr>
        <w:t>.</w:t>
      </w:r>
    </w:p>
    <w:p w14:paraId="75B92C9C" w14:textId="77777777" w:rsidR="00A737E0" w:rsidRDefault="00A737E0" w:rsidP="00A737E0">
      <w:pPr>
        <w:pStyle w:val="Heading1"/>
        <w:rPr>
          <w:color w:val="000000" w:themeColor="text1"/>
          <w:lang w:val="en-GB"/>
        </w:rPr>
      </w:pPr>
      <w:bookmarkStart w:id="57" w:name="_Toc93410699"/>
      <w:r w:rsidRPr="009815AF">
        <w:rPr>
          <w:color w:val="000000" w:themeColor="text1"/>
          <w:lang w:val="en-GB"/>
        </w:rPr>
        <w:t>FUNDING</w:t>
      </w:r>
      <w:bookmarkEnd w:id="57"/>
    </w:p>
    <w:p w14:paraId="5BF1499E" w14:textId="77777777" w:rsidR="00A737E0" w:rsidRDefault="00A737E0" w:rsidP="00A737E0"/>
    <w:p w14:paraId="52A2106F" w14:textId="3CDCF490" w:rsidR="00A737E0" w:rsidRDefault="00A737E0" w:rsidP="00A737E0">
      <w:r>
        <w:t>The Study is funded by a grant from the Oakley Mental Health Foundation.</w:t>
      </w:r>
    </w:p>
    <w:p w14:paraId="039F0891" w14:textId="77777777" w:rsidR="00A737E0" w:rsidRPr="00A83181" w:rsidRDefault="00A737E0" w:rsidP="00A737E0"/>
    <w:p w14:paraId="2E5D4A97" w14:textId="77777777" w:rsidR="00A737E0" w:rsidRPr="009815AF" w:rsidRDefault="00A737E0" w:rsidP="00A737E0">
      <w:pPr>
        <w:pStyle w:val="Heading1"/>
        <w:rPr>
          <w:color w:val="000000" w:themeColor="text1"/>
          <w:lang w:val="en-GB"/>
        </w:rPr>
      </w:pPr>
      <w:bookmarkStart w:id="58" w:name="_Toc93410700"/>
      <w:r w:rsidRPr="009815AF">
        <w:rPr>
          <w:color w:val="000000" w:themeColor="text1"/>
          <w:lang w:val="en-GB"/>
        </w:rPr>
        <w:lastRenderedPageBreak/>
        <w:t>REFERENCES</w:t>
      </w:r>
      <w:bookmarkEnd w:id="58"/>
    </w:p>
    <w:p w14:paraId="4C035BA5" w14:textId="77777777" w:rsidR="00A737E0" w:rsidRPr="009815AF" w:rsidRDefault="00A737E0" w:rsidP="00A737E0">
      <w:pPr>
        <w:rPr>
          <w:color w:val="000000" w:themeColor="text1"/>
          <w:lang w:val="en-GB"/>
        </w:rPr>
      </w:pPr>
    </w:p>
    <w:p w14:paraId="37DFAC26" w14:textId="77777777" w:rsidR="00A737E0" w:rsidRPr="0015710E" w:rsidRDefault="00A737E0" w:rsidP="00A737E0">
      <w:pPr>
        <w:pStyle w:val="EndNoteBibliography"/>
        <w:spacing w:after="0"/>
        <w:ind w:left="720" w:hanging="720"/>
        <w:rPr>
          <w:noProof/>
        </w:rPr>
      </w:pPr>
      <w:r w:rsidRPr="009815AF">
        <w:rPr>
          <w:color w:val="000000" w:themeColor="text1"/>
          <w:lang w:val="en-GB"/>
        </w:rPr>
        <w:fldChar w:fldCharType="begin"/>
      </w:r>
      <w:r w:rsidRPr="009815AF">
        <w:rPr>
          <w:color w:val="000000" w:themeColor="text1"/>
          <w:lang w:val="en-GB"/>
        </w:rPr>
        <w:instrText xml:space="preserve"> ADDIN EN.REFLIST </w:instrText>
      </w:r>
      <w:r w:rsidRPr="009815AF">
        <w:rPr>
          <w:color w:val="000000" w:themeColor="text1"/>
          <w:lang w:val="en-GB"/>
        </w:rPr>
        <w:fldChar w:fldCharType="separate"/>
      </w:r>
      <w:r w:rsidRPr="0015710E">
        <w:rPr>
          <w:noProof/>
        </w:rPr>
        <w:t>1.</w:t>
      </w:r>
      <w:r w:rsidRPr="0015710E">
        <w:rPr>
          <w:noProof/>
        </w:rPr>
        <w:tab/>
        <w:t xml:space="preserve">Oakley Browne, M.A., J.E. Wells, and K.M. Scotts, </w:t>
      </w:r>
      <w:r w:rsidRPr="0015710E">
        <w:rPr>
          <w:i/>
          <w:noProof/>
        </w:rPr>
        <w:t>Te Rau Hinengaro: The New Zealand Mental Health Survey.</w:t>
      </w:r>
      <w:r w:rsidRPr="0015710E">
        <w:rPr>
          <w:noProof/>
        </w:rPr>
        <w:t xml:space="preserve"> 2006.</w:t>
      </w:r>
    </w:p>
    <w:p w14:paraId="1ADBF42A" w14:textId="77777777" w:rsidR="00A737E0" w:rsidRPr="0015710E" w:rsidRDefault="00A737E0" w:rsidP="00A737E0">
      <w:pPr>
        <w:pStyle w:val="EndNoteBibliography"/>
        <w:spacing w:after="0"/>
        <w:ind w:left="720" w:hanging="720"/>
        <w:rPr>
          <w:noProof/>
        </w:rPr>
      </w:pPr>
      <w:r w:rsidRPr="0015710E">
        <w:rPr>
          <w:noProof/>
        </w:rPr>
        <w:t>2.</w:t>
      </w:r>
      <w:r w:rsidRPr="0015710E">
        <w:rPr>
          <w:noProof/>
        </w:rPr>
        <w:tab/>
        <w:t xml:space="preserve">Ferrari, A.J., et al., </w:t>
      </w:r>
      <w:r w:rsidRPr="0015710E">
        <w:rPr>
          <w:i/>
          <w:noProof/>
        </w:rPr>
        <w:t>Burden of depressive disorders by country, sex, age, and year: findings from the global burden of disease study 2010.</w:t>
      </w:r>
      <w:r w:rsidRPr="0015710E">
        <w:rPr>
          <w:noProof/>
        </w:rPr>
        <w:t xml:space="preserve"> PLoS Med, 2013. </w:t>
      </w:r>
      <w:r w:rsidRPr="0015710E">
        <w:rPr>
          <w:b/>
          <w:noProof/>
        </w:rPr>
        <w:t>10</w:t>
      </w:r>
      <w:r w:rsidRPr="0015710E">
        <w:rPr>
          <w:noProof/>
        </w:rPr>
        <w:t>(11): p. e1001547.</w:t>
      </w:r>
    </w:p>
    <w:p w14:paraId="0332B83E" w14:textId="77777777" w:rsidR="00A737E0" w:rsidRPr="0015710E" w:rsidRDefault="00A737E0" w:rsidP="00A737E0">
      <w:pPr>
        <w:pStyle w:val="EndNoteBibliography"/>
        <w:spacing w:after="0"/>
        <w:ind w:left="720" w:hanging="720"/>
        <w:rPr>
          <w:noProof/>
        </w:rPr>
      </w:pPr>
      <w:r w:rsidRPr="0015710E">
        <w:rPr>
          <w:noProof/>
        </w:rPr>
        <w:t>3.</w:t>
      </w:r>
      <w:r w:rsidRPr="0015710E">
        <w:rPr>
          <w:noProof/>
        </w:rPr>
        <w:tab/>
      </w:r>
      <w:r w:rsidRPr="0015710E">
        <w:rPr>
          <w:i/>
          <w:noProof/>
        </w:rPr>
        <w:t>Health Loss in New Zealand: A report from the New Zealand Burden of Diseases, Injuries and Risk Factors Study, 2006–2016</w:t>
      </w:r>
      <w:r w:rsidRPr="0015710E">
        <w:rPr>
          <w:noProof/>
        </w:rPr>
        <w:t>. 2013, Ministry of Health: Wellington.</w:t>
      </w:r>
    </w:p>
    <w:p w14:paraId="4BD2D2DA" w14:textId="77777777" w:rsidR="00A737E0" w:rsidRPr="0015710E" w:rsidRDefault="00A737E0" w:rsidP="00A737E0">
      <w:pPr>
        <w:pStyle w:val="EndNoteBibliography"/>
        <w:spacing w:after="0"/>
        <w:ind w:left="720" w:hanging="720"/>
        <w:rPr>
          <w:noProof/>
        </w:rPr>
      </w:pPr>
      <w:r w:rsidRPr="0015710E">
        <w:rPr>
          <w:noProof/>
        </w:rPr>
        <w:t>4.</w:t>
      </w:r>
      <w:r w:rsidRPr="0015710E">
        <w:rPr>
          <w:noProof/>
        </w:rPr>
        <w:tab/>
        <w:t xml:space="preserve">Warden, D., et al., </w:t>
      </w:r>
      <w:r w:rsidRPr="0015710E">
        <w:rPr>
          <w:i/>
          <w:noProof/>
        </w:rPr>
        <w:t>The STAR*D Project results: a comprehensive review of findings.</w:t>
      </w:r>
      <w:r w:rsidRPr="0015710E">
        <w:rPr>
          <w:noProof/>
        </w:rPr>
        <w:t xml:space="preserve"> Curr Psychiatry Rep, 2007. </w:t>
      </w:r>
      <w:r w:rsidRPr="0015710E">
        <w:rPr>
          <w:b/>
          <w:noProof/>
        </w:rPr>
        <w:t>9</w:t>
      </w:r>
      <w:r w:rsidRPr="0015710E">
        <w:rPr>
          <w:noProof/>
        </w:rPr>
        <w:t>(6): p. 449-59.</w:t>
      </w:r>
    </w:p>
    <w:p w14:paraId="71EFD51A" w14:textId="77777777" w:rsidR="00A737E0" w:rsidRPr="0015710E" w:rsidRDefault="00A737E0" w:rsidP="00A737E0">
      <w:pPr>
        <w:pStyle w:val="EndNoteBibliography"/>
        <w:spacing w:after="0"/>
        <w:ind w:left="720" w:hanging="720"/>
        <w:rPr>
          <w:noProof/>
        </w:rPr>
      </w:pPr>
      <w:r w:rsidRPr="0015710E">
        <w:rPr>
          <w:noProof/>
        </w:rPr>
        <w:t>5.</w:t>
      </w:r>
      <w:r w:rsidRPr="0015710E">
        <w:rPr>
          <w:noProof/>
        </w:rPr>
        <w:tab/>
        <w:t xml:space="preserve">Segal, Z.V., J.D. Teasdale, and J.M.G. Williams, </w:t>
      </w:r>
      <w:r w:rsidRPr="0015710E">
        <w:rPr>
          <w:i/>
          <w:noProof/>
        </w:rPr>
        <w:t>Mindfulness-Based Cognitive Therapy: Theoretical Rationale and Empirical Status.</w:t>
      </w:r>
      <w:r w:rsidRPr="0015710E">
        <w:rPr>
          <w:noProof/>
        </w:rPr>
        <w:t xml:space="preserve"> 2004.</w:t>
      </w:r>
    </w:p>
    <w:p w14:paraId="18CF4A79" w14:textId="77777777" w:rsidR="00A737E0" w:rsidRPr="0015710E" w:rsidRDefault="00A737E0" w:rsidP="00A737E0">
      <w:pPr>
        <w:pStyle w:val="EndNoteBibliography"/>
        <w:spacing w:after="0"/>
        <w:ind w:left="720" w:hanging="720"/>
        <w:rPr>
          <w:noProof/>
        </w:rPr>
      </w:pPr>
      <w:r w:rsidRPr="0015710E">
        <w:rPr>
          <w:noProof/>
        </w:rPr>
        <w:t>6.</w:t>
      </w:r>
      <w:r w:rsidRPr="0015710E">
        <w:rPr>
          <w:noProof/>
        </w:rPr>
        <w:tab/>
        <w:t xml:space="preserve">Johnsen, T.J. and O. Friborg, </w:t>
      </w:r>
      <w:r w:rsidRPr="0015710E">
        <w:rPr>
          <w:i/>
          <w:noProof/>
        </w:rPr>
        <w:t>The effects of cognitive behavioral therapy as an anti-depressive treatment is falling: A meta-analysis.</w:t>
      </w:r>
      <w:r w:rsidRPr="0015710E">
        <w:rPr>
          <w:noProof/>
        </w:rPr>
        <w:t xml:space="preserve"> Psychol Bull, 2015. </w:t>
      </w:r>
      <w:r w:rsidRPr="0015710E">
        <w:rPr>
          <w:b/>
          <w:noProof/>
        </w:rPr>
        <w:t>141</w:t>
      </w:r>
      <w:r w:rsidRPr="0015710E">
        <w:rPr>
          <w:noProof/>
        </w:rPr>
        <w:t>(4): p. 747-68.</w:t>
      </w:r>
    </w:p>
    <w:p w14:paraId="6368B987" w14:textId="77777777" w:rsidR="00A737E0" w:rsidRPr="0015710E" w:rsidRDefault="00A737E0" w:rsidP="00A737E0">
      <w:pPr>
        <w:pStyle w:val="EndNoteBibliography"/>
        <w:spacing w:after="0"/>
        <w:ind w:left="720" w:hanging="720"/>
        <w:rPr>
          <w:noProof/>
        </w:rPr>
      </w:pPr>
      <w:r w:rsidRPr="0015710E">
        <w:rPr>
          <w:noProof/>
        </w:rPr>
        <w:t>7.</w:t>
      </w:r>
      <w:r w:rsidRPr="0015710E">
        <w:rPr>
          <w:noProof/>
        </w:rPr>
        <w:tab/>
        <w:t xml:space="preserve">Elkin, I., et al., </w:t>
      </w:r>
      <w:r w:rsidRPr="0015710E">
        <w:rPr>
          <w:i/>
          <w:noProof/>
        </w:rPr>
        <w:t>National Institute of Mental Health Treatment of Depression Collaborative Research Program. General effectiveness of treatments.</w:t>
      </w:r>
      <w:r w:rsidRPr="0015710E">
        <w:rPr>
          <w:noProof/>
        </w:rPr>
        <w:t xml:space="preserve"> Arch Gen Psychiatry, 1989. </w:t>
      </w:r>
      <w:r w:rsidRPr="0015710E">
        <w:rPr>
          <w:b/>
          <w:noProof/>
        </w:rPr>
        <w:t>46</w:t>
      </w:r>
      <w:r w:rsidRPr="0015710E">
        <w:rPr>
          <w:noProof/>
        </w:rPr>
        <w:t>(11): p. 971-82; discussion 983.</w:t>
      </w:r>
    </w:p>
    <w:p w14:paraId="43A26B60" w14:textId="77777777" w:rsidR="00A737E0" w:rsidRPr="0015710E" w:rsidRDefault="00A737E0" w:rsidP="00A737E0">
      <w:pPr>
        <w:pStyle w:val="EndNoteBibliography"/>
        <w:spacing w:after="0"/>
        <w:ind w:left="720" w:hanging="720"/>
        <w:rPr>
          <w:noProof/>
        </w:rPr>
      </w:pPr>
      <w:r w:rsidRPr="0015710E">
        <w:rPr>
          <w:noProof/>
        </w:rPr>
        <w:t>8.</w:t>
      </w:r>
      <w:r w:rsidRPr="0015710E">
        <w:rPr>
          <w:noProof/>
        </w:rPr>
        <w:tab/>
        <w:t xml:space="preserve">Krupitsky, E.M. and A.Y. Grinenko, </w:t>
      </w:r>
      <w:r w:rsidRPr="0015710E">
        <w:rPr>
          <w:i/>
          <w:noProof/>
        </w:rPr>
        <w:t>Ketamine psychedelic therapy (KPT): a review of the results of ten years of research.</w:t>
      </w:r>
      <w:r w:rsidRPr="0015710E">
        <w:rPr>
          <w:noProof/>
        </w:rPr>
        <w:t xml:space="preserve"> J Psychoactive Drugs, 1997. </w:t>
      </w:r>
      <w:r w:rsidRPr="0015710E">
        <w:rPr>
          <w:b/>
          <w:noProof/>
        </w:rPr>
        <w:t>29</w:t>
      </w:r>
      <w:r w:rsidRPr="0015710E">
        <w:rPr>
          <w:noProof/>
        </w:rPr>
        <w:t>(2): p. 165-83.</w:t>
      </w:r>
    </w:p>
    <w:p w14:paraId="48FE1AF7" w14:textId="77777777" w:rsidR="00A737E0" w:rsidRPr="0015710E" w:rsidRDefault="00A737E0" w:rsidP="00A737E0">
      <w:pPr>
        <w:pStyle w:val="EndNoteBibliography"/>
        <w:spacing w:after="0"/>
        <w:ind w:left="720" w:hanging="720"/>
        <w:rPr>
          <w:noProof/>
        </w:rPr>
      </w:pPr>
      <w:r w:rsidRPr="0015710E">
        <w:rPr>
          <w:noProof/>
        </w:rPr>
        <w:t>9.</w:t>
      </w:r>
      <w:r w:rsidRPr="0015710E">
        <w:rPr>
          <w:noProof/>
        </w:rPr>
        <w:tab/>
        <w:t xml:space="preserve">Katalinic, N., et al., </w:t>
      </w:r>
      <w:r w:rsidRPr="0015710E">
        <w:rPr>
          <w:i/>
          <w:noProof/>
        </w:rPr>
        <w:t>Ketamine as a new treatment for depression: a review of its efficacy and adverse effects.</w:t>
      </w:r>
      <w:r w:rsidRPr="0015710E">
        <w:rPr>
          <w:noProof/>
        </w:rPr>
        <w:t xml:space="preserve"> Aust N Z J Psychiatry, 2013. </w:t>
      </w:r>
      <w:r w:rsidRPr="0015710E">
        <w:rPr>
          <w:b/>
          <w:noProof/>
        </w:rPr>
        <w:t>47</w:t>
      </w:r>
      <w:r w:rsidRPr="0015710E">
        <w:rPr>
          <w:noProof/>
        </w:rPr>
        <w:t>(8): p. 710-27.</w:t>
      </w:r>
    </w:p>
    <w:p w14:paraId="575D4E72" w14:textId="77777777" w:rsidR="00A737E0" w:rsidRPr="0015710E" w:rsidRDefault="00A737E0" w:rsidP="00A737E0">
      <w:pPr>
        <w:pStyle w:val="EndNoteBibliography"/>
        <w:spacing w:after="0"/>
        <w:ind w:left="720" w:hanging="720"/>
        <w:rPr>
          <w:noProof/>
        </w:rPr>
      </w:pPr>
      <w:r w:rsidRPr="0015710E">
        <w:rPr>
          <w:noProof/>
        </w:rPr>
        <w:t>10.</w:t>
      </w:r>
      <w:r w:rsidRPr="0015710E">
        <w:rPr>
          <w:noProof/>
        </w:rPr>
        <w:tab/>
        <w:t xml:space="preserve">Dore, J., et al., </w:t>
      </w:r>
      <w:r w:rsidRPr="0015710E">
        <w:rPr>
          <w:i/>
          <w:noProof/>
        </w:rPr>
        <w:t>Ketamine Assisted Psychotherapy (KAP): Patient Demographics, Clinical Data and Outcomes in Three Large Practices Administering Ketamine with Psychotherapy.</w:t>
      </w:r>
      <w:r w:rsidRPr="0015710E">
        <w:rPr>
          <w:noProof/>
        </w:rPr>
        <w:t xml:space="preserve"> J Psychoactive Drugs, 2019. </w:t>
      </w:r>
      <w:r w:rsidRPr="0015710E">
        <w:rPr>
          <w:b/>
          <w:noProof/>
        </w:rPr>
        <w:t>51</w:t>
      </w:r>
      <w:r w:rsidRPr="0015710E">
        <w:rPr>
          <w:noProof/>
        </w:rPr>
        <w:t>(2): p. 189-198.</w:t>
      </w:r>
    </w:p>
    <w:p w14:paraId="319747A7" w14:textId="77777777" w:rsidR="00A737E0" w:rsidRPr="0015710E" w:rsidRDefault="00A737E0" w:rsidP="00A737E0">
      <w:pPr>
        <w:pStyle w:val="EndNoteBibliography"/>
        <w:spacing w:after="0"/>
        <w:ind w:left="720" w:hanging="720"/>
        <w:rPr>
          <w:noProof/>
        </w:rPr>
      </w:pPr>
      <w:r w:rsidRPr="0015710E">
        <w:rPr>
          <w:noProof/>
        </w:rPr>
        <w:t>11.</w:t>
      </w:r>
      <w:r w:rsidRPr="0015710E">
        <w:rPr>
          <w:noProof/>
        </w:rPr>
        <w:tab/>
        <w:t xml:space="preserve">Aaboud, M., et al., </w:t>
      </w:r>
      <w:r w:rsidRPr="0015710E">
        <w:rPr>
          <w:i/>
          <w:noProof/>
        </w:rPr>
        <w:t>Combination of Searches for Invisible Higgs Boson Decays with the ATLAS Experiment.</w:t>
      </w:r>
      <w:r w:rsidRPr="0015710E">
        <w:rPr>
          <w:noProof/>
        </w:rPr>
        <w:t xml:space="preserve"> Phys Rev Lett, 2019. </w:t>
      </w:r>
      <w:r w:rsidRPr="0015710E">
        <w:rPr>
          <w:b/>
          <w:noProof/>
        </w:rPr>
        <w:t>122</w:t>
      </w:r>
      <w:r w:rsidRPr="0015710E">
        <w:rPr>
          <w:noProof/>
        </w:rPr>
        <w:t>(23): p. 231801.</w:t>
      </w:r>
    </w:p>
    <w:p w14:paraId="13A49C26" w14:textId="77777777" w:rsidR="00A737E0" w:rsidRPr="0015710E" w:rsidRDefault="00A737E0" w:rsidP="00A737E0">
      <w:pPr>
        <w:pStyle w:val="EndNoteBibliography"/>
        <w:spacing w:after="0"/>
        <w:ind w:left="720" w:hanging="720"/>
        <w:rPr>
          <w:noProof/>
        </w:rPr>
      </w:pPr>
      <w:r w:rsidRPr="0015710E">
        <w:rPr>
          <w:noProof/>
        </w:rPr>
        <w:t>12.</w:t>
      </w:r>
      <w:r w:rsidRPr="0015710E">
        <w:rPr>
          <w:noProof/>
        </w:rPr>
        <w:tab/>
        <w:t xml:space="preserve">Williams, N.R., et al., </w:t>
      </w:r>
      <w:r w:rsidRPr="0015710E">
        <w:rPr>
          <w:i/>
          <w:noProof/>
        </w:rPr>
        <w:t>Attenuation of Antidepressant Effects of Ketamine by Opioid Receptor Antagonism.</w:t>
      </w:r>
      <w:r w:rsidRPr="0015710E">
        <w:rPr>
          <w:noProof/>
        </w:rPr>
        <w:t xml:space="preserve"> The American journal of psychiatry, 2018. </w:t>
      </w:r>
      <w:r w:rsidRPr="0015710E">
        <w:rPr>
          <w:b/>
          <w:noProof/>
        </w:rPr>
        <w:t>175</w:t>
      </w:r>
      <w:r w:rsidRPr="0015710E">
        <w:rPr>
          <w:noProof/>
        </w:rPr>
        <w:t>(12): p. 1205-1215.</w:t>
      </w:r>
    </w:p>
    <w:p w14:paraId="2D072669" w14:textId="77777777" w:rsidR="00A737E0" w:rsidRPr="0015710E" w:rsidRDefault="00A737E0" w:rsidP="00A737E0">
      <w:pPr>
        <w:pStyle w:val="EndNoteBibliography"/>
        <w:spacing w:after="0"/>
        <w:ind w:left="720" w:hanging="720"/>
        <w:rPr>
          <w:noProof/>
        </w:rPr>
      </w:pPr>
      <w:r w:rsidRPr="0015710E">
        <w:rPr>
          <w:noProof/>
        </w:rPr>
        <w:t>13.</w:t>
      </w:r>
      <w:r w:rsidRPr="0015710E">
        <w:rPr>
          <w:noProof/>
        </w:rPr>
        <w:tab/>
        <w:t xml:space="preserve">Stahl, S.M., </w:t>
      </w:r>
      <w:r w:rsidRPr="0015710E">
        <w:rPr>
          <w:i/>
          <w:noProof/>
        </w:rPr>
        <w:t>Mechanism of action of ketamine.</w:t>
      </w:r>
      <w:r w:rsidRPr="0015710E">
        <w:rPr>
          <w:noProof/>
        </w:rPr>
        <w:t xml:space="preserve"> CNS Spectr, 2013. </w:t>
      </w:r>
      <w:r w:rsidRPr="0015710E">
        <w:rPr>
          <w:b/>
          <w:noProof/>
        </w:rPr>
        <w:t>18</w:t>
      </w:r>
      <w:r w:rsidRPr="0015710E">
        <w:rPr>
          <w:noProof/>
        </w:rPr>
        <w:t>(4): p. 171-4.</w:t>
      </w:r>
    </w:p>
    <w:p w14:paraId="0659645D" w14:textId="77777777" w:rsidR="00A737E0" w:rsidRPr="0015710E" w:rsidRDefault="00A737E0" w:rsidP="00A737E0">
      <w:pPr>
        <w:pStyle w:val="EndNoteBibliography"/>
        <w:spacing w:after="0"/>
        <w:ind w:left="720" w:hanging="720"/>
        <w:rPr>
          <w:noProof/>
        </w:rPr>
      </w:pPr>
      <w:r w:rsidRPr="0015710E">
        <w:rPr>
          <w:noProof/>
        </w:rPr>
        <w:t>14.</w:t>
      </w:r>
      <w:r w:rsidRPr="0015710E">
        <w:rPr>
          <w:noProof/>
        </w:rPr>
        <w:tab/>
        <w:t xml:space="preserve">Bergman, S.A., </w:t>
      </w:r>
      <w:r w:rsidRPr="0015710E">
        <w:rPr>
          <w:i/>
          <w:noProof/>
        </w:rPr>
        <w:t>Ketamine: review of its pharmacology and its use in pediatric anesthesia.</w:t>
      </w:r>
      <w:r w:rsidRPr="0015710E">
        <w:rPr>
          <w:noProof/>
        </w:rPr>
        <w:t xml:space="preserve"> Anesth Prog, 1999. </w:t>
      </w:r>
      <w:r w:rsidRPr="0015710E">
        <w:rPr>
          <w:b/>
          <w:noProof/>
        </w:rPr>
        <w:t>46</w:t>
      </w:r>
      <w:r w:rsidRPr="0015710E">
        <w:rPr>
          <w:noProof/>
        </w:rPr>
        <w:t>(1): p. 10-20.</w:t>
      </w:r>
    </w:p>
    <w:p w14:paraId="2E6BEB93" w14:textId="77777777" w:rsidR="00A737E0" w:rsidRPr="0015710E" w:rsidRDefault="00A737E0" w:rsidP="00A737E0">
      <w:pPr>
        <w:pStyle w:val="EndNoteBibliography"/>
        <w:spacing w:after="0"/>
        <w:ind w:left="720" w:hanging="720"/>
        <w:rPr>
          <w:noProof/>
        </w:rPr>
      </w:pPr>
      <w:r w:rsidRPr="0015710E">
        <w:rPr>
          <w:noProof/>
        </w:rPr>
        <w:t>15.</w:t>
      </w:r>
      <w:r w:rsidRPr="0015710E">
        <w:rPr>
          <w:noProof/>
        </w:rPr>
        <w:tab/>
        <w:t xml:space="preserve">Khorramzadeh, E. and A.O. Lotfy, </w:t>
      </w:r>
      <w:r w:rsidRPr="0015710E">
        <w:rPr>
          <w:i/>
          <w:noProof/>
        </w:rPr>
        <w:t>The use of ketamine in psychiatry.</w:t>
      </w:r>
      <w:r w:rsidRPr="0015710E">
        <w:rPr>
          <w:noProof/>
        </w:rPr>
        <w:t xml:space="preserve"> Psychosomatics, 1973. </w:t>
      </w:r>
      <w:r w:rsidRPr="0015710E">
        <w:rPr>
          <w:b/>
          <w:noProof/>
        </w:rPr>
        <w:t>14</w:t>
      </w:r>
      <w:r w:rsidRPr="0015710E">
        <w:rPr>
          <w:noProof/>
        </w:rPr>
        <w:t>(6): p. 344-6.</w:t>
      </w:r>
    </w:p>
    <w:p w14:paraId="7D392B2F" w14:textId="77777777" w:rsidR="00A737E0" w:rsidRPr="0015710E" w:rsidRDefault="00A737E0" w:rsidP="00A737E0">
      <w:pPr>
        <w:pStyle w:val="EndNoteBibliography"/>
        <w:spacing w:after="0"/>
        <w:ind w:left="720" w:hanging="720"/>
        <w:rPr>
          <w:noProof/>
        </w:rPr>
      </w:pPr>
      <w:r w:rsidRPr="0015710E">
        <w:rPr>
          <w:noProof/>
        </w:rPr>
        <w:t>16.</w:t>
      </w:r>
      <w:r w:rsidRPr="0015710E">
        <w:rPr>
          <w:noProof/>
        </w:rPr>
        <w:tab/>
        <w:t xml:space="preserve">Krupitsky, E.M., et al., </w:t>
      </w:r>
      <w:r w:rsidRPr="0015710E">
        <w:rPr>
          <w:i/>
          <w:noProof/>
        </w:rPr>
        <w:t>Single versus repeated sessions of ketamine-assisted psychotherapy for people with heroin dependence.</w:t>
      </w:r>
      <w:r w:rsidRPr="0015710E">
        <w:rPr>
          <w:noProof/>
        </w:rPr>
        <w:t xml:space="preserve"> J Psychoactive Drugs, 2007. </w:t>
      </w:r>
      <w:r w:rsidRPr="0015710E">
        <w:rPr>
          <w:b/>
          <w:noProof/>
        </w:rPr>
        <w:t>39</w:t>
      </w:r>
      <w:r w:rsidRPr="0015710E">
        <w:rPr>
          <w:noProof/>
        </w:rPr>
        <w:t>(1): p. 13-9.</w:t>
      </w:r>
    </w:p>
    <w:p w14:paraId="153AA08A" w14:textId="77777777" w:rsidR="00A737E0" w:rsidRPr="0015710E" w:rsidRDefault="00A737E0" w:rsidP="00A737E0">
      <w:pPr>
        <w:pStyle w:val="EndNoteBibliography"/>
        <w:spacing w:after="0"/>
        <w:ind w:left="720" w:hanging="720"/>
        <w:rPr>
          <w:noProof/>
        </w:rPr>
      </w:pPr>
      <w:r w:rsidRPr="0015710E">
        <w:rPr>
          <w:noProof/>
        </w:rPr>
        <w:t>17.</w:t>
      </w:r>
      <w:r w:rsidRPr="0015710E">
        <w:rPr>
          <w:noProof/>
        </w:rPr>
        <w:tab/>
        <w:t xml:space="preserve">Berman, R.M., et al., </w:t>
      </w:r>
      <w:r w:rsidRPr="0015710E">
        <w:rPr>
          <w:i/>
          <w:noProof/>
        </w:rPr>
        <w:t>Antidepressant effects of ketamine in depressed patients.</w:t>
      </w:r>
      <w:r w:rsidRPr="0015710E">
        <w:rPr>
          <w:noProof/>
        </w:rPr>
        <w:t xml:space="preserve"> Biol Psychiatry, 2000. </w:t>
      </w:r>
      <w:r w:rsidRPr="0015710E">
        <w:rPr>
          <w:b/>
          <w:noProof/>
        </w:rPr>
        <w:t>47</w:t>
      </w:r>
      <w:r w:rsidRPr="0015710E">
        <w:rPr>
          <w:noProof/>
        </w:rPr>
        <w:t>(4): p. 351-4.</w:t>
      </w:r>
    </w:p>
    <w:p w14:paraId="052D885B" w14:textId="77777777" w:rsidR="00A737E0" w:rsidRPr="0015710E" w:rsidRDefault="00A737E0" w:rsidP="00A737E0">
      <w:pPr>
        <w:pStyle w:val="EndNoteBibliography"/>
        <w:spacing w:after="0"/>
        <w:ind w:left="720" w:hanging="720"/>
        <w:rPr>
          <w:noProof/>
        </w:rPr>
      </w:pPr>
      <w:r w:rsidRPr="0015710E">
        <w:rPr>
          <w:noProof/>
        </w:rPr>
        <w:t>18.</w:t>
      </w:r>
      <w:r w:rsidRPr="0015710E">
        <w:rPr>
          <w:noProof/>
        </w:rPr>
        <w:tab/>
        <w:t xml:space="preserve">Cusin, C., et al., </w:t>
      </w:r>
      <w:r w:rsidRPr="0015710E">
        <w:rPr>
          <w:i/>
          <w:noProof/>
        </w:rPr>
        <w:t>Long-term maintenance with intramuscular ketamine for treatment-resistant bipolar II depression.</w:t>
      </w:r>
      <w:r w:rsidRPr="0015710E">
        <w:rPr>
          <w:noProof/>
        </w:rPr>
        <w:t xml:space="preserve"> Am J Psychiatry, 2012. </w:t>
      </w:r>
      <w:r w:rsidRPr="0015710E">
        <w:rPr>
          <w:b/>
          <w:noProof/>
        </w:rPr>
        <w:t>169</w:t>
      </w:r>
      <w:r w:rsidRPr="0015710E">
        <w:rPr>
          <w:noProof/>
        </w:rPr>
        <w:t>(8): p. 868-9.</w:t>
      </w:r>
    </w:p>
    <w:p w14:paraId="3ED4C3B4" w14:textId="77777777" w:rsidR="00A737E0" w:rsidRPr="0015710E" w:rsidRDefault="00A737E0" w:rsidP="00A737E0">
      <w:pPr>
        <w:pStyle w:val="EndNoteBibliography"/>
        <w:spacing w:after="0"/>
        <w:ind w:left="720" w:hanging="720"/>
        <w:rPr>
          <w:noProof/>
        </w:rPr>
      </w:pPr>
      <w:r w:rsidRPr="0015710E">
        <w:rPr>
          <w:noProof/>
        </w:rPr>
        <w:t>19.</w:t>
      </w:r>
      <w:r w:rsidRPr="0015710E">
        <w:rPr>
          <w:noProof/>
        </w:rPr>
        <w:tab/>
        <w:t xml:space="preserve">aan het Rot, M., et al., </w:t>
      </w:r>
      <w:r w:rsidRPr="0015710E">
        <w:rPr>
          <w:i/>
          <w:noProof/>
        </w:rPr>
        <w:t>Safety and efficacy of repeated-dose intravenous ketamine for treatment-resistant depression.</w:t>
      </w:r>
      <w:r w:rsidRPr="0015710E">
        <w:rPr>
          <w:noProof/>
        </w:rPr>
        <w:t xml:space="preserve"> Biol Psychiatry, 2010. </w:t>
      </w:r>
      <w:r w:rsidRPr="0015710E">
        <w:rPr>
          <w:b/>
          <w:noProof/>
        </w:rPr>
        <w:t>67</w:t>
      </w:r>
      <w:r w:rsidRPr="0015710E">
        <w:rPr>
          <w:noProof/>
        </w:rPr>
        <w:t>(2): p. 139-45.</w:t>
      </w:r>
    </w:p>
    <w:p w14:paraId="0364B686" w14:textId="77777777" w:rsidR="00A737E0" w:rsidRPr="0015710E" w:rsidRDefault="00A737E0" w:rsidP="00A737E0">
      <w:pPr>
        <w:pStyle w:val="EndNoteBibliography"/>
        <w:spacing w:after="0"/>
        <w:ind w:left="720" w:hanging="720"/>
        <w:rPr>
          <w:noProof/>
        </w:rPr>
      </w:pPr>
      <w:r w:rsidRPr="0015710E">
        <w:rPr>
          <w:noProof/>
        </w:rPr>
        <w:t>20.</w:t>
      </w:r>
      <w:r w:rsidRPr="0015710E">
        <w:rPr>
          <w:noProof/>
        </w:rPr>
        <w:tab/>
        <w:t xml:space="preserve">Mathews, D.C. and C.A. Zarate, Jr., </w:t>
      </w:r>
      <w:r w:rsidRPr="0015710E">
        <w:rPr>
          <w:i/>
          <w:noProof/>
        </w:rPr>
        <w:t>Current status of ketamine and related compounds for depression.</w:t>
      </w:r>
      <w:r w:rsidRPr="0015710E">
        <w:rPr>
          <w:noProof/>
        </w:rPr>
        <w:t xml:space="preserve"> J Clin Psychiatry, 2013. </w:t>
      </w:r>
      <w:r w:rsidRPr="0015710E">
        <w:rPr>
          <w:b/>
          <w:noProof/>
        </w:rPr>
        <w:t>74</w:t>
      </w:r>
      <w:r w:rsidRPr="0015710E">
        <w:rPr>
          <w:noProof/>
        </w:rPr>
        <w:t>(5): p. 516-7.</w:t>
      </w:r>
    </w:p>
    <w:p w14:paraId="49BAD5E5" w14:textId="77777777" w:rsidR="00A737E0" w:rsidRPr="0015710E" w:rsidRDefault="00A737E0" w:rsidP="00A737E0">
      <w:pPr>
        <w:pStyle w:val="EndNoteBibliography"/>
        <w:spacing w:after="0"/>
        <w:ind w:left="720" w:hanging="720"/>
        <w:rPr>
          <w:noProof/>
        </w:rPr>
      </w:pPr>
      <w:r w:rsidRPr="0015710E">
        <w:rPr>
          <w:noProof/>
        </w:rPr>
        <w:t>21.</w:t>
      </w:r>
      <w:r w:rsidRPr="0015710E">
        <w:rPr>
          <w:noProof/>
        </w:rPr>
        <w:tab/>
        <w:t xml:space="preserve">S., R. </w:t>
      </w:r>
      <w:r w:rsidRPr="0015710E">
        <w:rPr>
          <w:i/>
          <w:noProof/>
        </w:rPr>
        <w:t>Ketamine-assisted therapy</w:t>
      </w:r>
      <w:r w:rsidRPr="0015710E">
        <w:rPr>
          <w:noProof/>
        </w:rPr>
        <w:t>. Innate Path 2020 23 September 2020.</w:t>
      </w:r>
    </w:p>
    <w:p w14:paraId="1FAC9A45" w14:textId="77777777" w:rsidR="00A737E0" w:rsidRPr="0015710E" w:rsidRDefault="00A737E0" w:rsidP="00A737E0">
      <w:pPr>
        <w:pStyle w:val="EndNoteBibliography"/>
        <w:spacing w:after="0"/>
        <w:ind w:left="720" w:hanging="720"/>
        <w:rPr>
          <w:noProof/>
        </w:rPr>
      </w:pPr>
      <w:r w:rsidRPr="0015710E">
        <w:rPr>
          <w:noProof/>
        </w:rPr>
        <w:t>22.</w:t>
      </w:r>
      <w:r w:rsidRPr="0015710E">
        <w:rPr>
          <w:noProof/>
        </w:rPr>
        <w:tab/>
        <w:t xml:space="preserve">Chilukuri, H., et al., </w:t>
      </w:r>
      <w:r w:rsidRPr="0015710E">
        <w:rPr>
          <w:i/>
          <w:noProof/>
        </w:rPr>
        <w:t>Acute antidepressant effects of intramuscular versus intravenous ketamine.</w:t>
      </w:r>
      <w:r w:rsidRPr="0015710E">
        <w:rPr>
          <w:noProof/>
        </w:rPr>
        <w:t xml:space="preserve"> Indian journal of psychological medicine, 2014. </w:t>
      </w:r>
      <w:r w:rsidRPr="0015710E">
        <w:rPr>
          <w:b/>
          <w:noProof/>
        </w:rPr>
        <w:t>36</w:t>
      </w:r>
      <w:r w:rsidRPr="0015710E">
        <w:rPr>
          <w:noProof/>
        </w:rPr>
        <w:t>(1): p. 71-76.</w:t>
      </w:r>
    </w:p>
    <w:p w14:paraId="3BA70802" w14:textId="77777777" w:rsidR="00A737E0" w:rsidRPr="0015710E" w:rsidRDefault="00A737E0" w:rsidP="00A737E0">
      <w:pPr>
        <w:pStyle w:val="EndNoteBibliography"/>
        <w:spacing w:after="0"/>
        <w:ind w:left="720" w:hanging="720"/>
        <w:rPr>
          <w:noProof/>
        </w:rPr>
      </w:pPr>
      <w:r w:rsidRPr="0015710E">
        <w:rPr>
          <w:noProof/>
        </w:rPr>
        <w:t>23.</w:t>
      </w:r>
      <w:r w:rsidRPr="0015710E">
        <w:rPr>
          <w:noProof/>
        </w:rPr>
        <w:tab/>
        <w:t xml:space="preserve">Daly, E.J., et al., </w:t>
      </w:r>
      <w:r w:rsidRPr="0015710E">
        <w:rPr>
          <w:i/>
          <w:noProof/>
        </w:rPr>
        <w:t>Efficacy and Safety of Intranasal Esketamine Adjunctive to Oral Antidepressant Therapy in Treatment-Resistant Depression: A Randomized Clinical Trial.</w:t>
      </w:r>
      <w:r w:rsidRPr="0015710E">
        <w:rPr>
          <w:noProof/>
        </w:rPr>
        <w:t xml:space="preserve"> JAMA psychiatry, 2018. </w:t>
      </w:r>
      <w:r w:rsidRPr="0015710E">
        <w:rPr>
          <w:b/>
          <w:noProof/>
        </w:rPr>
        <w:t>75</w:t>
      </w:r>
      <w:r w:rsidRPr="0015710E">
        <w:rPr>
          <w:noProof/>
        </w:rPr>
        <w:t>(2): p. 139-148.</w:t>
      </w:r>
    </w:p>
    <w:p w14:paraId="11EAFE62" w14:textId="77777777" w:rsidR="00A737E0" w:rsidRPr="0015710E" w:rsidRDefault="00A737E0" w:rsidP="00A737E0">
      <w:pPr>
        <w:pStyle w:val="EndNoteBibliography"/>
        <w:spacing w:after="0"/>
        <w:ind w:left="720" w:hanging="720"/>
        <w:rPr>
          <w:noProof/>
        </w:rPr>
      </w:pPr>
      <w:r w:rsidRPr="0015710E">
        <w:rPr>
          <w:noProof/>
        </w:rPr>
        <w:t>24.</w:t>
      </w:r>
      <w:r w:rsidRPr="0015710E">
        <w:rPr>
          <w:noProof/>
        </w:rPr>
        <w:tab/>
        <w:t xml:space="preserve">Early, T.S., </w:t>
      </w:r>
      <w:r w:rsidRPr="0015710E">
        <w:rPr>
          <w:i/>
          <w:noProof/>
        </w:rPr>
        <w:t>Making Ketamine Work in the Long Run.</w:t>
      </w:r>
      <w:r w:rsidRPr="0015710E">
        <w:rPr>
          <w:noProof/>
        </w:rPr>
        <w:t xml:space="preserve"> International Journal of Transpersonal Studies, 2014. </w:t>
      </w:r>
      <w:r w:rsidRPr="0015710E">
        <w:rPr>
          <w:b/>
          <w:noProof/>
        </w:rPr>
        <w:t>33</w:t>
      </w:r>
      <w:r w:rsidRPr="0015710E">
        <w:rPr>
          <w:noProof/>
        </w:rPr>
        <w:t>(2): p. 9.</w:t>
      </w:r>
    </w:p>
    <w:p w14:paraId="7F2DBE47" w14:textId="77777777" w:rsidR="00A737E0" w:rsidRPr="0015710E" w:rsidRDefault="00A737E0" w:rsidP="00A737E0">
      <w:pPr>
        <w:pStyle w:val="EndNoteBibliography"/>
        <w:spacing w:after="0"/>
        <w:ind w:left="720" w:hanging="720"/>
        <w:rPr>
          <w:noProof/>
        </w:rPr>
      </w:pPr>
      <w:r w:rsidRPr="0015710E">
        <w:rPr>
          <w:rFonts w:hint="eastAsia"/>
          <w:noProof/>
        </w:rPr>
        <w:lastRenderedPageBreak/>
        <w:t>25.</w:t>
      </w:r>
      <w:r w:rsidRPr="0015710E">
        <w:rPr>
          <w:rFonts w:hint="eastAsia"/>
          <w:noProof/>
        </w:rPr>
        <w:tab/>
        <w:t xml:space="preserve">Loo, C., et al., </w:t>
      </w:r>
      <w:r w:rsidRPr="0015710E">
        <w:rPr>
          <w:rFonts w:hint="eastAsia"/>
          <w:i/>
          <w:noProof/>
        </w:rPr>
        <w:t>Placebo</w:t>
      </w:r>
      <w:r w:rsidRPr="0015710E">
        <w:rPr>
          <w:rFonts w:hint="eastAsia"/>
          <w:i/>
          <w:noProof/>
        </w:rPr>
        <w:t>‐</w:t>
      </w:r>
      <w:r w:rsidRPr="0015710E">
        <w:rPr>
          <w:rFonts w:hint="eastAsia"/>
          <w:i/>
          <w:noProof/>
        </w:rPr>
        <w:t>controlled pilot trial testing dose titration and intravenous, intramuscular and subcutaneous routes for ketamine in dep</w:t>
      </w:r>
      <w:r w:rsidRPr="0015710E">
        <w:rPr>
          <w:i/>
          <w:noProof/>
        </w:rPr>
        <w:t>ression.</w:t>
      </w:r>
      <w:r w:rsidRPr="0015710E">
        <w:rPr>
          <w:noProof/>
        </w:rPr>
        <w:t xml:space="preserve"> Acta Psychiatrica Scandinavica, 2016. </w:t>
      </w:r>
      <w:r w:rsidRPr="0015710E">
        <w:rPr>
          <w:b/>
          <w:noProof/>
        </w:rPr>
        <w:t>134</w:t>
      </w:r>
      <w:r w:rsidRPr="0015710E">
        <w:rPr>
          <w:noProof/>
        </w:rPr>
        <w:t>(1): p. 48-56.</w:t>
      </w:r>
    </w:p>
    <w:p w14:paraId="18E9B157" w14:textId="77777777" w:rsidR="00A737E0" w:rsidRPr="0015710E" w:rsidRDefault="00A737E0" w:rsidP="00A737E0">
      <w:pPr>
        <w:pStyle w:val="EndNoteBibliography"/>
        <w:spacing w:after="0"/>
        <w:ind w:left="720" w:hanging="720"/>
        <w:rPr>
          <w:noProof/>
        </w:rPr>
      </w:pPr>
      <w:r w:rsidRPr="0015710E">
        <w:rPr>
          <w:noProof/>
        </w:rPr>
        <w:t>26.</w:t>
      </w:r>
      <w:r w:rsidRPr="0015710E">
        <w:rPr>
          <w:noProof/>
        </w:rPr>
        <w:tab/>
        <w:t xml:space="preserve">Chilukuri, H., et al., </w:t>
      </w:r>
      <w:r w:rsidRPr="0015710E">
        <w:rPr>
          <w:i/>
          <w:noProof/>
        </w:rPr>
        <w:t>Acute antidepressant effects of intramuscular versus intravenous ketamine.</w:t>
      </w:r>
      <w:r w:rsidRPr="0015710E">
        <w:rPr>
          <w:noProof/>
        </w:rPr>
        <w:t xml:space="preserve"> Indian journal of psychological medicine, 2014. </w:t>
      </w:r>
      <w:r w:rsidRPr="0015710E">
        <w:rPr>
          <w:b/>
          <w:noProof/>
        </w:rPr>
        <w:t>36</w:t>
      </w:r>
      <w:r w:rsidRPr="0015710E">
        <w:rPr>
          <w:noProof/>
        </w:rPr>
        <w:t>(1): p. 71.</w:t>
      </w:r>
    </w:p>
    <w:p w14:paraId="584520B5" w14:textId="77777777" w:rsidR="00A737E0" w:rsidRPr="0015710E" w:rsidRDefault="00A737E0" w:rsidP="00A737E0">
      <w:pPr>
        <w:pStyle w:val="EndNoteBibliography"/>
        <w:spacing w:after="0"/>
        <w:ind w:left="720" w:hanging="720"/>
        <w:rPr>
          <w:noProof/>
        </w:rPr>
      </w:pPr>
      <w:r w:rsidRPr="0015710E">
        <w:rPr>
          <w:noProof/>
        </w:rPr>
        <w:t>27.</w:t>
      </w:r>
      <w:r w:rsidRPr="0015710E">
        <w:rPr>
          <w:noProof/>
        </w:rPr>
        <w:tab/>
        <w:t xml:space="preserve">aan het Rot, M., et al., </w:t>
      </w:r>
      <w:r w:rsidRPr="0015710E">
        <w:rPr>
          <w:i/>
          <w:noProof/>
        </w:rPr>
        <w:t>Safety and efficacy of repeated-dose intravenous ketamine for treatment-resistant depression.</w:t>
      </w:r>
      <w:r w:rsidRPr="0015710E">
        <w:rPr>
          <w:noProof/>
        </w:rPr>
        <w:t xml:space="preserve"> Biological psychiatry, 2010. </w:t>
      </w:r>
      <w:r w:rsidRPr="0015710E">
        <w:rPr>
          <w:b/>
          <w:noProof/>
        </w:rPr>
        <w:t>67</w:t>
      </w:r>
      <w:r w:rsidRPr="0015710E">
        <w:rPr>
          <w:noProof/>
        </w:rPr>
        <w:t>(2): p. 139-145.</w:t>
      </w:r>
    </w:p>
    <w:p w14:paraId="6F04B23E" w14:textId="77777777" w:rsidR="00A737E0" w:rsidRPr="0015710E" w:rsidRDefault="00A737E0" w:rsidP="00A737E0">
      <w:pPr>
        <w:pStyle w:val="EndNoteBibliography"/>
        <w:spacing w:after="0"/>
        <w:ind w:left="720" w:hanging="720"/>
        <w:rPr>
          <w:noProof/>
        </w:rPr>
      </w:pPr>
      <w:r w:rsidRPr="0015710E">
        <w:rPr>
          <w:noProof/>
        </w:rPr>
        <w:t>28.</w:t>
      </w:r>
      <w:r w:rsidRPr="0015710E">
        <w:rPr>
          <w:noProof/>
        </w:rPr>
        <w:tab/>
        <w:t xml:space="preserve">Sanacora, G., et al., </w:t>
      </w:r>
      <w:r w:rsidRPr="0015710E">
        <w:rPr>
          <w:i/>
          <w:noProof/>
        </w:rPr>
        <w:t>A consensus statement on the use of ketamine in the treatment of mood disorders.</w:t>
      </w:r>
      <w:r w:rsidRPr="0015710E">
        <w:rPr>
          <w:noProof/>
        </w:rPr>
        <w:t xml:space="preserve"> JAMA psychiatry, 2017. </w:t>
      </w:r>
      <w:r w:rsidRPr="0015710E">
        <w:rPr>
          <w:b/>
          <w:noProof/>
        </w:rPr>
        <w:t>74</w:t>
      </w:r>
      <w:r w:rsidRPr="0015710E">
        <w:rPr>
          <w:noProof/>
        </w:rPr>
        <w:t>(4): p. 399-405.</w:t>
      </w:r>
    </w:p>
    <w:p w14:paraId="2236E358" w14:textId="77777777" w:rsidR="00A737E0" w:rsidRPr="0015710E" w:rsidRDefault="00A737E0" w:rsidP="00A737E0">
      <w:pPr>
        <w:pStyle w:val="EndNoteBibliography"/>
        <w:spacing w:after="0"/>
        <w:ind w:left="720" w:hanging="720"/>
        <w:rPr>
          <w:noProof/>
        </w:rPr>
      </w:pPr>
      <w:r w:rsidRPr="0015710E">
        <w:rPr>
          <w:noProof/>
        </w:rPr>
        <w:t>29.</w:t>
      </w:r>
      <w:r w:rsidRPr="0015710E">
        <w:rPr>
          <w:noProof/>
        </w:rPr>
        <w:tab/>
        <w:t xml:space="preserve">Kolp, E., et al., </w:t>
      </w:r>
      <w:r w:rsidRPr="0015710E">
        <w:rPr>
          <w:i/>
          <w:noProof/>
        </w:rPr>
        <w:t>Ketamine-enhanced psychotherapy: preliminary clinical observations on its effects in treating death anxiety.</w:t>
      </w:r>
      <w:r w:rsidRPr="0015710E">
        <w:rPr>
          <w:noProof/>
        </w:rPr>
        <w:t xml:space="preserve"> Int J Transpersonal Stud, 2007. </w:t>
      </w:r>
      <w:r w:rsidRPr="0015710E">
        <w:rPr>
          <w:b/>
          <w:noProof/>
        </w:rPr>
        <w:t>26</w:t>
      </w:r>
      <w:r w:rsidRPr="0015710E">
        <w:rPr>
          <w:noProof/>
        </w:rPr>
        <w:t>: p. 1-17.</w:t>
      </w:r>
    </w:p>
    <w:p w14:paraId="2EBC7352" w14:textId="77777777" w:rsidR="00A737E0" w:rsidRPr="0015710E" w:rsidRDefault="00A737E0" w:rsidP="00A737E0">
      <w:pPr>
        <w:pStyle w:val="EndNoteBibliography"/>
        <w:spacing w:after="0"/>
        <w:ind w:left="720" w:hanging="720"/>
        <w:rPr>
          <w:noProof/>
        </w:rPr>
      </w:pPr>
      <w:r w:rsidRPr="0015710E">
        <w:rPr>
          <w:noProof/>
        </w:rPr>
        <w:t>30.</w:t>
      </w:r>
      <w:r w:rsidRPr="0015710E">
        <w:rPr>
          <w:noProof/>
        </w:rPr>
        <w:tab/>
        <w:t xml:space="preserve">Krupitsky, E., et al., </w:t>
      </w:r>
      <w:r w:rsidRPr="0015710E">
        <w:rPr>
          <w:i/>
          <w:noProof/>
        </w:rPr>
        <w:t>Ketamine psychotherapy for heroin addiction: immediate effects and two-year follow-up.</w:t>
      </w:r>
      <w:r w:rsidRPr="0015710E">
        <w:rPr>
          <w:noProof/>
        </w:rPr>
        <w:t xml:space="preserve"> Journal of substance abuse treatment, 2002. </w:t>
      </w:r>
      <w:r w:rsidRPr="0015710E">
        <w:rPr>
          <w:b/>
          <w:noProof/>
        </w:rPr>
        <w:t>23</w:t>
      </w:r>
      <w:r w:rsidRPr="0015710E">
        <w:rPr>
          <w:noProof/>
        </w:rPr>
        <w:t>(4): p. 273-283.</w:t>
      </w:r>
    </w:p>
    <w:p w14:paraId="0EA0EE27" w14:textId="77777777" w:rsidR="00A737E0" w:rsidRPr="0015710E" w:rsidRDefault="00A737E0" w:rsidP="00A737E0">
      <w:pPr>
        <w:pStyle w:val="EndNoteBibliography"/>
        <w:spacing w:after="0"/>
        <w:ind w:left="720" w:hanging="720"/>
        <w:rPr>
          <w:noProof/>
        </w:rPr>
      </w:pPr>
      <w:r w:rsidRPr="0015710E">
        <w:rPr>
          <w:noProof/>
        </w:rPr>
        <w:t>31.</w:t>
      </w:r>
      <w:r w:rsidRPr="0015710E">
        <w:rPr>
          <w:noProof/>
        </w:rPr>
        <w:tab/>
        <w:t xml:space="preserve">Wolfson, P. and G. Hartelius, </w:t>
      </w:r>
      <w:r w:rsidRPr="0015710E">
        <w:rPr>
          <w:i/>
          <w:noProof/>
        </w:rPr>
        <w:t>The Ketamine Papers: Science, Therapy, and Transformation</w:t>
      </w:r>
      <w:r w:rsidRPr="0015710E">
        <w:rPr>
          <w:noProof/>
        </w:rPr>
        <w:t>. 2016: Multidisciplinary Association for Psychedelic Studies.</w:t>
      </w:r>
    </w:p>
    <w:p w14:paraId="4EDD0E15" w14:textId="77777777" w:rsidR="00A737E0" w:rsidRPr="0015710E" w:rsidRDefault="00A737E0" w:rsidP="00A737E0">
      <w:pPr>
        <w:pStyle w:val="EndNoteBibliography"/>
        <w:spacing w:after="0"/>
        <w:ind w:left="720" w:hanging="720"/>
        <w:rPr>
          <w:noProof/>
        </w:rPr>
      </w:pPr>
      <w:r w:rsidRPr="0015710E">
        <w:rPr>
          <w:noProof/>
        </w:rPr>
        <w:t>32.</w:t>
      </w:r>
      <w:r w:rsidRPr="0015710E">
        <w:rPr>
          <w:noProof/>
        </w:rPr>
        <w:tab/>
        <w:t xml:space="preserve">Luckenbaugh, D.A., et al., </w:t>
      </w:r>
      <w:r w:rsidRPr="0015710E">
        <w:rPr>
          <w:i/>
          <w:noProof/>
        </w:rPr>
        <w:t>Do the dissociative side effects of ketamine mediate its antidepressant effects?</w:t>
      </w:r>
      <w:r w:rsidRPr="0015710E">
        <w:rPr>
          <w:noProof/>
        </w:rPr>
        <w:t xml:space="preserve"> Journal of affective disorders, 2014. </w:t>
      </w:r>
      <w:r w:rsidRPr="0015710E">
        <w:rPr>
          <w:b/>
          <w:noProof/>
        </w:rPr>
        <w:t>159</w:t>
      </w:r>
      <w:r w:rsidRPr="0015710E">
        <w:rPr>
          <w:noProof/>
        </w:rPr>
        <w:t>: p. 56-61.</w:t>
      </w:r>
    </w:p>
    <w:p w14:paraId="11721326" w14:textId="77777777" w:rsidR="00A737E0" w:rsidRPr="0015710E" w:rsidRDefault="00A737E0" w:rsidP="00A737E0">
      <w:pPr>
        <w:pStyle w:val="EndNoteBibliography"/>
        <w:spacing w:after="0"/>
        <w:ind w:left="720" w:hanging="720"/>
        <w:rPr>
          <w:noProof/>
        </w:rPr>
      </w:pPr>
      <w:r w:rsidRPr="0015710E">
        <w:rPr>
          <w:noProof/>
        </w:rPr>
        <w:t>33.</w:t>
      </w:r>
      <w:r w:rsidRPr="0015710E">
        <w:rPr>
          <w:noProof/>
        </w:rPr>
        <w:tab/>
        <w:t xml:space="preserve">Carhart-Harris, R.L., et al., </w:t>
      </w:r>
      <w:r w:rsidRPr="0015710E">
        <w:rPr>
          <w:i/>
          <w:noProof/>
        </w:rPr>
        <w:t>Psychedelics and the essential importance of context.</w:t>
      </w:r>
      <w:r w:rsidRPr="0015710E">
        <w:rPr>
          <w:noProof/>
        </w:rPr>
        <w:t xml:space="preserve"> J Psychopharmacol, 2018. </w:t>
      </w:r>
      <w:r w:rsidRPr="0015710E">
        <w:rPr>
          <w:b/>
          <w:noProof/>
        </w:rPr>
        <w:t>32</w:t>
      </w:r>
      <w:r w:rsidRPr="0015710E">
        <w:rPr>
          <w:noProof/>
        </w:rPr>
        <w:t>(7): p. 725-731.</w:t>
      </w:r>
    </w:p>
    <w:p w14:paraId="60555246" w14:textId="77777777" w:rsidR="00A737E0" w:rsidRPr="0015710E" w:rsidRDefault="00A737E0" w:rsidP="00A737E0">
      <w:pPr>
        <w:pStyle w:val="EndNoteBibliography"/>
        <w:spacing w:after="0"/>
        <w:ind w:left="720" w:hanging="720"/>
        <w:rPr>
          <w:noProof/>
        </w:rPr>
      </w:pPr>
      <w:r w:rsidRPr="0015710E">
        <w:rPr>
          <w:noProof/>
        </w:rPr>
        <w:t>34.</w:t>
      </w:r>
      <w:r w:rsidRPr="0015710E">
        <w:rPr>
          <w:noProof/>
        </w:rPr>
        <w:tab/>
        <w:t xml:space="preserve">Niciu, M.J., et al., </w:t>
      </w:r>
      <w:r w:rsidRPr="0015710E">
        <w:rPr>
          <w:i/>
          <w:noProof/>
        </w:rPr>
        <w:t>Features of dissociation differentially predict antidepressant response to ketamine in treatment-resistant depression.</w:t>
      </w:r>
      <w:r w:rsidRPr="0015710E">
        <w:rPr>
          <w:noProof/>
        </w:rPr>
        <w:t xml:space="preserve"> J Affect Disord, 2018. </w:t>
      </w:r>
      <w:r w:rsidRPr="0015710E">
        <w:rPr>
          <w:b/>
          <w:noProof/>
        </w:rPr>
        <w:t>232</w:t>
      </w:r>
      <w:r w:rsidRPr="0015710E">
        <w:rPr>
          <w:noProof/>
        </w:rPr>
        <w:t>: p. 310-315.</w:t>
      </w:r>
    </w:p>
    <w:p w14:paraId="44422D7B" w14:textId="77777777" w:rsidR="00A737E0" w:rsidRPr="0015710E" w:rsidRDefault="00A737E0" w:rsidP="00A737E0">
      <w:pPr>
        <w:pStyle w:val="EndNoteBibliography"/>
        <w:spacing w:after="0"/>
        <w:ind w:left="720" w:hanging="720"/>
        <w:rPr>
          <w:noProof/>
        </w:rPr>
      </w:pPr>
      <w:r w:rsidRPr="0015710E">
        <w:rPr>
          <w:noProof/>
        </w:rPr>
        <w:t>35.</w:t>
      </w:r>
      <w:r w:rsidRPr="0015710E">
        <w:rPr>
          <w:noProof/>
        </w:rPr>
        <w:tab/>
        <w:t xml:space="preserve">Carhart-Harris, R.L., et al., </w:t>
      </w:r>
      <w:r w:rsidRPr="0015710E">
        <w:rPr>
          <w:i/>
          <w:noProof/>
        </w:rPr>
        <w:t>Psilocybin for treatment-resistant depression: fMRI-measured brain mechanisms.</w:t>
      </w:r>
      <w:r w:rsidRPr="0015710E">
        <w:rPr>
          <w:noProof/>
        </w:rPr>
        <w:t xml:space="preserve"> Scientific reports, 2017. </w:t>
      </w:r>
      <w:r w:rsidRPr="0015710E">
        <w:rPr>
          <w:b/>
          <w:noProof/>
        </w:rPr>
        <w:t>7</w:t>
      </w:r>
      <w:r w:rsidRPr="0015710E">
        <w:rPr>
          <w:noProof/>
        </w:rPr>
        <w:t>(1): p. 1-11.</w:t>
      </w:r>
    </w:p>
    <w:p w14:paraId="39D7B0A9" w14:textId="77777777" w:rsidR="00A737E0" w:rsidRPr="0015710E" w:rsidRDefault="00A737E0" w:rsidP="00A737E0">
      <w:pPr>
        <w:pStyle w:val="EndNoteBibliography"/>
        <w:spacing w:after="0"/>
        <w:ind w:left="720" w:hanging="720"/>
        <w:rPr>
          <w:noProof/>
        </w:rPr>
      </w:pPr>
      <w:r w:rsidRPr="0015710E">
        <w:rPr>
          <w:noProof/>
        </w:rPr>
        <w:t>36.</w:t>
      </w:r>
      <w:r w:rsidRPr="0015710E">
        <w:rPr>
          <w:noProof/>
        </w:rPr>
        <w:tab/>
        <w:t xml:space="preserve">Griffiths, R.R., et al., </w:t>
      </w:r>
      <w:r w:rsidRPr="0015710E">
        <w:rPr>
          <w:i/>
          <w:noProof/>
        </w:rPr>
        <w:t>Psilocybin produces substantial and sustained decreases in depression and anxiety in patients with life-threatening cancer: A randomized double-blind trial.</w:t>
      </w:r>
      <w:r w:rsidRPr="0015710E">
        <w:rPr>
          <w:noProof/>
        </w:rPr>
        <w:t xml:space="preserve"> Journal of psychopharmacology, 2016. </w:t>
      </w:r>
      <w:r w:rsidRPr="0015710E">
        <w:rPr>
          <w:b/>
          <w:noProof/>
        </w:rPr>
        <w:t>30</w:t>
      </w:r>
      <w:r w:rsidRPr="0015710E">
        <w:rPr>
          <w:noProof/>
        </w:rPr>
        <w:t>(12): p. 1181-1197.</w:t>
      </w:r>
    </w:p>
    <w:p w14:paraId="22A1093B" w14:textId="77777777" w:rsidR="00A737E0" w:rsidRPr="0015710E" w:rsidRDefault="00A737E0" w:rsidP="00A737E0">
      <w:pPr>
        <w:pStyle w:val="EndNoteBibliography"/>
        <w:spacing w:after="0"/>
        <w:ind w:left="720" w:hanging="720"/>
        <w:rPr>
          <w:noProof/>
        </w:rPr>
      </w:pPr>
      <w:r w:rsidRPr="0015710E">
        <w:rPr>
          <w:noProof/>
        </w:rPr>
        <w:t>37.</w:t>
      </w:r>
      <w:r w:rsidRPr="0015710E">
        <w:rPr>
          <w:noProof/>
        </w:rPr>
        <w:tab/>
        <w:t xml:space="preserve">MacLean, K.A., M.W. Johnson, and R.R. Griffiths, </w:t>
      </w:r>
      <w:r w:rsidRPr="0015710E">
        <w:rPr>
          <w:i/>
          <w:noProof/>
        </w:rPr>
        <w:t>Mystical experiences occasioned by the hallucinogen psilocybin lead to increases in the personality domain of openness.</w:t>
      </w:r>
      <w:r w:rsidRPr="0015710E">
        <w:rPr>
          <w:noProof/>
        </w:rPr>
        <w:t xml:space="preserve"> Journal of Psychopharmacology, 2011. </w:t>
      </w:r>
      <w:r w:rsidRPr="0015710E">
        <w:rPr>
          <w:b/>
          <w:noProof/>
        </w:rPr>
        <w:t>25</w:t>
      </w:r>
      <w:r w:rsidRPr="0015710E">
        <w:rPr>
          <w:noProof/>
        </w:rPr>
        <w:t>(11): p. 1453-1461.</w:t>
      </w:r>
    </w:p>
    <w:p w14:paraId="16EBDB00" w14:textId="77777777" w:rsidR="00A737E0" w:rsidRPr="0015710E" w:rsidRDefault="00A737E0" w:rsidP="00A737E0">
      <w:pPr>
        <w:pStyle w:val="EndNoteBibliography"/>
        <w:spacing w:after="0"/>
        <w:ind w:left="720" w:hanging="720"/>
        <w:rPr>
          <w:noProof/>
        </w:rPr>
      </w:pPr>
      <w:r w:rsidRPr="0015710E">
        <w:rPr>
          <w:noProof/>
        </w:rPr>
        <w:t>38.</w:t>
      </w:r>
      <w:r w:rsidRPr="0015710E">
        <w:rPr>
          <w:noProof/>
        </w:rPr>
        <w:tab/>
        <w:t xml:space="preserve">Ross, S., et al., </w:t>
      </w:r>
      <w:r w:rsidRPr="0015710E">
        <w:rPr>
          <w:i/>
          <w:noProof/>
        </w:rPr>
        <w:t>Rapid and sustained symptom reduction following psilocybin treatment for anxiety and depression in patients with life-threatening cancer: a randomized controlled trial.</w:t>
      </w:r>
      <w:r w:rsidRPr="0015710E">
        <w:rPr>
          <w:noProof/>
        </w:rPr>
        <w:t xml:space="preserve"> Journal of psychopharmacology, 2016. </w:t>
      </w:r>
      <w:r w:rsidRPr="0015710E">
        <w:rPr>
          <w:b/>
          <w:noProof/>
        </w:rPr>
        <w:t>30</w:t>
      </w:r>
      <w:r w:rsidRPr="0015710E">
        <w:rPr>
          <w:noProof/>
        </w:rPr>
        <w:t>(12): p. 1165-1180.</w:t>
      </w:r>
    </w:p>
    <w:p w14:paraId="713D5C2C" w14:textId="77777777" w:rsidR="00A737E0" w:rsidRPr="0015710E" w:rsidRDefault="00A737E0" w:rsidP="00A737E0">
      <w:pPr>
        <w:pStyle w:val="EndNoteBibliography"/>
        <w:spacing w:after="0"/>
        <w:ind w:left="720" w:hanging="720"/>
        <w:rPr>
          <w:noProof/>
        </w:rPr>
      </w:pPr>
      <w:r w:rsidRPr="0015710E">
        <w:rPr>
          <w:noProof/>
        </w:rPr>
        <w:t>39.</w:t>
      </w:r>
      <w:r w:rsidRPr="0015710E">
        <w:rPr>
          <w:noProof/>
        </w:rPr>
        <w:tab/>
        <w:t xml:space="preserve">Kaplan, S., </w:t>
      </w:r>
      <w:r w:rsidRPr="0015710E">
        <w:rPr>
          <w:i/>
          <w:noProof/>
        </w:rPr>
        <w:t>The restorative benefits of nature: Toward an integrative framework.</w:t>
      </w:r>
      <w:r w:rsidRPr="0015710E">
        <w:rPr>
          <w:noProof/>
        </w:rPr>
        <w:t xml:space="preserve"> Journal of environmental psychology, 1995. </w:t>
      </w:r>
      <w:r w:rsidRPr="0015710E">
        <w:rPr>
          <w:b/>
          <w:noProof/>
        </w:rPr>
        <w:t>15</w:t>
      </w:r>
      <w:r w:rsidRPr="0015710E">
        <w:rPr>
          <w:noProof/>
        </w:rPr>
        <w:t>(3): p. 169-182.</w:t>
      </w:r>
    </w:p>
    <w:p w14:paraId="5A0607A2" w14:textId="77777777" w:rsidR="00A737E0" w:rsidRPr="0015710E" w:rsidRDefault="00A737E0" w:rsidP="00A737E0">
      <w:pPr>
        <w:pStyle w:val="EndNoteBibliography"/>
        <w:spacing w:after="0"/>
        <w:ind w:left="720" w:hanging="720"/>
        <w:rPr>
          <w:noProof/>
        </w:rPr>
      </w:pPr>
      <w:r w:rsidRPr="0015710E">
        <w:rPr>
          <w:noProof/>
        </w:rPr>
        <w:t>40.</w:t>
      </w:r>
      <w:r w:rsidRPr="0015710E">
        <w:rPr>
          <w:noProof/>
        </w:rPr>
        <w:tab/>
        <w:t xml:space="preserve">Ulrich, R.S., </w:t>
      </w:r>
      <w:r w:rsidRPr="0015710E">
        <w:rPr>
          <w:i/>
          <w:noProof/>
        </w:rPr>
        <w:t>Biophilia, biophobia, and natural landscapes.</w:t>
      </w:r>
      <w:r w:rsidRPr="0015710E">
        <w:rPr>
          <w:noProof/>
        </w:rPr>
        <w:t xml:space="preserve"> The biophilia hypothesis, 1993. </w:t>
      </w:r>
      <w:r w:rsidRPr="0015710E">
        <w:rPr>
          <w:b/>
          <w:noProof/>
        </w:rPr>
        <w:t>7</w:t>
      </w:r>
      <w:r w:rsidRPr="0015710E">
        <w:rPr>
          <w:noProof/>
        </w:rPr>
        <w:t>: p. 73-137.</w:t>
      </w:r>
    </w:p>
    <w:p w14:paraId="345FB13C" w14:textId="77777777" w:rsidR="00A737E0" w:rsidRPr="0015710E" w:rsidRDefault="00A737E0" w:rsidP="00A737E0">
      <w:pPr>
        <w:pStyle w:val="EndNoteBibliography"/>
        <w:spacing w:after="0"/>
        <w:ind w:left="720" w:hanging="720"/>
        <w:rPr>
          <w:noProof/>
        </w:rPr>
      </w:pPr>
      <w:r w:rsidRPr="0015710E">
        <w:rPr>
          <w:noProof/>
        </w:rPr>
        <w:t>41.</w:t>
      </w:r>
      <w:r w:rsidRPr="0015710E">
        <w:rPr>
          <w:noProof/>
        </w:rPr>
        <w:tab/>
        <w:t xml:space="preserve">Davey, A., et al., </w:t>
      </w:r>
      <w:r w:rsidRPr="0015710E">
        <w:rPr>
          <w:i/>
          <w:noProof/>
        </w:rPr>
        <w:t>Mandelbrot, BB, 1982. The Fractal Geometry of Nature. REFERENCES WH Freeman and Company, New York, 468 p. Barker, J., 1988. A generalized radial-flow model for Orbach, R., 1986. Dynamics of fractal networks. Science, pumping tests in fractured rock. Water Resour. Res., v. 231, p. 814-819. v. 24, no. 10, p. 1796-1804. Polek, J., 1990. Studies of the hydraulic behavior of.</w:t>
      </w:r>
      <w:r w:rsidRPr="0015710E">
        <w:rPr>
          <w:noProof/>
        </w:rPr>
        <w:t xml:space="preserve"> Earth SciencesDivision, 1991: p. 40.</w:t>
      </w:r>
    </w:p>
    <w:p w14:paraId="561F2D67" w14:textId="77777777" w:rsidR="00A737E0" w:rsidRPr="0015710E" w:rsidRDefault="00A737E0" w:rsidP="00A737E0">
      <w:pPr>
        <w:pStyle w:val="EndNoteBibliography"/>
        <w:spacing w:after="0"/>
        <w:ind w:left="720" w:hanging="720"/>
        <w:rPr>
          <w:noProof/>
        </w:rPr>
      </w:pPr>
      <w:r w:rsidRPr="0015710E">
        <w:rPr>
          <w:noProof/>
        </w:rPr>
        <w:t>42.</w:t>
      </w:r>
      <w:r w:rsidRPr="0015710E">
        <w:rPr>
          <w:noProof/>
        </w:rPr>
        <w:tab/>
        <w:t xml:space="preserve">Taylor, R.P., et al., </w:t>
      </w:r>
      <w:r w:rsidRPr="0015710E">
        <w:rPr>
          <w:i/>
          <w:noProof/>
        </w:rPr>
        <w:t>Perceptual and physiological responses to the visual complexity of fractal patterns.</w:t>
      </w:r>
      <w:r w:rsidRPr="0015710E">
        <w:rPr>
          <w:noProof/>
        </w:rPr>
        <w:t xml:space="preserve"> Nonlinear Dynamics Psychol. Life. Sci, 2005. </w:t>
      </w:r>
      <w:r w:rsidRPr="0015710E">
        <w:rPr>
          <w:b/>
          <w:noProof/>
        </w:rPr>
        <w:t>9</w:t>
      </w:r>
      <w:r w:rsidRPr="0015710E">
        <w:rPr>
          <w:noProof/>
        </w:rPr>
        <w:t>: p. 89-114.</w:t>
      </w:r>
    </w:p>
    <w:p w14:paraId="051DA3C2" w14:textId="77777777" w:rsidR="00A737E0" w:rsidRPr="0015710E" w:rsidRDefault="00A737E0" w:rsidP="00A737E0">
      <w:pPr>
        <w:pStyle w:val="EndNoteBibliography"/>
        <w:spacing w:after="0"/>
        <w:ind w:left="720" w:hanging="720"/>
        <w:rPr>
          <w:noProof/>
        </w:rPr>
      </w:pPr>
      <w:r w:rsidRPr="0015710E">
        <w:rPr>
          <w:noProof/>
        </w:rPr>
        <w:t>43.</w:t>
      </w:r>
      <w:r w:rsidRPr="0015710E">
        <w:rPr>
          <w:noProof/>
        </w:rPr>
        <w:tab/>
        <w:t xml:space="preserve">Hagerhall, C.M., T. Purcell, and R. Taylor, </w:t>
      </w:r>
      <w:r w:rsidRPr="0015710E">
        <w:rPr>
          <w:i/>
          <w:noProof/>
        </w:rPr>
        <w:t>Fractal dimension of landscape silhouette outlines as a predictor of landscape preference.</w:t>
      </w:r>
      <w:r w:rsidRPr="0015710E">
        <w:rPr>
          <w:noProof/>
        </w:rPr>
        <w:t xml:space="preserve"> Journal of environmental psychology, 2004. </w:t>
      </w:r>
      <w:r w:rsidRPr="0015710E">
        <w:rPr>
          <w:b/>
          <w:noProof/>
        </w:rPr>
        <w:t>24</w:t>
      </w:r>
      <w:r w:rsidRPr="0015710E">
        <w:rPr>
          <w:noProof/>
        </w:rPr>
        <w:t>(2): p. 247-255.</w:t>
      </w:r>
    </w:p>
    <w:p w14:paraId="5D200D0F" w14:textId="77777777" w:rsidR="00A737E0" w:rsidRPr="0015710E" w:rsidRDefault="00A737E0" w:rsidP="00A737E0">
      <w:pPr>
        <w:pStyle w:val="EndNoteBibliography"/>
        <w:spacing w:after="0"/>
        <w:ind w:left="720" w:hanging="720"/>
        <w:rPr>
          <w:noProof/>
        </w:rPr>
      </w:pPr>
      <w:r w:rsidRPr="0015710E">
        <w:rPr>
          <w:noProof/>
        </w:rPr>
        <w:t>44.</w:t>
      </w:r>
      <w:r w:rsidRPr="0015710E">
        <w:rPr>
          <w:noProof/>
        </w:rPr>
        <w:tab/>
        <w:t xml:space="preserve">Russ, S.L., et al., </w:t>
      </w:r>
      <w:r w:rsidRPr="0015710E">
        <w:rPr>
          <w:i/>
          <w:noProof/>
        </w:rPr>
        <w:t>States and traits related to the quality and consequences of psychedelic experiences.</w:t>
      </w:r>
      <w:r w:rsidRPr="0015710E">
        <w:rPr>
          <w:noProof/>
        </w:rPr>
        <w:t xml:space="preserve"> Psychology of Consciousness: Theory, Research, and Practice, 2019. </w:t>
      </w:r>
      <w:r w:rsidRPr="0015710E">
        <w:rPr>
          <w:b/>
          <w:noProof/>
        </w:rPr>
        <w:t>6</w:t>
      </w:r>
      <w:r w:rsidRPr="0015710E">
        <w:rPr>
          <w:noProof/>
        </w:rPr>
        <w:t>(1): p. 1.</w:t>
      </w:r>
    </w:p>
    <w:p w14:paraId="31A1F282" w14:textId="77777777" w:rsidR="00A737E0" w:rsidRPr="0015710E" w:rsidRDefault="00A737E0" w:rsidP="00A737E0">
      <w:pPr>
        <w:pStyle w:val="EndNoteBibliography"/>
        <w:spacing w:after="0"/>
        <w:ind w:left="720" w:hanging="720"/>
        <w:rPr>
          <w:noProof/>
        </w:rPr>
      </w:pPr>
      <w:r w:rsidRPr="0015710E">
        <w:rPr>
          <w:noProof/>
        </w:rPr>
        <w:t>45.</w:t>
      </w:r>
      <w:r w:rsidRPr="0015710E">
        <w:rPr>
          <w:noProof/>
        </w:rPr>
        <w:tab/>
        <w:t xml:space="preserve">Haijen, E.C.H.M., et al., </w:t>
      </w:r>
      <w:r w:rsidRPr="0015710E">
        <w:rPr>
          <w:i/>
          <w:noProof/>
        </w:rPr>
        <w:t>Predicting Responses to Psychedelics: A Prospective Study.</w:t>
      </w:r>
      <w:r w:rsidRPr="0015710E">
        <w:rPr>
          <w:noProof/>
        </w:rPr>
        <w:t xml:space="preserve"> Frontiers in Pharmacology, 2018. </w:t>
      </w:r>
      <w:r w:rsidRPr="0015710E">
        <w:rPr>
          <w:b/>
          <w:noProof/>
        </w:rPr>
        <w:t>9</w:t>
      </w:r>
      <w:r w:rsidRPr="0015710E">
        <w:rPr>
          <w:noProof/>
        </w:rPr>
        <w:t>(897).</w:t>
      </w:r>
    </w:p>
    <w:p w14:paraId="2CE13AF2" w14:textId="77777777" w:rsidR="00A737E0" w:rsidRPr="0015710E" w:rsidRDefault="00A737E0" w:rsidP="00A737E0">
      <w:pPr>
        <w:pStyle w:val="EndNoteBibliography"/>
        <w:spacing w:after="0"/>
        <w:ind w:left="720" w:hanging="720"/>
        <w:rPr>
          <w:noProof/>
        </w:rPr>
      </w:pPr>
      <w:r w:rsidRPr="0015710E">
        <w:rPr>
          <w:noProof/>
        </w:rPr>
        <w:t>46.</w:t>
      </w:r>
      <w:r w:rsidRPr="0015710E">
        <w:rPr>
          <w:noProof/>
        </w:rPr>
        <w:tab/>
        <w:t xml:space="preserve">Barrett, F.S., M.W. Johnson, and R.R. Griffiths, </w:t>
      </w:r>
      <w:r w:rsidRPr="0015710E">
        <w:rPr>
          <w:i/>
          <w:noProof/>
        </w:rPr>
        <w:t>Neuroticism is associated with challenging experiences with psilocybin mushrooms.</w:t>
      </w:r>
      <w:r w:rsidRPr="0015710E">
        <w:rPr>
          <w:noProof/>
        </w:rPr>
        <w:t xml:space="preserve"> Personality and individual differences, 2017. </w:t>
      </w:r>
      <w:r w:rsidRPr="0015710E">
        <w:rPr>
          <w:b/>
          <w:noProof/>
        </w:rPr>
        <w:t>117</w:t>
      </w:r>
      <w:r w:rsidRPr="0015710E">
        <w:rPr>
          <w:noProof/>
        </w:rPr>
        <w:t>: p. 155-160.</w:t>
      </w:r>
    </w:p>
    <w:p w14:paraId="579F27F6" w14:textId="77777777" w:rsidR="00A737E0" w:rsidRPr="0015710E" w:rsidRDefault="00A737E0" w:rsidP="00A737E0">
      <w:pPr>
        <w:pStyle w:val="EndNoteBibliography"/>
        <w:spacing w:after="0"/>
        <w:ind w:left="720" w:hanging="720"/>
        <w:rPr>
          <w:noProof/>
        </w:rPr>
      </w:pPr>
      <w:r w:rsidRPr="0015710E">
        <w:rPr>
          <w:noProof/>
        </w:rPr>
        <w:lastRenderedPageBreak/>
        <w:t>47.</w:t>
      </w:r>
      <w:r w:rsidRPr="0015710E">
        <w:rPr>
          <w:noProof/>
        </w:rPr>
        <w:tab/>
        <w:t xml:space="preserve">Carbonaro, T.M., et al., </w:t>
      </w:r>
      <w:r w:rsidRPr="0015710E">
        <w:rPr>
          <w:i/>
          <w:noProof/>
        </w:rPr>
        <w:t>Survey study of challenging experiences after ingesting psilocybin mushrooms: Acute and enduring positive and negative consequences.</w:t>
      </w:r>
      <w:r w:rsidRPr="0015710E">
        <w:rPr>
          <w:noProof/>
        </w:rPr>
        <w:t xml:space="preserve"> Journal of Psychopharmacology, 2016. </w:t>
      </w:r>
      <w:r w:rsidRPr="0015710E">
        <w:rPr>
          <w:b/>
          <w:noProof/>
        </w:rPr>
        <w:t>30</w:t>
      </w:r>
      <w:r w:rsidRPr="0015710E">
        <w:rPr>
          <w:noProof/>
        </w:rPr>
        <w:t>(12): p. 1268-1278.</w:t>
      </w:r>
    </w:p>
    <w:p w14:paraId="0FCCDE3D" w14:textId="77777777" w:rsidR="00A737E0" w:rsidRPr="0015710E" w:rsidRDefault="00A737E0" w:rsidP="00A737E0">
      <w:pPr>
        <w:pStyle w:val="EndNoteBibliography"/>
        <w:spacing w:after="0"/>
        <w:ind w:left="720" w:hanging="720"/>
        <w:rPr>
          <w:noProof/>
        </w:rPr>
      </w:pPr>
      <w:r w:rsidRPr="0015710E">
        <w:rPr>
          <w:noProof/>
        </w:rPr>
        <w:t>48.</w:t>
      </w:r>
      <w:r w:rsidRPr="0015710E">
        <w:rPr>
          <w:noProof/>
        </w:rPr>
        <w:tab/>
        <w:t xml:space="preserve">Johnson, K.M., et al., </w:t>
      </w:r>
      <w:r w:rsidRPr="0015710E">
        <w:rPr>
          <w:i/>
          <w:noProof/>
        </w:rPr>
        <w:t>Evidence to Support Montgomery-Asberg Depression Rating Scale Administration Every 24 Hours to Assess Rapid Onset of Treatment Response.</w:t>
      </w:r>
      <w:r w:rsidRPr="0015710E">
        <w:rPr>
          <w:noProof/>
        </w:rPr>
        <w:t xml:space="preserve"> The Journal of clinical psychiatry, 2016. </w:t>
      </w:r>
      <w:r w:rsidRPr="0015710E">
        <w:rPr>
          <w:b/>
          <w:noProof/>
        </w:rPr>
        <w:t>77</w:t>
      </w:r>
      <w:r w:rsidRPr="0015710E">
        <w:rPr>
          <w:noProof/>
        </w:rPr>
        <w:t>(12): p. 1681-1686.</w:t>
      </w:r>
    </w:p>
    <w:p w14:paraId="417683C8" w14:textId="77777777" w:rsidR="00A737E0" w:rsidRPr="0015710E" w:rsidRDefault="00A737E0" w:rsidP="00A737E0">
      <w:pPr>
        <w:pStyle w:val="EndNoteBibliography"/>
        <w:spacing w:after="0"/>
        <w:ind w:left="720" w:hanging="720"/>
        <w:rPr>
          <w:noProof/>
        </w:rPr>
      </w:pPr>
      <w:r w:rsidRPr="0015710E">
        <w:rPr>
          <w:noProof/>
        </w:rPr>
        <w:t>49.</w:t>
      </w:r>
      <w:r w:rsidRPr="0015710E">
        <w:rPr>
          <w:noProof/>
        </w:rPr>
        <w:tab/>
        <w:t xml:space="preserve">Williams, J.B. and K.A. Kobak, </w:t>
      </w:r>
      <w:r w:rsidRPr="0015710E">
        <w:rPr>
          <w:i/>
          <w:noProof/>
        </w:rPr>
        <w:t>Development and reliability of a structured interview guide for the Montgomery-Åsberg Depression Rating Scale (SIGMA).</w:t>
      </w:r>
      <w:r w:rsidRPr="0015710E">
        <w:rPr>
          <w:noProof/>
        </w:rPr>
        <w:t xml:space="preserve"> The British Journal of Psychiatry, 2008. </w:t>
      </w:r>
      <w:r w:rsidRPr="0015710E">
        <w:rPr>
          <w:b/>
          <w:noProof/>
        </w:rPr>
        <w:t>192</w:t>
      </w:r>
      <w:r w:rsidRPr="0015710E">
        <w:rPr>
          <w:noProof/>
        </w:rPr>
        <w:t>(1): p. 52-58.</w:t>
      </w:r>
    </w:p>
    <w:p w14:paraId="7AAA5D47" w14:textId="77777777" w:rsidR="00A737E0" w:rsidRPr="0015710E" w:rsidRDefault="00A737E0" w:rsidP="00A737E0">
      <w:pPr>
        <w:pStyle w:val="EndNoteBibliography"/>
        <w:spacing w:after="0"/>
        <w:ind w:left="720" w:hanging="720"/>
        <w:rPr>
          <w:noProof/>
        </w:rPr>
      </w:pPr>
      <w:r w:rsidRPr="0015710E">
        <w:rPr>
          <w:noProof/>
        </w:rPr>
        <w:t>50.</w:t>
      </w:r>
      <w:r w:rsidRPr="0015710E">
        <w:rPr>
          <w:noProof/>
        </w:rPr>
        <w:tab/>
        <w:t xml:space="preserve">Penacchio, O. and A.J. Wilkins, </w:t>
      </w:r>
      <w:r w:rsidRPr="0015710E">
        <w:rPr>
          <w:i/>
          <w:noProof/>
        </w:rPr>
        <w:t>Visual discomfort and the spatial distribution of Fourier energy.</w:t>
      </w:r>
      <w:r w:rsidRPr="0015710E">
        <w:rPr>
          <w:noProof/>
        </w:rPr>
        <w:t xml:space="preserve"> Vision research, 2015. </w:t>
      </w:r>
      <w:r w:rsidRPr="0015710E">
        <w:rPr>
          <w:b/>
          <w:noProof/>
        </w:rPr>
        <w:t>108</w:t>
      </w:r>
      <w:r w:rsidRPr="0015710E">
        <w:rPr>
          <w:noProof/>
        </w:rPr>
        <w:t>: p. 1-7.</w:t>
      </w:r>
    </w:p>
    <w:p w14:paraId="74C973E3" w14:textId="77777777" w:rsidR="00A737E0" w:rsidRPr="0015710E" w:rsidRDefault="00A737E0" w:rsidP="00A737E0">
      <w:pPr>
        <w:pStyle w:val="EndNoteBibliography"/>
        <w:spacing w:after="0"/>
        <w:ind w:left="720" w:hanging="720"/>
        <w:rPr>
          <w:noProof/>
        </w:rPr>
      </w:pPr>
      <w:r w:rsidRPr="0015710E">
        <w:rPr>
          <w:noProof/>
        </w:rPr>
        <w:t>51.</w:t>
      </w:r>
      <w:r w:rsidRPr="0015710E">
        <w:rPr>
          <w:noProof/>
        </w:rPr>
        <w:tab/>
        <w:t xml:space="preserve">Yaklin, S., et al., </w:t>
      </w:r>
      <w:r w:rsidRPr="0015710E">
        <w:rPr>
          <w:i/>
          <w:noProof/>
        </w:rPr>
        <w:t>HERO Wellness Scale: Examining a new mental wellness scale.</w:t>
      </w:r>
      <w:r w:rsidRPr="0015710E">
        <w:rPr>
          <w:noProof/>
        </w:rPr>
        <w:t xml:space="preserve"> Annals of Clinical Psychiatry: Official Journal of the American Academy of Clinical Psychiatrists, 2020. </w:t>
      </w:r>
      <w:r w:rsidRPr="0015710E">
        <w:rPr>
          <w:b/>
          <w:noProof/>
        </w:rPr>
        <w:t>32</w:t>
      </w:r>
      <w:r w:rsidRPr="0015710E">
        <w:rPr>
          <w:noProof/>
        </w:rPr>
        <w:t>(1): p. 33-40.</w:t>
      </w:r>
    </w:p>
    <w:p w14:paraId="6F6FB87C" w14:textId="77777777" w:rsidR="00A737E0" w:rsidRPr="0015710E" w:rsidRDefault="00A737E0" w:rsidP="00A737E0">
      <w:pPr>
        <w:pStyle w:val="EndNoteBibliography"/>
        <w:spacing w:after="0"/>
        <w:ind w:left="720" w:hanging="720"/>
        <w:rPr>
          <w:noProof/>
        </w:rPr>
      </w:pPr>
      <w:r w:rsidRPr="0015710E">
        <w:rPr>
          <w:noProof/>
        </w:rPr>
        <w:t>52.</w:t>
      </w:r>
      <w:r w:rsidRPr="0015710E">
        <w:rPr>
          <w:noProof/>
        </w:rPr>
        <w:tab/>
        <w:t xml:space="preserve">Faul, F., et al., </w:t>
      </w:r>
      <w:r w:rsidRPr="0015710E">
        <w:rPr>
          <w:i/>
          <w:noProof/>
        </w:rPr>
        <w:t>G*Power 3: A flexible statistical power analysis program for the social, behavioral, and biomedical sciences.</w:t>
      </w:r>
      <w:r w:rsidRPr="0015710E">
        <w:rPr>
          <w:noProof/>
        </w:rPr>
        <w:t xml:space="preserve"> Behavior Research Methods, 2007. </w:t>
      </w:r>
      <w:r w:rsidRPr="0015710E">
        <w:rPr>
          <w:b/>
          <w:noProof/>
        </w:rPr>
        <w:t>39</w:t>
      </w:r>
      <w:r w:rsidRPr="0015710E">
        <w:rPr>
          <w:noProof/>
        </w:rPr>
        <w:t>(2): p. 175-191.</w:t>
      </w:r>
    </w:p>
    <w:p w14:paraId="2C0551FA" w14:textId="77777777" w:rsidR="00A737E0" w:rsidRDefault="00A737E0" w:rsidP="00A737E0">
      <w:pPr>
        <w:pStyle w:val="EndNoteBibliography"/>
        <w:ind w:left="720" w:hanging="720"/>
        <w:rPr>
          <w:rFonts w:eastAsiaTheme="majorEastAsia" w:cstheme="majorBidi"/>
          <w:b/>
          <w:bCs/>
          <w:sz w:val="24"/>
          <w:szCs w:val="28"/>
        </w:rPr>
      </w:pPr>
      <w:r w:rsidRPr="0015710E">
        <w:rPr>
          <w:noProof/>
        </w:rPr>
        <w:t>53.</w:t>
      </w:r>
      <w:r w:rsidRPr="0015710E">
        <w:rPr>
          <w:noProof/>
        </w:rPr>
        <w:tab/>
        <w:t xml:space="preserve">Ross, S., </w:t>
      </w:r>
      <w:r w:rsidRPr="0015710E">
        <w:rPr>
          <w:i/>
          <w:noProof/>
        </w:rPr>
        <w:t>Ketamine and Addiction.</w:t>
      </w:r>
      <w:r w:rsidRPr="0015710E">
        <w:rPr>
          <w:noProof/>
        </w:rPr>
        <w:t xml:space="preserve"> Primary Psychiatry, 2008. </w:t>
      </w:r>
      <w:r w:rsidRPr="0015710E">
        <w:rPr>
          <w:b/>
          <w:noProof/>
        </w:rPr>
        <w:t>15</w:t>
      </w:r>
      <w:r w:rsidRPr="0015710E">
        <w:rPr>
          <w:noProof/>
        </w:rPr>
        <w:t>(9): p. 61-69.</w:t>
      </w:r>
      <w:r w:rsidRPr="009815AF">
        <w:rPr>
          <w:color w:val="000000" w:themeColor="text1"/>
          <w:lang w:val="en-GB"/>
        </w:rPr>
        <w:fldChar w:fldCharType="end"/>
      </w:r>
      <w:r>
        <w:br w:type="page"/>
      </w:r>
    </w:p>
    <w:p w14:paraId="6326B112" w14:textId="77777777" w:rsidR="00A737E0" w:rsidRDefault="00A737E0" w:rsidP="00A737E0">
      <w:pPr>
        <w:pStyle w:val="Heading1"/>
      </w:pPr>
      <w:r>
        <w:lastRenderedPageBreak/>
        <w:t xml:space="preserve"> </w:t>
      </w:r>
      <w:bookmarkStart w:id="59" w:name="_Toc93410701"/>
      <w:r>
        <w:t>APPENDIX</w:t>
      </w:r>
      <w:bookmarkEnd w:id="59"/>
    </w:p>
    <w:p w14:paraId="5E63E3CB" w14:textId="77777777" w:rsidR="00A737E0" w:rsidRDefault="00A737E0" w:rsidP="00A737E0">
      <w:pPr>
        <w:rPr>
          <w:b/>
          <w:bCs/>
        </w:rPr>
      </w:pPr>
    </w:p>
    <w:p w14:paraId="3926BDEF" w14:textId="77777777" w:rsidR="00A737E0" w:rsidRPr="007D4240" w:rsidRDefault="00A737E0" w:rsidP="00A737E0">
      <w:pPr>
        <w:rPr>
          <w:i/>
          <w:iCs/>
        </w:rPr>
      </w:pPr>
      <w:r>
        <w:rPr>
          <w:b/>
          <w:bCs/>
        </w:rPr>
        <w:t>Appendix 1.</w:t>
      </w:r>
      <w:r>
        <w:t xml:space="preserve"> </w:t>
      </w:r>
      <w:r>
        <w:rPr>
          <w:i/>
          <w:iCs/>
        </w:rPr>
        <w:t>Online Advertising Template</w:t>
      </w:r>
    </w:p>
    <w:p w14:paraId="1E5155D7" w14:textId="77777777" w:rsidR="00A737E0" w:rsidRPr="00801600" w:rsidRDefault="00A737E0" w:rsidP="00A737E0">
      <w:pPr>
        <w:spacing w:after="160" w:line="259" w:lineRule="auto"/>
        <w:jc w:val="center"/>
        <w:rPr>
          <w:rFonts w:ascii="Verdana" w:eastAsia="Verdana" w:hAnsi="Verdana" w:cs="Times New Roman"/>
          <w:b/>
          <w:sz w:val="32"/>
          <w:lang w:val="en-NZ" w:bidi="ar-SA"/>
        </w:rPr>
      </w:pPr>
      <w:bookmarkStart w:id="60" w:name="_Hlk62652475"/>
      <w:r w:rsidRPr="00801600">
        <w:rPr>
          <w:rFonts w:ascii="Verdana" w:eastAsia="Verdana" w:hAnsi="Verdana" w:cs="Times New Roman"/>
          <w:b/>
          <w:sz w:val="32"/>
          <w:lang w:val="en-NZ" w:bidi="ar-SA"/>
        </w:rPr>
        <w:t>Do you have depression?</w:t>
      </w:r>
    </w:p>
    <w:p w14:paraId="3156CEAE" w14:textId="77777777" w:rsidR="00A737E0" w:rsidRPr="00801600" w:rsidRDefault="00A737E0" w:rsidP="00A737E0">
      <w:pPr>
        <w:spacing w:after="160" w:line="259" w:lineRule="auto"/>
        <w:jc w:val="center"/>
        <w:rPr>
          <w:rFonts w:ascii="Verdana" w:eastAsia="Verdana" w:hAnsi="Verdana" w:cs="Times New Roman"/>
          <w:b/>
          <w:i/>
          <w:sz w:val="24"/>
          <w:lang w:val="en-NZ" w:bidi="ar-SA"/>
        </w:rPr>
      </w:pPr>
      <w:r w:rsidRPr="00801600">
        <w:rPr>
          <w:rFonts w:ascii="Verdana" w:eastAsia="Verdana" w:hAnsi="Verdana" w:cs="Times New Roman"/>
          <w:b/>
          <w:i/>
          <w:sz w:val="24"/>
          <w:lang w:val="en-NZ" w:bidi="ar-SA"/>
        </w:rPr>
        <w:t>Are you interested in trialling a new treatment for depression?</w:t>
      </w:r>
    </w:p>
    <w:p w14:paraId="6A43BE2D" w14:textId="77777777" w:rsidR="00A737E0" w:rsidRPr="00801600" w:rsidRDefault="00A737E0" w:rsidP="00A737E0">
      <w:pPr>
        <w:spacing w:after="160" w:line="259" w:lineRule="auto"/>
        <w:jc w:val="center"/>
        <w:rPr>
          <w:rFonts w:ascii="Verdana" w:eastAsia="Verdana" w:hAnsi="Verdana" w:cs="Times New Roman"/>
          <w:b/>
          <w:i/>
          <w:sz w:val="24"/>
          <w:lang w:val="en-NZ" w:bidi="ar-SA"/>
        </w:rPr>
      </w:pPr>
    </w:p>
    <w:p w14:paraId="43E3C3CD" w14:textId="77777777" w:rsidR="00A737E0" w:rsidRPr="00801600" w:rsidRDefault="00A737E0" w:rsidP="00A737E0">
      <w:pPr>
        <w:spacing w:after="160" w:line="259" w:lineRule="auto"/>
        <w:jc w:val="left"/>
        <w:rPr>
          <w:rFonts w:ascii="Verdana" w:eastAsia="Verdana" w:hAnsi="Verdana" w:cs="Times New Roman"/>
          <w:lang w:val="en-NZ" w:bidi="ar-SA"/>
        </w:rPr>
      </w:pPr>
      <w:r w:rsidRPr="00801600">
        <w:rPr>
          <w:rFonts w:ascii="Verdana" w:eastAsia="Verdana" w:hAnsi="Verdana" w:cs="Times New Roman"/>
          <w:lang w:val="en-NZ" w:bidi="ar-SA"/>
        </w:rPr>
        <w:t>If you are aged 18-69, and are currently depressed, and have failed to find benefit from two different anti-depressants, you may qualify for a treatment study involving:</w:t>
      </w:r>
    </w:p>
    <w:p w14:paraId="13DB6831" w14:textId="77777777" w:rsidR="00A737E0" w:rsidRPr="00801600" w:rsidRDefault="00A737E0" w:rsidP="00A737E0">
      <w:pPr>
        <w:numPr>
          <w:ilvl w:val="0"/>
          <w:numId w:val="18"/>
        </w:numPr>
        <w:spacing w:after="160" w:line="259" w:lineRule="auto"/>
        <w:contextualSpacing/>
        <w:jc w:val="left"/>
        <w:rPr>
          <w:rFonts w:ascii="Verdana" w:eastAsia="Verdana" w:hAnsi="Verdana" w:cs="Times New Roman"/>
          <w:lang w:val="en-NZ" w:bidi="ar-SA"/>
        </w:rPr>
      </w:pPr>
      <w:r w:rsidRPr="00801600">
        <w:rPr>
          <w:rFonts w:ascii="Verdana" w:eastAsia="Verdana" w:hAnsi="Verdana" w:cs="Times New Roman"/>
          <w:lang w:val="en-NZ" w:bidi="ar-SA"/>
        </w:rPr>
        <w:t xml:space="preserve">One </w:t>
      </w:r>
      <w:r>
        <w:rPr>
          <w:rFonts w:ascii="Verdana" w:eastAsia="Verdana" w:hAnsi="Verdana" w:cs="Times New Roman"/>
          <w:lang w:val="en-NZ" w:bidi="ar-SA"/>
        </w:rPr>
        <w:t xml:space="preserve">video and one in person </w:t>
      </w:r>
      <w:r w:rsidRPr="00801600">
        <w:rPr>
          <w:rFonts w:ascii="Verdana" w:eastAsia="Verdana" w:hAnsi="Verdana" w:cs="Times New Roman"/>
          <w:lang w:val="en-NZ" w:bidi="ar-SA"/>
        </w:rPr>
        <w:t>screening visit to the University of Auckland including blood tests.</w:t>
      </w:r>
    </w:p>
    <w:p w14:paraId="6338D5AC" w14:textId="77777777" w:rsidR="00A737E0" w:rsidRPr="00801600" w:rsidRDefault="00A737E0" w:rsidP="00A737E0">
      <w:pPr>
        <w:numPr>
          <w:ilvl w:val="0"/>
          <w:numId w:val="18"/>
        </w:numPr>
        <w:spacing w:after="160" w:line="259" w:lineRule="auto"/>
        <w:contextualSpacing/>
        <w:jc w:val="left"/>
        <w:rPr>
          <w:rFonts w:ascii="Verdana" w:eastAsia="Verdana" w:hAnsi="Verdana" w:cs="Times New Roman"/>
          <w:lang w:val="en-NZ" w:bidi="ar-SA"/>
        </w:rPr>
      </w:pPr>
      <w:r>
        <w:rPr>
          <w:rFonts w:ascii="Verdana" w:eastAsia="Verdana" w:hAnsi="Verdana" w:cs="Times New Roman"/>
          <w:lang w:val="en-NZ" w:bidi="ar-SA"/>
        </w:rPr>
        <w:t xml:space="preserve">Three </w:t>
      </w:r>
      <w:r w:rsidRPr="00801600">
        <w:rPr>
          <w:rFonts w:ascii="Verdana" w:eastAsia="Verdana" w:hAnsi="Verdana" w:cs="Times New Roman"/>
          <w:lang w:val="en-NZ" w:bidi="ar-SA"/>
        </w:rPr>
        <w:t>all day visit</w:t>
      </w:r>
      <w:r>
        <w:rPr>
          <w:rFonts w:ascii="Verdana" w:eastAsia="Verdana" w:hAnsi="Verdana" w:cs="Times New Roman"/>
          <w:lang w:val="en-NZ" w:bidi="ar-SA"/>
        </w:rPr>
        <w:t>s</w:t>
      </w:r>
      <w:r w:rsidRPr="00801600">
        <w:rPr>
          <w:rFonts w:ascii="Verdana" w:eastAsia="Verdana" w:hAnsi="Verdana" w:cs="Times New Roman"/>
          <w:lang w:val="en-NZ" w:bidi="ar-SA"/>
        </w:rPr>
        <w:t xml:space="preserve"> to the University of Auckland for treatment with an experimental medication injected by needle into your muscle. We recommend that you have a friend or family member to support you with transport and recovery for the remainder of this day.</w:t>
      </w:r>
    </w:p>
    <w:p w14:paraId="166A1854" w14:textId="77777777" w:rsidR="00A737E0" w:rsidRPr="00801600" w:rsidRDefault="00A737E0" w:rsidP="00A737E0">
      <w:pPr>
        <w:numPr>
          <w:ilvl w:val="0"/>
          <w:numId w:val="18"/>
        </w:numPr>
        <w:spacing w:after="160" w:line="259" w:lineRule="auto"/>
        <w:contextualSpacing/>
        <w:jc w:val="left"/>
        <w:rPr>
          <w:rFonts w:ascii="Verdana" w:eastAsia="Verdana" w:hAnsi="Verdana" w:cs="Times New Roman"/>
          <w:lang w:val="en-NZ" w:bidi="ar-SA"/>
        </w:rPr>
      </w:pPr>
      <w:r>
        <w:rPr>
          <w:rFonts w:ascii="Verdana" w:eastAsia="Verdana" w:hAnsi="Verdana" w:cs="Times New Roman"/>
          <w:lang w:val="en-NZ" w:bidi="ar-SA"/>
        </w:rPr>
        <w:t xml:space="preserve">Three </w:t>
      </w:r>
      <w:r w:rsidRPr="00801600">
        <w:rPr>
          <w:rFonts w:ascii="Verdana" w:eastAsia="Verdana" w:hAnsi="Verdana" w:cs="Times New Roman"/>
          <w:lang w:val="en-NZ" w:bidi="ar-SA"/>
        </w:rPr>
        <w:t>post treatment visit</w:t>
      </w:r>
      <w:r>
        <w:rPr>
          <w:rFonts w:ascii="Verdana" w:eastAsia="Verdana" w:hAnsi="Verdana" w:cs="Times New Roman"/>
          <w:lang w:val="en-NZ" w:bidi="ar-SA"/>
        </w:rPr>
        <w:t>s</w:t>
      </w:r>
      <w:r w:rsidRPr="00801600">
        <w:rPr>
          <w:rFonts w:ascii="Verdana" w:eastAsia="Verdana" w:hAnsi="Verdana" w:cs="Times New Roman"/>
          <w:lang w:val="en-NZ" w:bidi="ar-SA"/>
        </w:rPr>
        <w:t xml:space="preserve"> to the University of Auckland to discuss your experience</w:t>
      </w:r>
      <w:r>
        <w:rPr>
          <w:rFonts w:ascii="Verdana" w:eastAsia="Verdana" w:hAnsi="Verdana" w:cs="Times New Roman"/>
          <w:lang w:val="en-NZ" w:bidi="ar-SA"/>
        </w:rPr>
        <w:t>s</w:t>
      </w:r>
      <w:r w:rsidRPr="00801600">
        <w:rPr>
          <w:rFonts w:ascii="Verdana" w:eastAsia="Verdana" w:hAnsi="Verdana" w:cs="Times New Roman"/>
          <w:lang w:val="en-NZ" w:bidi="ar-SA"/>
        </w:rPr>
        <w:t>.</w:t>
      </w:r>
    </w:p>
    <w:p w14:paraId="7F34171E" w14:textId="77777777" w:rsidR="00A737E0" w:rsidRDefault="00A737E0" w:rsidP="00A737E0">
      <w:pPr>
        <w:spacing w:after="160" w:line="259" w:lineRule="auto"/>
        <w:jc w:val="left"/>
        <w:rPr>
          <w:rFonts w:ascii="Verdana" w:eastAsia="Verdana" w:hAnsi="Verdana" w:cs="Times New Roman"/>
          <w:lang w:val="en-NZ" w:bidi="ar-SA"/>
        </w:rPr>
      </w:pPr>
    </w:p>
    <w:p w14:paraId="0C67DA7B" w14:textId="77777777" w:rsidR="00A737E0" w:rsidRPr="00801600" w:rsidRDefault="00A737E0" w:rsidP="00A737E0">
      <w:pPr>
        <w:spacing w:after="160" w:line="259" w:lineRule="auto"/>
        <w:jc w:val="left"/>
        <w:rPr>
          <w:rFonts w:ascii="Verdana" w:eastAsia="Verdana" w:hAnsi="Verdana" w:cs="Times New Roman"/>
          <w:lang w:val="en-NZ" w:bidi="ar-SA"/>
        </w:rPr>
      </w:pPr>
      <w:r w:rsidRPr="00801600">
        <w:rPr>
          <w:rFonts w:ascii="Verdana" w:eastAsia="Verdana" w:hAnsi="Verdana" w:cs="Times New Roman"/>
          <w:lang w:val="en-NZ" w:bidi="ar-SA"/>
        </w:rPr>
        <w:t>Participants will be reimbursed for their time.</w:t>
      </w:r>
    </w:p>
    <w:p w14:paraId="07354879" w14:textId="77777777" w:rsidR="00A737E0" w:rsidRPr="00801600" w:rsidRDefault="00A737E0" w:rsidP="00A737E0">
      <w:pPr>
        <w:spacing w:after="160" w:line="259" w:lineRule="auto"/>
        <w:jc w:val="left"/>
        <w:rPr>
          <w:rFonts w:ascii="Verdana" w:eastAsia="Verdana" w:hAnsi="Verdana" w:cs="Times New Roman"/>
          <w:lang w:val="en-NZ" w:bidi="ar-SA"/>
        </w:rPr>
      </w:pPr>
    </w:p>
    <w:p w14:paraId="222A0EBE" w14:textId="77777777" w:rsidR="00A737E0" w:rsidRPr="00801600" w:rsidRDefault="00A737E0" w:rsidP="00A737E0">
      <w:pPr>
        <w:spacing w:after="160" w:line="259" w:lineRule="auto"/>
        <w:jc w:val="left"/>
        <w:rPr>
          <w:rFonts w:ascii="Verdana" w:eastAsia="Verdana" w:hAnsi="Verdana" w:cs="Times New Roman"/>
          <w:i/>
          <w:lang w:val="en-NZ" w:bidi="ar-SA"/>
        </w:rPr>
      </w:pPr>
      <w:r w:rsidRPr="00801600">
        <w:rPr>
          <w:rFonts w:ascii="Verdana" w:eastAsia="Verdana" w:hAnsi="Verdana" w:cs="Times New Roman"/>
          <w:i/>
          <w:lang w:val="en-NZ" w:bidi="ar-SA"/>
        </w:rPr>
        <w:t>For more information, please contact our study team:</w:t>
      </w:r>
    </w:p>
    <w:p w14:paraId="42845F1F" w14:textId="77777777" w:rsidR="00A737E0" w:rsidRPr="00801600" w:rsidRDefault="00A737E0" w:rsidP="00A737E0">
      <w:pPr>
        <w:spacing w:after="160" w:line="259" w:lineRule="auto"/>
        <w:jc w:val="left"/>
        <w:rPr>
          <w:rFonts w:ascii="Verdana" w:eastAsia="Verdana" w:hAnsi="Verdana" w:cs="Times New Roman"/>
          <w:b/>
          <w:lang w:val="en-NZ" w:bidi="ar-SA"/>
        </w:rPr>
      </w:pPr>
      <w:r w:rsidRPr="00801600">
        <w:rPr>
          <w:rFonts w:ascii="Verdana" w:eastAsia="Verdana" w:hAnsi="Verdana" w:cs="Times New Roman"/>
          <w:lang w:val="en-NZ" w:bidi="ar-SA"/>
        </w:rPr>
        <w:t>Email:</w:t>
      </w:r>
      <w:r w:rsidRPr="00801600">
        <w:rPr>
          <w:rFonts w:ascii="Verdana" w:eastAsia="Verdana" w:hAnsi="Verdana" w:cs="Times New Roman"/>
          <w:b/>
          <w:lang w:val="en-NZ" w:bidi="ar-SA"/>
        </w:rPr>
        <w:t xml:space="preserve"> deptrial@auckland.ac.nz</w:t>
      </w:r>
    </w:p>
    <w:p w14:paraId="6B4208C4" w14:textId="77777777" w:rsidR="00A737E0" w:rsidRPr="00801600" w:rsidRDefault="00A737E0" w:rsidP="00A737E0">
      <w:pPr>
        <w:spacing w:after="160" w:line="259" w:lineRule="auto"/>
        <w:jc w:val="left"/>
        <w:rPr>
          <w:rFonts w:ascii="Verdana" w:eastAsia="Verdana" w:hAnsi="Verdana" w:cs="Times New Roman"/>
          <w:b/>
          <w:lang w:val="en-NZ" w:bidi="ar-SA"/>
        </w:rPr>
      </w:pPr>
      <w:r w:rsidRPr="00801600">
        <w:rPr>
          <w:rFonts w:ascii="Verdana" w:eastAsia="Verdana" w:hAnsi="Verdana" w:cs="Times New Roman"/>
          <w:lang w:val="en-NZ" w:bidi="ar-SA"/>
        </w:rPr>
        <w:t xml:space="preserve">Phone: </w:t>
      </w:r>
      <w:r w:rsidRPr="00801600">
        <w:rPr>
          <w:rFonts w:ascii="Verdana" w:eastAsia="Verdana" w:hAnsi="Verdana" w:cs="Times New Roman"/>
          <w:b/>
          <w:lang w:val="en-NZ" w:bidi="ar-SA"/>
        </w:rPr>
        <w:t>022 4610242</w:t>
      </w:r>
    </w:p>
    <w:p w14:paraId="5F57459B" w14:textId="77777777" w:rsidR="00A737E0" w:rsidRPr="00801600" w:rsidRDefault="00A737E0" w:rsidP="00A737E0">
      <w:pPr>
        <w:spacing w:after="160" w:line="259" w:lineRule="auto"/>
        <w:jc w:val="left"/>
        <w:rPr>
          <w:rFonts w:ascii="Verdana" w:eastAsia="Verdana" w:hAnsi="Verdana" w:cs="Times New Roman"/>
          <w:lang w:val="en-NZ" w:bidi="ar-SA"/>
        </w:rPr>
      </w:pPr>
      <w:r w:rsidRPr="00801600">
        <w:rPr>
          <w:rFonts w:ascii="Verdana" w:eastAsia="Verdana" w:hAnsi="Verdana" w:cs="Times New Roman"/>
          <w:lang w:val="en-NZ" w:bidi="ar-SA"/>
        </w:rPr>
        <w:t>Study Investigator: Dr. Nicholas Hoeh</w:t>
      </w:r>
    </w:p>
    <w:p w14:paraId="321635A2" w14:textId="77777777" w:rsidR="00A737E0" w:rsidRPr="00801600" w:rsidRDefault="00A737E0" w:rsidP="00A737E0">
      <w:pPr>
        <w:spacing w:after="160" w:line="259" w:lineRule="auto"/>
        <w:jc w:val="left"/>
        <w:rPr>
          <w:rFonts w:ascii="Verdana" w:eastAsia="Verdana" w:hAnsi="Verdana" w:cs="Times New Roman"/>
          <w:lang w:val="en-NZ" w:bidi="ar-SA"/>
        </w:rPr>
      </w:pPr>
      <w:r w:rsidRPr="00801600">
        <w:rPr>
          <w:rFonts w:ascii="Verdana" w:eastAsia="Verdana" w:hAnsi="Verdana" w:cs="Times New Roman"/>
          <w:lang w:val="en-NZ" w:bidi="ar-SA"/>
        </w:rPr>
        <w:t>Department of Psychological Medicine</w:t>
      </w:r>
    </w:p>
    <w:p w14:paraId="19145807" w14:textId="77777777" w:rsidR="00A737E0" w:rsidRPr="00801600" w:rsidRDefault="00A737E0" w:rsidP="00A737E0">
      <w:pPr>
        <w:spacing w:after="160" w:line="259" w:lineRule="auto"/>
        <w:jc w:val="left"/>
        <w:rPr>
          <w:rFonts w:ascii="Verdana" w:eastAsia="Verdana" w:hAnsi="Verdana" w:cs="Times New Roman"/>
          <w:lang w:val="en-NZ" w:bidi="ar-SA"/>
        </w:rPr>
      </w:pPr>
      <w:r w:rsidRPr="00801600">
        <w:rPr>
          <w:rFonts w:ascii="Verdana" w:eastAsia="Verdana" w:hAnsi="Verdana" w:cs="Times New Roman"/>
          <w:lang w:val="en-NZ" w:bidi="ar-SA"/>
        </w:rPr>
        <w:t>School of Medicine, University of Auckland</w:t>
      </w:r>
    </w:p>
    <w:p w14:paraId="3C81C5A8" w14:textId="77777777" w:rsidR="00A737E0" w:rsidRPr="00801600" w:rsidRDefault="00A737E0" w:rsidP="00A737E0">
      <w:pPr>
        <w:spacing w:after="160" w:line="259" w:lineRule="auto"/>
        <w:jc w:val="left"/>
        <w:rPr>
          <w:rFonts w:ascii="Verdana" w:eastAsia="Verdana" w:hAnsi="Verdana" w:cs="Times New Roman"/>
          <w:lang w:val="en-NZ" w:bidi="ar-SA"/>
        </w:rPr>
      </w:pPr>
      <w:r w:rsidRPr="00801600">
        <w:rPr>
          <w:rFonts w:ascii="Verdana" w:eastAsia="Verdana" w:hAnsi="Verdana" w:cs="Times New Roman"/>
          <w:lang w:val="en-NZ" w:bidi="ar-SA"/>
        </w:rPr>
        <w:t>The study has received ethical approval from</w:t>
      </w:r>
    </w:p>
    <w:p w14:paraId="598891F3" w14:textId="77777777" w:rsidR="00A737E0" w:rsidRPr="00801600" w:rsidRDefault="00A737E0" w:rsidP="00A737E0">
      <w:pPr>
        <w:spacing w:after="160" w:line="259" w:lineRule="auto"/>
        <w:jc w:val="left"/>
        <w:rPr>
          <w:rFonts w:ascii="Verdana" w:eastAsia="Verdana" w:hAnsi="Verdana" w:cs="Times New Roman"/>
          <w:lang w:val="en-NZ" w:bidi="ar-SA"/>
        </w:rPr>
      </w:pPr>
      <w:r w:rsidRPr="00801600">
        <w:rPr>
          <w:rFonts w:ascii="Verdana" w:eastAsia="Verdana" w:hAnsi="Verdana" w:cs="Times New Roman"/>
          <w:lang w:val="en-NZ" w:bidi="ar-SA"/>
        </w:rPr>
        <w:t>Northern A Health and Disability Ethics Committee</w:t>
      </w:r>
    </w:p>
    <w:p w14:paraId="675401E6" w14:textId="77777777" w:rsidR="00A737E0" w:rsidRPr="00801600" w:rsidRDefault="00A737E0" w:rsidP="00A737E0">
      <w:pPr>
        <w:spacing w:after="160" w:line="259" w:lineRule="auto"/>
        <w:jc w:val="left"/>
        <w:rPr>
          <w:rFonts w:ascii="Verdana" w:eastAsia="Verdana" w:hAnsi="Verdana" w:cs="Times New Roman"/>
          <w:lang w:val="en-NZ" w:bidi="ar-SA"/>
        </w:rPr>
      </w:pPr>
      <w:r w:rsidRPr="00801600">
        <w:rPr>
          <w:rFonts w:ascii="Verdana" w:eastAsia="Verdana" w:hAnsi="Verdana" w:cs="Times New Roman"/>
          <w:lang w:val="en-NZ" w:bidi="ar-SA"/>
        </w:rPr>
        <w:t>Ref No. 20/NTA/163</w:t>
      </w:r>
      <w:r>
        <w:rPr>
          <w:rFonts w:ascii="Verdana" w:eastAsia="Verdana" w:hAnsi="Verdana" w:cs="Times New Roman"/>
          <w:lang w:val="en-NZ" w:bidi="ar-SA"/>
        </w:rPr>
        <w:t>/</w:t>
      </w:r>
      <w:r w:rsidRPr="0086352A">
        <w:rPr>
          <w:rStyle w:val="markedcontent"/>
          <w:rFonts w:ascii="Helvetica" w:eastAsia="Times New Roman" w:hAnsi="Helvetica"/>
          <w:sz w:val="25"/>
          <w:szCs w:val="25"/>
        </w:rPr>
        <w:t xml:space="preserve"> </w:t>
      </w:r>
      <w:r>
        <w:rPr>
          <w:rStyle w:val="markedcontent"/>
          <w:rFonts w:ascii="Helvetica" w:eastAsia="Times New Roman" w:hAnsi="Helvetica"/>
          <w:sz w:val="25"/>
          <w:szCs w:val="25"/>
        </w:rPr>
        <w:t>AM01</w:t>
      </w:r>
    </w:p>
    <w:bookmarkEnd w:id="60"/>
    <w:p w14:paraId="1CD9C09B" w14:textId="77777777" w:rsidR="00A737E0" w:rsidRPr="00801600" w:rsidRDefault="00A737E0" w:rsidP="00A737E0">
      <w:pPr>
        <w:spacing w:after="160" w:line="259" w:lineRule="auto"/>
        <w:jc w:val="left"/>
        <w:rPr>
          <w:rFonts w:ascii="Verdana" w:eastAsia="Verdana" w:hAnsi="Verdana" w:cs="Times New Roman"/>
          <w:lang w:val="en-NZ" w:bidi="ar-SA"/>
        </w:rPr>
      </w:pPr>
    </w:p>
    <w:p w14:paraId="68BEAAEF" w14:textId="77777777" w:rsidR="00A737E0" w:rsidRDefault="00A737E0" w:rsidP="00A737E0"/>
    <w:p w14:paraId="75B08E9A" w14:textId="77777777" w:rsidR="00A737E0" w:rsidRDefault="00A737E0" w:rsidP="00A737E0">
      <w:pPr>
        <w:jc w:val="left"/>
        <w:rPr>
          <w:b/>
          <w:bCs/>
        </w:rPr>
      </w:pPr>
      <w:r>
        <w:rPr>
          <w:b/>
          <w:bCs/>
        </w:rPr>
        <w:br w:type="page"/>
      </w:r>
    </w:p>
    <w:p w14:paraId="115BACD9" w14:textId="77777777" w:rsidR="00A737E0" w:rsidRDefault="00A737E0" w:rsidP="00A737E0">
      <w:pPr>
        <w:jc w:val="left"/>
        <w:rPr>
          <w:b/>
          <w:bCs/>
        </w:rPr>
      </w:pPr>
    </w:p>
    <w:p w14:paraId="0502C0E6" w14:textId="77777777" w:rsidR="00A737E0" w:rsidRPr="007D4240" w:rsidRDefault="00A737E0" w:rsidP="00A737E0">
      <w:pPr>
        <w:rPr>
          <w:i/>
          <w:iCs/>
        </w:rPr>
      </w:pPr>
      <w:r>
        <w:rPr>
          <w:b/>
          <w:bCs/>
        </w:rPr>
        <w:t>Appendix 2.</w:t>
      </w:r>
      <w:r>
        <w:t xml:space="preserve"> </w:t>
      </w:r>
      <w:r>
        <w:rPr>
          <w:i/>
          <w:iCs/>
        </w:rPr>
        <w:t>Data and Tissue Management Plan</w:t>
      </w:r>
    </w:p>
    <w:p w14:paraId="55AEF6A5" w14:textId="77777777" w:rsidR="00A737E0" w:rsidRPr="00801600" w:rsidRDefault="00A737E0" w:rsidP="00A737E0">
      <w:pPr>
        <w:widowControl w:val="0"/>
        <w:autoSpaceDE w:val="0"/>
        <w:autoSpaceDN w:val="0"/>
        <w:spacing w:before="254" w:after="0" w:line="240" w:lineRule="auto"/>
        <w:ind w:left="420" w:right="830"/>
        <w:jc w:val="center"/>
        <w:rPr>
          <w:rFonts w:ascii="Arial" w:eastAsia="Arial" w:hAnsi="Arial" w:cs="Arial"/>
          <w:b/>
          <w:sz w:val="40"/>
          <w:lang w:bidi="ar-SA"/>
        </w:rPr>
      </w:pPr>
    </w:p>
    <w:p w14:paraId="3438EF89" w14:textId="77777777" w:rsidR="00A737E0" w:rsidRPr="00801600" w:rsidRDefault="00A737E0" w:rsidP="00A737E0">
      <w:pPr>
        <w:widowControl w:val="0"/>
        <w:autoSpaceDE w:val="0"/>
        <w:autoSpaceDN w:val="0"/>
        <w:spacing w:before="254" w:after="0" w:line="240" w:lineRule="auto"/>
        <w:ind w:left="420" w:right="830"/>
        <w:jc w:val="center"/>
        <w:rPr>
          <w:rFonts w:ascii="Calibri" w:eastAsia="Arial" w:hAnsi="Calibri" w:cs="Calibri"/>
          <w:b/>
          <w:sz w:val="40"/>
          <w:lang w:bidi="ar-SA"/>
        </w:rPr>
      </w:pPr>
      <w:r w:rsidRPr="00801600">
        <w:rPr>
          <w:rFonts w:ascii="Calibri" w:eastAsia="Arial" w:hAnsi="Calibri" w:cs="Calibri"/>
          <w:b/>
          <w:sz w:val="40"/>
          <w:lang w:bidi="ar-SA"/>
        </w:rPr>
        <w:t xml:space="preserve">DATA AND TISSUE MANAGEMENT PLAN </w:t>
      </w:r>
    </w:p>
    <w:p w14:paraId="074A1B36" w14:textId="77777777" w:rsidR="00A737E0" w:rsidRPr="00801600" w:rsidRDefault="00A737E0" w:rsidP="00A737E0">
      <w:pPr>
        <w:widowControl w:val="0"/>
        <w:autoSpaceDE w:val="0"/>
        <w:autoSpaceDN w:val="0"/>
        <w:spacing w:after="120" w:line="343" w:lineRule="auto"/>
        <w:ind w:left="1440" w:right="2353"/>
        <w:jc w:val="center"/>
        <w:rPr>
          <w:rFonts w:ascii="Calibri" w:eastAsia="Arial" w:hAnsi="Calibri" w:cs="Calibri"/>
          <w:b/>
          <w:sz w:val="28"/>
          <w:szCs w:val="28"/>
          <w:lang w:val="de-DE" w:bidi="ar-SA"/>
        </w:rPr>
      </w:pPr>
    </w:p>
    <w:p w14:paraId="4102A22F" w14:textId="77777777" w:rsidR="00A737E0" w:rsidRPr="00801600" w:rsidRDefault="00A737E0" w:rsidP="00A737E0">
      <w:pPr>
        <w:widowControl w:val="0"/>
        <w:autoSpaceDE w:val="0"/>
        <w:autoSpaceDN w:val="0"/>
        <w:spacing w:after="120" w:line="343" w:lineRule="auto"/>
        <w:ind w:left="1440" w:right="2353"/>
        <w:jc w:val="center"/>
        <w:rPr>
          <w:rFonts w:ascii="Calibri" w:eastAsia="Arial" w:hAnsi="Calibri" w:cs="Calibri"/>
          <w:b/>
          <w:sz w:val="28"/>
          <w:szCs w:val="28"/>
          <w:lang w:val="de-DE" w:bidi="ar-SA"/>
        </w:rPr>
      </w:pPr>
      <w:r w:rsidRPr="00801600">
        <w:rPr>
          <w:rFonts w:ascii="Calibri" w:eastAsia="Arial" w:hAnsi="Calibri" w:cs="Calibri"/>
          <w:b/>
          <w:sz w:val="28"/>
          <w:szCs w:val="28"/>
          <w:lang w:val="de-DE" w:bidi="ar-SA"/>
        </w:rPr>
        <w:t xml:space="preserve">Version: </w:t>
      </w:r>
      <w:r>
        <w:rPr>
          <w:rFonts w:ascii="Calibri" w:eastAsia="Arial" w:hAnsi="Calibri" w:cs="Calibri"/>
          <w:b/>
          <w:sz w:val="28"/>
          <w:szCs w:val="28"/>
          <w:lang w:val="de-DE" w:bidi="ar-SA"/>
        </w:rPr>
        <w:t>4</w:t>
      </w:r>
    </w:p>
    <w:p w14:paraId="1D14CE6D" w14:textId="77777777" w:rsidR="00A737E0" w:rsidRPr="00801600" w:rsidRDefault="00A737E0" w:rsidP="00A737E0">
      <w:pPr>
        <w:widowControl w:val="0"/>
        <w:autoSpaceDE w:val="0"/>
        <w:autoSpaceDN w:val="0"/>
        <w:spacing w:after="240" w:line="343" w:lineRule="auto"/>
        <w:ind w:left="426" w:right="2353"/>
        <w:jc w:val="center"/>
        <w:rPr>
          <w:rFonts w:ascii="Calibri" w:eastAsia="Arial" w:hAnsi="Calibri" w:cs="Calibri"/>
          <w:b/>
          <w:color w:val="FF0000"/>
          <w:sz w:val="28"/>
          <w:szCs w:val="28"/>
          <w:lang w:bidi="ar-SA"/>
        </w:rPr>
      </w:pPr>
      <w:r w:rsidRPr="00801600">
        <w:rPr>
          <w:rFonts w:ascii="Calibri" w:eastAsia="Arial" w:hAnsi="Calibri" w:cs="Calibri"/>
          <w:b/>
          <w:sz w:val="28"/>
          <w:szCs w:val="28"/>
          <w:lang w:val="de-DE" w:bidi="ar-SA"/>
        </w:rPr>
        <w:t xml:space="preserve">                 </w:t>
      </w:r>
      <w:r w:rsidRPr="00801600">
        <w:rPr>
          <w:rFonts w:ascii="Calibri" w:eastAsia="Arial" w:hAnsi="Calibri" w:cs="Calibri"/>
          <w:b/>
          <w:sz w:val="28"/>
          <w:szCs w:val="28"/>
          <w:lang w:bidi="ar-SA"/>
        </w:rPr>
        <w:t xml:space="preserve">Date: </w:t>
      </w:r>
      <w:r>
        <w:rPr>
          <w:rFonts w:ascii="Calibri" w:eastAsia="Arial" w:hAnsi="Calibri" w:cs="Calibri"/>
          <w:b/>
          <w:sz w:val="28"/>
          <w:szCs w:val="28"/>
          <w:lang w:bidi="ar-SA"/>
        </w:rPr>
        <w:t>8 December 2021</w:t>
      </w:r>
    </w:p>
    <w:p w14:paraId="423FEDE9" w14:textId="77777777" w:rsidR="00A737E0" w:rsidRPr="00801600" w:rsidRDefault="00A737E0" w:rsidP="00A737E0">
      <w:pPr>
        <w:widowControl w:val="0"/>
        <w:autoSpaceDE w:val="0"/>
        <w:autoSpaceDN w:val="0"/>
        <w:spacing w:before="254" w:after="0" w:line="240" w:lineRule="auto"/>
        <w:ind w:left="420" w:right="830"/>
        <w:jc w:val="center"/>
        <w:rPr>
          <w:rFonts w:ascii="Calibri" w:eastAsia="Arial" w:hAnsi="Calibri" w:cs="Calibri"/>
          <w:b/>
          <w:sz w:val="40"/>
          <w:lang w:bidi="ar-SA"/>
        </w:rPr>
      </w:pPr>
    </w:p>
    <w:p w14:paraId="2996D3F8" w14:textId="77777777" w:rsidR="00A737E0" w:rsidRPr="00801600" w:rsidRDefault="00A737E0" w:rsidP="00A737E0">
      <w:pPr>
        <w:widowControl w:val="0"/>
        <w:autoSpaceDE w:val="0"/>
        <w:autoSpaceDN w:val="0"/>
        <w:spacing w:before="254" w:after="0" w:line="240" w:lineRule="auto"/>
        <w:ind w:left="420" w:right="830"/>
        <w:jc w:val="center"/>
        <w:rPr>
          <w:rFonts w:ascii="Calibri" w:eastAsia="Arial" w:hAnsi="Calibri" w:cs="Calibri"/>
          <w:b/>
          <w:sz w:val="40"/>
          <w:lang w:bidi="ar-SA"/>
        </w:rPr>
      </w:pPr>
    </w:p>
    <w:p w14:paraId="1A4EA025" w14:textId="77777777" w:rsidR="00A737E0" w:rsidRPr="00801600" w:rsidRDefault="00A737E0" w:rsidP="00A737E0">
      <w:pPr>
        <w:widowControl w:val="0"/>
        <w:autoSpaceDE w:val="0"/>
        <w:autoSpaceDN w:val="0"/>
        <w:spacing w:before="254" w:after="0" w:line="240" w:lineRule="auto"/>
        <w:ind w:left="420" w:right="830"/>
        <w:jc w:val="center"/>
        <w:rPr>
          <w:rFonts w:ascii="Calibri" w:eastAsia="Arial" w:hAnsi="Calibri" w:cs="Calibri"/>
          <w:b/>
          <w:color w:val="FF0000"/>
          <w:sz w:val="28"/>
          <w:szCs w:val="28"/>
          <w:lang w:bidi="ar-SA"/>
        </w:rPr>
      </w:pPr>
      <w:r w:rsidRPr="00801600">
        <w:rPr>
          <w:rFonts w:ascii="Calibri" w:eastAsia="Arial" w:hAnsi="Calibri" w:cs="Calibri"/>
          <w:b/>
          <w:i/>
          <w:iCs/>
          <w:color w:val="FF0000"/>
          <w:sz w:val="24"/>
          <w:lang w:bidi="ar-SA"/>
        </w:rPr>
        <w:t xml:space="preserve"> </w:t>
      </w:r>
      <w:proofErr w:type="gramStart"/>
      <w:r w:rsidRPr="00801600">
        <w:rPr>
          <w:rFonts w:ascii="Calibri" w:eastAsia="Arial" w:hAnsi="Calibri" w:cs="Calibri"/>
          <w:b/>
          <w:sz w:val="28"/>
          <w:szCs w:val="28"/>
          <w:lang w:bidi="ar-SA"/>
        </w:rPr>
        <w:t>Protocol :</w:t>
      </w:r>
      <w:proofErr w:type="gramEnd"/>
      <w:r w:rsidRPr="00801600">
        <w:rPr>
          <w:rFonts w:ascii="Calibri" w:eastAsia="Arial" w:hAnsi="Calibri" w:cs="Calibri"/>
          <w:b/>
          <w:color w:val="FF0000"/>
          <w:sz w:val="28"/>
          <w:szCs w:val="28"/>
          <w:lang w:bidi="ar-SA"/>
        </w:rPr>
        <w:t xml:space="preserve"> </w:t>
      </w:r>
      <w:r w:rsidRPr="00DF6DC4">
        <w:rPr>
          <w:rFonts w:cs="Arial"/>
          <w:b/>
          <w:bCs/>
          <w:color w:val="000000"/>
          <w:sz w:val="28"/>
          <w:szCs w:val="28"/>
          <w:lang w:val="en-GB"/>
        </w:rPr>
        <w:t>An open-label feasibility study of ketamine-assisted therapy</w:t>
      </w:r>
      <w:r w:rsidRPr="00801600" w:rsidDel="0035527C">
        <w:rPr>
          <w:rFonts w:ascii="Calibri" w:eastAsia="Arial" w:hAnsi="Calibri" w:cs="Calibri"/>
          <w:b/>
          <w:sz w:val="28"/>
          <w:szCs w:val="28"/>
          <w:lang w:bidi="ar-SA"/>
        </w:rPr>
        <w:t xml:space="preserve"> </w:t>
      </w:r>
    </w:p>
    <w:p w14:paraId="5562771E" w14:textId="77777777" w:rsidR="00A737E0" w:rsidRPr="00801600" w:rsidRDefault="00A737E0" w:rsidP="00A737E0">
      <w:pPr>
        <w:spacing w:after="160" w:line="259" w:lineRule="auto"/>
        <w:ind w:left="2160"/>
        <w:jc w:val="left"/>
        <w:rPr>
          <w:rFonts w:ascii="Calibri" w:eastAsia="DengXian" w:hAnsi="Calibri" w:cs="Times New Roman"/>
          <w:b/>
          <w:color w:val="000000"/>
          <w:sz w:val="28"/>
          <w:szCs w:val="28"/>
          <w:lang w:val="en-GB" w:bidi="ar-SA"/>
        </w:rPr>
      </w:pPr>
      <w:r w:rsidRPr="00801600">
        <w:rPr>
          <w:rFonts w:ascii="Calibri" w:eastAsia="DengXian" w:hAnsi="Calibri" w:cs="Times New Roman"/>
          <w:b/>
          <w:color w:val="000000"/>
          <w:sz w:val="28"/>
          <w:szCs w:val="28"/>
          <w:lang w:val="en-GB" w:bidi="ar-SA"/>
        </w:rPr>
        <w:t>Universal Trial Number: U1111-1259-0551</w:t>
      </w:r>
    </w:p>
    <w:p w14:paraId="3D80A545" w14:textId="77777777" w:rsidR="00A737E0" w:rsidRPr="00801600" w:rsidRDefault="00A737E0" w:rsidP="00A737E0">
      <w:pPr>
        <w:widowControl w:val="0"/>
        <w:autoSpaceDE w:val="0"/>
        <w:autoSpaceDN w:val="0"/>
        <w:spacing w:before="254" w:after="0" w:line="240" w:lineRule="auto"/>
        <w:ind w:left="420" w:right="830"/>
        <w:jc w:val="center"/>
        <w:rPr>
          <w:rFonts w:ascii="Calibri" w:eastAsia="Arial" w:hAnsi="Calibri" w:cs="Calibri"/>
          <w:b/>
          <w:sz w:val="28"/>
          <w:szCs w:val="28"/>
          <w:lang w:bidi="ar-SA"/>
        </w:rPr>
      </w:pPr>
    </w:p>
    <w:p w14:paraId="0B512D13" w14:textId="77777777" w:rsidR="00A737E0" w:rsidRPr="00801600" w:rsidRDefault="00A737E0" w:rsidP="00A737E0">
      <w:pPr>
        <w:widowControl w:val="0"/>
        <w:autoSpaceDE w:val="0"/>
        <w:autoSpaceDN w:val="0"/>
        <w:spacing w:after="0" w:line="240" w:lineRule="auto"/>
        <w:ind w:right="830"/>
        <w:outlineLvl w:val="0"/>
        <w:rPr>
          <w:rFonts w:ascii="Calibri" w:eastAsia="Arial" w:hAnsi="Calibri" w:cs="Calibri"/>
          <w:b/>
          <w:sz w:val="28"/>
          <w:szCs w:val="28"/>
          <w:lang w:val="de-DE" w:bidi="ar-SA"/>
        </w:rPr>
      </w:pPr>
    </w:p>
    <w:p w14:paraId="443ADFAF" w14:textId="77777777" w:rsidR="00A737E0" w:rsidRPr="00801600" w:rsidRDefault="00A737E0" w:rsidP="00A737E0">
      <w:pPr>
        <w:widowControl w:val="0"/>
        <w:autoSpaceDE w:val="0"/>
        <w:autoSpaceDN w:val="0"/>
        <w:spacing w:after="120" w:line="240" w:lineRule="auto"/>
        <w:ind w:right="828"/>
        <w:jc w:val="center"/>
        <w:outlineLvl w:val="0"/>
        <w:rPr>
          <w:rFonts w:ascii="Calibri" w:eastAsia="Arial" w:hAnsi="Calibri" w:cs="Calibri"/>
          <w:b/>
          <w:color w:val="FF0000"/>
          <w:sz w:val="28"/>
          <w:szCs w:val="28"/>
          <w:lang w:val="de-DE" w:bidi="ar-SA"/>
        </w:rPr>
      </w:pPr>
      <w:bookmarkStart w:id="61" w:name="_Toc93410702"/>
      <w:bookmarkStart w:id="62" w:name="_Toc36455609"/>
      <w:bookmarkStart w:id="63" w:name="_Toc49335662"/>
      <w:bookmarkStart w:id="64" w:name="_Toc51834241"/>
      <w:r w:rsidRPr="00801600">
        <w:rPr>
          <w:rFonts w:ascii="Calibri" w:eastAsia="Arial" w:hAnsi="Calibri" w:cs="Calibri"/>
          <w:b/>
          <w:sz w:val="28"/>
          <w:szCs w:val="28"/>
          <w:lang w:val="de-DE" w:bidi="ar-SA"/>
        </w:rPr>
        <w:t>Sponsor: The University of Auckland</w:t>
      </w:r>
      <w:bookmarkEnd w:id="61"/>
      <w:r w:rsidRPr="00801600">
        <w:rPr>
          <w:rFonts w:ascii="Calibri" w:eastAsia="Arial" w:hAnsi="Calibri" w:cs="Calibri"/>
          <w:b/>
          <w:sz w:val="28"/>
          <w:szCs w:val="28"/>
          <w:lang w:val="de-DE" w:bidi="ar-SA"/>
        </w:rPr>
        <w:t xml:space="preserve"> </w:t>
      </w:r>
      <w:bookmarkStart w:id="65" w:name="_Toc36455610"/>
      <w:bookmarkEnd w:id="62"/>
      <w:bookmarkEnd w:id="63"/>
      <w:bookmarkEnd w:id="64"/>
    </w:p>
    <w:p w14:paraId="21A415BE" w14:textId="77777777" w:rsidR="00A737E0" w:rsidRPr="00801600" w:rsidRDefault="00A737E0" w:rsidP="00A737E0">
      <w:pPr>
        <w:widowControl w:val="0"/>
        <w:autoSpaceDE w:val="0"/>
        <w:autoSpaceDN w:val="0"/>
        <w:spacing w:after="120" w:line="240" w:lineRule="auto"/>
        <w:ind w:right="828"/>
        <w:jc w:val="center"/>
        <w:outlineLvl w:val="0"/>
        <w:rPr>
          <w:rFonts w:ascii="Calibri" w:eastAsia="Arial" w:hAnsi="Calibri" w:cs="Calibri"/>
          <w:b/>
          <w:color w:val="FF0000"/>
          <w:sz w:val="28"/>
          <w:szCs w:val="28"/>
          <w:lang w:val="de-DE" w:bidi="ar-SA"/>
        </w:rPr>
      </w:pPr>
    </w:p>
    <w:p w14:paraId="2EE2D358" w14:textId="77777777" w:rsidR="00A737E0" w:rsidRPr="00801600" w:rsidRDefault="00A737E0" w:rsidP="00A737E0">
      <w:pPr>
        <w:widowControl w:val="0"/>
        <w:autoSpaceDE w:val="0"/>
        <w:autoSpaceDN w:val="0"/>
        <w:spacing w:after="120" w:line="240" w:lineRule="auto"/>
        <w:ind w:right="828"/>
        <w:jc w:val="center"/>
        <w:outlineLvl w:val="0"/>
        <w:rPr>
          <w:rFonts w:ascii="Calibri" w:eastAsia="Arial" w:hAnsi="Calibri" w:cs="Calibri"/>
          <w:b/>
          <w:color w:val="FF0000"/>
          <w:sz w:val="28"/>
          <w:szCs w:val="28"/>
          <w:lang w:val="de-DE" w:bidi="ar-SA"/>
        </w:rPr>
      </w:pPr>
      <w:bookmarkStart w:id="66" w:name="_Toc93410703"/>
      <w:bookmarkStart w:id="67" w:name="_Toc49335663"/>
      <w:bookmarkStart w:id="68" w:name="_Toc51834242"/>
      <w:r w:rsidRPr="00801600">
        <w:rPr>
          <w:rFonts w:ascii="Calibri" w:eastAsia="Arial" w:hAnsi="Calibri" w:cs="Calibri"/>
          <w:b/>
          <w:sz w:val="28"/>
          <w:szCs w:val="28"/>
          <w:lang w:val="de-DE" w:bidi="ar-SA"/>
        </w:rPr>
        <w:t xml:space="preserve">Site: </w:t>
      </w:r>
      <w:r>
        <w:rPr>
          <w:rFonts w:ascii="Calibri" w:eastAsia="Arial" w:hAnsi="Calibri" w:cs="Calibri"/>
          <w:b/>
          <w:sz w:val="28"/>
          <w:szCs w:val="28"/>
          <w:lang w:val="de-DE" w:bidi="ar-SA"/>
        </w:rPr>
        <w:t xml:space="preserve">The </w:t>
      </w:r>
      <w:r w:rsidRPr="00801600">
        <w:rPr>
          <w:rFonts w:ascii="Calibri" w:eastAsia="Arial" w:hAnsi="Calibri" w:cs="Calibri"/>
          <w:b/>
          <w:sz w:val="28"/>
          <w:szCs w:val="28"/>
          <w:lang w:val="de-DE" w:bidi="ar-SA"/>
        </w:rPr>
        <w:t>University of Auckland</w:t>
      </w:r>
      <w:bookmarkEnd w:id="66"/>
      <w:r w:rsidRPr="00801600">
        <w:rPr>
          <w:rFonts w:ascii="Calibri" w:eastAsia="Arial" w:hAnsi="Calibri" w:cs="Calibri"/>
          <w:b/>
          <w:sz w:val="28"/>
          <w:szCs w:val="28"/>
          <w:lang w:val="de-DE" w:bidi="ar-SA"/>
        </w:rPr>
        <w:t xml:space="preserve"> </w:t>
      </w:r>
      <w:bookmarkEnd w:id="67"/>
      <w:bookmarkEnd w:id="68"/>
    </w:p>
    <w:p w14:paraId="4ED2AF15" w14:textId="77777777" w:rsidR="00A737E0" w:rsidRPr="00801600" w:rsidRDefault="00A737E0" w:rsidP="00A737E0">
      <w:pPr>
        <w:widowControl w:val="0"/>
        <w:autoSpaceDE w:val="0"/>
        <w:autoSpaceDN w:val="0"/>
        <w:spacing w:after="120" w:line="240" w:lineRule="auto"/>
        <w:ind w:right="828"/>
        <w:jc w:val="center"/>
        <w:outlineLvl w:val="0"/>
        <w:rPr>
          <w:rFonts w:ascii="Calibri" w:eastAsia="Arial" w:hAnsi="Calibri" w:cs="Calibri"/>
          <w:b/>
          <w:color w:val="FF0000"/>
          <w:sz w:val="28"/>
          <w:szCs w:val="28"/>
          <w:lang w:val="de-DE" w:bidi="ar-SA"/>
        </w:rPr>
      </w:pPr>
    </w:p>
    <w:p w14:paraId="0393A9D9" w14:textId="77777777" w:rsidR="00A737E0" w:rsidRPr="00801600" w:rsidRDefault="00A737E0" w:rsidP="00A737E0">
      <w:pPr>
        <w:widowControl w:val="0"/>
        <w:autoSpaceDE w:val="0"/>
        <w:autoSpaceDN w:val="0"/>
        <w:spacing w:after="120" w:line="240" w:lineRule="auto"/>
        <w:ind w:right="828"/>
        <w:jc w:val="center"/>
        <w:outlineLvl w:val="0"/>
        <w:rPr>
          <w:rFonts w:ascii="Calibri" w:eastAsia="Arial" w:hAnsi="Calibri" w:cs="Calibri"/>
          <w:b/>
          <w:color w:val="FF0000"/>
          <w:sz w:val="28"/>
          <w:szCs w:val="28"/>
          <w:lang w:val="de-DE" w:bidi="ar-SA"/>
        </w:rPr>
      </w:pPr>
      <w:bookmarkStart w:id="69" w:name="_Toc93410704"/>
      <w:bookmarkStart w:id="70" w:name="_Toc49335664"/>
      <w:bookmarkStart w:id="71" w:name="_Toc51834243"/>
      <w:r w:rsidRPr="00801600">
        <w:rPr>
          <w:rFonts w:ascii="Calibri" w:eastAsia="Arial" w:hAnsi="Calibri" w:cs="Calibri"/>
          <w:b/>
          <w:sz w:val="28"/>
          <w:szCs w:val="28"/>
          <w:lang w:val="de-DE" w:bidi="ar-SA"/>
        </w:rPr>
        <w:t xml:space="preserve">Principal </w:t>
      </w:r>
      <w:proofErr w:type="gramStart"/>
      <w:r w:rsidRPr="00801600">
        <w:rPr>
          <w:rFonts w:ascii="Calibri" w:eastAsia="Arial" w:hAnsi="Calibri" w:cs="Calibri"/>
          <w:b/>
          <w:sz w:val="28"/>
          <w:szCs w:val="28"/>
          <w:lang w:val="de-DE" w:bidi="ar-SA"/>
        </w:rPr>
        <w:t>Investigator :</w:t>
      </w:r>
      <w:proofErr w:type="gramEnd"/>
      <w:r w:rsidRPr="00801600">
        <w:rPr>
          <w:rFonts w:ascii="Calibri" w:eastAsia="Arial" w:hAnsi="Calibri" w:cs="Calibri"/>
          <w:b/>
          <w:sz w:val="28"/>
          <w:szCs w:val="28"/>
          <w:lang w:val="de-DE" w:bidi="ar-SA"/>
        </w:rPr>
        <w:t xml:space="preserve"> Dr. Nicholas Hoeh</w:t>
      </w:r>
      <w:bookmarkEnd w:id="69"/>
      <w:r w:rsidRPr="00801600">
        <w:rPr>
          <w:rFonts w:ascii="Calibri" w:eastAsia="Arial" w:hAnsi="Calibri" w:cs="Calibri"/>
          <w:b/>
          <w:sz w:val="28"/>
          <w:szCs w:val="28"/>
          <w:lang w:val="de-DE" w:bidi="ar-SA"/>
        </w:rPr>
        <w:t xml:space="preserve"> </w:t>
      </w:r>
      <w:bookmarkEnd w:id="70"/>
      <w:bookmarkEnd w:id="71"/>
    </w:p>
    <w:bookmarkEnd w:id="65"/>
    <w:p w14:paraId="52E7AEEA" w14:textId="77777777" w:rsidR="00A737E0" w:rsidRPr="00801600" w:rsidRDefault="00A737E0" w:rsidP="00A737E0">
      <w:pPr>
        <w:widowControl w:val="0"/>
        <w:autoSpaceDE w:val="0"/>
        <w:autoSpaceDN w:val="0"/>
        <w:spacing w:after="120" w:line="343" w:lineRule="auto"/>
        <w:ind w:left="1440" w:right="2353"/>
        <w:jc w:val="center"/>
        <w:rPr>
          <w:rFonts w:ascii="Calibri" w:eastAsia="Arial" w:hAnsi="Calibri" w:cs="Calibri"/>
          <w:b/>
          <w:color w:val="FF0000"/>
          <w:sz w:val="28"/>
          <w:szCs w:val="28"/>
          <w:lang w:bidi="ar-SA"/>
        </w:rPr>
      </w:pPr>
      <w:r w:rsidRPr="00801600">
        <w:rPr>
          <w:rFonts w:ascii="Calibri" w:eastAsia="Arial" w:hAnsi="Calibri" w:cs="Calibri"/>
          <w:b/>
          <w:sz w:val="28"/>
          <w:szCs w:val="28"/>
          <w:lang w:val="de-DE" w:bidi="ar-SA"/>
        </w:rPr>
        <w:t xml:space="preserve">  </w:t>
      </w:r>
    </w:p>
    <w:p w14:paraId="1D2E32FB" w14:textId="77777777" w:rsidR="00A737E0" w:rsidRPr="00801600" w:rsidRDefault="00A737E0" w:rsidP="00A737E0">
      <w:pPr>
        <w:widowControl w:val="0"/>
        <w:autoSpaceDE w:val="0"/>
        <w:autoSpaceDN w:val="0"/>
        <w:spacing w:before="11" w:after="0" w:line="240" w:lineRule="auto"/>
        <w:rPr>
          <w:rFonts w:ascii="Calibri" w:eastAsia="Arial" w:hAnsi="Calibri" w:cs="Calibri"/>
          <w:sz w:val="32"/>
          <w:lang w:bidi="ar-SA"/>
        </w:rPr>
      </w:pPr>
    </w:p>
    <w:p w14:paraId="10669736" w14:textId="77777777" w:rsidR="00A737E0" w:rsidRPr="00801600" w:rsidRDefault="00A737E0" w:rsidP="00A737E0">
      <w:pPr>
        <w:widowControl w:val="0"/>
        <w:autoSpaceDE w:val="0"/>
        <w:autoSpaceDN w:val="0"/>
        <w:spacing w:before="11" w:after="0" w:line="240" w:lineRule="auto"/>
        <w:rPr>
          <w:rFonts w:ascii="Calibri" w:eastAsia="Arial" w:hAnsi="Calibri" w:cs="Calibri"/>
          <w:sz w:val="32"/>
          <w:lang w:bidi="ar-SA"/>
        </w:rPr>
      </w:pPr>
    </w:p>
    <w:p w14:paraId="4AC3A5CB" w14:textId="77777777" w:rsidR="00A737E0" w:rsidRPr="00801600" w:rsidRDefault="00A737E0" w:rsidP="00A737E0">
      <w:pPr>
        <w:widowControl w:val="0"/>
        <w:autoSpaceDE w:val="0"/>
        <w:autoSpaceDN w:val="0"/>
        <w:spacing w:before="11" w:after="0" w:line="240" w:lineRule="auto"/>
        <w:rPr>
          <w:rFonts w:ascii="Calibri" w:eastAsia="Arial" w:hAnsi="Calibri" w:cs="Calibri"/>
          <w:sz w:val="32"/>
          <w:lang w:bidi="ar-SA"/>
        </w:rPr>
      </w:pPr>
    </w:p>
    <w:p w14:paraId="4EBC38E8" w14:textId="77777777" w:rsidR="00A737E0" w:rsidRPr="00801600" w:rsidRDefault="00A737E0" w:rsidP="00A737E0">
      <w:pPr>
        <w:widowControl w:val="0"/>
        <w:autoSpaceDE w:val="0"/>
        <w:autoSpaceDN w:val="0"/>
        <w:spacing w:before="11" w:after="0" w:line="240" w:lineRule="auto"/>
        <w:rPr>
          <w:rFonts w:ascii="Calibri" w:eastAsia="Arial" w:hAnsi="Calibri" w:cs="Calibri"/>
          <w:sz w:val="32"/>
          <w:lang w:bidi="ar-SA"/>
        </w:rPr>
      </w:pPr>
    </w:p>
    <w:p w14:paraId="25E00628" w14:textId="77777777" w:rsidR="00A737E0" w:rsidRPr="00801600" w:rsidRDefault="00A737E0" w:rsidP="00A737E0">
      <w:pPr>
        <w:widowControl w:val="0"/>
        <w:autoSpaceDE w:val="0"/>
        <w:autoSpaceDN w:val="0"/>
        <w:spacing w:before="11" w:after="0" w:line="240" w:lineRule="auto"/>
        <w:rPr>
          <w:rFonts w:ascii="Calibri" w:eastAsia="Arial" w:hAnsi="Calibri" w:cs="Calibri"/>
          <w:sz w:val="32"/>
          <w:lang w:bidi="ar-SA"/>
        </w:rPr>
      </w:pPr>
    </w:p>
    <w:p w14:paraId="1E58F943" w14:textId="77777777" w:rsidR="00A737E0" w:rsidRPr="00801600" w:rsidRDefault="00A737E0" w:rsidP="00A737E0">
      <w:pPr>
        <w:widowControl w:val="0"/>
        <w:autoSpaceDE w:val="0"/>
        <w:autoSpaceDN w:val="0"/>
        <w:spacing w:before="11" w:after="0" w:line="240" w:lineRule="auto"/>
        <w:rPr>
          <w:rFonts w:ascii="Calibri" w:eastAsia="Arial" w:hAnsi="Calibri" w:cs="Calibri"/>
          <w:sz w:val="32"/>
          <w:lang w:bidi="ar-SA"/>
        </w:rPr>
      </w:pPr>
    </w:p>
    <w:p w14:paraId="565F32D1" w14:textId="77777777" w:rsidR="00A737E0" w:rsidRPr="00801600" w:rsidRDefault="00A737E0" w:rsidP="00A737E0">
      <w:pPr>
        <w:widowControl w:val="0"/>
        <w:autoSpaceDE w:val="0"/>
        <w:autoSpaceDN w:val="0"/>
        <w:spacing w:before="11" w:after="0" w:line="240" w:lineRule="auto"/>
        <w:rPr>
          <w:rFonts w:ascii="Calibri" w:eastAsia="Arial" w:hAnsi="Calibri" w:cs="Calibri"/>
          <w:sz w:val="32"/>
          <w:lang w:bidi="ar-SA"/>
        </w:rPr>
      </w:pPr>
    </w:p>
    <w:p w14:paraId="1D2D4D9A" w14:textId="77777777" w:rsidR="00A737E0" w:rsidRPr="00801600" w:rsidRDefault="00A737E0" w:rsidP="00A737E0">
      <w:pPr>
        <w:widowControl w:val="0"/>
        <w:autoSpaceDE w:val="0"/>
        <w:autoSpaceDN w:val="0"/>
        <w:spacing w:before="11" w:after="0" w:line="240" w:lineRule="auto"/>
        <w:rPr>
          <w:rFonts w:ascii="Calibri" w:eastAsia="Arial" w:hAnsi="Calibri" w:cs="Calibri"/>
          <w:sz w:val="32"/>
          <w:lang w:bidi="ar-SA"/>
        </w:rPr>
      </w:pPr>
    </w:p>
    <w:p w14:paraId="6E06BFF8" w14:textId="77777777" w:rsidR="00A737E0" w:rsidRPr="00801600" w:rsidRDefault="00A737E0" w:rsidP="00A737E0">
      <w:pPr>
        <w:widowControl w:val="0"/>
        <w:autoSpaceDE w:val="0"/>
        <w:autoSpaceDN w:val="0"/>
        <w:spacing w:before="11" w:after="0" w:line="240" w:lineRule="auto"/>
        <w:rPr>
          <w:rFonts w:ascii="Calibri" w:eastAsia="Arial" w:hAnsi="Calibri" w:cs="Calibri"/>
          <w:sz w:val="32"/>
          <w:lang w:bidi="ar-SA"/>
        </w:rPr>
      </w:pPr>
    </w:p>
    <w:bookmarkStart w:id="72" w:name="Sponsor_Signature_Page" w:displacedByCustomXml="next"/>
    <w:bookmarkEnd w:id="72" w:displacedByCustomXml="next"/>
    <w:sdt>
      <w:sdtPr>
        <w:rPr>
          <w:rFonts w:ascii="Calibri" w:eastAsia="DengXian" w:hAnsi="Calibri" w:cs="Times New Roman"/>
          <w:lang w:val="en-NZ" w:bidi="ar-SA"/>
        </w:rPr>
        <w:id w:val="784240799"/>
        <w:docPartObj>
          <w:docPartGallery w:val="Table of Contents"/>
          <w:docPartUnique/>
        </w:docPartObj>
      </w:sdtPr>
      <w:sdtEndPr>
        <w:rPr>
          <w:noProof/>
        </w:rPr>
      </w:sdtEndPr>
      <w:sdtContent>
        <w:p w14:paraId="13FF81AF" w14:textId="77777777" w:rsidR="00A737E0" w:rsidRPr="00801600" w:rsidRDefault="00A737E0" w:rsidP="00A737E0">
          <w:pPr>
            <w:keepNext/>
            <w:keepLines/>
            <w:pBdr>
              <w:bottom w:val="single" w:sz="4" w:space="1" w:color="595959"/>
            </w:pBdr>
            <w:spacing w:before="240" w:after="240" w:line="259" w:lineRule="auto"/>
            <w:rPr>
              <w:rFonts w:ascii="Calibri Light" w:eastAsia="DengXian Light" w:hAnsi="Calibri Light" w:cs="Times New Roman"/>
              <w:b/>
              <w:bCs/>
              <w:smallCaps/>
              <w:noProof/>
              <w:color w:val="000000"/>
              <w:sz w:val="36"/>
              <w:szCs w:val="36"/>
              <w:lang w:val="en-NZ" w:bidi="ar-SA"/>
            </w:rPr>
          </w:pPr>
          <w:r w:rsidRPr="00801600">
            <w:rPr>
              <w:rFonts w:ascii="Calibri Light" w:eastAsia="DengXian Light" w:hAnsi="Calibri Light" w:cs="Times New Roman"/>
              <w:b/>
              <w:bCs/>
              <w:smallCaps/>
              <w:color w:val="000000"/>
              <w:sz w:val="36"/>
              <w:szCs w:val="36"/>
              <w:lang w:val="en-NZ" w:bidi="ar-SA"/>
            </w:rPr>
            <w:t>Contents</w:t>
          </w:r>
          <w:r w:rsidRPr="00801600">
            <w:rPr>
              <w:rFonts w:ascii="Calibri Light" w:eastAsia="DengXian Light" w:hAnsi="Calibri Light" w:cs="Times New Roman"/>
              <w:b/>
              <w:bCs/>
              <w:smallCaps/>
              <w:color w:val="000000"/>
              <w:sz w:val="36"/>
              <w:szCs w:val="36"/>
              <w:lang w:val="en-NZ" w:bidi="ar-SA"/>
            </w:rPr>
            <w:fldChar w:fldCharType="begin"/>
          </w:r>
          <w:r w:rsidRPr="00801600">
            <w:rPr>
              <w:rFonts w:ascii="Calibri Light" w:eastAsia="DengXian Light" w:hAnsi="Calibri Light" w:cs="Times New Roman"/>
              <w:b/>
              <w:bCs/>
              <w:smallCaps/>
              <w:color w:val="000000"/>
              <w:sz w:val="36"/>
              <w:szCs w:val="36"/>
              <w:lang w:val="en-NZ" w:bidi="ar-SA"/>
            </w:rPr>
            <w:instrText xml:space="preserve"> TOC \o "1-3" \h \z \u </w:instrText>
          </w:r>
          <w:r w:rsidRPr="00801600">
            <w:rPr>
              <w:rFonts w:ascii="Calibri Light" w:eastAsia="DengXian Light" w:hAnsi="Calibri Light" w:cs="Times New Roman"/>
              <w:b/>
              <w:bCs/>
              <w:smallCaps/>
              <w:color w:val="000000"/>
              <w:sz w:val="36"/>
              <w:szCs w:val="36"/>
              <w:lang w:val="en-NZ" w:bidi="ar-SA"/>
            </w:rPr>
            <w:fldChar w:fldCharType="separate"/>
          </w:r>
        </w:p>
        <w:p w14:paraId="4C1EE254" w14:textId="77777777" w:rsidR="00A737E0" w:rsidRPr="00C97522" w:rsidRDefault="00C51C26" w:rsidP="00A737E0">
          <w:pPr>
            <w:tabs>
              <w:tab w:val="left" w:pos="440"/>
              <w:tab w:val="right" w:leader="dot" w:pos="9182"/>
            </w:tabs>
            <w:spacing w:after="100" w:line="259" w:lineRule="auto"/>
            <w:rPr>
              <w:rFonts w:ascii="Calibri" w:eastAsia="DengXian" w:hAnsi="Calibri" w:cs="Times New Roman"/>
              <w:noProof/>
              <w:lang w:val="en-NZ" w:eastAsia="en-NZ" w:bidi="ar-SA"/>
            </w:rPr>
          </w:pPr>
          <w:hyperlink w:anchor="_Toc51834248" w:history="1">
            <w:r w:rsidR="00A737E0" w:rsidRPr="007D4240">
              <w:rPr>
                <w:rFonts w:ascii="Calibri" w:eastAsia="DengXian" w:hAnsi="Calibri" w:cs="Times New Roman"/>
                <w:noProof/>
                <w:u w:val="single"/>
                <w:lang w:val="en-NZ" w:bidi="ar-SA"/>
              </w:rPr>
              <w:t>1</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bidi="ar-SA"/>
              </w:rPr>
              <w:t>Introduction</w:t>
            </w:r>
            <w:r w:rsidR="00A737E0" w:rsidRPr="00C97522">
              <w:rPr>
                <w:rFonts w:ascii="Calibri" w:eastAsia="DengXian" w:hAnsi="Calibri" w:cs="Times New Roman"/>
                <w:noProof/>
                <w:webHidden/>
                <w:lang w:val="en-NZ" w:bidi="ar-SA"/>
              </w:rPr>
              <w:tab/>
            </w:r>
            <w:r w:rsidR="00A737E0" w:rsidRPr="00F75EB4">
              <w:rPr>
                <w:rFonts w:ascii="Calibri" w:eastAsia="DengXian" w:hAnsi="Calibri" w:cs="Times New Roman"/>
                <w:noProof/>
                <w:webHidden/>
                <w:lang w:val="en-NZ" w:bidi="ar-SA"/>
              </w:rPr>
              <w:fldChar w:fldCharType="begin"/>
            </w:r>
            <w:r w:rsidR="00A737E0" w:rsidRPr="00C97522">
              <w:rPr>
                <w:rFonts w:ascii="Calibri" w:eastAsia="DengXian" w:hAnsi="Calibri" w:cs="Times New Roman"/>
                <w:noProof/>
                <w:webHidden/>
                <w:lang w:val="en-NZ" w:bidi="ar-SA"/>
              </w:rPr>
              <w:instrText xml:space="preserve"> PAGEREF _Toc51834248 \h </w:instrText>
            </w:r>
            <w:r w:rsidR="00A737E0" w:rsidRPr="00F75EB4">
              <w:rPr>
                <w:rFonts w:ascii="Calibri" w:eastAsia="DengXian" w:hAnsi="Calibri" w:cs="Times New Roman"/>
                <w:noProof/>
                <w:webHidden/>
                <w:lang w:val="en-NZ" w:bidi="ar-SA"/>
              </w:rPr>
            </w:r>
            <w:r w:rsidR="00A737E0" w:rsidRPr="00F75EB4">
              <w:rPr>
                <w:rFonts w:ascii="Calibri" w:eastAsia="DengXian" w:hAnsi="Calibri" w:cs="Times New Roman"/>
                <w:noProof/>
                <w:webHidden/>
                <w:lang w:val="en-NZ" w:bidi="ar-SA"/>
              </w:rPr>
              <w:fldChar w:fldCharType="separate"/>
            </w:r>
            <w:r w:rsidR="00A737E0">
              <w:rPr>
                <w:rFonts w:ascii="Calibri" w:eastAsia="DengXian" w:hAnsi="Calibri" w:cs="Times New Roman"/>
                <w:noProof/>
                <w:webHidden/>
                <w:lang w:val="en-NZ" w:bidi="ar-SA"/>
              </w:rPr>
              <w:t>33</w:t>
            </w:r>
            <w:r w:rsidR="00A737E0" w:rsidRPr="00F75EB4">
              <w:rPr>
                <w:rFonts w:ascii="Calibri" w:eastAsia="DengXian" w:hAnsi="Calibri" w:cs="Times New Roman"/>
                <w:noProof/>
                <w:webHidden/>
                <w:lang w:val="en-NZ" w:bidi="ar-SA"/>
              </w:rPr>
              <w:fldChar w:fldCharType="end"/>
            </w:r>
          </w:hyperlink>
        </w:p>
        <w:p w14:paraId="57DD7C7E" w14:textId="77777777" w:rsidR="00A737E0" w:rsidRPr="00C97522" w:rsidRDefault="00C51C26" w:rsidP="00A737E0">
          <w:pPr>
            <w:tabs>
              <w:tab w:val="left" w:pos="440"/>
              <w:tab w:val="right" w:leader="dot" w:pos="9182"/>
            </w:tabs>
            <w:spacing w:after="100" w:line="259" w:lineRule="auto"/>
            <w:rPr>
              <w:rFonts w:ascii="Calibri" w:eastAsia="DengXian" w:hAnsi="Calibri" w:cs="Times New Roman"/>
              <w:noProof/>
              <w:lang w:val="en-NZ" w:eastAsia="en-NZ" w:bidi="ar-SA"/>
            </w:rPr>
          </w:pPr>
          <w:hyperlink w:anchor="_Toc51834249" w:history="1">
            <w:r w:rsidR="00A737E0" w:rsidRPr="007D4240">
              <w:rPr>
                <w:rFonts w:ascii="Calibri" w:eastAsia="DengXian" w:hAnsi="Calibri" w:cs="Times New Roman"/>
                <w:noProof/>
                <w:u w:val="single"/>
                <w:lang w:val="en-NZ" w:bidi="ar-SA"/>
              </w:rPr>
              <w:t>2</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bidi="ar-SA"/>
              </w:rPr>
              <w:t>Study Structure</w:t>
            </w:r>
            <w:r w:rsidR="00A737E0" w:rsidRPr="00C97522">
              <w:rPr>
                <w:rFonts w:ascii="Calibri" w:eastAsia="DengXian" w:hAnsi="Calibri" w:cs="Times New Roman"/>
                <w:noProof/>
                <w:webHidden/>
                <w:lang w:val="en-NZ" w:bidi="ar-SA"/>
              </w:rPr>
              <w:tab/>
            </w:r>
            <w:r w:rsidR="00A737E0" w:rsidRPr="00F75EB4">
              <w:rPr>
                <w:rFonts w:ascii="Calibri" w:eastAsia="DengXian" w:hAnsi="Calibri" w:cs="Times New Roman"/>
                <w:noProof/>
                <w:webHidden/>
                <w:lang w:val="en-NZ" w:bidi="ar-SA"/>
              </w:rPr>
              <w:fldChar w:fldCharType="begin"/>
            </w:r>
            <w:r w:rsidR="00A737E0" w:rsidRPr="00C97522">
              <w:rPr>
                <w:rFonts w:ascii="Calibri" w:eastAsia="DengXian" w:hAnsi="Calibri" w:cs="Times New Roman"/>
                <w:noProof/>
                <w:webHidden/>
                <w:lang w:val="en-NZ" w:bidi="ar-SA"/>
              </w:rPr>
              <w:instrText xml:space="preserve"> PAGEREF _Toc51834249 \h </w:instrText>
            </w:r>
            <w:r w:rsidR="00A737E0" w:rsidRPr="00F75EB4">
              <w:rPr>
                <w:rFonts w:ascii="Calibri" w:eastAsia="DengXian" w:hAnsi="Calibri" w:cs="Times New Roman"/>
                <w:noProof/>
                <w:webHidden/>
                <w:lang w:val="en-NZ" w:bidi="ar-SA"/>
              </w:rPr>
            </w:r>
            <w:r w:rsidR="00A737E0" w:rsidRPr="00F75EB4">
              <w:rPr>
                <w:rFonts w:ascii="Calibri" w:eastAsia="DengXian" w:hAnsi="Calibri" w:cs="Times New Roman"/>
                <w:noProof/>
                <w:webHidden/>
                <w:lang w:val="en-NZ" w:bidi="ar-SA"/>
              </w:rPr>
              <w:fldChar w:fldCharType="separate"/>
            </w:r>
            <w:r w:rsidR="00A737E0">
              <w:rPr>
                <w:rFonts w:ascii="Calibri" w:eastAsia="DengXian" w:hAnsi="Calibri" w:cs="Times New Roman"/>
                <w:noProof/>
                <w:webHidden/>
                <w:lang w:val="en-NZ" w:bidi="ar-SA"/>
              </w:rPr>
              <w:t>33</w:t>
            </w:r>
            <w:r w:rsidR="00A737E0" w:rsidRPr="00F75EB4">
              <w:rPr>
                <w:rFonts w:ascii="Calibri" w:eastAsia="DengXian" w:hAnsi="Calibri" w:cs="Times New Roman"/>
                <w:noProof/>
                <w:webHidden/>
                <w:lang w:val="en-NZ" w:bidi="ar-SA"/>
              </w:rPr>
              <w:fldChar w:fldCharType="end"/>
            </w:r>
          </w:hyperlink>
        </w:p>
        <w:p w14:paraId="66FDCEA7" w14:textId="77777777" w:rsidR="00A737E0" w:rsidRPr="00C97522" w:rsidRDefault="00C51C26" w:rsidP="00A737E0">
          <w:pPr>
            <w:tabs>
              <w:tab w:val="left" w:pos="440"/>
              <w:tab w:val="right" w:leader="dot" w:pos="9182"/>
            </w:tabs>
            <w:spacing w:after="100" w:line="259" w:lineRule="auto"/>
            <w:rPr>
              <w:rFonts w:ascii="Calibri" w:eastAsia="DengXian" w:hAnsi="Calibri" w:cs="Times New Roman"/>
              <w:noProof/>
              <w:lang w:val="en-NZ" w:eastAsia="en-NZ" w:bidi="ar-SA"/>
            </w:rPr>
          </w:pPr>
          <w:hyperlink w:anchor="_Toc51834250" w:history="1">
            <w:r w:rsidR="00A737E0" w:rsidRPr="007D4240">
              <w:rPr>
                <w:rFonts w:ascii="Calibri" w:eastAsia="DengXian" w:hAnsi="Calibri" w:cs="Times New Roman"/>
                <w:noProof/>
                <w:u w:val="single"/>
                <w:lang w:val="en-NZ" w:bidi="ar-SA"/>
              </w:rPr>
              <w:t>3</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bidi="ar-SA"/>
              </w:rPr>
              <w:t>Organisational Data Governance Oversight</w:t>
            </w:r>
            <w:r w:rsidR="00A737E0" w:rsidRPr="00C97522">
              <w:rPr>
                <w:rFonts w:ascii="Calibri" w:eastAsia="DengXian" w:hAnsi="Calibri" w:cs="Times New Roman"/>
                <w:noProof/>
                <w:webHidden/>
                <w:lang w:val="en-NZ" w:bidi="ar-SA"/>
              </w:rPr>
              <w:tab/>
            </w:r>
            <w:r w:rsidR="00A737E0" w:rsidRPr="00F75EB4">
              <w:rPr>
                <w:rFonts w:ascii="Calibri" w:eastAsia="DengXian" w:hAnsi="Calibri" w:cs="Times New Roman"/>
                <w:noProof/>
                <w:webHidden/>
                <w:lang w:val="en-NZ" w:bidi="ar-SA"/>
              </w:rPr>
              <w:fldChar w:fldCharType="begin"/>
            </w:r>
            <w:r w:rsidR="00A737E0" w:rsidRPr="00C97522">
              <w:rPr>
                <w:rFonts w:ascii="Calibri" w:eastAsia="DengXian" w:hAnsi="Calibri" w:cs="Times New Roman"/>
                <w:noProof/>
                <w:webHidden/>
                <w:lang w:val="en-NZ" w:bidi="ar-SA"/>
              </w:rPr>
              <w:instrText xml:space="preserve"> PAGEREF _Toc51834250 \h </w:instrText>
            </w:r>
            <w:r w:rsidR="00A737E0" w:rsidRPr="00F75EB4">
              <w:rPr>
                <w:rFonts w:ascii="Calibri" w:eastAsia="DengXian" w:hAnsi="Calibri" w:cs="Times New Roman"/>
                <w:noProof/>
                <w:webHidden/>
                <w:lang w:val="en-NZ" w:bidi="ar-SA"/>
              </w:rPr>
            </w:r>
            <w:r w:rsidR="00A737E0" w:rsidRPr="00F75EB4">
              <w:rPr>
                <w:rFonts w:ascii="Calibri" w:eastAsia="DengXian" w:hAnsi="Calibri" w:cs="Times New Roman"/>
                <w:noProof/>
                <w:webHidden/>
                <w:lang w:val="en-NZ" w:bidi="ar-SA"/>
              </w:rPr>
              <w:fldChar w:fldCharType="separate"/>
            </w:r>
            <w:r w:rsidR="00A737E0">
              <w:rPr>
                <w:rFonts w:ascii="Calibri" w:eastAsia="DengXian" w:hAnsi="Calibri" w:cs="Times New Roman"/>
                <w:noProof/>
                <w:webHidden/>
                <w:lang w:val="en-NZ" w:bidi="ar-SA"/>
              </w:rPr>
              <w:t>34</w:t>
            </w:r>
            <w:r w:rsidR="00A737E0" w:rsidRPr="00F75EB4">
              <w:rPr>
                <w:rFonts w:ascii="Calibri" w:eastAsia="DengXian" w:hAnsi="Calibri" w:cs="Times New Roman"/>
                <w:noProof/>
                <w:webHidden/>
                <w:lang w:val="en-NZ" w:bidi="ar-SA"/>
              </w:rPr>
              <w:fldChar w:fldCharType="end"/>
            </w:r>
          </w:hyperlink>
        </w:p>
        <w:p w14:paraId="31EDD78D" w14:textId="77777777" w:rsidR="00A737E0" w:rsidRPr="00C97522" w:rsidRDefault="00C51C26" w:rsidP="00A737E0">
          <w:pPr>
            <w:tabs>
              <w:tab w:val="left" w:pos="440"/>
              <w:tab w:val="right" w:leader="dot" w:pos="9182"/>
            </w:tabs>
            <w:spacing w:after="100" w:line="259" w:lineRule="auto"/>
            <w:rPr>
              <w:rFonts w:ascii="Calibri" w:eastAsia="DengXian" w:hAnsi="Calibri" w:cs="Times New Roman"/>
              <w:noProof/>
              <w:lang w:val="en-NZ" w:eastAsia="en-NZ" w:bidi="ar-SA"/>
            </w:rPr>
          </w:pPr>
          <w:hyperlink w:anchor="_Toc51834251" w:history="1">
            <w:r w:rsidR="00A737E0" w:rsidRPr="007D4240">
              <w:rPr>
                <w:rFonts w:ascii="Calibri" w:eastAsia="DengXian" w:hAnsi="Calibri" w:cs="Times New Roman"/>
                <w:noProof/>
                <w:u w:val="single"/>
                <w:lang w:val="en-NZ" w:bidi="ar-SA"/>
              </w:rPr>
              <w:t>4</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bidi="ar-SA"/>
              </w:rPr>
              <w:t>Consent for Data and Tissue Collection and Use</w:t>
            </w:r>
            <w:r w:rsidR="00A737E0" w:rsidRPr="00C97522">
              <w:rPr>
                <w:rFonts w:ascii="Calibri" w:eastAsia="DengXian" w:hAnsi="Calibri" w:cs="Times New Roman"/>
                <w:noProof/>
                <w:webHidden/>
                <w:lang w:val="en-NZ" w:bidi="ar-SA"/>
              </w:rPr>
              <w:tab/>
            </w:r>
            <w:r w:rsidR="00A737E0" w:rsidRPr="00F75EB4">
              <w:rPr>
                <w:rFonts w:ascii="Calibri" w:eastAsia="DengXian" w:hAnsi="Calibri" w:cs="Times New Roman"/>
                <w:noProof/>
                <w:webHidden/>
                <w:lang w:val="en-NZ" w:bidi="ar-SA"/>
              </w:rPr>
              <w:fldChar w:fldCharType="begin"/>
            </w:r>
            <w:r w:rsidR="00A737E0" w:rsidRPr="00C97522">
              <w:rPr>
                <w:rFonts w:ascii="Calibri" w:eastAsia="DengXian" w:hAnsi="Calibri" w:cs="Times New Roman"/>
                <w:noProof/>
                <w:webHidden/>
                <w:lang w:val="en-NZ" w:bidi="ar-SA"/>
              </w:rPr>
              <w:instrText xml:space="preserve"> PAGEREF _Toc51834251 \h </w:instrText>
            </w:r>
            <w:r w:rsidR="00A737E0" w:rsidRPr="00F75EB4">
              <w:rPr>
                <w:rFonts w:ascii="Calibri" w:eastAsia="DengXian" w:hAnsi="Calibri" w:cs="Times New Roman"/>
                <w:noProof/>
                <w:webHidden/>
                <w:lang w:val="en-NZ" w:bidi="ar-SA"/>
              </w:rPr>
            </w:r>
            <w:r w:rsidR="00A737E0" w:rsidRPr="00F75EB4">
              <w:rPr>
                <w:rFonts w:ascii="Calibri" w:eastAsia="DengXian" w:hAnsi="Calibri" w:cs="Times New Roman"/>
                <w:noProof/>
                <w:webHidden/>
                <w:lang w:val="en-NZ" w:bidi="ar-SA"/>
              </w:rPr>
              <w:fldChar w:fldCharType="separate"/>
            </w:r>
            <w:r w:rsidR="00A737E0">
              <w:rPr>
                <w:rFonts w:ascii="Calibri" w:eastAsia="DengXian" w:hAnsi="Calibri" w:cs="Times New Roman"/>
                <w:noProof/>
                <w:webHidden/>
                <w:lang w:val="en-NZ" w:bidi="ar-SA"/>
              </w:rPr>
              <w:t>34</w:t>
            </w:r>
            <w:r w:rsidR="00A737E0" w:rsidRPr="00F75EB4">
              <w:rPr>
                <w:rFonts w:ascii="Calibri" w:eastAsia="DengXian" w:hAnsi="Calibri" w:cs="Times New Roman"/>
                <w:noProof/>
                <w:webHidden/>
                <w:lang w:val="en-NZ" w:bidi="ar-SA"/>
              </w:rPr>
              <w:fldChar w:fldCharType="end"/>
            </w:r>
          </w:hyperlink>
        </w:p>
        <w:p w14:paraId="0C7311DF" w14:textId="77777777" w:rsidR="00A737E0" w:rsidRPr="00C97522" w:rsidRDefault="00C51C26" w:rsidP="00A737E0">
          <w:pPr>
            <w:tabs>
              <w:tab w:val="left" w:pos="440"/>
              <w:tab w:val="right" w:leader="dot" w:pos="9182"/>
            </w:tabs>
            <w:spacing w:after="100" w:line="259" w:lineRule="auto"/>
            <w:rPr>
              <w:rFonts w:ascii="Calibri" w:eastAsia="DengXian" w:hAnsi="Calibri" w:cs="Times New Roman"/>
              <w:noProof/>
              <w:lang w:val="en-NZ" w:eastAsia="en-NZ" w:bidi="ar-SA"/>
            </w:rPr>
          </w:pPr>
          <w:hyperlink w:anchor="_Toc51834252" w:history="1">
            <w:r w:rsidR="00A737E0" w:rsidRPr="007D4240">
              <w:rPr>
                <w:rFonts w:ascii="Calibri" w:eastAsia="DengXian" w:hAnsi="Calibri" w:cs="Times New Roman"/>
                <w:noProof/>
                <w:u w:val="single"/>
                <w:lang w:val="en-NZ" w:bidi="ar-SA"/>
              </w:rPr>
              <w:t>5</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bidi="ar-SA"/>
              </w:rPr>
              <w:t>Data and Tissue Collection</w:t>
            </w:r>
            <w:r w:rsidR="00A737E0" w:rsidRPr="00C97522">
              <w:rPr>
                <w:rFonts w:ascii="Calibri" w:eastAsia="DengXian" w:hAnsi="Calibri" w:cs="Times New Roman"/>
                <w:noProof/>
                <w:webHidden/>
                <w:lang w:val="en-NZ" w:bidi="ar-SA"/>
              </w:rPr>
              <w:tab/>
            </w:r>
            <w:r w:rsidR="00A737E0" w:rsidRPr="00F75EB4">
              <w:rPr>
                <w:rFonts w:ascii="Calibri" w:eastAsia="DengXian" w:hAnsi="Calibri" w:cs="Times New Roman"/>
                <w:noProof/>
                <w:webHidden/>
                <w:lang w:val="en-NZ" w:bidi="ar-SA"/>
              </w:rPr>
              <w:fldChar w:fldCharType="begin"/>
            </w:r>
            <w:r w:rsidR="00A737E0" w:rsidRPr="00C97522">
              <w:rPr>
                <w:rFonts w:ascii="Calibri" w:eastAsia="DengXian" w:hAnsi="Calibri" w:cs="Times New Roman"/>
                <w:noProof/>
                <w:webHidden/>
                <w:lang w:val="en-NZ" w:bidi="ar-SA"/>
              </w:rPr>
              <w:instrText xml:space="preserve"> PAGEREF _Toc51834252 \h </w:instrText>
            </w:r>
            <w:r w:rsidR="00A737E0" w:rsidRPr="00F75EB4">
              <w:rPr>
                <w:rFonts w:ascii="Calibri" w:eastAsia="DengXian" w:hAnsi="Calibri" w:cs="Times New Roman"/>
                <w:noProof/>
                <w:webHidden/>
                <w:lang w:val="en-NZ" w:bidi="ar-SA"/>
              </w:rPr>
            </w:r>
            <w:r w:rsidR="00A737E0" w:rsidRPr="00F75EB4">
              <w:rPr>
                <w:rFonts w:ascii="Calibri" w:eastAsia="DengXian" w:hAnsi="Calibri" w:cs="Times New Roman"/>
                <w:noProof/>
                <w:webHidden/>
                <w:lang w:val="en-NZ" w:bidi="ar-SA"/>
              </w:rPr>
              <w:fldChar w:fldCharType="separate"/>
            </w:r>
            <w:r w:rsidR="00A737E0">
              <w:rPr>
                <w:rFonts w:ascii="Calibri" w:eastAsia="DengXian" w:hAnsi="Calibri" w:cs="Times New Roman"/>
                <w:noProof/>
                <w:webHidden/>
                <w:lang w:val="en-NZ" w:bidi="ar-SA"/>
              </w:rPr>
              <w:t>34</w:t>
            </w:r>
            <w:r w:rsidR="00A737E0" w:rsidRPr="00F75EB4">
              <w:rPr>
                <w:rFonts w:ascii="Calibri" w:eastAsia="DengXian" w:hAnsi="Calibri" w:cs="Times New Roman"/>
                <w:noProof/>
                <w:webHidden/>
                <w:lang w:val="en-NZ" w:bidi="ar-SA"/>
              </w:rPr>
              <w:fldChar w:fldCharType="end"/>
            </w:r>
          </w:hyperlink>
        </w:p>
        <w:p w14:paraId="35813CBA" w14:textId="77777777" w:rsidR="00A737E0" w:rsidRPr="00C97522" w:rsidRDefault="00C51C26" w:rsidP="00A737E0">
          <w:pPr>
            <w:tabs>
              <w:tab w:val="left" w:pos="440"/>
              <w:tab w:val="right" w:leader="dot" w:pos="9182"/>
            </w:tabs>
            <w:spacing w:after="100" w:line="259" w:lineRule="auto"/>
            <w:rPr>
              <w:rFonts w:ascii="Calibri" w:eastAsia="DengXian" w:hAnsi="Calibri" w:cs="Times New Roman"/>
              <w:noProof/>
              <w:lang w:val="en-NZ" w:eastAsia="en-NZ" w:bidi="ar-SA"/>
            </w:rPr>
          </w:pPr>
          <w:hyperlink w:anchor="_Toc51834253" w:history="1">
            <w:r w:rsidR="00A737E0" w:rsidRPr="007D4240">
              <w:rPr>
                <w:rFonts w:ascii="Calibri" w:eastAsia="DengXian" w:hAnsi="Calibri" w:cs="Times New Roman"/>
                <w:noProof/>
                <w:u w:val="single"/>
                <w:lang w:val="en-NZ" w:bidi="ar-SA"/>
              </w:rPr>
              <w:t>6</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bidi="ar-SA"/>
              </w:rPr>
              <w:t>Privacy and confidentiality</w:t>
            </w:r>
            <w:r w:rsidR="00A737E0" w:rsidRPr="00C97522">
              <w:rPr>
                <w:rFonts w:ascii="Calibri" w:eastAsia="DengXian" w:hAnsi="Calibri" w:cs="Times New Roman"/>
                <w:noProof/>
                <w:webHidden/>
                <w:lang w:val="en-NZ" w:bidi="ar-SA"/>
              </w:rPr>
              <w:tab/>
            </w:r>
            <w:r w:rsidR="00A737E0" w:rsidRPr="00F75EB4">
              <w:rPr>
                <w:rFonts w:ascii="Calibri" w:eastAsia="DengXian" w:hAnsi="Calibri" w:cs="Times New Roman"/>
                <w:noProof/>
                <w:webHidden/>
                <w:lang w:val="en-NZ" w:bidi="ar-SA"/>
              </w:rPr>
              <w:fldChar w:fldCharType="begin"/>
            </w:r>
            <w:r w:rsidR="00A737E0" w:rsidRPr="00C97522">
              <w:rPr>
                <w:rFonts w:ascii="Calibri" w:eastAsia="DengXian" w:hAnsi="Calibri" w:cs="Times New Roman"/>
                <w:noProof/>
                <w:webHidden/>
                <w:lang w:val="en-NZ" w:bidi="ar-SA"/>
              </w:rPr>
              <w:instrText xml:space="preserve"> PAGEREF _Toc51834253 \h </w:instrText>
            </w:r>
            <w:r w:rsidR="00A737E0" w:rsidRPr="00F75EB4">
              <w:rPr>
                <w:rFonts w:ascii="Calibri" w:eastAsia="DengXian" w:hAnsi="Calibri" w:cs="Times New Roman"/>
                <w:noProof/>
                <w:webHidden/>
                <w:lang w:val="en-NZ" w:bidi="ar-SA"/>
              </w:rPr>
            </w:r>
            <w:r w:rsidR="00A737E0" w:rsidRPr="00F75EB4">
              <w:rPr>
                <w:rFonts w:ascii="Calibri" w:eastAsia="DengXian" w:hAnsi="Calibri" w:cs="Times New Roman"/>
                <w:noProof/>
                <w:webHidden/>
                <w:lang w:val="en-NZ" w:bidi="ar-SA"/>
              </w:rPr>
              <w:fldChar w:fldCharType="separate"/>
            </w:r>
            <w:r w:rsidR="00A737E0">
              <w:rPr>
                <w:rFonts w:ascii="Calibri" w:eastAsia="DengXian" w:hAnsi="Calibri" w:cs="Times New Roman"/>
                <w:noProof/>
                <w:webHidden/>
                <w:lang w:val="en-NZ" w:bidi="ar-SA"/>
              </w:rPr>
              <w:t>35</w:t>
            </w:r>
            <w:r w:rsidR="00A737E0" w:rsidRPr="00F75EB4">
              <w:rPr>
                <w:rFonts w:ascii="Calibri" w:eastAsia="DengXian" w:hAnsi="Calibri" w:cs="Times New Roman"/>
                <w:noProof/>
                <w:webHidden/>
                <w:lang w:val="en-NZ" w:bidi="ar-SA"/>
              </w:rPr>
              <w:fldChar w:fldCharType="end"/>
            </w:r>
          </w:hyperlink>
        </w:p>
        <w:p w14:paraId="3A03858F" w14:textId="77777777" w:rsidR="00A737E0" w:rsidRPr="00C97522" w:rsidRDefault="00C51C26" w:rsidP="00A737E0">
          <w:pPr>
            <w:tabs>
              <w:tab w:val="left" w:pos="880"/>
              <w:tab w:val="right" w:leader="dot" w:pos="9182"/>
            </w:tabs>
            <w:spacing w:after="100" w:line="259" w:lineRule="auto"/>
            <w:ind w:left="220"/>
            <w:jc w:val="left"/>
            <w:rPr>
              <w:rFonts w:ascii="Calibri" w:eastAsia="DengXian" w:hAnsi="Calibri" w:cs="Times New Roman"/>
              <w:noProof/>
              <w:lang w:val="en-NZ" w:eastAsia="en-NZ" w:bidi="ar-SA"/>
            </w:rPr>
          </w:pPr>
          <w:hyperlink w:anchor="_Toc51834254" w:history="1">
            <w:r w:rsidR="00A737E0" w:rsidRPr="007D4240">
              <w:rPr>
                <w:rFonts w:ascii="Calibri" w:eastAsia="DengXian" w:hAnsi="Calibri" w:cs="Times New Roman"/>
                <w:noProof/>
                <w:u w:val="single"/>
                <w:lang w:val="en-NZ" w:eastAsia="en-NZ" w:bidi="ar-SA"/>
              </w:rPr>
              <w:t>6.1</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eastAsia="en-NZ" w:bidi="ar-SA"/>
              </w:rPr>
              <w:t>Breach of Privacy / Confidentiality</w:t>
            </w:r>
            <w:r w:rsidR="00A737E0" w:rsidRPr="00C97522">
              <w:rPr>
                <w:rFonts w:ascii="Calibri" w:eastAsia="DengXian" w:hAnsi="Calibri" w:cs="Times New Roman"/>
                <w:noProof/>
                <w:webHidden/>
                <w:lang w:val="en-NZ" w:eastAsia="en-NZ" w:bidi="ar-SA"/>
              </w:rPr>
              <w:tab/>
            </w:r>
            <w:r w:rsidR="00A737E0" w:rsidRPr="00F75EB4">
              <w:rPr>
                <w:rFonts w:ascii="Calibri" w:eastAsia="DengXian" w:hAnsi="Calibri" w:cs="Times New Roman"/>
                <w:noProof/>
                <w:webHidden/>
                <w:lang w:val="en-NZ" w:eastAsia="en-NZ" w:bidi="ar-SA"/>
              </w:rPr>
              <w:fldChar w:fldCharType="begin"/>
            </w:r>
            <w:r w:rsidR="00A737E0" w:rsidRPr="00C97522">
              <w:rPr>
                <w:rFonts w:ascii="Calibri" w:eastAsia="DengXian" w:hAnsi="Calibri" w:cs="Times New Roman"/>
                <w:noProof/>
                <w:webHidden/>
                <w:lang w:val="en-NZ" w:eastAsia="en-NZ" w:bidi="ar-SA"/>
              </w:rPr>
              <w:instrText xml:space="preserve"> PAGEREF _Toc51834254 \h </w:instrText>
            </w:r>
            <w:r w:rsidR="00A737E0" w:rsidRPr="00F75EB4">
              <w:rPr>
                <w:rFonts w:ascii="Calibri" w:eastAsia="DengXian" w:hAnsi="Calibri" w:cs="Times New Roman"/>
                <w:noProof/>
                <w:webHidden/>
                <w:lang w:val="en-NZ" w:eastAsia="en-NZ" w:bidi="ar-SA"/>
              </w:rPr>
            </w:r>
            <w:r w:rsidR="00A737E0" w:rsidRPr="00F75EB4">
              <w:rPr>
                <w:rFonts w:ascii="Calibri" w:eastAsia="DengXian" w:hAnsi="Calibri" w:cs="Times New Roman"/>
                <w:noProof/>
                <w:webHidden/>
                <w:lang w:val="en-NZ" w:eastAsia="en-NZ" w:bidi="ar-SA"/>
              </w:rPr>
              <w:fldChar w:fldCharType="separate"/>
            </w:r>
            <w:r w:rsidR="00A737E0">
              <w:rPr>
                <w:rFonts w:ascii="Calibri" w:eastAsia="DengXian" w:hAnsi="Calibri" w:cs="Times New Roman"/>
                <w:noProof/>
                <w:webHidden/>
                <w:lang w:val="en-NZ" w:eastAsia="en-NZ" w:bidi="ar-SA"/>
              </w:rPr>
              <w:t>35</w:t>
            </w:r>
            <w:r w:rsidR="00A737E0" w:rsidRPr="00F75EB4">
              <w:rPr>
                <w:rFonts w:ascii="Calibri" w:eastAsia="DengXian" w:hAnsi="Calibri" w:cs="Times New Roman"/>
                <w:noProof/>
                <w:webHidden/>
                <w:lang w:val="en-NZ" w:eastAsia="en-NZ" w:bidi="ar-SA"/>
              </w:rPr>
              <w:fldChar w:fldCharType="end"/>
            </w:r>
          </w:hyperlink>
        </w:p>
        <w:p w14:paraId="34279E8F" w14:textId="77777777" w:rsidR="00A737E0" w:rsidRPr="00C97522" w:rsidRDefault="00C51C26" w:rsidP="00A737E0">
          <w:pPr>
            <w:tabs>
              <w:tab w:val="left" w:pos="440"/>
              <w:tab w:val="right" w:leader="dot" w:pos="9182"/>
            </w:tabs>
            <w:spacing w:after="100" w:line="259" w:lineRule="auto"/>
            <w:rPr>
              <w:rFonts w:ascii="Calibri" w:eastAsia="DengXian" w:hAnsi="Calibri" w:cs="Times New Roman"/>
              <w:noProof/>
              <w:lang w:val="en-NZ" w:eastAsia="en-NZ" w:bidi="ar-SA"/>
            </w:rPr>
          </w:pPr>
          <w:hyperlink w:anchor="_Toc51834255" w:history="1">
            <w:r w:rsidR="00A737E0" w:rsidRPr="007D4240">
              <w:rPr>
                <w:rFonts w:ascii="Calibri" w:eastAsia="DengXian" w:hAnsi="Calibri" w:cs="Times New Roman"/>
                <w:noProof/>
                <w:u w:val="single"/>
                <w:lang w:val="en-NZ" w:bidi="ar-SA"/>
              </w:rPr>
              <w:t>7</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bidi="ar-SA"/>
              </w:rPr>
              <w:t>Forms of Data and Tissue</w:t>
            </w:r>
            <w:r w:rsidR="00A737E0" w:rsidRPr="00C97522">
              <w:rPr>
                <w:rFonts w:ascii="Calibri" w:eastAsia="DengXian" w:hAnsi="Calibri" w:cs="Times New Roman"/>
                <w:noProof/>
                <w:webHidden/>
                <w:lang w:val="en-NZ" w:bidi="ar-SA"/>
              </w:rPr>
              <w:tab/>
            </w:r>
            <w:r w:rsidR="00A737E0" w:rsidRPr="00F75EB4">
              <w:rPr>
                <w:rFonts w:ascii="Calibri" w:eastAsia="DengXian" w:hAnsi="Calibri" w:cs="Times New Roman"/>
                <w:noProof/>
                <w:webHidden/>
                <w:lang w:val="en-NZ" w:bidi="ar-SA"/>
              </w:rPr>
              <w:fldChar w:fldCharType="begin"/>
            </w:r>
            <w:r w:rsidR="00A737E0" w:rsidRPr="00C97522">
              <w:rPr>
                <w:rFonts w:ascii="Calibri" w:eastAsia="DengXian" w:hAnsi="Calibri" w:cs="Times New Roman"/>
                <w:noProof/>
                <w:webHidden/>
                <w:lang w:val="en-NZ" w:bidi="ar-SA"/>
              </w:rPr>
              <w:instrText xml:space="preserve"> PAGEREF _Toc51834255 \h </w:instrText>
            </w:r>
            <w:r w:rsidR="00A737E0" w:rsidRPr="00F75EB4">
              <w:rPr>
                <w:rFonts w:ascii="Calibri" w:eastAsia="DengXian" w:hAnsi="Calibri" w:cs="Times New Roman"/>
                <w:noProof/>
                <w:webHidden/>
                <w:lang w:val="en-NZ" w:bidi="ar-SA"/>
              </w:rPr>
            </w:r>
            <w:r w:rsidR="00A737E0" w:rsidRPr="00F75EB4">
              <w:rPr>
                <w:rFonts w:ascii="Calibri" w:eastAsia="DengXian" w:hAnsi="Calibri" w:cs="Times New Roman"/>
                <w:noProof/>
                <w:webHidden/>
                <w:lang w:val="en-NZ" w:bidi="ar-SA"/>
              </w:rPr>
              <w:fldChar w:fldCharType="separate"/>
            </w:r>
            <w:r w:rsidR="00A737E0">
              <w:rPr>
                <w:rFonts w:ascii="Calibri" w:eastAsia="DengXian" w:hAnsi="Calibri" w:cs="Times New Roman"/>
                <w:noProof/>
                <w:webHidden/>
                <w:lang w:val="en-NZ" w:bidi="ar-SA"/>
              </w:rPr>
              <w:t>35</w:t>
            </w:r>
            <w:r w:rsidR="00A737E0" w:rsidRPr="00F75EB4">
              <w:rPr>
                <w:rFonts w:ascii="Calibri" w:eastAsia="DengXian" w:hAnsi="Calibri" w:cs="Times New Roman"/>
                <w:noProof/>
                <w:webHidden/>
                <w:lang w:val="en-NZ" w:bidi="ar-SA"/>
              </w:rPr>
              <w:fldChar w:fldCharType="end"/>
            </w:r>
          </w:hyperlink>
        </w:p>
        <w:p w14:paraId="6EFAA518" w14:textId="77777777" w:rsidR="00A737E0" w:rsidRPr="00C97522" w:rsidRDefault="00C51C26" w:rsidP="00A737E0">
          <w:pPr>
            <w:tabs>
              <w:tab w:val="left" w:pos="880"/>
              <w:tab w:val="right" w:leader="dot" w:pos="9182"/>
            </w:tabs>
            <w:spacing w:after="100" w:line="259" w:lineRule="auto"/>
            <w:ind w:left="220"/>
            <w:jc w:val="left"/>
            <w:rPr>
              <w:rFonts w:ascii="Calibri" w:eastAsia="DengXian" w:hAnsi="Calibri" w:cs="Times New Roman"/>
              <w:noProof/>
              <w:lang w:val="en-NZ" w:eastAsia="en-NZ" w:bidi="ar-SA"/>
            </w:rPr>
          </w:pPr>
          <w:hyperlink w:anchor="_Toc51834256" w:history="1">
            <w:r w:rsidR="00A737E0" w:rsidRPr="007D4240">
              <w:rPr>
                <w:rFonts w:ascii="Calibri" w:eastAsia="DengXian" w:hAnsi="Calibri" w:cs="Times New Roman"/>
                <w:noProof/>
                <w:u w:val="single"/>
                <w:lang w:val="en-NZ" w:eastAsia="en-NZ" w:bidi="ar-SA"/>
              </w:rPr>
              <w:t>7.1</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eastAsia="en-NZ" w:bidi="ar-SA"/>
              </w:rPr>
              <w:t>Identifiable Data and Tissue</w:t>
            </w:r>
            <w:r w:rsidR="00A737E0" w:rsidRPr="00C97522">
              <w:rPr>
                <w:rFonts w:ascii="Calibri" w:eastAsia="DengXian" w:hAnsi="Calibri" w:cs="Times New Roman"/>
                <w:noProof/>
                <w:webHidden/>
                <w:lang w:val="en-NZ" w:eastAsia="en-NZ" w:bidi="ar-SA"/>
              </w:rPr>
              <w:tab/>
            </w:r>
            <w:r w:rsidR="00A737E0" w:rsidRPr="00F75EB4">
              <w:rPr>
                <w:rFonts w:ascii="Calibri" w:eastAsia="DengXian" w:hAnsi="Calibri" w:cs="Times New Roman"/>
                <w:noProof/>
                <w:webHidden/>
                <w:lang w:val="en-NZ" w:eastAsia="en-NZ" w:bidi="ar-SA"/>
              </w:rPr>
              <w:fldChar w:fldCharType="begin"/>
            </w:r>
            <w:r w:rsidR="00A737E0" w:rsidRPr="00C97522">
              <w:rPr>
                <w:rFonts w:ascii="Calibri" w:eastAsia="DengXian" w:hAnsi="Calibri" w:cs="Times New Roman"/>
                <w:noProof/>
                <w:webHidden/>
                <w:lang w:val="en-NZ" w:eastAsia="en-NZ" w:bidi="ar-SA"/>
              </w:rPr>
              <w:instrText xml:space="preserve"> PAGEREF _Toc51834256 \h </w:instrText>
            </w:r>
            <w:r w:rsidR="00A737E0" w:rsidRPr="00F75EB4">
              <w:rPr>
                <w:rFonts w:ascii="Calibri" w:eastAsia="DengXian" w:hAnsi="Calibri" w:cs="Times New Roman"/>
                <w:noProof/>
                <w:webHidden/>
                <w:lang w:val="en-NZ" w:eastAsia="en-NZ" w:bidi="ar-SA"/>
              </w:rPr>
            </w:r>
            <w:r w:rsidR="00A737E0" w:rsidRPr="00F75EB4">
              <w:rPr>
                <w:rFonts w:ascii="Calibri" w:eastAsia="DengXian" w:hAnsi="Calibri" w:cs="Times New Roman"/>
                <w:noProof/>
                <w:webHidden/>
                <w:lang w:val="en-NZ" w:eastAsia="en-NZ" w:bidi="ar-SA"/>
              </w:rPr>
              <w:fldChar w:fldCharType="separate"/>
            </w:r>
            <w:r w:rsidR="00A737E0">
              <w:rPr>
                <w:rFonts w:ascii="Calibri" w:eastAsia="DengXian" w:hAnsi="Calibri" w:cs="Times New Roman"/>
                <w:noProof/>
                <w:webHidden/>
                <w:lang w:val="en-NZ" w:eastAsia="en-NZ" w:bidi="ar-SA"/>
              </w:rPr>
              <w:t>35</w:t>
            </w:r>
            <w:r w:rsidR="00A737E0" w:rsidRPr="00F75EB4">
              <w:rPr>
                <w:rFonts w:ascii="Calibri" w:eastAsia="DengXian" w:hAnsi="Calibri" w:cs="Times New Roman"/>
                <w:noProof/>
                <w:webHidden/>
                <w:lang w:val="en-NZ" w:eastAsia="en-NZ" w:bidi="ar-SA"/>
              </w:rPr>
              <w:fldChar w:fldCharType="end"/>
            </w:r>
          </w:hyperlink>
        </w:p>
        <w:p w14:paraId="209C7F0F" w14:textId="77777777" w:rsidR="00A737E0" w:rsidRPr="00C97522" w:rsidRDefault="00C51C26" w:rsidP="00A737E0">
          <w:pPr>
            <w:tabs>
              <w:tab w:val="left" w:pos="880"/>
              <w:tab w:val="right" w:leader="dot" w:pos="9182"/>
            </w:tabs>
            <w:spacing w:after="100" w:line="259" w:lineRule="auto"/>
            <w:ind w:left="220"/>
            <w:jc w:val="left"/>
            <w:rPr>
              <w:rFonts w:ascii="Calibri" w:eastAsia="DengXian" w:hAnsi="Calibri" w:cs="Times New Roman"/>
              <w:noProof/>
              <w:lang w:val="en-NZ" w:eastAsia="en-NZ" w:bidi="ar-SA"/>
            </w:rPr>
          </w:pPr>
          <w:hyperlink w:anchor="_Toc51834257" w:history="1">
            <w:r w:rsidR="00A737E0" w:rsidRPr="007D4240">
              <w:rPr>
                <w:rFonts w:ascii="Calibri" w:eastAsia="DengXian" w:hAnsi="Calibri" w:cs="Times New Roman"/>
                <w:noProof/>
                <w:u w:val="single"/>
                <w:lang w:val="en-NZ" w:eastAsia="en-NZ" w:bidi="ar-SA"/>
              </w:rPr>
              <w:t>7.2</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eastAsia="en-NZ" w:bidi="ar-SA"/>
              </w:rPr>
              <w:t>De-identified Data and Tissue</w:t>
            </w:r>
            <w:r w:rsidR="00A737E0" w:rsidRPr="00C97522">
              <w:rPr>
                <w:rFonts w:ascii="Calibri" w:eastAsia="DengXian" w:hAnsi="Calibri" w:cs="Times New Roman"/>
                <w:noProof/>
                <w:webHidden/>
                <w:lang w:val="en-NZ" w:eastAsia="en-NZ" w:bidi="ar-SA"/>
              </w:rPr>
              <w:tab/>
            </w:r>
            <w:r w:rsidR="00A737E0" w:rsidRPr="00F75EB4">
              <w:rPr>
                <w:rFonts w:ascii="Calibri" w:eastAsia="DengXian" w:hAnsi="Calibri" w:cs="Times New Roman"/>
                <w:noProof/>
                <w:webHidden/>
                <w:lang w:val="en-NZ" w:eastAsia="en-NZ" w:bidi="ar-SA"/>
              </w:rPr>
              <w:fldChar w:fldCharType="begin"/>
            </w:r>
            <w:r w:rsidR="00A737E0" w:rsidRPr="00C97522">
              <w:rPr>
                <w:rFonts w:ascii="Calibri" w:eastAsia="DengXian" w:hAnsi="Calibri" w:cs="Times New Roman"/>
                <w:noProof/>
                <w:webHidden/>
                <w:lang w:val="en-NZ" w:eastAsia="en-NZ" w:bidi="ar-SA"/>
              </w:rPr>
              <w:instrText xml:space="preserve"> PAGEREF _Toc51834257 \h </w:instrText>
            </w:r>
            <w:r w:rsidR="00A737E0" w:rsidRPr="00F75EB4">
              <w:rPr>
                <w:rFonts w:ascii="Calibri" w:eastAsia="DengXian" w:hAnsi="Calibri" w:cs="Times New Roman"/>
                <w:noProof/>
                <w:webHidden/>
                <w:lang w:val="en-NZ" w:eastAsia="en-NZ" w:bidi="ar-SA"/>
              </w:rPr>
            </w:r>
            <w:r w:rsidR="00A737E0" w:rsidRPr="00F75EB4">
              <w:rPr>
                <w:rFonts w:ascii="Calibri" w:eastAsia="DengXian" w:hAnsi="Calibri" w:cs="Times New Roman"/>
                <w:noProof/>
                <w:webHidden/>
                <w:lang w:val="en-NZ" w:eastAsia="en-NZ" w:bidi="ar-SA"/>
              </w:rPr>
              <w:fldChar w:fldCharType="separate"/>
            </w:r>
            <w:r w:rsidR="00A737E0">
              <w:rPr>
                <w:rFonts w:ascii="Calibri" w:eastAsia="DengXian" w:hAnsi="Calibri" w:cs="Times New Roman"/>
                <w:noProof/>
                <w:webHidden/>
                <w:lang w:val="en-NZ" w:eastAsia="en-NZ" w:bidi="ar-SA"/>
              </w:rPr>
              <w:t>35</w:t>
            </w:r>
            <w:r w:rsidR="00A737E0" w:rsidRPr="00F75EB4">
              <w:rPr>
                <w:rFonts w:ascii="Calibri" w:eastAsia="DengXian" w:hAnsi="Calibri" w:cs="Times New Roman"/>
                <w:noProof/>
                <w:webHidden/>
                <w:lang w:val="en-NZ" w:eastAsia="en-NZ" w:bidi="ar-SA"/>
              </w:rPr>
              <w:fldChar w:fldCharType="end"/>
            </w:r>
          </w:hyperlink>
        </w:p>
        <w:p w14:paraId="2EC3274F" w14:textId="77777777" w:rsidR="00A737E0" w:rsidRPr="00C97522" w:rsidRDefault="00C51C26" w:rsidP="00A737E0">
          <w:pPr>
            <w:tabs>
              <w:tab w:val="left" w:pos="880"/>
              <w:tab w:val="right" w:leader="dot" w:pos="9182"/>
            </w:tabs>
            <w:spacing w:after="100" w:line="259" w:lineRule="auto"/>
            <w:ind w:left="220"/>
            <w:jc w:val="left"/>
            <w:rPr>
              <w:rFonts w:ascii="Calibri" w:eastAsia="DengXian" w:hAnsi="Calibri" w:cs="Times New Roman"/>
              <w:noProof/>
              <w:lang w:val="en-NZ" w:eastAsia="en-NZ" w:bidi="ar-SA"/>
            </w:rPr>
          </w:pPr>
          <w:hyperlink w:anchor="_Toc51834258" w:history="1">
            <w:r w:rsidR="00A737E0" w:rsidRPr="007D4240">
              <w:rPr>
                <w:rFonts w:ascii="Calibri" w:eastAsia="DengXian" w:hAnsi="Calibri" w:cs="Times New Roman"/>
                <w:noProof/>
                <w:u w:val="single"/>
                <w:lang w:val="en-NZ" w:eastAsia="en-NZ" w:bidi="ar-SA"/>
              </w:rPr>
              <w:t>7.3</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eastAsia="en-NZ" w:bidi="ar-SA"/>
              </w:rPr>
              <w:t>Anonymous / Anonymised Data [and/or Tissue].</w:t>
            </w:r>
            <w:r w:rsidR="00A737E0" w:rsidRPr="00C97522">
              <w:rPr>
                <w:rFonts w:ascii="Calibri" w:eastAsia="DengXian" w:hAnsi="Calibri" w:cs="Times New Roman"/>
                <w:noProof/>
                <w:webHidden/>
                <w:lang w:val="en-NZ" w:eastAsia="en-NZ" w:bidi="ar-SA"/>
              </w:rPr>
              <w:tab/>
            </w:r>
            <w:r w:rsidR="00A737E0" w:rsidRPr="00F75EB4">
              <w:rPr>
                <w:rFonts w:ascii="Calibri" w:eastAsia="DengXian" w:hAnsi="Calibri" w:cs="Times New Roman"/>
                <w:noProof/>
                <w:webHidden/>
                <w:lang w:val="en-NZ" w:eastAsia="en-NZ" w:bidi="ar-SA"/>
              </w:rPr>
              <w:fldChar w:fldCharType="begin"/>
            </w:r>
            <w:r w:rsidR="00A737E0" w:rsidRPr="00C97522">
              <w:rPr>
                <w:rFonts w:ascii="Calibri" w:eastAsia="DengXian" w:hAnsi="Calibri" w:cs="Times New Roman"/>
                <w:noProof/>
                <w:webHidden/>
                <w:lang w:val="en-NZ" w:eastAsia="en-NZ" w:bidi="ar-SA"/>
              </w:rPr>
              <w:instrText xml:space="preserve"> PAGEREF _Toc51834258 \h </w:instrText>
            </w:r>
            <w:r w:rsidR="00A737E0" w:rsidRPr="00F75EB4">
              <w:rPr>
                <w:rFonts w:ascii="Calibri" w:eastAsia="DengXian" w:hAnsi="Calibri" w:cs="Times New Roman"/>
                <w:noProof/>
                <w:webHidden/>
                <w:lang w:val="en-NZ" w:eastAsia="en-NZ" w:bidi="ar-SA"/>
              </w:rPr>
            </w:r>
            <w:r w:rsidR="00A737E0" w:rsidRPr="00F75EB4">
              <w:rPr>
                <w:rFonts w:ascii="Calibri" w:eastAsia="DengXian" w:hAnsi="Calibri" w:cs="Times New Roman"/>
                <w:noProof/>
                <w:webHidden/>
                <w:lang w:val="en-NZ" w:eastAsia="en-NZ" w:bidi="ar-SA"/>
              </w:rPr>
              <w:fldChar w:fldCharType="separate"/>
            </w:r>
            <w:r w:rsidR="00A737E0">
              <w:rPr>
                <w:rFonts w:ascii="Calibri" w:eastAsia="DengXian" w:hAnsi="Calibri" w:cs="Times New Roman"/>
                <w:noProof/>
                <w:webHidden/>
                <w:lang w:val="en-NZ" w:eastAsia="en-NZ" w:bidi="ar-SA"/>
              </w:rPr>
              <w:t>36</w:t>
            </w:r>
            <w:r w:rsidR="00A737E0" w:rsidRPr="00F75EB4">
              <w:rPr>
                <w:rFonts w:ascii="Calibri" w:eastAsia="DengXian" w:hAnsi="Calibri" w:cs="Times New Roman"/>
                <w:noProof/>
                <w:webHidden/>
                <w:lang w:val="en-NZ" w:eastAsia="en-NZ" w:bidi="ar-SA"/>
              </w:rPr>
              <w:fldChar w:fldCharType="end"/>
            </w:r>
          </w:hyperlink>
        </w:p>
        <w:p w14:paraId="0FC7D8C5" w14:textId="77777777" w:rsidR="00A737E0" w:rsidRPr="00C97522" w:rsidRDefault="00C51C26" w:rsidP="00A737E0">
          <w:pPr>
            <w:tabs>
              <w:tab w:val="left" w:pos="440"/>
              <w:tab w:val="right" w:leader="dot" w:pos="9182"/>
            </w:tabs>
            <w:spacing w:after="100" w:line="259" w:lineRule="auto"/>
            <w:rPr>
              <w:rFonts w:ascii="Calibri" w:eastAsia="DengXian" w:hAnsi="Calibri" w:cs="Times New Roman"/>
              <w:noProof/>
              <w:lang w:val="en-NZ" w:eastAsia="en-NZ" w:bidi="ar-SA"/>
            </w:rPr>
          </w:pPr>
          <w:hyperlink w:anchor="_Toc51834259" w:history="1">
            <w:r w:rsidR="00A737E0" w:rsidRPr="007D4240">
              <w:rPr>
                <w:rFonts w:ascii="Calibri" w:eastAsia="DengXian" w:hAnsi="Calibri" w:cs="Times New Roman"/>
                <w:noProof/>
                <w:u w:val="single"/>
                <w:lang w:val="en-NZ" w:bidi="ar-SA"/>
              </w:rPr>
              <w:t>8</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bidi="ar-SA"/>
              </w:rPr>
              <w:t>Access to and Use of Data and Tissue</w:t>
            </w:r>
            <w:r w:rsidR="00A737E0" w:rsidRPr="00C97522">
              <w:rPr>
                <w:rFonts w:ascii="Calibri" w:eastAsia="DengXian" w:hAnsi="Calibri" w:cs="Times New Roman"/>
                <w:noProof/>
                <w:webHidden/>
                <w:lang w:val="en-NZ" w:bidi="ar-SA"/>
              </w:rPr>
              <w:tab/>
            </w:r>
            <w:r w:rsidR="00A737E0" w:rsidRPr="00F75EB4">
              <w:rPr>
                <w:rFonts w:ascii="Calibri" w:eastAsia="DengXian" w:hAnsi="Calibri" w:cs="Times New Roman"/>
                <w:noProof/>
                <w:webHidden/>
                <w:lang w:val="en-NZ" w:bidi="ar-SA"/>
              </w:rPr>
              <w:fldChar w:fldCharType="begin"/>
            </w:r>
            <w:r w:rsidR="00A737E0" w:rsidRPr="00C97522">
              <w:rPr>
                <w:rFonts w:ascii="Calibri" w:eastAsia="DengXian" w:hAnsi="Calibri" w:cs="Times New Roman"/>
                <w:noProof/>
                <w:webHidden/>
                <w:lang w:val="en-NZ" w:bidi="ar-SA"/>
              </w:rPr>
              <w:instrText xml:space="preserve"> PAGEREF _Toc51834259 \h </w:instrText>
            </w:r>
            <w:r w:rsidR="00A737E0" w:rsidRPr="00F75EB4">
              <w:rPr>
                <w:rFonts w:ascii="Calibri" w:eastAsia="DengXian" w:hAnsi="Calibri" w:cs="Times New Roman"/>
                <w:noProof/>
                <w:webHidden/>
                <w:lang w:val="en-NZ" w:bidi="ar-SA"/>
              </w:rPr>
            </w:r>
            <w:r w:rsidR="00A737E0" w:rsidRPr="00F75EB4">
              <w:rPr>
                <w:rFonts w:ascii="Calibri" w:eastAsia="DengXian" w:hAnsi="Calibri" w:cs="Times New Roman"/>
                <w:noProof/>
                <w:webHidden/>
                <w:lang w:val="en-NZ" w:bidi="ar-SA"/>
              </w:rPr>
              <w:fldChar w:fldCharType="separate"/>
            </w:r>
            <w:r w:rsidR="00A737E0">
              <w:rPr>
                <w:rFonts w:ascii="Calibri" w:eastAsia="DengXian" w:hAnsi="Calibri" w:cs="Times New Roman"/>
                <w:noProof/>
                <w:webHidden/>
                <w:lang w:val="en-NZ" w:bidi="ar-SA"/>
              </w:rPr>
              <w:t>36</w:t>
            </w:r>
            <w:r w:rsidR="00A737E0" w:rsidRPr="00F75EB4">
              <w:rPr>
                <w:rFonts w:ascii="Calibri" w:eastAsia="DengXian" w:hAnsi="Calibri" w:cs="Times New Roman"/>
                <w:noProof/>
                <w:webHidden/>
                <w:lang w:val="en-NZ" w:bidi="ar-SA"/>
              </w:rPr>
              <w:fldChar w:fldCharType="end"/>
            </w:r>
          </w:hyperlink>
        </w:p>
        <w:p w14:paraId="00D3B398" w14:textId="77777777" w:rsidR="00A737E0" w:rsidRPr="00C97522" w:rsidRDefault="00C51C26" w:rsidP="00A737E0">
          <w:pPr>
            <w:tabs>
              <w:tab w:val="left" w:pos="880"/>
              <w:tab w:val="right" w:leader="dot" w:pos="9182"/>
            </w:tabs>
            <w:spacing w:after="100" w:line="259" w:lineRule="auto"/>
            <w:ind w:left="220"/>
            <w:jc w:val="left"/>
            <w:rPr>
              <w:rFonts w:ascii="Calibri" w:eastAsia="DengXian" w:hAnsi="Calibri" w:cs="Times New Roman"/>
              <w:noProof/>
              <w:lang w:val="en-NZ" w:eastAsia="en-NZ" w:bidi="ar-SA"/>
            </w:rPr>
          </w:pPr>
          <w:hyperlink w:anchor="_Toc51834260" w:history="1">
            <w:r w:rsidR="00A737E0" w:rsidRPr="007D4240">
              <w:rPr>
                <w:rFonts w:ascii="Calibri" w:eastAsia="DengXian" w:hAnsi="Calibri" w:cs="Times New Roman"/>
                <w:noProof/>
                <w:u w:val="single"/>
                <w:lang w:val="en-NZ" w:eastAsia="en-NZ" w:bidi="ar-SA"/>
              </w:rPr>
              <w:t>8.1</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eastAsia="en-NZ" w:bidi="ar-SA"/>
              </w:rPr>
              <w:t>Identifiable Data and Tissue</w:t>
            </w:r>
            <w:r w:rsidR="00A737E0" w:rsidRPr="00C97522">
              <w:rPr>
                <w:rFonts w:ascii="Calibri" w:eastAsia="DengXian" w:hAnsi="Calibri" w:cs="Times New Roman"/>
                <w:noProof/>
                <w:webHidden/>
                <w:lang w:val="en-NZ" w:eastAsia="en-NZ" w:bidi="ar-SA"/>
              </w:rPr>
              <w:tab/>
            </w:r>
            <w:r w:rsidR="00A737E0" w:rsidRPr="00F75EB4">
              <w:rPr>
                <w:rFonts w:ascii="Calibri" w:eastAsia="DengXian" w:hAnsi="Calibri" w:cs="Times New Roman"/>
                <w:noProof/>
                <w:webHidden/>
                <w:lang w:val="en-NZ" w:eastAsia="en-NZ" w:bidi="ar-SA"/>
              </w:rPr>
              <w:fldChar w:fldCharType="begin"/>
            </w:r>
            <w:r w:rsidR="00A737E0" w:rsidRPr="00C97522">
              <w:rPr>
                <w:rFonts w:ascii="Calibri" w:eastAsia="DengXian" w:hAnsi="Calibri" w:cs="Times New Roman"/>
                <w:noProof/>
                <w:webHidden/>
                <w:lang w:val="en-NZ" w:eastAsia="en-NZ" w:bidi="ar-SA"/>
              </w:rPr>
              <w:instrText xml:space="preserve"> PAGEREF _Toc51834260 \h </w:instrText>
            </w:r>
            <w:r w:rsidR="00A737E0" w:rsidRPr="00F75EB4">
              <w:rPr>
                <w:rFonts w:ascii="Calibri" w:eastAsia="DengXian" w:hAnsi="Calibri" w:cs="Times New Roman"/>
                <w:noProof/>
                <w:webHidden/>
                <w:lang w:val="en-NZ" w:eastAsia="en-NZ" w:bidi="ar-SA"/>
              </w:rPr>
            </w:r>
            <w:r w:rsidR="00A737E0" w:rsidRPr="00F75EB4">
              <w:rPr>
                <w:rFonts w:ascii="Calibri" w:eastAsia="DengXian" w:hAnsi="Calibri" w:cs="Times New Roman"/>
                <w:noProof/>
                <w:webHidden/>
                <w:lang w:val="en-NZ" w:eastAsia="en-NZ" w:bidi="ar-SA"/>
              </w:rPr>
              <w:fldChar w:fldCharType="separate"/>
            </w:r>
            <w:r w:rsidR="00A737E0">
              <w:rPr>
                <w:rFonts w:ascii="Calibri" w:eastAsia="DengXian" w:hAnsi="Calibri" w:cs="Times New Roman"/>
                <w:noProof/>
                <w:webHidden/>
                <w:lang w:val="en-NZ" w:eastAsia="en-NZ" w:bidi="ar-SA"/>
              </w:rPr>
              <w:t>36</w:t>
            </w:r>
            <w:r w:rsidR="00A737E0" w:rsidRPr="00F75EB4">
              <w:rPr>
                <w:rFonts w:ascii="Calibri" w:eastAsia="DengXian" w:hAnsi="Calibri" w:cs="Times New Roman"/>
                <w:noProof/>
                <w:webHidden/>
                <w:lang w:val="en-NZ" w:eastAsia="en-NZ" w:bidi="ar-SA"/>
              </w:rPr>
              <w:fldChar w:fldCharType="end"/>
            </w:r>
          </w:hyperlink>
        </w:p>
        <w:p w14:paraId="549D8045" w14:textId="77777777" w:rsidR="00A737E0" w:rsidRPr="00C97522" w:rsidRDefault="00C51C26" w:rsidP="00A737E0">
          <w:pPr>
            <w:tabs>
              <w:tab w:val="left" w:pos="880"/>
              <w:tab w:val="right" w:leader="dot" w:pos="9182"/>
            </w:tabs>
            <w:spacing w:after="100" w:line="259" w:lineRule="auto"/>
            <w:ind w:left="220"/>
            <w:jc w:val="left"/>
            <w:rPr>
              <w:rFonts w:ascii="Calibri" w:eastAsia="DengXian" w:hAnsi="Calibri" w:cs="Times New Roman"/>
              <w:noProof/>
              <w:lang w:val="en-NZ" w:eastAsia="en-NZ" w:bidi="ar-SA"/>
            </w:rPr>
          </w:pPr>
          <w:hyperlink w:anchor="_Toc51834261" w:history="1">
            <w:r w:rsidR="00A737E0" w:rsidRPr="007D4240">
              <w:rPr>
                <w:rFonts w:ascii="Calibri" w:eastAsia="DengXian" w:hAnsi="Calibri" w:cs="Times New Roman"/>
                <w:noProof/>
                <w:u w:val="single"/>
                <w:lang w:val="en-NZ" w:eastAsia="en-NZ" w:bidi="ar-SA"/>
              </w:rPr>
              <w:t>8.2</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eastAsia="en-NZ" w:bidi="ar-SA"/>
              </w:rPr>
              <w:t>De-identified Data and Tissue</w:t>
            </w:r>
            <w:r w:rsidR="00A737E0" w:rsidRPr="00C97522">
              <w:rPr>
                <w:rFonts w:ascii="Calibri" w:eastAsia="DengXian" w:hAnsi="Calibri" w:cs="Times New Roman"/>
                <w:noProof/>
                <w:webHidden/>
                <w:lang w:val="en-NZ" w:eastAsia="en-NZ" w:bidi="ar-SA"/>
              </w:rPr>
              <w:tab/>
            </w:r>
            <w:r w:rsidR="00A737E0" w:rsidRPr="00F75EB4">
              <w:rPr>
                <w:rFonts w:ascii="Calibri" w:eastAsia="DengXian" w:hAnsi="Calibri" w:cs="Times New Roman"/>
                <w:noProof/>
                <w:webHidden/>
                <w:lang w:val="en-NZ" w:eastAsia="en-NZ" w:bidi="ar-SA"/>
              </w:rPr>
              <w:fldChar w:fldCharType="begin"/>
            </w:r>
            <w:r w:rsidR="00A737E0" w:rsidRPr="00C97522">
              <w:rPr>
                <w:rFonts w:ascii="Calibri" w:eastAsia="DengXian" w:hAnsi="Calibri" w:cs="Times New Roman"/>
                <w:noProof/>
                <w:webHidden/>
                <w:lang w:val="en-NZ" w:eastAsia="en-NZ" w:bidi="ar-SA"/>
              </w:rPr>
              <w:instrText xml:space="preserve"> PAGEREF _Toc51834261 \h </w:instrText>
            </w:r>
            <w:r w:rsidR="00A737E0" w:rsidRPr="00F75EB4">
              <w:rPr>
                <w:rFonts w:ascii="Calibri" w:eastAsia="DengXian" w:hAnsi="Calibri" w:cs="Times New Roman"/>
                <w:noProof/>
                <w:webHidden/>
                <w:lang w:val="en-NZ" w:eastAsia="en-NZ" w:bidi="ar-SA"/>
              </w:rPr>
            </w:r>
            <w:r w:rsidR="00A737E0" w:rsidRPr="00F75EB4">
              <w:rPr>
                <w:rFonts w:ascii="Calibri" w:eastAsia="DengXian" w:hAnsi="Calibri" w:cs="Times New Roman"/>
                <w:noProof/>
                <w:webHidden/>
                <w:lang w:val="en-NZ" w:eastAsia="en-NZ" w:bidi="ar-SA"/>
              </w:rPr>
              <w:fldChar w:fldCharType="separate"/>
            </w:r>
            <w:r w:rsidR="00A737E0">
              <w:rPr>
                <w:rFonts w:ascii="Calibri" w:eastAsia="DengXian" w:hAnsi="Calibri" w:cs="Times New Roman"/>
                <w:noProof/>
                <w:webHidden/>
                <w:lang w:val="en-NZ" w:eastAsia="en-NZ" w:bidi="ar-SA"/>
              </w:rPr>
              <w:t>37</w:t>
            </w:r>
            <w:r w:rsidR="00A737E0" w:rsidRPr="00F75EB4">
              <w:rPr>
                <w:rFonts w:ascii="Calibri" w:eastAsia="DengXian" w:hAnsi="Calibri" w:cs="Times New Roman"/>
                <w:noProof/>
                <w:webHidden/>
                <w:lang w:val="en-NZ" w:eastAsia="en-NZ" w:bidi="ar-SA"/>
              </w:rPr>
              <w:fldChar w:fldCharType="end"/>
            </w:r>
          </w:hyperlink>
        </w:p>
        <w:p w14:paraId="394EBDCC" w14:textId="77777777" w:rsidR="00A737E0" w:rsidRPr="00C97522" w:rsidRDefault="00C51C26" w:rsidP="00A737E0">
          <w:pPr>
            <w:tabs>
              <w:tab w:val="left" w:pos="880"/>
              <w:tab w:val="right" w:leader="dot" w:pos="9182"/>
            </w:tabs>
            <w:spacing w:after="100" w:line="259" w:lineRule="auto"/>
            <w:ind w:left="220"/>
            <w:jc w:val="left"/>
            <w:rPr>
              <w:rFonts w:ascii="Calibri" w:eastAsia="DengXian" w:hAnsi="Calibri" w:cs="Times New Roman"/>
              <w:noProof/>
              <w:lang w:val="en-NZ" w:eastAsia="en-NZ" w:bidi="ar-SA"/>
            </w:rPr>
          </w:pPr>
          <w:hyperlink w:anchor="_Toc51834262" w:history="1">
            <w:r w:rsidR="00A737E0" w:rsidRPr="007D4240">
              <w:rPr>
                <w:rFonts w:ascii="Calibri" w:eastAsia="DengXian" w:hAnsi="Calibri" w:cs="Times New Roman"/>
                <w:noProof/>
                <w:u w:val="single"/>
                <w:lang w:val="en-NZ" w:eastAsia="en-NZ" w:bidi="ar-SA"/>
              </w:rPr>
              <w:t>8.3</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eastAsia="en-NZ" w:bidi="ar-SA"/>
              </w:rPr>
              <w:t>[Anonymous/Anonymised] Data [and/or Tissue]</w:t>
            </w:r>
            <w:r w:rsidR="00A737E0" w:rsidRPr="00C97522">
              <w:rPr>
                <w:rFonts w:ascii="Calibri" w:eastAsia="DengXian" w:hAnsi="Calibri" w:cs="Times New Roman"/>
                <w:noProof/>
                <w:webHidden/>
                <w:lang w:val="en-NZ" w:eastAsia="en-NZ" w:bidi="ar-SA"/>
              </w:rPr>
              <w:tab/>
            </w:r>
            <w:r w:rsidR="00A737E0" w:rsidRPr="00F75EB4">
              <w:rPr>
                <w:rFonts w:ascii="Calibri" w:eastAsia="DengXian" w:hAnsi="Calibri" w:cs="Times New Roman"/>
                <w:noProof/>
                <w:webHidden/>
                <w:lang w:val="en-NZ" w:eastAsia="en-NZ" w:bidi="ar-SA"/>
              </w:rPr>
              <w:fldChar w:fldCharType="begin"/>
            </w:r>
            <w:r w:rsidR="00A737E0" w:rsidRPr="00C97522">
              <w:rPr>
                <w:rFonts w:ascii="Calibri" w:eastAsia="DengXian" w:hAnsi="Calibri" w:cs="Times New Roman"/>
                <w:noProof/>
                <w:webHidden/>
                <w:lang w:val="en-NZ" w:eastAsia="en-NZ" w:bidi="ar-SA"/>
              </w:rPr>
              <w:instrText xml:space="preserve"> PAGEREF _Toc51834262 \h </w:instrText>
            </w:r>
            <w:r w:rsidR="00A737E0" w:rsidRPr="00F75EB4">
              <w:rPr>
                <w:rFonts w:ascii="Calibri" w:eastAsia="DengXian" w:hAnsi="Calibri" w:cs="Times New Roman"/>
                <w:noProof/>
                <w:webHidden/>
                <w:lang w:val="en-NZ" w:eastAsia="en-NZ" w:bidi="ar-SA"/>
              </w:rPr>
            </w:r>
            <w:r w:rsidR="00A737E0" w:rsidRPr="00F75EB4">
              <w:rPr>
                <w:rFonts w:ascii="Calibri" w:eastAsia="DengXian" w:hAnsi="Calibri" w:cs="Times New Roman"/>
                <w:noProof/>
                <w:webHidden/>
                <w:lang w:val="en-NZ" w:eastAsia="en-NZ" w:bidi="ar-SA"/>
              </w:rPr>
              <w:fldChar w:fldCharType="separate"/>
            </w:r>
            <w:r w:rsidR="00A737E0">
              <w:rPr>
                <w:rFonts w:ascii="Calibri" w:eastAsia="DengXian" w:hAnsi="Calibri" w:cs="Times New Roman"/>
                <w:noProof/>
                <w:webHidden/>
                <w:lang w:val="en-NZ" w:eastAsia="en-NZ" w:bidi="ar-SA"/>
              </w:rPr>
              <w:t>37</w:t>
            </w:r>
            <w:r w:rsidR="00A737E0" w:rsidRPr="00F75EB4">
              <w:rPr>
                <w:rFonts w:ascii="Calibri" w:eastAsia="DengXian" w:hAnsi="Calibri" w:cs="Times New Roman"/>
                <w:noProof/>
                <w:webHidden/>
                <w:lang w:val="en-NZ" w:eastAsia="en-NZ" w:bidi="ar-SA"/>
              </w:rPr>
              <w:fldChar w:fldCharType="end"/>
            </w:r>
          </w:hyperlink>
        </w:p>
        <w:p w14:paraId="1CD3FB2D" w14:textId="77777777" w:rsidR="00A737E0" w:rsidRPr="00C97522" w:rsidRDefault="00C51C26" w:rsidP="00A737E0">
          <w:pPr>
            <w:tabs>
              <w:tab w:val="left" w:pos="880"/>
              <w:tab w:val="right" w:leader="dot" w:pos="9182"/>
            </w:tabs>
            <w:spacing w:after="100" w:line="259" w:lineRule="auto"/>
            <w:ind w:left="220"/>
            <w:jc w:val="left"/>
            <w:rPr>
              <w:rFonts w:ascii="Calibri" w:eastAsia="DengXian" w:hAnsi="Calibri" w:cs="Times New Roman"/>
              <w:noProof/>
              <w:lang w:val="en-NZ" w:eastAsia="en-NZ" w:bidi="ar-SA"/>
            </w:rPr>
          </w:pPr>
          <w:hyperlink w:anchor="_Toc51834263" w:history="1">
            <w:r w:rsidR="00A737E0" w:rsidRPr="007D4240">
              <w:rPr>
                <w:rFonts w:ascii="Calibri" w:eastAsia="DengXian" w:hAnsi="Calibri" w:cs="Times New Roman"/>
                <w:noProof/>
                <w:u w:val="single"/>
                <w:lang w:val="en-NZ" w:eastAsia="en-NZ" w:bidi="ar-SA"/>
              </w:rPr>
              <w:t>8.4</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eastAsia="en-NZ" w:bidi="ar-SA"/>
              </w:rPr>
              <w:t>Sending of Data and Tissue Overseas</w:t>
            </w:r>
            <w:r w:rsidR="00A737E0" w:rsidRPr="00C97522">
              <w:rPr>
                <w:rFonts w:ascii="Calibri" w:eastAsia="DengXian" w:hAnsi="Calibri" w:cs="Times New Roman"/>
                <w:noProof/>
                <w:webHidden/>
                <w:lang w:val="en-NZ" w:eastAsia="en-NZ" w:bidi="ar-SA"/>
              </w:rPr>
              <w:tab/>
            </w:r>
            <w:r w:rsidR="00A737E0" w:rsidRPr="00F75EB4">
              <w:rPr>
                <w:rFonts w:ascii="Calibri" w:eastAsia="DengXian" w:hAnsi="Calibri" w:cs="Times New Roman"/>
                <w:noProof/>
                <w:webHidden/>
                <w:lang w:val="en-NZ" w:eastAsia="en-NZ" w:bidi="ar-SA"/>
              </w:rPr>
              <w:fldChar w:fldCharType="begin"/>
            </w:r>
            <w:r w:rsidR="00A737E0" w:rsidRPr="00C97522">
              <w:rPr>
                <w:rFonts w:ascii="Calibri" w:eastAsia="DengXian" w:hAnsi="Calibri" w:cs="Times New Roman"/>
                <w:noProof/>
                <w:webHidden/>
                <w:lang w:val="en-NZ" w:eastAsia="en-NZ" w:bidi="ar-SA"/>
              </w:rPr>
              <w:instrText xml:space="preserve"> PAGEREF _Toc51834263 \h </w:instrText>
            </w:r>
            <w:r w:rsidR="00A737E0" w:rsidRPr="00F75EB4">
              <w:rPr>
                <w:rFonts w:ascii="Calibri" w:eastAsia="DengXian" w:hAnsi="Calibri" w:cs="Times New Roman"/>
                <w:noProof/>
                <w:webHidden/>
                <w:lang w:val="en-NZ" w:eastAsia="en-NZ" w:bidi="ar-SA"/>
              </w:rPr>
            </w:r>
            <w:r w:rsidR="00A737E0" w:rsidRPr="00F75EB4">
              <w:rPr>
                <w:rFonts w:ascii="Calibri" w:eastAsia="DengXian" w:hAnsi="Calibri" w:cs="Times New Roman"/>
                <w:noProof/>
                <w:webHidden/>
                <w:lang w:val="en-NZ" w:eastAsia="en-NZ" w:bidi="ar-SA"/>
              </w:rPr>
              <w:fldChar w:fldCharType="separate"/>
            </w:r>
            <w:r w:rsidR="00A737E0">
              <w:rPr>
                <w:rFonts w:ascii="Calibri" w:eastAsia="DengXian" w:hAnsi="Calibri" w:cs="Times New Roman"/>
                <w:noProof/>
                <w:webHidden/>
                <w:lang w:val="en-NZ" w:eastAsia="en-NZ" w:bidi="ar-SA"/>
              </w:rPr>
              <w:t>37</w:t>
            </w:r>
            <w:r w:rsidR="00A737E0" w:rsidRPr="00F75EB4">
              <w:rPr>
                <w:rFonts w:ascii="Calibri" w:eastAsia="DengXian" w:hAnsi="Calibri" w:cs="Times New Roman"/>
                <w:noProof/>
                <w:webHidden/>
                <w:lang w:val="en-NZ" w:eastAsia="en-NZ" w:bidi="ar-SA"/>
              </w:rPr>
              <w:fldChar w:fldCharType="end"/>
            </w:r>
          </w:hyperlink>
        </w:p>
        <w:p w14:paraId="0B57AC71" w14:textId="77777777" w:rsidR="00A737E0" w:rsidRPr="00C97522" w:rsidRDefault="00C51C26" w:rsidP="00A737E0">
          <w:pPr>
            <w:tabs>
              <w:tab w:val="left" w:pos="880"/>
              <w:tab w:val="right" w:leader="dot" w:pos="9182"/>
            </w:tabs>
            <w:spacing w:after="100" w:line="259" w:lineRule="auto"/>
            <w:ind w:left="220"/>
            <w:jc w:val="left"/>
            <w:rPr>
              <w:rFonts w:ascii="Calibri" w:eastAsia="DengXian" w:hAnsi="Calibri" w:cs="Times New Roman"/>
              <w:noProof/>
              <w:lang w:val="en-NZ" w:eastAsia="en-NZ" w:bidi="ar-SA"/>
            </w:rPr>
          </w:pPr>
          <w:hyperlink w:anchor="_Toc51834264" w:history="1">
            <w:r w:rsidR="00A737E0" w:rsidRPr="007D4240">
              <w:rPr>
                <w:rFonts w:ascii="Calibri" w:eastAsia="DengXian" w:hAnsi="Calibri" w:cs="Times New Roman"/>
                <w:noProof/>
                <w:u w:val="single"/>
                <w:lang w:val="en-NZ" w:eastAsia="en-NZ" w:bidi="ar-SA"/>
              </w:rPr>
              <w:t>8.5</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eastAsia="en-NZ" w:bidi="ar-SA"/>
              </w:rPr>
              <w:t>Future Use of Data and/or Tissue</w:t>
            </w:r>
            <w:r w:rsidR="00A737E0" w:rsidRPr="00C97522">
              <w:rPr>
                <w:rFonts w:ascii="Calibri" w:eastAsia="DengXian" w:hAnsi="Calibri" w:cs="Times New Roman"/>
                <w:noProof/>
                <w:webHidden/>
                <w:lang w:val="en-NZ" w:eastAsia="en-NZ" w:bidi="ar-SA"/>
              </w:rPr>
              <w:tab/>
            </w:r>
            <w:r w:rsidR="00A737E0" w:rsidRPr="00F75EB4">
              <w:rPr>
                <w:rFonts w:ascii="Calibri" w:eastAsia="DengXian" w:hAnsi="Calibri" w:cs="Times New Roman"/>
                <w:noProof/>
                <w:webHidden/>
                <w:lang w:val="en-NZ" w:eastAsia="en-NZ" w:bidi="ar-SA"/>
              </w:rPr>
              <w:fldChar w:fldCharType="begin"/>
            </w:r>
            <w:r w:rsidR="00A737E0" w:rsidRPr="00C97522">
              <w:rPr>
                <w:rFonts w:ascii="Calibri" w:eastAsia="DengXian" w:hAnsi="Calibri" w:cs="Times New Roman"/>
                <w:noProof/>
                <w:webHidden/>
                <w:lang w:val="en-NZ" w:eastAsia="en-NZ" w:bidi="ar-SA"/>
              </w:rPr>
              <w:instrText xml:space="preserve"> PAGEREF _Toc51834264 \h </w:instrText>
            </w:r>
            <w:r w:rsidR="00A737E0" w:rsidRPr="00F75EB4">
              <w:rPr>
                <w:rFonts w:ascii="Calibri" w:eastAsia="DengXian" w:hAnsi="Calibri" w:cs="Times New Roman"/>
                <w:noProof/>
                <w:webHidden/>
                <w:lang w:val="en-NZ" w:eastAsia="en-NZ" w:bidi="ar-SA"/>
              </w:rPr>
            </w:r>
            <w:r w:rsidR="00A737E0" w:rsidRPr="00F75EB4">
              <w:rPr>
                <w:rFonts w:ascii="Calibri" w:eastAsia="DengXian" w:hAnsi="Calibri" w:cs="Times New Roman"/>
                <w:noProof/>
                <w:webHidden/>
                <w:lang w:val="en-NZ" w:eastAsia="en-NZ" w:bidi="ar-SA"/>
              </w:rPr>
              <w:fldChar w:fldCharType="separate"/>
            </w:r>
            <w:r w:rsidR="00A737E0">
              <w:rPr>
                <w:rFonts w:ascii="Calibri" w:eastAsia="DengXian" w:hAnsi="Calibri" w:cs="Times New Roman"/>
                <w:noProof/>
                <w:webHidden/>
                <w:lang w:val="en-NZ" w:eastAsia="en-NZ" w:bidi="ar-SA"/>
              </w:rPr>
              <w:t>37</w:t>
            </w:r>
            <w:r w:rsidR="00A737E0" w:rsidRPr="00F75EB4">
              <w:rPr>
                <w:rFonts w:ascii="Calibri" w:eastAsia="DengXian" w:hAnsi="Calibri" w:cs="Times New Roman"/>
                <w:noProof/>
                <w:webHidden/>
                <w:lang w:val="en-NZ" w:eastAsia="en-NZ" w:bidi="ar-SA"/>
              </w:rPr>
              <w:fldChar w:fldCharType="end"/>
            </w:r>
          </w:hyperlink>
        </w:p>
        <w:p w14:paraId="3D7F1C47" w14:textId="77777777" w:rsidR="00A737E0" w:rsidRPr="00C97522" w:rsidRDefault="00C51C26" w:rsidP="00A737E0">
          <w:pPr>
            <w:tabs>
              <w:tab w:val="left" w:pos="880"/>
              <w:tab w:val="right" w:leader="dot" w:pos="9182"/>
            </w:tabs>
            <w:spacing w:after="100" w:line="259" w:lineRule="auto"/>
            <w:ind w:left="220"/>
            <w:jc w:val="left"/>
            <w:rPr>
              <w:rFonts w:ascii="Calibri" w:eastAsia="DengXian" w:hAnsi="Calibri" w:cs="Times New Roman"/>
              <w:noProof/>
              <w:lang w:val="en-NZ" w:eastAsia="en-NZ" w:bidi="ar-SA"/>
            </w:rPr>
          </w:pPr>
          <w:hyperlink w:anchor="_Toc51834265" w:history="1">
            <w:r w:rsidR="00A737E0" w:rsidRPr="007D4240">
              <w:rPr>
                <w:rFonts w:ascii="Calibri" w:eastAsia="DengXian" w:hAnsi="Calibri" w:cs="Times New Roman"/>
                <w:noProof/>
                <w:u w:val="single"/>
                <w:lang w:val="en-NZ" w:eastAsia="en-NZ" w:bidi="ar-SA"/>
              </w:rPr>
              <w:t>8.6</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eastAsia="en-NZ" w:bidi="ar-SA"/>
              </w:rPr>
              <w:t>Commercial Use of Data and/or Tissue</w:t>
            </w:r>
            <w:r w:rsidR="00A737E0" w:rsidRPr="00C97522">
              <w:rPr>
                <w:rFonts w:ascii="Calibri" w:eastAsia="DengXian" w:hAnsi="Calibri" w:cs="Times New Roman"/>
                <w:noProof/>
                <w:webHidden/>
                <w:lang w:val="en-NZ" w:eastAsia="en-NZ" w:bidi="ar-SA"/>
              </w:rPr>
              <w:tab/>
            </w:r>
            <w:r w:rsidR="00A737E0" w:rsidRPr="00F75EB4">
              <w:rPr>
                <w:rFonts w:ascii="Calibri" w:eastAsia="DengXian" w:hAnsi="Calibri" w:cs="Times New Roman"/>
                <w:noProof/>
                <w:webHidden/>
                <w:lang w:val="en-NZ" w:eastAsia="en-NZ" w:bidi="ar-SA"/>
              </w:rPr>
              <w:fldChar w:fldCharType="begin"/>
            </w:r>
            <w:r w:rsidR="00A737E0" w:rsidRPr="00C97522">
              <w:rPr>
                <w:rFonts w:ascii="Calibri" w:eastAsia="DengXian" w:hAnsi="Calibri" w:cs="Times New Roman"/>
                <w:noProof/>
                <w:webHidden/>
                <w:lang w:val="en-NZ" w:eastAsia="en-NZ" w:bidi="ar-SA"/>
              </w:rPr>
              <w:instrText xml:space="preserve"> PAGEREF _Toc51834265 \h </w:instrText>
            </w:r>
            <w:r w:rsidR="00A737E0" w:rsidRPr="00F75EB4">
              <w:rPr>
                <w:rFonts w:ascii="Calibri" w:eastAsia="DengXian" w:hAnsi="Calibri" w:cs="Times New Roman"/>
                <w:noProof/>
                <w:webHidden/>
                <w:lang w:val="en-NZ" w:eastAsia="en-NZ" w:bidi="ar-SA"/>
              </w:rPr>
            </w:r>
            <w:r w:rsidR="00A737E0" w:rsidRPr="00F75EB4">
              <w:rPr>
                <w:rFonts w:ascii="Calibri" w:eastAsia="DengXian" w:hAnsi="Calibri" w:cs="Times New Roman"/>
                <w:noProof/>
                <w:webHidden/>
                <w:lang w:val="en-NZ" w:eastAsia="en-NZ" w:bidi="ar-SA"/>
              </w:rPr>
              <w:fldChar w:fldCharType="separate"/>
            </w:r>
            <w:r w:rsidR="00A737E0">
              <w:rPr>
                <w:rFonts w:ascii="Calibri" w:eastAsia="DengXian" w:hAnsi="Calibri" w:cs="Times New Roman"/>
                <w:noProof/>
                <w:webHidden/>
                <w:lang w:val="en-NZ" w:eastAsia="en-NZ" w:bidi="ar-SA"/>
              </w:rPr>
              <w:t>37</w:t>
            </w:r>
            <w:r w:rsidR="00A737E0" w:rsidRPr="00F75EB4">
              <w:rPr>
                <w:rFonts w:ascii="Calibri" w:eastAsia="DengXian" w:hAnsi="Calibri" w:cs="Times New Roman"/>
                <w:noProof/>
                <w:webHidden/>
                <w:lang w:val="en-NZ" w:eastAsia="en-NZ" w:bidi="ar-SA"/>
              </w:rPr>
              <w:fldChar w:fldCharType="end"/>
            </w:r>
          </w:hyperlink>
        </w:p>
        <w:p w14:paraId="506CB698" w14:textId="77777777" w:rsidR="00A737E0" w:rsidRPr="00C97522" w:rsidRDefault="00C51C26" w:rsidP="00A737E0">
          <w:pPr>
            <w:tabs>
              <w:tab w:val="left" w:pos="880"/>
              <w:tab w:val="right" w:leader="dot" w:pos="9182"/>
            </w:tabs>
            <w:spacing w:after="100" w:line="259" w:lineRule="auto"/>
            <w:ind w:left="220"/>
            <w:jc w:val="left"/>
            <w:rPr>
              <w:rFonts w:ascii="Calibri" w:eastAsia="DengXian" w:hAnsi="Calibri" w:cs="Times New Roman"/>
              <w:noProof/>
              <w:lang w:val="en-NZ" w:eastAsia="en-NZ" w:bidi="ar-SA"/>
            </w:rPr>
          </w:pPr>
          <w:hyperlink w:anchor="_Toc51834266" w:history="1">
            <w:r w:rsidR="00A737E0" w:rsidRPr="007D4240">
              <w:rPr>
                <w:rFonts w:ascii="Calibri" w:eastAsia="DengXian" w:hAnsi="Calibri" w:cs="Times New Roman"/>
                <w:noProof/>
                <w:u w:val="single"/>
                <w:lang w:val="en-NZ" w:eastAsia="en-NZ" w:bidi="ar-SA"/>
              </w:rPr>
              <w:t>8.7</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eastAsia="en-NZ" w:bidi="ar-SA"/>
              </w:rPr>
              <w:t>Data Linking</w:t>
            </w:r>
            <w:r w:rsidR="00A737E0" w:rsidRPr="00C97522">
              <w:rPr>
                <w:rFonts w:ascii="Calibri" w:eastAsia="DengXian" w:hAnsi="Calibri" w:cs="Times New Roman"/>
                <w:noProof/>
                <w:webHidden/>
                <w:lang w:val="en-NZ" w:eastAsia="en-NZ" w:bidi="ar-SA"/>
              </w:rPr>
              <w:tab/>
            </w:r>
            <w:r w:rsidR="00A737E0" w:rsidRPr="00F75EB4">
              <w:rPr>
                <w:rFonts w:ascii="Calibri" w:eastAsia="DengXian" w:hAnsi="Calibri" w:cs="Times New Roman"/>
                <w:noProof/>
                <w:webHidden/>
                <w:lang w:val="en-NZ" w:eastAsia="en-NZ" w:bidi="ar-SA"/>
              </w:rPr>
              <w:fldChar w:fldCharType="begin"/>
            </w:r>
            <w:r w:rsidR="00A737E0" w:rsidRPr="00C97522">
              <w:rPr>
                <w:rFonts w:ascii="Calibri" w:eastAsia="DengXian" w:hAnsi="Calibri" w:cs="Times New Roman"/>
                <w:noProof/>
                <w:webHidden/>
                <w:lang w:val="en-NZ" w:eastAsia="en-NZ" w:bidi="ar-SA"/>
              </w:rPr>
              <w:instrText xml:space="preserve"> PAGEREF _Toc51834266 \h </w:instrText>
            </w:r>
            <w:r w:rsidR="00A737E0" w:rsidRPr="00F75EB4">
              <w:rPr>
                <w:rFonts w:ascii="Calibri" w:eastAsia="DengXian" w:hAnsi="Calibri" w:cs="Times New Roman"/>
                <w:noProof/>
                <w:webHidden/>
                <w:lang w:val="en-NZ" w:eastAsia="en-NZ" w:bidi="ar-SA"/>
              </w:rPr>
            </w:r>
            <w:r w:rsidR="00A737E0" w:rsidRPr="00F75EB4">
              <w:rPr>
                <w:rFonts w:ascii="Calibri" w:eastAsia="DengXian" w:hAnsi="Calibri" w:cs="Times New Roman"/>
                <w:noProof/>
                <w:webHidden/>
                <w:lang w:val="en-NZ" w:eastAsia="en-NZ" w:bidi="ar-SA"/>
              </w:rPr>
              <w:fldChar w:fldCharType="separate"/>
            </w:r>
            <w:r w:rsidR="00A737E0">
              <w:rPr>
                <w:rFonts w:ascii="Calibri" w:eastAsia="DengXian" w:hAnsi="Calibri" w:cs="Times New Roman"/>
                <w:noProof/>
                <w:webHidden/>
                <w:lang w:val="en-NZ" w:eastAsia="en-NZ" w:bidi="ar-SA"/>
              </w:rPr>
              <w:t>38</w:t>
            </w:r>
            <w:r w:rsidR="00A737E0" w:rsidRPr="00F75EB4">
              <w:rPr>
                <w:rFonts w:ascii="Calibri" w:eastAsia="DengXian" w:hAnsi="Calibri" w:cs="Times New Roman"/>
                <w:noProof/>
                <w:webHidden/>
                <w:lang w:val="en-NZ" w:eastAsia="en-NZ" w:bidi="ar-SA"/>
              </w:rPr>
              <w:fldChar w:fldCharType="end"/>
            </w:r>
          </w:hyperlink>
        </w:p>
        <w:p w14:paraId="75A5C726" w14:textId="77777777" w:rsidR="00A737E0" w:rsidRPr="00C97522" w:rsidRDefault="00C51C26" w:rsidP="00A737E0">
          <w:pPr>
            <w:tabs>
              <w:tab w:val="left" w:pos="880"/>
              <w:tab w:val="right" w:leader="dot" w:pos="9182"/>
            </w:tabs>
            <w:spacing w:after="100" w:line="259" w:lineRule="auto"/>
            <w:ind w:left="220"/>
            <w:jc w:val="left"/>
            <w:rPr>
              <w:rFonts w:ascii="Calibri" w:eastAsia="DengXian" w:hAnsi="Calibri" w:cs="Times New Roman"/>
              <w:noProof/>
              <w:lang w:val="en-NZ" w:eastAsia="en-NZ" w:bidi="ar-SA"/>
            </w:rPr>
          </w:pPr>
          <w:hyperlink w:anchor="_Toc51834267" w:history="1">
            <w:r w:rsidR="00A737E0" w:rsidRPr="007D4240">
              <w:rPr>
                <w:rFonts w:ascii="Calibri" w:eastAsia="DengXian" w:hAnsi="Calibri" w:cs="Times New Roman"/>
                <w:noProof/>
                <w:u w:val="single"/>
                <w:lang w:val="en-NZ" w:eastAsia="en-NZ" w:bidi="ar-SA"/>
              </w:rPr>
              <w:t>8.8</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eastAsia="en-NZ" w:bidi="ar-SA"/>
              </w:rPr>
              <w:t>Databank / Registry and/or Biobank</w:t>
            </w:r>
            <w:r w:rsidR="00A737E0" w:rsidRPr="00C97522">
              <w:rPr>
                <w:rFonts w:ascii="Calibri" w:eastAsia="DengXian" w:hAnsi="Calibri" w:cs="Times New Roman"/>
                <w:noProof/>
                <w:webHidden/>
                <w:lang w:val="en-NZ" w:eastAsia="en-NZ" w:bidi="ar-SA"/>
              </w:rPr>
              <w:tab/>
            </w:r>
            <w:r w:rsidR="00A737E0" w:rsidRPr="00F75EB4">
              <w:rPr>
                <w:rFonts w:ascii="Calibri" w:eastAsia="DengXian" w:hAnsi="Calibri" w:cs="Times New Roman"/>
                <w:noProof/>
                <w:webHidden/>
                <w:lang w:val="en-NZ" w:eastAsia="en-NZ" w:bidi="ar-SA"/>
              </w:rPr>
              <w:fldChar w:fldCharType="begin"/>
            </w:r>
            <w:r w:rsidR="00A737E0" w:rsidRPr="00C97522">
              <w:rPr>
                <w:rFonts w:ascii="Calibri" w:eastAsia="DengXian" w:hAnsi="Calibri" w:cs="Times New Roman"/>
                <w:noProof/>
                <w:webHidden/>
                <w:lang w:val="en-NZ" w:eastAsia="en-NZ" w:bidi="ar-SA"/>
              </w:rPr>
              <w:instrText xml:space="preserve"> PAGEREF _Toc51834267 \h </w:instrText>
            </w:r>
            <w:r w:rsidR="00A737E0" w:rsidRPr="00F75EB4">
              <w:rPr>
                <w:rFonts w:ascii="Calibri" w:eastAsia="DengXian" w:hAnsi="Calibri" w:cs="Times New Roman"/>
                <w:noProof/>
                <w:webHidden/>
                <w:lang w:val="en-NZ" w:eastAsia="en-NZ" w:bidi="ar-SA"/>
              </w:rPr>
            </w:r>
            <w:r w:rsidR="00A737E0" w:rsidRPr="00F75EB4">
              <w:rPr>
                <w:rFonts w:ascii="Calibri" w:eastAsia="DengXian" w:hAnsi="Calibri" w:cs="Times New Roman"/>
                <w:noProof/>
                <w:webHidden/>
                <w:lang w:val="en-NZ" w:eastAsia="en-NZ" w:bidi="ar-SA"/>
              </w:rPr>
              <w:fldChar w:fldCharType="separate"/>
            </w:r>
            <w:r w:rsidR="00A737E0">
              <w:rPr>
                <w:rFonts w:ascii="Calibri" w:eastAsia="DengXian" w:hAnsi="Calibri" w:cs="Times New Roman"/>
                <w:noProof/>
                <w:webHidden/>
                <w:lang w:val="en-NZ" w:eastAsia="en-NZ" w:bidi="ar-SA"/>
              </w:rPr>
              <w:t>38</w:t>
            </w:r>
            <w:r w:rsidR="00A737E0" w:rsidRPr="00F75EB4">
              <w:rPr>
                <w:rFonts w:ascii="Calibri" w:eastAsia="DengXian" w:hAnsi="Calibri" w:cs="Times New Roman"/>
                <w:noProof/>
                <w:webHidden/>
                <w:lang w:val="en-NZ" w:eastAsia="en-NZ" w:bidi="ar-SA"/>
              </w:rPr>
              <w:fldChar w:fldCharType="end"/>
            </w:r>
          </w:hyperlink>
        </w:p>
        <w:p w14:paraId="73D5E627" w14:textId="77777777" w:rsidR="00A737E0" w:rsidRPr="00C97522" w:rsidRDefault="00C51C26" w:rsidP="00A737E0">
          <w:pPr>
            <w:tabs>
              <w:tab w:val="left" w:pos="440"/>
              <w:tab w:val="right" w:leader="dot" w:pos="9182"/>
            </w:tabs>
            <w:spacing w:after="100" w:line="259" w:lineRule="auto"/>
            <w:rPr>
              <w:rFonts w:ascii="Calibri" w:eastAsia="DengXian" w:hAnsi="Calibri" w:cs="Calibri"/>
              <w:noProof/>
              <w:lang w:val="en-NZ" w:eastAsia="en-NZ" w:bidi="ar-SA"/>
            </w:rPr>
          </w:pPr>
          <w:hyperlink w:anchor="_Toc51834268" w:history="1">
            <w:r w:rsidR="00A737E0" w:rsidRPr="007D4240">
              <w:rPr>
                <w:rFonts w:ascii="Calibri" w:eastAsia="DengXian Light" w:hAnsi="Calibri" w:cs="Calibri"/>
                <w:noProof/>
                <w:u w:val="single"/>
                <w:lang w:val="en-NZ" w:bidi="ar-SA"/>
              </w:rPr>
              <w:t>9</w:t>
            </w:r>
            <w:r w:rsidR="00A737E0" w:rsidRPr="00C97522">
              <w:rPr>
                <w:rFonts w:ascii="Calibri" w:eastAsia="DengXian" w:hAnsi="Calibri" w:cs="Calibri"/>
                <w:noProof/>
                <w:lang w:val="en-NZ" w:eastAsia="en-NZ" w:bidi="ar-SA"/>
              </w:rPr>
              <w:tab/>
            </w:r>
            <w:r w:rsidR="00A737E0" w:rsidRPr="007D4240">
              <w:rPr>
                <w:rFonts w:ascii="Calibri" w:eastAsia="DengXian Light" w:hAnsi="Calibri" w:cs="Calibri"/>
                <w:noProof/>
                <w:u w:val="single"/>
                <w:lang w:val="en-NZ" w:bidi="ar-SA"/>
              </w:rPr>
              <w:t>Storage and Destruction of Data</w:t>
            </w:r>
            <w:r w:rsidR="00A737E0" w:rsidRPr="00C97522">
              <w:rPr>
                <w:rFonts w:ascii="Calibri" w:eastAsia="DengXian" w:hAnsi="Calibri" w:cs="Calibri"/>
                <w:noProof/>
                <w:webHidden/>
                <w:lang w:val="en-NZ" w:bidi="ar-SA"/>
              </w:rPr>
              <w:tab/>
            </w:r>
            <w:r w:rsidR="00A737E0" w:rsidRPr="00F75EB4">
              <w:rPr>
                <w:rFonts w:ascii="Calibri" w:eastAsia="DengXian" w:hAnsi="Calibri" w:cs="Calibri"/>
                <w:noProof/>
                <w:webHidden/>
                <w:lang w:val="en-NZ" w:bidi="ar-SA"/>
              </w:rPr>
              <w:fldChar w:fldCharType="begin"/>
            </w:r>
            <w:r w:rsidR="00A737E0" w:rsidRPr="00C97522">
              <w:rPr>
                <w:rFonts w:ascii="Calibri" w:eastAsia="DengXian" w:hAnsi="Calibri" w:cs="Calibri"/>
                <w:noProof/>
                <w:webHidden/>
                <w:lang w:val="en-NZ" w:bidi="ar-SA"/>
              </w:rPr>
              <w:instrText xml:space="preserve"> PAGEREF _Toc51834268 \h </w:instrText>
            </w:r>
            <w:r w:rsidR="00A737E0" w:rsidRPr="00F75EB4">
              <w:rPr>
                <w:rFonts w:ascii="Calibri" w:eastAsia="DengXian" w:hAnsi="Calibri" w:cs="Calibri"/>
                <w:noProof/>
                <w:webHidden/>
                <w:lang w:val="en-NZ" w:bidi="ar-SA"/>
              </w:rPr>
            </w:r>
            <w:r w:rsidR="00A737E0" w:rsidRPr="00F75EB4">
              <w:rPr>
                <w:rFonts w:ascii="Calibri" w:eastAsia="DengXian" w:hAnsi="Calibri" w:cs="Calibri"/>
                <w:noProof/>
                <w:webHidden/>
                <w:lang w:val="en-NZ" w:bidi="ar-SA"/>
              </w:rPr>
              <w:fldChar w:fldCharType="separate"/>
            </w:r>
            <w:r w:rsidR="00A737E0">
              <w:rPr>
                <w:rFonts w:ascii="Calibri" w:eastAsia="DengXian" w:hAnsi="Calibri" w:cs="Calibri"/>
                <w:noProof/>
                <w:webHidden/>
                <w:lang w:val="en-NZ" w:bidi="ar-SA"/>
              </w:rPr>
              <w:t>38</w:t>
            </w:r>
            <w:r w:rsidR="00A737E0" w:rsidRPr="00F75EB4">
              <w:rPr>
                <w:rFonts w:ascii="Calibri" w:eastAsia="DengXian" w:hAnsi="Calibri" w:cs="Calibri"/>
                <w:noProof/>
                <w:webHidden/>
                <w:lang w:val="en-NZ" w:bidi="ar-SA"/>
              </w:rPr>
              <w:fldChar w:fldCharType="end"/>
            </w:r>
          </w:hyperlink>
        </w:p>
        <w:p w14:paraId="6FEB4EFD" w14:textId="77777777" w:rsidR="00A737E0" w:rsidRPr="00C97522" w:rsidRDefault="00C51C26" w:rsidP="00A737E0">
          <w:pPr>
            <w:tabs>
              <w:tab w:val="left" w:pos="880"/>
              <w:tab w:val="right" w:leader="dot" w:pos="9182"/>
            </w:tabs>
            <w:spacing w:after="100" w:line="259" w:lineRule="auto"/>
            <w:ind w:left="220"/>
            <w:jc w:val="left"/>
            <w:rPr>
              <w:rFonts w:ascii="Calibri" w:eastAsia="DengXian" w:hAnsi="Calibri" w:cs="Calibri"/>
              <w:noProof/>
              <w:lang w:val="en-NZ" w:eastAsia="en-NZ" w:bidi="ar-SA"/>
            </w:rPr>
          </w:pPr>
          <w:hyperlink w:anchor="_Toc51834269" w:history="1">
            <w:r w:rsidR="00A737E0" w:rsidRPr="007D4240">
              <w:rPr>
                <w:rFonts w:ascii="Calibri" w:eastAsia="DengXian Light" w:hAnsi="Calibri" w:cs="Calibri"/>
                <w:noProof/>
                <w:u w:val="single"/>
                <w:lang w:val="en-NZ" w:eastAsia="en-NZ" w:bidi="ar-SA"/>
              </w:rPr>
              <w:t>9.1</w:t>
            </w:r>
            <w:r w:rsidR="00A737E0" w:rsidRPr="00C97522">
              <w:rPr>
                <w:rFonts w:ascii="Calibri" w:eastAsia="DengXian" w:hAnsi="Calibri" w:cs="Calibri"/>
                <w:noProof/>
                <w:lang w:val="en-NZ" w:eastAsia="en-NZ" w:bidi="ar-SA"/>
              </w:rPr>
              <w:tab/>
            </w:r>
            <w:r w:rsidR="00A737E0" w:rsidRPr="007D4240">
              <w:rPr>
                <w:rFonts w:ascii="Calibri" w:eastAsia="DengXian Light" w:hAnsi="Calibri" w:cs="Calibri"/>
                <w:noProof/>
                <w:u w:val="single"/>
                <w:lang w:val="en-NZ" w:eastAsia="en-NZ" w:bidi="ar-SA"/>
              </w:rPr>
              <w:t>Identifiable Data and Source Documents</w:t>
            </w:r>
            <w:r w:rsidR="00A737E0" w:rsidRPr="00C97522">
              <w:rPr>
                <w:rFonts w:ascii="Calibri" w:eastAsia="DengXian" w:hAnsi="Calibri" w:cs="Calibri"/>
                <w:noProof/>
                <w:webHidden/>
                <w:lang w:val="en-NZ" w:eastAsia="en-NZ" w:bidi="ar-SA"/>
              </w:rPr>
              <w:tab/>
            </w:r>
            <w:r w:rsidR="00A737E0" w:rsidRPr="00F75EB4">
              <w:rPr>
                <w:rFonts w:ascii="Calibri" w:eastAsia="DengXian" w:hAnsi="Calibri" w:cs="Calibri"/>
                <w:noProof/>
                <w:webHidden/>
                <w:lang w:val="en-NZ" w:eastAsia="en-NZ" w:bidi="ar-SA"/>
              </w:rPr>
              <w:fldChar w:fldCharType="begin"/>
            </w:r>
            <w:r w:rsidR="00A737E0" w:rsidRPr="00C97522">
              <w:rPr>
                <w:rFonts w:ascii="Calibri" w:eastAsia="DengXian" w:hAnsi="Calibri" w:cs="Calibri"/>
                <w:noProof/>
                <w:webHidden/>
                <w:lang w:val="en-NZ" w:eastAsia="en-NZ" w:bidi="ar-SA"/>
              </w:rPr>
              <w:instrText xml:space="preserve"> PAGEREF _Toc51834269 \h </w:instrText>
            </w:r>
            <w:r w:rsidR="00A737E0" w:rsidRPr="00F75EB4">
              <w:rPr>
                <w:rFonts w:ascii="Calibri" w:eastAsia="DengXian" w:hAnsi="Calibri" w:cs="Calibri"/>
                <w:noProof/>
                <w:webHidden/>
                <w:lang w:val="en-NZ" w:eastAsia="en-NZ" w:bidi="ar-SA"/>
              </w:rPr>
            </w:r>
            <w:r w:rsidR="00A737E0" w:rsidRPr="00F75EB4">
              <w:rPr>
                <w:rFonts w:ascii="Calibri" w:eastAsia="DengXian" w:hAnsi="Calibri" w:cs="Calibri"/>
                <w:noProof/>
                <w:webHidden/>
                <w:lang w:val="en-NZ" w:eastAsia="en-NZ" w:bidi="ar-SA"/>
              </w:rPr>
              <w:fldChar w:fldCharType="separate"/>
            </w:r>
            <w:r w:rsidR="00A737E0">
              <w:rPr>
                <w:rFonts w:ascii="Calibri" w:eastAsia="DengXian" w:hAnsi="Calibri" w:cs="Calibri"/>
                <w:noProof/>
                <w:webHidden/>
                <w:lang w:val="en-NZ" w:eastAsia="en-NZ" w:bidi="ar-SA"/>
              </w:rPr>
              <w:t>38</w:t>
            </w:r>
            <w:r w:rsidR="00A737E0" w:rsidRPr="00F75EB4">
              <w:rPr>
                <w:rFonts w:ascii="Calibri" w:eastAsia="DengXian" w:hAnsi="Calibri" w:cs="Calibri"/>
                <w:noProof/>
                <w:webHidden/>
                <w:lang w:val="en-NZ" w:eastAsia="en-NZ" w:bidi="ar-SA"/>
              </w:rPr>
              <w:fldChar w:fldCharType="end"/>
            </w:r>
          </w:hyperlink>
        </w:p>
        <w:p w14:paraId="3142449C" w14:textId="77777777" w:rsidR="00A737E0" w:rsidRPr="00C97522" w:rsidRDefault="00C51C26" w:rsidP="00A737E0">
          <w:pPr>
            <w:tabs>
              <w:tab w:val="left" w:pos="880"/>
              <w:tab w:val="right" w:leader="dot" w:pos="9182"/>
            </w:tabs>
            <w:spacing w:after="100" w:line="259" w:lineRule="auto"/>
            <w:ind w:left="220"/>
            <w:jc w:val="left"/>
            <w:rPr>
              <w:rFonts w:ascii="Calibri" w:eastAsia="DengXian" w:hAnsi="Calibri" w:cs="Calibri"/>
              <w:noProof/>
              <w:lang w:val="en-NZ" w:eastAsia="en-NZ" w:bidi="ar-SA"/>
            </w:rPr>
          </w:pPr>
          <w:hyperlink w:anchor="_Toc51834270" w:history="1">
            <w:r w:rsidR="00A737E0" w:rsidRPr="007D4240">
              <w:rPr>
                <w:rFonts w:ascii="Calibri" w:eastAsia="DengXian Light" w:hAnsi="Calibri" w:cs="Calibri"/>
                <w:noProof/>
                <w:u w:val="single"/>
                <w:lang w:val="en-NZ" w:eastAsia="en-NZ" w:bidi="ar-SA"/>
              </w:rPr>
              <w:t>9.2</w:t>
            </w:r>
            <w:r w:rsidR="00A737E0" w:rsidRPr="00C97522">
              <w:rPr>
                <w:rFonts w:ascii="Calibri" w:eastAsia="DengXian" w:hAnsi="Calibri" w:cs="Calibri"/>
                <w:noProof/>
                <w:lang w:val="en-NZ" w:eastAsia="en-NZ" w:bidi="ar-SA"/>
              </w:rPr>
              <w:tab/>
            </w:r>
            <w:r w:rsidR="00A737E0" w:rsidRPr="007D4240">
              <w:rPr>
                <w:rFonts w:ascii="Calibri" w:eastAsia="DengXian Light" w:hAnsi="Calibri" w:cs="Calibri"/>
                <w:noProof/>
                <w:u w:val="single"/>
                <w:lang w:val="en-NZ" w:eastAsia="en-NZ" w:bidi="ar-SA"/>
              </w:rPr>
              <w:t>De-identified Data</w:t>
            </w:r>
            <w:r w:rsidR="00A737E0" w:rsidRPr="00C97522">
              <w:rPr>
                <w:rFonts w:ascii="Calibri" w:eastAsia="DengXian" w:hAnsi="Calibri" w:cs="Calibri"/>
                <w:noProof/>
                <w:webHidden/>
                <w:lang w:val="en-NZ" w:eastAsia="en-NZ" w:bidi="ar-SA"/>
              </w:rPr>
              <w:tab/>
            </w:r>
            <w:r w:rsidR="00A737E0" w:rsidRPr="00F75EB4">
              <w:rPr>
                <w:rFonts w:ascii="Calibri" w:eastAsia="DengXian" w:hAnsi="Calibri" w:cs="Calibri"/>
                <w:noProof/>
                <w:webHidden/>
                <w:lang w:val="en-NZ" w:eastAsia="en-NZ" w:bidi="ar-SA"/>
              </w:rPr>
              <w:fldChar w:fldCharType="begin"/>
            </w:r>
            <w:r w:rsidR="00A737E0" w:rsidRPr="00C97522">
              <w:rPr>
                <w:rFonts w:ascii="Calibri" w:eastAsia="DengXian" w:hAnsi="Calibri" w:cs="Calibri"/>
                <w:noProof/>
                <w:webHidden/>
                <w:lang w:val="en-NZ" w:eastAsia="en-NZ" w:bidi="ar-SA"/>
              </w:rPr>
              <w:instrText xml:space="preserve"> PAGEREF _Toc51834270 \h </w:instrText>
            </w:r>
            <w:r w:rsidR="00A737E0" w:rsidRPr="00F75EB4">
              <w:rPr>
                <w:rFonts w:ascii="Calibri" w:eastAsia="DengXian" w:hAnsi="Calibri" w:cs="Calibri"/>
                <w:noProof/>
                <w:webHidden/>
                <w:lang w:val="en-NZ" w:eastAsia="en-NZ" w:bidi="ar-SA"/>
              </w:rPr>
            </w:r>
            <w:r w:rsidR="00A737E0" w:rsidRPr="00F75EB4">
              <w:rPr>
                <w:rFonts w:ascii="Calibri" w:eastAsia="DengXian" w:hAnsi="Calibri" w:cs="Calibri"/>
                <w:noProof/>
                <w:webHidden/>
                <w:lang w:val="en-NZ" w:eastAsia="en-NZ" w:bidi="ar-SA"/>
              </w:rPr>
              <w:fldChar w:fldCharType="separate"/>
            </w:r>
            <w:r w:rsidR="00A737E0">
              <w:rPr>
                <w:rFonts w:ascii="Calibri" w:eastAsia="DengXian" w:hAnsi="Calibri" w:cs="Calibri"/>
                <w:noProof/>
                <w:webHidden/>
                <w:lang w:val="en-NZ" w:eastAsia="en-NZ" w:bidi="ar-SA"/>
              </w:rPr>
              <w:t>38</w:t>
            </w:r>
            <w:r w:rsidR="00A737E0" w:rsidRPr="00F75EB4">
              <w:rPr>
                <w:rFonts w:ascii="Calibri" w:eastAsia="DengXian" w:hAnsi="Calibri" w:cs="Calibri"/>
                <w:noProof/>
                <w:webHidden/>
                <w:lang w:val="en-NZ" w:eastAsia="en-NZ" w:bidi="ar-SA"/>
              </w:rPr>
              <w:fldChar w:fldCharType="end"/>
            </w:r>
          </w:hyperlink>
        </w:p>
        <w:p w14:paraId="564EE285" w14:textId="77777777" w:rsidR="00A737E0" w:rsidRPr="00C97522" w:rsidRDefault="00C51C26" w:rsidP="00A737E0">
          <w:pPr>
            <w:tabs>
              <w:tab w:val="left" w:pos="660"/>
              <w:tab w:val="right" w:leader="dot" w:pos="9182"/>
            </w:tabs>
            <w:spacing w:after="100" w:line="259" w:lineRule="auto"/>
            <w:rPr>
              <w:rFonts w:ascii="Calibri" w:eastAsia="DengXian" w:hAnsi="Calibri" w:cs="Calibri"/>
              <w:noProof/>
              <w:lang w:val="en-NZ" w:eastAsia="en-NZ" w:bidi="ar-SA"/>
            </w:rPr>
          </w:pPr>
          <w:hyperlink w:anchor="_Toc51834271" w:history="1">
            <w:r w:rsidR="00A737E0" w:rsidRPr="007D4240">
              <w:rPr>
                <w:rFonts w:ascii="Calibri" w:eastAsia="DengXian Light" w:hAnsi="Calibri" w:cs="Calibri"/>
                <w:noProof/>
                <w:u w:val="single"/>
                <w:lang w:bidi="ar-SA"/>
              </w:rPr>
              <w:t>10</w:t>
            </w:r>
            <w:r w:rsidR="00A737E0" w:rsidRPr="00C97522">
              <w:rPr>
                <w:rFonts w:ascii="Calibri" w:eastAsia="DengXian" w:hAnsi="Calibri" w:cs="Calibri"/>
                <w:noProof/>
                <w:lang w:val="en-NZ" w:eastAsia="en-NZ" w:bidi="ar-SA"/>
              </w:rPr>
              <w:tab/>
            </w:r>
            <w:r w:rsidR="00A737E0" w:rsidRPr="007D4240">
              <w:rPr>
                <w:rFonts w:ascii="Calibri" w:eastAsia="DengXian Light" w:hAnsi="Calibri" w:cs="Calibri"/>
                <w:noProof/>
                <w:u w:val="single"/>
                <w:lang w:bidi="ar-SA"/>
              </w:rPr>
              <w:t>Storage and Destruction of Tissue</w:t>
            </w:r>
            <w:r w:rsidR="00A737E0" w:rsidRPr="00C97522">
              <w:rPr>
                <w:rFonts w:ascii="Calibri" w:eastAsia="DengXian" w:hAnsi="Calibri" w:cs="Calibri"/>
                <w:noProof/>
                <w:webHidden/>
                <w:lang w:val="en-NZ" w:bidi="ar-SA"/>
              </w:rPr>
              <w:tab/>
            </w:r>
            <w:r w:rsidR="00A737E0" w:rsidRPr="00F75EB4">
              <w:rPr>
                <w:rFonts w:ascii="Calibri" w:eastAsia="DengXian" w:hAnsi="Calibri" w:cs="Calibri"/>
                <w:noProof/>
                <w:webHidden/>
                <w:lang w:val="en-NZ" w:bidi="ar-SA"/>
              </w:rPr>
              <w:fldChar w:fldCharType="begin"/>
            </w:r>
            <w:r w:rsidR="00A737E0" w:rsidRPr="00C97522">
              <w:rPr>
                <w:rFonts w:ascii="Calibri" w:eastAsia="DengXian" w:hAnsi="Calibri" w:cs="Calibri"/>
                <w:noProof/>
                <w:webHidden/>
                <w:lang w:val="en-NZ" w:bidi="ar-SA"/>
              </w:rPr>
              <w:instrText xml:space="preserve"> PAGEREF _Toc51834271 \h </w:instrText>
            </w:r>
            <w:r w:rsidR="00A737E0" w:rsidRPr="00F75EB4">
              <w:rPr>
                <w:rFonts w:ascii="Calibri" w:eastAsia="DengXian" w:hAnsi="Calibri" w:cs="Calibri"/>
                <w:noProof/>
                <w:webHidden/>
                <w:lang w:val="en-NZ" w:bidi="ar-SA"/>
              </w:rPr>
            </w:r>
            <w:r w:rsidR="00A737E0" w:rsidRPr="00F75EB4">
              <w:rPr>
                <w:rFonts w:ascii="Calibri" w:eastAsia="DengXian" w:hAnsi="Calibri" w:cs="Calibri"/>
                <w:noProof/>
                <w:webHidden/>
                <w:lang w:val="en-NZ" w:bidi="ar-SA"/>
              </w:rPr>
              <w:fldChar w:fldCharType="separate"/>
            </w:r>
            <w:r w:rsidR="00A737E0">
              <w:rPr>
                <w:rFonts w:ascii="Calibri" w:eastAsia="DengXian" w:hAnsi="Calibri" w:cs="Calibri"/>
                <w:noProof/>
                <w:webHidden/>
                <w:lang w:val="en-NZ" w:bidi="ar-SA"/>
              </w:rPr>
              <w:t>38</w:t>
            </w:r>
            <w:r w:rsidR="00A737E0" w:rsidRPr="00F75EB4">
              <w:rPr>
                <w:rFonts w:ascii="Calibri" w:eastAsia="DengXian" w:hAnsi="Calibri" w:cs="Calibri"/>
                <w:noProof/>
                <w:webHidden/>
                <w:lang w:val="en-NZ" w:bidi="ar-SA"/>
              </w:rPr>
              <w:fldChar w:fldCharType="end"/>
            </w:r>
          </w:hyperlink>
        </w:p>
        <w:p w14:paraId="2B54FDF5" w14:textId="77777777" w:rsidR="00A737E0" w:rsidRPr="00C97522" w:rsidRDefault="00C51C26" w:rsidP="00A737E0">
          <w:pPr>
            <w:tabs>
              <w:tab w:val="left" w:pos="880"/>
              <w:tab w:val="right" w:leader="dot" w:pos="9182"/>
            </w:tabs>
            <w:spacing w:after="100" w:line="259" w:lineRule="auto"/>
            <w:ind w:left="220"/>
            <w:jc w:val="left"/>
            <w:rPr>
              <w:rFonts w:ascii="Calibri" w:eastAsia="DengXian" w:hAnsi="Calibri" w:cs="Calibri"/>
              <w:noProof/>
              <w:lang w:val="en-NZ" w:eastAsia="en-NZ" w:bidi="ar-SA"/>
            </w:rPr>
          </w:pPr>
          <w:hyperlink w:anchor="_Toc51834272" w:history="1">
            <w:r w:rsidR="00A737E0" w:rsidRPr="007D4240">
              <w:rPr>
                <w:rFonts w:ascii="Calibri" w:eastAsia="DengXian Light" w:hAnsi="Calibri" w:cs="Calibri"/>
                <w:noProof/>
                <w:u w:val="single"/>
                <w:lang w:eastAsia="en-NZ" w:bidi="ar-SA"/>
              </w:rPr>
              <w:t>10.1</w:t>
            </w:r>
            <w:r w:rsidR="00A737E0" w:rsidRPr="00C97522">
              <w:rPr>
                <w:rFonts w:ascii="Calibri" w:eastAsia="DengXian" w:hAnsi="Calibri" w:cs="Calibri"/>
                <w:noProof/>
                <w:lang w:val="en-NZ" w:eastAsia="en-NZ" w:bidi="ar-SA"/>
              </w:rPr>
              <w:tab/>
            </w:r>
            <w:r w:rsidR="00A737E0" w:rsidRPr="007D4240">
              <w:rPr>
                <w:rFonts w:ascii="Calibri" w:eastAsia="DengXian Light" w:hAnsi="Calibri" w:cs="Calibri"/>
                <w:noProof/>
                <w:u w:val="single"/>
                <w:lang w:eastAsia="en-NZ" w:bidi="ar-SA"/>
              </w:rPr>
              <w:t>New Zealand Laboratory(ies)</w:t>
            </w:r>
            <w:r w:rsidR="00A737E0" w:rsidRPr="00C97522">
              <w:rPr>
                <w:rFonts w:ascii="Calibri" w:eastAsia="DengXian" w:hAnsi="Calibri" w:cs="Calibri"/>
                <w:noProof/>
                <w:webHidden/>
                <w:lang w:val="en-NZ" w:eastAsia="en-NZ" w:bidi="ar-SA"/>
              </w:rPr>
              <w:tab/>
            </w:r>
            <w:r w:rsidR="00A737E0" w:rsidRPr="00F75EB4">
              <w:rPr>
                <w:rFonts w:ascii="Calibri" w:eastAsia="DengXian" w:hAnsi="Calibri" w:cs="Calibri"/>
                <w:noProof/>
                <w:webHidden/>
                <w:lang w:val="en-NZ" w:eastAsia="en-NZ" w:bidi="ar-SA"/>
              </w:rPr>
              <w:fldChar w:fldCharType="begin"/>
            </w:r>
            <w:r w:rsidR="00A737E0" w:rsidRPr="00C97522">
              <w:rPr>
                <w:rFonts w:ascii="Calibri" w:eastAsia="DengXian" w:hAnsi="Calibri" w:cs="Calibri"/>
                <w:noProof/>
                <w:webHidden/>
                <w:lang w:val="en-NZ" w:eastAsia="en-NZ" w:bidi="ar-SA"/>
              </w:rPr>
              <w:instrText xml:space="preserve"> PAGEREF _Toc51834272 \h </w:instrText>
            </w:r>
            <w:r w:rsidR="00A737E0" w:rsidRPr="00F75EB4">
              <w:rPr>
                <w:rFonts w:ascii="Calibri" w:eastAsia="DengXian" w:hAnsi="Calibri" w:cs="Calibri"/>
                <w:noProof/>
                <w:webHidden/>
                <w:lang w:val="en-NZ" w:eastAsia="en-NZ" w:bidi="ar-SA"/>
              </w:rPr>
            </w:r>
            <w:r w:rsidR="00A737E0" w:rsidRPr="00F75EB4">
              <w:rPr>
                <w:rFonts w:ascii="Calibri" w:eastAsia="DengXian" w:hAnsi="Calibri" w:cs="Calibri"/>
                <w:noProof/>
                <w:webHidden/>
                <w:lang w:val="en-NZ" w:eastAsia="en-NZ" w:bidi="ar-SA"/>
              </w:rPr>
              <w:fldChar w:fldCharType="separate"/>
            </w:r>
            <w:r w:rsidR="00A737E0">
              <w:rPr>
                <w:rFonts w:ascii="Calibri" w:eastAsia="DengXian" w:hAnsi="Calibri" w:cs="Calibri"/>
                <w:noProof/>
                <w:webHidden/>
                <w:lang w:val="en-NZ" w:eastAsia="en-NZ" w:bidi="ar-SA"/>
              </w:rPr>
              <w:t>38</w:t>
            </w:r>
            <w:r w:rsidR="00A737E0" w:rsidRPr="00F75EB4">
              <w:rPr>
                <w:rFonts w:ascii="Calibri" w:eastAsia="DengXian" w:hAnsi="Calibri" w:cs="Calibri"/>
                <w:noProof/>
                <w:webHidden/>
                <w:lang w:val="en-NZ" w:eastAsia="en-NZ" w:bidi="ar-SA"/>
              </w:rPr>
              <w:fldChar w:fldCharType="end"/>
            </w:r>
          </w:hyperlink>
        </w:p>
        <w:p w14:paraId="769F5A38" w14:textId="77777777" w:rsidR="00A737E0" w:rsidRPr="00C97522" w:rsidRDefault="00C51C26" w:rsidP="00A737E0">
          <w:pPr>
            <w:tabs>
              <w:tab w:val="left" w:pos="880"/>
              <w:tab w:val="right" w:leader="dot" w:pos="9182"/>
            </w:tabs>
            <w:spacing w:after="100" w:line="259" w:lineRule="auto"/>
            <w:ind w:left="220"/>
            <w:jc w:val="left"/>
            <w:rPr>
              <w:rFonts w:ascii="Calibri" w:eastAsia="DengXian" w:hAnsi="Calibri" w:cs="Calibri"/>
              <w:noProof/>
              <w:lang w:val="en-NZ" w:eastAsia="en-NZ" w:bidi="ar-SA"/>
            </w:rPr>
          </w:pPr>
          <w:hyperlink w:anchor="_Toc51834273" w:history="1">
            <w:r w:rsidR="00A737E0" w:rsidRPr="007D4240">
              <w:rPr>
                <w:rFonts w:ascii="Calibri" w:eastAsia="DengXian Light" w:hAnsi="Calibri" w:cs="Calibri"/>
                <w:noProof/>
                <w:u w:val="single"/>
                <w:lang w:eastAsia="en-NZ" w:bidi="ar-SA"/>
              </w:rPr>
              <w:t>10.2</w:t>
            </w:r>
            <w:r w:rsidR="00A737E0" w:rsidRPr="00C97522">
              <w:rPr>
                <w:rFonts w:ascii="Calibri" w:eastAsia="DengXian" w:hAnsi="Calibri" w:cs="Calibri"/>
                <w:noProof/>
                <w:lang w:val="en-NZ" w:eastAsia="en-NZ" w:bidi="ar-SA"/>
              </w:rPr>
              <w:tab/>
            </w:r>
            <w:r w:rsidR="00A737E0" w:rsidRPr="007D4240">
              <w:rPr>
                <w:rFonts w:ascii="Calibri" w:eastAsia="DengXian Light" w:hAnsi="Calibri" w:cs="Calibri"/>
                <w:noProof/>
                <w:u w:val="single"/>
                <w:lang w:eastAsia="en-NZ" w:bidi="ar-SA"/>
              </w:rPr>
              <w:t>Overseas Laboratory(ies)</w:t>
            </w:r>
            <w:r w:rsidR="00A737E0" w:rsidRPr="00C97522">
              <w:rPr>
                <w:rFonts w:ascii="Calibri" w:eastAsia="DengXian" w:hAnsi="Calibri" w:cs="Calibri"/>
                <w:noProof/>
                <w:webHidden/>
                <w:lang w:val="en-NZ" w:eastAsia="en-NZ" w:bidi="ar-SA"/>
              </w:rPr>
              <w:tab/>
            </w:r>
            <w:r w:rsidR="00A737E0" w:rsidRPr="00F75EB4">
              <w:rPr>
                <w:rFonts w:ascii="Calibri" w:eastAsia="DengXian" w:hAnsi="Calibri" w:cs="Calibri"/>
                <w:noProof/>
                <w:webHidden/>
                <w:lang w:val="en-NZ" w:eastAsia="en-NZ" w:bidi="ar-SA"/>
              </w:rPr>
              <w:fldChar w:fldCharType="begin"/>
            </w:r>
            <w:r w:rsidR="00A737E0" w:rsidRPr="00C97522">
              <w:rPr>
                <w:rFonts w:ascii="Calibri" w:eastAsia="DengXian" w:hAnsi="Calibri" w:cs="Calibri"/>
                <w:noProof/>
                <w:webHidden/>
                <w:lang w:val="en-NZ" w:eastAsia="en-NZ" w:bidi="ar-SA"/>
              </w:rPr>
              <w:instrText xml:space="preserve"> PAGEREF _Toc51834273 \h </w:instrText>
            </w:r>
            <w:r w:rsidR="00A737E0" w:rsidRPr="00F75EB4">
              <w:rPr>
                <w:rFonts w:ascii="Calibri" w:eastAsia="DengXian" w:hAnsi="Calibri" w:cs="Calibri"/>
                <w:noProof/>
                <w:webHidden/>
                <w:lang w:val="en-NZ" w:eastAsia="en-NZ" w:bidi="ar-SA"/>
              </w:rPr>
            </w:r>
            <w:r w:rsidR="00A737E0" w:rsidRPr="00F75EB4">
              <w:rPr>
                <w:rFonts w:ascii="Calibri" w:eastAsia="DengXian" w:hAnsi="Calibri" w:cs="Calibri"/>
                <w:noProof/>
                <w:webHidden/>
                <w:lang w:val="en-NZ" w:eastAsia="en-NZ" w:bidi="ar-SA"/>
              </w:rPr>
              <w:fldChar w:fldCharType="separate"/>
            </w:r>
            <w:r w:rsidR="00A737E0">
              <w:rPr>
                <w:rFonts w:ascii="Calibri" w:eastAsia="DengXian" w:hAnsi="Calibri" w:cs="Calibri"/>
                <w:noProof/>
                <w:webHidden/>
                <w:lang w:val="en-NZ" w:eastAsia="en-NZ" w:bidi="ar-SA"/>
              </w:rPr>
              <w:t>39</w:t>
            </w:r>
            <w:r w:rsidR="00A737E0" w:rsidRPr="00F75EB4">
              <w:rPr>
                <w:rFonts w:ascii="Calibri" w:eastAsia="DengXian" w:hAnsi="Calibri" w:cs="Calibri"/>
                <w:noProof/>
                <w:webHidden/>
                <w:lang w:val="en-NZ" w:eastAsia="en-NZ" w:bidi="ar-SA"/>
              </w:rPr>
              <w:fldChar w:fldCharType="end"/>
            </w:r>
          </w:hyperlink>
        </w:p>
        <w:p w14:paraId="5A551BB7" w14:textId="77777777" w:rsidR="00A737E0" w:rsidRPr="00C97522" w:rsidRDefault="00C51C26" w:rsidP="00A737E0">
          <w:pPr>
            <w:tabs>
              <w:tab w:val="left" w:pos="1320"/>
              <w:tab w:val="right" w:leader="dot" w:pos="9182"/>
            </w:tabs>
            <w:spacing w:after="100" w:line="259" w:lineRule="auto"/>
            <w:ind w:left="440"/>
            <w:jc w:val="left"/>
            <w:rPr>
              <w:rFonts w:ascii="Calibri" w:eastAsia="DengXian" w:hAnsi="Calibri" w:cs="Calibri"/>
              <w:noProof/>
              <w:lang w:val="en-NZ" w:eastAsia="en-NZ" w:bidi="ar-SA"/>
            </w:rPr>
          </w:pPr>
          <w:hyperlink w:anchor="_Toc51834274" w:history="1">
            <w:r w:rsidR="00A737E0" w:rsidRPr="007D4240">
              <w:rPr>
                <w:rFonts w:ascii="Calibri" w:eastAsia="DengXian Light" w:hAnsi="Calibri" w:cs="Calibri"/>
                <w:noProof/>
                <w:u w:val="single"/>
                <w:lang w:eastAsia="en-NZ" w:bidi="ar-SA"/>
              </w:rPr>
              <w:t>10.2.1</w:t>
            </w:r>
            <w:r w:rsidR="00A737E0" w:rsidRPr="00C97522">
              <w:rPr>
                <w:rFonts w:ascii="Calibri" w:eastAsia="DengXian" w:hAnsi="Calibri" w:cs="Calibri"/>
                <w:noProof/>
                <w:lang w:val="en-NZ" w:eastAsia="en-NZ" w:bidi="ar-SA"/>
              </w:rPr>
              <w:tab/>
            </w:r>
            <w:r w:rsidR="00A737E0" w:rsidRPr="007D4240">
              <w:rPr>
                <w:rFonts w:ascii="Calibri" w:eastAsia="DengXian Light" w:hAnsi="Calibri" w:cs="Calibri"/>
                <w:noProof/>
                <w:u w:val="single"/>
                <w:lang w:eastAsia="en-NZ" w:bidi="ar-SA"/>
              </w:rPr>
              <w:t>Tissue Samples – Mandatory Research</w:t>
            </w:r>
            <w:r w:rsidR="00A737E0" w:rsidRPr="00C97522">
              <w:rPr>
                <w:rFonts w:ascii="Calibri" w:eastAsia="DengXian" w:hAnsi="Calibri" w:cs="Calibri"/>
                <w:noProof/>
                <w:webHidden/>
                <w:lang w:val="en-NZ" w:eastAsia="en-NZ" w:bidi="ar-SA"/>
              </w:rPr>
              <w:tab/>
            </w:r>
            <w:r w:rsidR="00A737E0" w:rsidRPr="00F75EB4">
              <w:rPr>
                <w:rFonts w:ascii="Calibri" w:eastAsia="DengXian" w:hAnsi="Calibri" w:cs="Calibri"/>
                <w:noProof/>
                <w:webHidden/>
                <w:lang w:val="en-NZ" w:eastAsia="en-NZ" w:bidi="ar-SA"/>
              </w:rPr>
              <w:fldChar w:fldCharType="begin"/>
            </w:r>
            <w:r w:rsidR="00A737E0" w:rsidRPr="00C97522">
              <w:rPr>
                <w:rFonts w:ascii="Calibri" w:eastAsia="DengXian" w:hAnsi="Calibri" w:cs="Calibri"/>
                <w:noProof/>
                <w:webHidden/>
                <w:lang w:val="en-NZ" w:eastAsia="en-NZ" w:bidi="ar-SA"/>
              </w:rPr>
              <w:instrText xml:space="preserve"> PAGEREF _Toc51834274 \h </w:instrText>
            </w:r>
            <w:r w:rsidR="00A737E0" w:rsidRPr="00F75EB4">
              <w:rPr>
                <w:rFonts w:ascii="Calibri" w:eastAsia="DengXian" w:hAnsi="Calibri" w:cs="Calibri"/>
                <w:noProof/>
                <w:webHidden/>
                <w:lang w:val="en-NZ" w:eastAsia="en-NZ" w:bidi="ar-SA"/>
              </w:rPr>
            </w:r>
            <w:r w:rsidR="00A737E0" w:rsidRPr="00F75EB4">
              <w:rPr>
                <w:rFonts w:ascii="Calibri" w:eastAsia="DengXian" w:hAnsi="Calibri" w:cs="Calibri"/>
                <w:noProof/>
                <w:webHidden/>
                <w:lang w:val="en-NZ" w:eastAsia="en-NZ" w:bidi="ar-SA"/>
              </w:rPr>
              <w:fldChar w:fldCharType="separate"/>
            </w:r>
            <w:r w:rsidR="00A737E0">
              <w:rPr>
                <w:rFonts w:ascii="Calibri" w:eastAsia="DengXian" w:hAnsi="Calibri" w:cs="Calibri"/>
                <w:noProof/>
                <w:webHidden/>
                <w:lang w:val="en-NZ" w:eastAsia="en-NZ" w:bidi="ar-SA"/>
              </w:rPr>
              <w:t>39</w:t>
            </w:r>
            <w:r w:rsidR="00A737E0" w:rsidRPr="00F75EB4">
              <w:rPr>
                <w:rFonts w:ascii="Calibri" w:eastAsia="DengXian" w:hAnsi="Calibri" w:cs="Calibri"/>
                <w:noProof/>
                <w:webHidden/>
                <w:lang w:val="en-NZ" w:eastAsia="en-NZ" w:bidi="ar-SA"/>
              </w:rPr>
              <w:fldChar w:fldCharType="end"/>
            </w:r>
          </w:hyperlink>
        </w:p>
        <w:p w14:paraId="0E15219C" w14:textId="77777777" w:rsidR="00A737E0" w:rsidRPr="00C97522" w:rsidRDefault="00C51C26" w:rsidP="00A737E0">
          <w:pPr>
            <w:tabs>
              <w:tab w:val="left" w:pos="1320"/>
              <w:tab w:val="right" w:leader="dot" w:pos="9182"/>
            </w:tabs>
            <w:spacing w:after="100" w:line="259" w:lineRule="auto"/>
            <w:ind w:left="440"/>
            <w:jc w:val="left"/>
            <w:rPr>
              <w:rFonts w:ascii="Calibri" w:eastAsia="DengXian" w:hAnsi="Calibri" w:cs="Calibri"/>
              <w:noProof/>
              <w:lang w:val="en-NZ" w:eastAsia="en-NZ" w:bidi="ar-SA"/>
            </w:rPr>
          </w:pPr>
          <w:hyperlink w:anchor="_Toc51834275" w:history="1">
            <w:r w:rsidR="00A737E0" w:rsidRPr="007D4240">
              <w:rPr>
                <w:rFonts w:ascii="Calibri" w:eastAsia="DengXian Light" w:hAnsi="Calibri" w:cs="Calibri"/>
                <w:noProof/>
                <w:u w:val="single"/>
                <w:lang w:eastAsia="en-NZ" w:bidi="ar-SA"/>
              </w:rPr>
              <w:t>10.2.2</w:t>
            </w:r>
            <w:r w:rsidR="00A737E0" w:rsidRPr="00C97522">
              <w:rPr>
                <w:rFonts w:ascii="Calibri" w:eastAsia="DengXian" w:hAnsi="Calibri" w:cs="Calibri"/>
                <w:noProof/>
                <w:lang w:val="en-NZ" w:eastAsia="en-NZ" w:bidi="ar-SA"/>
              </w:rPr>
              <w:tab/>
            </w:r>
            <w:r w:rsidR="00A737E0" w:rsidRPr="007D4240">
              <w:rPr>
                <w:rFonts w:ascii="Calibri" w:eastAsia="DengXian Light" w:hAnsi="Calibri" w:cs="Calibri"/>
                <w:noProof/>
                <w:u w:val="single"/>
                <w:lang w:eastAsia="en-NZ" w:bidi="ar-SA"/>
              </w:rPr>
              <w:t>Tissue Samples – Optional Research</w:t>
            </w:r>
            <w:r w:rsidR="00A737E0" w:rsidRPr="00C97522">
              <w:rPr>
                <w:rFonts w:ascii="Calibri" w:eastAsia="DengXian" w:hAnsi="Calibri" w:cs="Calibri"/>
                <w:noProof/>
                <w:webHidden/>
                <w:lang w:val="en-NZ" w:eastAsia="en-NZ" w:bidi="ar-SA"/>
              </w:rPr>
              <w:tab/>
            </w:r>
            <w:r w:rsidR="00A737E0" w:rsidRPr="00F75EB4">
              <w:rPr>
                <w:rFonts w:ascii="Calibri" w:eastAsia="DengXian" w:hAnsi="Calibri" w:cs="Calibri"/>
                <w:noProof/>
                <w:webHidden/>
                <w:lang w:val="en-NZ" w:eastAsia="en-NZ" w:bidi="ar-SA"/>
              </w:rPr>
              <w:fldChar w:fldCharType="begin"/>
            </w:r>
            <w:r w:rsidR="00A737E0" w:rsidRPr="00C97522">
              <w:rPr>
                <w:rFonts w:ascii="Calibri" w:eastAsia="DengXian" w:hAnsi="Calibri" w:cs="Calibri"/>
                <w:noProof/>
                <w:webHidden/>
                <w:lang w:val="en-NZ" w:eastAsia="en-NZ" w:bidi="ar-SA"/>
              </w:rPr>
              <w:instrText xml:space="preserve"> PAGEREF _Toc51834275 \h </w:instrText>
            </w:r>
            <w:r w:rsidR="00A737E0" w:rsidRPr="00F75EB4">
              <w:rPr>
                <w:rFonts w:ascii="Calibri" w:eastAsia="DengXian" w:hAnsi="Calibri" w:cs="Calibri"/>
                <w:noProof/>
                <w:webHidden/>
                <w:lang w:val="en-NZ" w:eastAsia="en-NZ" w:bidi="ar-SA"/>
              </w:rPr>
            </w:r>
            <w:r w:rsidR="00A737E0" w:rsidRPr="00F75EB4">
              <w:rPr>
                <w:rFonts w:ascii="Calibri" w:eastAsia="DengXian" w:hAnsi="Calibri" w:cs="Calibri"/>
                <w:noProof/>
                <w:webHidden/>
                <w:lang w:val="en-NZ" w:eastAsia="en-NZ" w:bidi="ar-SA"/>
              </w:rPr>
              <w:fldChar w:fldCharType="separate"/>
            </w:r>
            <w:r w:rsidR="00A737E0">
              <w:rPr>
                <w:rFonts w:ascii="Calibri" w:eastAsia="DengXian" w:hAnsi="Calibri" w:cs="Calibri"/>
                <w:noProof/>
                <w:webHidden/>
                <w:lang w:val="en-NZ" w:eastAsia="en-NZ" w:bidi="ar-SA"/>
              </w:rPr>
              <w:t>39</w:t>
            </w:r>
            <w:r w:rsidR="00A737E0" w:rsidRPr="00F75EB4">
              <w:rPr>
                <w:rFonts w:ascii="Calibri" w:eastAsia="DengXian" w:hAnsi="Calibri" w:cs="Calibri"/>
                <w:noProof/>
                <w:webHidden/>
                <w:lang w:val="en-NZ" w:eastAsia="en-NZ" w:bidi="ar-SA"/>
              </w:rPr>
              <w:fldChar w:fldCharType="end"/>
            </w:r>
          </w:hyperlink>
        </w:p>
        <w:p w14:paraId="5BB72740" w14:textId="77777777" w:rsidR="00A737E0" w:rsidRPr="00C97522" w:rsidRDefault="00C51C26" w:rsidP="00A737E0">
          <w:pPr>
            <w:tabs>
              <w:tab w:val="left" w:pos="660"/>
              <w:tab w:val="right" w:leader="dot" w:pos="9182"/>
            </w:tabs>
            <w:spacing w:after="100" w:line="259" w:lineRule="auto"/>
            <w:rPr>
              <w:rFonts w:ascii="Calibri" w:eastAsia="DengXian" w:hAnsi="Calibri" w:cs="Times New Roman"/>
              <w:noProof/>
              <w:lang w:val="en-NZ" w:eastAsia="en-NZ" w:bidi="ar-SA"/>
            </w:rPr>
          </w:pPr>
          <w:hyperlink w:anchor="_Toc51834276" w:history="1">
            <w:r w:rsidR="00A737E0" w:rsidRPr="007D4240">
              <w:rPr>
                <w:rFonts w:ascii="Calibri" w:eastAsia="DengXian" w:hAnsi="Calibri" w:cs="Times New Roman"/>
                <w:noProof/>
                <w:u w:val="single"/>
                <w:lang w:val="en-NZ" w:bidi="ar-SA"/>
              </w:rPr>
              <w:t>11</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bidi="ar-SA"/>
              </w:rPr>
              <w:t>Consultation</w:t>
            </w:r>
            <w:r w:rsidR="00A737E0" w:rsidRPr="00C97522">
              <w:rPr>
                <w:rFonts w:ascii="Calibri" w:eastAsia="DengXian" w:hAnsi="Calibri" w:cs="Times New Roman"/>
                <w:noProof/>
                <w:webHidden/>
                <w:lang w:val="en-NZ" w:bidi="ar-SA"/>
              </w:rPr>
              <w:tab/>
            </w:r>
            <w:r w:rsidR="00A737E0" w:rsidRPr="00F75EB4">
              <w:rPr>
                <w:rFonts w:ascii="Calibri" w:eastAsia="DengXian" w:hAnsi="Calibri" w:cs="Times New Roman"/>
                <w:noProof/>
                <w:webHidden/>
                <w:lang w:val="en-NZ" w:bidi="ar-SA"/>
              </w:rPr>
              <w:fldChar w:fldCharType="begin"/>
            </w:r>
            <w:r w:rsidR="00A737E0" w:rsidRPr="00C97522">
              <w:rPr>
                <w:rFonts w:ascii="Calibri" w:eastAsia="DengXian" w:hAnsi="Calibri" w:cs="Times New Roman"/>
                <w:noProof/>
                <w:webHidden/>
                <w:lang w:val="en-NZ" w:bidi="ar-SA"/>
              </w:rPr>
              <w:instrText xml:space="preserve"> PAGEREF _Toc51834276 \h </w:instrText>
            </w:r>
            <w:r w:rsidR="00A737E0" w:rsidRPr="00F75EB4">
              <w:rPr>
                <w:rFonts w:ascii="Calibri" w:eastAsia="DengXian" w:hAnsi="Calibri" w:cs="Times New Roman"/>
                <w:noProof/>
                <w:webHidden/>
                <w:lang w:val="en-NZ" w:bidi="ar-SA"/>
              </w:rPr>
            </w:r>
            <w:r w:rsidR="00A737E0" w:rsidRPr="00F75EB4">
              <w:rPr>
                <w:rFonts w:ascii="Calibri" w:eastAsia="DengXian" w:hAnsi="Calibri" w:cs="Times New Roman"/>
                <w:noProof/>
                <w:webHidden/>
                <w:lang w:val="en-NZ" w:bidi="ar-SA"/>
              </w:rPr>
              <w:fldChar w:fldCharType="separate"/>
            </w:r>
            <w:r w:rsidR="00A737E0">
              <w:rPr>
                <w:rFonts w:ascii="Calibri" w:eastAsia="DengXian" w:hAnsi="Calibri" w:cs="Times New Roman"/>
                <w:noProof/>
                <w:webHidden/>
                <w:lang w:val="en-NZ" w:bidi="ar-SA"/>
              </w:rPr>
              <w:t>39</w:t>
            </w:r>
            <w:r w:rsidR="00A737E0" w:rsidRPr="00F75EB4">
              <w:rPr>
                <w:rFonts w:ascii="Calibri" w:eastAsia="DengXian" w:hAnsi="Calibri" w:cs="Times New Roman"/>
                <w:noProof/>
                <w:webHidden/>
                <w:lang w:val="en-NZ" w:bidi="ar-SA"/>
              </w:rPr>
              <w:fldChar w:fldCharType="end"/>
            </w:r>
          </w:hyperlink>
        </w:p>
        <w:p w14:paraId="1C69AA54" w14:textId="77777777" w:rsidR="00A737E0" w:rsidRPr="00C97522" w:rsidRDefault="00C51C26" w:rsidP="00A737E0">
          <w:pPr>
            <w:tabs>
              <w:tab w:val="left" w:pos="880"/>
              <w:tab w:val="right" w:leader="dot" w:pos="9182"/>
            </w:tabs>
            <w:spacing w:after="100" w:line="259" w:lineRule="auto"/>
            <w:ind w:left="220"/>
            <w:jc w:val="left"/>
            <w:rPr>
              <w:rFonts w:ascii="Calibri" w:eastAsia="DengXian" w:hAnsi="Calibri" w:cs="Times New Roman"/>
              <w:noProof/>
              <w:lang w:val="en-NZ" w:eastAsia="en-NZ" w:bidi="ar-SA"/>
            </w:rPr>
          </w:pPr>
          <w:hyperlink w:anchor="_Toc51834277" w:history="1">
            <w:r w:rsidR="00A737E0" w:rsidRPr="007D4240">
              <w:rPr>
                <w:rFonts w:ascii="Calibri" w:eastAsia="DengXian" w:hAnsi="Calibri" w:cs="Times New Roman"/>
                <w:noProof/>
                <w:u w:val="single"/>
                <w:lang w:val="en-NZ" w:eastAsia="en-NZ" w:bidi="ar-SA"/>
              </w:rPr>
              <w:t>11.1</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eastAsia="en-NZ" w:bidi="ar-SA"/>
              </w:rPr>
              <w:t>Māori Data and Tissue Sovereignty</w:t>
            </w:r>
            <w:r w:rsidR="00A737E0" w:rsidRPr="00C97522">
              <w:rPr>
                <w:rFonts w:ascii="Calibri" w:eastAsia="DengXian" w:hAnsi="Calibri" w:cs="Times New Roman"/>
                <w:noProof/>
                <w:webHidden/>
                <w:lang w:val="en-NZ" w:eastAsia="en-NZ" w:bidi="ar-SA"/>
              </w:rPr>
              <w:tab/>
            </w:r>
            <w:r w:rsidR="00A737E0" w:rsidRPr="00F75EB4">
              <w:rPr>
                <w:rFonts w:ascii="Calibri" w:eastAsia="DengXian" w:hAnsi="Calibri" w:cs="Times New Roman"/>
                <w:noProof/>
                <w:webHidden/>
                <w:lang w:val="en-NZ" w:eastAsia="en-NZ" w:bidi="ar-SA"/>
              </w:rPr>
              <w:fldChar w:fldCharType="begin"/>
            </w:r>
            <w:r w:rsidR="00A737E0" w:rsidRPr="00C97522">
              <w:rPr>
                <w:rFonts w:ascii="Calibri" w:eastAsia="DengXian" w:hAnsi="Calibri" w:cs="Times New Roman"/>
                <w:noProof/>
                <w:webHidden/>
                <w:lang w:val="en-NZ" w:eastAsia="en-NZ" w:bidi="ar-SA"/>
              </w:rPr>
              <w:instrText xml:space="preserve"> PAGEREF _Toc51834277 \h </w:instrText>
            </w:r>
            <w:r w:rsidR="00A737E0" w:rsidRPr="00F75EB4">
              <w:rPr>
                <w:rFonts w:ascii="Calibri" w:eastAsia="DengXian" w:hAnsi="Calibri" w:cs="Times New Roman"/>
                <w:noProof/>
                <w:webHidden/>
                <w:lang w:val="en-NZ" w:eastAsia="en-NZ" w:bidi="ar-SA"/>
              </w:rPr>
            </w:r>
            <w:r w:rsidR="00A737E0" w:rsidRPr="00F75EB4">
              <w:rPr>
                <w:rFonts w:ascii="Calibri" w:eastAsia="DengXian" w:hAnsi="Calibri" w:cs="Times New Roman"/>
                <w:noProof/>
                <w:webHidden/>
                <w:lang w:val="en-NZ" w:eastAsia="en-NZ" w:bidi="ar-SA"/>
              </w:rPr>
              <w:fldChar w:fldCharType="separate"/>
            </w:r>
            <w:r w:rsidR="00A737E0">
              <w:rPr>
                <w:rFonts w:ascii="Calibri" w:eastAsia="DengXian" w:hAnsi="Calibri" w:cs="Times New Roman"/>
                <w:noProof/>
                <w:webHidden/>
                <w:lang w:val="en-NZ" w:eastAsia="en-NZ" w:bidi="ar-SA"/>
              </w:rPr>
              <w:t>39</w:t>
            </w:r>
            <w:r w:rsidR="00A737E0" w:rsidRPr="00F75EB4">
              <w:rPr>
                <w:rFonts w:ascii="Calibri" w:eastAsia="DengXian" w:hAnsi="Calibri" w:cs="Times New Roman"/>
                <w:noProof/>
                <w:webHidden/>
                <w:lang w:val="en-NZ" w:eastAsia="en-NZ" w:bidi="ar-SA"/>
              </w:rPr>
              <w:fldChar w:fldCharType="end"/>
            </w:r>
          </w:hyperlink>
        </w:p>
        <w:p w14:paraId="1CB81775" w14:textId="77777777" w:rsidR="00A737E0" w:rsidRPr="00C97522" w:rsidRDefault="00C51C26" w:rsidP="00A737E0">
          <w:pPr>
            <w:tabs>
              <w:tab w:val="left" w:pos="660"/>
              <w:tab w:val="right" w:leader="dot" w:pos="9182"/>
            </w:tabs>
            <w:spacing w:after="100" w:line="259" w:lineRule="auto"/>
            <w:rPr>
              <w:rFonts w:ascii="Calibri" w:eastAsia="DengXian" w:hAnsi="Calibri" w:cs="Times New Roman"/>
              <w:noProof/>
              <w:lang w:val="en-NZ" w:eastAsia="en-NZ" w:bidi="ar-SA"/>
            </w:rPr>
          </w:pPr>
          <w:hyperlink w:anchor="_Toc51834278" w:history="1">
            <w:r w:rsidR="00A737E0" w:rsidRPr="007D4240">
              <w:rPr>
                <w:rFonts w:ascii="Calibri" w:eastAsia="DengXian" w:hAnsi="Calibri" w:cs="Times New Roman"/>
                <w:noProof/>
                <w:u w:val="single"/>
                <w:lang w:val="en-NZ" w:bidi="ar-SA"/>
              </w:rPr>
              <w:t>12</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bidi="ar-SA"/>
              </w:rPr>
              <w:t>Return of Results</w:t>
            </w:r>
            <w:r w:rsidR="00A737E0" w:rsidRPr="00C97522">
              <w:rPr>
                <w:rFonts w:ascii="Calibri" w:eastAsia="DengXian" w:hAnsi="Calibri" w:cs="Times New Roman"/>
                <w:noProof/>
                <w:webHidden/>
                <w:lang w:val="en-NZ" w:bidi="ar-SA"/>
              </w:rPr>
              <w:tab/>
            </w:r>
            <w:r w:rsidR="00A737E0" w:rsidRPr="00F75EB4">
              <w:rPr>
                <w:rFonts w:ascii="Calibri" w:eastAsia="DengXian" w:hAnsi="Calibri" w:cs="Times New Roman"/>
                <w:noProof/>
                <w:webHidden/>
                <w:lang w:val="en-NZ" w:bidi="ar-SA"/>
              </w:rPr>
              <w:fldChar w:fldCharType="begin"/>
            </w:r>
            <w:r w:rsidR="00A737E0" w:rsidRPr="00C97522">
              <w:rPr>
                <w:rFonts w:ascii="Calibri" w:eastAsia="DengXian" w:hAnsi="Calibri" w:cs="Times New Roman"/>
                <w:noProof/>
                <w:webHidden/>
                <w:lang w:val="en-NZ" w:bidi="ar-SA"/>
              </w:rPr>
              <w:instrText xml:space="preserve"> PAGEREF _Toc51834278 \h </w:instrText>
            </w:r>
            <w:r w:rsidR="00A737E0" w:rsidRPr="00F75EB4">
              <w:rPr>
                <w:rFonts w:ascii="Calibri" w:eastAsia="DengXian" w:hAnsi="Calibri" w:cs="Times New Roman"/>
                <w:noProof/>
                <w:webHidden/>
                <w:lang w:val="en-NZ" w:bidi="ar-SA"/>
              </w:rPr>
            </w:r>
            <w:r w:rsidR="00A737E0" w:rsidRPr="00F75EB4">
              <w:rPr>
                <w:rFonts w:ascii="Calibri" w:eastAsia="DengXian" w:hAnsi="Calibri" w:cs="Times New Roman"/>
                <w:noProof/>
                <w:webHidden/>
                <w:lang w:val="en-NZ" w:bidi="ar-SA"/>
              </w:rPr>
              <w:fldChar w:fldCharType="separate"/>
            </w:r>
            <w:r w:rsidR="00A737E0">
              <w:rPr>
                <w:rFonts w:ascii="Calibri" w:eastAsia="DengXian" w:hAnsi="Calibri" w:cs="Times New Roman"/>
                <w:noProof/>
                <w:webHidden/>
                <w:lang w:val="en-NZ" w:bidi="ar-SA"/>
              </w:rPr>
              <w:t>40</w:t>
            </w:r>
            <w:r w:rsidR="00A737E0" w:rsidRPr="00F75EB4">
              <w:rPr>
                <w:rFonts w:ascii="Calibri" w:eastAsia="DengXian" w:hAnsi="Calibri" w:cs="Times New Roman"/>
                <w:noProof/>
                <w:webHidden/>
                <w:lang w:val="en-NZ" w:bidi="ar-SA"/>
              </w:rPr>
              <w:fldChar w:fldCharType="end"/>
            </w:r>
          </w:hyperlink>
        </w:p>
        <w:p w14:paraId="5D68AD28" w14:textId="77777777" w:rsidR="00A737E0" w:rsidRPr="00C97522" w:rsidRDefault="00C51C26" w:rsidP="00A737E0">
          <w:pPr>
            <w:tabs>
              <w:tab w:val="left" w:pos="880"/>
              <w:tab w:val="right" w:leader="dot" w:pos="9182"/>
            </w:tabs>
            <w:spacing w:after="100" w:line="259" w:lineRule="auto"/>
            <w:ind w:left="220"/>
            <w:jc w:val="left"/>
            <w:rPr>
              <w:rFonts w:ascii="Calibri" w:eastAsia="DengXian" w:hAnsi="Calibri" w:cs="Times New Roman"/>
              <w:noProof/>
              <w:lang w:val="en-NZ" w:eastAsia="en-NZ" w:bidi="ar-SA"/>
            </w:rPr>
          </w:pPr>
          <w:hyperlink w:anchor="_Toc51834279" w:history="1">
            <w:r w:rsidR="00A737E0" w:rsidRPr="007D4240">
              <w:rPr>
                <w:rFonts w:ascii="Calibri" w:eastAsia="DengXian" w:hAnsi="Calibri" w:cs="Times New Roman"/>
                <w:noProof/>
                <w:u w:val="single"/>
                <w:lang w:val="en-NZ" w:eastAsia="en-NZ" w:bidi="ar-SA"/>
              </w:rPr>
              <w:t>12.1</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eastAsia="en-NZ" w:bidi="ar-SA"/>
              </w:rPr>
              <w:t>Incidental Findings</w:t>
            </w:r>
            <w:r w:rsidR="00A737E0" w:rsidRPr="00C97522">
              <w:rPr>
                <w:rFonts w:ascii="Calibri" w:eastAsia="DengXian" w:hAnsi="Calibri" w:cs="Times New Roman"/>
                <w:noProof/>
                <w:webHidden/>
                <w:lang w:val="en-NZ" w:eastAsia="en-NZ" w:bidi="ar-SA"/>
              </w:rPr>
              <w:tab/>
            </w:r>
            <w:r w:rsidR="00A737E0" w:rsidRPr="00F75EB4">
              <w:rPr>
                <w:rFonts w:ascii="Calibri" w:eastAsia="DengXian" w:hAnsi="Calibri" w:cs="Times New Roman"/>
                <w:noProof/>
                <w:webHidden/>
                <w:lang w:val="en-NZ" w:eastAsia="en-NZ" w:bidi="ar-SA"/>
              </w:rPr>
              <w:fldChar w:fldCharType="begin"/>
            </w:r>
            <w:r w:rsidR="00A737E0" w:rsidRPr="00C97522">
              <w:rPr>
                <w:rFonts w:ascii="Calibri" w:eastAsia="DengXian" w:hAnsi="Calibri" w:cs="Times New Roman"/>
                <w:noProof/>
                <w:webHidden/>
                <w:lang w:val="en-NZ" w:eastAsia="en-NZ" w:bidi="ar-SA"/>
              </w:rPr>
              <w:instrText xml:space="preserve"> PAGEREF _Toc51834279 \h </w:instrText>
            </w:r>
            <w:r w:rsidR="00A737E0" w:rsidRPr="00F75EB4">
              <w:rPr>
                <w:rFonts w:ascii="Calibri" w:eastAsia="DengXian" w:hAnsi="Calibri" w:cs="Times New Roman"/>
                <w:noProof/>
                <w:webHidden/>
                <w:lang w:val="en-NZ" w:eastAsia="en-NZ" w:bidi="ar-SA"/>
              </w:rPr>
            </w:r>
            <w:r w:rsidR="00A737E0" w:rsidRPr="00F75EB4">
              <w:rPr>
                <w:rFonts w:ascii="Calibri" w:eastAsia="DengXian" w:hAnsi="Calibri" w:cs="Times New Roman"/>
                <w:noProof/>
                <w:webHidden/>
                <w:lang w:val="en-NZ" w:eastAsia="en-NZ" w:bidi="ar-SA"/>
              </w:rPr>
              <w:fldChar w:fldCharType="separate"/>
            </w:r>
            <w:r w:rsidR="00A737E0">
              <w:rPr>
                <w:rFonts w:ascii="Calibri" w:eastAsia="DengXian" w:hAnsi="Calibri" w:cs="Times New Roman"/>
                <w:noProof/>
                <w:webHidden/>
                <w:lang w:val="en-NZ" w:eastAsia="en-NZ" w:bidi="ar-SA"/>
              </w:rPr>
              <w:t>40</w:t>
            </w:r>
            <w:r w:rsidR="00A737E0" w:rsidRPr="00F75EB4">
              <w:rPr>
                <w:rFonts w:ascii="Calibri" w:eastAsia="DengXian" w:hAnsi="Calibri" w:cs="Times New Roman"/>
                <w:noProof/>
                <w:webHidden/>
                <w:lang w:val="en-NZ" w:eastAsia="en-NZ" w:bidi="ar-SA"/>
              </w:rPr>
              <w:fldChar w:fldCharType="end"/>
            </w:r>
          </w:hyperlink>
        </w:p>
        <w:p w14:paraId="13C7C694" w14:textId="77777777" w:rsidR="00A737E0" w:rsidRPr="00C97522" w:rsidRDefault="00C51C26" w:rsidP="00A737E0">
          <w:pPr>
            <w:tabs>
              <w:tab w:val="left" w:pos="880"/>
              <w:tab w:val="right" w:leader="dot" w:pos="9182"/>
            </w:tabs>
            <w:spacing w:after="100" w:line="259" w:lineRule="auto"/>
            <w:ind w:left="220"/>
            <w:jc w:val="left"/>
            <w:rPr>
              <w:rFonts w:ascii="Calibri" w:eastAsia="DengXian" w:hAnsi="Calibri" w:cs="Times New Roman"/>
              <w:noProof/>
              <w:lang w:val="en-NZ" w:eastAsia="en-NZ" w:bidi="ar-SA"/>
            </w:rPr>
          </w:pPr>
          <w:hyperlink w:anchor="_Toc51834280" w:history="1">
            <w:r w:rsidR="00A737E0" w:rsidRPr="007D4240">
              <w:rPr>
                <w:rFonts w:ascii="Calibri" w:eastAsia="DengXian" w:hAnsi="Calibri" w:cs="Times New Roman"/>
                <w:noProof/>
                <w:u w:val="single"/>
                <w:lang w:val="en-NZ" w:eastAsia="en-NZ" w:bidi="ar-SA"/>
              </w:rPr>
              <w:t>12.2</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eastAsia="en-NZ" w:bidi="ar-SA"/>
              </w:rPr>
              <w:t>Results Arising from Future Research</w:t>
            </w:r>
            <w:r w:rsidR="00A737E0" w:rsidRPr="00C97522">
              <w:rPr>
                <w:rFonts w:ascii="Calibri" w:eastAsia="DengXian" w:hAnsi="Calibri" w:cs="Times New Roman"/>
                <w:noProof/>
                <w:webHidden/>
                <w:lang w:val="en-NZ" w:eastAsia="en-NZ" w:bidi="ar-SA"/>
              </w:rPr>
              <w:tab/>
            </w:r>
            <w:r w:rsidR="00A737E0" w:rsidRPr="00F75EB4">
              <w:rPr>
                <w:rFonts w:ascii="Calibri" w:eastAsia="DengXian" w:hAnsi="Calibri" w:cs="Times New Roman"/>
                <w:noProof/>
                <w:webHidden/>
                <w:lang w:val="en-NZ" w:eastAsia="en-NZ" w:bidi="ar-SA"/>
              </w:rPr>
              <w:fldChar w:fldCharType="begin"/>
            </w:r>
            <w:r w:rsidR="00A737E0" w:rsidRPr="00C97522">
              <w:rPr>
                <w:rFonts w:ascii="Calibri" w:eastAsia="DengXian" w:hAnsi="Calibri" w:cs="Times New Roman"/>
                <w:noProof/>
                <w:webHidden/>
                <w:lang w:val="en-NZ" w:eastAsia="en-NZ" w:bidi="ar-SA"/>
              </w:rPr>
              <w:instrText xml:space="preserve"> PAGEREF _Toc51834280 \h </w:instrText>
            </w:r>
            <w:r w:rsidR="00A737E0" w:rsidRPr="00F75EB4">
              <w:rPr>
                <w:rFonts w:ascii="Calibri" w:eastAsia="DengXian" w:hAnsi="Calibri" w:cs="Times New Roman"/>
                <w:noProof/>
                <w:webHidden/>
                <w:lang w:val="en-NZ" w:eastAsia="en-NZ" w:bidi="ar-SA"/>
              </w:rPr>
            </w:r>
            <w:r w:rsidR="00A737E0" w:rsidRPr="00F75EB4">
              <w:rPr>
                <w:rFonts w:ascii="Calibri" w:eastAsia="DengXian" w:hAnsi="Calibri" w:cs="Times New Roman"/>
                <w:noProof/>
                <w:webHidden/>
                <w:lang w:val="en-NZ" w:eastAsia="en-NZ" w:bidi="ar-SA"/>
              </w:rPr>
              <w:fldChar w:fldCharType="separate"/>
            </w:r>
            <w:r w:rsidR="00A737E0">
              <w:rPr>
                <w:rFonts w:ascii="Calibri" w:eastAsia="DengXian" w:hAnsi="Calibri" w:cs="Times New Roman"/>
                <w:noProof/>
                <w:webHidden/>
                <w:lang w:val="en-NZ" w:eastAsia="en-NZ" w:bidi="ar-SA"/>
              </w:rPr>
              <w:t>40</w:t>
            </w:r>
            <w:r w:rsidR="00A737E0" w:rsidRPr="00F75EB4">
              <w:rPr>
                <w:rFonts w:ascii="Calibri" w:eastAsia="DengXian" w:hAnsi="Calibri" w:cs="Times New Roman"/>
                <w:noProof/>
                <w:webHidden/>
                <w:lang w:val="en-NZ" w:eastAsia="en-NZ" w:bidi="ar-SA"/>
              </w:rPr>
              <w:fldChar w:fldCharType="end"/>
            </w:r>
          </w:hyperlink>
        </w:p>
        <w:p w14:paraId="7219D695" w14:textId="77777777" w:rsidR="00A737E0" w:rsidRPr="00C97522" w:rsidRDefault="00C51C26" w:rsidP="00A737E0">
          <w:pPr>
            <w:tabs>
              <w:tab w:val="left" w:pos="1320"/>
              <w:tab w:val="right" w:leader="dot" w:pos="9182"/>
            </w:tabs>
            <w:spacing w:after="100" w:line="259" w:lineRule="auto"/>
            <w:ind w:left="440"/>
            <w:jc w:val="left"/>
            <w:rPr>
              <w:rFonts w:ascii="Calibri" w:eastAsia="DengXian" w:hAnsi="Calibri" w:cs="Times New Roman"/>
              <w:noProof/>
              <w:lang w:val="en-NZ" w:eastAsia="en-NZ" w:bidi="ar-SA"/>
            </w:rPr>
          </w:pPr>
          <w:hyperlink w:anchor="_Toc51834281" w:history="1">
            <w:r w:rsidR="00A737E0" w:rsidRPr="007D4240">
              <w:rPr>
                <w:rFonts w:ascii="Calibri" w:eastAsia="DengXian" w:hAnsi="Calibri" w:cs="Times New Roman"/>
                <w:noProof/>
                <w:u w:val="single"/>
                <w:lang w:val="en-NZ" w:eastAsia="en-NZ" w:bidi="ar-SA"/>
              </w:rPr>
              <w:t>12.2.1</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eastAsia="en-NZ" w:bidi="ar-SA"/>
              </w:rPr>
              <w:t>Data</w:t>
            </w:r>
            <w:r w:rsidR="00A737E0" w:rsidRPr="00C97522">
              <w:rPr>
                <w:rFonts w:ascii="Calibri" w:eastAsia="DengXian" w:hAnsi="Calibri" w:cs="Times New Roman"/>
                <w:noProof/>
                <w:webHidden/>
                <w:lang w:val="en-NZ" w:eastAsia="en-NZ" w:bidi="ar-SA"/>
              </w:rPr>
              <w:tab/>
            </w:r>
            <w:r w:rsidR="00A737E0" w:rsidRPr="00F75EB4">
              <w:rPr>
                <w:rFonts w:ascii="Calibri" w:eastAsia="DengXian" w:hAnsi="Calibri" w:cs="Times New Roman"/>
                <w:noProof/>
                <w:webHidden/>
                <w:lang w:val="en-NZ" w:eastAsia="en-NZ" w:bidi="ar-SA"/>
              </w:rPr>
              <w:fldChar w:fldCharType="begin"/>
            </w:r>
            <w:r w:rsidR="00A737E0" w:rsidRPr="00C97522">
              <w:rPr>
                <w:rFonts w:ascii="Calibri" w:eastAsia="DengXian" w:hAnsi="Calibri" w:cs="Times New Roman"/>
                <w:noProof/>
                <w:webHidden/>
                <w:lang w:val="en-NZ" w:eastAsia="en-NZ" w:bidi="ar-SA"/>
              </w:rPr>
              <w:instrText xml:space="preserve"> PAGEREF _Toc51834281 \h </w:instrText>
            </w:r>
            <w:r w:rsidR="00A737E0" w:rsidRPr="00F75EB4">
              <w:rPr>
                <w:rFonts w:ascii="Calibri" w:eastAsia="DengXian" w:hAnsi="Calibri" w:cs="Times New Roman"/>
                <w:noProof/>
                <w:webHidden/>
                <w:lang w:val="en-NZ" w:eastAsia="en-NZ" w:bidi="ar-SA"/>
              </w:rPr>
            </w:r>
            <w:r w:rsidR="00A737E0" w:rsidRPr="00F75EB4">
              <w:rPr>
                <w:rFonts w:ascii="Calibri" w:eastAsia="DengXian" w:hAnsi="Calibri" w:cs="Times New Roman"/>
                <w:noProof/>
                <w:webHidden/>
                <w:lang w:val="en-NZ" w:eastAsia="en-NZ" w:bidi="ar-SA"/>
              </w:rPr>
              <w:fldChar w:fldCharType="separate"/>
            </w:r>
            <w:r w:rsidR="00A737E0">
              <w:rPr>
                <w:rFonts w:ascii="Calibri" w:eastAsia="DengXian" w:hAnsi="Calibri" w:cs="Times New Roman"/>
                <w:noProof/>
                <w:webHidden/>
                <w:lang w:val="en-NZ" w:eastAsia="en-NZ" w:bidi="ar-SA"/>
              </w:rPr>
              <w:t>40</w:t>
            </w:r>
            <w:r w:rsidR="00A737E0" w:rsidRPr="00F75EB4">
              <w:rPr>
                <w:rFonts w:ascii="Calibri" w:eastAsia="DengXian" w:hAnsi="Calibri" w:cs="Times New Roman"/>
                <w:noProof/>
                <w:webHidden/>
                <w:lang w:val="en-NZ" w:eastAsia="en-NZ" w:bidi="ar-SA"/>
              </w:rPr>
              <w:fldChar w:fldCharType="end"/>
            </w:r>
          </w:hyperlink>
        </w:p>
        <w:p w14:paraId="644A0285" w14:textId="77777777" w:rsidR="00A737E0" w:rsidRPr="00C97522" w:rsidRDefault="00C51C26" w:rsidP="00A737E0">
          <w:pPr>
            <w:tabs>
              <w:tab w:val="left" w:pos="1320"/>
              <w:tab w:val="right" w:leader="dot" w:pos="9182"/>
            </w:tabs>
            <w:spacing w:after="100" w:line="259" w:lineRule="auto"/>
            <w:ind w:left="440"/>
            <w:jc w:val="left"/>
            <w:rPr>
              <w:rFonts w:ascii="Calibri" w:eastAsia="DengXian" w:hAnsi="Calibri" w:cs="Times New Roman"/>
              <w:noProof/>
              <w:lang w:val="en-NZ" w:eastAsia="en-NZ" w:bidi="ar-SA"/>
            </w:rPr>
          </w:pPr>
          <w:hyperlink w:anchor="_Toc51834282" w:history="1">
            <w:r w:rsidR="00A737E0" w:rsidRPr="007D4240">
              <w:rPr>
                <w:rFonts w:ascii="Calibri" w:eastAsia="DengXian" w:hAnsi="Calibri" w:cs="Times New Roman"/>
                <w:noProof/>
                <w:u w:val="single"/>
                <w:lang w:val="en-NZ" w:eastAsia="en-NZ" w:bidi="ar-SA"/>
              </w:rPr>
              <w:t>12.2.2</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eastAsia="en-NZ" w:bidi="ar-SA"/>
              </w:rPr>
              <w:t>Tissue</w:t>
            </w:r>
            <w:r w:rsidR="00A737E0" w:rsidRPr="00C97522">
              <w:rPr>
                <w:rFonts w:ascii="Calibri" w:eastAsia="DengXian" w:hAnsi="Calibri" w:cs="Times New Roman"/>
                <w:noProof/>
                <w:webHidden/>
                <w:lang w:val="en-NZ" w:eastAsia="en-NZ" w:bidi="ar-SA"/>
              </w:rPr>
              <w:tab/>
            </w:r>
            <w:r w:rsidR="00A737E0" w:rsidRPr="00F75EB4">
              <w:rPr>
                <w:rFonts w:ascii="Calibri" w:eastAsia="DengXian" w:hAnsi="Calibri" w:cs="Times New Roman"/>
                <w:noProof/>
                <w:webHidden/>
                <w:lang w:val="en-NZ" w:eastAsia="en-NZ" w:bidi="ar-SA"/>
              </w:rPr>
              <w:fldChar w:fldCharType="begin"/>
            </w:r>
            <w:r w:rsidR="00A737E0" w:rsidRPr="00C97522">
              <w:rPr>
                <w:rFonts w:ascii="Calibri" w:eastAsia="DengXian" w:hAnsi="Calibri" w:cs="Times New Roman"/>
                <w:noProof/>
                <w:webHidden/>
                <w:lang w:val="en-NZ" w:eastAsia="en-NZ" w:bidi="ar-SA"/>
              </w:rPr>
              <w:instrText xml:space="preserve"> PAGEREF _Toc51834282 \h </w:instrText>
            </w:r>
            <w:r w:rsidR="00A737E0" w:rsidRPr="00F75EB4">
              <w:rPr>
                <w:rFonts w:ascii="Calibri" w:eastAsia="DengXian" w:hAnsi="Calibri" w:cs="Times New Roman"/>
                <w:noProof/>
                <w:webHidden/>
                <w:lang w:val="en-NZ" w:eastAsia="en-NZ" w:bidi="ar-SA"/>
              </w:rPr>
            </w:r>
            <w:r w:rsidR="00A737E0" w:rsidRPr="00F75EB4">
              <w:rPr>
                <w:rFonts w:ascii="Calibri" w:eastAsia="DengXian" w:hAnsi="Calibri" w:cs="Times New Roman"/>
                <w:noProof/>
                <w:webHidden/>
                <w:lang w:val="en-NZ" w:eastAsia="en-NZ" w:bidi="ar-SA"/>
              </w:rPr>
              <w:fldChar w:fldCharType="separate"/>
            </w:r>
            <w:r w:rsidR="00A737E0">
              <w:rPr>
                <w:rFonts w:ascii="Calibri" w:eastAsia="DengXian" w:hAnsi="Calibri" w:cs="Times New Roman"/>
                <w:noProof/>
                <w:webHidden/>
                <w:lang w:val="en-NZ" w:eastAsia="en-NZ" w:bidi="ar-SA"/>
              </w:rPr>
              <w:t>40</w:t>
            </w:r>
            <w:r w:rsidR="00A737E0" w:rsidRPr="00F75EB4">
              <w:rPr>
                <w:rFonts w:ascii="Calibri" w:eastAsia="DengXian" w:hAnsi="Calibri" w:cs="Times New Roman"/>
                <w:noProof/>
                <w:webHidden/>
                <w:lang w:val="en-NZ" w:eastAsia="en-NZ" w:bidi="ar-SA"/>
              </w:rPr>
              <w:fldChar w:fldCharType="end"/>
            </w:r>
          </w:hyperlink>
        </w:p>
        <w:p w14:paraId="064F93D8" w14:textId="77777777" w:rsidR="00A737E0" w:rsidRPr="00C97522" w:rsidRDefault="00C51C26" w:rsidP="00A737E0">
          <w:pPr>
            <w:tabs>
              <w:tab w:val="left" w:pos="1320"/>
              <w:tab w:val="right" w:leader="dot" w:pos="9182"/>
            </w:tabs>
            <w:spacing w:after="100" w:line="259" w:lineRule="auto"/>
            <w:ind w:left="440"/>
            <w:jc w:val="left"/>
            <w:rPr>
              <w:rFonts w:ascii="Calibri" w:eastAsia="DengXian" w:hAnsi="Calibri" w:cs="Times New Roman"/>
              <w:noProof/>
              <w:lang w:val="en-NZ" w:eastAsia="en-NZ" w:bidi="ar-SA"/>
            </w:rPr>
          </w:pPr>
          <w:hyperlink w:anchor="_Toc51834283" w:history="1">
            <w:r w:rsidR="00A737E0" w:rsidRPr="007D4240">
              <w:rPr>
                <w:rFonts w:ascii="Calibri" w:eastAsia="DengXian" w:hAnsi="Calibri" w:cs="Times New Roman"/>
                <w:noProof/>
                <w:u w:val="single"/>
                <w:lang w:val="en-NZ" w:eastAsia="en-NZ" w:bidi="ar-SA"/>
              </w:rPr>
              <w:t>12.2.3</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eastAsia="en-NZ" w:bidi="ar-SA"/>
              </w:rPr>
              <w:t>Databank / Registry /Biobank submission</w:t>
            </w:r>
            <w:r w:rsidR="00A737E0" w:rsidRPr="00C97522">
              <w:rPr>
                <w:rFonts w:ascii="Calibri" w:eastAsia="DengXian" w:hAnsi="Calibri" w:cs="Times New Roman"/>
                <w:noProof/>
                <w:webHidden/>
                <w:lang w:val="en-NZ" w:eastAsia="en-NZ" w:bidi="ar-SA"/>
              </w:rPr>
              <w:tab/>
            </w:r>
            <w:r w:rsidR="00A737E0" w:rsidRPr="00F75EB4">
              <w:rPr>
                <w:rFonts w:ascii="Calibri" w:eastAsia="DengXian" w:hAnsi="Calibri" w:cs="Times New Roman"/>
                <w:noProof/>
                <w:webHidden/>
                <w:lang w:val="en-NZ" w:eastAsia="en-NZ" w:bidi="ar-SA"/>
              </w:rPr>
              <w:fldChar w:fldCharType="begin"/>
            </w:r>
            <w:r w:rsidR="00A737E0" w:rsidRPr="00C97522">
              <w:rPr>
                <w:rFonts w:ascii="Calibri" w:eastAsia="DengXian" w:hAnsi="Calibri" w:cs="Times New Roman"/>
                <w:noProof/>
                <w:webHidden/>
                <w:lang w:val="en-NZ" w:eastAsia="en-NZ" w:bidi="ar-SA"/>
              </w:rPr>
              <w:instrText xml:space="preserve"> PAGEREF _Toc51834283 \h </w:instrText>
            </w:r>
            <w:r w:rsidR="00A737E0" w:rsidRPr="00F75EB4">
              <w:rPr>
                <w:rFonts w:ascii="Calibri" w:eastAsia="DengXian" w:hAnsi="Calibri" w:cs="Times New Roman"/>
                <w:noProof/>
                <w:webHidden/>
                <w:lang w:val="en-NZ" w:eastAsia="en-NZ" w:bidi="ar-SA"/>
              </w:rPr>
            </w:r>
            <w:r w:rsidR="00A737E0" w:rsidRPr="00F75EB4">
              <w:rPr>
                <w:rFonts w:ascii="Calibri" w:eastAsia="DengXian" w:hAnsi="Calibri" w:cs="Times New Roman"/>
                <w:noProof/>
                <w:webHidden/>
                <w:lang w:val="en-NZ" w:eastAsia="en-NZ" w:bidi="ar-SA"/>
              </w:rPr>
              <w:fldChar w:fldCharType="separate"/>
            </w:r>
            <w:r w:rsidR="00A737E0">
              <w:rPr>
                <w:rFonts w:ascii="Calibri" w:eastAsia="DengXian" w:hAnsi="Calibri" w:cs="Times New Roman"/>
                <w:noProof/>
                <w:webHidden/>
                <w:lang w:val="en-NZ" w:eastAsia="en-NZ" w:bidi="ar-SA"/>
              </w:rPr>
              <w:t>41</w:t>
            </w:r>
            <w:r w:rsidR="00A737E0" w:rsidRPr="00F75EB4">
              <w:rPr>
                <w:rFonts w:ascii="Calibri" w:eastAsia="DengXian" w:hAnsi="Calibri" w:cs="Times New Roman"/>
                <w:noProof/>
                <w:webHidden/>
                <w:lang w:val="en-NZ" w:eastAsia="en-NZ" w:bidi="ar-SA"/>
              </w:rPr>
              <w:fldChar w:fldCharType="end"/>
            </w:r>
          </w:hyperlink>
        </w:p>
        <w:p w14:paraId="35E76BAF" w14:textId="77777777" w:rsidR="00A737E0" w:rsidRPr="00801600" w:rsidRDefault="00C51C26" w:rsidP="00A737E0">
          <w:pPr>
            <w:tabs>
              <w:tab w:val="left" w:pos="660"/>
              <w:tab w:val="right" w:leader="dot" w:pos="9182"/>
            </w:tabs>
            <w:spacing w:after="100" w:line="259" w:lineRule="auto"/>
            <w:rPr>
              <w:rFonts w:ascii="Calibri" w:eastAsia="DengXian" w:hAnsi="Calibri" w:cs="Times New Roman"/>
              <w:noProof/>
              <w:lang w:val="en-NZ" w:eastAsia="en-NZ" w:bidi="ar-SA"/>
            </w:rPr>
          </w:pPr>
          <w:hyperlink w:anchor="_Toc51834284" w:history="1">
            <w:r w:rsidR="00A737E0" w:rsidRPr="007D4240">
              <w:rPr>
                <w:rFonts w:ascii="Calibri" w:eastAsia="DengXian" w:hAnsi="Calibri" w:cs="Times New Roman"/>
                <w:noProof/>
                <w:u w:val="single"/>
                <w:lang w:val="en-NZ" w:bidi="ar-SA"/>
              </w:rPr>
              <w:t>13</w:t>
            </w:r>
            <w:r w:rsidR="00A737E0" w:rsidRPr="00C97522">
              <w:rPr>
                <w:rFonts w:ascii="Calibri" w:eastAsia="DengXian" w:hAnsi="Calibri" w:cs="Times New Roman"/>
                <w:noProof/>
                <w:lang w:val="en-NZ" w:eastAsia="en-NZ" w:bidi="ar-SA"/>
              </w:rPr>
              <w:tab/>
            </w:r>
            <w:r w:rsidR="00A737E0" w:rsidRPr="007D4240">
              <w:rPr>
                <w:rFonts w:ascii="Calibri" w:eastAsia="DengXian" w:hAnsi="Calibri" w:cs="Times New Roman"/>
                <w:noProof/>
                <w:u w:val="single"/>
                <w:lang w:val="en-NZ" w:bidi="ar-SA"/>
              </w:rPr>
              <w:t>Withdrawal of Data and/or Tissue</w:t>
            </w:r>
            <w:r w:rsidR="00A737E0" w:rsidRPr="00C97522">
              <w:rPr>
                <w:rFonts w:ascii="Calibri" w:eastAsia="DengXian" w:hAnsi="Calibri" w:cs="Times New Roman"/>
                <w:noProof/>
                <w:webHidden/>
                <w:lang w:val="en-NZ" w:bidi="ar-SA"/>
              </w:rPr>
              <w:tab/>
            </w:r>
            <w:r w:rsidR="00A737E0" w:rsidRPr="00F75EB4">
              <w:rPr>
                <w:rFonts w:ascii="Calibri" w:eastAsia="DengXian" w:hAnsi="Calibri" w:cs="Times New Roman"/>
                <w:noProof/>
                <w:webHidden/>
                <w:lang w:val="en-NZ" w:bidi="ar-SA"/>
              </w:rPr>
              <w:fldChar w:fldCharType="begin"/>
            </w:r>
            <w:r w:rsidR="00A737E0" w:rsidRPr="00C97522">
              <w:rPr>
                <w:rFonts w:ascii="Calibri" w:eastAsia="DengXian" w:hAnsi="Calibri" w:cs="Times New Roman"/>
                <w:noProof/>
                <w:webHidden/>
                <w:lang w:val="en-NZ" w:bidi="ar-SA"/>
              </w:rPr>
              <w:instrText xml:space="preserve"> PAGEREF _Toc51834284 \h </w:instrText>
            </w:r>
            <w:r w:rsidR="00A737E0" w:rsidRPr="00F75EB4">
              <w:rPr>
                <w:rFonts w:ascii="Calibri" w:eastAsia="DengXian" w:hAnsi="Calibri" w:cs="Times New Roman"/>
                <w:noProof/>
                <w:webHidden/>
                <w:lang w:val="en-NZ" w:bidi="ar-SA"/>
              </w:rPr>
            </w:r>
            <w:r w:rsidR="00A737E0" w:rsidRPr="00F75EB4">
              <w:rPr>
                <w:rFonts w:ascii="Calibri" w:eastAsia="DengXian" w:hAnsi="Calibri" w:cs="Times New Roman"/>
                <w:noProof/>
                <w:webHidden/>
                <w:lang w:val="en-NZ" w:bidi="ar-SA"/>
              </w:rPr>
              <w:fldChar w:fldCharType="separate"/>
            </w:r>
            <w:r w:rsidR="00A737E0">
              <w:rPr>
                <w:rFonts w:ascii="Calibri" w:eastAsia="DengXian" w:hAnsi="Calibri" w:cs="Times New Roman"/>
                <w:noProof/>
                <w:webHidden/>
                <w:lang w:val="en-NZ" w:bidi="ar-SA"/>
              </w:rPr>
              <w:t>41</w:t>
            </w:r>
            <w:r w:rsidR="00A737E0" w:rsidRPr="00F75EB4">
              <w:rPr>
                <w:rFonts w:ascii="Calibri" w:eastAsia="DengXian" w:hAnsi="Calibri" w:cs="Times New Roman"/>
                <w:noProof/>
                <w:webHidden/>
                <w:lang w:val="en-NZ" w:bidi="ar-SA"/>
              </w:rPr>
              <w:fldChar w:fldCharType="end"/>
            </w:r>
          </w:hyperlink>
        </w:p>
        <w:p w14:paraId="0A1AE47B"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b/>
              <w:bCs/>
              <w:noProof/>
              <w:lang w:val="en-NZ" w:bidi="ar-SA"/>
            </w:rPr>
            <w:fldChar w:fldCharType="end"/>
          </w:r>
        </w:p>
      </w:sdtContent>
    </w:sdt>
    <w:p w14:paraId="44BBF63C" w14:textId="77777777" w:rsidR="00A737E0" w:rsidRPr="00801600" w:rsidRDefault="00A737E0" w:rsidP="00A737E0">
      <w:pPr>
        <w:spacing w:after="160" w:line="259" w:lineRule="auto"/>
        <w:rPr>
          <w:rFonts w:ascii="Calibri" w:eastAsia="DengXian" w:hAnsi="Calibri" w:cs="Calibri"/>
          <w:color w:val="00B0F0"/>
          <w:lang w:val="en-NZ" w:bidi="ar-SA"/>
        </w:rPr>
      </w:pPr>
      <w:r w:rsidRPr="00801600">
        <w:rPr>
          <w:rFonts w:ascii="Calibri" w:eastAsia="DengXian" w:hAnsi="Calibri" w:cs="Calibri"/>
          <w:b/>
          <w:bCs/>
          <w:color w:val="00B0F0"/>
          <w:lang w:val="en-NZ" w:bidi="ar-SA"/>
        </w:rPr>
        <w:t>Note to researchers</w:t>
      </w:r>
    </w:p>
    <w:p w14:paraId="79E2346F" w14:textId="77777777" w:rsidR="00A737E0" w:rsidRPr="00801600" w:rsidRDefault="00A737E0" w:rsidP="00A737E0">
      <w:pPr>
        <w:spacing w:after="160" w:line="259" w:lineRule="auto"/>
        <w:rPr>
          <w:rFonts w:ascii="Calibri" w:eastAsia="DengXian" w:hAnsi="Calibri" w:cs="Calibri"/>
          <w:color w:val="00B0F0"/>
          <w:lang w:val="en-NZ" w:bidi="ar-SA"/>
        </w:rPr>
      </w:pPr>
      <w:r w:rsidRPr="00801600">
        <w:rPr>
          <w:rFonts w:ascii="Calibri" w:eastAsia="DengXian" w:hAnsi="Calibri" w:cs="Calibri"/>
          <w:color w:val="00B0F0"/>
          <w:lang w:val="en-NZ" w:bidi="ar-SA"/>
        </w:rPr>
        <w:t xml:space="preserve">This data and tissue management guide is a template only. Not all sections may be applicable to all studies. If a section is </w:t>
      </w:r>
      <w:r w:rsidRPr="00801600">
        <w:rPr>
          <w:rFonts w:ascii="Calibri" w:eastAsia="DengXian" w:hAnsi="Calibri" w:cs="Calibri"/>
          <w:color w:val="00B0F0"/>
          <w:u w:val="single"/>
          <w:lang w:val="en-NZ" w:bidi="ar-SA"/>
        </w:rPr>
        <w:t>not applicable</w:t>
      </w:r>
      <w:r w:rsidRPr="00801600">
        <w:rPr>
          <w:rFonts w:ascii="Calibri" w:eastAsia="DengXian" w:hAnsi="Calibri" w:cs="Calibri"/>
          <w:color w:val="00B0F0"/>
          <w:lang w:val="en-NZ" w:bidi="ar-SA"/>
        </w:rPr>
        <w:t xml:space="preserve"> to your study, please simply write ‘not applicable’ under the section heading, delete the templated text, and move on to the next section.</w:t>
      </w:r>
    </w:p>
    <w:p w14:paraId="760281F4" w14:textId="77777777" w:rsidR="00A737E0" w:rsidRPr="00801600" w:rsidRDefault="00A737E0" w:rsidP="00A737E0">
      <w:pPr>
        <w:spacing w:after="160"/>
        <w:outlineLvl w:val="1"/>
        <w:rPr>
          <w:rFonts w:ascii="Calibri" w:eastAsia="DengXian" w:hAnsi="Calibri" w:cs="Calibri"/>
          <w:color w:val="00B0F0"/>
          <w:lang w:val="en-NZ" w:bidi="ar-SA"/>
        </w:rPr>
      </w:pPr>
      <w:bookmarkStart w:id="73" w:name="_Toc51834244"/>
      <w:bookmarkStart w:id="74" w:name="_Toc93410705"/>
      <w:r w:rsidRPr="00801600">
        <w:rPr>
          <w:rFonts w:ascii="Calibri" w:eastAsia="DengXian" w:hAnsi="Calibri" w:cs="Calibri"/>
          <w:color w:val="00B0F0"/>
          <w:lang w:val="en-NZ" w:bidi="ar-SA"/>
        </w:rPr>
        <w:t>In some studies, greater detail may be required. Researchers should add further information if this is indicated.  For guidance, refer to Chapters 12, 13 and 14 of the National Ethical Standards for Health and Disability Research and Quality Improvement (2019).</w:t>
      </w:r>
      <w:bookmarkEnd w:id="73"/>
      <w:bookmarkEnd w:id="74"/>
      <w:r w:rsidRPr="00801600">
        <w:rPr>
          <w:rFonts w:ascii="Calibri" w:eastAsia="DengXian" w:hAnsi="Calibri" w:cs="Calibri"/>
          <w:color w:val="00B0F0"/>
          <w:lang w:val="en-NZ" w:bidi="ar-SA"/>
        </w:rPr>
        <w:t xml:space="preserve">  </w:t>
      </w:r>
    </w:p>
    <w:p w14:paraId="594062C1" w14:textId="77777777" w:rsidR="00A737E0" w:rsidRPr="00801600" w:rsidRDefault="00A737E0" w:rsidP="00A737E0">
      <w:pPr>
        <w:spacing w:after="160"/>
        <w:outlineLvl w:val="1"/>
        <w:rPr>
          <w:rFonts w:ascii="Calibri" w:eastAsia="DengXian" w:hAnsi="Calibri" w:cs="Calibri"/>
          <w:color w:val="00B0F0"/>
          <w:lang w:val="en-NZ" w:bidi="ar-SA"/>
        </w:rPr>
      </w:pPr>
      <w:bookmarkStart w:id="75" w:name="_Toc51834245"/>
      <w:bookmarkStart w:id="76" w:name="_Toc93410706"/>
      <w:r w:rsidRPr="00801600">
        <w:rPr>
          <w:rFonts w:ascii="Calibri" w:eastAsia="DengXian" w:hAnsi="Calibri" w:cs="Calibri"/>
          <w:color w:val="00B0F0"/>
          <w:lang w:val="en-NZ" w:bidi="ar-SA"/>
        </w:rPr>
        <w:t>For return of results, researchers are directed to Standards 11.45 – 11.49 for general guidance about return of results and incidental findings; Standards 14.23 – 14.26 (in relation to incidental findings arising from tissue) and Standards 14.37 – 14.41 (in relation to incidental genetic results).</w:t>
      </w:r>
      <w:bookmarkEnd w:id="75"/>
      <w:bookmarkEnd w:id="76"/>
      <w:r w:rsidRPr="00801600">
        <w:rPr>
          <w:rFonts w:ascii="Calibri" w:eastAsia="DengXian" w:hAnsi="Calibri" w:cs="Calibri"/>
          <w:color w:val="00B0F0"/>
          <w:lang w:val="en-NZ" w:bidi="ar-SA"/>
        </w:rPr>
        <w:t xml:space="preserve"> </w:t>
      </w:r>
    </w:p>
    <w:p w14:paraId="16195C5C" w14:textId="77777777" w:rsidR="00A737E0" w:rsidRPr="00801600" w:rsidRDefault="00A737E0" w:rsidP="00A737E0">
      <w:pPr>
        <w:spacing w:after="160"/>
        <w:outlineLvl w:val="1"/>
        <w:rPr>
          <w:rFonts w:ascii="Calibri" w:eastAsia="DengXian" w:hAnsi="Calibri" w:cs="Calibri"/>
          <w:color w:val="00B0F0"/>
          <w:lang w:val="en-NZ" w:bidi="ar-SA"/>
        </w:rPr>
      </w:pPr>
      <w:bookmarkStart w:id="77" w:name="_Toc51834246"/>
      <w:bookmarkStart w:id="78" w:name="_Toc93410707"/>
      <w:r w:rsidRPr="00801600">
        <w:rPr>
          <w:rFonts w:ascii="Calibri" w:eastAsia="DengXian" w:hAnsi="Calibri" w:cs="Calibri"/>
          <w:color w:val="00B0F0"/>
          <w:lang w:val="en-NZ" w:bidi="ar-SA"/>
        </w:rPr>
        <w:t>Researchers must also comply with other data and tissue legislation, regulations, and codes.</w:t>
      </w:r>
      <w:bookmarkEnd w:id="77"/>
      <w:bookmarkEnd w:id="78"/>
      <w:r w:rsidRPr="00801600">
        <w:rPr>
          <w:rFonts w:ascii="Calibri" w:eastAsia="DengXian" w:hAnsi="Calibri" w:cs="Calibri"/>
          <w:color w:val="00B0F0"/>
          <w:lang w:val="en-NZ" w:bidi="ar-SA"/>
        </w:rPr>
        <w:t xml:space="preserve">  </w:t>
      </w:r>
    </w:p>
    <w:p w14:paraId="65F8EB85" w14:textId="77777777" w:rsidR="00A737E0" w:rsidRPr="00801600" w:rsidRDefault="00A737E0" w:rsidP="00A737E0">
      <w:pPr>
        <w:spacing w:after="160"/>
        <w:outlineLvl w:val="1"/>
        <w:rPr>
          <w:rFonts w:ascii="Calibri" w:eastAsia="Times New Roman" w:hAnsi="Calibri" w:cs="Calibri"/>
          <w:color w:val="00B0F0"/>
          <w:lang w:val="en-NZ" w:eastAsia="en-NZ" w:bidi="ar-SA"/>
        </w:rPr>
      </w:pPr>
      <w:bookmarkStart w:id="79" w:name="_Toc51834247"/>
      <w:bookmarkStart w:id="80" w:name="_Toc93410708"/>
      <w:r w:rsidRPr="00801600">
        <w:rPr>
          <w:rFonts w:ascii="Calibri" w:eastAsia="DengXian" w:hAnsi="Calibri" w:cs="Calibri"/>
          <w:color w:val="00B0F0"/>
          <w:lang w:val="en-NZ" w:bidi="ar-SA"/>
        </w:rPr>
        <w:t xml:space="preserve">For data, these include: The Privacy Act 2020 and The Health Information Privacy Code 1994, The </w:t>
      </w:r>
      <w:r w:rsidRPr="00801600">
        <w:rPr>
          <w:rFonts w:ascii="Calibri" w:eastAsia="Times New Roman" w:hAnsi="Calibri" w:cs="Calibri"/>
          <w:color w:val="00B0F0"/>
          <w:lang w:val="en-NZ" w:eastAsia="en-NZ" w:bidi="ar-SA"/>
        </w:rPr>
        <w:t>Health and Disability Commissioner (Code of Health and Disability Services Consumers' Rights) Regulations 1996, HISO 10029:2015 Health Information Security Framework, HISO 10064:2017 Health Information Governance Guidelines, and Digital and Data Technology Services (2020).</w:t>
      </w:r>
      <w:bookmarkEnd w:id="79"/>
      <w:bookmarkEnd w:id="80"/>
      <w:r w:rsidRPr="00801600">
        <w:rPr>
          <w:rFonts w:ascii="Calibri" w:eastAsia="Times New Roman" w:hAnsi="Calibri" w:cs="Calibri"/>
          <w:color w:val="00B0F0"/>
          <w:lang w:val="en-NZ" w:eastAsia="en-NZ" w:bidi="ar-SA"/>
        </w:rPr>
        <w:t xml:space="preserve">  </w:t>
      </w:r>
    </w:p>
    <w:p w14:paraId="19702CB4" w14:textId="77777777" w:rsidR="00A737E0" w:rsidRPr="00801600" w:rsidRDefault="00A737E0" w:rsidP="00A737E0">
      <w:pPr>
        <w:spacing w:after="160" w:line="259" w:lineRule="auto"/>
        <w:rPr>
          <w:rFonts w:ascii="Calibri" w:eastAsia="DengXian" w:hAnsi="Calibri" w:cs="Calibri"/>
          <w:color w:val="00B0F0"/>
          <w:shd w:val="clear" w:color="auto" w:fill="FFFFFF"/>
          <w:lang w:val="en-NZ" w:bidi="ar-SA"/>
        </w:rPr>
      </w:pPr>
      <w:r w:rsidRPr="00801600">
        <w:rPr>
          <w:rFonts w:ascii="Calibri" w:eastAsia="Times New Roman" w:hAnsi="Calibri" w:cs="Calibri"/>
          <w:color w:val="00B0F0"/>
          <w:lang w:val="en-NZ" w:eastAsia="en-NZ" w:bidi="ar-SA"/>
        </w:rPr>
        <w:t xml:space="preserve">For tissue, these include: The Human Tissue Act 2008, the </w:t>
      </w:r>
      <w:r w:rsidRPr="00801600">
        <w:rPr>
          <w:rFonts w:ascii="Calibri" w:eastAsia="DengXian" w:hAnsi="Calibri" w:cs="Calibri"/>
          <w:color w:val="00B0F0"/>
          <w:shd w:val="clear" w:color="auto" w:fill="FFFFFF"/>
          <w:lang w:val="en-NZ" w:bidi="ar-SA"/>
        </w:rPr>
        <w:t>Guidelines on the Use of Human Tissue for Future Unspecified Research Purposes (Ministry of Health. 2007) and Standards for the collection of human tissue for non-therapeutic purposes (eg, NZS 8135:2009).</w:t>
      </w:r>
    </w:p>
    <w:p w14:paraId="7F6FB1A1" w14:textId="77777777" w:rsidR="00A737E0" w:rsidRPr="00801600" w:rsidRDefault="00A737E0" w:rsidP="00A737E0">
      <w:pPr>
        <w:spacing w:after="160" w:line="259" w:lineRule="auto"/>
        <w:rPr>
          <w:rFonts w:ascii="Calibri Light" w:eastAsia="DengXian" w:hAnsi="Calibri Light" w:cs="Calibri Light"/>
          <w:color w:val="538135"/>
          <w:sz w:val="20"/>
          <w:szCs w:val="20"/>
          <w:shd w:val="clear" w:color="auto" w:fill="FFFFFF"/>
          <w:lang w:val="en-NZ" w:bidi="ar-SA"/>
        </w:rPr>
      </w:pPr>
    </w:p>
    <w:p w14:paraId="7AFE6F30" w14:textId="77777777" w:rsidR="00A737E0" w:rsidRPr="00801600" w:rsidRDefault="00A737E0" w:rsidP="00A737E0">
      <w:pPr>
        <w:spacing w:after="160" w:line="259" w:lineRule="auto"/>
        <w:rPr>
          <w:rFonts w:ascii="Calibri Light" w:eastAsia="DengXian" w:hAnsi="Calibri Light" w:cs="Calibri Light"/>
          <w:color w:val="538135"/>
          <w:sz w:val="20"/>
          <w:szCs w:val="20"/>
          <w:shd w:val="clear" w:color="auto" w:fill="FFFFFF"/>
          <w:lang w:val="en-NZ" w:bidi="ar-SA"/>
        </w:rPr>
      </w:pPr>
    </w:p>
    <w:p w14:paraId="0DFC6E77" w14:textId="77777777" w:rsidR="00A737E0" w:rsidRPr="00801600" w:rsidRDefault="00A737E0" w:rsidP="00A737E0">
      <w:pPr>
        <w:spacing w:after="160" w:line="259" w:lineRule="auto"/>
        <w:rPr>
          <w:rFonts w:ascii="Calibri Light" w:eastAsia="DengXian" w:hAnsi="Calibri Light" w:cs="Calibri Light"/>
          <w:color w:val="538135"/>
          <w:sz w:val="20"/>
          <w:szCs w:val="20"/>
          <w:shd w:val="clear" w:color="auto" w:fill="FFFFFF"/>
          <w:lang w:val="en-NZ" w:bidi="ar-SA"/>
        </w:rPr>
      </w:pPr>
    </w:p>
    <w:p w14:paraId="28267F9B" w14:textId="77777777" w:rsidR="00A737E0" w:rsidRPr="00801600" w:rsidRDefault="00A737E0" w:rsidP="00A737E0">
      <w:pPr>
        <w:spacing w:after="160" w:line="259" w:lineRule="auto"/>
        <w:rPr>
          <w:rFonts w:ascii="Calibri Light" w:eastAsia="DengXian" w:hAnsi="Calibri Light" w:cs="Calibri Light"/>
          <w:color w:val="538135"/>
          <w:sz w:val="20"/>
          <w:szCs w:val="20"/>
          <w:shd w:val="clear" w:color="auto" w:fill="FFFFFF"/>
          <w:lang w:val="en-NZ" w:bidi="ar-SA"/>
        </w:rPr>
      </w:pPr>
    </w:p>
    <w:p w14:paraId="67FA35DF" w14:textId="77777777" w:rsidR="00A737E0" w:rsidRPr="00801600" w:rsidRDefault="00A737E0" w:rsidP="00A737E0">
      <w:pPr>
        <w:spacing w:after="160" w:line="259" w:lineRule="auto"/>
        <w:rPr>
          <w:rFonts w:ascii="Calibri Light" w:eastAsia="DengXian" w:hAnsi="Calibri Light" w:cs="Calibri Light"/>
          <w:color w:val="538135"/>
          <w:sz w:val="20"/>
          <w:szCs w:val="20"/>
          <w:shd w:val="clear" w:color="auto" w:fill="FFFFFF"/>
          <w:lang w:val="en-NZ" w:bidi="ar-SA"/>
        </w:rPr>
      </w:pPr>
    </w:p>
    <w:p w14:paraId="04F1A0AE" w14:textId="77777777" w:rsidR="00A737E0" w:rsidRPr="00801600" w:rsidRDefault="00A737E0" w:rsidP="00A737E0">
      <w:pPr>
        <w:spacing w:after="160" w:line="259" w:lineRule="auto"/>
        <w:rPr>
          <w:rFonts w:ascii="Calibri Light" w:eastAsia="DengXian" w:hAnsi="Calibri Light" w:cs="Calibri Light"/>
          <w:color w:val="538135"/>
          <w:sz w:val="20"/>
          <w:szCs w:val="20"/>
          <w:shd w:val="clear" w:color="auto" w:fill="FFFFFF"/>
          <w:lang w:val="en-NZ" w:bidi="ar-SA"/>
        </w:rPr>
      </w:pPr>
    </w:p>
    <w:p w14:paraId="44ADDF92" w14:textId="77777777" w:rsidR="00A737E0" w:rsidRPr="00801600" w:rsidRDefault="00A737E0" w:rsidP="00A737E0">
      <w:pPr>
        <w:spacing w:after="160" w:line="259" w:lineRule="auto"/>
        <w:rPr>
          <w:rFonts w:ascii="Calibri Light" w:eastAsia="DengXian" w:hAnsi="Calibri Light" w:cs="Calibri Light"/>
          <w:color w:val="538135"/>
          <w:sz w:val="20"/>
          <w:szCs w:val="20"/>
          <w:shd w:val="clear" w:color="auto" w:fill="FFFFFF"/>
          <w:lang w:val="en-NZ" w:bidi="ar-SA"/>
        </w:rPr>
      </w:pPr>
    </w:p>
    <w:p w14:paraId="5D66ABE5" w14:textId="77777777" w:rsidR="00A737E0" w:rsidRPr="00801600" w:rsidRDefault="00A737E0" w:rsidP="00A737E0">
      <w:pPr>
        <w:spacing w:after="160" w:line="259" w:lineRule="auto"/>
        <w:rPr>
          <w:rFonts w:ascii="Calibri Light" w:eastAsia="DengXian" w:hAnsi="Calibri Light" w:cs="Calibri Light"/>
          <w:color w:val="538135"/>
          <w:sz w:val="20"/>
          <w:szCs w:val="20"/>
          <w:shd w:val="clear" w:color="auto" w:fill="FFFFFF"/>
          <w:lang w:val="en-NZ" w:bidi="ar-SA"/>
        </w:rPr>
      </w:pPr>
    </w:p>
    <w:p w14:paraId="46DD5173" w14:textId="77777777" w:rsidR="00A737E0" w:rsidRPr="00801600" w:rsidRDefault="00A737E0" w:rsidP="00A737E0">
      <w:pPr>
        <w:spacing w:after="160" w:line="259" w:lineRule="auto"/>
        <w:rPr>
          <w:rFonts w:ascii="Calibri Light" w:eastAsia="DengXian" w:hAnsi="Calibri Light" w:cs="Calibri Light"/>
          <w:color w:val="538135"/>
          <w:sz w:val="20"/>
          <w:szCs w:val="20"/>
          <w:shd w:val="clear" w:color="auto" w:fill="FFFFFF"/>
          <w:lang w:val="en-NZ" w:bidi="ar-SA"/>
        </w:rPr>
      </w:pPr>
    </w:p>
    <w:p w14:paraId="338A79C7" w14:textId="77777777" w:rsidR="00A737E0" w:rsidRPr="00801600" w:rsidRDefault="00A737E0" w:rsidP="00A737E0">
      <w:pPr>
        <w:spacing w:after="160" w:line="259" w:lineRule="auto"/>
        <w:rPr>
          <w:rFonts w:ascii="Calibri Light" w:eastAsia="DengXian" w:hAnsi="Calibri Light" w:cs="Calibri Light"/>
          <w:color w:val="538135"/>
          <w:sz w:val="20"/>
          <w:szCs w:val="20"/>
          <w:shd w:val="clear" w:color="auto" w:fill="FFFFFF"/>
          <w:lang w:val="en-NZ" w:bidi="ar-SA"/>
        </w:rPr>
      </w:pPr>
    </w:p>
    <w:p w14:paraId="626E8854" w14:textId="77777777" w:rsidR="00A737E0" w:rsidRPr="00801600" w:rsidRDefault="00A737E0" w:rsidP="00A737E0">
      <w:pPr>
        <w:spacing w:after="160" w:line="259" w:lineRule="auto"/>
        <w:rPr>
          <w:rFonts w:ascii="Calibri Light" w:eastAsia="DengXian" w:hAnsi="Calibri Light" w:cs="Calibri Light"/>
          <w:color w:val="538135"/>
          <w:sz w:val="20"/>
          <w:szCs w:val="20"/>
          <w:shd w:val="clear" w:color="auto" w:fill="FFFFFF"/>
          <w:lang w:val="en-NZ" w:bidi="ar-SA"/>
        </w:rPr>
      </w:pPr>
    </w:p>
    <w:p w14:paraId="4570F1D5" w14:textId="77777777" w:rsidR="00A737E0" w:rsidRPr="00801600" w:rsidRDefault="00A737E0" w:rsidP="00A737E0">
      <w:pPr>
        <w:spacing w:after="160" w:line="259" w:lineRule="auto"/>
        <w:rPr>
          <w:rFonts w:ascii="Calibri" w:eastAsia="DengXian" w:hAnsi="Calibri" w:cs="Times New Roman"/>
          <w:color w:val="538135"/>
          <w:lang w:val="en-NZ" w:bidi="ar-SA"/>
        </w:rPr>
      </w:pPr>
    </w:p>
    <w:p w14:paraId="18FA40C3" w14:textId="77777777" w:rsidR="00A737E0" w:rsidRPr="00801600" w:rsidRDefault="00A737E0" w:rsidP="00A737E0">
      <w:pPr>
        <w:keepNext/>
        <w:keepLines/>
        <w:numPr>
          <w:ilvl w:val="0"/>
          <w:numId w:val="19"/>
        </w:numPr>
        <w:pBdr>
          <w:bottom w:val="single" w:sz="4" w:space="1" w:color="595959"/>
        </w:pBdr>
        <w:spacing w:before="600" w:after="240" w:line="259" w:lineRule="auto"/>
        <w:ind w:left="431" w:hanging="431"/>
        <w:outlineLvl w:val="0"/>
        <w:rPr>
          <w:rFonts w:ascii="Calibri Light" w:eastAsia="DengXian Light" w:hAnsi="Calibri Light" w:cs="Times New Roman"/>
          <w:b/>
          <w:bCs/>
          <w:smallCaps/>
          <w:color w:val="000000"/>
          <w:sz w:val="36"/>
          <w:szCs w:val="36"/>
          <w:lang w:val="en-NZ" w:bidi="ar-SA"/>
        </w:rPr>
      </w:pPr>
      <w:bookmarkStart w:id="81" w:name="_Toc51834248"/>
      <w:bookmarkStart w:id="82" w:name="_Toc93410709"/>
      <w:r w:rsidRPr="00801600">
        <w:rPr>
          <w:rFonts w:ascii="Calibri Light" w:eastAsia="DengXian Light" w:hAnsi="Calibri Light" w:cs="Times New Roman"/>
          <w:b/>
          <w:bCs/>
          <w:smallCaps/>
          <w:color w:val="000000"/>
          <w:sz w:val="36"/>
          <w:szCs w:val="36"/>
          <w:lang w:val="en-NZ" w:bidi="ar-SA"/>
        </w:rPr>
        <w:lastRenderedPageBreak/>
        <w:t>Introduction</w:t>
      </w:r>
      <w:bookmarkEnd w:id="81"/>
      <w:bookmarkEnd w:id="82"/>
      <w:r w:rsidRPr="00801600">
        <w:rPr>
          <w:rFonts w:ascii="Calibri Light" w:eastAsia="DengXian Light" w:hAnsi="Calibri Light" w:cs="Times New Roman"/>
          <w:b/>
          <w:bCs/>
          <w:smallCaps/>
          <w:color w:val="000000"/>
          <w:sz w:val="36"/>
          <w:szCs w:val="36"/>
          <w:lang w:val="en-NZ" w:bidi="ar-SA"/>
        </w:rPr>
        <w:t xml:space="preserve"> </w:t>
      </w:r>
    </w:p>
    <w:p w14:paraId="53933E26" w14:textId="77777777" w:rsidR="00A737E0" w:rsidRPr="00801600" w:rsidRDefault="00A737E0" w:rsidP="00A737E0">
      <w:pPr>
        <w:spacing w:after="160" w:line="259" w:lineRule="auto"/>
        <w:rPr>
          <w:rFonts w:ascii="Calibri" w:eastAsia="DengXian" w:hAnsi="Calibri" w:cs="Calibri"/>
          <w:color w:val="538135"/>
          <w:lang w:val="en-NZ" w:bidi="ar-SA"/>
        </w:rPr>
      </w:pPr>
      <w:r w:rsidRPr="00801600">
        <w:rPr>
          <w:rFonts w:ascii="Calibri" w:eastAsia="DengXian" w:hAnsi="Calibri" w:cs="Calibri"/>
          <w:color w:val="000000"/>
          <w:shd w:val="clear" w:color="auto" w:fill="FFFFFF"/>
          <w:lang w:val="en-NZ" w:bidi="ar-SA"/>
        </w:rPr>
        <w:t xml:space="preserve">This </w:t>
      </w:r>
      <w:r w:rsidRPr="00801600">
        <w:rPr>
          <w:rFonts w:ascii="Calibri" w:eastAsia="DengXian" w:hAnsi="Calibri" w:cs="Calibri"/>
          <w:bCs/>
          <w:color w:val="000000"/>
          <w:shd w:val="clear" w:color="auto" w:fill="FFFFFF"/>
          <w:lang w:val="en-NZ" w:bidi="ar-SA"/>
        </w:rPr>
        <w:t xml:space="preserve">Data and Tissue Management </w:t>
      </w:r>
      <w:r w:rsidRPr="00801600">
        <w:rPr>
          <w:rFonts w:ascii="Calibri" w:eastAsia="DengXian" w:hAnsi="Calibri" w:cs="Calibri"/>
          <w:bCs/>
          <w:color w:val="202122"/>
          <w:shd w:val="clear" w:color="auto" w:fill="FFFFFF"/>
          <w:lang w:val="en-NZ" w:bidi="ar-SA"/>
        </w:rPr>
        <w:t xml:space="preserve">Guide </w:t>
      </w:r>
      <w:r w:rsidRPr="00801600">
        <w:rPr>
          <w:rFonts w:ascii="Calibri" w:eastAsia="DengXian" w:hAnsi="Calibri" w:cs="Calibri"/>
          <w:color w:val="202122"/>
          <w:shd w:val="clear" w:color="auto" w:fill="FFFFFF"/>
          <w:lang w:val="en-NZ" w:bidi="ar-SA"/>
        </w:rPr>
        <w:t xml:space="preserve">outlines how data and tissue will be handled during the study </w:t>
      </w:r>
      <w:r w:rsidRPr="00801600">
        <w:rPr>
          <w:rFonts w:ascii="Calibri" w:eastAsia="DengXian" w:hAnsi="Calibri" w:cs="Calibri"/>
          <w:b/>
          <w:color w:val="202122"/>
          <w:shd w:val="clear" w:color="auto" w:fill="FFFFFF"/>
          <w:lang w:val="en-NZ" w:bidi="ar-SA"/>
        </w:rPr>
        <w:t>(</w:t>
      </w:r>
      <w:r w:rsidRPr="00393231">
        <w:rPr>
          <w:rFonts w:cs="Arial"/>
          <w:b/>
          <w:bCs/>
          <w:color w:val="000000"/>
          <w:lang w:val="en-GB"/>
        </w:rPr>
        <w:t>A</w:t>
      </w:r>
      <w:r>
        <w:rPr>
          <w:rFonts w:cs="Arial"/>
          <w:b/>
          <w:bCs/>
          <w:color w:val="000000"/>
          <w:lang w:val="en-GB"/>
        </w:rPr>
        <w:t>n open-label feasibility</w:t>
      </w:r>
      <w:r w:rsidRPr="00393231">
        <w:rPr>
          <w:rFonts w:cs="Arial"/>
          <w:b/>
          <w:bCs/>
          <w:color w:val="000000"/>
          <w:lang w:val="en-GB"/>
        </w:rPr>
        <w:t xml:space="preserve"> study of ketamine-assisted therapy</w:t>
      </w:r>
      <w:r>
        <w:rPr>
          <w:rFonts w:cs="Arial"/>
          <w:b/>
          <w:bCs/>
          <w:color w:val="000000"/>
          <w:lang w:val="en-GB"/>
        </w:rPr>
        <w:t>)</w:t>
      </w:r>
      <w:r w:rsidRPr="00801600" w:rsidDel="0035527C">
        <w:rPr>
          <w:rFonts w:ascii="Calibri" w:eastAsia="Arial" w:hAnsi="Calibri" w:cs="Calibri"/>
          <w:b/>
          <w:lang w:bidi="ar-SA"/>
        </w:rPr>
        <w:t xml:space="preserve"> </w:t>
      </w:r>
      <w:r w:rsidRPr="00801600">
        <w:rPr>
          <w:rFonts w:ascii="Calibri" w:eastAsia="DengXian" w:hAnsi="Calibri" w:cs="Calibri"/>
          <w:color w:val="202122"/>
          <w:shd w:val="clear" w:color="auto" w:fill="FFFFFF"/>
          <w:lang w:val="en-NZ" w:bidi="ar-SA"/>
        </w:rPr>
        <w:t xml:space="preserve">and after its completion. </w:t>
      </w:r>
    </w:p>
    <w:p w14:paraId="52C41251" w14:textId="77777777" w:rsidR="00A737E0" w:rsidRPr="00801600" w:rsidRDefault="00A737E0" w:rsidP="00A737E0">
      <w:pPr>
        <w:keepNext/>
        <w:keepLines/>
        <w:numPr>
          <w:ilvl w:val="0"/>
          <w:numId w:val="19"/>
        </w:numPr>
        <w:pBdr>
          <w:bottom w:val="single" w:sz="4" w:space="1" w:color="595959"/>
        </w:pBdr>
        <w:spacing w:before="600" w:after="240" w:line="259" w:lineRule="auto"/>
        <w:ind w:left="431" w:hanging="431"/>
        <w:outlineLvl w:val="0"/>
        <w:rPr>
          <w:rFonts w:ascii="Calibri Light" w:eastAsia="DengXian Light" w:hAnsi="Calibri Light" w:cs="Times New Roman"/>
          <w:b/>
          <w:bCs/>
          <w:smallCaps/>
          <w:color w:val="000000"/>
          <w:sz w:val="36"/>
          <w:szCs w:val="36"/>
          <w:lang w:val="en-NZ" w:bidi="ar-SA"/>
        </w:rPr>
      </w:pPr>
      <w:bookmarkStart w:id="83" w:name="_Toc51834249"/>
      <w:bookmarkStart w:id="84" w:name="_Toc93410710"/>
      <w:r w:rsidRPr="00801600">
        <w:rPr>
          <w:rFonts w:ascii="Calibri Light" w:eastAsia="DengXian Light" w:hAnsi="Calibri Light" w:cs="Times New Roman"/>
          <w:b/>
          <w:bCs/>
          <w:smallCaps/>
          <w:color w:val="000000"/>
          <w:sz w:val="36"/>
          <w:szCs w:val="36"/>
          <w:lang w:val="en-NZ" w:bidi="ar-SA"/>
        </w:rPr>
        <w:t>Study Structure</w:t>
      </w:r>
      <w:bookmarkEnd w:id="83"/>
      <w:bookmarkEnd w:id="84"/>
    </w:p>
    <w:p w14:paraId="46FF9773" w14:textId="77777777" w:rsidR="00A737E0" w:rsidRPr="00801600" w:rsidRDefault="00A737E0" w:rsidP="00A737E0">
      <w:pPr>
        <w:spacing w:after="160" w:line="259" w:lineRule="auto"/>
        <w:jc w:val="center"/>
        <w:rPr>
          <w:rFonts w:ascii="Calibri" w:eastAsia="DengXian" w:hAnsi="Calibri" w:cs="Times New Roman"/>
          <w:b/>
          <w:bCs/>
          <w:lang w:val="en-NZ" w:bidi="ar-SA"/>
        </w:rPr>
      </w:pPr>
      <w:r w:rsidRPr="00801600">
        <w:rPr>
          <w:rFonts w:ascii="Calibri" w:eastAsia="DengXian" w:hAnsi="Calibri" w:cs="Times New Roman"/>
          <w:b/>
          <w:bCs/>
          <w:lang w:val="en-NZ" w:bidi="ar-SA"/>
        </w:rPr>
        <w:t xml:space="preserve">TABLE 1. STUDY STRUCTURE </w:t>
      </w:r>
    </w:p>
    <w:tbl>
      <w:tblPr>
        <w:tblStyle w:val="TableGrid1"/>
        <w:tblW w:w="0" w:type="auto"/>
        <w:tblLook w:val="04A0" w:firstRow="1" w:lastRow="0" w:firstColumn="1" w:lastColumn="0" w:noHBand="0" w:noVBand="1"/>
      </w:tblPr>
      <w:tblGrid>
        <w:gridCol w:w="3114"/>
        <w:gridCol w:w="6068"/>
      </w:tblGrid>
      <w:tr w:rsidR="00A737E0" w:rsidRPr="00801600" w14:paraId="5047ABBA" w14:textId="77777777" w:rsidTr="009E226C">
        <w:tc>
          <w:tcPr>
            <w:tcW w:w="3114" w:type="dxa"/>
            <w:tcBorders>
              <w:bottom w:val="nil"/>
            </w:tcBorders>
          </w:tcPr>
          <w:p w14:paraId="5661F171" w14:textId="77777777" w:rsidR="00A737E0" w:rsidRPr="00801600" w:rsidRDefault="00A737E0" w:rsidP="009E226C">
            <w:pPr>
              <w:spacing w:before="120"/>
              <w:rPr>
                <w:rFonts w:ascii="Calibri" w:eastAsia="DengXian" w:hAnsi="Calibri"/>
              </w:rPr>
            </w:pPr>
            <w:r w:rsidRPr="00801600">
              <w:rPr>
                <w:rFonts w:ascii="Calibri" w:eastAsia="DengXian" w:hAnsi="Calibri"/>
              </w:rPr>
              <w:t>Sponsor</w:t>
            </w:r>
          </w:p>
        </w:tc>
        <w:tc>
          <w:tcPr>
            <w:tcW w:w="6068" w:type="dxa"/>
            <w:tcBorders>
              <w:bottom w:val="nil"/>
            </w:tcBorders>
          </w:tcPr>
          <w:p w14:paraId="06784DA7" w14:textId="77777777" w:rsidR="00A737E0" w:rsidRPr="00801600" w:rsidRDefault="00A737E0" w:rsidP="009E226C">
            <w:pPr>
              <w:spacing w:before="120"/>
              <w:rPr>
                <w:rFonts w:ascii="Calibri" w:eastAsia="DengXian" w:hAnsi="Calibri"/>
              </w:rPr>
            </w:pPr>
            <w:r w:rsidRPr="00801600">
              <w:rPr>
                <w:rFonts w:ascii="Calibri" w:eastAsia="DengXian" w:hAnsi="Calibri"/>
                <w:color w:val="00B0F0"/>
              </w:rPr>
              <w:t xml:space="preserve"> </w:t>
            </w:r>
            <w:r w:rsidRPr="00801600">
              <w:rPr>
                <w:rFonts w:ascii="Calibri" w:eastAsia="DengXian" w:hAnsi="Calibri"/>
              </w:rPr>
              <w:t>The University of Auckland</w:t>
            </w:r>
          </w:p>
        </w:tc>
      </w:tr>
      <w:tr w:rsidR="00A737E0" w:rsidRPr="00801600" w14:paraId="08849F41" w14:textId="77777777" w:rsidTr="009E226C">
        <w:tc>
          <w:tcPr>
            <w:tcW w:w="3114" w:type="dxa"/>
            <w:tcBorders>
              <w:top w:val="nil"/>
              <w:bottom w:val="single" w:sz="4" w:space="0" w:color="auto"/>
            </w:tcBorders>
          </w:tcPr>
          <w:p w14:paraId="6893D0EA" w14:textId="77777777" w:rsidR="00A737E0" w:rsidRPr="00801600" w:rsidRDefault="00A737E0" w:rsidP="009E226C">
            <w:pPr>
              <w:rPr>
                <w:rFonts w:ascii="Calibri" w:eastAsia="DengXian" w:hAnsi="Calibri"/>
              </w:rPr>
            </w:pPr>
          </w:p>
        </w:tc>
        <w:tc>
          <w:tcPr>
            <w:tcW w:w="6068" w:type="dxa"/>
            <w:tcBorders>
              <w:top w:val="nil"/>
              <w:bottom w:val="single" w:sz="4" w:space="0" w:color="auto"/>
            </w:tcBorders>
          </w:tcPr>
          <w:p w14:paraId="09C292C1" w14:textId="77777777" w:rsidR="00A737E0" w:rsidRPr="00801600" w:rsidRDefault="00A737E0" w:rsidP="009E226C">
            <w:pPr>
              <w:spacing w:after="120"/>
              <w:rPr>
                <w:rFonts w:ascii="Calibri" w:eastAsia="DengXian" w:hAnsi="Calibri"/>
                <w:color w:val="00B0F0"/>
              </w:rPr>
            </w:pPr>
          </w:p>
        </w:tc>
      </w:tr>
      <w:tr w:rsidR="00A737E0" w:rsidRPr="00801600" w14:paraId="39944791" w14:textId="77777777" w:rsidTr="009E226C">
        <w:tc>
          <w:tcPr>
            <w:tcW w:w="3114" w:type="dxa"/>
            <w:tcBorders>
              <w:bottom w:val="nil"/>
            </w:tcBorders>
          </w:tcPr>
          <w:p w14:paraId="62DE295F" w14:textId="77777777" w:rsidR="00A737E0" w:rsidRPr="00801600" w:rsidRDefault="00A737E0" w:rsidP="009E226C">
            <w:pPr>
              <w:spacing w:before="120"/>
              <w:rPr>
                <w:rFonts w:ascii="Calibri" w:eastAsia="DengXian" w:hAnsi="Calibri"/>
              </w:rPr>
            </w:pPr>
            <w:r w:rsidRPr="00801600">
              <w:rPr>
                <w:rFonts w:ascii="Calibri" w:eastAsia="DengXian" w:hAnsi="Calibri"/>
              </w:rPr>
              <w:t>Contract Research Organisation</w:t>
            </w:r>
          </w:p>
        </w:tc>
        <w:tc>
          <w:tcPr>
            <w:tcW w:w="6068" w:type="dxa"/>
            <w:tcBorders>
              <w:bottom w:val="nil"/>
            </w:tcBorders>
          </w:tcPr>
          <w:p w14:paraId="7FE61A84" w14:textId="77777777" w:rsidR="00A737E0" w:rsidRPr="00801600" w:rsidRDefault="00A737E0" w:rsidP="009E226C">
            <w:pPr>
              <w:spacing w:before="120"/>
              <w:rPr>
                <w:rFonts w:ascii="Calibri" w:eastAsia="DengXian" w:hAnsi="Calibri" w:cs="Calibri"/>
              </w:rPr>
            </w:pPr>
            <w:r w:rsidRPr="00801600">
              <w:rPr>
                <w:rFonts w:ascii="Calibri" w:eastAsia="DengXian" w:hAnsi="Calibri"/>
                <w:color w:val="00B0F0"/>
              </w:rPr>
              <w:t xml:space="preserve"> </w:t>
            </w:r>
            <w:r w:rsidRPr="00801600">
              <w:rPr>
                <w:rFonts w:ascii="Calibri" w:eastAsia="DengXian" w:hAnsi="Calibri"/>
              </w:rPr>
              <w:t>NA</w:t>
            </w:r>
          </w:p>
        </w:tc>
      </w:tr>
      <w:tr w:rsidR="00A737E0" w:rsidRPr="00801600" w14:paraId="3D628675" w14:textId="77777777" w:rsidTr="009E226C">
        <w:tc>
          <w:tcPr>
            <w:tcW w:w="3114" w:type="dxa"/>
            <w:tcBorders>
              <w:top w:val="nil"/>
              <w:bottom w:val="single" w:sz="4" w:space="0" w:color="auto"/>
            </w:tcBorders>
          </w:tcPr>
          <w:p w14:paraId="088A6B35" w14:textId="77777777" w:rsidR="00A737E0" w:rsidRPr="00801600" w:rsidRDefault="00A737E0" w:rsidP="009E226C">
            <w:pPr>
              <w:spacing w:after="120"/>
              <w:rPr>
                <w:rFonts w:ascii="Calibri" w:eastAsia="DengXian" w:hAnsi="Calibri"/>
              </w:rPr>
            </w:pPr>
          </w:p>
        </w:tc>
        <w:tc>
          <w:tcPr>
            <w:tcW w:w="6068" w:type="dxa"/>
            <w:tcBorders>
              <w:top w:val="nil"/>
              <w:bottom w:val="single" w:sz="4" w:space="0" w:color="auto"/>
            </w:tcBorders>
          </w:tcPr>
          <w:p w14:paraId="413F8873" w14:textId="77777777" w:rsidR="00A737E0" w:rsidRPr="00801600" w:rsidRDefault="00A737E0" w:rsidP="009E226C">
            <w:pPr>
              <w:spacing w:after="120"/>
              <w:rPr>
                <w:rFonts w:ascii="Calibri" w:eastAsia="DengXian" w:hAnsi="Calibri" w:cs="Calibri"/>
                <w:color w:val="00B0F0"/>
              </w:rPr>
            </w:pPr>
          </w:p>
        </w:tc>
      </w:tr>
      <w:tr w:rsidR="00A737E0" w:rsidRPr="00801600" w14:paraId="2F055124" w14:textId="77777777" w:rsidTr="009E226C">
        <w:tc>
          <w:tcPr>
            <w:tcW w:w="3114" w:type="dxa"/>
            <w:tcBorders>
              <w:bottom w:val="nil"/>
            </w:tcBorders>
          </w:tcPr>
          <w:p w14:paraId="07CD18D0" w14:textId="77777777" w:rsidR="00A737E0" w:rsidRPr="00801600" w:rsidRDefault="00A737E0" w:rsidP="009E226C">
            <w:pPr>
              <w:spacing w:before="120"/>
              <w:rPr>
                <w:rFonts w:ascii="Calibri" w:eastAsia="DengXian" w:hAnsi="Calibri"/>
              </w:rPr>
            </w:pPr>
            <w:r w:rsidRPr="00801600">
              <w:rPr>
                <w:rFonts w:ascii="Calibri" w:eastAsia="DengXian" w:hAnsi="Calibri"/>
              </w:rPr>
              <w:t>Lead Site (New Zealand)</w:t>
            </w:r>
          </w:p>
        </w:tc>
        <w:tc>
          <w:tcPr>
            <w:tcW w:w="6068" w:type="dxa"/>
            <w:tcBorders>
              <w:bottom w:val="nil"/>
            </w:tcBorders>
          </w:tcPr>
          <w:p w14:paraId="623DA306" w14:textId="77777777" w:rsidR="00A737E0" w:rsidRPr="00801600" w:rsidRDefault="00A737E0" w:rsidP="009E226C">
            <w:pPr>
              <w:spacing w:before="120"/>
              <w:rPr>
                <w:rFonts w:ascii="Calibri" w:eastAsia="DengXian" w:hAnsi="Calibri"/>
              </w:rPr>
            </w:pPr>
            <w:r w:rsidRPr="00801600">
              <w:rPr>
                <w:rFonts w:ascii="Calibri" w:eastAsia="DengXian" w:hAnsi="Calibri"/>
              </w:rPr>
              <w:t>University of Auckland</w:t>
            </w:r>
          </w:p>
          <w:p w14:paraId="71A4179C" w14:textId="77777777" w:rsidR="00A737E0" w:rsidRPr="00801600" w:rsidRDefault="00A737E0" w:rsidP="009E226C">
            <w:pPr>
              <w:contextualSpacing/>
              <w:jc w:val="left"/>
              <w:rPr>
                <w:rFonts w:ascii="Calibri" w:eastAsia="DengXian" w:hAnsi="Calibri"/>
              </w:rPr>
            </w:pPr>
            <w:r w:rsidRPr="00801600">
              <w:rPr>
                <w:rFonts w:ascii="Calibri" w:eastAsia="DengXian" w:hAnsi="Calibri"/>
              </w:rPr>
              <w:t>Clinical Research Centre</w:t>
            </w:r>
          </w:p>
          <w:p w14:paraId="3F2AB43B" w14:textId="77777777" w:rsidR="00A737E0" w:rsidRPr="00801600" w:rsidRDefault="00A737E0" w:rsidP="009E226C">
            <w:pPr>
              <w:contextualSpacing/>
              <w:jc w:val="left"/>
              <w:rPr>
                <w:rFonts w:ascii="Calibri" w:eastAsia="DengXian" w:hAnsi="Calibri"/>
              </w:rPr>
            </w:pPr>
            <w:r w:rsidRPr="00801600">
              <w:rPr>
                <w:rFonts w:ascii="Calibri" w:eastAsia="DengXian" w:hAnsi="Calibri"/>
              </w:rPr>
              <w:t>Building 507</w:t>
            </w:r>
          </w:p>
          <w:p w14:paraId="64511F50" w14:textId="77777777" w:rsidR="00A737E0" w:rsidRPr="00801600" w:rsidRDefault="00A737E0" w:rsidP="009E226C">
            <w:pPr>
              <w:contextualSpacing/>
              <w:jc w:val="left"/>
              <w:rPr>
                <w:rFonts w:ascii="Calibri" w:eastAsia="DengXian" w:hAnsi="Calibri"/>
              </w:rPr>
            </w:pPr>
            <w:r w:rsidRPr="00801600">
              <w:rPr>
                <w:rFonts w:ascii="Calibri" w:eastAsia="DengXian" w:hAnsi="Calibri"/>
              </w:rPr>
              <w:t>22-30 Park Avenue</w:t>
            </w:r>
          </w:p>
          <w:p w14:paraId="172B1EC6" w14:textId="77777777" w:rsidR="00A737E0" w:rsidRPr="00801600" w:rsidRDefault="00A737E0" w:rsidP="009E226C">
            <w:pPr>
              <w:contextualSpacing/>
              <w:jc w:val="left"/>
              <w:rPr>
                <w:rFonts w:ascii="Calibri" w:eastAsia="DengXian" w:hAnsi="Calibri"/>
              </w:rPr>
            </w:pPr>
            <w:r w:rsidRPr="00801600">
              <w:rPr>
                <w:rFonts w:ascii="Calibri" w:eastAsia="DengXian" w:hAnsi="Calibri"/>
              </w:rPr>
              <w:t>Faculty of Medical and Health Sciences</w:t>
            </w:r>
            <w:r w:rsidRPr="00801600">
              <w:rPr>
                <w:rFonts w:ascii="Calibri" w:eastAsia="DengXian" w:hAnsi="Calibri"/>
              </w:rPr>
              <w:br/>
              <w:t>Grafton</w:t>
            </w:r>
            <w:r w:rsidRPr="00801600">
              <w:rPr>
                <w:rFonts w:ascii="Calibri" w:eastAsia="DengXian" w:hAnsi="Calibri"/>
              </w:rPr>
              <w:br/>
              <w:t>Auckland New Zealand</w:t>
            </w:r>
          </w:p>
          <w:p w14:paraId="6C485C2E" w14:textId="77777777" w:rsidR="00A737E0" w:rsidRPr="00801600" w:rsidRDefault="00A737E0" w:rsidP="009E226C">
            <w:pPr>
              <w:spacing w:before="120"/>
              <w:rPr>
                <w:rFonts w:ascii="Calibri" w:eastAsia="DengXian" w:hAnsi="Calibri"/>
                <w:color w:val="00B0F0"/>
              </w:rPr>
            </w:pPr>
          </w:p>
        </w:tc>
      </w:tr>
      <w:tr w:rsidR="00A737E0" w:rsidRPr="00801600" w14:paraId="77CE64B5" w14:textId="77777777" w:rsidTr="009E226C">
        <w:tc>
          <w:tcPr>
            <w:tcW w:w="3114" w:type="dxa"/>
            <w:tcBorders>
              <w:top w:val="nil"/>
              <w:bottom w:val="single" w:sz="4" w:space="0" w:color="auto"/>
            </w:tcBorders>
          </w:tcPr>
          <w:p w14:paraId="7A069270" w14:textId="77777777" w:rsidR="00A737E0" w:rsidRPr="00801600" w:rsidRDefault="00A737E0" w:rsidP="009E226C">
            <w:pPr>
              <w:spacing w:after="120"/>
              <w:rPr>
                <w:rFonts w:ascii="Calibri" w:eastAsia="DengXian" w:hAnsi="Calibri"/>
              </w:rPr>
            </w:pPr>
          </w:p>
        </w:tc>
        <w:tc>
          <w:tcPr>
            <w:tcW w:w="6068" w:type="dxa"/>
            <w:tcBorders>
              <w:top w:val="nil"/>
              <w:bottom w:val="single" w:sz="4" w:space="0" w:color="auto"/>
            </w:tcBorders>
          </w:tcPr>
          <w:p w14:paraId="692CD403" w14:textId="77777777" w:rsidR="00A737E0" w:rsidRPr="00801600" w:rsidRDefault="00A737E0" w:rsidP="009E226C">
            <w:pPr>
              <w:rPr>
                <w:rFonts w:ascii="Calibri" w:eastAsia="DengXian" w:hAnsi="Calibri"/>
                <w:color w:val="00B0F0"/>
              </w:rPr>
            </w:pPr>
          </w:p>
        </w:tc>
      </w:tr>
      <w:tr w:rsidR="00A737E0" w:rsidRPr="00801600" w14:paraId="1F513586" w14:textId="77777777" w:rsidTr="009E226C">
        <w:tc>
          <w:tcPr>
            <w:tcW w:w="3114" w:type="dxa"/>
            <w:tcBorders>
              <w:bottom w:val="nil"/>
            </w:tcBorders>
          </w:tcPr>
          <w:p w14:paraId="43FA69FE" w14:textId="77777777" w:rsidR="00A737E0" w:rsidRPr="00801600" w:rsidRDefault="00A737E0" w:rsidP="009E226C">
            <w:pPr>
              <w:spacing w:before="120"/>
              <w:rPr>
                <w:rFonts w:ascii="Calibri" w:eastAsia="DengXian" w:hAnsi="Calibri"/>
              </w:rPr>
            </w:pPr>
            <w:r w:rsidRPr="00801600">
              <w:rPr>
                <w:rFonts w:ascii="Calibri" w:eastAsia="DengXian" w:hAnsi="Calibri"/>
              </w:rPr>
              <w:t>Principal Investigator</w:t>
            </w:r>
          </w:p>
        </w:tc>
        <w:tc>
          <w:tcPr>
            <w:tcW w:w="6068" w:type="dxa"/>
            <w:tcBorders>
              <w:bottom w:val="nil"/>
            </w:tcBorders>
          </w:tcPr>
          <w:p w14:paraId="78C10106" w14:textId="77777777" w:rsidR="00A737E0" w:rsidRPr="00801600" w:rsidRDefault="00A737E0" w:rsidP="009E226C">
            <w:pPr>
              <w:spacing w:before="120"/>
              <w:rPr>
                <w:rFonts w:ascii="Calibri" w:eastAsia="DengXian" w:hAnsi="Calibri"/>
                <w:color w:val="00B0F0"/>
              </w:rPr>
            </w:pPr>
            <w:r w:rsidRPr="00801600">
              <w:rPr>
                <w:rFonts w:ascii="Calibri" w:eastAsia="DengXian" w:hAnsi="Calibri"/>
                <w:color w:val="000000"/>
              </w:rPr>
              <w:t>Dr. Nicholas Hoeh</w:t>
            </w:r>
          </w:p>
        </w:tc>
      </w:tr>
      <w:tr w:rsidR="00A737E0" w:rsidRPr="00801600" w14:paraId="46F4F705" w14:textId="77777777" w:rsidTr="009E226C">
        <w:tc>
          <w:tcPr>
            <w:tcW w:w="3114" w:type="dxa"/>
            <w:tcBorders>
              <w:top w:val="nil"/>
              <w:bottom w:val="single" w:sz="4" w:space="0" w:color="auto"/>
            </w:tcBorders>
          </w:tcPr>
          <w:p w14:paraId="097F105A" w14:textId="77777777" w:rsidR="00A737E0" w:rsidRPr="00801600" w:rsidRDefault="00A737E0" w:rsidP="009E226C">
            <w:pPr>
              <w:spacing w:after="120"/>
              <w:rPr>
                <w:rFonts w:ascii="Calibri" w:eastAsia="DengXian" w:hAnsi="Calibri"/>
              </w:rPr>
            </w:pPr>
          </w:p>
        </w:tc>
        <w:tc>
          <w:tcPr>
            <w:tcW w:w="6068" w:type="dxa"/>
            <w:tcBorders>
              <w:top w:val="nil"/>
              <w:bottom w:val="single" w:sz="4" w:space="0" w:color="auto"/>
            </w:tcBorders>
          </w:tcPr>
          <w:p w14:paraId="6AA308C9" w14:textId="77777777" w:rsidR="00A737E0" w:rsidRPr="00801600" w:rsidRDefault="00A737E0" w:rsidP="009E226C">
            <w:pPr>
              <w:rPr>
                <w:rFonts w:ascii="Calibri" w:eastAsia="DengXian" w:hAnsi="Calibri"/>
                <w:color w:val="000000"/>
              </w:rPr>
            </w:pPr>
            <w:r w:rsidRPr="00801600">
              <w:rPr>
                <w:rFonts w:ascii="Calibri" w:eastAsia="DengXian" w:hAnsi="Calibri"/>
                <w:color w:val="000000"/>
              </w:rPr>
              <w:t>Consultant Psychiatrist</w:t>
            </w:r>
          </w:p>
          <w:p w14:paraId="0B94FACA" w14:textId="77777777" w:rsidR="00A737E0" w:rsidRPr="00801600" w:rsidRDefault="00A737E0" w:rsidP="009E226C">
            <w:pPr>
              <w:jc w:val="left"/>
              <w:rPr>
                <w:rFonts w:ascii="Times New Roman" w:hAnsi="Times New Roman"/>
                <w:sz w:val="24"/>
                <w:szCs w:val="24"/>
              </w:rPr>
            </w:pPr>
            <w:r w:rsidRPr="00801600">
              <w:rPr>
                <w:rFonts w:ascii="Calibri" w:hAnsi="Calibri" w:cs="Calibri"/>
              </w:rPr>
              <w:t>Dept of Psychological Medicine</w:t>
            </w:r>
          </w:p>
          <w:p w14:paraId="6D65BCD8" w14:textId="77777777" w:rsidR="00A737E0" w:rsidRPr="00801600" w:rsidRDefault="00A737E0" w:rsidP="009E226C">
            <w:pPr>
              <w:jc w:val="left"/>
              <w:rPr>
                <w:rFonts w:ascii="Calibri" w:hAnsi="Calibri" w:cs="Calibri"/>
              </w:rPr>
            </w:pPr>
            <w:r w:rsidRPr="00801600">
              <w:rPr>
                <w:rFonts w:ascii="Calibri" w:hAnsi="Calibri" w:cs="Calibri"/>
              </w:rPr>
              <w:t>School of Medicine</w:t>
            </w:r>
          </w:p>
          <w:p w14:paraId="730AA3C6" w14:textId="77777777" w:rsidR="00A737E0" w:rsidRPr="00801600" w:rsidRDefault="00A737E0" w:rsidP="009E226C">
            <w:pPr>
              <w:jc w:val="left"/>
              <w:rPr>
                <w:rFonts w:ascii="Times New Roman" w:hAnsi="Times New Roman"/>
                <w:sz w:val="24"/>
                <w:szCs w:val="24"/>
              </w:rPr>
            </w:pPr>
            <w:r w:rsidRPr="00801600">
              <w:rPr>
                <w:rFonts w:ascii="Calibri" w:hAnsi="Calibri" w:cs="Calibri"/>
              </w:rPr>
              <w:t>Building 507</w:t>
            </w:r>
          </w:p>
          <w:p w14:paraId="7A39E620" w14:textId="77777777" w:rsidR="00A737E0" w:rsidRPr="00801600" w:rsidRDefault="00A737E0" w:rsidP="009E226C">
            <w:pPr>
              <w:jc w:val="left"/>
              <w:rPr>
                <w:rFonts w:ascii="Times New Roman" w:hAnsi="Times New Roman"/>
                <w:sz w:val="24"/>
                <w:szCs w:val="24"/>
              </w:rPr>
            </w:pPr>
            <w:r w:rsidRPr="00801600">
              <w:rPr>
                <w:rFonts w:ascii="Calibri" w:hAnsi="Calibri" w:cs="Calibri"/>
              </w:rPr>
              <w:t>Level 3, Room 3040</w:t>
            </w:r>
          </w:p>
          <w:p w14:paraId="1A3E5BEE" w14:textId="77777777" w:rsidR="00A737E0" w:rsidRPr="00801600" w:rsidRDefault="00A737E0" w:rsidP="009E226C">
            <w:pPr>
              <w:jc w:val="left"/>
              <w:rPr>
                <w:rFonts w:ascii="Times New Roman" w:hAnsi="Times New Roman"/>
                <w:sz w:val="24"/>
                <w:szCs w:val="24"/>
              </w:rPr>
            </w:pPr>
            <w:r w:rsidRPr="00801600">
              <w:rPr>
                <w:rFonts w:ascii="Calibri" w:hAnsi="Calibri" w:cs="Calibri"/>
              </w:rPr>
              <w:t>22-30 Park Avenue</w:t>
            </w:r>
          </w:p>
          <w:p w14:paraId="65596824" w14:textId="77777777" w:rsidR="00A737E0" w:rsidRPr="00801600" w:rsidRDefault="00A737E0" w:rsidP="009E226C">
            <w:pPr>
              <w:jc w:val="left"/>
              <w:rPr>
                <w:rFonts w:ascii="Times New Roman" w:hAnsi="Times New Roman"/>
                <w:sz w:val="24"/>
                <w:szCs w:val="24"/>
              </w:rPr>
            </w:pPr>
            <w:r w:rsidRPr="00801600">
              <w:rPr>
                <w:rFonts w:ascii="Calibri" w:hAnsi="Calibri" w:cs="Calibri"/>
              </w:rPr>
              <w:t>Grafton</w:t>
            </w:r>
          </w:p>
          <w:p w14:paraId="31FD0D23" w14:textId="77777777" w:rsidR="00A737E0" w:rsidRPr="00801600" w:rsidRDefault="00A737E0" w:rsidP="009E226C">
            <w:pPr>
              <w:rPr>
                <w:rFonts w:ascii="Calibri" w:eastAsia="DengXian" w:hAnsi="Calibri"/>
                <w:color w:val="000000"/>
              </w:rPr>
            </w:pPr>
            <w:r w:rsidRPr="00801600">
              <w:rPr>
                <w:rFonts w:ascii="Calibri" w:hAnsi="Calibri" w:cs="Calibri"/>
              </w:rPr>
              <w:t>Auckland New Zealand 1023</w:t>
            </w:r>
          </w:p>
          <w:p w14:paraId="53EDCC4F" w14:textId="77777777" w:rsidR="00A737E0" w:rsidRPr="00801600" w:rsidRDefault="00A737E0" w:rsidP="009E226C">
            <w:pPr>
              <w:rPr>
                <w:rFonts w:ascii="Calibri" w:eastAsia="DengXian" w:hAnsi="Calibri"/>
                <w:color w:val="000000"/>
              </w:rPr>
            </w:pPr>
          </w:p>
          <w:p w14:paraId="64C3CF4F" w14:textId="77777777" w:rsidR="00A737E0" w:rsidRPr="00801600" w:rsidRDefault="00A737E0" w:rsidP="009E226C">
            <w:pPr>
              <w:rPr>
                <w:rFonts w:ascii="Calibri" w:eastAsia="DengXian" w:hAnsi="Calibri"/>
                <w:color w:val="00B0F0"/>
              </w:rPr>
            </w:pPr>
          </w:p>
        </w:tc>
      </w:tr>
      <w:tr w:rsidR="00A737E0" w:rsidRPr="00801600" w14:paraId="7769544C" w14:textId="77777777" w:rsidTr="009E226C">
        <w:tc>
          <w:tcPr>
            <w:tcW w:w="3114" w:type="dxa"/>
            <w:tcBorders>
              <w:top w:val="single" w:sz="4" w:space="0" w:color="auto"/>
              <w:bottom w:val="nil"/>
            </w:tcBorders>
          </w:tcPr>
          <w:p w14:paraId="3EB5552E" w14:textId="77777777" w:rsidR="00A737E0" w:rsidRPr="00801600" w:rsidRDefault="00A737E0" w:rsidP="009E226C">
            <w:pPr>
              <w:spacing w:before="120"/>
              <w:rPr>
                <w:rFonts w:ascii="Calibri" w:eastAsia="DengXian" w:hAnsi="Calibri"/>
              </w:rPr>
            </w:pPr>
            <w:r w:rsidRPr="00801600">
              <w:rPr>
                <w:rFonts w:ascii="Calibri" w:eastAsia="DengXian" w:hAnsi="Calibri"/>
              </w:rPr>
              <w:lastRenderedPageBreak/>
              <w:t xml:space="preserve">New Zealand </w:t>
            </w:r>
            <w:proofErr w:type="gramStart"/>
            <w:r w:rsidRPr="00801600">
              <w:rPr>
                <w:rFonts w:ascii="Calibri" w:eastAsia="DengXian" w:hAnsi="Calibri"/>
              </w:rPr>
              <w:t>Laboratory(</w:t>
            </w:r>
            <w:proofErr w:type="gramEnd"/>
            <w:r w:rsidRPr="00801600">
              <w:rPr>
                <w:rFonts w:ascii="Calibri" w:eastAsia="DengXian" w:hAnsi="Calibri"/>
              </w:rPr>
              <w:t>ies)</w:t>
            </w:r>
          </w:p>
        </w:tc>
        <w:tc>
          <w:tcPr>
            <w:tcW w:w="6068" w:type="dxa"/>
            <w:tcBorders>
              <w:top w:val="single" w:sz="4" w:space="0" w:color="auto"/>
              <w:bottom w:val="nil"/>
            </w:tcBorders>
          </w:tcPr>
          <w:p w14:paraId="4D91A1CC" w14:textId="77777777" w:rsidR="00A737E0" w:rsidRPr="00801600" w:rsidRDefault="00A737E0" w:rsidP="009E226C">
            <w:pPr>
              <w:spacing w:before="120"/>
              <w:rPr>
                <w:rFonts w:ascii="Calibri" w:eastAsia="DengXian" w:hAnsi="Calibri"/>
                <w:color w:val="00B0F0"/>
              </w:rPr>
            </w:pPr>
            <w:r w:rsidRPr="00801600">
              <w:rPr>
                <w:rFonts w:ascii="Calibri" w:eastAsia="DengXian" w:hAnsi="Calibri"/>
              </w:rPr>
              <w:t>NA</w:t>
            </w:r>
          </w:p>
          <w:p w14:paraId="66F8F203" w14:textId="77777777" w:rsidR="00A737E0" w:rsidRPr="00801600" w:rsidRDefault="00A737E0" w:rsidP="009E226C">
            <w:pPr>
              <w:spacing w:after="120"/>
              <w:rPr>
                <w:rFonts w:ascii="Calibri" w:eastAsia="DengXian" w:hAnsi="Calibri"/>
                <w:color w:val="00B0F0"/>
              </w:rPr>
            </w:pPr>
          </w:p>
        </w:tc>
      </w:tr>
      <w:tr w:rsidR="00A737E0" w:rsidRPr="00801600" w14:paraId="592FCD79" w14:textId="77777777" w:rsidTr="009E226C">
        <w:tc>
          <w:tcPr>
            <w:tcW w:w="3114" w:type="dxa"/>
            <w:tcBorders>
              <w:top w:val="single" w:sz="4" w:space="0" w:color="auto"/>
              <w:bottom w:val="nil"/>
            </w:tcBorders>
          </w:tcPr>
          <w:p w14:paraId="1ED3E770" w14:textId="77777777" w:rsidR="00A737E0" w:rsidRPr="00801600" w:rsidRDefault="00A737E0" w:rsidP="009E226C">
            <w:pPr>
              <w:spacing w:before="120"/>
              <w:rPr>
                <w:rFonts w:ascii="Calibri" w:eastAsia="DengXian" w:hAnsi="Calibri"/>
              </w:rPr>
            </w:pPr>
            <w:r w:rsidRPr="00801600">
              <w:rPr>
                <w:rFonts w:ascii="Calibri" w:eastAsia="DengXian" w:hAnsi="Calibri"/>
              </w:rPr>
              <w:t xml:space="preserve">Overseas </w:t>
            </w:r>
            <w:proofErr w:type="gramStart"/>
            <w:r w:rsidRPr="00801600">
              <w:rPr>
                <w:rFonts w:ascii="Calibri" w:eastAsia="DengXian" w:hAnsi="Calibri"/>
              </w:rPr>
              <w:t>Laboratory(</w:t>
            </w:r>
            <w:proofErr w:type="gramEnd"/>
            <w:r w:rsidRPr="00801600">
              <w:rPr>
                <w:rFonts w:ascii="Calibri" w:eastAsia="DengXian" w:hAnsi="Calibri"/>
              </w:rPr>
              <w:t>ies)</w:t>
            </w:r>
          </w:p>
        </w:tc>
        <w:tc>
          <w:tcPr>
            <w:tcW w:w="6068" w:type="dxa"/>
            <w:tcBorders>
              <w:top w:val="single" w:sz="4" w:space="0" w:color="auto"/>
              <w:bottom w:val="nil"/>
            </w:tcBorders>
          </w:tcPr>
          <w:p w14:paraId="42628908" w14:textId="77777777" w:rsidR="00A737E0" w:rsidRPr="00801600" w:rsidRDefault="00A737E0" w:rsidP="009E226C">
            <w:pPr>
              <w:spacing w:before="120"/>
              <w:rPr>
                <w:rFonts w:ascii="Calibri" w:eastAsia="DengXian" w:hAnsi="Calibri"/>
                <w:color w:val="00B0F0"/>
                <w:highlight w:val="yellow"/>
              </w:rPr>
            </w:pPr>
            <w:r w:rsidRPr="00801600">
              <w:rPr>
                <w:rFonts w:ascii="Calibri" w:eastAsia="DengXian" w:hAnsi="Calibri"/>
                <w:color w:val="00B0F0"/>
              </w:rPr>
              <w:t xml:space="preserve"> </w:t>
            </w:r>
            <w:r w:rsidRPr="00801600">
              <w:rPr>
                <w:rFonts w:ascii="Calibri" w:eastAsia="DengXian" w:hAnsi="Calibri"/>
              </w:rPr>
              <w:t>NA</w:t>
            </w:r>
          </w:p>
        </w:tc>
      </w:tr>
      <w:tr w:rsidR="00A737E0" w:rsidRPr="00801600" w14:paraId="0868B0C7" w14:textId="77777777" w:rsidTr="009E226C">
        <w:tc>
          <w:tcPr>
            <w:tcW w:w="3114" w:type="dxa"/>
            <w:tcBorders>
              <w:top w:val="nil"/>
              <w:bottom w:val="single" w:sz="4" w:space="0" w:color="auto"/>
            </w:tcBorders>
          </w:tcPr>
          <w:p w14:paraId="19EA856F" w14:textId="77777777" w:rsidR="00A737E0" w:rsidRPr="00801600" w:rsidRDefault="00A737E0" w:rsidP="009E226C">
            <w:pPr>
              <w:spacing w:after="120"/>
              <w:rPr>
                <w:rFonts w:ascii="Calibri" w:eastAsia="DengXian" w:hAnsi="Calibri"/>
              </w:rPr>
            </w:pPr>
          </w:p>
        </w:tc>
        <w:tc>
          <w:tcPr>
            <w:tcW w:w="6068" w:type="dxa"/>
            <w:tcBorders>
              <w:top w:val="nil"/>
              <w:bottom w:val="single" w:sz="4" w:space="0" w:color="auto"/>
            </w:tcBorders>
          </w:tcPr>
          <w:p w14:paraId="550DAB12" w14:textId="77777777" w:rsidR="00A737E0" w:rsidRPr="00801600" w:rsidRDefault="00A737E0" w:rsidP="009E226C">
            <w:pPr>
              <w:spacing w:after="120"/>
              <w:rPr>
                <w:rFonts w:ascii="Calibri" w:eastAsia="DengXian" w:hAnsi="Calibri"/>
                <w:color w:val="00B0F0"/>
              </w:rPr>
            </w:pPr>
          </w:p>
        </w:tc>
      </w:tr>
      <w:tr w:rsidR="00A737E0" w:rsidRPr="00801600" w14:paraId="0085EB19" w14:textId="77777777" w:rsidTr="009E226C">
        <w:tc>
          <w:tcPr>
            <w:tcW w:w="3114" w:type="dxa"/>
            <w:tcBorders>
              <w:bottom w:val="nil"/>
            </w:tcBorders>
          </w:tcPr>
          <w:p w14:paraId="3352709A" w14:textId="77777777" w:rsidR="00A737E0" w:rsidRPr="00801600" w:rsidRDefault="00A737E0" w:rsidP="009E226C">
            <w:pPr>
              <w:spacing w:before="120"/>
              <w:rPr>
                <w:rFonts w:ascii="Calibri" w:eastAsia="DengXian" w:hAnsi="Calibri"/>
              </w:rPr>
            </w:pPr>
            <w:r w:rsidRPr="00801600">
              <w:rPr>
                <w:rFonts w:ascii="Calibri" w:eastAsia="DengXian" w:hAnsi="Calibri"/>
              </w:rPr>
              <w:t>Imaging Vendor</w:t>
            </w:r>
          </w:p>
        </w:tc>
        <w:tc>
          <w:tcPr>
            <w:tcW w:w="6068" w:type="dxa"/>
            <w:tcBorders>
              <w:bottom w:val="nil"/>
            </w:tcBorders>
          </w:tcPr>
          <w:p w14:paraId="7CB68129" w14:textId="77777777" w:rsidR="00A737E0" w:rsidRPr="00801600" w:rsidRDefault="00A737E0" w:rsidP="009E226C">
            <w:pPr>
              <w:spacing w:before="120"/>
              <w:rPr>
                <w:rFonts w:ascii="Calibri" w:eastAsia="DengXian" w:hAnsi="Calibri"/>
                <w:color w:val="00B0F0"/>
                <w:highlight w:val="yellow"/>
              </w:rPr>
            </w:pPr>
            <w:r w:rsidRPr="00801600">
              <w:rPr>
                <w:rFonts w:ascii="Calibri" w:eastAsia="DengXian" w:hAnsi="Calibri"/>
              </w:rPr>
              <w:t>NA</w:t>
            </w:r>
          </w:p>
        </w:tc>
      </w:tr>
      <w:tr w:rsidR="00A737E0" w:rsidRPr="00801600" w14:paraId="7C85AB56" w14:textId="77777777" w:rsidTr="009E226C">
        <w:tc>
          <w:tcPr>
            <w:tcW w:w="3114" w:type="dxa"/>
            <w:tcBorders>
              <w:top w:val="nil"/>
              <w:bottom w:val="single" w:sz="4" w:space="0" w:color="auto"/>
            </w:tcBorders>
          </w:tcPr>
          <w:p w14:paraId="2C98D275" w14:textId="77777777" w:rsidR="00A737E0" w:rsidRPr="00801600" w:rsidRDefault="00A737E0" w:rsidP="009E226C">
            <w:pPr>
              <w:spacing w:after="120"/>
              <w:rPr>
                <w:rFonts w:ascii="Calibri" w:eastAsia="DengXian" w:hAnsi="Calibri"/>
              </w:rPr>
            </w:pPr>
          </w:p>
        </w:tc>
        <w:tc>
          <w:tcPr>
            <w:tcW w:w="6068" w:type="dxa"/>
            <w:tcBorders>
              <w:top w:val="nil"/>
              <w:bottom w:val="single" w:sz="4" w:space="0" w:color="auto"/>
            </w:tcBorders>
          </w:tcPr>
          <w:p w14:paraId="7DCEAB11" w14:textId="77777777" w:rsidR="00A737E0" w:rsidRPr="00801600" w:rsidRDefault="00A737E0" w:rsidP="009E226C">
            <w:pPr>
              <w:rPr>
                <w:rFonts w:ascii="Calibri" w:eastAsia="DengXian" w:hAnsi="Calibri"/>
                <w:color w:val="00B0F0"/>
              </w:rPr>
            </w:pPr>
          </w:p>
        </w:tc>
      </w:tr>
    </w:tbl>
    <w:p w14:paraId="2F0B0A17" w14:textId="77777777" w:rsidR="00A737E0" w:rsidRPr="00801600" w:rsidRDefault="00A737E0" w:rsidP="00A737E0">
      <w:pPr>
        <w:keepNext/>
        <w:keepLines/>
        <w:numPr>
          <w:ilvl w:val="0"/>
          <w:numId w:val="19"/>
        </w:numPr>
        <w:pBdr>
          <w:bottom w:val="single" w:sz="4" w:space="1" w:color="595959"/>
        </w:pBdr>
        <w:spacing w:before="600" w:after="240" w:line="259" w:lineRule="auto"/>
        <w:outlineLvl w:val="0"/>
        <w:rPr>
          <w:rFonts w:ascii="Calibri Light" w:eastAsia="DengXian Light" w:hAnsi="Calibri Light" w:cs="Times New Roman"/>
          <w:b/>
          <w:bCs/>
          <w:smallCaps/>
          <w:color w:val="000000"/>
          <w:sz w:val="36"/>
          <w:szCs w:val="36"/>
          <w:lang w:val="en-NZ" w:bidi="ar-SA"/>
        </w:rPr>
      </w:pPr>
      <w:bookmarkStart w:id="85" w:name="_Toc51834250"/>
      <w:bookmarkStart w:id="86" w:name="_Toc93410711"/>
      <w:r w:rsidRPr="00801600">
        <w:rPr>
          <w:rFonts w:ascii="Calibri Light" w:eastAsia="DengXian Light" w:hAnsi="Calibri Light" w:cs="Times New Roman"/>
          <w:b/>
          <w:bCs/>
          <w:smallCaps/>
          <w:color w:val="000000"/>
          <w:sz w:val="36"/>
          <w:szCs w:val="36"/>
          <w:lang w:val="en-NZ" w:bidi="ar-SA"/>
        </w:rPr>
        <w:t>Organisational Data Governance Oversight</w:t>
      </w:r>
      <w:bookmarkEnd w:id="85"/>
      <w:bookmarkEnd w:id="86"/>
    </w:p>
    <w:p w14:paraId="558ED3F8"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The following institutional data policies apply for the Study:</w:t>
      </w:r>
    </w:p>
    <w:p w14:paraId="6366B319" w14:textId="77777777" w:rsidR="00A737E0" w:rsidRPr="00801600" w:rsidRDefault="00A737E0" w:rsidP="00A737E0">
      <w:pPr>
        <w:spacing w:after="160" w:line="259" w:lineRule="auto"/>
        <w:rPr>
          <w:rFonts w:ascii="Calibri" w:eastAsia="DengXian" w:hAnsi="Calibri" w:cs="Times New Roman"/>
          <w:color w:val="4472C4"/>
          <w:u w:val="single"/>
          <w:lang w:val="en-NZ" w:bidi="ar-SA"/>
        </w:rPr>
      </w:pPr>
      <w:r w:rsidRPr="00801600">
        <w:rPr>
          <w:rFonts w:ascii="Calibri" w:eastAsia="DengXian" w:hAnsi="Calibri" w:cs="Times New Roman"/>
          <w:color w:val="4472C4"/>
          <w:u w:val="single"/>
          <w:lang w:val="en-NZ" w:bidi="ar-SA"/>
        </w:rPr>
        <w:t>https://www.auckland.ac.nz/en/about/the-university/how-university-works/policy-and-administration/computing/data-management/data-governance-policy.html</w:t>
      </w:r>
    </w:p>
    <w:p w14:paraId="75F1B666" w14:textId="77777777" w:rsidR="00A737E0" w:rsidRPr="00801600" w:rsidRDefault="00A737E0" w:rsidP="00A737E0">
      <w:pPr>
        <w:keepNext/>
        <w:keepLines/>
        <w:numPr>
          <w:ilvl w:val="0"/>
          <w:numId w:val="19"/>
        </w:numPr>
        <w:pBdr>
          <w:bottom w:val="single" w:sz="4" w:space="1" w:color="595959"/>
        </w:pBdr>
        <w:spacing w:before="600" w:after="240" w:line="259" w:lineRule="auto"/>
        <w:outlineLvl w:val="0"/>
        <w:rPr>
          <w:rFonts w:ascii="Calibri Light" w:eastAsia="DengXian Light" w:hAnsi="Calibri Light" w:cs="Times New Roman"/>
          <w:b/>
          <w:bCs/>
          <w:smallCaps/>
          <w:color w:val="000000"/>
          <w:sz w:val="36"/>
          <w:szCs w:val="36"/>
          <w:lang w:val="en-NZ" w:bidi="ar-SA"/>
        </w:rPr>
      </w:pPr>
      <w:bookmarkStart w:id="87" w:name="_Toc51834251"/>
      <w:bookmarkStart w:id="88" w:name="_Toc93410712"/>
      <w:r w:rsidRPr="00801600">
        <w:rPr>
          <w:rFonts w:ascii="Calibri Light" w:eastAsia="DengXian Light" w:hAnsi="Calibri Light" w:cs="Times New Roman"/>
          <w:b/>
          <w:bCs/>
          <w:smallCaps/>
          <w:color w:val="000000"/>
          <w:sz w:val="36"/>
          <w:szCs w:val="36"/>
          <w:lang w:val="en-NZ" w:bidi="ar-SA"/>
        </w:rPr>
        <w:t>Consent for Data and Tissue Collection and Use</w:t>
      </w:r>
      <w:bookmarkEnd w:id="87"/>
      <w:bookmarkEnd w:id="88"/>
      <w:r w:rsidRPr="00801600">
        <w:rPr>
          <w:rFonts w:ascii="Calibri Light" w:eastAsia="DengXian Light" w:hAnsi="Calibri Light" w:cs="Times New Roman"/>
          <w:b/>
          <w:bCs/>
          <w:smallCaps/>
          <w:color w:val="000000"/>
          <w:sz w:val="36"/>
          <w:szCs w:val="36"/>
          <w:lang w:val="en-NZ" w:bidi="ar-SA"/>
        </w:rPr>
        <w:t xml:space="preserve"> </w:t>
      </w:r>
    </w:p>
    <w:p w14:paraId="54EF4B9C" w14:textId="77777777" w:rsidR="00A737E0" w:rsidRPr="00801600" w:rsidRDefault="00A737E0" w:rsidP="00A737E0">
      <w:pPr>
        <w:spacing w:after="120" w:line="259" w:lineRule="auto"/>
        <w:rPr>
          <w:rFonts w:ascii="Calibri" w:eastAsia="DengXian" w:hAnsi="Calibri" w:cs="Times New Roman"/>
          <w:lang w:val="en-NZ" w:bidi="ar-SA"/>
        </w:rPr>
      </w:pPr>
      <w:r w:rsidRPr="00801600">
        <w:rPr>
          <w:rFonts w:ascii="Calibri" w:eastAsia="DengXian" w:hAnsi="Calibri" w:cs="Times New Roman"/>
          <w:lang w:val="en-NZ" w:bidi="ar-SA"/>
        </w:rPr>
        <w:t xml:space="preserve">All participants will be informed of, and provide consent for, the collection and use of their data and tissue for the purposes of this study, and for any mandatory secondary uses. </w:t>
      </w:r>
      <w:r>
        <w:rPr>
          <w:rFonts w:ascii="Calibri" w:eastAsia="DengXian" w:hAnsi="Calibri" w:cs="Times New Roman"/>
          <w:lang w:val="en-NZ" w:bidi="ar-SA"/>
        </w:rPr>
        <w:t xml:space="preserve">Participants have the option to decline video and audio recording as part of the consent process. </w:t>
      </w:r>
    </w:p>
    <w:p w14:paraId="7B347084" w14:textId="77777777" w:rsidR="00A737E0" w:rsidRPr="00801600" w:rsidRDefault="00A737E0" w:rsidP="00A737E0">
      <w:pPr>
        <w:keepNext/>
        <w:keepLines/>
        <w:numPr>
          <w:ilvl w:val="0"/>
          <w:numId w:val="19"/>
        </w:numPr>
        <w:pBdr>
          <w:bottom w:val="single" w:sz="4" w:space="1" w:color="595959"/>
        </w:pBdr>
        <w:spacing w:before="600" w:after="240" w:line="259" w:lineRule="auto"/>
        <w:outlineLvl w:val="0"/>
        <w:rPr>
          <w:rFonts w:ascii="Calibri Light" w:eastAsia="DengXian Light" w:hAnsi="Calibri Light" w:cs="Times New Roman"/>
          <w:b/>
          <w:bCs/>
          <w:smallCaps/>
          <w:color w:val="000000"/>
          <w:sz w:val="36"/>
          <w:szCs w:val="36"/>
          <w:lang w:val="en-NZ" w:bidi="ar-SA"/>
        </w:rPr>
      </w:pPr>
      <w:bookmarkStart w:id="89" w:name="_Toc51834252"/>
      <w:bookmarkStart w:id="90" w:name="_Toc93410713"/>
      <w:r w:rsidRPr="00801600">
        <w:rPr>
          <w:rFonts w:ascii="Calibri Light" w:eastAsia="DengXian Light" w:hAnsi="Calibri Light" w:cs="Times New Roman"/>
          <w:b/>
          <w:bCs/>
          <w:smallCaps/>
          <w:color w:val="000000"/>
          <w:sz w:val="36"/>
          <w:szCs w:val="36"/>
          <w:lang w:val="en-NZ" w:bidi="ar-SA"/>
        </w:rPr>
        <w:t>Data and Tissue Collection</w:t>
      </w:r>
      <w:bookmarkEnd w:id="89"/>
      <w:bookmarkEnd w:id="90"/>
    </w:p>
    <w:p w14:paraId="25CD77C8" w14:textId="77777777" w:rsidR="00A737E0" w:rsidRPr="00801600" w:rsidRDefault="00A737E0" w:rsidP="00A737E0">
      <w:pPr>
        <w:spacing w:after="120" w:line="259" w:lineRule="auto"/>
        <w:rPr>
          <w:rFonts w:ascii="Calibri" w:eastAsia="DengXian" w:hAnsi="Calibri" w:cs="Times New Roman"/>
          <w:lang w:val="en-NZ" w:bidi="ar-SA"/>
        </w:rPr>
      </w:pPr>
      <w:r w:rsidRPr="00801600">
        <w:rPr>
          <w:rFonts w:ascii="Calibri" w:eastAsia="DengXian" w:hAnsi="Calibri" w:cs="Times New Roman"/>
          <w:lang w:val="en-NZ" w:bidi="ar-SA"/>
        </w:rPr>
        <w:t xml:space="preserve">Data will be collected from the following sources: </w:t>
      </w:r>
    </w:p>
    <w:p w14:paraId="56790900" w14:textId="77777777" w:rsidR="00A737E0" w:rsidRPr="00801600" w:rsidRDefault="00A737E0" w:rsidP="00A737E0">
      <w:pPr>
        <w:numPr>
          <w:ilvl w:val="0"/>
          <w:numId w:val="20"/>
        </w:numPr>
        <w:spacing w:after="120" w:line="259" w:lineRule="auto"/>
        <w:rPr>
          <w:rFonts w:ascii="Calibri" w:eastAsia="DengXian" w:hAnsi="Calibri" w:cs="Times New Roman"/>
          <w:lang w:val="en-NZ" w:bidi="ar-SA"/>
        </w:rPr>
      </w:pPr>
      <w:r w:rsidRPr="00801600">
        <w:rPr>
          <w:rFonts w:ascii="Calibri" w:eastAsia="DengXian" w:hAnsi="Calibri" w:cs="Times New Roman"/>
          <w:lang w:val="en-NZ" w:bidi="ar-SA"/>
        </w:rPr>
        <w:t>Direct communication with the participant</w:t>
      </w:r>
    </w:p>
    <w:p w14:paraId="7C5B1A91" w14:textId="77777777" w:rsidR="00A737E0" w:rsidRPr="00801600" w:rsidRDefault="00A737E0" w:rsidP="00A737E0">
      <w:pPr>
        <w:numPr>
          <w:ilvl w:val="0"/>
          <w:numId w:val="20"/>
        </w:numPr>
        <w:spacing w:after="120" w:line="259" w:lineRule="auto"/>
        <w:rPr>
          <w:rFonts w:ascii="Calibri" w:eastAsia="DengXian" w:hAnsi="Calibri" w:cs="Times New Roman"/>
          <w:lang w:val="en-NZ" w:bidi="ar-SA"/>
        </w:rPr>
      </w:pPr>
      <w:r w:rsidRPr="00801600">
        <w:rPr>
          <w:rFonts w:ascii="Calibri" w:eastAsia="DengXian" w:hAnsi="Calibri" w:cs="Times New Roman"/>
          <w:lang w:val="en-NZ" w:bidi="ar-SA"/>
        </w:rPr>
        <w:t xml:space="preserve">Study assessments, including laboratory test results, imaging, biomedical monitoring, questionnaires, interviews, and data downloaded from apps </w:t>
      </w:r>
    </w:p>
    <w:p w14:paraId="4E171726" w14:textId="77777777" w:rsidR="00A737E0" w:rsidRPr="00801600" w:rsidRDefault="00A737E0" w:rsidP="00A737E0">
      <w:pPr>
        <w:numPr>
          <w:ilvl w:val="0"/>
          <w:numId w:val="20"/>
        </w:numPr>
        <w:spacing w:after="120" w:line="259" w:lineRule="auto"/>
        <w:rPr>
          <w:rFonts w:ascii="Calibri" w:eastAsia="DengXian" w:hAnsi="Calibri" w:cs="Times New Roman"/>
          <w:lang w:val="en-NZ" w:bidi="ar-SA"/>
        </w:rPr>
      </w:pPr>
      <w:r w:rsidRPr="00801600">
        <w:rPr>
          <w:rFonts w:ascii="Calibri" w:eastAsia="DengXian" w:hAnsi="Calibri" w:cs="Times New Roman"/>
          <w:lang w:val="en-NZ" w:bidi="ar-SA"/>
        </w:rPr>
        <w:t>Participant medical records (if indicated)</w:t>
      </w:r>
    </w:p>
    <w:p w14:paraId="66DFEAFD" w14:textId="77777777" w:rsidR="00A737E0" w:rsidRDefault="00A737E0" w:rsidP="00A737E0">
      <w:pPr>
        <w:numPr>
          <w:ilvl w:val="0"/>
          <w:numId w:val="20"/>
        </w:numPr>
        <w:spacing w:after="120" w:line="259" w:lineRule="auto"/>
        <w:ind w:left="714" w:hanging="357"/>
        <w:rPr>
          <w:rFonts w:ascii="Calibri" w:eastAsia="DengXian" w:hAnsi="Calibri" w:cs="Times New Roman"/>
          <w:lang w:val="en-NZ" w:bidi="ar-SA"/>
        </w:rPr>
      </w:pPr>
      <w:r w:rsidRPr="00801600">
        <w:rPr>
          <w:rFonts w:ascii="Calibri" w:eastAsia="DengXian" w:hAnsi="Calibri" w:cs="Times New Roman"/>
          <w:lang w:val="en-NZ" w:bidi="ar-SA"/>
        </w:rPr>
        <w:t>Communications with participant’s clinical care team (if indicated).</w:t>
      </w:r>
    </w:p>
    <w:p w14:paraId="3746D21D" w14:textId="77777777" w:rsidR="00A737E0" w:rsidRPr="00801600" w:rsidRDefault="00A737E0" w:rsidP="00A737E0">
      <w:pPr>
        <w:numPr>
          <w:ilvl w:val="0"/>
          <w:numId w:val="20"/>
        </w:numPr>
        <w:spacing w:after="120" w:line="259" w:lineRule="auto"/>
        <w:ind w:left="714" w:hanging="357"/>
        <w:rPr>
          <w:rFonts w:ascii="Calibri" w:eastAsia="DengXian" w:hAnsi="Calibri" w:cs="Times New Roman"/>
          <w:lang w:val="en-NZ" w:bidi="ar-SA"/>
        </w:rPr>
      </w:pPr>
      <w:r>
        <w:rPr>
          <w:rFonts w:ascii="Calibri" w:eastAsia="DengXian" w:hAnsi="Calibri" w:cs="Times New Roman"/>
          <w:lang w:val="en-NZ" w:bidi="ar-SA"/>
        </w:rPr>
        <w:t xml:space="preserve">Video and audio recording, if consented to. </w:t>
      </w:r>
    </w:p>
    <w:p w14:paraId="32F77316"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 xml:space="preserve">Tissue will be collected as follows: </w:t>
      </w:r>
    </w:p>
    <w:p w14:paraId="5A06D095" w14:textId="77777777" w:rsidR="00A737E0" w:rsidRPr="00801600" w:rsidRDefault="00A737E0" w:rsidP="00A737E0">
      <w:pPr>
        <w:numPr>
          <w:ilvl w:val="0"/>
          <w:numId w:val="24"/>
        </w:numPr>
        <w:spacing w:after="120" w:line="259" w:lineRule="auto"/>
        <w:ind w:left="714" w:hanging="357"/>
        <w:rPr>
          <w:rFonts w:ascii="Calibri" w:eastAsia="DengXian" w:hAnsi="Calibri" w:cs="Times New Roman"/>
          <w:lang w:val="en-NZ" w:bidi="ar-SA"/>
        </w:rPr>
      </w:pPr>
      <w:r w:rsidRPr="00801600">
        <w:rPr>
          <w:rFonts w:ascii="Calibri" w:eastAsia="DengXian" w:hAnsi="Calibri" w:cs="Times New Roman"/>
          <w:lang w:val="en-NZ" w:bidi="ar-SA"/>
        </w:rPr>
        <w:t xml:space="preserve">Urine samples will be collected from each participant on screening day. The results of the urine drug analysis and pregnancy test will be recorded and the urine sample will be disposed of as per policy guidelines. </w:t>
      </w:r>
    </w:p>
    <w:p w14:paraId="527CC9CE" w14:textId="77777777" w:rsidR="00A737E0" w:rsidRDefault="00A737E0" w:rsidP="00A737E0">
      <w:pPr>
        <w:numPr>
          <w:ilvl w:val="0"/>
          <w:numId w:val="24"/>
        </w:numPr>
        <w:spacing w:after="120" w:line="259" w:lineRule="auto"/>
        <w:ind w:left="714" w:hanging="357"/>
        <w:rPr>
          <w:rFonts w:ascii="Calibri" w:eastAsia="DengXian" w:hAnsi="Calibri" w:cs="Times New Roman"/>
          <w:lang w:val="en-NZ" w:bidi="ar-SA"/>
        </w:rPr>
      </w:pPr>
      <w:r w:rsidRPr="00801600">
        <w:rPr>
          <w:rFonts w:ascii="Calibri" w:eastAsia="DengXian" w:hAnsi="Calibri" w:cs="Times New Roman"/>
          <w:lang w:val="en-NZ" w:bidi="ar-SA"/>
        </w:rPr>
        <w:lastRenderedPageBreak/>
        <w:t xml:space="preserve">Participants will be referred to LabTests (https://www.labtests.co.nz) for blood testing. The results from these tests will be recorded and the blood collected will be disposed of as per LabTest policy guidelines. </w:t>
      </w:r>
    </w:p>
    <w:p w14:paraId="1856D056" w14:textId="77777777" w:rsidR="00A737E0" w:rsidRPr="006175C3" w:rsidRDefault="00A737E0" w:rsidP="00A737E0">
      <w:pPr>
        <w:numPr>
          <w:ilvl w:val="0"/>
          <w:numId w:val="24"/>
        </w:numPr>
        <w:spacing w:after="120" w:line="259" w:lineRule="auto"/>
        <w:rPr>
          <w:rFonts w:ascii="Calibri" w:eastAsia="DengXian" w:hAnsi="Calibri" w:cs="Times New Roman"/>
          <w:lang w:val="en-NZ" w:bidi="ar-SA"/>
        </w:rPr>
      </w:pPr>
      <w:r>
        <w:rPr>
          <w:rFonts w:ascii="Calibri" w:eastAsia="DengXian" w:hAnsi="Calibri" w:cs="Times New Roman"/>
          <w:lang w:val="en-NZ" w:bidi="ar-SA"/>
        </w:rPr>
        <w:t xml:space="preserve">Blood </w:t>
      </w:r>
      <w:r w:rsidRPr="006175C3">
        <w:rPr>
          <w:rFonts w:ascii="Calibri" w:eastAsia="DengXian" w:hAnsi="Calibri" w:cs="Times New Roman"/>
          <w:lang w:val="en-NZ" w:bidi="ar-SA"/>
        </w:rPr>
        <w:t>samples will be collected to screen for deficiencies commonly found in depression</w:t>
      </w:r>
      <w:r>
        <w:rPr>
          <w:rFonts w:ascii="Calibri" w:eastAsia="DengXian" w:hAnsi="Calibri" w:cs="Times New Roman"/>
          <w:lang w:val="en-NZ" w:bidi="ar-SA"/>
        </w:rPr>
        <w:t xml:space="preserve">. The participants will complete the following tests: complete blood count, liver function tests, and thyroid stimulating hormone. </w:t>
      </w:r>
      <w:r w:rsidRPr="006175C3">
        <w:rPr>
          <w:rFonts w:ascii="Calibri" w:eastAsia="DengXian" w:hAnsi="Calibri" w:cs="Times New Roman"/>
          <w:lang w:val="en-NZ" w:bidi="ar-SA"/>
        </w:rPr>
        <w:t>Abnormal results will not automatically result in exclusion from the study.</w:t>
      </w:r>
    </w:p>
    <w:p w14:paraId="55832751" w14:textId="77777777" w:rsidR="00A737E0" w:rsidRPr="006175C3" w:rsidRDefault="00A737E0" w:rsidP="00A737E0">
      <w:pPr>
        <w:numPr>
          <w:ilvl w:val="0"/>
          <w:numId w:val="24"/>
        </w:numPr>
        <w:spacing w:after="120" w:line="259" w:lineRule="auto"/>
        <w:rPr>
          <w:rFonts w:ascii="Calibri" w:eastAsia="DengXian" w:hAnsi="Calibri" w:cs="Times New Roman"/>
          <w:lang w:val="en-NZ" w:bidi="ar-SA"/>
        </w:rPr>
      </w:pPr>
      <w:r w:rsidRPr="006175C3">
        <w:rPr>
          <w:rFonts w:ascii="Calibri" w:eastAsia="DengXian" w:hAnsi="Calibri" w:cs="Times New Roman"/>
          <w:lang w:val="en-NZ" w:bidi="ar-SA"/>
        </w:rPr>
        <w:t xml:space="preserve">The blood test results </w:t>
      </w:r>
      <w:r>
        <w:rPr>
          <w:rFonts w:ascii="Calibri" w:eastAsia="DengXian" w:hAnsi="Calibri" w:cs="Times New Roman"/>
          <w:lang w:val="en-NZ" w:bidi="ar-SA"/>
        </w:rPr>
        <w:t>are required to be</w:t>
      </w:r>
      <w:r w:rsidRPr="006175C3">
        <w:rPr>
          <w:rFonts w:ascii="Calibri" w:eastAsia="DengXian" w:hAnsi="Calibri" w:cs="Times New Roman"/>
          <w:lang w:val="en-NZ" w:bidi="ar-SA"/>
        </w:rPr>
        <w:t xml:space="preserve"> identifiable to ensure </w:t>
      </w:r>
      <w:r>
        <w:rPr>
          <w:rFonts w:ascii="Calibri" w:eastAsia="DengXian" w:hAnsi="Calibri" w:cs="Times New Roman"/>
          <w:lang w:val="en-NZ" w:bidi="ar-SA"/>
        </w:rPr>
        <w:t xml:space="preserve">that in the event </w:t>
      </w:r>
      <w:r w:rsidRPr="006175C3">
        <w:rPr>
          <w:rFonts w:ascii="Calibri" w:eastAsia="DengXian" w:hAnsi="Calibri" w:cs="Times New Roman"/>
          <w:lang w:val="en-NZ" w:bidi="ar-SA"/>
        </w:rPr>
        <w:t xml:space="preserve">of major deficiencies or abnormalities, </w:t>
      </w:r>
      <w:r>
        <w:rPr>
          <w:rFonts w:ascii="Calibri" w:eastAsia="DengXian" w:hAnsi="Calibri" w:cs="Times New Roman"/>
          <w:lang w:val="en-NZ" w:bidi="ar-SA"/>
        </w:rPr>
        <w:t xml:space="preserve">the </w:t>
      </w:r>
      <w:r w:rsidRPr="006175C3">
        <w:rPr>
          <w:rFonts w:ascii="Calibri" w:eastAsia="DengXian" w:hAnsi="Calibri" w:cs="Times New Roman"/>
          <w:lang w:val="en-NZ" w:bidi="ar-SA"/>
        </w:rPr>
        <w:t>participant</w:t>
      </w:r>
      <w:r>
        <w:rPr>
          <w:rFonts w:ascii="Calibri" w:eastAsia="DengXian" w:hAnsi="Calibri" w:cs="Times New Roman"/>
          <w:lang w:val="en-NZ" w:bidi="ar-SA"/>
        </w:rPr>
        <w:t>’</w:t>
      </w:r>
      <w:r w:rsidRPr="006175C3">
        <w:rPr>
          <w:rFonts w:ascii="Calibri" w:eastAsia="DengXian" w:hAnsi="Calibri" w:cs="Times New Roman"/>
          <w:lang w:val="en-NZ" w:bidi="ar-SA"/>
        </w:rPr>
        <w:t xml:space="preserve">s </w:t>
      </w:r>
      <w:r>
        <w:rPr>
          <w:rFonts w:ascii="Calibri" w:eastAsia="DengXian" w:hAnsi="Calibri" w:cs="Times New Roman"/>
          <w:lang w:val="en-NZ" w:bidi="ar-SA"/>
        </w:rPr>
        <w:t>healthcare providers will have access to relevant information</w:t>
      </w:r>
      <w:r w:rsidRPr="006175C3">
        <w:rPr>
          <w:rFonts w:ascii="Calibri" w:eastAsia="DengXian" w:hAnsi="Calibri" w:cs="Times New Roman"/>
          <w:lang w:val="en-NZ" w:bidi="ar-SA"/>
        </w:rPr>
        <w:t>.</w:t>
      </w:r>
    </w:p>
    <w:p w14:paraId="2388317C" w14:textId="77777777" w:rsidR="00A737E0" w:rsidRPr="00801600" w:rsidRDefault="00A737E0" w:rsidP="00A737E0">
      <w:pPr>
        <w:numPr>
          <w:ilvl w:val="0"/>
          <w:numId w:val="24"/>
        </w:numPr>
        <w:spacing w:after="120" w:line="259" w:lineRule="auto"/>
        <w:ind w:left="714" w:hanging="357"/>
        <w:rPr>
          <w:rFonts w:ascii="Calibri" w:eastAsia="DengXian" w:hAnsi="Calibri" w:cs="Times New Roman"/>
          <w:lang w:val="en-NZ" w:bidi="ar-SA"/>
        </w:rPr>
      </w:pPr>
      <w:r w:rsidRPr="00801600">
        <w:rPr>
          <w:rFonts w:ascii="Calibri" w:eastAsia="DengXian" w:hAnsi="Calibri" w:cs="Times New Roman"/>
          <w:lang w:val="en-NZ" w:bidi="ar-SA"/>
        </w:rPr>
        <w:t>Data and tissue will be collected primarily by the Investigator or designated study staff. All study personnel involved in data and tissue collection will be trained in GCP, study protocol, and collection requirements.</w:t>
      </w:r>
    </w:p>
    <w:p w14:paraId="3ADF1A78" w14:textId="77777777" w:rsidR="00A737E0" w:rsidRPr="00801600" w:rsidRDefault="00A737E0" w:rsidP="00A737E0">
      <w:pPr>
        <w:numPr>
          <w:ilvl w:val="0"/>
          <w:numId w:val="24"/>
        </w:numPr>
        <w:spacing w:after="120" w:line="259" w:lineRule="auto"/>
        <w:ind w:left="714" w:hanging="357"/>
        <w:rPr>
          <w:rFonts w:ascii="Calibri" w:eastAsia="DengXian" w:hAnsi="Calibri" w:cs="Times New Roman"/>
          <w:lang w:val="en-NZ" w:bidi="ar-SA"/>
        </w:rPr>
      </w:pPr>
      <w:r w:rsidRPr="00801600">
        <w:rPr>
          <w:rFonts w:ascii="Calibri" w:eastAsia="DengXian" w:hAnsi="Calibri" w:cs="Times New Roman"/>
          <w:lang w:val="en-NZ" w:bidi="ar-SA"/>
        </w:rPr>
        <w:t xml:space="preserve">Data generating assessments may be performed by external third parties suitably qualified by education, training, and experience. </w:t>
      </w:r>
    </w:p>
    <w:p w14:paraId="1C073ED2"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 xml:space="preserve">Collection of data and tissue will be limited to that necessary for the specified purposes of the study. </w:t>
      </w:r>
    </w:p>
    <w:p w14:paraId="5D01ADDE" w14:textId="77777777" w:rsidR="00A737E0" w:rsidRPr="00801600" w:rsidRDefault="00A737E0" w:rsidP="00A737E0">
      <w:pPr>
        <w:keepNext/>
        <w:keepLines/>
        <w:numPr>
          <w:ilvl w:val="0"/>
          <w:numId w:val="19"/>
        </w:numPr>
        <w:pBdr>
          <w:bottom w:val="single" w:sz="4" w:space="1" w:color="595959"/>
        </w:pBdr>
        <w:spacing w:before="600" w:after="240" w:line="259" w:lineRule="auto"/>
        <w:ind w:left="431" w:hanging="431"/>
        <w:outlineLvl w:val="0"/>
        <w:rPr>
          <w:rFonts w:ascii="Calibri Light" w:eastAsia="DengXian Light" w:hAnsi="Calibri Light" w:cs="Times New Roman"/>
          <w:b/>
          <w:bCs/>
          <w:smallCaps/>
          <w:color w:val="000000"/>
          <w:sz w:val="36"/>
          <w:szCs w:val="36"/>
          <w:lang w:val="en-NZ" w:bidi="ar-SA"/>
        </w:rPr>
      </w:pPr>
      <w:bookmarkStart w:id="91" w:name="_Toc51834253"/>
      <w:bookmarkStart w:id="92" w:name="_Toc93410714"/>
      <w:r w:rsidRPr="00801600">
        <w:rPr>
          <w:rFonts w:ascii="Calibri Light" w:eastAsia="DengXian Light" w:hAnsi="Calibri Light" w:cs="Times New Roman"/>
          <w:b/>
          <w:bCs/>
          <w:smallCaps/>
          <w:color w:val="000000"/>
          <w:sz w:val="36"/>
          <w:szCs w:val="36"/>
          <w:lang w:val="en-NZ" w:bidi="ar-SA"/>
        </w:rPr>
        <w:t>Privacy and confidentiality</w:t>
      </w:r>
      <w:bookmarkEnd w:id="91"/>
      <w:bookmarkEnd w:id="92"/>
      <w:r w:rsidRPr="00801600">
        <w:rPr>
          <w:rFonts w:ascii="Calibri Light" w:eastAsia="DengXian Light" w:hAnsi="Calibri Light" w:cs="Times New Roman"/>
          <w:b/>
          <w:bCs/>
          <w:smallCaps/>
          <w:color w:val="000000"/>
          <w:sz w:val="36"/>
          <w:szCs w:val="36"/>
          <w:lang w:val="en-NZ" w:bidi="ar-SA"/>
        </w:rPr>
        <w:t xml:space="preserve"> </w:t>
      </w:r>
    </w:p>
    <w:p w14:paraId="2478049A"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Participants’ privacy and confidentiality will be respected through the protection of their data and tissue as outlined in this plan. The Investigator will comply with legal and regulatory requirements regarding the privacy and confidentiality of participants’ data and tissue.</w:t>
      </w:r>
    </w:p>
    <w:p w14:paraId="2B555174"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 xml:space="preserve">Participants have the right to access and correct personal data held by the site. This includes screening and safety results. </w:t>
      </w:r>
    </w:p>
    <w:p w14:paraId="032289E3" w14:textId="77777777" w:rsidR="00A737E0" w:rsidRPr="00801600" w:rsidRDefault="00A737E0" w:rsidP="00A737E0">
      <w:pPr>
        <w:keepNext/>
        <w:keepLines/>
        <w:numPr>
          <w:ilvl w:val="1"/>
          <w:numId w:val="19"/>
        </w:numPr>
        <w:spacing w:before="480" w:after="120" w:line="259" w:lineRule="auto"/>
        <w:outlineLvl w:val="1"/>
        <w:rPr>
          <w:rFonts w:ascii="Calibri Light" w:eastAsia="DengXian Light" w:hAnsi="Calibri Light" w:cs="Times New Roman"/>
          <w:b/>
          <w:bCs/>
          <w:smallCaps/>
          <w:color w:val="000000"/>
          <w:sz w:val="28"/>
          <w:szCs w:val="28"/>
          <w:lang w:val="en-NZ" w:bidi="ar-SA"/>
        </w:rPr>
      </w:pPr>
      <w:bookmarkStart w:id="93" w:name="_Toc51834254"/>
      <w:bookmarkStart w:id="94" w:name="_Toc93410715"/>
      <w:r w:rsidRPr="00801600">
        <w:rPr>
          <w:rFonts w:ascii="Calibri Light" w:eastAsia="DengXian Light" w:hAnsi="Calibri Light" w:cs="Times New Roman"/>
          <w:b/>
          <w:bCs/>
          <w:smallCaps/>
          <w:color w:val="000000"/>
          <w:sz w:val="28"/>
          <w:szCs w:val="28"/>
          <w:lang w:val="en-NZ" w:bidi="ar-SA"/>
        </w:rPr>
        <w:t>Breach of Privacy / Confidentiality</w:t>
      </w:r>
      <w:bookmarkEnd w:id="93"/>
      <w:bookmarkEnd w:id="94"/>
    </w:p>
    <w:p w14:paraId="5F108C86" w14:textId="77777777" w:rsidR="00A737E0" w:rsidRPr="00801600" w:rsidRDefault="00A737E0" w:rsidP="00A737E0">
      <w:pPr>
        <w:spacing w:after="120" w:line="259" w:lineRule="auto"/>
        <w:rPr>
          <w:rFonts w:ascii="Calibri" w:eastAsia="DengXian" w:hAnsi="Calibri" w:cs="Times New Roman"/>
          <w:color w:val="000000"/>
          <w:shd w:val="clear" w:color="auto" w:fill="FFFFFF"/>
          <w:lang w:val="en-NZ" w:bidi="ar-SA"/>
        </w:rPr>
      </w:pPr>
      <w:r w:rsidRPr="00801600">
        <w:rPr>
          <w:rFonts w:ascii="Calibri" w:eastAsia="DengXian" w:hAnsi="Calibri" w:cs="Times New Roman"/>
          <w:lang w:val="en-NZ" w:bidi="ar-SA"/>
        </w:rPr>
        <w:t xml:space="preserve">A breach of privacy means </w:t>
      </w:r>
      <w:r w:rsidRPr="00801600">
        <w:rPr>
          <w:rFonts w:ascii="Calibri" w:eastAsia="DengXian" w:hAnsi="Calibri" w:cs="Times New Roman"/>
          <w:color w:val="000000"/>
          <w:shd w:val="clear" w:color="auto" w:fill="FFFFFF"/>
          <w:lang w:val="en-NZ" w:bidi="ar-SA"/>
        </w:rPr>
        <w:t xml:space="preserve">unauthorised or accidental access to, or disclosure, alteration, loss, or destruction of a participant’s information.  </w:t>
      </w:r>
    </w:p>
    <w:p w14:paraId="18EBE054" w14:textId="77777777" w:rsidR="00A737E0" w:rsidRPr="00801600" w:rsidRDefault="00A737E0" w:rsidP="00A737E0">
      <w:pPr>
        <w:spacing w:after="120" w:line="259" w:lineRule="auto"/>
        <w:rPr>
          <w:rFonts w:ascii="Calibri" w:eastAsia="DengXian" w:hAnsi="Calibri" w:cs="Times New Roman"/>
          <w:lang w:val="en-NZ" w:bidi="ar-SA"/>
        </w:rPr>
      </w:pPr>
      <w:r w:rsidRPr="00801600">
        <w:rPr>
          <w:rFonts w:ascii="Calibri" w:eastAsia="DengXian" w:hAnsi="Calibri" w:cs="Times New Roman"/>
          <w:lang w:val="en-NZ" w:bidi="ar-SA"/>
        </w:rPr>
        <w:t>In the event participant privacy and confidentiality is breached during the study, the following steps will be taken:</w:t>
      </w:r>
    </w:p>
    <w:p w14:paraId="2C09B35C" w14:textId="77777777" w:rsidR="00A737E0" w:rsidRPr="00801600" w:rsidRDefault="00A737E0" w:rsidP="00A737E0">
      <w:pPr>
        <w:numPr>
          <w:ilvl w:val="0"/>
          <w:numId w:val="23"/>
        </w:numPr>
        <w:spacing w:after="120" w:line="259" w:lineRule="auto"/>
        <w:ind w:left="709" w:hanging="283"/>
        <w:rPr>
          <w:rFonts w:ascii="Calibri" w:eastAsia="DengXian" w:hAnsi="Calibri" w:cs="Times New Roman"/>
          <w:lang w:val="en-NZ" w:bidi="ar-SA"/>
        </w:rPr>
      </w:pPr>
      <w:r w:rsidRPr="00801600">
        <w:rPr>
          <w:rFonts w:ascii="Calibri" w:eastAsia="DengXian" w:hAnsi="Calibri" w:cs="Times New Roman"/>
          <w:lang w:val="en-NZ" w:bidi="ar-SA"/>
        </w:rPr>
        <w:t>Action will be taken to reduce the risk of harm following the breach. Where possible, the recipient will be contacted and asked to destroy or return any electronic the disclosed material.</w:t>
      </w:r>
    </w:p>
    <w:p w14:paraId="0B3296C8" w14:textId="77777777" w:rsidR="00A737E0" w:rsidRPr="00801600" w:rsidRDefault="00A737E0" w:rsidP="00A737E0">
      <w:pPr>
        <w:numPr>
          <w:ilvl w:val="0"/>
          <w:numId w:val="23"/>
        </w:numPr>
        <w:shd w:val="clear" w:color="auto" w:fill="FFFFFF"/>
        <w:spacing w:after="160" w:line="288" w:lineRule="atLeast"/>
        <w:ind w:left="709" w:hanging="283"/>
        <w:contextualSpacing/>
        <w:textAlignment w:val="baseline"/>
        <w:rPr>
          <w:rFonts w:ascii="Calibri" w:eastAsia="Times New Roman" w:hAnsi="Calibri" w:cs="Calibri"/>
          <w:color w:val="000000"/>
          <w:lang w:val="en-NZ" w:eastAsia="en-NZ" w:bidi="ar-SA"/>
        </w:rPr>
      </w:pPr>
      <w:r w:rsidRPr="00801600">
        <w:rPr>
          <w:rFonts w:ascii="Calibri" w:eastAsia="DengXian" w:hAnsi="Calibri" w:cs="Times New Roman"/>
          <w:lang w:val="en-NZ" w:bidi="ar-SA"/>
        </w:rPr>
        <w:t>The participant will be informed of the breach as soon as practicable (unless t</w:t>
      </w:r>
      <w:r w:rsidRPr="00801600">
        <w:rPr>
          <w:rFonts w:ascii="Calibri" w:eastAsia="Times New Roman" w:hAnsi="Calibri" w:cs="Calibri"/>
          <w:color w:val="000000"/>
          <w:lang w:val="en-NZ" w:eastAsia="en-NZ" w:bidi="ar-SA"/>
        </w:rPr>
        <w:t xml:space="preserve">he participant is under the age of 16 and notification would be contrary to his/her interests; or notification would be likely to prejudice the health of the participant (after consultation with the participant’s health practitioner, where practicable), </w:t>
      </w:r>
      <w:r w:rsidRPr="00801600">
        <w:rPr>
          <w:rFonts w:ascii="Calibri" w:eastAsia="DengXian" w:hAnsi="Calibri" w:cs="Times New Roman"/>
          <w:lang w:val="en-NZ" w:bidi="ar-SA"/>
        </w:rPr>
        <w:t>and provided with support as required.</w:t>
      </w:r>
    </w:p>
    <w:p w14:paraId="2ECF3FA3" w14:textId="77777777" w:rsidR="00A737E0" w:rsidRPr="00801600" w:rsidRDefault="00A737E0" w:rsidP="00A737E0">
      <w:pPr>
        <w:numPr>
          <w:ilvl w:val="0"/>
          <w:numId w:val="23"/>
        </w:numPr>
        <w:spacing w:after="120" w:line="259" w:lineRule="auto"/>
        <w:ind w:left="709" w:hanging="283"/>
        <w:rPr>
          <w:rFonts w:ascii="Calibri" w:eastAsia="DengXian" w:hAnsi="Calibri" w:cs="Times New Roman"/>
          <w:lang w:val="en-NZ" w:bidi="ar-SA"/>
        </w:rPr>
      </w:pPr>
      <w:r w:rsidRPr="00801600">
        <w:rPr>
          <w:rFonts w:ascii="Calibri" w:eastAsia="DengXian" w:hAnsi="Calibri" w:cs="Times New Roman"/>
          <w:lang w:val="en-NZ" w:bidi="ar-SA"/>
        </w:rPr>
        <w:t>A site quality review will be conducted to ascertain factors contributing to the breach, and any corrective action required to prevent future breaches.</w:t>
      </w:r>
    </w:p>
    <w:p w14:paraId="5FC926E8" w14:textId="77777777" w:rsidR="00A737E0" w:rsidRPr="00801600" w:rsidRDefault="00A737E0" w:rsidP="00A737E0">
      <w:pPr>
        <w:numPr>
          <w:ilvl w:val="0"/>
          <w:numId w:val="23"/>
        </w:numPr>
        <w:spacing w:after="160" w:line="259" w:lineRule="auto"/>
        <w:ind w:left="709" w:hanging="283"/>
        <w:rPr>
          <w:rFonts w:ascii="Calibri" w:eastAsia="DengXian" w:hAnsi="Calibri" w:cs="Times New Roman"/>
          <w:lang w:val="en-NZ" w:bidi="ar-SA"/>
        </w:rPr>
      </w:pPr>
      <w:r w:rsidRPr="00801600">
        <w:rPr>
          <w:rFonts w:ascii="Calibri" w:eastAsia="DengXian" w:hAnsi="Calibri" w:cs="Times New Roman"/>
          <w:lang w:val="en-NZ" w:bidi="ar-SA"/>
        </w:rPr>
        <w:t xml:space="preserve">The approving HDEC will be informed.  </w:t>
      </w:r>
    </w:p>
    <w:p w14:paraId="42E67231" w14:textId="77777777" w:rsidR="00A737E0" w:rsidRPr="00801600" w:rsidRDefault="00A737E0" w:rsidP="00A737E0">
      <w:pPr>
        <w:numPr>
          <w:ilvl w:val="0"/>
          <w:numId w:val="23"/>
        </w:numPr>
        <w:spacing w:after="160" w:line="259" w:lineRule="auto"/>
        <w:ind w:left="709" w:hanging="283"/>
        <w:contextualSpacing/>
        <w:rPr>
          <w:rFonts w:ascii="Calibri" w:eastAsia="DengXian" w:hAnsi="Calibri" w:cs="Times New Roman"/>
          <w:lang w:val="en-NZ" w:bidi="ar-SA"/>
        </w:rPr>
      </w:pPr>
      <w:r w:rsidRPr="00801600">
        <w:rPr>
          <w:rFonts w:ascii="Calibri" w:eastAsia="DengXian" w:hAnsi="Calibri" w:cs="Times New Roman"/>
          <w:lang w:val="en-NZ" w:bidi="ar-SA"/>
        </w:rPr>
        <w:t xml:space="preserve">For notifiable privacy breaches of privacy under the Privacy Act 2020, the New Zealand Privacy Commissioner will be notified in accordance with that Act. </w:t>
      </w:r>
    </w:p>
    <w:p w14:paraId="1DB78876" w14:textId="77777777" w:rsidR="00A737E0" w:rsidRPr="00801600" w:rsidRDefault="00A737E0" w:rsidP="00A737E0">
      <w:pPr>
        <w:keepNext/>
        <w:keepLines/>
        <w:numPr>
          <w:ilvl w:val="0"/>
          <w:numId w:val="19"/>
        </w:numPr>
        <w:pBdr>
          <w:bottom w:val="single" w:sz="4" w:space="1" w:color="595959"/>
        </w:pBdr>
        <w:spacing w:before="600" w:after="240" w:line="259" w:lineRule="auto"/>
        <w:ind w:left="431" w:hanging="431"/>
        <w:outlineLvl w:val="0"/>
        <w:rPr>
          <w:rFonts w:ascii="Calibri Light" w:eastAsia="DengXian Light" w:hAnsi="Calibri Light" w:cs="Times New Roman"/>
          <w:b/>
          <w:bCs/>
          <w:smallCaps/>
          <w:color w:val="000000"/>
          <w:sz w:val="36"/>
          <w:szCs w:val="36"/>
          <w:lang w:val="en-NZ" w:bidi="ar-SA"/>
        </w:rPr>
      </w:pPr>
      <w:bookmarkStart w:id="95" w:name="_Toc51834255"/>
      <w:bookmarkStart w:id="96" w:name="_Toc93410716"/>
      <w:r w:rsidRPr="00801600">
        <w:rPr>
          <w:rFonts w:ascii="Calibri Light" w:eastAsia="DengXian Light" w:hAnsi="Calibri Light" w:cs="Times New Roman"/>
          <w:b/>
          <w:bCs/>
          <w:smallCaps/>
          <w:color w:val="000000"/>
          <w:sz w:val="36"/>
          <w:szCs w:val="36"/>
          <w:lang w:val="en-NZ" w:bidi="ar-SA"/>
        </w:rPr>
        <w:lastRenderedPageBreak/>
        <w:t>Forms of Data and Tissue</w:t>
      </w:r>
      <w:bookmarkEnd w:id="95"/>
      <w:bookmarkEnd w:id="96"/>
    </w:p>
    <w:p w14:paraId="24FAD55C" w14:textId="77777777" w:rsidR="00A737E0" w:rsidRPr="00801600" w:rsidRDefault="00A737E0" w:rsidP="00A737E0">
      <w:pPr>
        <w:keepNext/>
        <w:keepLines/>
        <w:numPr>
          <w:ilvl w:val="1"/>
          <w:numId w:val="19"/>
        </w:numPr>
        <w:spacing w:before="480" w:after="120" w:line="259" w:lineRule="auto"/>
        <w:outlineLvl w:val="1"/>
        <w:rPr>
          <w:rFonts w:ascii="Calibri Light" w:eastAsia="DengXian Light" w:hAnsi="Calibri Light" w:cs="Times New Roman"/>
          <w:b/>
          <w:bCs/>
          <w:smallCaps/>
          <w:color w:val="000000"/>
          <w:sz w:val="28"/>
          <w:szCs w:val="28"/>
          <w:lang w:val="en-NZ" w:bidi="ar-SA"/>
        </w:rPr>
      </w:pPr>
      <w:bookmarkStart w:id="97" w:name="_Toc51834256"/>
      <w:bookmarkStart w:id="98" w:name="_Toc93410717"/>
      <w:r w:rsidRPr="00801600">
        <w:rPr>
          <w:rFonts w:ascii="Calibri Light" w:eastAsia="DengXian Light" w:hAnsi="Calibri Light" w:cs="Times New Roman"/>
          <w:b/>
          <w:bCs/>
          <w:smallCaps/>
          <w:color w:val="000000"/>
          <w:sz w:val="28"/>
          <w:szCs w:val="28"/>
          <w:lang w:val="en-NZ" w:bidi="ar-SA"/>
        </w:rPr>
        <w:t>Identifiable Data and Tissue</w:t>
      </w:r>
      <w:bookmarkEnd w:id="97"/>
      <w:bookmarkEnd w:id="98"/>
    </w:p>
    <w:p w14:paraId="45D7F0A1"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 xml:space="preserve">Some Study data  will be collected in identifiable form. </w:t>
      </w:r>
    </w:p>
    <w:p w14:paraId="083731E6"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Source documents refer to identifiable data collected for the purposes of this study.</w:t>
      </w:r>
      <w:r w:rsidRPr="00801600">
        <w:rPr>
          <w:rFonts w:ascii="Calibri" w:eastAsia="DengXian" w:hAnsi="Calibri" w:cs="Times New Roman"/>
          <w:i/>
          <w:iCs/>
          <w:color w:val="FF0000"/>
          <w:lang w:val="en-NZ" w:bidi="ar-SA"/>
        </w:rPr>
        <w:t xml:space="preserve"> </w:t>
      </w:r>
      <w:r w:rsidRPr="00801600">
        <w:rPr>
          <w:rFonts w:ascii="Calibri" w:eastAsia="DengXian" w:hAnsi="Calibri" w:cs="Times New Roman"/>
          <w:lang w:val="en-NZ" w:bidi="ar-SA"/>
        </w:rPr>
        <w:t>For the purposes of this data management plan, identifiable data includes the participant’s existing medical / clinical records.</w:t>
      </w:r>
    </w:p>
    <w:p w14:paraId="4881FD20" w14:textId="77777777" w:rsidR="00A737E0" w:rsidRPr="00801600" w:rsidRDefault="00A737E0" w:rsidP="00A737E0">
      <w:pPr>
        <w:spacing w:after="160" w:line="259" w:lineRule="auto"/>
        <w:rPr>
          <w:rFonts w:ascii="Calibri" w:eastAsia="DengXian" w:hAnsi="Calibri" w:cs="Times New Roman"/>
          <w:i/>
          <w:iCs/>
          <w:color w:val="00B0F0"/>
          <w:lang w:val="en-NZ" w:bidi="ar-SA"/>
        </w:rPr>
      </w:pPr>
      <w:r w:rsidRPr="00801600">
        <w:rPr>
          <w:rFonts w:ascii="Calibri" w:eastAsia="DengXian" w:hAnsi="Calibri" w:cs="Times New Roman"/>
          <w:lang w:val="en-NZ" w:bidi="ar-SA"/>
        </w:rPr>
        <w:t xml:space="preserve">Source documents will be held at the site in identifiable form. </w:t>
      </w:r>
    </w:p>
    <w:p w14:paraId="3DD893C9"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Screening and safety tissue samples (and their results) will be labelled with identifiers. Results will be held in source, to optimise participant safety.</w:t>
      </w:r>
    </w:p>
    <w:p w14:paraId="38AA53B9" w14:textId="77777777" w:rsidR="00A737E0" w:rsidRPr="00801600" w:rsidRDefault="00A737E0" w:rsidP="00A737E0">
      <w:pPr>
        <w:keepNext/>
        <w:keepLines/>
        <w:numPr>
          <w:ilvl w:val="1"/>
          <w:numId w:val="19"/>
        </w:numPr>
        <w:spacing w:before="480" w:after="120" w:line="259" w:lineRule="auto"/>
        <w:outlineLvl w:val="1"/>
        <w:rPr>
          <w:rFonts w:ascii="Calibri Light" w:eastAsia="DengXian Light" w:hAnsi="Calibri Light" w:cs="Times New Roman"/>
          <w:b/>
          <w:bCs/>
          <w:smallCaps/>
          <w:color w:val="000000"/>
          <w:sz w:val="28"/>
          <w:szCs w:val="28"/>
          <w:lang w:val="en-NZ" w:bidi="ar-SA"/>
        </w:rPr>
      </w:pPr>
      <w:bookmarkStart w:id="99" w:name="_Toc51834257"/>
      <w:bookmarkStart w:id="100" w:name="_Toc93410718"/>
      <w:r w:rsidRPr="00801600">
        <w:rPr>
          <w:rFonts w:ascii="Calibri Light" w:eastAsia="DengXian Light" w:hAnsi="Calibri Light" w:cs="Times New Roman"/>
          <w:b/>
          <w:bCs/>
          <w:smallCaps/>
          <w:color w:val="000000"/>
          <w:sz w:val="28"/>
          <w:szCs w:val="28"/>
          <w:lang w:val="en-NZ" w:bidi="ar-SA"/>
        </w:rPr>
        <w:t>De-identified Data and Tissue</w:t>
      </w:r>
      <w:bookmarkEnd w:id="99"/>
      <w:bookmarkEnd w:id="100"/>
    </w:p>
    <w:p w14:paraId="795AA18B" w14:textId="77777777" w:rsidR="00A737E0" w:rsidRPr="00801600" w:rsidRDefault="00A737E0" w:rsidP="00A737E0">
      <w:pPr>
        <w:spacing w:after="120" w:line="259" w:lineRule="auto"/>
        <w:rPr>
          <w:rFonts w:ascii="Calibri" w:eastAsia="DengXian" w:hAnsi="Calibri" w:cs="Times New Roman"/>
          <w:i/>
          <w:iCs/>
          <w:color w:val="FF0000"/>
          <w:lang w:val="en-NZ" w:bidi="ar-SA"/>
        </w:rPr>
      </w:pPr>
      <w:r w:rsidRPr="00801600">
        <w:rPr>
          <w:rFonts w:ascii="Calibri" w:eastAsia="DengXian" w:hAnsi="Calibri" w:cs="Times New Roman"/>
          <w:lang w:val="en-NZ" w:bidi="ar-SA"/>
        </w:rPr>
        <w:t xml:space="preserve">De-identified data and tissue in this study includes but is not limited to </w:t>
      </w:r>
    </w:p>
    <w:p w14:paraId="24F43A53" w14:textId="77777777" w:rsidR="00A737E0" w:rsidRPr="00801600" w:rsidRDefault="00A737E0" w:rsidP="00A737E0">
      <w:pPr>
        <w:spacing w:after="120" w:line="259" w:lineRule="auto"/>
        <w:rPr>
          <w:rFonts w:ascii="Calibri" w:eastAsia="DengXian" w:hAnsi="Calibri" w:cs="Times New Roman"/>
          <w:lang w:val="en-NZ" w:bidi="ar-SA"/>
        </w:rPr>
      </w:pPr>
      <w:r w:rsidRPr="00801600">
        <w:rPr>
          <w:rFonts w:ascii="Calibri" w:eastAsia="DengXian" w:hAnsi="Calibri" w:cs="Times New Roman"/>
          <w:lang w:val="en-NZ" w:bidi="ar-SA"/>
        </w:rPr>
        <w:t xml:space="preserve">Requisition forms not included in Section 6.1. </w:t>
      </w:r>
    </w:p>
    <w:p w14:paraId="486E3A20" w14:textId="77777777" w:rsidR="00A737E0" w:rsidRPr="00801600" w:rsidRDefault="00A737E0" w:rsidP="00A737E0">
      <w:pPr>
        <w:numPr>
          <w:ilvl w:val="0"/>
          <w:numId w:val="22"/>
        </w:numPr>
        <w:spacing w:after="120" w:line="259" w:lineRule="auto"/>
        <w:rPr>
          <w:rFonts w:ascii="Calibri" w:eastAsia="DengXian" w:hAnsi="Calibri" w:cs="Times New Roman"/>
          <w:lang w:val="en-NZ" w:bidi="ar-SA"/>
        </w:rPr>
      </w:pPr>
      <w:r w:rsidRPr="00801600">
        <w:rPr>
          <w:rFonts w:ascii="Calibri" w:eastAsia="DengXian" w:hAnsi="Calibri" w:cs="Times New Roman"/>
          <w:lang w:val="en-NZ" w:bidi="ar-SA"/>
        </w:rPr>
        <w:t xml:space="preserve">Case Report Forms. </w:t>
      </w:r>
    </w:p>
    <w:p w14:paraId="47B8AB67" w14:textId="77777777" w:rsidR="00A737E0" w:rsidRPr="00801600" w:rsidRDefault="00A737E0" w:rsidP="00A737E0">
      <w:pPr>
        <w:numPr>
          <w:ilvl w:val="0"/>
          <w:numId w:val="22"/>
        </w:numPr>
        <w:spacing w:after="120" w:line="259" w:lineRule="auto"/>
        <w:rPr>
          <w:rFonts w:ascii="Calibri" w:eastAsia="DengXian" w:hAnsi="Calibri" w:cs="Times New Roman"/>
          <w:lang w:val="en-NZ" w:bidi="ar-SA"/>
        </w:rPr>
      </w:pPr>
      <w:r w:rsidRPr="00801600">
        <w:rPr>
          <w:rFonts w:ascii="Calibri" w:eastAsia="DengXian" w:hAnsi="Calibri" w:cs="Times New Roman"/>
          <w:lang w:val="en-NZ" w:bidi="ar-SA"/>
        </w:rPr>
        <w:t>Safety and screening results entered into the analysis data set.</w:t>
      </w:r>
    </w:p>
    <w:p w14:paraId="129456BA" w14:textId="77777777" w:rsidR="00A737E0" w:rsidRPr="00801600" w:rsidRDefault="00A737E0" w:rsidP="00A737E0">
      <w:pPr>
        <w:spacing w:after="120" w:line="259" w:lineRule="auto"/>
        <w:rPr>
          <w:rFonts w:ascii="Calibri" w:eastAsia="DengXian" w:hAnsi="Calibri" w:cs="Times New Roman"/>
          <w:lang w:val="en-NZ" w:bidi="ar-SA"/>
        </w:rPr>
      </w:pPr>
    </w:p>
    <w:p w14:paraId="5FCFDBE9" w14:textId="77777777" w:rsidR="00A737E0" w:rsidRPr="00801600" w:rsidRDefault="00A737E0" w:rsidP="00A737E0">
      <w:pPr>
        <w:spacing w:after="120" w:line="259" w:lineRule="auto"/>
        <w:rPr>
          <w:rFonts w:ascii="Calibri" w:eastAsia="DengXian" w:hAnsi="Calibri" w:cs="Times New Roman"/>
          <w:lang w:val="en-NZ" w:bidi="ar-SA"/>
        </w:rPr>
      </w:pPr>
      <w:r w:rsidRPr="00801600">
        <w:rPr>
          <w:rFonts w:ascii="Calibri" w:eastAsia="DengXian" w:hAnsi="Calibri" w:cs="Times New Roman"/>
          <w:lang w:val="en-NZ" w:bidi="ar-SA"/>
        </w:rPr>
        <w:t xml:space="preserve">De-identified tissue and data will carry the participant’s unique study code. </w:t>
      </w:r>
      <w:r w:rsidRPr="00801600">
        <w:rPr>
          <w:rFonts w:ascii="Calibri" w:eastAsia="DengXian" w:hAnsi="Calibri" w:cs="Times New Roman"/>
          <w:color w:val="FF0000"/>
          <w:lang w:val="en-NZ" w:bidi="ar-SA"/>
        </w:rPr>
        <w:t xml:space="preserve"> </w:t>
      </w:r>
      <w:r w:rsidRPr="00801600">
        <w:rPr>
          <w:rFonts w:ascii="Calibri" w:eastAsia="DengXian" w:hAnsi="Calibri" w:cs="Times New Roman"/>
          <w:lang w:val="en-NZ" w:bidi="ar-SA"/>
        </w:rPr>
        <w:t xml:space="preserve">The Investigator will retain a log linking participant code with identifiers. This log will not be made available to any external individuals or organizations.  </w:t>
      </w:r>
    </w:p>
    <w:p w14:paraId="44345847" w14:textId="77777777" w:rsidR="00A737E0" w:rsidRPr="00801600" w:rsidRDefault="00A737E0" w:rsidP="00A737E0">
      <w:pPr>
        <w:keepNext/>
        <w:keepLines/>
        <w:numPr>
          <w:ilvl w:val="1"/>
          <w:numId w:val="19"/>
        </w:numPr>
        <w:spacing w:before="480" w:after="120" w:line="259" w:lineRule="auto"/>
        <w:outlineLvl w:val="1"/>
        <w:rPr>
          <w:rFonts w:ascii="Calibri Light" w:eastAsia="DengXian Light" w:hAnsi="Calibri Light" w:cs="Times New Roman"/>
          <w:b/>
          <w:bCs/>
          <w:smallCaps/>
          <w:color w:val="000000"/>
          <w:sz w:val="28"/>
          <w:szCs w:val="28"/>
          <w:lang w:val="en-NZ" w:bidi="ar-SA"/>
        </w:rPr>
      </w:pPr>
      <w:bookmarkStart w:id="101" w:name="_Toc51834258"/>
      <w:bookmarkStart w:id="102" w:name="_Toc93410719"/>
      <w:r w:rsidRPr="00801600">
        <w:rPr>
          <w:rFonts w:ascii="Calibri Light" w:eastAsia="DengXian Light" w:hAnsi="Calibri Light" w:cs="Times New Roman"/>
          <w:b/>
          <w:bCs/>
          <w:smallCaps/>
          <w:color w:val="000000"/>
          <w:sz w:val="28"/>
          <w:szCs w:val="28"/>
          <w:lang w:val="en-NZ" w:bidi="ar-SA"/>
        </w:rPr>
        <w:t>Anonymous / Anonymised Data [and/or Tissue].</w:t>
      </w:r>
      <w:bookmarkEnd w:id="101"/>
      <w:bookmarkEnd w:id="102"/>
    </w:p>
    <w:p w14:paraId="272B8572"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 xml:space="preserve">De-identified data [and tissue] may be anonymised prior to being made available for future research. Anonymised data and tissue will be irreversibly stripped of the unique participant code and any other identifiers. </w:t>
      </w:r>
      <w:r>
        <w:rPr>
          <w:rFonts w:ascii="Calibri" w:eastAsia="DengXian" w:hAnsi="Calibri" w:cs="Times New Roman"/>
          <w:lang w:val="en-NZ" w:bidi="ar-SA"/>
        </w:rPr>
        <w:t>For audio and video recordings, any identifiable information will be de-identified where possible. The content of the recording will be accessed and transcribed by a member of the study team or a contracted transcriptionist who has signed a confidentiality agreement.</w:t>
      </w:r>
    </w:p>
    <w:p w14:paraId="4BAB1E3C"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 xml:space="preserve">Participants will be informed that anonymous / anonymised data [and tissue] is unable to be accessed, corrected, or withdrawn; and that return of individual results will not be possible. </w:t>
      </w:r>
      <w:r>
        <w:rPr>
          <w:rFonts w:ascii="Calibri" w:eastAsia="DengXian" w:hAnsi="Calibri" w:cs="Times New Roman"/>
          <w:lang w:val="en-NZ" w:bidi="ar-SA"/>
        </w:rPr>
        <w:t>However, participants are entitled to request copies of their personal audio / video recordings. Audio / video recordings are unable to be corrected. In the event of withdrawal from the study, audio / video recordings of the participant will be destroyed.</w:t>
      </w:r>
    </w:p>
    <w:p w14:paraId="7EB3C9FF" w14:textId="77777777" w:rsidR="00A737E0" w:rsidRPr="00801600" w:rsidRDefault="00A737E0" w:rsidP="00A737E0">
      <w:pPr>
        <w:keepNext/>
        <w:keepLines/>
        <w:numPr>
          <w:ilvl w:val="0"/>
          <w:numId w:val="19"/>
        </w:numPr>
        <w:pBdr>
          <w:bottom w:val="single" w:sz="4" w:space="1" w:color="595959"/>
        </w:pBdr>
        <w:spacing w:before="600" w:after="240" w:line="259" w:lineRule="auto"/>
        <w:ind w:left="431" w:hanging="431"/>
        <w:outlineLvl w:val="0"/>
        <w:rPr>
          <w:rFonts w:ascii="Calibri Light" w:eastAsia="DengXian Light" w:hAnsi="Calibri Light" w:cs="Times New Roman"/>
          <w:b/>
          <w:bCs/>
          <w:smallCaps/>
          <w:color w:val="000000"/>
          <w:sz w:val="36"/>
          <w:szCs w:val="36"/>
          <w:lang w:val="en-NZ" w:bidi="ar-SA"/>
        </w:rPr>
      </w:pPr>
      <w:bookmarkStart w:id="103" w:name="_Toc51834259"/>
      <w:bookmarkStart w:id="104" w:name="_Toc93410720"/>
      <w:r w:rsidRPr="00801600">
        <w:rPr>
          <w:rFonts w:ascii="Calibri Light" w:eastAsia="DengXian Light" w:hAnsi="Calibri Light" w:cs="Times New Roman"/>
          <w:b/>
          <w:bCs/>
          <w:smallCaps/>
          <w:color w:val="000000"/>
          <w:sz w:val="36"/>
          <w:szCs w:val="36"/>
          <w:lang w:val="en-NZ" w:bidi="ar-SA"/>
        </w:rPr>
        <w:t>Access to and Use of Data and Tissue</w:t>
      </w:r>
      <w:bookmarkEnd w:id="103"/>
      <w:bookmarkEnd w:id="104"/>
    </w:p>
    <w:p w14:paraId="5259328C"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Collected data and tissue will be used to answer the research questions and fulfil the study requirements described in the study protocol.</w:t>
      </w:r>
    </w:p>
    <w:p w14:paraId="42F508E4" w14:textId="77777777" w:rsidR="00A737E0" w:rsidRPr="00801600" w:rsidRDefault="00A737E0" w:rsidP="00A737E0">
      <w:pPr>
        <w:keepNext/>
        <w:keepLines/>
        <w:numPr>
          <w:ilvl w:val="1"/>
          <w:numId w:val="19"/>
        </w:numPr>
        <w:spacing w:before="480" w:after="120" w:line="259" w:lineRule="auto"/>
        <w:outlineLvl w:val="1"/>
        <w:rPr>
          <w:rFonts w:ascii="Calibri Light" w:eastAsia="DengXian Light" w:hAnsi="Calibri Light" w:cs="Times New Roman"/>
          <w:b/>
          <w:bCs/>
          <w:smallCaps/>
          <w:color w:val="000000"/>
          <w:sz w:val="28"/>
          <w:szCs w:val="28"/>
          <w:lang w:val="en-NZ" w:bidi="ar-SA"/>
        </w:rPr>
      </w:pPr>
      <w:bookmarkStart w:id="105" w:name="_Toc51834260"/>
      <w:bookmarkStart w:id="106" w:name="_Toc93410721"/>
      <w:r w:rsidRPr="00801600">
        <w:rPr>
          <w:rFonts w:ascii="Calibri Light" w:eastAsia="DengXian Light" w:hAnsi="Calibri Light" w:cs="Times New Roman"/>
          <w:b/>
          <w:bCs/>
          <w:smallCaps/>
          <w:color w:val="000000"/>
          <w:sz w:val="28"/>
          <w:szCs w:val="28"/>
          <w:lang w:val="en-NZ" w:bidi="ar-SA"/>
        </w:rPr>
        <w:lastRenderedPageBreak/>
        <w:t>Identifiable Data and Tissue</w:t>
      </w:r>
      <w:bookmarkEnd w:id="105"/>
      <w:bookmarkEnd w:id="106"/>
    </w:p>
    <w:p w14:paraId="4D62D91C" w14:textId="77777777" w:rsidR="00A737E0" w:rsidRPr="00801600" w:rsidRDefault="00A737E0" w:rsidP="00A737E0">
      <w:pPr>
        <w:spacing w:after="120" w:line="259" w:lineRule="auto"/>
        <w:rPr>
          <w:rFonts w:ascii="Calibri" w:eastAsia="DengXian" w:hAnsi="Calibri" w:cs="Times New Roman"/>
          <w:i/>
          <w:iCs/>
          <w:color w:val="FF0000"/>
          <w:lang w:val="en-NZ" w:bidi="ar-SA"/>
        </w:rPr>
      </w:pPr>
      <w:r w:rsidRPr="00801600">
        <w:rPr>
          <w:rFonts w:ascii="Calibri" w:eastAsia="DengXian" w:hAnsi="Calibri" w:cs="Times New Roman"/>
          <w:lang w:val="en-NZ" w:bidi="ar-SA"/>
        </w:rPr>
        <w:t xml:space="preserve">Identifiable data and/or tissue may be accessed by the following groups: </w:t>
      </w:r>
    </w:p>
    <w:p w14:paraId="642FEF8C" w14:textId="77777777" w:rsidR="00A737E0" w:rsidRPr="007D4240" w:rsidRDefault="00A737E0" w:rsidP="00A737E0">
      <w:pPr>
        <w:pStyle w:val="ListParagraph"/>
        <w:numPr>
          <w:ilvl w:val="0"/>
          <w:numId w:val="27"/>
        </w:numPr>
        <w:spacing w:after="120" w:line="259" w:lineRule="auto"/>
        <w:rPr>
          <w:rFonts w:ascii="Calibri" w:eastAsia="DengXian" w:hAnsi="Calibri" w:cs="Times New Roman"/>
          <w:lang w:val="en-NZ" w:bidi="ar-SA"/>
        </w:rPr>
      </w:pPr>
      <w:r w:rsidRPr="007D4240">
        <w:rPr>
          <w:rFonts w:ascii="Calibri" w:eastAsia="DengXian" w:hAnsi="Calibri" w:cs="Times New Roman"/>
          <w:lang w:val="en-NZ" w:bidi="ar-SA"/>
        </w:rPr>
        <w:t>The Investigator and designated study staff, to fulfil protocol requirements.</w:t>
      </w:r>
      <w:r>
        <w:rPr>
          <w:rFonts w:ascii="Calibri" w:eastAsia="DengXian" w:hAnsi="Calibri" w:cs="Times New Roman"/>
          <w:lang w:val="en-NZ" w:bidi="ar-SA"/>
        </w:rPr>
        <w:t xml:space="preserve"> For audio and video recordings, this will be viewed by study supervisors or transcriber to assess the quality of the therapy. </w:t>
      </w:r>
    </w:p>
    <w:p w14:paraId="1E05A8AD" w14:textId="77777777" w:rsidR="00A737E0" w:rsidRPr="00801600" w:rsidRDefault="00A737E0" w:rsidP="00A737E0">
      <w:pPr>
        <w:numPr>
          <w:ilvl w:val="0"/>
          <w:numId w:val="21"/>
        </w:numPr>
        <w:spacing w:after="120" w:line="259" w:lineRule="auto"/>
        <w:rPr>
          <w:rFonts w:ascii="Calibri" w:eastAsia="DengXian" w:hAnsi="Calibri" w:cs="Times New Roman"/>
          <w:lang w:val="en-NZ" w:bidi="ar-SA"/>
        </w:rPr>
      </w:pPr>
      <w:r w:rsidRPr="00801600">
        <w:rPr>
          <w:rFonts w:ascii="Calibri" w:eastAsia="DengXian" w:hAnsi="Calibri" w:cs="Times New Roman"/>
          <w:lang w:val="en-NZ" w:bidi="ar-SA"/>
        </w:rPr>
        <w:t>Local laboratory staff, to process, analyse and report blood samples.</w:t>
      </w:r>
    </w:p>
    <w:p w14:paraId="5A24AE04" w14:textId="77777777" w:rsidR="00A737E0" w:rsidRPr="00801600" w:rsidRDefault="00A737E0" w:rsidP="00A737E0">
      <w:pPr>
        <w:numPr>
          <w:ilvl w:val="0"/>
          <w:numId w:val="21"/>
        </w:numPr>
        <w:spacing w:after="120" w:line="259" w:lineRule="auto"/>
        <w:rPr>
          <w:rFonts w:ascii="Calibri" w:eastAsia="DengXian" w:hAnsi="Calibri" w:cs="Times New Roman"/>
          <w:lang w:val="en-NZ" w:bidi="ar-SA"/>
        </w:rPr>
      </w:pPr>
      <w:r w:rsidRPr="00801600">
        <w:rPr>
          <w:rFonts w:ascii="Calibri" w:eastAsia="DengXian" w:hAnsi="Calibri" w:cs="Times New Roman"/>
          <w:lang w:val="en-NZ" w:bidi="ar-SA"/>
        </w:rPr>
        <w:t>Study monitor(s), for eligibility confirmation and source data verification purposes.</w:t>
      </w:r>
    </w:p>
    <w:p w14:paraId="4C34BFFF" w14:textId="77777777" w:rsidR="00A737E0" w:rsidRPr="00801600" w:rsidRDefault="00A737E0" w:rsidP="00A737E0">
      <w:pPr>
        <w:numPr>
          <w:ilvl w:val="0"/>
          <w:numId w:val="21"/>
        </w:numPr>
        <w:spacing w:after="120" w:line="259" w:lineRule="auto"/>
        <w:ind w:left="714" w:hanging="357"/>
        <w:rPr>
          <w:rFonts w:ascii="Calibri" w:eastAsia="DengXian" w:hAnsi="Calibri" w:cs="Times New Roman"/>
          <w:lang w:val="en-NZ" w:bidi="ar-SA"/>
        </w:rPr>
      </w:pPr>
      <w:r w:rsidRPr="00801600">
        <w:rPr>
          <w:rFonts w:ascii="Calibri" w:eastAsia="DengXian" w:hAnsi="Calibri" w:cs="Times New Roman"/>
          <w:lang w:val="en-NZ" w:bidi="ar-SA"/>
        </w:rPr>
        <w:t>The Health and Disability Ethics Committee, for legal and regulatory purposes.</w:t>
      </w:r>
    </w:p>
    <w:p w14:paraId="1EB66CBC" w14:textId="77777777" w:rsidR="00A737E0" w:rsidRPr="00801600" w:rsidRDefault="00A737E0" w:rsidP="00A737E0">
      <w:pPr>
        <w:numPr>
          <w:ilvl w:val="0"/>
          <w:numId w:val="21"/>
        </w:numPr>
        <w:spacing w:after="120" w:line="259" w:lineRule="auto"/>
        <w:ind w:left="714" w:hanging="357"/>
        <w:rPr>
          <w:rFonts w:ascii="Calibri" w:eastAsia="DengXian" w:hAnsi="Calibri" w:cs="Times New Roman"/>
          <w:lang w:val="en-NZ" w:bidi="ar-SA"/>
        </w:rPr>
      </w:pPr>
      <w:r w:rsidRPr="00801600">
        <w:rPr>
          <w:rFonts w:ascii="Calibri" w:eastAsia="DengXian" w:hAnsi="Calibri" w:cs="Times New Roman"/>
          <w:lang w:val="en-NZ" w:bidi="ar-SA"/>
        </w:rPr>
        <w:t>Health, regulatory, or government agencies, for legal and regulatory purposes.</w:t>
      </w:r>
    </w:p>
    <w:p w14:paraId="57762CA1" w14:textId="77777777" w:rsidR="00A737E0" w:rsidRPr="00801600" w:rsidRDefault="00A737E0" w:rsidP="00A737E0">
      <w:pPr>
        <w:numPr>
          <w:ilvl w:val="0"/>
          <w:numId w:val="21"/>
        </w:numPr>
        <w:spacing w:after="120" w:line="259" w:lineRule="auto"/>
        <w:ind w:left="714" w:hanging="357"/>
        <w:rPr>
          <w:rFonts w:ascii="Calibri" w:eastAsia="DengXian" w:hAnsi="Calibri" w:cs="Times New Roman"/>
          <w:lang w:val="en-NZ" w:bidi="ar-SA"/>
        </w:rPr>
      </w:pPr>
      <w:r w:rsidRPr="00801600">
        <w:rPr>
          <w:rFonts w:ascii="Calibri" w:eastAsia="DengXian" w:hAnsi="Calibri" w:cs="Times New Roman"/>
          <w:lang w:val="en-NZ" w:bidi="ar-SA"/>
        </w:rPr>
        <w:t>The participant’s GP or appropriate specialist, to inform them of study participation, and in the event of an incidental finding of potential clinical significance.</w:t>
      </w:r>
    </w:p>
    <w:p w14:paraId="6B9B0F80" w14:textId="77777777" w:rsidR="00A737E0" w:rsidRPr="00801600" w:rsidRDefault="00A737E0" w:rsidP="00A737E0">
      <w:pPr>
        <w:numPr>
          <w:ilvl w:val="0"/>
          <w:numId w:val="21"/>
        </w:numPr>
        <w:spacing w:after="160" w:line="259" w:lineRule="auto"/>
        <w:contextualSpacing/>
        <w:rPr>
          <w:rFonts w:ascii="Calibri" w:eastAsia="DengXian" w:hAnsi="Calibri" w:cs="Times New Roman"/>
          <w:lang w:val="en-NZ" w:bidi="ar-SA"/>
        </w:rPr>
      </w:pPr>
      <w:r w:rsidRPr="00801600">
        <w:rPr>
          <w:rFonts w:ascii="Calibri" w:eastAsia="DengXian" w:hAnsi="Calibri" w:cs="Times New Roman"/>
          <w:lang w:val="en-NZ" w:bidi="ar-SA"/>
        </w:rPr>
        <w:t>The Medical Office of Health, in the event of a positive result for a notifiable disease.</w:t>
      </w:r>
    </w:p>
    <w:p w14:paraId="36AE9ABC" w14:textId="77777777" w:rsidR="00A737E0" w:rsidRPr="00801600" w:rsidRDefault="00A737E0" w:rsidP="00A737E0">
      <w:pPr>
        <w:spacing w:after="240" w:line="280" w:lineRule="exact"/>
        <w:rPr>
          <w:rFonts w:ascii="Calibri" w:eastAsia="DengXian" w:hAnsi="Calibri" w:cs="Calibri"/>
          <w:lang w:val="en-NZ" w:bidi="ar-SA"/>
        </w:rPr>
      </w:pPr>
      <w:r w:rsidRPr="00801600">
        <w:rPr>
          <w:rFonts w:ascii="Calibri" w:eastAsia="DengXian" w:hAnsi="Calibri" w:cs="Calibri"/>
          <w:lang w:val="en-NZ" w:bidi="ar-SA"/>
        </w:rPr>
        <w:t xml:space="preserve">Rarely, it may be necessary for the Investigator to share identifiable data with people or groups not listed above – for example, in the event of a serious threat to public health or safety, or to the life or health of the participant or another person; or if the data is required for certain legal situations. </w:t>
      </w:r>
    </w:p>
    <w:p w14:paraId="6372F43D" w14:textId="77777777" w:rsidR="00A737E0" w:rsidRPr="00801600" w:rsidRDefault="00A737E0" w:rsidP="00A737E0">
      <w:pPr>
        <w:spacing w:after="240" w:line="280" w:lineRule="exact"/>
        <w:rPr>
          <w:rFonts w:ascii="Calibri" w:eastAsia="DengXian" w:hAnsi="Calibri" w:cs="Times New Roman"/>
          <w:lang w:val="en-NZ" w:bidi="ar-SA"/>
        </w:rPr>
      </w:pPr>
      <w:r w:rsidRPr="00801600">
        <w:rPr>
          <w:rFonts w:ascii="Calibri" w:eastAsia="DengXian" w:hAnsi="Calibri" w:cs="Calibri"/>
          <w:lang w:val="en-NZ" w:bidi="ar-SA"/>
        </w:rPr>
        <w:t>Identifiable tissue will be used for analyses as described in the protocol [and laboratory manual].</w:t>
      </w:r>
    </w:p>
    <w:p w14:paraId="4C10AF1C" w14:textId="77777777" w:rsidR="00A737E0" w:rsidRPr="00801600" w:rsidRDefault="00A737E0" w:rsidP="00A737E0">
      <w:pPr>
        <w:keepNext/>
        <w:keepLines/>
        <w:numPr>
          <w:ilvl w:val="1"/>
          <w:numId w:val="19"/>
        </w:numPr>
        <w:spacing w:before="480" w:after="120" w:line="259" w:lineRule="auto"/>
        <w:outlineLvl w:val="1"/>
        <w:rPr>
          <w:rFonts w:ascii="Calibri Light" w:eastAsia="DengXian Light" w:hAnsi="Calibri Light" w:cs="Times New Roman"/>
          <w:b/>
          <w:bCs/>
          <w:smallCaps/>
          <w:color w:val="000000"/>
          <w:sz w:val="28"/>
          <w:szCs w:val="28"/>
          <w:lang w:val="en-NZ" w:bidi="ar-SA"/>
        </w:rPr>
      </w:pPr>
      <w:bookmarkStart w:id="107" w:name="_Toc51834261"/>
      <w:bookmarkStart w:id="108" w:name="_Toc93410722"/>
      <w:r w:rsidRPr="00801600">
        <w:rPr>
          <w:rFonts w:ascii="Calibri Light" w:eastAsia="DengXian Light" w:hAnsi="Calibri Light" w:cs="Times New Roman"/>
          <w:b/>
          <w:bCs/>
          <w:smallCaps/>
          <w:color w:val="000000"/>
          <w:sz w:val="28"/>
          <w:szCs w:val="28"/>
          <w:lang w:val="en-NZ" w:bidi="ar-SA"/>
        </w:rPr>
        <w:t>De-identified Data and Tissue</w:t>
      </w:r>
      <w:bookmarkEnd w:id="107"/>
      <w:bookmarkEnd w:id="108"/>
    </w:p>
    <w:p w14:paraId="371AB50A" w14:textId="77777777" w:rsidR="00A737E0" w:rsidRPr="00801600" w:rsidRDefault="00A737E0" w:rsidP="00A737E0">
      <w:pPr>
        <w:spacing w:after="160" w:line="259" w:lineRule="auto"/>
        <w:rPr>
          <w:rFonts w:ascii="Calibri" w:eastAsia="DengXian" w:hAnsi="Calibri" w:cs="Times New Roman"/>
          <w:i/>
          <w:iCs/>
          <w:color w:val="FF0000"/>
          <w:lang w:val="en-NZ" w:bidi="ar-SA"/>
        </w:rPr>
      </w:pPr>
      <w:r w:rsidRPr="00801600">
        <w:rPr>
          <w:rFonts w:ascii="Calibri" w:eastAsia="DengXian" w:hAnsi="Calibri" w:cs="Times New Roman"/>
          <w:lang w:val="en-NZ" w:bidi="ar-SA"/>
        </w:rPr>
        <w:t xml:space="preserve">De-identified data and tissue will be accessed and used by the following groups: </w:t>
      </w:r>
      <w:bookmarkStart w:id="109" w:name="_Hlk51831711"/>
    </w:p>
    <w:p w14:paraId="16A021BE" w14:textId="77777777" w:rsidR="00A737E0" w:rsidRPr="007D4240" w:rsidRDefault="00A737E0" w:rsidP="00A737E0">
      <w:pPr>
        <w:pStyle w:val="ListParagraph"/>
        <w:numPr>
          <w:ilvl w:val="0"/>
          <w:numId w:val="26"/>
        </w:numPr>
        <w:spacing w:after="160" w:line="259" w:lineRule="auto"/>
        <w:rPr>
          <w:rFonts w:ascii="Calibri" w:eastAsia="DengXian" w:hAnsi="Calibri" w:cs="Times New Roman"/>
          <w:lang w:val="en-NZ" w:bidi="ar-SA"/>
        </w:rPr>
      </w:pPr>
      <w:r w:rsidRPr="007D4240">
        <w:rPr>
          <w:rFonts w:ascii="Calibri" w:eastAsia="DengXian" w:hAnsi="Calibri" w:cs="Times New Roman"/>
          <w:lang w:val="en-NZ" w:bidi="ar-SA"/>
        </w:rPr>
        <w:t>The Investigator and suitably trained and experienced study staff, to conduct the study.</w:t>
      </w:r>
    </w:p>
    <w:p w14:paraId="183B3916" w14:textId="77777777" w:rsidR="00A737E0" w:rsidRPr="00801600" w:rsidRDefault="00A737E0" w:rsidP="00A737E0">
      <w:pPr>
        <w:numPr>
          <w:ilvl w:val="0"/>
          <w:numId w:val="21"/>
        </w:numPr>
        <w:spacing w:after="120" w:line="259" w:lineRule="auto"/>
        <w:rPr>
          <w:rFonts w:ascii="Calibri" w:eastAsia="DengXian" w:hAnsi="Calibri" w:cs="Times New Roman"/>
          <w:lang w:val="en-NZ" w:bidi="ar-SA"/>
        </w:rPr>
      </w:pPr>
      <w:r w:rsidRPr="00801600">
        <w:rPr>
          <w:rFonts w:ascii="Calibri" w:eastAsia="DengXian" w:hAnsi="Calibri" w:cs="Times New Roman"/>
          <w:lang w:val="en-NZ" w:bidi="ar-SA"/>
        </w:rPr>
        <w:t>The LabTests laboratory, for sample processing, analysis, and reporting purposes.</w:t>
      </w:r>
    </w:p>
    <w:p w14:paraId="3309CA46" w14:textId="77777777" w:rsidR="00A737E0" w:rsidRPr="00801600" w:rsidRDefault="00A737E0" w:rsidP="00A737E0">
      <w:pPr>
        <w:numPr>
          <w:ilvl w:val="0"/>
          <w:numId w:val="21"/>
        </w:numPr>
        <w:spacing w:after="120" w:line="259" w:lineRule="auto"/>
        <w:ind w:left="714" w:hanging="357"/>
        <w:rPr>
          <w:rFonts w:ascii="Calibri" w:eastAsia="DengXian" w:hAnsi="Calibri" w:cs="Times New Roman"/>
          <w:color w:val="000000"/>
          <w:lang w:val="en-NZ" w:bidi="ar-SA"/>
        </w:rPr>
      </w:pPr>
      <w:r w:rsidRPr="00801600">
        <w:rPr>
          <w:rFonts w:ascii="Calibri" w:eastAsia="DengXian" w:hAnsi="Calibri" w:cs="Times New Roman"/>
          <w:color w:val="000000"/>
          <w:lang w:val="en-NZ" w:bidi="ar-SA"/>
        </w:rPr>
        <w:t xml:space="preserve">The Health and Disability Ethics Committee, to comply with legal and regulatory duties. </w:t>
      </w:r>
    </w:p>
    <w:p w14:paraId="19A1ABA2" w14:textId="77777777" w:rsidR="00A737E0" w:rsidRPr="00801600" w:rsidRDefault="00A737E0" w:rsidP="00A737E0">
      <w:pPr>
        <w:numPr>
          <w:ilvl w:val="0"/>
          <w:numId w:val="21"/>
        </w:numPr>
        <w:spacing w:after="120" w:line="259" w:lineRule="auto"/>
        <w:ind w:left="714" w:hanging="357"/>
        <w:rPr>
          <w:rFonts w:ascii="Calibri" w:eastAsia="DengXian" w:hAnsi="Calibri" w:cs="Times New Roman"/>
          <w:color w:val="000000"/>
          <w:lang w:val="en-NZ" w:bidi="ar-SA"/>
        </w:rPr>
      </w:pPr>
      <w:r w:rsidRPr="00801600">
        <w:rPr>
          <w:rFonts w:ascii="Calibri" w:eastAsia="DengXian" w:hAnsi="Calibri" w:cs="Times New Roman"/>
          <w:color w:val="000000"/>
          <w:lang w:val="en-NZ" w:bidi="ar-SA"/>
        </w:rPr>
        <w:t>Health, regulatory, or government authorities, to comply with legal and regulatory duties.</w:t>
      </w:r>
    </w:p>
    <w:bookmarkEnd w:id="109"/>
    <w:p w14:paraId="6A423546" w14:textId="77777777" w:rsidR="00A737E0" w:rsidRPr="00801600" w:rsidRDefault="00A737E0" w:rsidP="00A737E0">
      <w:pPr>
        <w:spacing w:after="160" w:line="259" w:lineRule="auto"/>
        <w:rPr>
          <w:rFonts w:ascii="Calibri" w:eastAsia="DengXian" w:hAnsi="Calibri" w:cs="Times New Roman"/>
          <w:color w:val="000000"/>
          <w:lang w:val="en-NZ" w:bidi="ar-SA"/>
        </w:rPr>
      </w:pPr>
      <w:r w:rsidRPr="00801600">
        <w:rPr>
          <w:rFonts w:ascii="Calibri" w:eastAsia="DengXian" w:hAnsi="Calibri" w:cs="Times New Roman"/>
          <w:color w:val="000000"/>
          <w:lang w:val="en-NZ" w:bidi="ar-SA"/>
        </w:rPr>
        <w:t xml:space="preserve">The LabTests laboratory will not be authorised to share data and/or tissue with third parties. </w:t>
      </w:r>
    </w:p>
    <w:p w14:paraId="0902ACF4" w14:textId="77777777" w:rsidR="00A737E0" w:rsidRPr="00801600" w:rsidRDefault="00A737E0" w:rsidP="00A737E0">
      <w:pPr>
        <w:spacing w:after="240" w:line="280" w:lineRule="exact"/>
        <w:rPr>
          <w:rFonts w:ascii="Calibri" w:eastAsia="DengXian" w:hAnsi="Calibri" w:cs="Times New Roman"/>
          <w:lang w:val="en-NZ" w:bidi="ar-SA"/>
        </w:rPr>
      </w:pPr>
      <w:r w:rsidRPr="00801600">
        <w:rPr>
          <w:rFonts w:ascii="Calibri" w:eastAsia="DengXian" w:hAnsi="Calibri" w:cs="Calibri"/>
          <w:lang w:val="en-NZ" w:bidi="ar-SA"/>
        </w:rPr>
        <w:t>De-identified tissue will be used for analyses as described in the protocol [and laboratory manual].</w:t>
      </w:r>
    </w:p>
    <w:p w14:paraId="46B1BD0B" w14:textId="77777777" w:rsidR="00A737E0" w:rsidRPr="00801600" w:rsidRDefault="00A737E0" w:rsidP="00A737E0">
      <w:pPr>
        <w:spacing w:after="160" w:line="259" w:lineRule="auto"/>
        <w:rPr>
          <w:rFonts w:ascii="Calibri" w:eastAsia="DengXian" w:hAnsi="Calibri" w:cs="Times New Roman"/>
          <w:color w:val="000000"/>
          <w:lang w:val="en-NZ" w:bidi="ar-SA"/>
        </w:rPr>
      </w:pPr>
      <w:r w:rsidRPr="00801600">
        <w:rPr>
          <w:rFonts w:ascii="Calibri" w:eastAsia="DengXian" w:hAnsi="Calibri" w:cs="Times New Roman"/>
          <w:color w:val="000000"/>
          <w:lang w:val="en-NZ" w:bidi="ar-SA"/>
        </w:rPr>
        <w:t>De-identified data may be included in published study results including, but not limited to, peer-reviewed publications, clinical trial registry websites, scientific meetings, and regulatory / marketing submissions.</w:t>
      </w:r>
    </w:p>
    <w:p w14:paraId="2BAE35E0" w14:textId="77777777" w:rsidR="00A737E0" w:rsidRPr="00801600" w:rsidRDefault="00A737E0" w:rsidP="00A737E0">
      <w:pPr>
        <w:spacing w:after="160" w:line="259" w:lineRule="auto"/>
        <w:rPr>
          <w:rFonts w:ascii="Calibri" w:eastAsia="DengXian" w:hAnsi="Calibri" w:cs="Times New Roman"/>
          <w:color w:val="000000"/>
          <w:lang w:val="en-NZ" w:bidi="ar-SA"/>
        </w:rPr>
      </w:pPr>
      <w:r w:rsidRPr="00801600">
        <w:rPr>
          <w:rFonts w:ascii="Calibri" w:eastAsia="DengXian" w:hAnsi="Calibri" w:cs="Times New Roman"/>
          <w:color w:val="000000"/>
          <w:lang w:val="en-NZ" w:bidi="ar-SA"/>
        </w:rPr>
        <w:t xml:space="preserve">De-identified data may be included in clinical trial registries and data banks (refer to Section 8.7). </w:t>
      </w:r>
    </w:p>
    <w:p w14:paraId="555594E9" w14:textId="77777777" w:rsidR="00A737E0" w:rsidRPr="00801600" w:rsidRDefault="00A737E0" w:rsidP="00A737E0">
      <w:pPr>
        <w:spacing w:after="160" w:line="259" w:lineRule="auto"/>
        <w:rPr>
          <w:rFonts w:ascii="Calibri" w:eastAsia="DengXian" w:hAnsi="Calibri" w:cs="Times New Roman"/>
          <w:color w:val="000000"/>
          <w:lang w:val="en-NZ" w:bidi="ar-SA"/>
        </w:rPr>
      </w:pPr>
    </w:p>
    <w:p w14:paraId="4F3E93DF" w14:textId="77777777" w:rsidR="00A737E0" w:rsidRPr="00801600" w:rsidRDefault="00A737E0" w:rsidP="00A737E0">
      <w:pPr>
        <w:keepNext/>
        <w:keepLines/>
        <w:numPr>
          <w:ilvl w:val="1"/>
          <w:numId w:val="19"/>
        </w:numPr>
        <w:spacing w:before="480" w:after="120" w:line="259" w:lineRule="auto"/>
        <w:outlineLvl w:val="1"/>
        <w:rPr>
          <w:rFonts w:ascii="Calibri Light" w:eastAsia="DengXian Light" w:hAnsi="Calibri Light" w:cs="Times New Roman"/>
          <w:b/>
          <w:bCs/>
          <w:smallCaps/>
          <w:color w:val="000000"/>
          <w:sz w:val="28"/>
          <w:szCs w:val="28"/>
          <w:lang w:val="en-NZ" w:bidi="ar-SA"/>
        </w:rPr>
      </w:pPr>
      <w:bookmarkStart w:id="110" w:name="_Toc51834262"/>
      <w:bookmarkStart w:id="111" w:name="_Toc93410723"/>
      <w:r w:rsidRPr="00801600">
        <w:rPr>
          <w:rFonts w:ascii="Calibri Light" w:eastAsia="DengXian Light" w:hAnsi="Calibri Light" w:cs="Times New Roman"/>
          <w:b/>
          <w:bCs/>
          <w:smallCaps/>
          <w:color w:val="000000"/>
          <w:sz w:val="28"/>
          <w:szCs w:val="28"/>
          <w:lang w:val="en-NZ" w:bidi="ar-SA"/>
        </w:rPr>
        <w:t>[Anonymous/Anonymised] Data [and/or Tissue]</w:t>
      </w:r>
      <w:bookmarkEnd w:id="110"/>
      <w:bookmarkEnd w:id="111"/>
    </w:p>
    <w:p w14:paraId="2EBBBB10" w14:textId="77777777" w:rsidR="00A737E0" w:rsidRPr="00801600" w:rsidRDefault="00A737E0" w:rsidP="00A737E0">
      <w:pPr>
        <w:spacing w:after="160" w:line="259" w:lineRule="auto"/>
        <w:rPr>
          <w:rFonts w:ascii="Calibri" w:eastAsia="DengXian" w:hAnsi="Calibri" w:cs="Times New Roman"/>
          <w:i/>
          <w:iCs/>
          <w:color w:val="FF0000"/>
          <w:lang w:val="en-NZ" w:bidi="ar-SA"/>
        </w:rPr>
      </w:pPr>
      <w:r w:rsidRPr="00801600">
        <w:rPr>
          <w:rFonts w:ascii="Calibri" w:eastAsia="DengXian" w:hAnsi="Calibri" w:cs="Times New Roman"/>
          <w:i/>
          <w:iCs/>
          <w:color w:val="FF0000"/>
          <w:lang w:val="en-NZ" w:bidi="ar-SA"/>
        </w:rPr>
        <w:t xml:space="preserve"> </w:t>
      </w:r>
      <w:r w:rsidRPr="00801600">
        <w:rPr>
          <w:rFonts w:ascii="Calibri" w:eastAsia="DengXian" w:hAnsi="Calibri" w:cs="Times New Roman"/>
          <w:lang w:val="en-NZ" w:bidi="ar-SA"/>
        </w:rPr>
        <w:t>[Anonymous/Anonymised] data [and/or tissue] may be accessed and used by the groups described in Section 8.2.</w:t>
      </w:r>
    </w:p>
    <w:p w14:paraId="7304219C"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Anonymised data [and/or tissue] may also be made available to other researchers, as described in Section 8.5.</w:t>
      </w:r>
    </w:p>
    <w:p w14:paraId="008A64D9" w14:textId="77777777" w:rsidR="00A737E0" w:rsidRPr="00801600" w:rsidRDefault="00A737E0" w:rsidP="00A737E0">
      <w:pPr>
        <w:keepNext/>
        <w:keepLines/>
        <w:numPr>
          <w:ilvl w:val="1"/>
          <w:numId w:val="19"/>
        </w:numPr>
        <w:spacing w:before="480" w:after="120" w:line="259" w:lineRule="auto"/>
        <w:outlineLvl w:val="1"/>
        <w:rPr>
          <w:rFonts w:ascii="Calibri Light" w:eastAsia="DengXian Light" w:hAnsi="Calibri Light" w:cs="Times New Roman"/>
          <w:b/>
          <w:bCs/>
          <w:smallCaps/>
          <w:color w:val="000000"/>
          <w:sz w:val="28"/>
          <w:szCs w:val="28"/>
          <w:lang w:val="en-NZ" w:bidi="ar-SA"/>
        </w:rPr>
      </w:pPr>
      <w:bookmarkStart w:id="112" w:name="_Toc51834263"/>
      <w:bookmarkStart w:id="113" w:name="_Toc93410724"/>
      <w:r w:rsidRPr="00801600">
        <w:rPr>
          <w:rFonts w:ascii="Calibri Light" w:eastAsia="DengXian Light" w:hAnsi="Calibri Light" w:cs="Times New Roman"/>
          <w:b/>
          <w:bCs/>
          <w:smallCaps/>
          <w:color w:val="000000"/>
          <w:sz w:val="28"/>
          <w:szCs w:val="28"/>
          <w:lang w:val="en-NZ" w:bidi="ar-SA"/>
        </w:rPr>
        <w:lastRenderedPageBreak/>
        <w:t>Sending of Data and Tissue Overseas</w:t>
      </w:r>
      <w:bookmarkEnd w:id="112"/>
      <w:bookmarkEnd w:id="113"/>
      <w:r w:rsidRPr="00801600">
        <w:rPr>
          <w:rFonts w:ascii="Calibri Light" w:eastAsia="DengXian Light" w:hAnsi="Calibri Light" w:cs="Times New Roman"/>
          <w:b/>
          <w:bCs/>
          <w:smallCaps/>
          <w:color w:val="000000"/>
          <w:sz w:val="28"/>
          <w:szCs w:val="28"/>
          <w:lang w:val="en-NZ" w:bidi="ar-SA"/>
        </w:rPr>
        <w:t xml:space="preserve"> </w:t>
      </w:r>
    </w:p>
    <w:p w14:paraId="584B8005" w14:textId="77777777" w:rsidR="00A737E0" w:rsidRPr="00801600" w:rsidRDefault="00A737E0" w:rsidP="00A737E0">
      <w:pPr>
        <w:spacing w:after="160" w:line="259" w:lineRule="auto"/>
        <w:rPr>
          <w:rFonts w:ascii="Calibri" w:eastAsia="DengXian" w:hAnsi="Calibri" w:cs="Calibri"/>
          <w:lang w:val="en-NZ" w:bidi="ar-SA"/>
        </w:rPr>
      </w:pPr>
      <w:r w:rsidRPr="00801600">
        <w:rPr>
          <w:rFonts w:ascii="Calibri" w:eastAsia="DengXian" w:hAnsi="Calibri" w:cs="Times New Roman"/>
          <w:lang w:val="en-NZ" w:bidi="ar-SA"/>
        </w:rPr>
        <w:t>Not applicable</w:t>
      </w:r>
    </w:p>
    <w:p w14:paraId="637B1994" w14:textId="77777777" w:rsidR="00A737E0" w:rsidRPr="00801600" w:rsidRDefault="00A737E0" w:rsidP="00A737E0">
      <w:pPr>
        <w:keepNext/>
        <w:keepLines/>
        <w:numPr>
          <w:ilvl w:val="1"/>
          <w:numId w:val="19"/>
        </w:numPr>
        <w:spacing w:before="480" w:after="120" w:line="259" w:lineRule="auto"/>
        <w:outlineLvl w:val="1"/>
        <w:rPr>
          <w:rFonts w:ascii="Calibri Light" w:eastAsia="DengXian Light" w:hAnsi="Calibri Light" w:cs="Times New Roman"/>
          <w:b/>
          <w:bCs/>
          <w:smallCaps/>
          <w:color w:val="000000"/>
          <w:sz w:val="28"/>
          <w:szCs w:val="28"/>
          <w:lang w:val="en-NZ" w:bidi="ar-SA"/>
        </w:rPr>
      </w:pPr>
      <w:bookmarkStart w:id="114" w:name="_Toc51834264"/>
      <w:bookmarkStart w:id="115" w:name="_Toc93410725"/>
      <w:r w:rsidRPr="00801600">
        <w:rPr>
          <w:rFonts w:ascii="Calibri Light" w:eastAsia="DengXian Light" w:hAnsi="Calibri Light" w:cs="Times New Roman"/>
          <w:b/>
          <w:bCs/>
          <w:smallCaps/>
          <w:color w:val="000000"/>
          <w:sz w:val="28"/>
          <w:szCs w:val="28"/>
          <w:lang w:val="en-NZ" w:bidi="ar-SA"/>
        </w:rPr>
        <w:t>Future Use of Data and/or Tissue</w:t>
      </w:r>
      <w:bookmarkEnd w:id="114"/>
      <w:bookmarkEnd w:id="115"/>
    </w:p>
    <w:p w14:paraId="04913F4D" w14:textId="77777777" w:rsidR="00A737E0" w:rsidRPr="00801600" w:rsidRDefault="00A737E0" w:rsidP="00A737E0">
      <w:pPr>
        <w:spacing w:after="160" w:line="259" w:lineRule="auto"/>
        <w:rPr>
          <w:rFonts w:ascii="Calibri" w:eastAsia="DengXian" w:hAnsi="Calibri" w:cs="Times New Roman"/>
          <w:color w:val="000000"/>
          <w:lang w:val="en-NZ" w:bidi="ar-SA"/>
        </w:rPr>
      </w:pPr>
      <w:r w:rsidRPr="00801600">
        <w:rPr>
          <w:rFonts w:ascii="Calibri" w:eastAsia="DengXian" w:hAnsi="Calibri" w:cs="Times New Roman"/>
          <w:color w:val="000000"/>
          <w:lang w:val="en-NZ" w:bidi="ar-SA"/>
        </w:rPr>
        <w:t>De-identified [and/or anonymised] data [and tissue] may be made available to other researchers on request for future research as specified above and / or will be added to data from other sources to form larger datasets.</w:t>
      </w:r>
    </w:p>
    <w:p w14:paraId="53361C1A" w14:textId="77777777" w:rsidR="00A737E0" w:rsidRPr="00801600" w:rsidRDefault="00A737E0" w:rsidP="00A737E0">
      <w:pPr>
        <w:spacing w:after="160" w:line="259" w:lineRule="auto"/>
        <w:rPr>
          <w:rFonts w:ascii="Calibri" w:eastAsia="DengXian" w:hAnsi="Calibri" w:cs="Times New Roman"/>
          <w:color w:val="000000"/>
          <w:lang w:val="en-NZ" w:bidi="ar-SA"/>
        </w:rPr>
      </w:pPr>
      <w:r w:rsidRPr="00801600">
        <w:rPr>
          <w:rFonts w:ascii="Calibri" w:eastAsia="DengXian" w:hAnsi="Calibri" w:cs="Times New Roman"/>
          <w:color w:val="000000"/>
          <w:lang w:val="en-NZ" w:bidi="ar-SA"/>
        </w:rPr>
        <w:t>In all cases, the Sponsor must be satisfied that appropriate Data [and Tissue] Management Plans are in place and that ethical approval for use has been obtained in accordance with local laws and regulations.</w:t>
      </w:r>
    </w:p>
    <w:p w14:paraId="5DE0F4F3" w14:textId="77777777" w:rsidR="00A737E0" w:rsidRPr="00801600" w:rsidRDefault="00A737E0" w:rsidP="00A737E0">
      <w:pPr>
        <w:keepNext/>
        <w:keepLines/>
        <w:numPr>
          <w:ilvl w:val="1"/>
          <w:numId w:val="19"/>
        </w:numPr>
        <w:spacing w:before="480" w:after="120" w:line="259" w:lineRule="auto"/>
        <w:outlineLvl w:val="1"/>
        <w:rPr>
          <w:rFonts w:ascii="Calibri Light" w:eastAsia="DengXian Light" w:hAnsi="Calibri Light" w:cs="Times New Roman"/>
          <w:b/>
          <w:bCs/>
          <w:smallCaps/>
          <w:color w:val="000000"/>
          <w:sz w:val="28"/>
          <w:szCs w:val="28"/>
          <w:lang w:val="en-NZ" w:bidi="ar-SA"/>
        </w:rPr>
      </w:pPr>
      <w:bookmarkStart w:id="116" w:name="_Toc51834265"/>
      <w:bookmarkStart w:id="117" w:name="_Toc93410726"/>
      <w:r w:rsidRPr="00801600">
        <w:rPr>
          <w:rFonts w:ascii="Calibri Light" w:eastAsia="DengXian Light" w:hAnsi="Calibri Light" w:cs="Times New Roman"/>
          <w:b/>
          <w:bCs/>
          <w:smallCaps/>
          <w:color w:val="000000"/>
          <w:sz w:val="28"/>
          <w:szCs w:val="28"/>
          <w:lang w:val="en-NZ" w:bidi="ar-SA"/>
        </w:rPr>
        <w:t>Commercial Use of Data and/or Tissue</w:t>
      </w:r>
      <w:bookmarkEnd w:id="116"/>
      <w:bookmarkEnd w:id="117"/>
    </w:p>
    <w:p w14:paraId="1A21F083"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 xml:space="preserve">Study data [and tissue] analysis may lead to discoveries and inventions or development of a commercial product or producers. The rights to these will belong to the Sponsor. Participants will not receive any financial benefits or compensation from, nor have any rights to, any developments, inventions, or other discoveries arising from this analysis.  </w:t>
      </w:r>
    </w:p>
    <w:p w14:paraId="23148A16" w14:textId="77777777" w:rsidR="00A737E0" w:rsidRPr="00801600" w:rsidRDefault="00A737E0" w:rsidP="00A737E0">
      <w:pPr>
        <w:keepNext/>
        <w:keepLines/>
        <w:numPr>
          <w:ilvl w:val="1"/>
          <w:numId w:val="19"/>
        </w:numPr>
        <w:spacing w:before="480" w:after="120" w:line="259" w:lineRule="auto"/>
        <w:outlineLvl w:val="1"/>
        <w:rPr>
          <w:rFonts w:ascii="Calibri Light" w:eastAsia="DengXian Light" w:hAnsi="Calibri Light" w:cs="Times New Roman"/>
          <w:b/>
          <w:bCs/>
          <w:smallCaps/>
          <w:color w:val="000000"/>
          <w:sz w:val="28"/>
          <w:szCs w:val="28"/>
          <w:lang w:val="en-NZ" w:bidi="ar-SA"/>
        </w:rPr>
      </w:pPr>
      <w:bookmarkStart w:id="118" w:name="_Toc51834266"/>
      <w:bookmarkStart w:id="119" w:name="_Toc93410727"/>
      <w:r w:rsidRPr="00801600">
        <w:rPr>
          <w:rFonts w:ascii="Calibri Light" w:eastAsia="DengXian Light" w:hAnsi="Calibri Light" w:cs="Times New Roman"/>
          <w:b/>
          <w:bCs/>
          <w:smallCaps/>
          <w:color w:val="000000"/>
          <w:sz w:val="28"/>
          <w:szCs w:val="28"/>
          <w:lang w:val="en-NZ" w:bidi="ar-SA"/>
        </w:rPr>
        <w:t>Data Linking</w:t>
      </w:r>
      <w:bookmarkEnd w:id="118"/>
      <w:bookmarkEnd w:id="119"/>
    </w:p>
    <w:p w14:paraId="6602462E"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Not applicable</w:t>
      </w:r>
    </w:p>
    <w:p w14:paraId="004B4AE6" w14:textId="77777777" w:rsidR="00A737E0" w:rsidRPr="00801600" w:rsidRDefault="00A737E0" w:rsidP="00A737E0">
      <w:pPr>
        <w:keepNext/>
        <w:keepLines/>
        <w:numPr>
          <w:ilvl w:val="1"/>
          <w:numId w:val="19"/>
        </w:numPr>
        <w:spacing w:before="480" w:after="120" w:line="259" w:lineRule="auto"/>
        <w:outlineLvl w:val="1"/>
        <w:rPr>
          <w:rFonts w:ascii="Calibri Light" w:eastAsia="DengXian Light" w:hAnsi="Calibri Light" w:cs="Times New Roman"/>
          <w:b/>
          <w:bCs/>
          <w:smallCaps/>
          <w:color w:val="000000"/>
          <w:sz w:val="28"/>
          <w:szCs w:val="28"/>
          <w:lang w:val="en-NZ" w:bidi="ar-SA"/>
        </w:rPr>
      </w:pPr>
      <w:bookmarkStart w:id="120" w:name="_Toc51834267"/>
      <w:bookmarkStart w:id="121" w:name="_Toc93410728"/>
      <w:r w:rsidRPr="00801600">
        <w:rPr>
          <w:rFonts w:ascii="Calibri Light" w:eastAsia="DengXian Light" w:hAnsi="Calibri Light" w:cs="Times New Roman"/>
          <w:b/>
          <w:bCs/>
          <w:smallCaps/>
          <w:color w:val="000000"/>
          <w:sz w:val="28"/>
          <w:szCs w:val="28"/>
          <w:lang w:val="en-NZ" w:bidi="ar-SA"/>
        </w:rPr>
        <w:t>Databank / Registry and/or Biobank</w:t>
      </w:r>
      <w:bookmarkEnd w:id="120"/>
      <w:bookmarkEnd w:id="121"/>
    </w:p>
    <w:p w14:paraId="63851A84"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Not applicable</w:t>
      </w:r>
    </w:p>
    <w:p w14:paraId="0457264E" w14:textId="77777777" w:rsidR="00A737E0" w:rsidRPr="00801600" w:rsidRDefault="00A737E0" w:rsidP="00A737E0">
      <w:pPr>
        <w:keepNext/>
        <w:keepLines/>
        <w:numPr>
          <w:ilvl w:val="0"/>
          <w:numId w:val="19"/>
        </w:numPr>
        <w:pBdr>
          <w:bottom w:val="single" w:sz="4" w:space="1" w:color="595959"/>
        </w:pBdr>
        <w:spacing w:before="600" w:after="240" w:line="259" w:lineRule="auto"/>
        <w:ind w:left="431" w:hanging="431"/>
        <w:outlineLvl w:val="0"/>
        <w:rPr>
          <w:rFonts w:ascii="Calibri Light" w:eastAsia="DengXian Light" w:hAnsi="Calibri Light" w:cs="Times New Roman"/>
          <w:b/>
          <w:bCs/>
          <w:smallCaps/>
          <w:color w:val="000000"/>
          <w:sz w:val="36"/>
          <w:szCs w:val="36"/>
          <w:lang w:val="en-NZ" w:bidi="ar-SA"/>
        </w:rPr>
      </w:pPr>
      <w:bookmarkStart w:id="122" w:name="_Toc51834268"/>
      <w:bookmarkStart w:id="123" w:name="_Toc93410729"/>
      <w:r w:rsidRPr="00801600">
        <w:rPr>
          <w:rFonts w:ascii="Calibri Light" w:eastAsia="DengXian Light" w:hAnsi="Calibri Light" w:cs="Times New Roman"/>
          <w:b/>
          <w:bCs/>
          <w:smallCaps/>
          <w:color w:val="000000"/>
          <w:sz w:val="36"/>
          <w:szCs w:val="36"/>
          <w:lang w:val="en-NZ" w:bidi="ar-SA"/>
        </w:rPr>
        <w:t>storage and Destruction of Data</w:t>
      </w:r>
      <w:bookmarkEnd w:id="122"/>
      <w:bookmarkEnd w:id="123"/>
    </w:p>
    <w:p w14:paraId="1E6532DD" w14:textId="77777777" w:rsidR="00A737E0" w:rsidRPr="00801600" w:rsidRDefault="00A737E0" w:rsidP="00A737E0">
      <w:pPr>
        <w:keepNext/>
        <w:keepLines/>
        <w:numPr>
          <w:ilvl w:val="1"/>
          <w:numId w:val="19"/>
        </w:numPr>
        <w:spacing w:before="480" w:after="120" w:line="259" w:lineRule="auto"/>
        <w:outlineLvl w:val="1"/>
        <w:rPr>
          <w:rFonts w:ascii="Calibri Light" w:eastAsia="DengXian Light" w:hAnsi="Calibri Light" w:cs="Times New Roman"/>
          <w:b/>
          <w:bCs/>
          <w:smallCaps/>
          <w:color w:val="000000"/>
          <w:sz w:val="28"/>
          <w:szCs w:val="28"/>
          <w:lang w:val="en-NZ" w:bidi="ar-SA"/>
        </w:rPr>
      </w:pPr>
      <w:bookmarkStart w:id="124" w:name="_Toc51834269"/>
      <w:bookmarkStart w:id="125" w:name="_Toc93410730"/>
      <w:r w:rsidRPr="00801600">
        <w:rPr>
          <w:rFonts w:ascii="Calibri Light" w:eastAsia="DengXian Light" w:hAnsi="Calibri Light" w:cs="Times New Roman"/>
          <w:b/>
          <w:bCs/>
          <w:smallCaps/>
          <w:color w:val="000000"/>
          <w:sz w:val="28"/>
          <w:szCs w:val="28"/>
          <w:lang w:val="en-NZ" w:bidi="ar-SA"/>
        </w:rPr>
        <w:t>Identifiable Data and Source Documents</w:t>
      </w:r>
      <w:bookmarkEnd w:id="124"/>
      <w:bookmarkEnd w:id="125"/>
    </w:p>
    <w:p w14:paraId="2B5D086D" w14:textId="77777777" w:rsidR="00A737E0" w:rsidRPr="00801600" w:rsidRDefault="00A737E0" w:rsidP="00A737E0">
      <w:pPr>
        <w:spacing w:after="120" w:line="280" w:lineRule="exact"/>
        <w:rPr>
          <w:rFonts w:ascii="Calibri" w:eastAsia="DengXian" w:hAnsi="Calibri" w:cs="Times New Roman"/>
          <w:lang w:val="en-NZ" w:bidi="ar-SA"/>
        </w:rPr>
      </w:pPr>
      <w:r w:rsidRPr="00801600">
        <w:rPr>
          <w:rFonts w:ascii="Calibri" w:eastAsia="DengXian" w:hAnsi="Calibri" w:cs="Times New Roman"/>
          <w:lang w:val="en-NZ" w:bidi="ar-SA"/>
        </w:rPr>
        <w:t xml:space="preserve">During the study, study-specific source documents will be maintained in locked file cabinets in locked rooms and password protected databases via password protected computers/servers. </w:t>
      </w:r>
    </w:p>
    <w:p w14:paraId="2B1903A8" w14:textId="77777777" w:rsidR="00A737E0" w:rsidRPr="00801600" w:rsidRDefault="00A737E0" w:rsidP="00A737E0">
      <w:pPr>
        <w:spacing w:after="120" w:line="280" w:lineRule="exact"/>
        <w:rPr>
          <w:rFonts w:ascii="Calibri" w:eastAsia="DengXian" w:hAnsi="Calibri" w:cs="Times New Roman"/>
          <w:lang w:val="en-NZ" w:bidi="ar-SA"/>
        </w:rPr>
      </w:pPr>
      <w:r w:rsidRPr="00801600">
        <w:rPr>
          <w:rFonts w:ascii="Calibri" w:eastAsia="DengXian" w:hAnsi="Calibri" w:cs="Times New Roman"/>
          <w:lang w:val="en-NZ" w:bidi="ar-SA"/>
        </w:rPr>
        <w:t xml:space="preserve">Post-study, study-specific source documents will be archived in password protected databases via password protected computers/servers.  </w:t>
      </w:r>
    </w:p>
    <w:p w14:paraId="79AE1780" w14:textId="77777777" w:rsidR="00A737E0" w:rsidRPr="00801600" w:rsidRDefault="00A737E0" w:rsidP="00A737E0">
      <w:pPr>
        <w:spacing w:after="120" w:line="280" w:lineRule="exact"/>
        <w:rPr>
          <w:rFonts w:ascii="Calibri" w:eastAsia="DengXian" w:hAnsi="Calibri" w:cs="Times New Roman"/>
          <w:lang w:val="en-NZ" w:bidi="ar-SA"/>
        </w:rPr>
      </w:pPr>
      <w:r w:rsidRPr="00801600">
        <w:rPr>
          <w:rFonts w:ascii="Calibri" w:eastAsia="DengXian" w:hAnsi="Calibri" w:cs="Times New Roman"/>
          <w:lang w:val="en-NZ" w:bidi="ar-SA"/>
        </w:rPr>
        <w:t xml:space="preserve">Source documents will be retained </w:t>
      </w:r>
      <w:r w:rsidRPr="00801600">
        <w:rPr>
          <w:rFonts w:ascii="Calibri" w:eastAsia="DengXian" w:hAnsi="Calibri" w:cs="Times New Roman"/>
          <w:b/>
          <w:lang w:val="en-NZ" w:bidi="ar-SA"/>
        </w:rPr>
        <w:t>for at least ten years</w:t>
      </w:r>
      <w:r w:rsidRPr="00801600">
        <w:rPr>
          <w:rFonts w:ascii="Calibri" w:eastAsia="DengXian" w:hAnsi="Calibri" w:cs="Times New Roman"/>
          <w:lang w:val="en-NZ" w:bidi="ar-SA"/>
        </w:rPr>
        <w:t xml:space="preserve"> then destroyed by secure shredding and deleting of documents from protected databases.  </w:t>
      </w:r>
    </w:p>
    <w:p w14:paraId="26C870AE" w14:textId="77777777" w:rsidR="00A737E0" w:rsidRPr="00801600" w:rsidRDefault="00A737E0" w:rsidP="00A737E0">
      <w:pPr>
        <w:keepNext/>
        <w:keepLines/>
        <w:numPr>
          <w:ilvl w:val="1"/>
          <w:numId w:val="19"/>
        </w:numPr>
        <w:spacing w:before="480" w:after="120" w:line="259" w:lineRule="auto"/>
        <w:outlineLvl w:val="1"/>
        <w:rPr>
          <w:rFonts w:ascii="Calibri Light" w:eastAsia="DengXian Light" w:hAnsi="Calibri Light" w:cs="Times New Roman"/>
          <w:b/>
          <w:bCs/>
          <w:smallCaps/>
          <w:color w:val="000000"/>
          <w:sz w:val="28"/>
          <w:szCs w:val="28"/>
          <w:lang w:val="en-NZ" w:bidi="ar-SA"/>
        </w:rPr>
      </w:pPr>
      <w:bookmarkStart w:id="126" w:name="_Toc51834270"/>
      <w:bookmarkStart w:id="127" w:name="_Toc93410731"/>
      <w:r w:rsidRPr="00801600">
        <w:rPr>
          <w:rFonts w:ascii="Calibri Light" w:eastAsia="DengXian Light" w:hAnsi="Calibri Light" w:cs="Times New Roman"/>
          <w:b/>
          <w:bCs/>
          <w:smallCaps/>
          <w:color w:val="000000"/>
          <w:sz w:val="28"/>
          <w:szCs w:val="28"/>
          <w:lang w:val="en-NZ" w:bidi="ar-SA"/>
        </w:rPr>
        <w:t>De-identified Data</w:t>
      </w:r>
      <w:bookmarkEnd w:id="126"/>
      <w:bookmarkEnd w:id="127"/>
    </w:p>
    <w:p w14:paraId="72977B54" w14:textId="77777777" w:rsidR="00A737E0" w:rsidRPr="00801600" w:rsidRDefault="00A737E0" w:rsidP="00A737E0">
      <w:pPr>
        <w:spacing w:after="120" w:line="259" w:lineRule="auto"/>
        <w:rPr>
          <w:rFonts w:ascii="Calibri" w:eastAsia="DengXian" w:hAnsi="Calibri" w:cs="Times New Roman"/>
          <w:lang w:val="en-NZ" w:bidi="ar-SA"/>
        </w:rPr>
      </w:pPr>
      <w:r w:rsidRPr="00801600">
        <w:rPr>
          <w:rFonts w:ascii="Calibri" w:eastAsia="DengXian" w:hAnsi="Calibri" w:cs="Times New Roman"/>
          <w:lang w:val="en-NZ" w:bidi="ar-SA"/>
        </w:rPr>
        <w:t xml:space="preserve">Identifiable data will be converted to a de-identified form at the study site, at which point it is entered into electronic case reports reports using a secure data platform. The data platform complies with international and national regulatory requirements for electronic data capture systems in New Zealand. </w:t>
      </w:r>
      <w:r w:rsidRPr="00801600">
        <w:rPr>
          <w:rFonts w:ascii="Calibri" w:eastAsia="DengXian" w:hAnsi="Calibri" w:cs="Times New Roman"/>
          <w:lang w:val="en-NZ" w:bidi="ar-SA"/>
        </w:rPr>
        <w:lastRenderedPageBreak/>
        <w:t xml:space="preserve">Data entry will be limited to designated study staff trained and experienced in transcribing data for this purpose. </w:t>
      </w:r>
    </w:p>
    <w:p w14:paraId="38634798" w14:textId="77777777" w:rsidR="00A737E0" w:rsidRPr="00801600" w:rsidRDefault="00A737E0" w:rsidP="00A737E0">
      <w:pPr>
        <w:spacing w:after="120" w:line="259" w:lineRule="auto"/>
        <w:rPr>
          <w:rFonts w:ascii="Calibri" w:eastAsia="DengXian" w:hAnsi="Calibri" w:cs="Times New Roman"/>
          <w:color w:val="FF0000"/>
          <w:lang w:val="en-NZ" w:bidi="ar-SA"/>
        </w:rPr>
      </w:pPr>
      <w:r w:rsidRPr="00801600">
        <w:rPr>
          <w:rFonts w:ascii="Calibri" w:eastAsia="DengXian" w:hAnsi="Calibri" w:cs="Times New Roman"/>
          <w:lang w:val="en-NZ" w:bidi="ar-SA"/>
        </w:rPr>
        <w:t xml:space="preserve">De-identified data generated by the New Zealand laboratory will be entered into electronic case reports reports using a secure data platform. </w:t>
      </w:r>
    </w:p>
    <w:p w14:paraId="53BE5248" w14:textId="77777777" w:rsidR="00A737E0" w:rsidRPr="00801600" w:rsidRDefault="00A737E0" w:rsidP="00A737E0">
      <w:pPr>
        <w:spacing w:after="120" w:line="259" w:lineRule="auto"/>
        <w:rPr>
          <w:rFonts w:ascii="Calibri" w:eastAsia="DengXian" w:hAnsi="Calibri" w:cs="Times New Roman"/>
          <w:lang w:val="en-NZ" w:bidi="ar-SA"/>
        </w:rPr>
      </w:pPr>
      <w:r w:rsidRPr="00801600">
        <w:rPr>
          <w:rFonts w:ascii="Calibri" w:eastAsia="DengXian" w:hAnsi="Calibri" w:cs="Times New Roman"/>
          <w:lang w:val="en-NZ" w:bidi="ar-SA"/>
        </w:rPr>
        <w:t xml:space="preserve">De-identified data will carry a unique trial specific number. The Investigator will retain a log linking participant code with identifiers. </w:t>
      </w:r>
    </w:p>
    <w:p w14:paraId="4767799C" w14:textId="77777777" w:rsidR="00A737E0" w:rsidRPr="00801600" w:rsidRDefault="00A737E0" w:rsidP="00A737E0">
      <w:pPr>
        <w:spacing w:after="120" w:line="259" w:lineRule="auto"/>
        <w:rPr>
          <w:rFonts w:ascii="Calibri" w:eastAsia="DengXian" w:hAnsi="Calibri" w:cs="Times New Roman"/>
          <w:lang w:val="en-NZ" w:bidi="ar-SA"/>
        </w:rPr>
      </w:pPr>
      <w:r w:rsidRPr="00801600">
        <w:rPr>
          <w:rFonts w:ascii="Calibri" w:eastAsia="DengXian" w:hAnsi="Calibri" w:cs="Times New Roman"/>
          <w:lang w:val="en-NZ" w:bidi="ar-SA"/>
        </w:rPr>
        <w:t xml:space="preserve">The de-identified database will remain on University of Auckland servers for up to approximately  ten years. </w:t>
      </w:r>
    </w:p>
    <w:p w14:paraId="67B12D43" w14:textId="77777777" w:rsidR="00A737E0" w:rsidRPr="00801600" w:rsidRDefault="00A737E0" w:rsidP="00A737E0">
      <w:pPr>
        <w:spacing w:after="120" w:line="259" w:lineRule="auto"/>
        <w:rPr>
          <w:rFonts w:ascii="Calibri" w:eastAsia="DengXian" w:hAnsi="Calibri" w:cs="Times New Roman"/>
          <w:color w:val="FF0000"/>
          <w:lang w:val="en-NZ" w:bidi="ar-SA"/>
        </w:rPr>
      </w:pPr>
      <w:r w:rsidRPr="00801600">
        <w:rPr>
          <w:rFonts w:ascii="Calibri" w:eastAsia="DengXian" w:hAnsi="Calibri" w:cs="Times New Roman"/>
          <w:lang w:val="en-NZ" w:bidi="ar-SA"/>
        </w:rPr>
        <w:t xml:space="preserve"> </w:t>
      </w:r>
    </w:p>
    <w:p w14:paraId="13224A25" w14:textId="77777777" w:rsidR="00A737E0" w:rsidRPr="00801600" w:rsidRDefault="00A737E0" w:rsidP="00A737E0">
      <w:pPr>
        <w:keepNext/>
        <w:keepLines/>
        <w:numPr>
          <w:ilvl w:val="0"/>
          <w:numId w:val="19"/>
        </w:numPr>
        <w:pBdr>
          <w:bottom w:val="single" w:sz="4" w:space="1" w:color="595959"/>
        </w:pBdr>
        <w:spacing w:before="600" w:after="240" w:line="259" w:lineRule="auto"/>
        <w:ind w:left="431" w:hanging="431"/>
        <w:outlineLvl w:val="0"/>
        <w:rPr>
          <w:rFonts w:ascii="Calibri Light" w:eastAsia="DengXian Light" w:hAnsi="Calibri Light" w:cs="Times New Roman"/>
          <w:b/>
          <w:bCs/>
          <w:smallCaps/>
          <w:color w:val="000000"/>
          <w:sz w:val="36"/>
          <w:szCs w:val="36"/>
          <w:lang w:bidi="ar-SA"/>
        </w:rPr>
      </w:pPr>
      <w:bookmarkStart w:id="128" w:name="_Toc51834271"/>
      <w:r w:rsidRPr="00801600">
        <w:rPr>
          <w:rFonts w:ascii="Calibri Light" w:eastAsia="DengXian Light" w:hAnsi="Calibri Light" w:cs="Times New Roman"/>
          <w:b/>
          <w:bCs/>
          <w:smallCaps/>
          <w:color w:val="000000"/>
          <w:sz w:val="36"/>
          <w:szCs w:val="36"/>
          <w:lang w:bidi="ar-SA"/>
        </w:rPr>
        <w:t xml:space="preserve"> </w:t>
      </w:r>
      <w:bookmarkStart w:id="129" w:name="_Toc93410732"/>
      <w:r w:rsidRPr="00801600">
        <w:rPr>
          <w:rFonts w:ascii="Calibri Light" w:eastAsia="DengXian Light" w:hAnsi="Calibri Light" w:cs="Times New Roman"/>
          <w:b/>
          <w:bCs/>
          <w:smallCaps/>
          <w:color w:val="000000"/>
          <w:sz w:val="36"/>
          <w:szCs w:val="36"/>
          <w:lang w:bidi="ar-SA"/>
        </w:rPr>
        <w:t>Storage and Destruction of Tissue</w:t>
      </w:r>
      <w:bookmarkEnd w:id="128"/>
      <w:bookmarkEnd w:id="129"/>
    </w:p>
    <w:p w14:paraId="25832903" w14:textId="77777777" w:rsidR="00A737E0" w:rsidRPr="00801600" w:rsidRDefault="00A737E0" w:rsidP="00A737E0">
      <w:pPr>
        <w:keepNext/>
        <w:keepLines/>
        <w:numPr>
          <w:ilvl w:val="1"/>
          <w:numId w:val="19"/>
        </w:numPr>
        <w:spacing w:before="480" w:after="120" w:line="259" w:lineRule="auto"/>
        <w:outlineLvl w:val="1"/>
        <w:rPr>
          <w:rFonts w:ascii="Calibri Light" w:eastAsia="DengXian Light" w:hAnsi="Calibri Light" w:cs="Times New Roman"/>
          <w:b/>
          <w:bCs/>
          <w:smallCaps/>
          <w:color w:val="000000"/>
          <w:sz w:val="28"/>
          <w:szCs w:val="28"/>
          <w:lang w:bidi="ar-SA"/>
        </w:rPr>
      </w:pPr>
      <w:bookmarkStart w:id="130" w:name="_Toc51834272"/>
      <w:bookmarkStart w:id="131" w:name="_Toc93410733"/>
      <w:r w:rsidRPr="00801600">
        <w:rPr>
          <w:rFonts w:ascii="Calibri Light" w:eastAsia="DengXian Light" w:hAnsi="Calibri Light" w:cs="Times New Roman"/>
          <w:b/>
          <w:bCs/>
          <w:smallCaps/>
          <w:color w:val="000000"/>
          <w:sz w:val="28"/>
          <w:szCs w:val="28"/>
          <w:lang w:bidi="ar-SA"/>
        </w:rPr>
        <w:t xml:space="preserve">New Zealand </w:t>
      </w:r>
      <w:proofErr w:type="gramStart"/>
      <w:r w:rsidRPr="00801600">
        <w:rPr>
          <w:rFonts w:ascii="Calibri Light" w:eastAsia="DengXian Light" w:hAnsi="Calibri Light" w:cs="Times New Roman"/>
          <w:b/>
          <w:bCs/>
          <w:smallCaps/>
          <w:color w:val="000000"/>
          <w:sz w:val="28"/>
          <w:szCs w:val="28"/>
          <w:lang w:bidi="ar-SA"/>
        </w:rPr>
        <w:t>Laboratory(</w:t>
      </w:r>
      <w:proofErr w:type="gramEnd"/>
      <w:r w:rsidRPr="00801600">
        <w:rPr>
          <w:rFonts w:ascii="Calibri Light" w:eastAsia="DengXian Light" w:hAnsi="Calibri Light" w:cs="Times New Roman"/>
          <w:b/>
          <w:bCs/>
          <w:smallCaps/>
          <w:color w:val="000000"/>
          <w:sz w:val="28"/>
          <w:szCs w:val="28"/>
          <w:lang w:bidi="ar-SA"/>
        </w:rPr>
        <w:t>ies)</w:t>
      </w:r>
      <w:bookmarkEnd w:id="130"/>
      <w:bookmarkEnd w:id="131"/>
    </w:p>
    <w:p w14:paraId="33C91B14" w14:textId="77777777" w:rsidR="00A737E0" w:rsidRPr="00801600" w:rsidRDefault="00A737E0" w:rsidP="00A737E0">
      <w:pPr>
        <w:spacing w:after="160" w:line="259" w:lineRule="auto"/>
        <w:rPr>
          <w:rFonts w:ascii="Calibri" w:eastAsia="DengXian" w:hAnsi="Calibri" w:cs="Times New Roman"/>
          <w:lang w:bidi="ar-SA"/>
        </w:rPr>
      </w:pPr>
      <w:r w:rsidRPr="00801600">
        <w:rPr>
          <w:rFonts w:ascii="Calibri" w:eastAsia="DengXian" w:hAnsi="Calibri" w:cs="Times New Roman"/>
          <w:lang w:bidi="ar-SA"/>
        </w:rPr>
        <w:t>LabTests are responsible for the storage, testing/analysis, and destruction of the tissue</w:t>
      </w:r>
      <w:r w:rsidRPr="00801600">
        <w:rPr>
          <w:rFonts w:ascii="Calibri" w:eastAsia="DengXian" w:hAnsi="Calibri" w:cs="Times New Roman"/>
          <w:color w:val="FF0000"/>
          <w:lang w:bidi="ar-SA"/>
        </w:rPr>
        <w:t xml:space="preserve"> </w:t>
      </w:r>
      <w:r w:rsidRPr="00801600">
        <w:rPr>
          <w:rFonts w:ascii="Calibri" w:eastAsia="DengXian" w:hAnsi="Calibri" w:cs="Times New Roman"/>
          <w:lang w:bidi="ar-SA"/>
        </w:rPr>
        <w:t>samples described in section 7.1 and 7.2.</w:t>
      </w:r>
    </w:p>
    <w:p w14:paraId="45209094" w14:textId="77777777" w:rsidR="00A737E0" w:rsidRPr="00801600" w:rsidRDefault="00A737E0" w:rsidP="00A737E0">
      <w:pPr>
        <w:spacing w:after="160" w:line="259" w:lineRule="auto"/>
        <w:rPr>
          <w:rFonts w:ascii="Calibri" w:eastAsia="DengXian" w:hAnsi="Calibri" w:cs="Times New Roman"/>
          <w:lang w:bidi="ar-SA"/>
        </w:rPr>
      </w:pPr>
      <w:r w:rsidRPr="00801600">
        <w:rPr>
          <w:rFonts w:ascii="Calibri" w:eastAsia="DengXian" w:hAnsi="Calibri" w:cs="Times New Roman"/>
          <w:lang w:bidi="ar-SA"/>
        </w:rPr>
        <w:t>Tissue samples will be labelled as detailed in Section 6.</w:t>
      </w:r>
    </w:p>
    <w:p w14:paraId="0D574E18" w14:textId="77777777" w:rsidR="00A737E0" w:rsidRPr="00801600" w:rsidRDefault="00A737E0" w:rsidP="00A737E0">
      <w:pPr>
        <w:spacing w:after="160" w:line="259" w:lineRule="auto"/>
        <w:rPr>
          <w:rFonts w:ascii="Calibri" w:eastAsia="DengXian" w:hAnsi="Calibri" w:cs="Times New Roman"/>
          <w:lang w:bidi="ar-SA"/>
        </w:rPr>
      </w:pPr>
      <w:r w:rsidRPr="00801600">
        <w:rPr>
          <w:rFonts w:ascii="Calibri" w:eastAsia="DengXian" w:hAnsi="Calibri" w:cs="Times New Roman"/>
          <w:lang w:bidi="ar-SA"/>
        </w:rPr>
        <w:t xml:space="preserve">Tissue samples will be transported to the laboratory by LabTests staff.  Chain of custody is recorded as per LabTests policy. </w:t>
      </w:r>
    </w:p>
    <w:p w14:paraId="695B9767" w14:textId="77777777" w:rsidR="00A737E0" w:rsidRPr="00801600" w:rsidRDefault="00A737E0" w:rsidP="00A737E0">
      <w:pPr>
        <w:spacing w:after="160" w:line="259" w:lineRule="auto"/>
        <w:rPr>
          <w:rFonts w:ascii="Calibri" w:eastAsia="DengXian" w:hAnsi="Calibri" w:cs="Times New Roman"/>
          <w:lang w:bidi="ar-SA"/>
        </w:rPr>
      </w:pPr>
      <w:r w:rsidRPr="00801600">
        <w:rPr>
          <w:rFonts w:ascii="Calibri" w:eastAsia="DengXian" w:hAnsi="Calibri" w:cs="Times New Roman"/>
          <w:lang w:bidi="ar-SA"/>
        </w:rPr>
        <w:t>The laboratory is Good Laboratory Practice (GLP) compliant</w:t>
      </w:r>
      <w:r w:rsidRPr="00801600">
        <w:rPr>
          <w:rFonts w:ascii="Calibri" w:eastAsia="DengXian" w:hAnsi="Calibri" w:cs="Times New Roman"/>
          <w:i/>
          <w:iCs/>
          <w:lang w:bidi="ar-SA"/>
        </w:rPr>
        <w:t xml:space="preserve">. </w:t>
      </w:r>
      <w:r w:rsidRPr="00801600">
        <w:rPr>
          <w:rFonts w:ascii="Calibri" w:eastAsia="DengXian" w:hAnsi="Calibri" w:cs="Times New Roman"/>
          <w:lang w:bidi="ar-SA"/>
        </w:rPr>
        <w:t>The facilities are secure with tissue access restricted to those staff directly involved in their analysis.</w:t>
      </w:r>
    </w:p>
    <w:p w14:paraId="79CC3C75" w14:textId="77777777" w:rsidR="00A737E0" w:rsidRPr="00801600" w:rsidRDefault="00A737E0" w:rsidP="00A737E0">
      <w:pPr>
        <w:spacing w:after="160" w:line="259" w:lineRule="auto"/>
        <w:rPr>
          <w:rFonts w:ascii="Calibri" w:eastAsia="DengXian" w:hAnsi="Calibri" w:cs="Times New Roman"/>
          <w:lang w:bidi="ar-SA"/>
        </w:rPr>
      </w:pPr>
      <w:r w:rsidRPr="00801600">
        <w:rPr>
          <w:rFonts w:ascii="Calibri" w:eastAsia="DengXian" w:hAnsi="Calibri" w:cs="Times New Roman"/>
          <w:lang w:bidi="ar-SA"/>
        </w:rPr>
        <w:t xml:space="preserve">Tissue samples will be retained and then destroyed as per LabTests policy. </w:t>
      </w:r>
      <w:bookmarkStart w:id="132" w:name="_Toc51834273"/>
      <w:r w:rsidRPr="00801600">
        <w:rPr>
          <w:rFonts w:ascii="Calibri" w:eastAsia="DengXian" w:hAnsi="Calibri" w:cs="Times New Roman"/>
          <w:lang w:bidi="ar-SA"/>
        </w:rPr>
        <w:t xml:space="preserve"> </w:t>
      </w:r>
      <w:r w:rsidRPr="00801600">
        <w:rPr>
          <w:rFonts w:ascii="Calibri" w:eastAsia="DengXian" w:hAnsi="Calibri" w:cs="Times New Roman"/>
          <w:color w:val="3366FF"/>
          <w:u w:val="single"/>
          <w:lang w:bidi="ar-SA"/>
        </w:rPr>
        <w:t>https://www.labtests.co.nz/privacy-and-policy/</w:t>
      </w:r>
    </w:p>
    <w:p w14:paraId="2B383FE1" w14:textId="77777777" w:rsidR="00A737E0" w:rsidRPr="00801600" w:rsidRDefault="00A737E0" w:rsidP="00A737E0">
      <w:pPr>
        <w:spacing w:after="160" w:line="259" w:lineRule="auto"/>
        <w:rPr>
          <w:rFonts w:ascii="Calibri Light" w:eastAsia="DengXian Light" w:hAnsi="Calibri Light" w:cs="Times New Roman"/>
          <w:b/>
          <w:bCs/>
          <w:smallCaps/>
          <w:color w:val="000000"/>
          <w:sz w:val="28"/>
          <w:szCs w:val="28"/>
          <w:lang w:bidi="ar-SA"/>
        </w:rPr>
      </w:pPr>
      <w:r w:rsidRPr="00801600">
        <w:rPr>
          <w:rFonts w:ascii="Calibri Light" w:eastAsia="DengXian Light" w:hAnsi="Calibri Light" w:cs="Times New Roman"/>
          <w:b/>
          <w:bCs/>
          <w:smallCaps/>
          <w:color w:val="000000"/>
          <w:sz w:val="28"/>
          <w:szCs w:val="28"/>
          <w:lang w:bidi="ar-SA"/>
        </w:rPr>
        <w:t xml:space="preserve">Overseas </w:t>
      </w:r>
      <w:proofErr w:type="gramStart"/>
      <w:r w:rsidRPr="00801600">
        <w:rPr>
          <w:rFonts w:ascii="Calibri Light" w:eastAsia="DengXian Light" w:hAnsi="Calibri Light" w:cs="Times New Roman"/>
          <w:b/>
          <w:bCs/>
          <w:smallCaps/>
          <w:color w:val="000000"/>
          <w:sz w:val="28"/>
          <w:szCs w:val="28"/>
          <w:lang w:bidi="ar-SA"/>
        </w:rPr>
        <w:t>Laboratory(</w:t>
      </w:r>
      <w:proofErr w:type="gramEnd"/>
      <w:r w:rsidRPr="00801600">
        <w:rPr>
          <w:rFonts w:ascii="Calibri Light" w:eastAsia="DengXian Light" w:hAnsi="Calibri Light" w:cs="Times New Roman"/>
          <w:b/>
          <w:bCs/>
          <w:smallCaps/>
          <w:color w:val="000000"/>
          <w:sz w:val="28"/>
          <w:szCs w:val="28"/>
          <w:lang w:bidi="ar-SA"/>
        </w:rPr>
        <w:t>ies)</w:t>
      </w:r>
      <w:bookmarkEnd w:id="132"/>
      <w:r w:rsidRPr="00801600">
        <w:rPr>
          <w:rFonts w:ascii="Calibri Light" w:eastAsia="DengXian Light" w:hAnsi="Calibri Light" w:cs="Times New Roman"/>
          <w:b/>
          <w:bCs/>
          <w:smallCaps/>
          <w:color w:val="000000"/>
          <w:sz w:val="28"/>
          <w:szCs w:val="28"/>
          <w:lang w:bidi="ar-SA"/>
        </w:rPr>
        <w:t xml:space="preserve"> </w:t>
      </w:r>
    </w:p>
    <w:p w14:paraId="27F75974" w14:textId="77777777" w:rsidR="00A737E0" w:rsidRPr="00801600" w:rsidRDefault="00A737E0" w:rsidP="00A737E0">
      <w:pPr>
        <w:keepNext/>
        <w:keepLines/>
        <w:numPr>
          <w:ilvl w:val="2"/>
          <w:numId w:val="19"/>
        </w:numPr>
        <w:spacing w:before="360" w:after="120" w:line="259" w:lineRule="auto"/>
        <w:outlineLvl w:val="2"/>
        <w:rPr>
          <w:rFonts w:ascii="Calibri Light" w:eastAsia="DengXian Light" w:hAnsi="Calibri Light" w:cs="Times New Roman"/>
          <w:b/>
          <w:bCs/>
          <w:color w:val="000000"/>
          <w:lang w:bidi="ar-SA"/>
        </w:rPr>
      </w:pPr>
      <w:bookmarkStart w:id="133" w:name="_Toc51834274"/>
      <w:bookmarkStart w:id="134" w:name="_Toc93410734"/>
      <w:r w:rsidRPr="00801600">
        <w:rPr>
          <w:rFonts w:ascii="Calibri Light" w:eastAsia="DengXian Light" w:hAnsi="Calibri Light" w:cs="Times New Roman"/>
          <w:b/>
          <w:bCs/>
          <w:color w:val="000000"/>
          <w:lang w:bidi="ar-SA"/>
        </w:rPr>
        <w:t>Tissue Samples – Mandatory Research</w:t>
      </w:r>
      <w:bookmarkEnd w:id="133"/>
      <w:bookmarkEnd w:id="134"/>
      <w:r w:rsidRPr="00801600">
        <w:rPr>
          <w:rFonts w:ascii="Calibri Light" w:eastAsia="DengXian Light" w:hAnsi="Calibri Light" w:cs="Times New Roman"/>
          <w:b/>
          <w:bCs/>
          <w:color w:val="000000"/>
          <w:lang w:bidi="ar-SA"/>
        </w:rPr>
        <w:t xml:space="preserve"> </w:t>
      </w:r>
    </w:p>
    <w:p w14:paraId="572F9241" w14:textId="77777777" w:rsidR="00A737E0" w:rsidRPr="00801600" w:rsidRDefault="00A737E0" w:rsidP="00A737E0">
      <w:pPr>
        <w:spacing w:after="160" w:line="259" w:lineRule="auto"/>
        <w:rPr>
          <w:rFonts w:ascii="Calibri" w:eastAsia="DengXian" w:hAnsi="Calibri" w:cs="Times New Roman"/>
          <w:lang w:bidi="ar-SA"/>
        </w:rPr>
      </w:pPr>
      <w:r w:rsidRPr="00801600">
        <w:rPr>
          <w:rFonts w:ascii="Calibri" w:eastAsia="DengXian" w:hAnsi="Calibri" w:cs="Times New Roman"/>
          <w:lang w:bidi="ar-SA"/>
        </w:rPr>
        <w:t xml:space="preserve">Not Applicable </w:t>
      </w:r>
    </w:p>
    <w:p w14:paraId="570A9CA8" w14:textId="77777777" w:rsidR="00A737E0" w:rsidRPr="00801600" w:rsidRDefault="00A737E0" w:rsidP="00A737E0">
      <w:pPr>
        <w:spacing w:after="160" w:line="259" w:lineRule="auto"/>
        <w:rPr>
          <w:rFonts w:ascii="Calibri" w:eastAsia="DengXian" w:hAnsi="Calibri" w:cs="Times New Roman"/>
          <w:lang w:bidi="ar-SA"/>
        </w:rPr>
      </w:pPr>
    </w:p>
    <w:p w14:paraId="4D28B917" w14:textId="77777777" w:rsidR="00A737E0" w:rsidRPr="00801600" w:rsidRDefault="00A737E0" w:rsidP="00A737E0">
      <w:pPr>
        <w:keepNext/>
        <w:keepLines/>
        <w:numPr>
          <w:ilvl w:val="2"/>
          <w:numId w:val="19"/>
        </w:numPr>
        <w:spacing w:before="360" w:after="120" w:line="259" w:lineRule="auto"/>
        <w:outlineLvl w:val="2"/>
        <w:rPr>
          <w:rFonts w:ascii="Calibri Light" w:eastAsia="DengXian Light" w:hAnsi="Calibri Light" w:cs="Times New Roman"/>
          <w:b/>
          <w:bCs/>
          <w:color w:val="000000"/>
          <w:lang w:bidi="ar-SA"/>
        </w:rPr>
      </w:pPr>
      <w:bookmarkStart w:id="135" w:name="_Toc51834275"/>
      <w:bookmarkStart w:id="136" w:name="_Toc93410735"/>
      <w:r w:rsidRPr="00801600">
        <w:rPr>
          <w:rFonts w:ascii="Calibri Light" w:eastAsia="DengXian Light" w:hAnsi="Calibri Light" w:cs="Times New Roman"/>
          <w:b/>
          <w:bCs/>
          <w:color w:val="000000"/>
          <w:lang w:bidi="ar-SA"/>
        </w:rPr>
        <w:t>Tissue Samples – Optional Research</w:t>
      </w:r>
      <w:bookmarkEnd w:id="135"/>
      <w:bookmarkEnd w:id="136"/>
    </w:p>
    <w:p w14:paraId="2E517BF3" w14:textId="77777777" w:rsidR="00A737E0" w:rsidRPr="00801600" w:rsidRDefault="00A737E0" w:rsidP="00A737E0">
      <w:pPr>
        <w:spacing w:after="160" w:line="259" w:lineRule="auto"/>
        <w:rPr>
          <w:rFonts w:ascii="Calibri" w:eastAsia="DengXian" w:hAnsi="Calibri" w:cs="Times New Roman"/>
          <w:lang w:bidi="ar-SA"/>
        </w:rPr>
      </w:pPr>
      <w:r w:rsidRPr="00801600">
        <w:rPr>
          <w:rFonts w:ascii="Calibri" w:eastAsia="DengXian" w:hAnsi="Calibri" w:cs="Times New Roman"/>
          <w:lang w:bidi="ar-SA"/>
        </w:rPr>
        <w:t>Not applicable</w:t>
      </w:r>
    </w:p>
    <w:p w14:paraId="070CF5E4" w14:textId="77777777" w:rsidR="00A737E0" w:rsidRPr="00801600" w:rsidRDefault="00A737E0" w:rsidP="00A737E0">
      <w:pPr>
        <w:spacing w:after="160" w:line="259" w:lineRule="auto"/>
        <w:rPr>
          <w:rFonts w:ascii="Calibri" w:eastAsia="DengXian" w:hAnsi="Calibri" w:cs="Times New Roman"/>
          <w:lang w:bidi="ar-SA"/>
        </w:rPr>
      </w:pPr>
      <w:r w:rsidRPr="00801600">
        <w:rPr>
          <w:rFonts w:ascii="Calibri" w:eastAsia="DengXian" w:hAnsi="Calibri" w:cs="Times New Roman"/>
          <w:lang w:bidi="ar-SA"/>
        </w:rPr>
        <w:t>Tissue use is restricted to those uses specified in the applicable optional PIS/CF document(s).</w:t>
      </w:r>
    </w:p>
    <w:p w14:paraId="1741F2CA" w14:textId="77777777" w:rsidR="00A737E0" w:rsidRPr="00801600" w:rsidRDefault="00A737E0" w:rsidP="00A737E0">
      <w:pPr>
        <w:keepNext/>
        <w:keepLines/>
        <w:numPr>
          <w:ilvl w:val="0"/>
          <w:numId w:val="19"/>
        </w:numPr>
        <w:pBdr>
          <w:bottom w:val="single" w:sz="4" w:space="1" w:color="595959"/>
        </w:pBdr>
        <w:spacing w:before="600" w:after="240" w:line="259" w:lineRule="auto"/>
        <w:ind w:left="431" w:hanging="431"/>
        <w:outlineLvl w:val="0"/>
        <w:rPr>
          <w:rFonts w:ascii="Calibri Light" w:eastAsia="DengXian Light" w:hAnsi="Calibri Light" w:cs="Times New Roman"/>
          <w:b/>
          <w:bCs/>
          <w:smallCaps/>
          <w:color w:val="000000"/>
          <w:sz w:val="36"/>
          <w:szCs w:val="36"/>
          <w:lang w:val="en-NZ" w:bidi="ar-SA"/>
        </w:rPr>
      </w:pPr>
      <w:bookmarkStart w:id="137" w:name="_Toc51834276"/>
      <w:bookmarkStart w:id="138" w:name="_Toc93410736"/>
      <w:r w:rsidRPr="00801600">
        <w:rPr>
          <w:rFonts w:ascii="Calibri Light" w:eastAsia="DengXian Light" w:hAnsi="Calibri Light" w:cs="Times New Roman"/>
          <w:b/>
          <w:bCs/>
          <w:smallCaps/>
          <w:color w:val="000000"/>
          <w:sz w:val="36"/>
          <w:szCs w:val="36"/>
          <w:lang w:val="en-NZ" w:bidi="ar-SA"/>
        </w:rPr>
        <w:t>Consultation</w:t>
      </w:r>
      <w:bookmarkEnd w:id="137"/>
      <w:bookmarkEnd w:id="138"/>
    </w:p>
    <w:p w14:paraId="580BE362"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 xml:space="preserve">Consultation regarding data and tissue management has been undertaken with the following relevant communities/stakeholders including Health and Disability Ethics Committees, local District Health Board locality approval panels including formal Māori consultation. </w:t>
      </w:r>
    </w:p>
    <w:p w14:paraId="5B1F02B0" w14:textId="77777777" w:rsidR="00A737E0" w:rsidRPr="00801600" w:rsidRDefault="00A737E0" w:rsidP="00A737E0">
      <w:pPr>
        <w:keepNext/>
        <w:keepLines/>
        <w:numPr>
          <w:ilvl w:val="1"/>
          <w:numId w:val="19"/>
        </w:numPr>
        <w:spacing w:before="480" w:after="120" w:line="259" w:lineRule="auto"/>
        <w:outlineLvl w:val="1"/>
        <w:rPr>
          <w:rFonts w:ascii="Calibri Light" w:eastAsia="DengXian Light" w:hAnsi="Calibri Light" w:cs="Times New Roman"/>
          <w:b/>
          <w:bCs/>
          <w:smallCaps/>
          <w:color w:val="000000"/>
          <w:sz w:val="28"/>
          <w:szCs w:val="28"/>
          <w:lang w:val="en-NZ" w:bidi="ar-SA"/>
        </w:rPr>
      </w:pPr>
      <w:bookmarkStart w:id="139" w:name="_Toc51834277"/>
      <w:bookmarkStart w:id="140" w:name="_Toc93410737"/>
      <w:r w:rsidRPr="00801600">
        <w:rPr>
          <w:rFonts w:ascii="Calibri Light" w:eastAsia="DengXian Light" w:hAnsi="Calibri Light" w:cs="Times New Roman"/>
          <w:b/>
          <w:bCs/>
          <w:smallCaps/>
          <w:color w:val="000000"/>
          <w:sz w:val="28"/>
          <w:szCs w:val="28"/>
          <w:lang w:val="en-NZ" w:bidi="ar-SA"/>
        </w:rPr>
        <w:lastRenderedPageBreak/>
        <w:t>Māori Data and Tissue Sovereignty</w:t>
      </w:r>
      <w:bookmarkEnd w:id="139"/>
      <w:bookmarkEnd w:id="140"/>
    </w:p>
    <w:p w14:paraId="4FB6FCD8"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 xml:space="preserve">During the study, data and tissue may be collected from participants identifying as </w:t>
      </w:r>
      <w:r>
        <w:rPr>
          <w:rFonts w:ascii="Calibri" w:eastAsia="DengXian" w:hAnsi="Calibri" w:cs="Times New Roman"/>
          <w:lang w:val="en-NZ" w:bidi="ar-SA"/>
        </w:rPr>
        <w:t xml:space="preserve">Māori </w:t>
      </w:r>
      <w:r w:rsidRPr="00801600">
        <w:rPr>
          <w:rFonts w:ascii="Calibri" w:eastAsia="DengXian" w:hAnsi="Calibri" w:cs="Times New Roman"/>
          <w:lang w:val="en-NZ" w:bidi="ar-SA"/>
        </w:rPr>
        <w:t xml:space="preserve">. Taking of tissue is a major cultural issue for Māori as it is linked to whakapapa and continuation of Māori as a nation. For some Māori, tissue is considered tapu &amp; imbued with wairua. </w:t>
      </w:r>
    </w:p>
    <w:p w14:paraId="3A0EBB51"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Options for karakia will be discussed with participants during the informed consent process.</w:t>
      </w:r>
    </w:p>
    <w:p w14:paraId="6234EBE3"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 xml:space="preserve">Personal and health information is a tāonga (treasure) and will be treated accordingly. </w:t>
      </w:r>
    </w:p>
    <w:p w14:paraId="234A5F06"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Formal Māori consultation for this study will be completed as part of the Locality Approval Process for New Zealand study site(s). Any recommendations for additional measures to improve Māori rights and interests in relation to data [and tissue] will be acted upon.</w:t>
      </w:r>
    </w:p>
    <w:p w14:paraId="772C30CF"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The principles of whakapapa, whanaungatanga, rangatiratanga, kotahitanga, manaakitanga, and kaitiakitanga are applied in the following ways:</w:t>
      </w:r>
    </w:p>
    <w:p w14:paraId="755967E9" w14:textId="77777777" w:rsidR="00A737E0" w:rsidRPr="00801600" w:rsidRDefault="00A737E0" w:rsidP="00A737E0">
      <w:pPr>
        <w:spacing w:after="160" w:line="240" w:lineRule="auto"/>
        <w:jc w:val="left"/>
        <w:rPr>
          <w:rFonts w:ascii="Calibri" w:eastAsia="Calibri" w:hAnsi="Calibri" w:cs="Times New Roman"/>
          <w:lang w:val="en-NZ" w:bidi="ar-SA"/>
        </w:rPr>
      </w:pPr>
      <w:r w:rsidRPr="00801600">
        <w:rPr>
          <w:rFonts w:ascii="Calibri" w:eastAsia="Calibri" w:hAnsi="Calibri" w:cs="Times New Roman"/>
          <w:lang w:val="en-NZ" w:bidi="ar-SA"/>
        </w:rPr>
        <w:t xml:space="preserve">Our project design has been guided by the He Korowai Oranga framework with the goal to achieve Pae Ora (the best health outcomes for </w:t>
      </w:r>
      <w:r>
        <w:rPr>
          <w:rFonts w:ascii="Calibri" w:eastAsia="Calibri" w:hAnsi="Calibri" w:cs="Times New Roman"/>
          <w:lang w:val="en-NZ" w:bidi="ar-SA"/>
        </w:rPr>
        <w:t xml:space="preserve">Māori </w:t>
      </w:r>
      <w:r w:rsidRPr="00801600">
        <w:rPr>
          <w:rFonts w:ascii="Calibri" w:eastAsia="Calibri" w:hAnsi="Calibri" w:cs="Times New Roman"/>
          <w:lang w:val="en-NZ" w:bidi="ar-SA"/>
        </w:rPr>
        <w:t xml:space="preserve">).  We have had initial consultation with the </w:t>
      </w:r>
      <w:r w:rsidRPr="00801600">
        <w:rPr>
          <w:rFonts w:ascii="Calibri" w:eastAsia="Calibri" w:hAnsi="Calibri" w:cs="Arial"/>
          <w:lang w:val="en-NZ" w:bidi="ar-SA"/>
        </w:rPr>
        <w:t>Māori</w:t>
      </w:r>
      <w:r w:rsidRPr="00801600">
        <w:rPr>
          <w:rFonts w:ascii="Calibri" w:eastAsia="Calibri" w:hAnsi="Calibri" w:cs="Times New Roman"/>
          <w:lang w:val="en-NZ" w:bidi="ar-SA"/>
        </w:rPr>
        <w:t xml:space="preserve">  leadership at </w:t>
      </w:r>
      <w:r w:rsidRPr="00801600">
        <w:rPr>
          <w:rFonts w:ascii="Calibri" w:eastAsia="Calibri" w:hAnsi="Calibri" w:cs="Arial"/>
          <w:lang w:val="en-NZ" w:bidi="ar-SA"/>
        </w:rPr>
        <w:t>Manawanui</w:t>
      </w:r>
      <w:r w:rsidRPr="00801600">
        <w:rPr>
          <w:rFonts w:ascii="Calibri" w:eastAsia="Calibri" w:hAnsi="Calibri" w:cs="Times New Roman"/>
          <w:lang w:val="en-NZ" w:bidi="ar-SA"/>
        </w:rPr>
        <w:t xml:space="preserve"> (ADHB Māori Mental health team) and plan to continue with a regular dialogue through the process. The development of this relationship with possible introductions to other members of the  </w:t>
      </w:r>
      <w:r w:rsidRPr="00801600">
        <w:rPr>
          <w:rFonts w:ascii="Calibri" w:eastAsia="Calibri" w:hAnsi="Calibri" w:cs="Arial"/>
          <w:lang w:val="en-NZ" w:bidi="ar-SA"/>
        </w:rPr>
        <w:t>Māori</w:t>
      </w:r>
      <w:r w:rsidRPr="00801600">
        <w:rPr>
          <w:rFonts w:ascii="Calibri" w:eastAsia="Calibri" w:hAnsi="Calibri" w:cs="Times New Roman"/>
          <w:lang w:val="en-NZ" w:bidi="ar-SA"/>
        </w:rPr>
        <w:t xml:space="preserve"> community will include an invitation to interested parties to the Grafton campus as well as other areas on the community. We anticipate having ongoing dialogue regarding the ethics approval process and initiation of the project to ensure that the principles of Tino Rangatiratanga and Te Ritenga are observed through the recruitment, informed consent and treatment phase of the study. Additionally, continued partnership with Manawanui and other health centres will be emphasized in support of Oritetanga principles to ensure that the </w:t>
      </w:r>
      <w:r>
        <w:rPr>
          <w:rFonts w:ascii="Calibri" w:eastAsia="Calibri" w:hAnsi="Calibri" w:cs="Times New Roman"/>
          <w:lang w:val="en-NZ" w:bidi="ar-SA"/>
        </w:rPr>
        <w:t xml:space="preserve">Māori </w:t>
      </w:r>
      <w:r w:rsidRPr="00801600">
        <w:rPr>
          <w:rFonts w:ascii="Calibri" w:eastAsia="Calibri" w:hAnsi="Calibri" w:cs="Times New Roman"/>
          <w:lang w:val="en-NZ" w:bidi="ar-SA"/>
        </w:rPr>
        <w:t xml:space="preserve"> population are not disadvantaged.  </w:t>
      </w:r>
    </w:p>
    <w:p w14:paraId="01F45973" w14:textId="77777777" w:rsidR="00A737E0" w:rsidRPr="00801600" w:rsidRDefault="00A737E0" w:rsidP="00A737E0">
      <w:pPr>
        <w:spacing w:after="160" w:line="240" w:lineRule="auto"/>
        <w:jc w:val="left"/>
        <w:rPr>
          <w:rFonts w:ascii="Calibri" w:eastAsia="Calibri" w:hAnsi="Calibri" w:cs="Arial"/>
          <w:lang w:val="en-NZ" w:bidi="ar-SA"/>
        </w:rPr>
      </w:pPr>
      <w:r w:rsidRPr="00801600">
        <w:rPr>
          <w:rFonts w:ascii="Calibri" w:eastAsia="Calibri" w:hAnsi="Calibri" w:cs="Times New Roman"/>
          <w:lang w:val="en-NZ" w:bidi="ar-SA"/>
        </w:rPr>
        <w:t xml:space="preserve">Our research team will actively seek </w:t>
      </w:r>
      <w:r w:rsidRPr="00801600">
        <w:rPr>
          <w:rFonts w:ascii="Calibri" w:eastAsia="Calibri" w:hAnsi="Calibri" w:cs="Arial"/>
          <w:lang w:val="en-NZ" w:bidi="ar-SA"/>
        </w:rPr>
        <w:t>Māori</w:t>
      </w:r>
      <w:r w:rsidRPr="00801600">
        <w:rPr>
          <w:rFonts w:ascii="Calibri" w:eastAsia="Calibri" w:hAnsi="Calibri" w:cs="Times New Roman"/>
          <w:lang w:val="en-NZ" w:bidi="ar-SA"/>
        </w:rPr>
        <w:t xml:space="preserve"> representation within the team. Our team will prioritize the inclusion of a </w:t>
      </w:r>
      <w:r w:rsidRPr="00801600">
        <w:rPr>
          <w:rFonts w:ascii="Calibri" w:eastAsia="Calibri" w:hAnsi="Calibri" w:cs="Arial"/>
          <w:lang w:val="en-NZ" w:bidi="ar-SA"/>
        </w:rPr>
        <w:t xml:space="preserve">Māori medical student when reviewing the applicants for research scholarships. The importance of developing the capacity and capability of future </w:t>
      </w:r>
      <w:r>
        <w:rPr>
          <w:rFonts w:ascii="Calibri" w:eastAsia="Calibri" w:hAnsi="Calibri" w:cs="Arial"/>
          <w:lang w:val="en-NZ" w:bidi="ar-SA"/>
        </w:rPr>
        <w:t xml:space="preserve">Māori </w:t>
      </w:r>
      <w:r w:rsidRPr="00801600">
        <w:rPr>
          <w:rFonts w:ascii="Calibri" w:eastAsia="Calibri" w:hAnsi="Calibri" w:cs="Arial"/>
          <w:lang w:val="en-NZ" w:bidi="ar-SA"/>
        </w:rPr>
        <w:t xml:space="preserve"> clinicians and researchers will be a critical part of addressing systemic inequity. </w:t>
      </w:r>
    </w:p>
    <w:p w14:paraId="16183160" w14:textId="77777777" w:rsidR="00A737E0" w:rsidRPr="00801600" w:rsidRDefault="00A737E0" w:rsidP="00A737E0">
      <w:pPr>
        <w:spacing w:after="160" w:line="240" w:lineRule="auto"/>
        <w:jc w:val="left"/>
        <w:rPr>
          <w:rFonts w:ascii="Calibri" w:eastAsia="Calibri" w:hAnsi="Calibri" w:cs="Arial"/>
          <w:bCs/>
          <w:color w:val="222222"/>
          <w:shd w:val="clear" w:color="auto" w:fill="FFFFFF"/>
          <w:lang w:val="en-NZ" w:bidi="ar-SA"/>
        </w:rPr>
      </w:pPr>
      <w:r w:rsidRPr="00801600">
        <w:rPr>
          <w:rFonts w:ascii="Calibri" w:eastAsia="Calibri" w:hAnsi="Calibri" w:cs="Arial"/>
          <w:lang w:val="en-NZ" w:bidi="ar-SA"/>
        </w:rPr>
        <w:t xml:space="preserve">Regarding research characteristics, our study does require participants to provide urine and blood samples, however we will not retain any samples and ensure culturally appropriate processes regarding data management including maintaining privacy, communication with </w:t>
      </w:r>
      <w:r w:rsidRPr="00801600">
        <w:rPr>
          <w:rFonts w:ascii="Calibri" w:eastAsia="Calibri" w:hAnsi="Calibri" w:cs="Arial"/>
          <w:bCs/>
          <w:color w:val="222222"/>
          <w:shd w:val="clear" w:color="auto" w:fill="FFFFFF"/>
          <w:lang w:val="en-NZ" w:bidi="ar-SA"/>
        </w:rPr>
        <w:t xml:space="preserve">Whānau when appropriate. We will also consult with </w:t>
      </w:r>
      <w:r w:rsidRPr="00801600">
        <w:rPr>
          <w:rFonts w:ascii="Calibri" w:eastAsia="Calibri" w:hAnsi="Calibri" w:cs="Arial"/>
          <w:i/>
          <w:lang w:val="en-NZ" w:bidi="ar-SA"/>
        </w:rPr>
        <w:t>Māori</w:t>
      </w:r>
      <w:r w:rsidRPr="00801600">
        <w:rPr>
          <w:rFonts w:ascii="Calibri" w:eastAsia="Calibri" w:hAnsi="Calibri" w:cs="Times New Roman"/>
          <w:lang w:val="en-NZ" w:bidi="ar-SA"/>
        </w:rPr>
        <w:t xml:space="preserve">  leadership in the event of complex situations involving </w:t>
      </w:r>
      <w:r w:rsidRPr="00801600">
        <w:rPr>
          <w:rFonts w:ascii="Calibri" w:eastAsia="Calibri" w:hAnsi="Calibri" w:cs="Arial"/>
          <w:bCs/>
          <w:color w:val="222222"/>
          <w:shd w:val="clear" w:color="auto" w:fill="FFFFFF"/>
          <w:lang w:val="en-NZ" w:bidi="ar-SA"/>
        </w:rPr>
        <w:t xml:space="preserve">kaitiaki (guardianship) </w:t>
      </w:r>
      <w:r w:rsidRPr="00801600">
        <w:rPr>
          <w:rFonts w:ascii="Calibri" w:eastAsia="Calibri" w:hAnsi="Calibri" w:cs="Times New Roman"/>
          <w:lang w:val="en-NZ" w:bidi="ar-SA"/>
        </w:rPr>
        <w:t xml:space="preserve">Finally, </w:t>
      </w:r>
      <w:r w:rsidRPr="00801600">
        <w:rPr>
          <w:rFonts w:ascii="Calibri" w:eastAsia="Calibri" w:hAnsi="Calibri" w:cs="Arial"/>
          <w:lang w:val="en-NZ" w:bidi="ar-SA"/>
        </w:rPr>
        <w:t xml:space="preserve">there will also be a qualitative analysis of experiences reported by the participants. In addition to dissemination of results through publications and media, we anticipate providing direct feedback to various clinics including Manawanui regarding the results. </w:t>
      </w:r>
    </w:p>
    <w:p w14:paraId="392AE3E1" w14:textId="77777777" w:rsidR="00A737E0" w:rsidRPr="00801600" w:rsidRDefault="00A737E0" w:rsidP="00A737E0">
      <w:pPr>
        <w:spacing w:after="160" w:line="259" w:lineRule="auto"/>
        <w:rPr>
          <w:rFonts w:ascii="Calibri" w:eastAsia="DengXian" w:hAnsi="Calibri" w:cs="Times New Roman"/>
          <w:lang w:val="en-NZ" w:bidi="ar-SA"/>
        </w:rPr>
      </w:pPr>
    </w:p>
    <w:p w14:paraId="3D74FB77" w14:textId="77777777" w:rsidR="00A737E0" w:rsidRPr="00801600" w:rsidRDefault="00A737E0" w:rsidP="00A737E0">
      <w:pPr>
        <w:keepNext/>
        <w:keepLines/>
        <w:numPr>
          <w:ilvl w:val="0"/>
          <w:numId w:val="19"/>
        </w:numPr>
        <w:pBdr>
          <w:bottom w:val="single" w:sz="4" w:space="1" w:color="595959"/>
        </w:pBdr>
        <w:spacing w:before="600" w:after="240" w:line="259" w:lineRule="auto"/>
        <w:ind w:left="431" w:hanging="431"/>
        <w:outlineLvl w:val="0"/>
        <w:rPr>
          <w:rFonts w:ascii="Calibri Light" w:eastAsia="DengXian Light" w:hAnsi="Calibri Light" w:cs="Times New Roman"/>
          <w:b/>
          <w:bCs/>
          <w:smallCaps/>
          <w:color w:val="000000"/>
          <w:sz w:val="36"/>
          <w:szCs w:val="36"/>
          <w:lang w:val="en-NZ" w:bidi="ar-SA"/>
        </w:rPr>
      </w:pPr>
      <w:bookmarkStart w:id="141" w:name="_Toc51834278"/>
      <w:bookmarkStart w:id="142" w:name="_Toc93410738"/>
      <w:r w:rsidRPr="00801600">
        <w:rPr>
          <w:rFonts w:ascii="Calibri Light" w:eastAsia="DengXian Light" w:hAnsi="Calibri Light" w:cs="Times New Roman"/>
          <w:b/>
          <w:bCs/>
          <w:smallCaps/>
          <w:color w:val="000000"/>
          <w:sz w:val="36"/>
          <w:szCs w:val="36"/>
          <w:lang w:val="en-NZ" w:bidi="ar-SA"/>
        </w:rPr>
        <w:t>Return of Results</w:t>
      </w:r>
      <w:bookmarkEnd w:id="141"/>
      <w:bookmarkEnd w:id="142"/>
      <w:r w:rsidRPr="00801600">
        <w:rPr>
          <w:rFonts w:ascii="Calibri Light" w:eastAsia="DengXian Light" w:hAnsi="Calibri Light" w:cs="Times New Roman"/>
          <w:b/>
          <w:bCs/>
          <w:smallCaps/>
          <w:color w:val="000000"/>
          <w:sz w:val="36"/>
          <w:szCs w:val="36"/>
          <w:lang w:val="en-NZ" w:bidi="ar-SA"/>
        </w:rPr>
        <w:t xml:space="preserve"> </w:t>
      </w:r>
    </w:p>
    <w:p w14:paraId="4BDFDE12"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 xml:space="preserve">Screening and safety results will be provided to participants on request. </w:t>
      </w:r>
    </w:p>
    <w:p w14:paraId="66572A35"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 xml:space="preserve">Participants have the right to request a lay summary of study results. A lay summary of study results will be available in a letter form at the conclusion of the study following data analysis.  </w:t>
      </w:r>
    </w:p>
    <w:p w14:paraId="38FB3302"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Participants have the right to request all their data in de-identified format.</w:t>
      </w:r>
    </w:p>
    <w:p w14:paraId="17E0A1F4"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 xml:space="preserve">. </w:t>
      </w:r>
    </w:p>
    <w:p w14:paraId="1FB1D965" w14:textId="77777777" w:rsidR="00A737E0" w:rsidRPr="00801600" w:rsidRDefault="00A737E0" w:rsidP="00A737E0">
      <w:pPr>
        <w:keepNext/>
        <w:keepLines/>
        <w:numPr>
          <w:ilvl w:val="1"/>
          <w:numId w:val="19"/>
        </w:numPr>
        <w:spacing w:before="480" w:after="120" w:line="259" w:lineRule="auto"/>
        <w:outlineLvl w:val="1"/>
        <w:rPr>
          <w:rFonts w:ascii="Calibri Light" w:eastAsia="DengXian Light" w:hAnsi="Calibri Light" w:cs="Times New Roman"/>
          <w:b/>
          <w:bCs/>
          <w:smallCaps/>
          <w:color w:val="000000"/>
          <w:sz w:val="28"/>
          <w:szCs w:val="28"/>
          <w:lang w:val="en-NZ" w:bidi="ar-SA"/>
        </w:rPr>
      </w:pPr>
      <w:bookmarkStart w:id="143" w:name="_Toc51834279"/>
      <w:bookmarkStart w:id="144" w:name="_Toc93410739"/>
      <w:r w:rsidRPr="00801600">
        <w:rPr>
          <w:rFonts w:ascii="Calibri Light" w:eastAsia="DengXian Light" w:hAnsi="Calibri Light" w:cs="Times New Roman"/>
          <w:b/>
          <w:bCs/>
          <w:smallCaps/>
          <w:color w:val="000000"/>
          <w:sz w:val="28"/>
          <w:szCs w:val="28"/>
          <w:lang w:val="en-NZ" w:bidi="ar-SA"/>
        </w:rPr>
        <w:lastRenderedPageBreak/>
        <w:t>Incidental Findings</w:t>
      </w:r>
      <w:bookmarkEnd w:id="143"/>
      <w:bookmarkEnd w:id="144"/>
    </w:p>
    <w:p w14:paraId="04EDC3AC"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In the event that a study assessment returns a result of potential clinical significance, the participant will be informed. The participant’s usual doctor and / or an appropriate specialist will be notified, and follow-up will be arranged.</w:t>
      </w:r>
    </w:p>
    <w:p w14:paraId="30785801"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Analyses may provide an individual result that is clinically significant but not clinically actionable. Participants are informed of this possibility in the PISCF, and will be notified in accordance with the protocol and the participant’s stated wishes in the PISCF.</w:t>
      </w:r>
    </w:p>
    <w:p w14:paraId="13D4F2E3" w14:textId="77777777" w:rsidR="00A737E0" w:rsidRPr="00801600" w:rsidRDefault="00A737E0" w:rsidP="00A737E0">
      <w:pPr>
        <w:keepNext/>
        <w:keepLines/>
        <w:numPr>
          <w:ilvl w:val="1"/>
          <w:numId w:val="19"/>
        </w:numPr>
        <w:spacing w:before="480" w:after="120" w:line="259" w:lineRule="auto"/>
        <w:outlineLvl w:val="1"/>
        <w:rPr>
          <w:rFonts w:ascii="Calibri Light" w:eastAsia="DengXian Light" w:hAnsi="Calibri Light" w:cs="Times New Roman"/>
          <w:b/>
          <w:bCs/>
          <w:smallCaps/>
          <w:color w:val="000000"/>
          <w:sz w:val="28"/>
          <w:szCs w:val="28"/>
          <w:lang w:val="en-NZ" w:bidi="ar-SA"/>
        </w:rPr>
      </w:pPr>
      <w:bookmarkStart w:id="145" w:name="_Toc51834280"/>
      <w:bookmarkStart w:id="146" w:name="_Toc93410740"/>
      <w:r w:rsidRPr="00801600">
        <w:rPr>
          <w:rFonts w:ascii="Calibri Light" w:eastAsia="DengXian Light" w:hAnsi="Calibri Light" w:cs="Times New Roman"/>
          <w:b/>
          <w:bCs/>
          <w:smallCaps/>
          <w:color w:val="000000"/>
          <w:sz w:val="28"/>
          <w:szCs w:val="28"/>
          <w:lang w:val="en-NZ" w:bidi="ar-SA"/>
        </w:rPr>
        <w:t>Results Arising from Future Research</w:t>
      </w:r>
      <w:bookmarkEnd w:id="145"/>
      <w:bookmarkEnd w:id="146"/>
    </w:p>
    <w:p w14:paraId="6B769DBE" w14:textId="77777777" w:rsidR="00A737E0" w:rsidRPr="00801600" w:rsidRDefault="00A737E0" w:rsidP="00A737E0">
      <w:pPr>
        <w:keepNext/>
        <w:keepLines/>
        <w:numPr>
          <w:ilvl w:val="2"/>
          <w:numId w:val="0"/>
        </w:numPr>
        <w:spacing w:before="360" w:after="120" w:line="259" w:lineRule="auto"/>
        <w:ind w:left="720" w:hanging="720"/>
        <w:outlineLvl w:val="2"/>
        <w:rPr>
          <w:rFonts w:ascii="Calibri Light" w:eastAsia="DengXian Light" w:hAnsi="Calibri Light" w:cs="Times New Roman"/>
          <w:b/>
          <w:bCs/>
          <w:color w:val="000000"/>
          <w:lang w:val="en-NZ" w:bidi="ar-SA"/>
        </w:rPr>
      </w:pPr>
      <w:bookmarkStart w:id="147" w:name="_Toc51834281"/>
      <w:bookmarkStart w:id="148" w:name="_Toc93410741"/>
      <w:r w:rsidRPr="00801600">
        <w:rPr>
          <w:rFonts w:ascii="Calibri Light" w:eastAsia="DengXian Light" w:hAnsi="Calibri Light" w:cs="Times New Roman"/>
          <w:b/>
          <w:bCs/>
          <w:color w:val="000000"/>
          <w:lang w:val="en-NZ" w:bidi="ar-SA"/>
        </w:rPr>
        <w:t>Data</w:t>
      </w:r>
      <w:bookmarkEnd w:id="147"/>
      <w:bookmarkEnd w:id="148"/>
    </w:p>
    <w:p w14:paraId="408E7377"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No future unspecified research is planned for data collected in this study.</w:t>
      </w:r>
    </w:p>
    <w:p w14:paraId="33F0765F" w14:textId="77777777" w:rsidR="00A737E0" w:rsidRPr="00801600" w:rsidRDefault="00A737E0" w:rsidP="00A737E0">
      <w:pPr>
        <w:keepNext/>
        <w:keepLines/>
        <w:numPr>
          <w:ilvl w:val="2"/>
          <w:numId w:val="0"/>
        </w:numPr>
        <w:spacing w:before="360" w:after="120" w:line="259" w:lineRule="auto"/>
        <w:ind w:left="720" w:hanging="720"/>
        <w:outlineLvl w:val="2"/>
        <w:rPr>
          <w:rFonts w:ascii="Calibri Light" w:eastAsia="DengXian Light" w:hAnsi="Calibri Light" w:cs="Times New Roman"/>
          <w:b/>
          <w:bCs/>
          <w:color w:val="000000"/>
          <w:lang w:val="en-NZ" w:bidi="ar-SA"/>
        </w:rPr>
      </w:pPr>
      <w:bookmarkStart w:id="149" w:name="_Toc51834282"/>
      <w:bookmarkStart w:id="150" w:name="_Toc93410742"/>
      <w:r w:rsidRPr="00801600">
        <w:rPr>
          <w:rFonts w:ascii="Calibri Light" w:eastAsia="DengXian Light" w:hAnsi="Calibri Light" w:cs="Times New Roman"/>
          <w:b/>
          <w:bCs/>
          <w:color w:val="000000"/>
          <w:lang w:val="en-NZ" w:bidi="ar-SA"/>
        </w:rPr>
        <w:t>Tissue</w:t>
      </w:r>
      <w:bookmarkEnd w:id="149"/>
      <w:bookmarkEnd w:id="150"/>
    </w:p>
    <w:p w14:paraId="2AF9E1B2"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No future unspecified research is planned for tissue collected in this study.</w:t>
      </w:r>
    </w:p>
    <w:p w14:paraId="4F543292" w14:textId="77777777" w:rsidR="00A737E0" w:rsidRPr="00801600" w:rsidRDefault="00A737E0" w:rsidP="00A737E0">
      <w:pPr>
        <w:keepNext/>
        <w:keepLines/>
        <w:numPr>
          <w:ilvl w:val="2"/>
          <w:numId w:val="0"/>
        </w:numPr>
        <w:spacing w:before="360" w:after="120" w:line="259" w:lineRule="auto"/>
        <w:ind w:left="720" w:hanging="720"/>
        <w:outlineLvl w:val="2"/>
        <w:rPr>
          <w:rFonts w:ascii="Calibri Light" w:eastAsia="DengXian Light" w:hAnsi="Calibri Light" w:cs="Times New Roman"/>
          <w:b/>
          <w:bCs/>
          <w:color w:val="000000"/>
          <w:lang w:val="en-NZ" w:bidi="ar-SA"/>
        </w:rPr>
      </w:pPr>
      <w:bookmarkStart w:id="151" w:name="_Toc51834283"/>
      <w:bookmarkStart w:id="152" w:name="_Toc93410743"/>
      <w:r w:rsidRPr="00801600">
        <w:rPr>
          <w:rFonts w:ascii="Calibri Light" w:eastAsia="DengXian Light" w:hAnsi="Calibri Light" w:cs="Times New Roman"/>
          <w:b/>
          <w:bCs/>
          <w:color w:val="000000"/>
          <w:lang w:val="en-NZ" w:bidi="ar-SA"/>
        </w:rPr>
        <w:t>Databank / Registry /</w:t>
      </w:r>
      <w:r>
        <w:rPr>
          <w:rFonts w:ascii="Calibri Light" w:eastAsia="DengXian Light" w:hAnsi="Calibri Light" w:cs="Times New Roman"/>
          <w:b/>
          <w:bCs/>
          <w:color w:val="000000"/>
          <w:lang w:val="en-NZ" w:bidi="ar-SA"/>
        </w:rPr>
        <w:t xml:space="preserve"> </w:t>
      </w:r>
      <w:r w:rsidRPr="00801600">
        <w:rPr>
          <w:rFonts w:ascii="Calibri Light" w:eastAsia="DengXian Light" w:hAnsi="Calibri Light" w:cs="Times New Roman"/>
          <w:b/>
          <w:bCs/>
          <w:color w:val="000000"/>
          <w:lang w:val="en-NZ" w:bidi="ar-SA"/>
        </w:rPr>
        <w:t>Biobank submission</w:t>
      </w:r>
      <w:bookmarkEnd w:id="151"/>
      <w:bookmarkEnd w:id="152"/>
    </w:p>
    <w:p w14:paraId="6C24DAC3" w14:textId="77777777" w:rsidR="00A737E0" w:rsidRPr="00801600" w:rsidRDefault="00A737E0" w:rsidP="00A737E0">
      <w:pPr>
        <w:spacing w:after="160" w:line="259" w:lineRule="auto"/>
        <w:rPr>
          <w:rFonts w:ascii="Calibri" w:eastAsia="DengXian" w:hAnsi="Calibri" w:cs="Times New Roman"/>
          <w:iCs/>
          <w:lang w:val="en-NZ" w:bidi="ar-SA"/>
        </w:rPr>
      </w:pPr>
      <w:r w:rsidRPr="00801600">
        <w:rPr>
          <w:rFonts w:ascii="Calibri" w:eastAsia="DengXian" w:hAnsi="Calibri" w:cs="Times New Roman"/>
          <w:iCs/>
          <w:lang w:val="en-NZ" w:bidi="ar-SA"/>
        </w:rPr>
        <w:t>Not applicable</w:t>
      </w:r>
    </w:p>
    <w:p w14:paraId="5CE94EDE" w14:textId="77777777" w:rsidR="00A737E0" w:rsidRPr="00801600" w:rsidRDefault="00A737E0" w:rsidP="00A737E0">
      <w:pPr>
        <w:keepNext/>
        <w:keepLines/>
        <w:numPr>
          <w:ilvl w:val="0"/>
          <w:numId w:val="19"/>
        </w:numPr>
        <w:pBdr>
          <w:bottom w:val="single" w:sz="4" w:space="1" w:color="595959"/>
        </w:pBdr>
        <w:spacing w:before="600" w:after="240" w:line="259" w:lineRule="auto"/>
        <w:ind w:left="431" w:hanging="431"/>
        <w:outlineLvl w:val="0"/>
        <w:rPr>
          <w:rFonts w:ascii="Calibri Light" w:eastAsia="DengXian Light" w:hAnsi="Calibri Light" w:cs="Times New Roman"/>
          <w:b/>
          <w:bCs/>
          <w:smallCaps/>
          <w:color w:val="000000"/>
          <w:sz w:val="36"/>
          <w:szCs w:val="36"/>
          <w:lang w:val="en-NZ" w:bidi="ar-SA"/>
        </w:rPr>
      </w:pPr>
      <w:bookmarkStart w:id="153" w:name="_Toc51834284"/>
      <w:bookmarkStart w:id="154" w:name="_Toc93410744"/>
      <w:r w:rsidRPr="00801600">
        <w:rPr>
          <w:rFonts w:ascii="Calibri Light" w:eastAsia="DengXian Light" w:hAnsi="Calibri Light" w:cs="Times New Roman"/>
          <w:b/>
          <w:bCs/>
          <w:smallCaps/>
          <w:color w:val="000000"/>
          <w:sz w:val="36"/>
          <w:szCs w:val="36"/>
          <w:lang w:val="en-NZ" w:bidi="ar-SA"/>
        </w:rPr>
        <w:t>Withdrawal of Data and/or Tissue</w:t>
      </w:r>
      <w:bookmarkEnd w:id="153"/>
      <w:bookmarkEnd w:id="154"/>
    </w:p>
    <w:p w14:paraId="7D83875E" w14:textId="77777777" w:rsidR="00A737E0" w:rsidRPr="00801600" w:rsidRDefault="00A737E0" w:rsidP="00A737E0">
      <w:pPr>
        <w:spacing w:after="160" w:line="259" w:lineRule="auto"/>
        <w:rPr>
          <w:rFonts w:ascii="Calibri" w:eastAsia="DengXian" w:hAnsi="Calibri" w:cs="Times New Roman"/>
          <w:lang w:val="en-NZ" w:bidi="ar-SA"/>
        </w:rPr>
      </w:pPr>
      <w:r w:rsidRPr="00801600">
        <w:rPr>
          <w:rFonts w:ascii="Calibri" w:eastAsia="DengXian" w:hAnsi="Calibri" w:cs="Times New Roman"/>
          <w:lang w:val="en-NZ" w:bidi="ar-SA"/>
        </w:rPr>
        <w:t>Participants may withdraw consent for the collection of data at any time, without providing a reason.</w:t>
      </w:r>
    </w:p>
    <w:p w14:paraId="39ED107E" w14:textId="77777777" w:rsidR="00A737E0" w:rsidRPr="00D00168" w:rsidRDefault="00A737E0" w:rsidP="00A737E0">
      <w:pPr>
        <w:spacing w:after="160" w:line="259" w:lineRule="auto"/>
        <w:rPr>
          <w:rFonts w:ascii="Calibri" w:eastAsia="DengXian" w:hAnsi="Calibri" w:cs="Times New Roman"/>
          <w:lang w:val="en-NZ" w:bidi="ar-SA"/>
        </w:rPr>
      </w:pPr>
      <w:r w:rsidRPr="00D00168">
        <w:rPr>
          <w:rFonts w:ascii="Calibri" w:eastAsia="DengXian" w:hAnsi="Calibri" w:cs="Times New Roman"/>
          <w:lang w:val="en-NZ" w:bidi="ar-SA"/>
        </w:rPr>
        <w:t>Should a participant withdraw consent, no further data and/or tissue will be collected by study staff.</w:t>
      </w:r>
    </w:p>
    <w:p w14:paraId="569E889D" w14:textId="77777777" w:rsidR="00A737E0" w:rsidRPr="007D4240" w:rsidRDefault="00A737E0" w:rsidP="00A737E0">
      <w:pPr>
        <w:spacing w:after="160" w:line="259" w:lineRule="auto"/>
        <w:rPr>
          <w:rFonts w:ascii="Calibri" w:eastAsia="DengXian" w:hAnsi="Calibri" w:cs="Times New Roman"/>
          <w:lang w:val="en-NZ" w:bidi="ar-SA"/>
        </w:rPr>
      </w:pPr>
      <w:r w:rsidRPr="00D00168">
        <w:rPr>
          <w:rFonts w:ascii="Calibri" w:eastAsia="DengXian" w:hAnsi="Calibri" w:cs="Times New Roman"/>
          <w:lang w:val="en-NZ" w:bidi="ar-SA"/>
        </w:rPr>
        <w:t>Data collected prior to the participant’s withdrawal will continue to be used and analysed.</w:t>
      </w:r>
      <w:r w:rsidRPr="007D4240">
        <w:rPr>
          <w:rFonts w:ascii="Calibri" w:eastAsia="DengXian" w:hAnsi="Calibri" w:cs="Times New Roman"/>
          <w:lang w:val="en-NZ" w:bidi="ar-SA"/>
        </w:rPr>
        <w:t xml:space="preserve"> </w:t>
      </w:r>
    </w:p>
    <w:p w14:paraId="1AEBDCE2" w14:textId="77777777" w:rsidR="00A737E0" w:rsidRPr="007D4240" w:rsidRDefault="00A737E0" w:rsidP="00A737E0">
      <w:pPr>
        <w:spacing w:after="160" w:line="259" w:lineRule="auto"/>
        <w:rPr>
          <w:rFonts w:ascii="Calibri" w:eastAsia="DengXian" w:hAnsi="Calibri" w:cs="Times New Roman"/>
          <w:lang w:val="en-NZ" w:bidi="ar-SA"/>
        </w:rPr>
      </w:pPr>
      <w:r w:rsidRPr="007D4240">
        <w:rPr>
          <w:rFonts w:ascii="Calibri" w:eastAsia="DengXian" w:hAnsi="Calibri" w:cs="Times New Roman"/>
          <w:lang w:val="en-NZ" w:bidi="ar-SA"/>
        </w:rPr>
        <w:t xml:space="preserve">In the event of </w:t>
      </w:r>
      <w:r>
        <w:rPr>
          <w:rFonts w:ascii="Calibri" w:eastAsia="DengXian" w:hAnsi="Calibri" w:cs="Times New Roman"/>
          <w:lang w:val="en-NZ" w:bidi="ar-SA"/>
        </w:rPr>
        <w:t>the participants withdrawing consent for the</w:t>
      </w:r>
      <w:r w:rsidRPr="007D4240">
        <w:rPr>
          <w:rFonts w:ascii="Calibri" w:eastAsia="DengXian" w:hAnsi="Calibri" w:cs="Times New Roman"/>
          <w:lang w:val="en-NZ" w:bidi="ar-SA"/>
        </w:rPr>
        <w:t xml:space="preserve"> the study, audio / video recordings of the participant will be destroyed.</w:t>
      </w:r>
    </w:p>
    <w:p w14:paraId="65858884" w14:textId="77777777" w:rsidR="00A737E0" w:rsidRPr="007D4240" w:rsidRDefault="00A737E0" w:rsidP="00A737E0">
      <w:pPr>
        <w:spacing w:after="160" w:line="259" w:lineRule="auto"/>
        <w:rPr>
          <w:rFonts w:ascii="Calibri" w:eastAsia="DengXian" w:hAnsi="Calibri" w:cs="Times New Roman"/>
          <w:b/>
          <w:bCs/>
          <w:color w:val="FF0000"/>
          <w:lang w:val="en-NZ" w:bidi="ar-SA"/>
        </w:rPr>
      </w:pPr>
      <w:r w:rsidRPr="00801600">
        <w:rPr>
          <w:rFonts w:ascii="Calibri" w:eastAsia="DengXian" w:hAnsi="Calibri" w:cs="Times New Roman"/>
          <w:lang w:val="en-NZ" w:bidi="ar-SA"/>
        </w:rPr>
        <w:t>Tissue collected prior to the participant’s withdrawal will continue to be used and analysed for the purposes of the study</w:t>
      </w:r>
      <w:r>
        <w:rPr>
          <w:rFonts w:ascii="Calibri" w:eastAsia="DengXian" w:hAnsi="Calibri" w:cs="Times New Roman"/>
          <w:lang w:val="en-NZ" w:bidi="ar-SA"/>
        </w:rPr>
        <w:t>.</w:t>
      </w:r>
      <w:bookmarkEnd w:id="0"/>
    </w:p>
    <w:p w14:paraId="4ED3158E" w14:textId="77777777" w:rsidR="00A737E0" w:rsidRDefault="00A737E0"/>
    <w:sectPr w:rsidR="00A737E0" w:rsidSect="007937D5">
      <w:pgSz w:w="11906" w:h="16838" w:code="9"/>
      <w:pgMar w:top="1247" w:right="1247" w:bottom="1418" w:left="1247" w:header="454"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732AD" w14:textId="77777777" w:rsidR="003A6A7F" w:rsidRDefault="003A6A7F">
      <w:pPr>
        <w:spacing w:after="0" w:line="240" w:lineRule="auto"/>
      </w:pPr>
      <w:r>
        <w:separator/>
      </w:r>
    </w:p>
  </w:endnote>
  <w:endnote w:type="continuationSeparator" w:id="0">
    <w:p w14:paraId="2B806D1B" w14:textId="77777777" w:rsidR="003A6A7F" w:rsidRDefault="003A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游明朝">
    <w:altName w:val="Times New Roman"/>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94AF0" w14:textId="77777777" w:rsidR="000A4BD7" w:rsidRPr="005A11CC" w:rsidRDefault="00A737E0" w:rsidP="000F6288">
    <w:pPr>
      <w:spacing w:after="0"/>
      <w:jc w:val="right"/>
      <w:rPr>
        <w:sz w:val="20"/>
        <w:szCs w:val="20"/>
      </w:rPr>
    </w:pPr>
    <w:r>
      <w:rPr>
        <w:sz w:val="20"/>
        <w:szCs w:val="20"/>
      </w:rPr>
      <w:t xml:space="preserve">KAT protocol      </w:t>
    </w:r>
    <w:r w:rsidRPr="005A11CC">
      <w:rPr>
        <w:sz w:val="20"/>
        <w:szCs w:val="20"/>
      </w:rPr>
      <w:t xml:space="preserve"> </w:t>
    </w:r>
  </w:p>
  <w:p w14:paraId="3BCCB7AC" w14:textId="77777777" w:rsidR="000A4BD7" w:rsidRPr="005A11CC" w:rsidRDefault="00C51C26" w:rsidP="000F6288">
    <w:pPr>
      <w:jc w:val="right"/>
      <w:rPr>
        <w:sz w:val="20"/>
        <w:szCs w:val="20"/>
      </w:rPr>
    </w:pPr>
    <w:sdt>
      <w:sdtPr>
        <w:rPr>
          <w:sz w:val="20"/>
          <w:szCs w:val="20"/>
        </w:rPr>
        <w:id w:val="250395305"/>
        <w:docPartObj>
          <w:docPartGallery w:val="Page Numbers (Top of Page)"/>
          <w:docPartUnique/>
        </w:docPartObj>
      </w:sdtPr>
      <w:sdtEndPr/>
      <w:sdtContent>
        <w:r w:rsidR="00A737E0">
          <w:rPr>
            <w:sz w:val="20"/>
            <w:szCs w:val="20"/>
          </w:rPr>
          <w:tab/>
        </w:r>
        <w:r w:rsidR="00A737E0">
          <w:rPr>
            <w:sz w:val="20"/>
            <w:szCs w:val="20"/>
          </w:rPr>
          <w:tab/>
        </w:r>
        <w:r w:rsidR="00A737E0" w:rsidRPr="005A11CC">
          <w:rPr>
            <w:sz w:val="20"/>
            <w:szCs w:val="20"/>
          </w:rPr>
          <w:t xml:space="preserve"> Page </w:t>
        </w:r>
        <w:r w:rsidR="00A737E0" w:rsidRPr="005A11CC">
          <w:rPr>
            <w:sz w:val="20"/>
            <w:szCs w:val="20"/>
          </w:rPr>
          <w:fldChar w:fldCharType="begin"/>
        </w:r>
        <w:r w:rsidR="00A737E0" w:rsidRPr="005A11CC">
          <w:rPr>
            <w:sz w:val="20"/>
            <w:szCs w:val="20"/>
          </w:rPr>
          <w:instrText xml:space="preserve"> PAGE </w:instrText>
        </w:r>
        <w:r w:rsidR="00A737E0" w:rsidRPr="005A11CC">
          <w:rPr>
            <w:sz w:val="20"/>
            <w:szCs w:val="20"/>
          </w:rPr>
          <w:fldChar w:fldCharType="separate"/>
        </w:r>
        <w:r>
          <w:rPr>
            <w:noProof/>
            <w:sz w:val="20"/>
            <w:szCs w:val="20"/>
          </w:rPr>
          <w:t>2</w:t>
        </w:r>
        <w:r w:rsidR="00A737E0" w:rsidRPr="005A11CC">
          <w:rPr>
            <w:sz w:val="20"/>
            <w:szCs w:val="20"/>
          </w:rPr>
          <w:fldChar w:fldCharType="end"/>
        </w:r>
        <w:r w:rsidR="00A737E0" w:rsidRPr="005A11CC">
          <w:rPr>
            <w:sz w:val="20"/>
            <w:szCs w:val="20"/>
          </w:rPr>
          <w:t xml:space="preserve"> of </w:t>
        </w:r>
        <w:r w:rsidR="00A737E0" w:rsidRPr="005A11CC">
          <w:rPr>
            <w:sz w:val="20"/>
            <w:szCs w:val="20"/>
          </w:rPr>
          <w:fldChar w:fldCharType="begin"/>
        </w:r>
        <w:r w:rsidR="00A737E0" w:rsidRPr="005A11CC">
          <w:rPr>
            <w:sz w:val="20"/>
            <w:szCs w:val="20"/>
          </w:rPr>
          <w:instrText xml:space="preserve"> NUMPAGES  </w:instrText>
        </w:r>
        <w:r w:rsidR="00A737E0" w:rsidRPr="005A11CC">
          <w:rPr>
            <w:sz w:val="20"/>
            <w:szCs w:val="20"/>
          </w:rPr>
          <w:fldChar w:fldCharType="separate"/>
        </w:r>
        <w:r>
          <w:rPr>
            <w:noProof/>
            <w:sz w:val="20"/>
            <w:szCs w:val="20"/>
          </w:rPr>
          <w:t>44</w:t>
        </w:r>
        <w:r w:rsidR="00A737E0" w:rsidRPr="005A11CC">
          <w:rPr>
            <w:sz w:val="20"/>
            <w:szCs w:val="20"/>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5839C" w14:textId="77777777" w:rsidR="003A6A7F" w:rsidRDefault="003A6A7F">
      <w:pPr>
        <w:spacing w:after="0" w:line="240" w:lineRule="auto"/>
      </w:pPr>
      <w:r>
        <w:separator/>
      </w:r>
    </w:p>
  </w:footnote>
  <w:footnote w:type="continuationSeparator" w:id="0">
    <w:p w14:paraId="24845A00" w14:textId="77777777" w:rsidR="003A6A7F" w:rsidRDefault="003A6A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77EC9" w14:textId="77777777" w:rsidR="000A4BD7" w:rsidRPr="00726C48" w:rsidRDefault="00A737E0">
    <w:pPr>
      <w:pStyle w:val="Header"/>
      <w:rPr>
        <w:sz w:val="20"/>
        <w:szCs w:val="20"/>
      </w:rPr>
    </w:pPr>
    <w:r>
      <w:rPr>
        <w:noProof/>
        <w:sz w:val="20"/>
        <w:szCs w:val="20"/>
        <w:lang w:bidi="ar-SA"/>
      </w:rPr>
      <w:drawing>
        <wp:anchor distT="0" distB="0" distL="114300" distR="114300" simplePos="0" relativeHeight="251659264" behindDoc="0" locked="0" layoutInCell="1" allowOverlap="1" wp14:anchorId="0ACA8EFD" wp14:editId="17DC38A3">
          <wp:simplePos x="0" y="0"/>
          <wp:positionH relativeFrom="page">
            <wp:posOffset>5249545</wp:posOffset>
          </wp:positionH>
          <wp:positionV relativeFrom="page">
            <wp:posOffset>106045</wp:posOffset>
          </wp:positionV>
          <wp:extent cx="1417320" cy="539115"/>
          <wp:effectExtent l="0" t="0" r="5080" b="0"/>
          <wp:wrapThrough wrapText="bothSides">
            <wp:wrapPolygon edited="0">
              <wp:start x="0" y="0"/>
              <wp:lineTo x="0" y="20353"/>
              <wp:lineTo x="21290" y="20353"/>
              <wp:lineTo x="21290" y="0"/>
              <wp:lineTo x="0" y="0"/>
            </wp:wrapPolygon>
          </wp:wrapThrough>
          <wp:docPr id="32" name="Picture 32" descr="UOA_Logo_RGB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RGB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539115"/>
                  </a:xfrm>
                  <a:prstGeom prst="rect">
                    <a:avLst/>
                  </a:prstGeom>
                  <a:noFill/>
                  <a:ln>
                    <a:noFill/>
                  </a:ln>
                </pic:spPr>
              </pic:pic>
            </a:graphicData>
          </a:graphic>
        </wp:anchor>
      </w:drawing>
    </w:r>
    <w:r>
      <w:rPr>
        <w:sz w:val="20"/>
        <w:szCs w:val="20"/>
      </w:rPr>
      <w:t>Protocol Version 12; 8 December 2021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A2F"/>
    <w:multiLevelType w:val="multilevel"/>
    <w:tmpl w:val="56880A04"/>
    <w:lvl w:ilvl="0">
      <w:start w:val="10"/>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D24E70"/>
    <w:multiLevelType w:val="hybridMultilevel"/>
    <w:tmpl w:val="A52ACB5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9D26DD"/>
    <w:multiLevelType w:val="hybridMultilevel"/>
    <w:tmpl w:val="3B4E7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401ED3"/>
    <w:multiLevelType w:val="hybridMultilevel"/>
    <w:tmpl w:val="7F42A6BE"/>
    <w:lvl w:ilvl="0" w:tplc="4E08F52C">
      <w:start w:val="1"/>
      <w:numFmt w:val="bullet"/>
      <w:pStyle w:val="Norm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AB389D"/>
    <w:multiLevelType w:val="hybridMultilevel"/>
    <w:tmpl w:val="6E22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43471C"/>
    <w:multiLevelType w:val="multilevel"/>
    <w:tmpl w:val="8F2C2A42"/>
    <w:lvl w:ilvl="0">
      <w:start w:val="9"/>
      <w:numFmt w:val="decimal"/>
      <w:lvlText w:val="%1"/>
      <w:lvlJc w:val="left"/>
      <w:pPr>
        <w:ind w:left="360" w:hanging="360"/>
      </w:pPr>
      <w:rPr>
        <w:rFonts w:hint="default"/>
      </w:rPr>
    </w:lvl>
    <w:lvl w:ilvl="1">
      <w:start w:val="6"/>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6">
    <w:nsid w:val="118B2403"/>
    <w:multiLevelType w:val="hybridMultilevel"/>
    <w:tmpl w:val="805A9D0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3A609CF"/>
    <w:multiLevelType w:val="multilevel"/>
    <w:tmpl w:val="5A420A7A"/>
    <w:lvl w:ilvl="0">
      <w:start w:val="1"/>
      <w:numFmt w:val="decimal"/>
      <w:pStyle w:val="Heading1"/>
      <w:lvlText w:val="%1."/>
      <w:lvlJc w:val="left"/>
      <w:pPr>
        <w:ind w:left="360" w:hanging="360"/>
      </w:pPr>
    </w:lvl>
    <w:lvl w:ilvl="1">
      <w:start w:val="1"/>
      <w:numFmt w:val="decimal"/>
      <w:pStyle w:val="Heading2"/>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82775B"/>
    <w:multiLevelType w:val="multilevel"/>
    <w:tmpl w:val="514683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7E31545"/>
    <w:multiLevelType w:val="multilevel"/>
    <w:tmpl w:val="56880A04"/>
    <w:lvl w:ilvl="0">
      <w:start w:val="10"/>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9F17728"/>
    <w:multiLevelType w:val="hybridMultilevel"/>
    <w:tmpl w:val="2C3E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01549"/>
    <w:multiLevelType w:val="hybridMultilevel"/>
    <w:tmpl w:val="6B561D6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BA52CA4"/>
    <w:multiLevelType w:val="hybridMultilevel"/>
    <w:tmpl w:val="D04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0F7059"/>
    <w:multiLevelType w:val="hybridMultilevel"/>
    <w:tmpl w:val="22881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B20FB"/>
    <w:multiLevelType w:val="hybridMultilevel"/>
    <w:tmpl w:val="6A2A2F52"/>
    <w:lvl w:ilvl="0" w:tplc="E06AD424">
      <w:start w:val="1"/>
      <w:numFmt w:val="decimal"/>
      <w:pStyle w:val="MediumGrid1-Accent21"/>
      <w:lvlText w:val="%1."/>
      <w:lvlJc w:val="left"/>
      <w:pPr>
        <w:ind w:left="360" w:hanging="360"/>
      </w:pPr>
      <w:rPr>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37364161"/>
    <w:multiLevelType w:val="hybridMultilevel"/>
    <w:tmpl w:val="646E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1979D0"/>
    <w:multiLevelType w:val="hybridMultilevel"/>
    <w:tmpl w:val="65C25EDE"/>
    <w:lvl w:ilvl="0" w:tplc="14090005">
      <w:start w:val="1"/>
      <w:numFmt w:val="bullet"/>
      <w:lvlText w:val=""/>
      <w:lvlJc w:val="left"/>
      <w:pPr>
        <w:ind w:left="765" w:hanging="360"/>
      </w:pPr>
      <w:rPr>
        <w:rFonts w:ascii="Wingdings" w:hAnsi="Wingdings"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7">
    <w:nsid w:val="4ABA0C77"/>
    <w:multiLevelType w:val="multilevel"/>
    <w:tmpl w:val="D2082C2C"/>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04F31C5"/>
    <w:multiLevelType w:val="hybridMultilevel"/>
    <w:tmpl w:val="ED52E658"/>
    <w:lvl w:ilvl="0" w:tplc="AFFE35A8">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3505EC3"/>
    <w:multiLevelType w:val="hybridMultilevel"/>
    <w:tmpl w:val="93B60FB6"/>
    <w:lvl w:ilvl="0" w:tplc="E898A41E">
      <w:start w:val="1"/>
      <w:numFmt w:val="decimal"/>
      <w:lvlText w:val="%1."/>
      <w:lvlJc w:val="left"/>
      <w:pPr>
        <w:ind w:left="880" w:hanging="360"/>
      </w:pPr>
      <w:rPr>
        <w:rFonts w:hint="default"/>
        <w:u w:val="single"/>
      </w:r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0">
    <w:nsid w:val="69D73A84"/>
    <w:multiLevelType w:val="hybridMultilevel"/>
    <w:tmpl w:val="3DA8AAA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EEA4389"/>
    <w:multiLevelType w:val="hybridMultilevel"/>
    <w:tmpl w:val="2AE0239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FAF672E"/>
    <w:multiLevelType w:val="multilevel"/>
    <w:tmpl w:val="2286D97E"/>
    <w:lvl w:ilvl="0">
      <w:start w:val="8"/>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nsid w:val="72242A93"/>
    <w:multiLevelType w:val="multilevel"/>
    <w:tmpl w:val="11820F00"/>
    <w:lvl w:ilvl="0">
      <w:start w:val="11"/>
      <w:numFmt w:val="decimal"/>
      <w:lvlText w:val="%1"/>
      <w:lvlJc w:val="left"/>
      <w:pPr>
        <w:ind w:left="420" w:hanging="420"/>
      </w:pPr>
      <w:rPr>
        <w:rFonts w:hint="default"/>
      </w:rPr>
    </w:lvl>
    <w:lvl w:ilvl="1">
      <w:start w:val="6"/>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nsid w:val="77C212D7"/>
    <w:multiLevelType w:val="hybridMultilevel"/>
    <w:tmpl w:val="27CE5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99C238C"/>
    <w:multiLevelType w:val="hybridMultilevel"/>
    <w:tmpl w:val="CE9E2C9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F402055"/>
    <w:multiLevelType w:val="hybridMultilevel"/>
    <w:tmpl w:val="2036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5"/>
  </w:num>
  <w:num w:numId="4">
    <w:abstractNumId w:val="3"/>
  </w:num>
  <w:num w:numId="5">
    <w:abstractNumId w:val="26"/>
  </w:num>
  <w:num w:numId="6">
    <w:abstractNumId w:val="12"/>
  </w:num>
  <w:num w:numId="7">
    <w:abstractNumId w:val="10"/>
  </w:num>
  <w:num w:numId="8">
    <w:abstractNumId w:val="9"/>
  </w:num>
  <w:num w:numId="9">
    <w:abstractNumId w:val="2"/>
  </w:num>
  <w:num w:numId="10">
    <w:abstractNumId w:val="22"/>
  </w:num>
  <w:num w:numId="11">
    <w:abstractNumId w:val="23"/>
  </w:num>
  <w:num w:numId="12">
    <w:abstractNumId w:val="13"/>
  </w:num>
  <w:num w:numId="13">
    <w:abstractNumId w:val="14"/>
  </w:num>
  <w:num w:numId="14">
    <w:abstractNumId w:val="19"/>
  </w:num>
  <w:num w:numId="15">
    <w:abstractNumId w:val="0"/>
  </w:num>
  <w:num w:numId="16">
    <w:abstractNumId w:val="17"/>
  </w:num>
  <w:num w:numId="17">
    <w:abstractNumId w:val="5"/>
  </w:num>
  <w:num w:numId="18">
    <w:abstractNumId w:val="18"/>
  </w:num>
  <w:num w:numId="19">
    <w:abstractNumId w:val="8"/>
  </w:num>
  <w:num w:numId="20">
    <w:abstractNumId w:val="25"/>
  </w:num>
  <w:num w:numId="21">
    <w:abstractNumId w:val="11"/>
  </w:num>
  <w:num w:numId="22">
    <w:abstractNumId w:val="6"/>
  </w:num>
  <w:num w:numId="23">
    <w:abstractNumId w:val="16"/>
  </w:num>
  <w:num w:numId="24">
    <w:abstractNumId w:val="21"/>
  </w:num>
  <w:num w:numId="25">
    <w:abstractNumId w:val="24"/>
  </w:num>
  <w:num w:numId="26">
    <w:abstractNumId w:val="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E0"/>
    <w:rsid w:val="001D6FA5"/>
    <w:rsid w:val="003378A1"/>
    <w:rsid w:val="003A6A7F"/>
    <w:rsid w:val="004C33B8"/>
    <w:rsid w:val="0064297C"/>
    <w:rsid w:val="00A737E0"/>
    <w:rsid w:val="00BF0F26"/>
    <w:rsid w:val="00C51C26"/>
    <w:rsid w:val="00E27D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33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E0"/>
    <w:pPr>
      <w:spacing w:after="200" w:line="276" w:lineRule="auto"/>
      <w:jc w:val="both"/>
    </w:pPr>
    <w:rPr>
      <w:rFonts w:eastAsiaTheme="minorEastAsia"/>
      <w:lang w:val="en-US" w:bidi="en-US"/>
    </w:rPr>
  </w:style>
  <w:style w:type="paragraph" w:styleId="Heading1">
    <w:name w:val="heading 1"/>
    <w:basedOn w:val="Normal"/>
    <w:next w:val="Normal"/>
    <w:link w:val="Heading1Char"/>
    <w:uiPriority w:val="9"/>
    <w:qFormat/>
    <w:rsid w:val="00A737E0"/>
    <w:pPr>
      <w:numPr>
        <w:numId w:val="1"/>
      </w:numPr>
      <w:spacing w:before="480" w:after="0"/>
      <w:contextualSpacing/>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A737E0"/>
    <w:pPr>
      <w:numPr>
        <w:ilvl w:val="1"/>
      </w:numPr>
      <w:outlineLvl w:val="1"/>
    </w:pPr>
  </w:style>
  <w:style w:type="paragraph" w:styleId="Heading3">
    <w:name w:val="heading 3"/>
    <w:aliases w:val="Char,2nd Lvl,Normal 1 st Lvl w/Number"/>
    <w:basedOn w:val="Normal"/>
    <w:next w:val="Normal"/>
    <w:link w:val="Heading3Char"/>
    <w:uiPriority w:val="9"/>
    <w:unhideWhenUsed/>
    <w:qFormat/>
    <w:rsid w:val="00A737E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737E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737E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737E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737E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737E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737E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7E0"/>
    <w:rPr>
      <w:rFonts w:eastAsiaTheme="majorEastAsia" w:cstheme="majorBidi"/>
      <w:b/>
      <w:bCs/>
      <w:sz w:val="24"/>
      <w:szCs w:val="28"/>
      <w:lang w:val="en-US" w:bidi="en-US"/>
    </w:rPr>
  </w:style>
  <w:style w:type="character" w:customStyle="1" w:styleId="Heading2Char">
    <w:name w:val="Heading 2 Char"/>
    <w:basedOn w:val="DefaultParagraphFont"/>
    <w:link w:val="Heading2"/>
    <w:uiPriority w:val="9"/>
    <w:rsid w:val="00A737E0"/>
    <w:rPr>
      <w:rFonts w:eastAsiaTheme="majorEastAsia" w:cstheme="majorBidi"/>
      <w:b/>
      <w:bCs/>
      <w:sz w:val="24"/>
      <w:szCs w:val="28"/>
      <w:lang w:val="en-US" w:bidi="en-US"/>
    </w:rPr>
  </w:style>
  <w:style w:type="character" w:customStyle="1" w:styleId="Heading3Char">
    <w:name w:val="Heading 3 Char"/>
    <w:aliases w:val="Char Char,2nd Lvl Char,Normal 1 st Lvl w/Number Char"/>
    <w:basedOn w:val="DefaultParagraphFont"/>
    <w:link w:val="Heading3"/>
    <w:uiPriority w:val="9"/>
    <w:rsid w:val="00A737E0"/>
    <w:rPr>
      <w:rFonts w:asciiTheme="majorHAnsi" w:eastAsiaTheme="majorEastAsia" w:hAnsiTheme="majorHAnsi" w:cstheme="majorBidi"/>
      <w:b/>
      <w:bCs/>
      <w:lang w:val="en-US" w:bidi="en-US"/>
    </w:rPr>
  </w:style>
  <w:style w:type="character" w:customStyle="1" w:styleId="Heading4Char">
    <w:name w:val="Heading 4 Char"/>
    <w:basedOn w:val="DefaultParagraphFont"/>
    <w:link w:val="Heading4"/>
    <w:uiPriority w:val="9"/>
    <w:rsid w:val="00A737E0"/>
    <w:rPr>
      <w:rFonts w:asciiTheme="majorHAnsi" w:eastAsiaTheme="majorEastAsia" w:hAnsiTheme="majorHAnsi" w:cstheme="majorBidi"/>
      <w:b/>
      <w:bCs/>
      <w:i/>
      <w:iCs/>
      <w:lang w:val="en-US" w:bidi="en-US"/>
    </w:rPr>
  </w:style>
  <w:style w:type="character" w:customStyle="1" w:styleId="Heading5Char">
    <w:name w:val="Heading 5 Char"/>
    <w:basedOn w:val="DefaultParagraphFont"/>
    <w:link w:val="Heading5"/>
    <w:uiPriority w:val="9"/>
    <w:semiHidden/>
    <w:rsid w:val="00A737E0"/>
    <w:rPr>
      <w:rFonts w:asciiTheme="majorHAnsi" w:eastAsiaTheme="majorEastAsia" w:hAnsiTheme="majorHAnsi" w:cstheme="majorBidi"/>
      <w:b/>
      <w:bCs/>
      <w:color w:val="7F7F7F" w:themeColor="text1" w:themeTint="80"/>
      <w:lang w:val="en-US" w:bidi="en-US"/>
    </w:rPr>
  </w:style>
  <w:style w:type="character" w:customStyle="1" w:styleId="Heading6Char">
    <w:name w:val="Heading 6 Char"/>
    <w:basedOn w:val="DefaultParagraphFont"/>
    <w:link w:val="Heading6"/>
    <w:uiPriority w:val="9"/>
    <w:semiHidden/>
    <w:rsid w:val="00A737E0"/>
    <w:rPr>
      <w:rFonts w:asciiTheme="majorHAnsi" w:eastAsiaTheme="majorEastAsia" w:hAnsiTheme="majorHAnsi" w:cstheme="majorBidi"/>
      <w:b/>
      <w:bCs/>
      <w:i/>
      <w:iCs/>
      <w:color w:val="7F7F7F" w:themeColor="text1" w:themeTint="80"/>
      <w:lang w:val="en-US" w:bidi="en-US"/>
    </w:rPr>
  </w:style>
  <w:style w:type="character" w:customStyle="1" w:styleId="Heading7Char">
    <w:name w:val="Heading 7 Char"/>
    <w:basedOn w:val="DefaultParagraphFont"/>
    <w:link w:val="Heading7"/>
    <w:uiPriority w:val="9"/>
    <w:semiHidden/>
    <w:rsid w:val="00A737E0"/>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semiHidden/>
    <w:rsid w:val="00A737E0"/>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A737E0"/>
    <w:rPr>
      <w:rFonts w:asciiTheme="majorHAnsi" w:eastAsiaTheme="majorEastAsia" w:hAnsiTheme="majorHAnsi" w:cstheme="majorBidi"/>
      <w:i/>
      <w:iCs/>
      <w:spacing w:val="5"/>
      <w:sz w:val="20"/>
      <w:szCs w:val="20"/>
      <w:lang w:val="en-US" w:bidi="en-US"/>
    </w:rPr>
  </w:style>
  <w:style w:type="paragraph" w:styleId="Title">
    <w:name w:val="Title"/>
    <w:basedOn w:val="Normal"/>
    <w:next w:val="Normal"/>
    <w:link w:val="TitleChar"/>
    <w:uiPriority w:val="10"/>
    <w:qFormat/>
    <w:rsid w:val="00A737E0"/>
    <w:pPr>
      <w:pBdr>
        <w:bottom w:val="single" w:sz="4" w:space="1" w:color="auto"/>
      </w:pBdr>
      <w:spacing w:line="240" w:lineRule="auto"/>
      <w:contextualSpacing/>
    </w:pPr>
    <w:rPr>
      <w:rFonts w:eastAsiaTheme="majorEastAsia" w:cstheme="majorBidi"/>
      <w:spacing w:val="5"/>
      <w:sz w:val="24"/>
      <w:szCs w:val="52"/>
    </w:rPr>
  </w:style>
  <w:style w:type="character" w:customStyle="1" w:styleId="TitleChar">
    <w:name w:val="Title Char"/>
    <w:basedOn w:val="DefaultParagraphFont"/>
    <w:link w:val="Title"/>
    <w:uiPriority w:val="10"/>
    <w:rsid w:val="00A737E0"/>
    <w:rPr>
      <w:rFonts w:eastAsiaTheme="majorEastAsia" w:cstheme="majorBidi"/>
      <w:spacing w:val="5"/>
      <w:sz w:val="24"/>
      <w:szCs w:val="52"/>
      <w:lang w:val="en-US" w:bidi="en-US"/>
    </w:rPr>
  </w:style>
  <w:style w:type="paragraph" w:styleId="Subtitle">
    <w:name w:val="Subtitle"/>
    <w:basedOn w:val="Normal"/>
    <w:next w:val="Normal"/>
    <w:link w:val="SubtitleChar"/>
    <w:uiPriority w:val="11"/>
    <w:qFormat/>
    <w:rsid w:val="00A737E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737E0"/>
    <w:rPr>
      <w:rFonts w:asciiTheme="majorHAnsi" w:eastAsiaTheme="majorEastAsia" w:hAnsiTheme="majorHAnsi" w:cstheme="majorBidi"/>
      <w:i/>
      <w:iCs/>
      <w:spacing w:val="13"/>
      <w:sz w:val="24"/>
      <w:szCs w:val="24"/>
      <w:lang w:val="en-US" w:bidi="en-US"/>
    </w:rPr>
  </w:style>
  <w:style w:type="character" w:styleId="Strong">
    <w:name w:val="Strong"/>
    <w:uiPriority w:val="22"/>
    <w:qFormat/>
    <w:rsid w:val="00A737E0"/>
    <w:rPr>
      <w:b/>
      <w:bCs/>
    </w:rPr>
  </w:style>
  <w:style w:type="character" w:styleId="Emphasis">
    <w:name w:val="Emphasis"/>
    <w:uiPriority w:val="20"/>
    <w:qFormat/>
    <w:rsid w:val="00A737E0"/>
    <w:rPr>
      <w:b/>
      <w:bCs/>
      <w:i/>
      <w:iCs/>
      <w:spacing w:val="10"/>
      <w:bdr w:val="none" w:sz="0" w:space="0" w:color="auto"/>
      <w:shd w:val="clear" w:color="auto" w:fill="auto"/>
    </w:rPr>
  </w:style>
  <w:style w:type="paragraph" w:styleId="NoSpacing">
    <w:name w:val="No Spacing"/>
    <w:basedOn w:val="Normal"/>
    <w:uiPriority w:val="1"/>
    <w:qFormat/>
    <w:rsid w:val="00A737E0"/>
    <w:pPr>
      <w:spacing w:after="0" w:line="240" w:lineRule="auto"/>
    </w:pPr>
  </w:style>
  <w:style w:type="paragraph" w:styleId="ListParagraph">
    <w:name w:val="List Paragraph"/>
    <w:basedOn w:val="Normal"/>
    <w:uiPriority w:val="34"/>
    <w:qFormat/>
    <w:rsid w:val="00A737E0"/>
    <w:pPr>
      <w:ind w:left="720"/>
      <w:contextualSpacing/>
    </w:pPr>
  </w:style>
  <w:style w:type="paragraph" w:styleId="Quote">
    <w:name w:val="Quote"/>
    <w:basedOn w:val="Normal"/>
    <w:next w:val="Normal"/>
    <w:link w:val="QuoteChar"/>
    <w:uiPriority w:val="29"/>
    <w:qFormat/>
    <w:rsid w:val="00A737E0"/>
    <w:pPr>
      <w:spacing w:before="200" w:after="0"/>
      <w:ind w:left="360" w:right="360"/>
    </w:pPr>
    <w:rPr>
      <w:i/>
      <w:iCs/>
    </w:rPr>
  </w:style>
  <w:style w:type="character" w:customStyle="1" w:styleId="QuoteChar">
    <w:name w:val="Quote Char"/>
    <w:basedOn w:val="DefaultParagraphFont"/>
    <w:link w:val="Quote"/>
    <w:uiPriority w:val="29"/>
    <w:rsid w:val="00A737E0"/>
    <w:rPr>
      <w:rFonts w:eastAsiaTheme="minorEastAsia"/>
      <w:i/>
      <w:iCs/>
      <w:lang w:val="en-US" w:bidi="en-US"/>
    </w:rPr>
  </w:style>
  <w:style w:type="paragraph" w:styleId="IntenseQuote">
    <w:name w:val="Intense Quote"/>
    <w:basedOn w:val="Normal"/>
    <w:next w:val="Normal"/>
    <w:link w:val="IntenseQuoteChar"/>
    <w:uiPriority w:val="30"/>
    <w:qFormat/>
    <w:rsid w:val="00A737E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737E0"/>
    <w:rPr>
      <w:rFonts w:eastAsiaTheme="minorEastAsia"/>
      <w:b/>
      <w:bCs/>
      <w:i/>
      <w:iCs/>
      <w:lang w:val="en-US" w:bidi="en-US"/>
    </w:rPr>
  </w:style>
  <w:style w:type="character" w:styleId="SubtleEmphasis">
    <w:name w:val="Subtle Emphasis"/>
    <w:uiPriority w:val="19"/>
    <w:qFormat/>
    <w:rsid w:val="00A737E0"/>
    <w:rPr>
      <w:i/>
      <w:iCs/>
    </w:rPr>
  </w:style>
  <w:style w:type="character" w:styleId="IntenseEmphasis">
    <w:name w:val="Intense Emphasis"/>
    <w:uiPriority w:val="21"/>
    <w:qFormat/>
    <w:rsid w:val="00A737E0"/>
    <w:rPr>
      <w:b/>
      <w:bCs/>
    </w:rPr>
  </w:style>
  <w:style w:type="character" w:styleId="SubtleReference">
    <w:name w:val="Subtle Reference"/>
    <w:uiPriority w:val="31"/>
    <w:qFormat/>
    <w:rsid w:val="00A737E0"/>
    <w:rPr>
      <w:smallCaps/>
    </w:rPr>
  </w:style>
  <w:style w:type="character" w:styleId="IntenseReference">
    <w:name w:val="Intense Reference"/>
    <w:uiPriority w:val="32"/>
    <w:qFormat/>
    <w:rsid w:val="00A737E0"/>
    <w:rPr>
      <w:smallCaps/>
      <w:spacing w:val="5"/>
      <w:u w:val="single"/>
    </w:rPr>
  </w:style>
  <w:style w:type="character" w:styleId="BookTitle">
    <w:name w:val="Book Title"/>
    <w:uiPriority w:val="33"/>
    <w:qFormat/>
    <w:rsid w:val="00A737E0"/>
    <w:rPr>
      <w:i/>
      <w:iCs/>
      <w:smallCaps/>
      <w:spacing w:val="5"/>
    </w:rPr>
  </w:style>
  <w:style w:type="paragraph" w:styleId="TOCHeading">
    <w:name w:val="TOC Heading"/>
    <w:basedOn w:val="Heading1"/>
    <w:next w:val="Normal"/>
    <w:uiPriority w:val="39"/>
    <w:unhideWhenUsed/>
    <w:qFormat/>
    <w:rsid w:val="00A737E0"/>
    <w:pPr>
      <w:outlineLvl w:val="9"/>
    </w:pPr>
  </w:style>
  <w:style w:type="character" w:styleId="Hyperlink">
    <w:name w:val="Hyperlink"/>
    <w:uiPriority w:val="99"/>
    <w:rsid w:val="00A737E0"/>
    <w:rPr>
      <w:color w:val="0000FF"/>
      <w:u w:val="single"/>
    </w:rPr>
  </w:style>
  <w:style w:type="paragraph" w:styleId="TOC1">
    <w:name w:val="toc 1"/>
    <w:basedOn w:val="Normal"/>
    <w:next w:val="Normal"/>
    <w:autoRedefine/>
    <w:uiPriority w:val="39"/>
    <w:unhideWhenUsed/>
    <w:rsid w:val="00A737E0"/>
    <w:pPr>
      <w:spacing w:after="100"/>
    </w:pPr>
  </w:style>
  <w:style w:type="paragraph" w:styleId="TOC2">
    <w:name w:val="toc 2"/>
    <w:basedOn w:val="Normal"/>
    <w:next w:val="Normal"/>
    <w:autoRedefine/>
    <w:uiPriority w:val="39"/>
    <w:unhideWhenUsed/>
    <w:rsid w:val="00A737E0"/>
    <w:pPr>
      <w:spacing w:after="100"/>
      <w:ind w:left="220"/>
    </w:pPr>
  </w:style>
  <w:style w:type="paragraph" w:styleId="BalloonText">
    <w:name w:val="Balloon Text"/>
    <w:basedOn w:val="Normal"/>
    <w:link w:val="BalloonTextChar"/>
    <w:uiPriority w:val="99"/>
    <w:semiHidden/>
    <w:unhideWhenUsed/>
    <w:rsid w:val="00A73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7E0"/>
    <w:rPr>
      <w:rFonts w:ascii="Tahoma" w:eastAsiaTheme="minorEastAsia" w:hAnsi="Tahoma" w:cs="Tahoma"/>
      <w:sz w:val="16"/>
      <w:szCs w:val="16"/>
      <w:lang w:val="en-US" w:bidi="en-US"/>
    </w:rPr>
  </w:style>
  <w:style w:type="paragraph" w:styleId="Header">
    <w:name w:val="header"/>
    <w:basedOn w:val="Normal"/>
    <w:link w:val="HeaderChar"/>
    <w:uiPriority w:val="99"/>
    <w:unhideWhenUsed/>
    <w:rsid w:val="00A73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7E0"/>
    <w:rPr>
      <w:rFonts w:eastAsiaTheme="minorEastAsia"/>
      <w:lang w:val="en-US" w:bidi="en-US"/>
    </w:rPr>
  </w:style>
  <w:style w:type="paragraph" w:styleId="Footer">
    <w:name w:val="footer"/>
    <w:basedOn w:val="Normal"/>
    <w:link w:val="FooterChar"/>
    <w:uiPriority w:val="99"/>
    <w:unhideWhenUsed/>
    <w:rsid w:val="00A73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7E0"/>
    <w:rPr>
      <w:rFonts w:eastAsiaTheme="minorEastAsia"/>
      <w:lang w:val="en-US" w:bidi="en-US"/>
    </w:rPr>
  </w:style>
  <w:style w:type="paragraph" w:customStyle="1" w:styleId="NormalBullet">
    <w:name w:val="Normal Bullet"/>
    <w:basedOn w:val="NormalIndent"/>
    <w:rsid w:val="00A737E0"/>
    <w:pPr>
      <w:numPr>
        <w:numId w:val="4"/>
      </w:numPr>
      <w:tabs>
        <w:tab w:val="clear" w:pos="648"/>
        <w:tab w:val="num" w:pos="993"/>
      </w:tabs>
      <w:spacing w:after="0" w:line="360" w:lineRule="auto"/>
      <w:ind w:left="993" w:hanging="426"/>
    </w:pPr>
    <w:rPr>
      <w:rFonts w:ascii="Arial" w:eastAsia="Times New Roman" w:hAnsi="Arial" w:cs="Times New Roman"/>
      <w:lang w:val="en-GB" w:bidi="ar-SA"/>
    </w:rPr>
  </w:style>
  <w:style w:type="paragraph" w:styleId="NormalIndent">
    <w:name w:val="Normal Indent"/>
    <w:basedOn w:val="Normal"/>
    <w:uiPriority w:val="99"/>
    <w:semiHidden/>
    <w:unhideWhenUsed/>
    <w:rsid w:val="00A737E0"/>
    <w:pPr>
      <w:ind w:left="720"/>
    </w:pPr>
  </w:style>
  <w:style w:type="table" w:styleId="TableGrid">
    <w:name w:val="Table Grid"/>
    <w:basedOn w:val="TableNormal"/>
    <w:uiPriority w:val="59"/>
    <w:rsid w:val="00A737E0"/>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37E0"/>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EndNoteBibliographyTitle">
    <w:name w:val="EndNote Bibliography Title"/>
    <w:basedOn w:val="Normal"/>
    <w:rsid w:val="00A737E0"/>
    <w:pPr>
      <w:spacing w:after="0"/>
      <w:jc w:val="center"/>
    </w:pPr>
    <w:rPr>
      <w:rFonts w:ascii="Calibri" w:hAnsi="Calibri"/>
    </w:rPr>
  </w:style>
  <w:style w:type="paragraph" w:customStyle="1" w:styleId="EndNoteBibliography">
    <w:name w:val="EndNote Bibliography"/>
    <w:basedOn w:val="Normal"/>
    <w:rsid w:val="00A737E0"/>
    <w:pPr>
      <w:spacing w:line="240" w:lineRule="auto"/>
    </w:pPr>
    <w:rPr>
      <w:rFonts w:ascii="Calibri" w:hAnsi="Calibri"/>
    </w:rPr>
  </w:style>
  <w:style w:type="paragraph" w:styleId="Caption">
    <w:name w:val="caption"/>
    <w:basedOn w:val="Normal"/>
    <w:next w:val="Normal"/>
    <w:uiPriority w:val="35"/>
    <w:unhideWhenUsed/>
    <w:rsid w:val="00A737E0"/>
    <w:pPr>
      <w:spacing w:line="240" w:lineRule="auto"/>
    </w:pPr>
    <w:rPr>
      <w:b/>
      <w:bCs/>
      <w:color w:val="4472C4" w:themeColor="accent1"/>
      <w:sz w:val="18"/>
      <w:szCs w:val="18"/>
    </w:rPr>
  </w:style>
  <w:style w:type="paragraph" w:styleId="NormalWeb">
    <w:name w:val="Normal (Web)"/>
    <w:basedOn w:val="Normal"/>
    <w:uiPriority w:val="99"/>
    <w:semiHidden/>
    <w:unhideWhenUsed/>
    <w:rsid w:val="00A737E0"/>
    <w:pPr>
      <w:spacing w:before="100" w:beforeAutospacing="1" w:after="100" w:afterAutospacing="1" w:line="240" w:lineRule="auto"/>
      <w:jc w:val="left"/>
    </w:pPr>
    <w:rPr>
      <w:rFonts w:ascii="Times" w:hAnsi="Times" w:cs="Times New Roman"/>
      <w:sz w:val="20"/>
      <w:szCs w:val="20"/>
      <w:lang w:val="en-NZ" w:bidi="ar-SA"/>
    </w:rPr>
  </w:style>
  <w:style w:type="paragraph" w:styleId="FootnoteText">
    <w:name w:val="footnote text"/>
    <w:basedOn w:val="Normal"/>
    <w:link w:val="FootnoteTextChar"/>
    <w:uiPriority w:val="99"/>
    <w:unhideWhenUsed/>
    <w:rsid w:val="00A737E0"/>
    <w:pPr>
      <w:spacing w:after="0" w:line="240" w:lineRule="auto"/>
    </w:pPr>
    <w:rPr>
      <w:sz w:val="24"/>
      <w:szCs w:val="24"/>
    </w:rPr>
  </w:style>
  <w:style w:type="character" w:customStyle="1" w:styleId="FootnoteTextChar">
    <w:name w:val="Footnote Text Char"/>
    <w:basedOn w:val="DefaultParagraphFont"/>
    <w:link w:val="FootnoteText"/>
    <w:uiPriority w:val="99"/>
    <w:rsid w:val="00A737E0"/>
    <w:rPr>
      <w:rFonts w:eastAsiaTheme="minorEastAsia"/>
      <w:sz w:val="24"/>
      <w:szCs w:val="24"/>
      <w:lang w:val="en-US" w:bidi="en-US"/>
    </w:rPr>
  </w:style>
  <w:style w:type="character" w:styleId="FootnoteReference">
    <w:name w:val="footnote reference"/>
    <w:basedOn w:val="DefaultParagraphFont"/>
    <w:uiPriority w:val="99"/>
    <w:unhideWhenUsed/>
    <w:rsid w:val="00A737E0"/>
    <w:rPr>
      <w:vertAlign w:val="superscript"/>
    </w:rPr>
  </w:style>
  <w:style w:type="character" w:styleId="FollowedHyperlink">
    <w:name w:val="FollowedHyperlink"/>
    <w:basedOn w:val="DefaultParagraphFont"/>
    <w:uiPriority w:val="99"/>
    <w:semiHidden/>
    <w:unhideWhenUsed/>
    <w:rsid w:val="00A737E0"/>
    <w:rPr>
      <w:color w:val="954F72" w:themeColor="followedHyperlink"/>
      <w:u w:val="single"/>
    </w:rPr>
  </w:style>
  <w:style w:type="character" w:styleId="CommentReference">
    <w:name w:val="annotation reference"/>
    <w:basedOn w:val="DefaultParagraphFont"/>
    <w:uiPriority w:val="99"/>
    <w:semiHidden/>
    <w:unhideWhenUsed/>
    <w:rsid w:val="00A737E0"/>
    <w:rPr>
      <w:sz w:val="18"/>
      <w:szCs w:val="18"/>
    </w:rPr>
  </w:style>
  <w:style w:type="paragraph" w:styleId="CommentText">
    <w:name w:val="annotation text"/>
    <w:basedOn w:val="Normal"/>
    <w:link w:val="CommentTextChar"/>
    <w:uiPriority w:val="99"/>
    <w:unhideWhenUsed/>
    <w:rsid w:val="00A737E0"/>
    <w:pPr>
      <w:spacing w:line="240" w:lineRule="auto"/>
    </w:pPr>
    <w:rPr>
      <w:sz w:val="24"/>
      <w:szCs w:val="24"/>
    </w:rPr>
  </w:style>
  <w:style w:type="character" w:customStyle="1" w:styleId="CommentTextChar">
    <w:name w:val="Comment Text Char"/>
    <w:basedOn w:val="DefaultParagraphFont"/>
    <w:link w:val="CommentText"/>
    <w:uiPriority w:val="99"/>
    <w:rsid w:val="00A737E0"/>
    <w:rPr>
      <w:rFonts w:eastAsiaTheme="minorEastAsia"/>
      <w:sz w:val="24"/>
      <w:szCs w:val="24"/>
      <w:lang w:val="en-US" w:bidi="en-US"/>
    </w:rPr>
  </w:style>
  <w:style w:type="paragraph" w:styleId="CommentSubject">
    <w:name w:val="annotation subject"/>
    <w:basedOn w:val="CommentText"/>
    <w:next w:val="CommentText"/>
    <w:link w:val="CommentSubjectChar"/>
    <w:uiPriority w:val="99"/>
    <w:semiHidden/>
    <w:unhideWhenUsed/>
    <w:rsid w:val="00A737E0"/>
    <w:rPr>
      <w:b/>
      <w:bCs/>
      <w:sz w:val="20"/>
      <w:szCs w:val="20"/>
    </w:rPr>
  </w:style>
  <w:style w:type="character" w:customStyle="1" w:styleId="CommentSubjectChar">
    <w:name w:val="Comment Subject Char"/>
    <w:basedOn w:val="CommentTextChar"/>
    <w:link w:val="CommentSubject"/>
    <w:uiPriority w:val="99"/>
    <w:semiHidden/>
    <w:rsid w:val="00A737E0"/>
    <w:rPr>
      <w:rFonts w:eastAsiaTheme="minorEastAsia"/>
      <w:b/>
      <w:bCs/>
      <w:sz w:val="20"/>
      <w:szCs w:val="20"/>
      <w:lang w:val="en-US" w:bidi="en-US"/>
    </w:rPr>
  </w:style>
  <w:style w:type="paragraph" w:styleId="Revision">
    <w:name w:val="Revision"/>
    <w:hidden/>
    <w:uiPriority w:val="99"/>
    <w:semiHidden/>
    <w:rsid w:val="00A737E0"/>
    <w:pPr>
      <w:spacing w:after="0" w:line="240" w:lineRule="auto"/>
    </w:pPr>
    <w:rPr>
      <w:rFonts w:eastAsiaTheme="minorEastAsia"/>
      <w:lang w:val="en-US" w:bidi="en-US"/>
    </w:rPr>
  </w:style>
  <w:style w:type="paragraph" w:styleId="DocumentMap">
    <w:name w:val="Document Map"/>
    <w:basedOn w:val="Normal"/>
    <w:link w:val="DocumentMapChar"/>
    <w:uiPriority w:val="99"/>
    <w:semiHidden/>
    <w:unhideWhenUsed/>
    <w:rsid w:val="00A737E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737E0"/>
    <w:rPr>
      <w:rFonts w:ascii="Times New Roman" w:eastAsiaTheme="minorEastAsia" w:hAnsi="Times New Roman" w:cs="Times New Roman"/>
      <w:sz w:val="24"/>
      <w:szCs w:val="24"/>
      <w:lang w:val="en-US" w:bidi="en-US"/>
    </w:rPr>
  </w:style>
  <w:style w:type="character" w:customStyle="1" w:styleId="email">
    <w:name w:val="email"/>
    <w:basedOn w:val="DefaultParagraphFont"/>
    <w:rsid w:val="00A737E0"/>
  </w:style>
  <w:style w:type="character" w:customStyle="1" w:styleId="UnresolvedMention1">
    <w:name w:val="Unresolved Mention1"/>
    <w:basedOn w:val="DefaultParagraphFont"/>
    <w:uiPriority w:val="99"/>
    <w:semiHidden/>
    <w:unhideWhenUsed/>
    <w:rsid w:val="00A737E0"/>
    <w:rPr>
      <w:color w:val="605E5C"/>
      <w:shd w:val="clear" w:color="auto" w:fill="E1DFDD"/>
    </w:rPr>
  </w:style>
  <w:style w:type="character" w:customStyle="1" w:styleId="normal0020tablechar">
    <w:name w:val="normal_0020table__char"/>
    <w:basedOn w:val="DefaultParagraphFont"/>
    <w:rsid w:val="00A737E0"/>
  </w:style>
  <w:style w:type="paragraph" w:customStyle="1" w:styleId="MediumShading1-Accent11">
    <w:name w:val="Medium Shading 1 - Accent 11"/>
    <w:uiPriority w:val="1"/>
    <w:qFormat/>
    <w:rsid w:val="00A737E0"/>
    <w:pPr>
      <w:spacing w:after="0" w:line="240" w:lineRule="auto"/>
    </w:pPr>
    <w:rPr>
      <w:rFonts w:ascii="Arial" w:eastAsia="Calibri" w:hAnsi="Arial" w:cs="Times New Roman"/>
      <w:sz w:val="20"/>
      <w:lang w:val="en-NZ"/>
    </w:rPr>
  </w:style>
  <w:style w:type="paragraph" w:customStyle="1" w:styleId="MediumGrid1-Accent21">
    <w:name w:val="Medium Grid 1 - Accent 21"/>
    <w:basedOn w:val="Normal"/>
    <w:uiPriority w:val="34"/>
    <w:qFormat/>
    <w:rsid w:val="00A737E0"/>
    <w:pPr>
      <w:numPr>
        <w:numId w:val="13"/>
      </w:numPr>
      <w:tabs>
        <w:tab w:val="left" w:pos="567"/>
      </w:tabs>
      <w:spacing w:before="200"/>
      <w:contextualSpacing/>
    </w:pPr>
    <w:rPr>
      <w:rFonts w:ascii="Verdana" w:eastAsia="Calibri" w:hAnsi="Verdana" w:cs="Times New Roman"/>
      <w:b/>
      <w:lang w:val="en-NZ" w:bidi="ar-SA"/>
    </w:rPr>
  </w:style>
  <w:style w:type="character" w:customStyle="1" w:styleId="apple-converted-space">
    <w:name w:val="apple-converted-space"/>
    <w:basedOn w:val="DefaultParagraphFont"/>
    <w:rsid w:val="00A737E0"/>
  </w:style>
  <w:style w:type="character" w:customStyle="1" w:styleId="st">
    <w:name w:val="st"/>
    <w:basedOn w:val="DefaultParagraphFont"/>
    <w:rsid w:val="00A737E0"/>
  </w:style>
  <w:style w:type="paragraph" w:styleId="TOC3">
    <w:name w:val="toc 3"/>
    <w:basedOn w:val="Normal"/>
    <w:next w:val="Normal"/>
    <w:autoRedefine/>
    <w:uiPriority w:val="39"/>
    <w:unhideWhenUsed/>
    <w:rsid w:val="00A737E0"/>
    <w:pPr>
      <w:spacing w:after="100"/>
      <w:ind w:left="440"/>
    </w:pPr>
  </w:style>
  <w:style w:type="table" w:customStyle="1" w:styleId="TableGrid1">
    <w:name w:val="Table Grid1"/>
    <w:basedOn w:val="TableNormal"/>
    <w:next w:val="TableGrid"/>
    <w:uiPriority w:val="39"/>
    <w:rsid w:val="00A737E0"/>
    <w:pPr>
      <w:spacing w:after="0" w:line="240" w:lineRule="auto"/>
    </w:pPr>
    <w:rPr>
      <w:rFonts w:eastAsiaTheme="minorEastAsia"/>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A737E0"/>
  </w:style>
  <w:style w:type="paragraph" w:styleId="TOC4">
    <w:name w:val="toc 4"/>
    <w:basedOn w:val="Normal"/>
    <w:next w:val="Normal"/>
    <w:autoRedefine/>
    <w:uiPriority w:val="39"/>
    <w:unhideWhenUsed/>
    <w:rsid w:val="00A737E0"/>
    <w:pPr>
      <w:spacing w:after="100" w:line="240" w:lineRule="auto"/>
      <w:ind w:left="720"/>
      <w:jc w:val="left"/>
    </w:pPr>
    <w:rPr>
      <w:sz w:val="24"/>
      <w:szCs w:val="24"/>
      <w:lang w:val="en-NZ" w:eastAsia="en-GB" w:bidi="ar-SA"/>
    </w:rPr>
  </w:style>
  <w:style w:type="paragraph" w:styleId="TOC5">
    <w:name w:val="toc 5"/>
    <w:basedOn w:val="Normal"/>
    <w:next w:val="Normal"/>
    <w:autoRedefine/>
    <w:uiPriority w:val="39"/>
    <w:unhideWhenUsed/>
    <w:rsid w:val="00A737E0"/>
    <w:pPr>
      <w:spacing w:after="100" w:line="240" w:lineRule="auto"/>
      <w:ind w:left="960"/>
      <w:jc w:val="left"/>
    </w:pPr>
    <w:rPr>
      <w:sz w:val="24"/>
      <w:szCs w:val="24"/>
      <w:lang w:val="en-NZ" w:eastAsia="en-GB" w:bidi="ar-SA"/>
    </w:rPr>
  </w:style>
  <w:style w:type="paragraph" w:styleId="TOC6">
    <w:name w:val="toc 6"/>
    <w:basedOn w:val="Normal"/>
    <w:next w:val="Normal"/>
    <w:autoRedefine/>
    <w:uiPriority w:val="39"/>
    <w:unhideWhenUsed/>
    <w:rsid w:val="00A737E0"/>
    <w:pPr>
      <w:spacing w:after="100" w:line="240" w:lineRule="auto"/>
      <w:ind w:left="1200"/>
      <w:jc w:val="left"/>
    </w:pPr>
    <w:rPr>
      <w:sz w:val="24"/>
      <w:szCs w:val="24"/>
      <w:lang w:val="en-NZ" w:eastAsia="en-GB" w:bidi="ar-SA"/>
    </w:rPr>
  </w:style>
  <w:style w:type="paragraph" w:styleId="TOC7">
    <w:name w:val="toc 7"/>
    <w:basedOn w:val="Normal"/>
    <w:next w:val="Normal"/>
    <w:autoRedefine/>
    <w:uiPriority w:val="39"/>
    <w:unhideWhenUsed/>
    <w:rsid w:val="00A737E0"/>
    <w:pPr>
      <w:spacing w:after="100" w:line="240" w:lineRule="auto"/>
      <w:ind w:left="1440"/>
      <w:jc w:val="left"/>
    </w:pPr>
    <w:rPr>
      <w:sz w:val="24"/>
      <w:szCs w:val="24"/>
      <w:lang w:val="en-NZ" w:eastAsia="en-GB" w:bidi="ar-SA"/>
    </w:rPr>
  </w:style>
  <w:style w:type="paragraph" w:styleId="TOC8">
    <w:name w:val="toc 8"/>
    <w:basedOn w:val="Normal"/>
    <w:next w:val="Normal"/>
    <w:autoRedefine/>
    <w:uiPriority w:val="39"/>
    <w:unhideWhenUsed/>
    <w:rsid w:val="00A737E0"/>
    <w:pPr>
      <w:spacing w:after="100" w:line="240" w:lineRule="auto"/>
      <w:ind w:left="1680"/>
      <w:jc w:val="left"/>
    </w:pPr>
    <w:rPr>
      <w:sz w:val="24"/>
      <w:szCs w:val="24"/>
      <w:lang w:val="en-NZ" w:eastAsia="en-GB" w:bidi="ar-SA"/>
    </w:rPr>
  </w:style>
  <w:style w:type="paragraph" w:styleId="TOC9">
    <w:name w:val="toc 9"/>
    <w:basedOn w:val="Normal"/>
    <w:next w:val="Normal"/>
    <w:autoRedefine/>
    <w:uiPriority w:val="39"/>
    <w:unhideWhenUsed/>
    <w:rsid w:val="00A737E0"/>
    <w:pPr>
      <w:spacing w:after="100" w:line="240" w:lineRule="auto"/>
      <w:ind w:left="1920"/>
      <w:jc w:val="left"/>
    </w:pPr>
    <w:rPr>
      <w:sz w:val="24"/>
      <w:szCs w:val="24"/>
      <w:lang w:val="en-NZ" w:eastAsia="en-GB" w:bidi="ar-SA"/>
    </w:rPr>
  </w:style>
  <w:style w:type="character" w:customStyle="1" w:styleId="UnresolvedMention2">
    <w:name w:val="Unresolved Mention2"/>
    <w:basedOn w:val="DefaultParagraphFont"/>
    <w:uiPriority w:val="99"/>
    <w:semiHidden/>
    <w:unhideWhenUsed/>
    <w:rsid w:val="00A737E0"/>
    <w:rPr>
      <w:color w:val="605E5C"/>
      <w:shd w:val="clear" w:color="auto" w:fill="E1DFDD"/>
    </w:rPr>
  </w:style>
  <w:style w:type="character" w:customStyle="1" w:styleId="UnresolvedMention">
    <w:name w:val="Unresolved Mention"/>
    <w:basedOn w:val="DefaultParagraphFont"/>
    <w:uiPriority w:val="99"/>
    <w:semiHidden/>
    <w:unhideWhenUsed/>
    <w:rsid w:val="00A737E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E0"/>
    <w:pPr>
      <w:spacing w:after="200" w:line="276" w:lineRule="auto"/>
      <w:jc w:val="both"/>
    </w:pPr>
    <w:rPr>
      <w:rFonts w:eastAsiaTheme="minorEastAsia"/>
      <w:lang w:val="en-US" w:bidi="en-US"/>
    </w:rPr>
  </w:style>
  <w:style w:type="paragraph" w:styleId="Heading1">
    <w:name w:val="heading 1"/>
    <w:basedOn w:val="Normal"/>
    <w:next w:val="Normal"/>
    <w:link w:val="Heading1Char"/>
    <w:uiPriority w:val="9"/>
    <w:qFormat/>
    <w:rsid w:val="00A737E0"/>
    <w:pPr>
      <w:numPr>
        <w:numId w:val="1"/>
      </w:numPr>
      <w:spacing w:before="480" w:after="0"/>
      <w:contextualSpacing/>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A737E0"/>
    <w:pPr>
      <w:numPr>
        <w:ilvl w:val="1"/>
      </w:numPr>
      <w:outlineLvl w:val="1"/>
    </w:pPr>
  </w:style>
  <w:style w:type="paragraph" w:styleId="Heading3">
    <w:name w:val="heading 3"/>
    <w:aliases w:val="Char,2nd Lvl,Normal 1 st Lvl w/Number"/>
    <w:basedOn w:val="Normal"/>
    <w:next w:val="Normal"/>
    <w:link w:val="Heading3Char"/>
    <w:uiPriority w:val="9"/>
    <w:unhideWhenUsed/>
    <w:qFormat/>
    <w:rsid w:val="00A737E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737E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737E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737E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737E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737E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737E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7E0"/>
    <w:rPr>
      <w:rFonts w:eastAsiaTheme="majorEastAsia" w:cstheme="majorBidi"/>
      <w:b/>
      <w:bCs/>
      <w:sz w:val="24"/>
      <w:szCs w:val="28"/>
      <w:lang w:val="en-US" w:bidi="en-US"/>
    </w:rPr>
  </w:style>
  <w:style w:type="character" w:customStyle="1" w:styleId="Heading2Char">
    <w:name w:val="Heading 2 Char"/>
    <w:basedOn w:val="DefaultParagraphFont"/>
    <w:link w:val="Heading2"/>
    <w:uiPriority w:val="9"/>
    <w:rsid w:val="00A737E0"/>
    <w:rPr>
      <w:rFonts w:eastAsiaTheme="majorEastAsia" w:cstheme="majorBidi"/>
      <w:b/>
      <w:bCs/>
      <w:sz w:val="24"/>
      <w:szCs w:val="28"/>
      <w:lang w:val="en-US" w:bidi="en-US"/>
    </w:rPr>
  </w:style>
  <w:style w:type="character" w:customStyle="1" w:styleId="Heading3Char">
    <w:name w:val="Heading 3 Char"/>
    <w:aliases w:val="Char Char,2nd Lvl Char,Normal 1 st Lvl w/Number Char"/>
    <w:basedOn w:val="DefaultParagraphFont"/>
    <w:link w:val="Heading3"/>
    <w:uiPriority w:val="9"/>
    <w:rsid w:val="00A737E0"/>
    <w:rPr>
      <w:rFonts w:asciiTheme="majorHAnsi" w:eastAsiaTheme="majorEastAsia" w:hAnsiTheme="majorHAnsi" w:cstheme="majorBidi"/>
      <w:b/>
      <w:bCs/>
      <w:lang w:val="en-US" w:bidi="en-US"/>
    </w:rPr>
  </w:style>
  <w:style w:type="character" w:customStyle="1" w:styleId="Heading4Char">
    <w:name w:val="Heading 4 Char"/>
    <w:basedOn w:val="DefaultParagraphFont"/>
    <w:link w:val="Heading4"/>
    <w:uiPriority w:val="9"/>
    <w:rsid w:val="00A737E0"/>
    <w:rPr>
      <w:rFonts w:asciiTheme="majorHAnsi" w:eastAsiaTheme="majorEastAsia" w:hAnsiTheme="majorHAnsi" w:cstheme="majorBidi"/>
      <w:b/>
      <w:bCs/>
      <w:i/>
      <w:iCs/>
      <w:lang w:val="en-US" w:bidi="en-US"/>
    </w:rPr>
  </w:style>
  <w:style w:type="character" w:customStyle="1" w:styleId="Heading5Char">
    <w:name w:val="Heading 5 Char"/>
    <w:basedOn w:val="DefaultParagraphFont"/>
    <w:link w:val="Heading5"/>
    <w:uiPriority w:val="9"/>
    <w:semiHidden/>
    <w:rsid w:val="00A737E0"/>
    <w:rPr>
      <w:rFonts w:asciiTheme="majorHAnsi" w:eastAsiaTheme="majorEastAsia" w:hAnsiTheme="majorHAnsi" w:cstheme="majorBidi"/>
      <w:b/>
      <w:bCs/>
      <w:color w:val="7F7F7F" w:themeColor="text1" w:themeTint="80"/>
      <w:lang w:val="en-US" w:bidi="en-US"/>
    </w:rPr>
  </w:style>
  <w:style w:type="character" w:customStyle="1" w:styleId="Heading6Char">
    <w:name w:val="Heading 6 Char"/>
    <w:basedOn w:val="DefaultParagraphFont"/>
    <w:link w:val="Heading6"/>
    <w:uiPriority w:val="9"/>
    <w:semiHidden/>
    <w:rsid w:val="00A737E0"/>
    <w:rPr>
      <w:rFonts w:asciiTheme="majorHAnsi" w:eastAsiaTheme="majorEastAsia" w:hAnsiTheme="majorHAnsi" w:cstheme="majorBidi"/>
      <w:b/>
      <w:bCs/>
      <w:i/>
      <w:iCs/>
      <w:color w:val="7F7F7F" w:themeColor="text1" w:themeTint="80"/>
      <w:lang w:val="en-US" w:bidi="en-US"/>
    </w:rPr>
  </w:style>
  <w:style w:type="character" w:customStyle="1" w:styleId="Heading7Char">
    <w:name w:val="Heading 7 Char"/>
    <w:basedOn w:val="DefaultParagraphFont"/>
    <w:link w:val="Heading7"/>
    <w:uiPriority w:val="9"/>
    <w:semiHidden/>
    <w:rsid w:val="00A737E0"/>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semiHidden/>
    <w:rsid w:val="00A737E0"/>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A737E0"/>
    <w:rPr>
      <w:rFonts w:asciiTheme="majorHAnsi" w:eastAsiaTheme="majorEastAsia" w:hAnsiTheme="majorHAnsi" w:cstheme="majorBidi"/>
      <w:i/>
      <w:iCs/>
      <w:spacing w:val="5"/>
      <w:sz w:val="20"/>
      <w:szCs w:val="20"/>
      <w:lang w:val="en-US" w:bidi="en-US"/>
    </w:rPr>
  </w:style>
  <w:style w:type="paragraph" w:styleId="Title">
    <w:name w:val="Title"/>
    <w:basedOn w:val="Normal"/>
    <w:next w:val="Normal"/>
    <w:link w:val="TitleChar"/>
    <w:uiPriority w:val="10"/>
    <w:qFormat/>
    <w:rsid w:val="00A737E0"/>
    <w:pPr>
      <w:pBdr>
        <w:bottom w:val="single" w:sz="4" w:space="1" w:color="auto"/>
      </w:pBdr>
      <w:spacing w:line="240" w:lineRule="auto"/>
      <w:contextualSpacing/>
    </w:pPr>
    <w:rPr>
      <w:rFonts w:eastAsiaTheme="majorEastAsia" w:cstheme="majorBidi"/>
      <w:spacing w:val="5"/>
      <w:sz w:val="24"/>
      <w:szCs w:val="52"/>
    </w:rPr>
  </w:style>
  <w:style w:type="character" w:customStyle="1" w:styleId="TitleChar">
    <w:name w:val="Title Char"/>
    <w:basedOn w:val="DefaultParagraphFont"/>
    <w:link w:val="Title"/>
    <w:uiPriority w:val="10"/>
    <w:rsid w:val="00A737E0"/>
    <w:rPr>
      <w:rFonts w:eastAsiaTheme="majorEastAsia" w:cstheme="majorBidi"/>
      <w:spacing w:val="5"/>
      <w:sz w:val="24"/>
      <w:szCs w:val="52"/>
      <w:lang w:val="en-US" w:bidi="en-US"/>
    </w:rPr>
  </w:style>
  <w:style w:type="paragraph" w:styleId="Subtitle">
    <w:name w:val="Subtitle"/>
    <w:basedOn w:val="Normal"/>
    <w:next w:val="Normal"/>
    <w:link w:val="SubtitleChar"/>
    <w:uiPriority w:val="11"/>
    <w:qFormat/>
    <w:rsid w:val="00A737E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737E0"/>
    <w:rPr>
      <w:rFonts w:asciiTheme="majorHAnsi" w:eastAsiaTheme="majorEastAsia" w:hAnsiTheme="majorHAnsi" w:cstheme="majorBidi"/>
      <w:i/>
      <w:iCs/>
      <w:spacing w:val="13"/>
      <w:sz w:val="24"/>
      <w:szCs w:val="24"/>
      <w:lang w:val="en-US" w:bidi="en-US"/>
    </w:rPr>
  </w:style>
  <w:style w:type="character" w:styleId="Strong">
    <w:name w:val="Strong"/>
    <w:uiPriority w:val="22"/>
    <w:qFormat/>
    <w:rsid w:val="00A737E0"/>
    <w:rPr>
      <w:b/>
      <w:bCs/>
    </w:rPr>
  </w:style>
  <w:style w:type="character" w:styleId="Emphasis">
    <w:name w:val="Emphasis"/>
    <w:uiPriority w:val="20"/>
    <w:qFormat/>
    <w:rsid w:val="00A737E0"/>
    <w:rPr>
      <w:b/>
      <w:bCs/>
      <w:i/>
      <w:iCs/>
      <w:spacing w:val="10"/>
      <w:bdr w:val="none" w:sz="0" w:space="0" w:color="auto"/>
      <w:shd w:val="clear" w:color="auto" w:fill="auto"/>
    </w:rPr>
  </w:style>
  <w:style w:type="paragraph" w:styleId="NoSpacing">
    <w:name w:val="No Spacing"/>
    <w:basedOn w:val="Normal"/>
    <w:uiPriority w:val="1"/>
    <w:qFormat/>
    <w:rsid w:val="00A737E0"/>
    <w:pPr>
      <w:spacing w:after="0" w:line="240" w:lineRule="auto"/>
    </w:pPr>
  </w:style>
  <w:style w:type="paragraph" w:styleId="ListParagraph">
    <w:name w:val="List Paragraph"/>
    <w:basedOn w:val="Normal"/>
    <w:uiPriority w:val="34"/>
    <w:qFormat/>
    <w:rsid w:val="00A737E0"/>
    <w:pPr>
      <w:ind w:left="720"/>
      <w:contextualSpacing/>
    </w:pPr>
  </w:style>
  <w:style w:type="paragraph" w:styleId="Quote">
    <w:name w:val="Quote"/>
    <w:basedOn w:val="Normal"/>
    <w:next w:val="Normal"/>
    <w:link w:val="QuoteChar"/>
    <w:uiPriority w:val="29"/>
    <w:qFormat/>
    <w:rsid w:val="00A737E0"/>
    <w:pPr>
      <w:spacing w:before="200" w:after="0"/>
      <w:ind w:left="360" w:right="360"/>
    </w:pPr>
    <w:rPr>
      <w:i/>
      <w:iCs/>
    </w:rPr>
  </w:style>
  <w:style w:type="character" w:customStyle="1" w:styleId="QuoteChar">
    <w:name w:val="Quote Char"/>
    <w:basedOn w:val="DefaultParagraphFont"/>
    <w:link w:val="Quote"/>
    <w:uiPriority w:val="29"/>
    <w:rsid w:val="00A737E0"/>
    <w:rPr>
      <w:rFonts w:eastAsiaTheme="minorEastAsia"/>
      <w:i/>
      <w:iCs/>
      <w:lang w:val="en-US" w:bidi="en-US"/>
    </w:rPr>
  </w:style>
  <w:style w:type="paragraph" w:styleId="IntenseQuote">
    <w:name w:val="Intense Quote"/>
    <w:basedOn w:val="Normal"/>
    <w:next w:val="Normal"/>
    <w:link w:val="IntenseQuoteChar"/>
    <w:uiPriority w:val="30"/>
    <w:qFormat/>
    <w:rsid w:val="00A737E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737E0"/>
    <w:rPr>
      <w:rFonts w:eastAsiaTheme="minorEastAsia"/>
      <w:b/>
      <w:bCs/>
      <w:i/>
      <w:iCs/>
      <w:lang w:val="en-US" w:bidi="en-US"/>
    </w:rPr>
  </w:style>
  <w:style w:type="character" w:styleId="SubtleEmphasis">
    <w:name w:val="Subtle Emphasis"/>
    <w:uiPriority w:val="19"/>
    <w:qFormat/>
    <w:rsid w:val="00A737E0"/>
    <w:rPr>
      <w:i/>
      <w:iCs/>
    </w:rPr>
  </w:style>
  <w:style w:type="character" w:styleId="IntenseEmphasis">
    <w:name w:val="Intense Emphasis"/>
    <w:uiPriority w:val="21"/>
    <w:qFormat/>
    <w:rsid w:val="00A737E0"/>
    <w:rPr>
      <w:b/>
      <w:bCs/>
    </w:rPr>
  </w:style>
  <w:style w:type="character" w:styleId="SubtleReference">
    <w:name w:val="Subtle Reference"/>
    <w:uiPriority w:val="31"/>
    <w:qFormat/>
    <w:rsid w:val="00A737E0"/>
    <w:rPr>
      <w:smallCaps/>
    </w:rPr>
  </w:style>
  <w:style w:type="character" w:styleId="IntenseReference">
    <w:name w:val="Intense Reference"/>
    <w:uiPriority w:val="32"/>
    <w:qFormat/>
    <w:rsid w:val="00A737E0"/>
    <w:rPr>
      <w:smallCaps/>
      <w:spacing w:val="5"/>
      <w:u w:val="single"/>
    </w:rPr>
  </w:style>
  <w:style w:type="character" w:styleId="BookTitle">
    <w:name w:val="Book Title"/>
    <w:uiPriority w:val="33"/>
    <w:qFormat/>
    <w:rsid w:val="00A737E0"/>
    <w:rPr>
      <w:i/>
      <w:iCs/>
      <w:smallCaps/>
      <w:spacing w:val="5"/>
    </w:rPr>
  </w:style>
  <w:style w:type="paragraph" w:styleId="TOCHeading">
    <w:name w:val="TOC Heading"/>
    <w:basedOn w:val="Heading1"/>
    <w:next w:val="Normal"/>
    <w:uiPriority w:val="39"/>
    <w:unhideWhenUsed/>
    <w:qFormat/>
    <w:rsid w:val="00A737E0"/>
    <w:pPr>
      <w:outlineLvl w:val="9"/>
    </w:pPr>
  </w:style>
  <w:style w:type="character" w:styleId="Hyperlink">
    <w:name w:val="Hyperlink"/>
    <w:uiPriority w:val="99"/>
    <w:rsid w:val="00A737E0"/>
    <w:rPr>
      <w:color w:val="0000FF"/>
      <w:u w:val="single"/>
    </w:rPr>
  </w:style>
  <w:style w:type="paragraph" w:styleId="TOC1">
    <w:name w:val="toc 1"/>
    <w:basedOn w:val="Normal"/>
    <w:next w:val="Normal"/>
    <w:autoRedefine/>
    <w:uiPriority w:val="39"/>
    <w:unhideWhenUsed/>
    <w:rsid w:val="00A737E0"/>
    <w:pPr>
      <w:spacing w:after="100"/>
    </w:pPr>
  </w:style>
  <w:style w:type="paragraph" w:styleId="TOC2">
    <w:name w:val="toc 2"/>
    <w:basedOn w:val="Normal"/>
    <w:next w:val="Normal"/>
    <w:autoRedefine/>
    <w:uiPriority w:val="39"/>
    <w:unhideWhenUsed/>
    <w:rsid w:val="00A737E0"/>
    <w:pPr>
      <w:spacing w:after="100"/>
      <w:ind w:left="220"/>
    </w:pPr>
  </w:style>
  <w:style w:type="paragraph" w:styleId="BalloonText">
    <w:name w:val="Balloon Text"/>
    <w:basedOn w:val="Normal"/>
    <w:link w:val="BalloonTextChar"/>
    <w:uiPriority w:val="99"/>
    <w:semiHidden/>
    <w:unhideWhenUsed/>
    <w:rsid w:val="00A73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7E0"/>
    <w:rPr>
      <w:rFonts w:ascii="Tahoma" w:eastAsiaTheme="minorEastAsia" w:hAnsi="Tahoma" w:cs="Tahoma"/>
      <w:sz w:val="16"/>
      <w:szCs w:val="16"/>
      <w:lang w:val="en-US" w:bidi="en-US"/>
    </w:rPr>
  </w:style>
  <w:style w:type="paragraph" w:styleId="Header">
    <w:name w:val="header"/>
    <w:basedOn w:val="Normal"/>
    <w:link w:val="HeaderChar"/>
    <w:uiPriority w:val="99"/>
    <w:unhideWhenUsed/>
    <w:rsid w:val="00A73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7E0"/>
    <w:rPr>
      <w:rFonts w:eastAsiaTheme="minorEastAsia"/>
      <w:lang w:val="en-US" w:bidi="en-US"/>
    </w:rPr>
  </w:style>
  <w:style w:type="paragraph" w:styleId="Footer">
    <w:name w:val="footer"/>
    <w:basedOn w:val="Normal"/>
    <w:link w:val="FooterChar"/>
    <w:uiPriority w:val="99"/>
    <w:unhideWhenUsed/>
    <w:rsid w:val="00A73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7E0"/>
    <w:rPr>
      <w:rFonts w:eastAsiaTheme="minorEastAsia"/>
      <w:lang w:val="en-US" w:bidi="en-US"/>
    </w:rPr>
  </w:style>
  <w:style w:type="paragraph" w:customStyle="1" w:styleId="NormalBullet">
    <w:name w:val="Normal Bullet"/>
    <w:basedOn w:val="NormalIndent"/>
    <w:rsid w:val="00A737E0"/>
    <w:pPr>
      <w:numPr>
        <w:numId w:val="4"/>
      </w:numPr>
      <w:tabs>
        <w:tab w:val="clear" w:pos="648"/>
        <w:tab w:val="num" w:pos="993"/>
      </w:tabs>
      <w:spacing w:after="0" w:line="360" w:lineRule="auto"/>
      <w:ind w:left="993" w:hanging="426"/>
    </w:pPr>
    <w:rPr>
      <w:rFonts w:ascii="Arial" w:eastAsia="Times New Roman" w:hAnsi="Arial" w:cs="Times New Roman"/>
      <w:lang w:val="en-GB" w:bidi="ar-SA"/>
    </w:rPr>
  </w:style>
  <w:style w:type="paragraph" w:styleId="NormalIndent">
    <w:name w:val="Normal Indent"/>
    <w:basedOn w:val="Normal"/>
    <w:uiPriority w:val="99"/>
    <w:semiHidden/>
    <w:unhideWhenUsed/>
    <w:rsid w:val="00A737E0"/>
    <w:pPr>
      <w:ind w:left="720"/>
    </w:pPr>
  </w:style>
  <w:style w:type="table" w:styleId="TableGrid">
    <w:name w:val="Table Grid"/>
    <w:basedOn w:val="TableNormal"/>
    <w:uiPriority w:val="59"/>
    <w:rsid w:val="00A737E0"/>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37E0"/>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EndNoteBibliographyTitle">
    <w:name w:val="EndNote Bibliography Title"/>
    <w:basedOn w:val="Normal"/>
    <w:rsid w:val="00A737E0"/>
    <w:pPr>
      <w:spacing w:after="0"/>
      <w:jc w:val="center"/>
    </w:pPr>
    <w:rPr>
      <w:rFonts w:ascii="Calibri" w:hAnsi="Calibri"/>
    </w:rPr>
  </w:style>
  <w:style w:type="paragraph" w:customStyle="1" w:styleId="EndNoteBibliography">
    <w:name w:val="EndNote Bibliography"/>
    <w:basedOn w:val="Normal"/>
    <w:rsid w:val="00A737E0"/>
    <w:pPr>
      <w:spacing w:line="240" w:lineRule="auto"/>
    </w:pPr>
    <w:rPr>
      <w:rFonts w:ascii="Calibri" w:hAnsi="Calibri"/>
    </w:rPr>
  </w:style>
  <w:style w:type="paragraph" w:styleId="Caption">
    <w:name w:val="caption"/>
    <w:basedOn w:val="Normal"/>
    <w:next w:val="Normal"/>
    <w:uiPriority w:val="35"/>
    <w:unhideWhenUsed/>
    <w:rsid w:val="00A737E0"/>
    <w:pPr>
      <w:spacing w:line="240" w:lineRule="auto"/>
    </w:pPr>
    <w:rPr>
      <w:b/>
      <w:bCs/>
      <w:color w:val="4472C4" w:themeColor="accent1"/>
      <w:sz w:val="18"/>
      <w:szCs w:val="18"/>
    </w:rPr>
  </w:style>
  <w:style w:type="paragraph" w:styleId="NormalWeb">
    <w:name w:val="Normal (Web)"/>
    <w:basedOn w:val="Normal"/>
    <w:uiPriority w:val="99"/>
    <w:semiHidden/>
    <w:unhideWhenUsed/>
    <w:rsid w:val="00A737E0"/>
    <w:pPr>
      <w:spacing w:before="100" w:beforeAutospacing="1" w:after="100" w:afterAutospacing="1" w:line="240" w:lineRule="auto"/>
      <w:jc w:val="left"/>
    </w:pPr>
    <w:rPr>
      <w:rFonts w:ascii="Times" w:hAnsi="Times" w:cs="Times New Roman"/>
      <w:sz w:val="20"/>
      <w:szCs w:val="20"/>
      <w:lang w:val="en-NZ" w:bidi="ar-SA"/>
    </w:rPr>
  </w:style>
  <w:style w:type="paragraph" w:styleId="FootnoteText">
    <w:name w:val="footnote text"/>
    <w:basedOn w:val="Normal"/>
    <w:link w:val="FootnoteTextChar"/>
    <w:uiPriority w:val="99"/>
    <w:unhideWhenUsed/>
    <w:rsid w:val="00A737E0"/>
    <w:pPr>
      <w:spacing w:after="0" w:line="240" w:lineRule="auto"/>
    </w:pPr>
    <w:rPr>
      <w:sz w:val="24"/>
      <w:szCs w:val="24"/>
    </w:rPr>
  </w:style>
  <w:style w:type="character" w:customStyle="1" w:styleId="FootnoteTextChar">
    <w:name w:val="Footnote Text Char"/>
    <w:basedOn w:val="DefaultParagraphFont"/>
    <w:link w:val="FootnoteText"/>
    <w:uiPriority w:val="99"/>
    <w:rsid w:val="00A737E0"/>
    <w:rPr>
      <w:rFonts w:eastAsiaTheme="minorEastAsia"/>
      <w:sz w:val="24"/>
      <w:szCs w:val="24"/>
      <w:lang w:val="en-US" w:bidi="en-US"/>
    </w:rPr>
  </w:style>
  <w:style w:type="character" w:styleId="FootnoteReference">
    <w:name w:val="footnote reference"/>
    <w:basedOn w:val="DefaultParagraphFont"/>
    <w:uiPriority w:val="99"/>
    <w:unhideWhenUsed/>
    <w:rsid w:val="00A737E0"/>
    <w:rPr>
      <w:vertAlign w:val="superscript"/>
    </w:rPr>
  </w:style>
  <w:style w:type="character" w:styleId="FollowedHyperlink">
    <w:name w:val="FollowedHyperlink"/>
    <w:basedOn w:val="DefaultParagraphFont"/>
    <w:uiPriority w:val="99"/>
    <w:semiHidden/>
    <w:unhideWhenUsed/>
    <w:rsid w:val="00A737E0"/>
    <w:rPr>
      <w:color w:val="954F72" w:themeColor="followedHyperlink"/>
      <w:u w:val="single"/>
    </w:rPr>
  </w:style>
  <w:style w:type="character" w:styleId="CommentReference">
    <w:name w:val="annotation reference"/>
    <w:basedOn w:val="DefaultParagraphFont"/>
    <w:uiPriority w:val="99"/>
    <w:semiHidden/>
    <w:unhideWhenUsed/>
    <w:rsid w:val="00A737E0"/>
    <w:rPr>
      <w:sz w:val="18"/>
      <w:szCs w:val="18"/>
    </w:rPr>
  </w:style>
  <w:style w:type="paragraph" w:styleId="CommentText">
    <w:name w:val="annotation text"/>
    <w:basedOn w:val="Normal"/>
    <w:link w:val="CommentTextChar"/>
    <w:uiPriority w:val="99"/>
    <w:unhideWhenUsed/>
    <w:rsid w:val="00A737E0"/>
    <w:pPr>
      <w:spacing w:line="240" w:lineRule="auto"/>
    </w:pPr>
    <w:rPr>
      <w:sz w:val="24"/>
      <w:szCs w:val="24"/>
    </w:rPr>
  </w:style>
  <w:style w:type="character" w:customStyle="1" w:styleId="CommentTextChar">
    <w:name w:val="Comment Text Char"/>
    <w:basedOn w:val="DefaultParagraphFont"/>
    <w:link w:val="CommentText"/>
    <w:uiPriority w:val="99"/>
    <w:rsid w:val="00A737E0"/>
    <w:rPr>
      <w:rFonts w:eastAsiaTheme="minorEastAsia"/>
      <w:sz w:val="24"/>
      <w:szCs w:val="24"/>
      <w:lang w:val="en-US" w:bidi="en-US"/>
    </w:rPr>
  </w:style>
  <w:style w:type="paragraph" w:styleId="CommentSubject">
    <w:name w:val="annotation subject"/>
    <w:basedOn w:val="CommentText"/>
    <w:next w:val="CommentText"/>
    <w:link w:val="CommentSubjectChar"/>
    <w:uiPriority w:val="99"/>
    <w:semiHidden/>
    <w:unhideWhenUsed/>
    <w:rsid w:val="00A737E0"/>
    <w:rPr>
      <w:b/>
      <w:bCs/>
      <w:sz w:val="20"/>
      <w:szCs w:val="20"/>
    </w:rPr>
  </w:style>
  <w:style w:type="character" w:customStyle="1" w:styleId="CommentSubjectChar">
    <w:name w:val="Comment Subject Char"/>
    <w:basedOn w:val="CommentTextChar"/>
    <w:link w:val="CommentSubject"/>
    <w:uiPriority w:val="99"/>
    <w:semiHidden/>
    <w:rsid w:val="00A737E0"/>
    <w:rPr>
      <w:rFonts w:eastAsiaTheme="minorEastAsia"/>
      <w:b/>
      <w:bCs/>
      <w:sz w:val="20"/>
      <w:szCs w:val="20"/>
      <w:lang w:val="en-US" w:bidi="en-US"/>
    </w:rPr>
  </w:style>
  <w:style w:type="paragraph" w:styleId="Revision">
    <w:name w:val="Revision"/>
    <w:hidden/>
    <w:uiPriority w:val="99"/>
    <w:semiHidden/>
    <w:rsid w:val="00A737E0"/>
    <w:pPr>
      <w:spacing w:after="0" w:line="240" w:lineRule="auto"/>
    </w:pPr>
    <w:rPr>
      <w:rFonts w:eastAsiaTheme="minorEastAsia"/>
      <w:lang w:val="en-US" w:bidi="en-US"/>
    </w:rPr>
  </w:style>
  <w:style w:type="paragraph" w:styleId="DocumentMap">
    <w:name w:val="Document Map"/>
    <w:basedOn w:val="Normal"/>
    <w:link w:val="DocumentMapChar"/>
    <w:uiPriority w:val="99"/>
    <w:semiHidden/>
    <w:unhideWhenUsed/>
    <w:rsid w:val="00A737E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737E0"/>
    <w:rPr>
      <w:rFonts w:ascii="Times New Roman" w:eastAsiaTheme="minorEastAsia" w:hAnsi="Times New Roman" w:cs="Times New Roman"/>
      <w:sz w:val="24"/>
      <w:szCs w:val="24"/>
      <w:lang w:val="en-US" w:bidi="en-US"/>
    </w:rPr>
  </w:style>
  <w:style w:type="character" w:customStyle="1" w:styleId="email">
    <w:name w:val="email"/>
    <w:basedOn w:val="DefaultParagraphFont"/>
    <w:rsid w:val="00A737E0"/>
  </w:style>
  <w:style w:type="character" w:customStyle="1" w:styleId="UnresolvedMention1">
    <w:name w:val="Unresolved Mention1"/>
    <w:basedOn w:val="DefaultParagraphFont"/>
    <w:uiPriority w:val="99"/>
    <w:semiHidden/>
    <w:unhideWhenUsed/>
    <w:rsid w:val="00A737E0"/>
    <w:rPr>
      <w:color w:val="605E5C"/>
      <w:shd w:val="clear" w:color="auto" w:fill="E1DFDD"/>
    </w:rPr>
  </w:style>
  <w:style w:type="character" w:customStyle="1" w:styleId="normal0020tablechar">
    <w:name w:val="normal_0020table__char"/>
    <w:basedOn w:val="DefaultParagraphFont"/>
    <w:rsid w:val="00A737E0"/>
  </w:style>
  <w:style w:type="paragraph" w:customStyle="1" w:styleId="MediumShading1-Accent11">
    <w:name w:val="Medium Shading 1 - Accent 11"/>
    <w:uiPriority w:val="1"/>
    <w:qFormat/>
    <w:rsid w:val="00A737E0"/>
    <w:pPr>
      <w:spacing w:after="0" w:line="240" w:lineRule="auto"/>
    </w:pPr>
    <w:rPr>
      <w:rFonts w:ascii="Arial" w:eastAsia="Calibri" w:hAnsi="Arial" w:cs="Times New Roman"/>
      <w:sz w:val="20"/>
      <w:lang w:val="en-NZ"/>
    </w:rPr>
  </w:style>
  <w:style w:type="paragraph" w:customStyle="1" w:styleId="MediumGrid1-Accent21">
    <w:name w:val="Medium Grid 1 - Accent 21"/>
    <w:basedOn w:val="Normal"/>
    <w:uiPriority w:val="34"/>
    <w:qFormat/>
    <w:rsid w:val="00A737E0"/>
    <w:pPr>
      <w:numPr>
        <w:numId w:val="13"/>
      </w:numPr>
      <w:tabs>
        <w:tab w:val="left" w:pos="567"/>
      </w:tabs>
      <w:spacing w:before="200"/>
      <w:contextualSpacing/>
    </w:pPr>
    <w:rPr>
      <w:rFonts w:ascii="Verdana" w:eastAsia="Calibri" w:hAnsi="Verdana" w:cs="Times New Roman"/>
      <w:b/>
      <w:lang w:val="en-NZ" w:bidi="ar-SA"/>
    </w:rPr>
  </w:style>
  <w:style w:type="character" w:customStyle="1" w:styleId="apple-converted-space">
    <w:name w:val="apple-converted-space"/>
    <w:basedOn w:val="DefaultParagraphFont"/>
    <w:rsid w:val="00A737E0"/>
  </w:style>
  <w:style w:type="character" w:customStyle="1" w:styleId="st">
    <w:name w:val="st"/>
    <w:basedOn w:val="DefaultParagraphFont"/>
    <w:rsid w:val="00A737E0"/>
  </w:style>
  <w:style w:type="paragraph" w:styleId="TOC3">
    <w:name w:val="toc 3"/>
    <w:basedOn w:val="Normal"/>
    <w:next w:val="Normal"/>
    <w:autoRedefine/>
    <w:uiPriority w:val="39"/>
    <w:unhideWhenUsed/>
    <w:rsid w:val="00A737E0"/>
    <w:pPr>
      <w:spacing w:after="100"/>
      <w:ind w:left="440"/>
    </w:pPr>
  </w:style>
  <w:style w:type="table" w:customStyle="1" w:styleId="TableGrid1">
    <w:name w:val="Table Grid1"/>
    <w:basedOn w:val="TableNormal"/>
    <w:next w:val="TableGrid"/>
    <w:uiPriority w:val="39"/>
    <w:rsid w:val="00A737E0"/>
    <w:pPr>
      <w:spacing w:after="0" w:line="240" w:lineRule="auto"/>
    </w:pPr>
    <w:rPr>
      <w:rFonts w:eastAsiaTheme="minorEastAsia"/>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A737E0"/>
  </w:style>
  <w:style w:type="paragraph" w:styleId="TOC4">
    <w:name w:val="toc 4"/>
    <w:basedOn w:val="Normal"/>
    <w:next w:val="Normal"/>
    <w:autoRedefine/>
    <w:uiPriority w:val="39"/>
    <w:unhideWhenUsed/>
    <w:rsid w:val="00A737E0"/>
    <w:pPr>
      <w:spacing w:after="100" w:line="240" w:lineRule="auto"/>
      <w:ind w:left="720"/>
      <w:jc w:val="left"/>
    </w:pPr>
    <w:rPr>
      <w:sz w:val="24"/>
      <w:szCs w:val="24"/>
      <w:lang w:val="en-NZ" w:eastAsia="en-GB" w:bidi="ar-SA"/>
    </w:rPr>
  </w:style>
  <w:style w:type="paragraph" w:styleId="TOC5">
    <w:name w:val="toc 5"/>
    <w:basedOn w:val="Normal"/>
    <w:next w:val="Normal"/>
    <w:autoRedefine/>
    <w:uiPriority w:val="39"/>
    <w:unhideWhenUsed/>
    <w:rsid w:val="00A737E0"/>
    <w:pPr>
      <w:spacing w:after="100" w:line="240" w:lineRule="auto"/>
      <w:ind w:left="960"/>
      <w:jc w:val="left"/>
    </w:pPr>
    <w:rPr>
      <w:sz w:val="24"/>
      <w:szCs w:val="24"/>
      <w:lang w:val="en-NZ" w:eastAsia="en-GB" w:bidi="ar-SA"/>
    </w:rPr>
  </w:style>
  <w:style w:type="paragraph" w:styleId="TOC6">
    <w:name w:val="toc 6"/>
    <w:basedOn w:val="Normal"/>
    <w:next w:val="Normal"/>
    <w:autoRedefine/>
    <w:uiPriority w:val="39"/>
    <w:unhideWhenUsed/>
    <w:rsid w:val="00A737E0"/>
    <w:pPr>
      <w:spacing w:after="100" w:line="240" w:lineRule="auto"/>
      <w:ind w:left="1200"/>
      <w:jc w:val="left"/>
    </w:pPr>
    <w:rPr>
      <w:sz w:val="24"/>
      <w:szCs w:val="24"/>
      <w:lang w:val="en-NZ" w:eastAsia="en-GB" w:bidi="ar-SA"/>
    </w:rPr>
  </w:style>
  <w:style w:type="paragraph" w:styleId="TOC7">
    <w:name w:val="toc 7"/>
    <w:basedOn w:val="Normal"/>
    <w:next w:val="Normal"/>
    <w:autoRedefine/>
    <w:uiPriority w:val="39"/>
    <w:unhideWhenUsed/>
    <w:rsid w:val="00A737E0"/>
    <w:pPr>
      <w:spacing w:after="100" w:line="240" w:lineRule="auto"/>
      <w:ind w:left="1440"/>
      <w:jc w:val="left"/>
    </w:pPr>
    <w:rPr>
      <w:sz w:val="24"/>
      <w:szCs w:val="24"/>
      <w:lang w:val="en-NZ" w:eastAsia="en-GB" w:bidi="ar-SA"/>
    </w:rPr>
  </w:style>
  <w:style w:type="paragraph" w:styleId="TOC8">
    <w:name w:val="toc 8"/>
    <w:basedOn w:val="Normal"/>
    <w:next w:val="Normal"/>
    <w:autoRedefine/>
    <w:uiPriority w:val="39"/>
    <w:unhideWhenUsed/>
    <w:rsid w:val="00A737E0"/>
    <w:pPr>
      <w:spacing w:after="100" w:line="240" w:lineRule="auto"/>
      <w:ind w:left="1680"/>
      <w:jc w:val="left"/>
    </w:pPr>
    <w:rPr>
      <w:sz w:val="24"/>
      <w:szCs w:val="24"/>
      <w:lang w:val="en-NZ" w:eastAsia="en-GB" w:bidi="ar-SA"/>
    </w:rPr>
  </w:style>
  <w:style w:type="paragraph" w:styleId="TOC9">
    <w:name w:val="toc 9"/>
    <w:basedOn w:val="Normal"/>
    <w:next w:val="Normal"/>
    <w:autoRedefine/>
    <w:uiPriority w:val="39"/>
    <w:unhideWhenUsed/>
    <w:rsid w:val="00A737E0"/>
    <w:pPr>
      <w:spacing w:after="100" w:line="240" w:lineRule="auto"/>
      <w:ind w:left="1920"/>
      <w:jc w:val="left"/>
    </w:pPr>
    <w:rPr>
      <w:sz w:val="24"/>
      <w:szCs w:val="24"/>
      <w:lang w:val="en-NZ" w:eastAsia="en-GB" w:bidi="ar-SA"/>
    </w:rPr>
  </w:style>
  <w:style w:type="character" w:customStyle="1" w:styleId="UnresolvedMention2">
    <w:name w:val="Unresolved Mention2"/>
    <w:basedOn w:val="DefaultParagraphFont"/>
    <w:uiPriority w:val="99"/>
    <w:semiHidden/>
    <w:unhideWhenUsed/>
    <w:rsid w:val="00A737E0"/>
    <w:rPr>
      <w:color w:val="605E5C"/>
      <w:shd w:val="clear" w:color="auto" w:fill="E1DFDD"/>
    </w:rPr>
  </w:style>
  <w:style w:type="character" w:customStyle="1" w:styleId="UnresolvedMention">
    <w:name w:val="Unresolved Mention"/>
    <w:basedOn w:val="DefaultParagraphFont"/>
    <w:uiPriority w:val="99"/>
    <w:semiHidden/>
    <w:unhideWhenUsed/>
    <w:rsid w:val="00A73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zphvc.otago.ac.nz/carm/" TargetMode="External"/><Relationship Id="rId12" Type="http://schemas.openxmlformats.org/officeDocument/2006/relationships/hyperlink" Target="mailto:RWorrall@adhb.govt.nz" TargetMode="External"/><Relationship Id="rId13" Type="http://schemas.openxmlformats.org/officeDocument/2006/relationships/hyperlink" Target="mailto:PaulJones@adhb.govt.nz"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poole@auckland.ac.nz"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18633</Words>
  <Characters>108636</Characters>
  <Application>Microsoft Macintosh Word</Application>
  <DocSecurity>0</DocSecurity>
  <Lines>2414</Lines>
  <Paragraphs>723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Hill</dc:creator>
  <cp:keywords/>
  <dc:description/>
  <cp:lastModifiedBy>Neroh</cp:lastModifiedBy>
  <cp:revision>2</cp:revision>
  <dcterms:created xsi:type="dcterms:W3CDTF">2022-03-03T00:24:00Z</dcterms:created>
  <dcterms:modified xsi:type="dcterms:W3CDTF">2022-03-03T00:24:00Z</dcterms:modified>
  <cp:contentStatus/>
</cp:coreProperties>
</file>