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0970AB" w14:textId="77777777" w:rsidR="00954662" w:rsidRDefault="00954662"/>
    <w:tbl>
      <w:tblPr>
        <w:tblStyle w:val="TableGrid"/>
        <w:tblW w:w="0" w:type="auto"/>
        <w:tblLook w:val="04A0" w:firstRow="1" w:lastRow="0" w:firstColumn="1" w:lastColumn="0" w:noHBand="0" w:noVBand="1"/>
      </w:tblPr>
      <w:tblGrid>
        <w:gridCol w:w="8528"/>
      </w:tblGrid>
      <w:tr w:rsidR="00954662" w14:paraId="30030101" w14:textId="77777777" w:rsidTr="00954662">
        <w:trPr>
          <w:trHeight w:val="1893"/>
        </w:trPr>
        <w:tc>
          <w:tcPr>
            <w:tcW w:w="8528" w:type="dxa"/>
          </w:tcPr>
          <w:p w14:paraId="4C34460F" w14:textId="77777777" w:rsidR="00954662" w:rsidRDefault="00954662" w:rsidP="00954662"/>
          <w:p w14:paraId="0C7083B2" w14:textId="77777777" w:rsidR="00954662" w:rsidRDefault="00954662" w:rsidP="00954662"/>
          <w:p w14:paraId="5378F9C3" w14:textId="77777777" w:rsidR="00954662" w:rsidRDefault="00954662" w:rsidP="00954662"/>
          <w:p w14:paraId="63128D39" w14:textId="77777777" w:rsidR="00954662" w:rsidRDefault="00954662" w:rsidP="00954662"/>
          <w:p w14:paraId="59C0A650" w14:textId="77777777" w:rsidR="00954662" w:rsidRPr="00954662" w:rsidRDefault="00954662" w:rsidP="00954662">
            <w:pPr>
              <w:rPr>
                <w:rFonts w:asciiTheme="minorHAnsi" w:hAnsiTheme="minorHAnsi"/>
                <w:sz w:val="36"/>
              </w:rPr>
            </w:pPr>
            <w:r w:rsidRPr="00954662">
              <w:rPr>
                <w:rFonts w:asciiTheme="minorHAnsi" w:hAnsiTheme="minorHAnsi"/>
                <w:noProof/>
                <w:sz w:val="36"/>
                <w:lang w:val="en-NZ" w:eastAsia="en-NZ"/>
              </w:rPr>
              <w:drawing>
                <wp:anchor distT="0" distB="0" distL="114300" distR="114300" simplePos="0" relativeHeight="251660288" behindDoc="0" locked="0" layoutInCell="1" allowOverlap="1" wp14:anchorId="7AF777DF" wp14:editId="02BEA2EC">
                  <wp:simplePos x="0" y="0"/>
                  <wp:positionH relativeFrom="column">
                    <wp:posOffset>3816985</wp:posOffset>
                  </wp:positionH>
                  <wp:positionV relativeFrom="paragraph">
                    <wp:posOffset>-701675</wp:posOffset>
                  </wp:positionV>
                  <wp:extent cx="2296160" cy="1380490"/>
                  <wp:effectExtent l="0" t="0" r="8890" b="0"/>
                  <wp:wrapSquare wrapText="bothSides"/>
                  <wp:docPr id="2" name="Picture 2" descr="Image result for au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aut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96160" cy="13804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54662">
              <w:rPr>
                <w:rFonts w:asciiTheme="minorHAnsi" w:hAnsiTheme="minorHAnsi"/>
                <w:sz w:val="36"/>
              </w:rPr>
              <w:t xml:space="preserve">Study Protocol   </w:t>
            </w:r>
          </w:p>
          <w:p w14:paraId="4EB92666" w14:textId="77777777" w:rsidR="00954662" w:rsidRDefault="00954662"/>
        </w:tc>
      </w:tr>
    </w:tbl>
    <w:p w14:paraId="7E4A570E" w14:textId="77777777" w:rsidR="00954662" w:rsidRDefault="00954662"/>
    <w:p w14:paraId="04FAB02C" w14:textId="77777777" w:rsidR="00E22D55" w:rsidRDefault="00E22D55"/>
    <w:p w14:paraId="204533AB" w14:textId="77777777" w:rsidR="00E22D55" w:rsidRDefault="00E22D55"/>
    <w:p w14:paraId="19DBFCFE" w14:textId="77777777" w:rsidR="00E22D55" w:rsidRDefault="00E22D55"/>
    <w:p w14:paraId="278555E5" w14:textId="77777777" w:rsidR="00954662" w:rsidRDefault="00954662"/>
    <w:p w14:paraId="413CFFD1" w14:textId="77777777" w:rsidR="00954662" w:rsidRDefault="00954662"/>
    <w:p w14:paraId="5C2ED5A8" w14:textId="77777777" w:rsidR="00954662" w:rsidRDefault="00954662"/>
    <w:p w14:paraId="0BC77AFB" w14:textId="77777777" w:rsidR="00954662" w:rsidRPr="00E22D55" w:rsidRDefault="00954662" w:rsidP="00954662">
      <w:pPr>
        <w:jc w:val="center"/>
        <w:rPr>
          <w:rFonts w:asciiTheme="minorHAnsi" w:hAnsiTheme="minorHAnsi" w:cs="Arial"/>
          <w:b/>
          <w:bCs/>
          <w:sz w:val="52"/>
          <w:szCs w:val="22"/>
        </w:rPr>
      </w:pPr>
      <w:bookmarkStart w:id="0" w:name="_GoBack"/>
      <w:r w:rsidRPr="00E22D55">
        <w:rPr>
          <w:rFonts w:asciiTheme="minorHAnsi" w:hAnsiTheme="minorHAnsi" w:cs="Arial"/>
          <w:b/>
          <w:sz w:val="48"/>
          <w:szCs w:val="22"/>
        </w:rPr>
        <w:t xml:space="preserve">Pulmonary rehabilitation – a preference clinical trial of centre based and </w:t>
      </w:r>
      <w:proofErr w:type="spellStart"/>
      <w:r w:rsidRPr="00E22D55">
        <w:rPr>
          <w:rFonts w:asciiTheme="minorHAnsi" w:hAnsiTheme="minorHAnsi" w:cs="Arial"/>
          <w:b/>
          <w:sz w:val="48"/>
          <w:szCs w:val="22"/>
        </w:rPr>
        <w:t>mHealth</w:t>
      </w:r>
      <w:proofErr w:type="spellEnd"/>
      <w:r w:rsidRPr="00E22D55">
        <w:rPr>
          <w:rFonts w:asciiTheme="minorHAnsi" w:hAnsiTheme="minorHAnsi" w:cs="Arial"/>
          <w:b/>
          <w:sz w:val="48"/>
          <w:szCs w:val="22"/>
        </w:rPr>
        <w:t xml:space="preserve"> delivered rehabilitation.</w:t>
      </w:r>
      <w:bookmarkEnd w:id="0"/>
    </w:p>
    <w:p w14:paraId="7EC5A6B4" w14:textId="77777777" w:rsidR="00954662" w:rsidRPr="00E22D55" w:rsidRDefault="00954662" w:rsidP="00954662">
      <w:pPr>
        <w:rPr>
          <w:rFonts w:asciiTheme="minorHAnsi" w:hAnsiTheme="minorHAnsi" w:cs="Arial"/>
          <w:b/>
          <w:bCs/>
          <w:sz w:val="40"/>
          <w:szCs w:val="22"/>
        </w:rPr>
      </w:pPr>
      <w:bookmarkStart w:id="1" w:name="_Toc113091507"/>
    </w:p>
    <w:p w14:paraId="7F993814" w14:textId="77777777" w:rsidR="00954662" w:rsidRPr="0021311D" w:rsidRDefault="00954662" w:rsidP="00954662">
      <w:pPr>
        <w:jc w:val="center"/>
        <w:rPr>
          <w:rFonts w:asciiTheme="minorHAnsi" w:hAnsiTheme="minorHAnsi" w:cs="Arial"/>
          <w:sz w:val="24"/>
          <w:szCs w:val="22"/>
        </w:rPr>
      </w:pPr>
    </w:p>
    <w:p w14:paraId="34095EA9" w14:textId="77777777" w:rsidR="00954662" w:rsidRPr="0021311D" w:rsidRDefault="00954662" w:rsidP="00954662">
      <w:pPr>
        <w:jc w:val="center"/>
        <w:rPr>
          <w:rStyle w:val="Bold"/>
          <w:rFonts w:asciiTheme="minorHAnsi" w:hAnsiTheme="minorHAnsi" w:cs="Arial"/>
          <w:sz w:val="24"/>
          <w:szCs w:val="22"/>
        </w:rPr>
      </w:pPr>
      <w:proofErr w:type="spellStart"/>
      <w:r w:rsidRPr="0021311D">
        <w:rPr>
          <w:rStyle w:val="Bold"/>
          <w:rFonts w:asciiTheme="minorHAnsi" w:hAnsiTheme="minorHAnsi" w:cs="Arial"/>
          <w:sz w:val="24"/>
          <w:szCs w:val="22"/>
        </w:rPr>
        <w:t>MedTech</w:t>
      </w:r>
      <w:proofErr w:type="spellEnd"/>
      <w:r w:rsidRPr="0021311D">
        <w:rPr>
          <w:rStyle w:val="Bold"/>
          <w:rFonts w:asciiTheme="minorHAnsi" w:hAnsiTheme="minorHAnsi" w:cs="Arial"/>
          <w:sz w:val="24"/>
          <w:szCs w:val="22"/>
        </w:rPr>
        <w:t xml:space="preserve"> Core Flagship Project</w:t>
      </w:r>
    </w:p>
    <w:bookmarkEnd w:id="1"/>
    <w:p w14:paraId="66815BEC" w14:textId="77777777" w:rsidR="00954662" w:rsidRPr="0021311D" w:rsidRDefault="00954662" w:rsidP="00954662">
      <w:pPr>
        <w:jc w:val="center"/>
        <w:rPr>
          <w:rFonts w:asciiTheme="minorHAnsi" w:hAnsiTheme="minorHAnsi" w:cs="Arial"/>
          <w:sz w:val="24"/>
          <w:szCs w:val="22"/>
        </w:rPr>
      </w:pPr>
    </w:p>
    <w:p w14:paraId="0BB06778" w14:textId="77777777" w:rsidR="00954662" w:rsidRPr="0021311D" w:rsidRDefault="00954662" w:rsidP="00954662">
      <w:pPr>
        <w:jc w:val="center"/>
        <w:rPr>
          <w:rFonts w:asciiTheme="minorHAnsi" w:hAnsiTheme="minorHAnsi" w:cs="Arial"/>
          <w:sz w:val="24"/>
          <w:szCs w:val="22"/>
        </w:rPr>
      </w:pPr>
    </w:p>
    <w:p w14:paraId="097E2E4E" w14:textId="77777777" w:rsidR="00954662" w:rsidRPr="0021311D" w:rsidRDefault="00954662" w:rsidP="00954662">
      <w:pPr>
        <w:jc w:val="center"/>
        <w:rPr>
          <w:rFonts w:asciiTheme="minorHAnsi" w:hAnsiTheme="minorHAnsi" w:cs="Arial"/>
          <w:sz w:val="24"/>
          <w:szCs w:val="22"/>
        </w:rPr>
      </w:pPr>
    </w:p>
    <w:p w14:paraId="48C3134B" w14:textId="77777777" w:rsidR="00954662" w:rsidRPr="0021311D" w:rsidRDefault="00954662" w:rsidP="00954662">
      <w:pPr>
        <w:jc w:val="center"/>
        <w:rPr>
          <w:rFonts w:asciiTheme="minorHAnsi" w:hAnsiTheme="minorHAnsi" w:cs="Arial"/>
          <w:sz w:val="24"/>
          <w:szCs w:val="22"/>
        </w:rPr>
      </w:pPr>
    </w:p>
    <w:p w14:paraId="7EC7FD7B" w14:textId="77777777" w:rsidR="00954662" w:rsidRDefault="003F55E5" w:rsidP="00954662">
      <w:pPr>
        <w:jc w:val="center"/>
        <w:rPr>
          <w:rStyle w:val="Bold"/>
          <w:rFonts w:asciiTheme="minorHAnsi" w:hAnsiTheme="minorHAnsi" w:cs="Arial"/>
          <w:sz w:val="24"/>
          <w:szCs w:val="22"/>
        </w:rPr>
      </w:pPr>
      <w:r>
        <w:rPr>
          <w:rStyle w:val="Bold"/>
          <w:rFonts w:asciiTheme="minorHAnsi" w:hAnsiTheme="minorHAnsi" w:cs="Arial"/>
          <w:sz w:val="24"/>
          <w:szCs w:val="22"/>
        </w:rPr>
        <w:t>Principal Investigator:  Sarah Candy</w:t>
      </w:r>
    </w:p>
    <w:p w14:paraId="595464B3" w14:textId="77777777" w:rsidR="00954662" w:rsidRPr="00FD7C94" w:rsidRDefault="00954662" w:rsidP="00954662">
      <w:pPr>
        <w:jc w:val="center"/>
        <w:rPr>
          <w:rStyle w:val="Bold"/>
          <w:rFonts w:asciiTheme="minorHAnsi" w:hAnsiTheme="minorHAnsi" w:cs="Arial"/>
          <w:sz w:val="24"/>
          <w:szCs w:val="22"/>
        </w:rPr>
      </w:pPr>
      <w:r>
        <w:rPr>
          <w:rStyle w:val="Bold"/>
          <w:rFonts w:asciiTheme="minorHAnsi" w:hAnsiTheme="minorHAnsi" w:cs="Arial"/>
          <w:sz w:val="24"/>
          <w:szCs w:val="22"/>
        </w:rPr>
        <w:t>Trial Registration Number:</w:t>
      </w:r>
      <w:r w:rsidR="009E7B7A">
        <w:rPr>
          <w:rStyle w:val="Bold"/>
          <w:rFonts w:asciiTheme="minorHAnsi" w:hAnsiTheme="minorHAnsi" w:cs="Arial"/>
          <w:sz w:val="24"/>
          <w:szCs w:val="22"/>
        </w:rPr>
        <w:t xml:space="preserve"> </w:t>
      </w:r>
      <w:r w:rsidR="009E7B7A" w:rsidRPr="00FD7C94">
        <w:rPr>
          <w:b/>
          <w:bCs/>
        </w:rPr>
        <w:t>U1111-1264-9454</w:t>
      </w:r>
    </w:p>
    <w:p w14:paraId="15A7FB2D" w14:textId="77777777" w:rsidR="00D724CE" w:rsidRDefault="00D724CE" w:rsidP="00954662">
      <w:pPr>
        <w:jc w:val="center"/>
        <w:rPr>
          <w:rStyle w:val="Bold"/>
          <w:rFonts w:asciiTheme="minorHAnsi" w:hAnsiTheme="minorHAnsi" w:cs="Arial"/>
          <w:sz w:val="24"/>
          <w:szCs w:val="22"/>
        </w:rPr>
      </w:pPr>
    </w:p>
    <w:p w14:paraId="685BA026" w14:textId="77777777" w:rsidR="00D724CE" w:rsidRDefault="00D724CE">
      <w:pPr>
        <w:rPr>
          <w:rStyle w:val="Bold"/>
          <w:rFonts w:asciiTheme="minorHAnsi" w:hAnsiTheme="minorHAnsi" w:cs="Arial"/>
          <w:sz w:val="24"/>
          <w:szCs w:val="22"/>
        </w:rPr>
      </w:pPr>
      <w:r>
        <w:rPr>
          <w:rStyle w:val="Bold"/>
          <w:rFonts w:asciiTheme="minorHAnsi" w:hAnsiTheme="minorHAnsi" w:cs="Arial"/>
          <w:sz w:val="24"/>
          <w:szCs w:val="22"/>
        </w:rPr>
        <w:br w:type="page"/>
      </w:r>
    </w:p>
    <w:p w14:paraId="1E1BB17E" w14:textId="77777777" w:rsidR="00D724CE" w:rsidRPr="005B6225" w:rsidRDefault="00D724CE" w:rsidP="00D724CE">
      <w:pPr>
        <w:pStyle w:val="StyleHeading1Left0cmFirstline0cm"/>
        <w:rPr>
          <w:rFonts w:asciiTheme="minorHAnsi" w:hAnsiTheme="minorHAnsi" w:cs="Arial"/>
        </w:rPr>
      </w:pPr>
      <w:bookmarkStart w:id="2" w:name="_Toc10025260"/>
      <w:bookmarkStart w:id="3" w:name="_Toc63499015"/>
      <w:bookmarkStart w:id="4" w:name="_Toc135324425"/>
      <w:bookmarkStart w:id="5" w:name="_Toc135324540"/>
      <w:bookmarkStart w:id="6" w:name="_Toc64897241"/>
      <w:r w:rsidRPr="005B6225">
        <w:rPr>
          <w:rFonts w:asciiTheme="minorHAnsi" w:hAnsiTheme="minorHAnsi" w:cs="Arial"/>
        </w:rPr>
        <w:lastRenderedPageBreak/>
        <w:t>Steering Group Committee Members</w:t>
      </w:r>
      <w:bookmarkEnd w:id="2"/>
      <w:bookmarkEnd w:id="3"/>
      <w:bookmarkEnd w:id="6"/>
    </w:p>
    <w:p w14:paraId="2774E087" w14:textId="77777777" w:rsidR="00D724CE" w:rsidRPr="005B6225" w:rsidRDefault="00D724CE" w:rsidP="00D724CE">
      <w:pPr>
        <w:rPr>
          <w:rFonts w:asciiTheme="minorHAnsi" w:hAnsiTheme="minorHAnsi"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6521"/>
      </w:tblGrid>
      <w:tr w:rsidR="00D724CE" w:rsidRPr="005B6225" w14:paraId="488A4EDD" w14:textId="77777777" w:rsidTr="00C21E9B">
        <w:tc>
          <w:tcPr>
            <w:tcW w:w="2410" w:type="dxa"/>
            <w:tcBorders>
              <w:top w:val="nil"/>
              <w:left w:val="nil"/>
              <w:bottom w:val="nil"/>
              <w:right w:val="nil"/>
            </w:tcBorders>
          </w:tcPr>
          <w:p w14:paraId="49D665E5" w14:textId="77777777" w:rsidR="00D724CE" w:rsidRPr="005B6225" w:rsidRDefault="00D724CE" w:rsidP="00C21E9B">
            <w:pPr>
              <w:rPr>
                <w:rStyle w:val="Bold"/>
                <w:rFonts w:asciiTheme="minorHAnsi" w:hAnsiTheme="minorHAnsi" w:cs="Arial"/>
              </w:rPr>
            </w:pPr>
            <w:r w:rsidRPr="005B6225">
              <w:rPr>
                <w:rFonts w:asciiTheme="minorHAnsi" w:hAnsiTheme="minorHAnsi" w:cs="Arial"/>
                <w:b/>
                <w:szCs w:val="22"/>
              </w:rPr>
              <w:t>Robyn Whittaker</w:t>
            </w:r>
          </w:p>
          <w:p w14:paraId="410FEDA4" w14:textId="77777777" w:rsidR="00D724CE" w:rsidRPr="005B6225" w:rsidRDefault="00D724CE" w:rsidP="00C21E9B">
            <w:pPr>
              <w:rPr>
                <w:rFonts w:asciiTheme="minorHAnsi" w:hAnsiTheme="minorHAnsi" w:cs="Arial"/>
                <w:szCs w:val="22"/>
              </w:rPr>
            </w:pPr>
            <w:r w:rsidRPr="005B6225">
              <w:rPr>
                <w:rFonts w:asciiTheme="minorHAnsi" w:hAnsiTheme="minorHAnsi" w:cs="Arial"/>
                <w:szCs w:val="22"/>
              </w:rPr>
              <w:t>Principal Investigator</w:t>
            </w:r>
          </w:p>
          <w:p w14:paraId="1B1C7230" w14:textId="77777777" w:rsidR="00D724CE" w:rsidRPr="005B6225" w:rsidRDefault="00D724CE" w:rsidP="00C21E9B">
            <w:pPr>
              <w:rPr>
                <w:rFonts w:asciiTheme="minorHAnsi" w:hAnsiTheme="minorHAnsi" w:cs="Arial"/>
                <w:szCs w:val="22"/>
              </w:rPr>
            </w:pPr>
          </w:p>
        </w:tc>
        <w:tc>
          <w:tcPr>
            <w:tcW w:w="6521" w:type="dxa"/>
            <w:tcBorders>
              <w:top w:val="nil"/>
              <w:left w:val="nil"/>
              <w:bottom w:val="nil"/>
              <w:right w:val="nil"/>
            </w:tcBorders>
          </w:tcPr>
          <w:p w14:paraId="2D556B76" w14:textId="77777777" w:rsidR="00D724CE" w:rsidRPr="005B6225" w:rsidRDefault="00D724CE" w:rsidP="00C21E9B">
            <w:pPr>
              <w:rPr>
                <w:rFonts w:asciiTheme="minorHAnsi" w:hAnsiTheme="minorHAnsi" w:cs="Arial"/>
                <w:szCs w:val="22"/>
              </w:rPr>
            </w:pPr>
            <w:r w:rsidRPr="005B6225">
              <w:rPr>
                <w:rFonts w:asciiTheme="minorHAnsi" w:hAnsiTheme="minorHAnsi" w:cs="Arial"/>
                <w:szCs w:val="22"/>
              </w:rPr>
              <w:t>National Institute for Health Innovation, University of Auckland</w:t>
            </w:r>
          </w:p>
          <w:p w14:paraId="41086768" w14:textId="77777777" w:rsidR="00D724CE" w:rsidRPr="005B6225" w:rsidRDefault="00D724CE" w:rsidP="00C21E9B">
            <w:pPr>
              <w:rPr>
                <w:rFonts w:asciiTheme="minorHAnsi" w:hAnsiTheme="minorHAnsi" w:cs="Arial"/>
                <w:szCs w:val="22"/>
              </w:rPr>
            </w:pPr>
            <w:r w:rsidRPr="005B6225">
              <w:rPr>
                <w:rFonts w:asciiTheme="minorHAnsi" w:hAnsiTheme="minorHAnsi" w:cs="Arial"/>
                <w:szCs w:val="22"/>
              </w:rPr>
              <w:t>Private Bag 92019, Auckland 1142, New Zealand</w:t>
            </w:r>
          </w:p>
          <w:p w14:paraId="7A73DCF1" w14:textId="77777777" w:rsidR="00D724CE" w:rsidRPr="005B6225" w:rsidRDefault="00D724CE" w:rsidP="00C21E9B">
            <w:pPr>
              <w:rPr>
                <w:rFonts w:asciiTheme="minorHAnsi" w:hAnsiTheme="minorHAnsi" w:cs="Arial"/>
                <w:szCs w:val="22"/>
              </w:rPr>
            </w:pPr>
            <w:r w:rsidRPr="005B6225">
              <w:rPr>
                <w:rFonts w:asciiTheme="minorHAnsi" w:hAnsiTheme="minorHAnsi" w:cs="Arial"/>
                <w:szCs w:val="22"/>
              </w:rPr>
              <w:t>Tel: 021 968 029</w:t>
            </w:r>
          </w:p>
          <w:p w14:paraId="49EFF36D" w14:textId="77777777" w:rsidR="00D724CE" w:rsidRPr="005B6225" w:rsidRDefault="00D724CE" w:rsidP="00C21E9B">
            <w:pPr>
              <w:rPr>
                <w:rFonts w:asciiTheme="minorHAnsi" w:hAnsiTheme="minorHAnsi" w:cs="Arial"/>
                <w:szCs w:val="22"/>
              </w:rPr>
            </w:pPr>
            <w:r w:rsidRPr="005B6225">
              <w:rPr>
                <w:rFonts w:asciiTheme="minorHAnsi" w:hAnsiTheme="minorHAnsi" w:cs="Arial"/>
                <w:szCs w:val="22"/>
              </w:rPr>
              <w:t xml:space="preserve">Email: </w:t>
            </w:r>
            <w:hyperlink r:id="rId10" w:history="1">
              <w:r w:rsidRPr="005B6225">
                <w:rPr>
                  <w:rStyle w:val="Hyperlink"/>
                  <w:rFonts w:asciiTheme="minorHAnsi" w:hAnsiTheme="minorHAnsi" w:cs="Arial"/>
                  <w:szCs w:val="22"/>
                </w:rPr>
                <w:t>r.whittaker@auckland.ac.nz</w:t>
              </w:r>
            </w:hyperlink>
            <w:r w:rsidRPr="005B6225">
              <w:rPr>
                <w:rFonts w:asciiTheme="minorHAnsi" w:hAnsiTheme="minorHAnsi" w:cs="Arial"/>
                <w:szCs w:val="22"/>
              </w:rPr>
              <w:t xml:space="preserve"> </w:t>
            </w:r>
          </w:p>
          <w:p w14:paraId="155A6967" w14:textId="77777777" w:rsidR="00D724CE" w:rsidRPr="005B6225" w:rsidRDefault="00D724CE" w:rsidP="00C21E9B">
            <w:pPr>
              <w:rPr>
                <w:rFonts w:asciiTheme="minorHAnsi" w:hAnsiTheme="minorHAnsi" w:cs="Arial"/>
                <w:szCs w:val="22"/>
              </w:rPr>
            </w:pPr>
          </w:p>
        </w:tc>
      </w:tr>
      <w:tr w:rsidR="00D724CE" w:rsidRPr="005B6225" w14:paraId="2EDF4C1F" w14:textId="77777777" w:rsidTr="00C21E9B">
        <w:tc>
          <w:tcPr>
            <w:tcW w:w="2410" w:type="dxa"/>
            <w:tcBorders>
              <w:top w:val="nil"/>
              <w:left w:val="nil"/>
              <w:bottom w:val="nil"/>
              <w:right w:val="nil"/>
            </w:tcBorders>
          </w:tcPr>
          <w:p w14:paraId="7D0041D5" w14:textId="77777777" w:rsidR="00D724CE" w:rsidRPr="005B6225" w:rsidRDefault="00D724CE" w:rsidP="00C21E9B">
            <w:pPr>
              <w:rPr>
                <w:rStyle w:val="Bold"/>
                <w:rFonts w:asciiTheme="minorHAnsi" w:hAnsiTheme="minorHAnsi" w:cs="Arial"/>
              </w:rPr>
            </w:pPr>
            <w:r w:rsidRPr="005B6225">
              <w:rPr>
                <w:rFonts w:asciiTheme="minorHAnsi" w:hAnsiTheme="minorHAnsi" w:cs="Arial"/>
                <w:b/>
                <w:szCs w:val="22"/>
              </w:rPr>
              <w:t>Gayl Humphrey</w:t>
            </w:r>
          </w:p>
          <w:p w14:paraId="0DEA8882" w14:textId="77777777" w:rsidR="00D724CE" w:rsidRPr="005B6225" w:rsidRDefault="00D724CE" w:rsidP="00C21E9B">
            <w:pPr>
              <w:rPr>
                <w:rFonts w:asciiTheme="minorHAnsi" w:hAnsiTheme="minorHAnsi" w:cs="Arial"/>
                <w:szCs w:val="22"/>
              </w:rPr>
            </w:pPr>
            <w:r w:rsidRPr="005B6225">
              <w:rPr>
                <w:rFonts w:asciiTheme="minorHAnsi" w:hAnsiTheme="minorHAnsi" w:cs="Arial"/>
                <w:szCs w:val="22"/>
              </w:rPr>
              <w:t>Co-investigator</w:t>
            </w:r>
          </w:p>
        </w:tc>
        <w:tc>
          <w:tcPr>
            <w:tcW w:w="6521" w:type="dxa"/>
            <w:tcBorders>
              <w:top w:val="nil"/>
              <w:left w:val="nil"/>
              <w:bottom w:val="nil"/>
              <w:right w:val="nil"/>
            </w:tcBorders>
          </w:tcPr>
          <w:p w14:paraId="7983AE14" w14:textId="77777777" w:rsidR="00D724CE" w:rsidRPr="005B6225" w:rsidRDefault="00D724CE" w:rsidP="00C21E9B">
            <w:pPr>
              <w:rPr>
                <w:rFonts w:asciiTheme="minorHAnsi" w:hAnsiTheme="minorHAnsi" w:cs="Arial"/>
                <w:szCs w:val="22"/>
              </w:rPr>
            </w:pPr>
            <w:r w:rsidRPr="005B6225">
              <w:rPr>
                <w:rFonts w:asciiTheme="minorHAnsi" w:hAnsiTheme="minorHAnsi" w:cs="Arial"/>
                <w:szCs w:val="22"/>
              </w:rPr>
              <w:t>National Institute for Health Innovation, University of Auckland</w:t>
            </w:r>
          </w:p>
          <w:p w14:paraId="4BBA20B6" w14:textId="77777777" w:rsidR="00D724CE" w:rsidRPr="005B6225" w:rsidRDefault="00D724CE" w:rsidP="00C21E9B">
            <w:pPr>
              <w:rPr>
                <w:rFonts w:asciiTheme="minorHAnsi" w:hAnsiTheme="minorHAnsi" w:cs="Arial"/>
                <w:szCs w:val="22"/>
              </w:rPr>
            </w:pPr>
            <w:r w:rsidRPr="005B6225">
              <w:rPr>
                <w:rFonts w:asciiTheme="minorHAnsi" w:hAnsiTheme="minorHAnsi" w:cs="Arial"/>
                <w:szCs w:val="22"/>
              </w:rPr>
              <w:t xml:space="preserve">Email: </w:t>
            </w:r>
            <w:hyperlink r:id="rId11" w:history="1">
              <w:r w:rsidRPr="005B6225">
                <w:rPr>
                  <w:rStyle w:val="Hyperlink"/>
                  <w:rFonts w:asciiTheme="minorHAnsi" w:hAnsiTheme="minorHAnsi" w:cs="Arial"/>
                  <w:szCs w:val="22"/>
                </w:rPr>
                <w:t>g.humphrey@auckland.ac.nz</w:t>
              </w:r>
            </w:hyperlink>
          </w:p>
          <w:p w14:paraId="3E85D23D" w14:textId="77777777" w:rsidR="00D724CE" w:rsidRPr="005B6225" w:rsidRDefault="00D724CE" w:rsidP="00C21E9B">
            <w:pPr>
              <w:rPr>
                <w:rFonts w:asciiTheme="minorHAnsi" w:hAnsiTheme="minorHAnsi" w:cs="Arial"/>
                <w:szCs w:val="22"/>
              </w:rPr>
            </w:pPr>
          </w:p>
        </w:tc>
      </w:tr>
      <w:tr w:rsidR="00D724CE" w:rsidRPr="005B6225" w14:paraId="039658BF" w14:textId="77777777" w:rsidTr="00C21E9B">
        <w:tc>
          <w:tcPr>
            <w:tcW w:w="2410" w:type="dxa"/>
            <w:tcBorders>
              <w:top w:val="nil"/>
              <w:left w:val="nil"/>
              <w:bottom w:val="nil"/>
              <w:right w:val="nil"/>
            </w:tcBorders>
          </w:tcPr>
          <w:p w14:paraId="4778128F" w14:textId="77777777" w:rsidR="00D724CE" w:rsidRPr="005B6225" w:rsidRDefault="00D724CE" w:rsidP="00C21E9B">
            <w:pPr>
              <w:rPr>
                <w:rStyle w:val="Bold"/>
                <w:rFonts w:asciiTheme="minorHAnsi" w:hAnsiTheme="minorHAnsi" w:cs="Arial"/>
              </w:rPr>
            </w:pPr>
            <w:r w:rsidRPr="005B6225">
              <w:rPr>
                <w:rFonts w:asciiTheme="minorHAnsi" w:hAnsiTheme="minorHAnsi" w:cs="Arial"/>
                <w:b/>
                <w:szCs w:val="22"/>
              </w:rPr>
              <w:t xml:space="preserve">Rosie Dobson </w:t>
            </w:r>
          </w:p>
          <w:p w14:paraId="646CD4DC" w14:textId="77777777" w:rsidR="00D724CE" w:rsidRPr="005B6225" w:rsidRDefault="00D724CE" w:rsidP="00C21E9B">
            <w:pPr>
              <w:rPr>
                <w:rFonts w:asciiTheme="minorHAnsi" w:hAnsiTheme="minorHAnsi" w:cs="Arial"/>
                <w:b/>
                <w:szCs w:val="22"/>
              </w:rPr>
            </w:pPr>
            <w:r w:rsidRPr="005B6225">
              <w:rPr>
                <w:rFonts w:asciiTheme="minorHAnsi" w:hAnsiTheme="minorHAnsi" w:cs="Arial"/>
                <w:szCs w:val="22"/>
              </w:rPr>
              <w:t>Co-investigator</w:t>
            </w:r>
          </w:p>
        </w:tc>
        <w:tc>
          <w:tcPr>
            <w:tcW w:w="6521" w:type="dxa"/>
            <w:tcBorders>
              <w:top w:val="nil"/>
              <w:left w:val="nil"/>
              <w:bottom w:val="nil"/>
              <w:right w:val="nil"/>
            </w:tcBorders>
          </w:tcPr>
          <w:p w14:paraId="3E2EDEC1" w14:textId="77777777" w:rsidR="00D724CE" w:rsidRPr="005B6225" w:rsidRDefault="00D724CE" w:rsidP="00C21E9B">
            <w:pPr>
              <w:rPr>
                <w:rFonts w:asciiTheme="minorHAnsi" w:hAnsiTheme="minorHAnsi" w:cs="Arial"/>
                <w:szCs w:val="22"/>
              </w:rPr>
            </w:pPr>
            <w:r w:rsidRPr="005B6225">
              <w:rPr>
                <w:rFonts w:asciiTheme="minorHAnsi" w:hAnsiTheme="minorHAnsi" w:cs="Arial"/>
                <w:szCs w:val="22"/>
              </w:rPr>
              <w:t>National Institute for Health Innovation, University of Auckland</w:t>
            </w:r>
          </w:p>
          <w:p w14:paraId="27245BFF" w14:textId="77777777" w:rsidR="00D724CE" w:rsidRPr="005B6225" w:rsidRDefault="00D724CE" w:rsidP="00C21E9B">
            <w:pPr>
              <w:rPr>
                <w:rFonts w:asciiTheme="minorHAnsi" w:hAnsiTheme="minorHAnsi" w:cs="Arial"/>
                <w:szCs w:val="22"/>
              </w:rPr>
            </w:pPr>
            <w:r w:rsidRPr="005B6225">
              <w:rPr>
                <w:rFonts w:asciiTheme="minorHAnsi" w:hAnsiTheme="minorHAnsi" w:cs="Arial"/>
                <w:szCs w:val="22"/>
              </w:rPr>
              <w:t xml:space="preserve">Email: </w:t>
            </w:r>
            <w:hyperlink r:id="rId12" w:history="1">
              <w:r w:rsidRPr="005B6225">
                <w:rPr>
                  <w:rStyle w:val="Hyperlink"/>
                  <w:rFonts w:asciiTheme="minorHAnsi" w:hAnsiTheme="minorHAnsi" w:cs="Arial"/>
                  <w:szCs w:val="22"/>
                </w:rPr>
                <w:t>r.dobson@auckland.ac.nz</w:t>
              </w:r>
            </w:hyperlink>
            <w:r w:rsidRPr="005B6225">
              <w:rPr>
                <w:rFonts w:asciiTheme="minorHAnsi" w:hAnsiTheme="minorHAnsi" w:cs="Arial"/>
                <w:szCs w:val="22"/>
              </w:rPr>
              <w:t xml:space="preserve"> </w:t>
            </w:r>
          </w:p>
          <w:p w14:paraId="38E9FCDC" w14:textId="77777777" w:rsidR="00D724CE" w:rsidRPr="005B6225" w:rsidRDefault="00D724CE" w:rsidP="00C21E9B">
            <w:pPr>
              <w:rPr>
                <w:rFonts w:asciiTheme="minorHAnsi" w:hAnsiTheme="minorHAnsi" w:cs="Arial"/>
                <w:szCs w:val="22"/>
              </w:rPr>
            </w:pPr>
          </w:p>
        </w:tc>
      </w:tr>
      <w:tr w:rsidR="00D724CE" w:rsidRPr="005B6225" w14:paraId="159155F1" w14:textId="77777777" w:rsidTr="00C21E9B">
        <w:tc>
          <w:tcPr>
            <w:tcW w:w="2410" w:type="dxa"/>
            <w:tcBorders>
              <w:top w:val="nil"/>
              <w:left w:val="nil"/>
              <w:bottom w:val="nil"/>
              <w:right w:val="nil"/>
            </w:tcBorders>
          </w:tcPr>
          <w:p w14:paraId="39D73C2D" w14:textId="77777777" w:rsidR="00D724CE" w:rsidRPr="005B6225" w:rsidRDefault="00D724CE" w:rsidP="00C21E9B">
            <w:pPr>
              <w:rPr>
                <w:rStyle w:val="Bold"/>
                <w:rFonts w:asciiTheme="minorHAnsi" w:hAnsiTheme="minorHAnsi" w:cs="Arial"/>
              </w:rPr>
            </w:pPr>
            <w:r w:rsidRPr="005B6225">
              <w:rPr>
                <w:rFonts w:asciiTheme="minorHAnsi" w:hAnsiTheme="minorHAnsi" w:cs="Arial"/>
                <w:b/>
                <w:szCs w:val="22"/>
              </w:rPr>
              <w:t xml:space="preserve">Jim Warren </w:t>
            </w:r>
          </w:p>
          <w:p w14:paraId="112C6B4F" w14:textId="77777777" w:rsidR="00D724CE" w:rsidRPr="005B6225" w:rsidRDefault="00D724CE" w:rsidP="00C21E9B">
            <w:pPr>
              <w:rPr>
                <w:rFonts w:asciiTheme="minorHAnsi" w:hAnsiTheme="minorHAnsi" w:cs="Arial"/>
                <w:b/>
                <w:szCs w:val="22"/>
              </w:rPr>
            </w:pPr>
            <w:r w:rsidRPr="005B6225">
              <w:rPr>
                <w:rFonts w:asciiTheme="minorHAnsi" w:hAnsiTheme="minorHAnsi" w:cs="Arial"/>
                <w:szCs w:val="22"/>
              </w:rPr>
              <w:t>Co-investigator</w:t>
            </w:r>
          </w:p>
        </w:tc>
        <w:tc>
          <w:tcPr>
            <w:tcW w:w="6521" w:type="dxa"/>
            <w:tcBorders>
              <w:top w:val="nil"/>
              <w:left w:val="nil"/>
              <w:bottom w:val="nil"/>
              <w:right w:val="nil"/>
            </w:tcBorders>
          </w:tcPr>
          <w:p w14:paraId="701D6AD2" w14:textId="77777777" w:rsidR="00D724CE" w:rsidRPr="005B6225" w:rsidRDefault="00D724CE" w:rsidP="00C21E9B">
            <w:pPr>
              <w:rPr>
                <w:rFonts w:asciiTheme="minorHAnsi" w:hAnsiTheme="minorHAnsi" w:cs="Arial"/>
                <w:szCs w:val="22"/>
              </w:rPr>
            </w:pPr>
            <w:r w:rsidRPr="005B6225">
              <w:rPr>
                <w:rFonts w:asciiTheme="minorHAnsi" w:hAnsiTheme="minorHAnsi" w:cs="Arial"/>
                <w:szCs w:val="22"/>
              </w:rPr>
              <w:t>Department of Computer Science, University of Auckland</w:t>
            </w:r>
          </w:p>
          <w:p w14:paraId="3397F22D" w14:textId="77777777" w:rsidR="00D724CE" w:rsidRPr="005B6225" w:rsidRDefault="00D724CE" w:rsidP="00C21E9B">
            <w:pPr>
              <w:rPr>
                <w:rFonts w:asciiTheme="minorHAnsi" w:hAnsiTheme="minorHAnsi" w:cs="Arial"/>
                <w:szCs w:val="22"/>
              </w:rPr>
            </w:pPr>
            <w:r w:rsidRPr="005B6225">
              <w:rPr>
                <w:rFonts w:asciiTheme="minorHAnsi" w:hAnsiTheme="minorHAnsi" w:cs="Arial"/>
                <w:szCs w:val="22"/>
              </w:rPr>
              <w:t xml:space="preserve">Email: </w:t>
            </w:r>
            <w:hyperlink r:id="rId13" w:history="1">
              <w:r w:rsidRPr="005B6225">
                <w:rPr>
                  <w:rStyle w:val="Hyperlink"/>
                  <w:rFonts w:asciiTheme="minorHAnsi" w:hAnsiTheme="minorHAnsi" w:cs="Arial"/>
                  <w:szCs w:val="22"/>
                </w:rPr>
                <w:t>jim@cs.auckland.ac.nz</w:t>
              </w:r>
            </w:hyperlink>
            <w:r w:rsidRPr="005B6225">
              <w:rPr>
                <w:rFonts w:asciiTheme="minorHAnsi" w:hAnsiTheme="minorHAnsi" w:cs="Arial"/>
                <w:szCs w:val="22"/>
              </w:rPr>
              <w:t xml:space="preserve"> </w:t>
            </w:r>
          </w:p>
          <w:p w14:paraId="673273CC" w14:textId="77777777" w:rsidR="00D724CE" w:rsidRPr="005B6225" w:rsidRDefault="00D724CE" w:rsidP="00C21E9B">
            <w:pPr>
              <w:rPr>
                <w:rFonts w:asciiTheme="minorHAnsi" w:hAnsiTheme="minorHAnsi" w:cs="Arial"/>
                <w:szCs w:val="22"/>
              </w:rPr>
            </w:pPr>
          </w:p>
        </w:tc>
      </w:tr>
      <w:tr w:rsidR="00D724CE" w:rsidRPr="005B6225" w14:paraId="637FFA1B" w14:textId="77777777" w:rsidTr="00C21E9B">
        <w:tc>
          <w:tcPr>
            <w:tcW w:w="2410" w:type="dxa"/>
            <w:tcBorders>
              <w:top w:val="nil"/>
              <w:left w:val="nil"/>
              <w:bottom w:val="nil"/>
              <w:right w:val="nil"/>
            </w:tcBorders>
          </w:tcPr>
          <w:p w14:paraId="039AC98F" w14:textId="77777777" w:rsidR="00D724CE" w:rsidRPr="005B6225" w:rsidRDefault="00D724CE" w:rsidP="00C21E9B">
            <w:pPr>
              <w:rPr>
                <w:rStyle w:val="Bold"/>
                <w:rFonts w:asciiTheme="minorHAnsi" w:hAnsiTheme="minorHAnsi" w:cs="Arial"/>
              </w:rPr>
            </w:pPr>
            <w:r w:rsidRPr="005B6225">
              <w:rPr>
                <w:rFonts w:asciiTheme="minorHAnsi" w:hAnsiTheme="minorHAnsi" w:cs="Arial"/>
                <w:b/>
                <w:szCs w:val="22"/>
              </w:rPr>
              <w:t xml:space="preserve">Merryn Tawhai </w:t>
            </w:r>
          </w:p>
          <w:p w14:paraId="64331F9B" w14:textId="77777777" w:rsidR="00D724CE" w:rsidRPr="005B6225" w:rsidRDefault="00D724CE" w:rsidP="00C21E9B">
            <w:pPr>
              <w:rPr>
                <w:rFonts w:asciiTheme="minorHAnsi" w:hAnsiTheme="minorHAnsi" w:cs="Arial"/>
                <w:b/>
                <w:szCs w:val="22"/>
              </w:rPr>
            </w:pPr>
            <w:r w:rsidRPr="005B6225">
              <w:rPr>
                <w:rFonts w:asciiTheme="minorHAnsi" w:hAnsiTheme="minorHAnsi" w:cs="Arial"/>
                <w:szCs w:val="22"/>
              </w:rPr>
              <w:t>Co-investigator</w:t>
            </w:r>
          </w:p>
        </w:tc>
        <w:tc>
          <w:tcPr>
            <w:tcW w:w="6521" w:type="dxa"/>
            <w:tcBorders>
              <w:top w:val="nil"/>
              <w:left w:val="nil"/>
              <w:bottom w:val="nil"/>
              <w:right w:val="nil"/>
            </w:tcBorders>
          </w:tcPr>
          <w:p w14:paraId="1850610A" w14:textId="77777777" w:rsidR="00D724CE" w:rsidRPr="005B6225" w:rsidRDefault="00D724CE" w:rsidP="00C21E9B">
            <w:pPr>
              <w:rPr>
                <w:rFonts w:asciiTheme="minorHAnsi" w:hAnsiTheme="minorHAnsi" w:cs="Arial"/>
                <w:szCs w:val="22"/>
              </w:rPr>
            </w:pPr>
            <w:r w:rsidRPr="005B6225">
              <w:rPr>
                <w:rFonts w:asciiTheme="minorHAnsi" w:hAnsiTheme="minorHAnsi" w:cs="Arial"/>
                <w:szCs w:val="22"/>
              </w:rPr>
              <w:t>Auckland Bioengineering Institute, University of Auckland</w:t>
            </w:r>
          </w:p>
          <w:p w14:paraId="5EA78D67" w14:textId="77777777" w:rsidR="00D724CE" w:rsidRPr="005B6225" w:rsidRDefault="00D724CE" w:rsidP="00C21E9B">
            <w:pPr>
              <w:rPr>
                <w:rFonts w:asciiTheme="minorHAnsi" w:hAnsiTheme="minorHAnsi" w:cs="Arial"/>
                <w:szCs w:val="22"/>
              </w:rPr>
            </w:pPr>
            <w:r w:rsidRPr="005B6225">
              <w:rPr>
                <w:rFonts w:asciiTheme="minorHAnsi" w:hAnsiTheme="minorHAnsi" w:cs="Arial"/>
                <w:szCs w:val="22"/>
              </w:rPr>
              <w:t xml:space="preserve">Email: </w:t>
            </w:r>
            <w:hyperlink r:id="rId14" w:history="1">
              <w:r w:rsidRPr="005B6225">
                <w:rPr>
                  <w:rStyle w:val="Hyperlink"/>
                  <w:rFonts w:asciiTheme="minorHAnsi" w:hAnsiTheme="minorHAnsi" w:cs="Arial"/>
                  <w:szCs w:val="22"/>
                </w:rPr>
                <w:t>m.tawhai@auckland.ac.nz</w:t>
              </w:r>
            </w:hyperlink>
          </w:p>
          <w:p w14:paraId="5CE8A147" w14:textId="77777777" w:rsidR="00D724CE" w:rsidRPr="005B6225" w:rsidRDefault="00D724CE" w:rsidP="00C21E9B">
            <w:pPr>
              <w:rPr>
                <w:rFonts w:asciiTheme="minorHAnsi" w:hAnsiTheme="minorHAnsi" w:cs="Arial"/>
                <w:szCs w:val="22"/>
              </w:rPr>
            </w:pPr>
          </w:p>
        </w:tc>
      </w:tr>
      <w:tr w:rsidR="00D724CE" w:rsidRPr="005B6225" w14:paraId="4F8EE0FC" w14:textId="77777777" w:rsidTr="00C21E9B">
        <w:tc>
          <w:tcPr>
            <w:tcW w:w="2410" w:type="dxa"/>
            <w:tcBorders>
              <w:top w:val="nil"/>
              <w:left w:val="nil"/>
              <w:bottom w:val="nil"/>
              <w:right w:val="nil"/>
            </w:tcBorders>
          </w:tcPr>
          <w:p w14:paraId="3FAACB6E" w14:textId="77777777" w:rsidR="00D724CE" w:rsidRPr="005B6225" w:rsidRDefault="00D724CE" w:rsidP="00C21E9B">
            <w:pPr>
              <w:rPr>
                <w:rStyle w:val="Bold"/>
                <w:rFonts w:asciiTheme="minorHAnsi" w:hAnsiTheme="minorHAnsi" w:cs="Arial"/>
              </w:rPr>
            </w:pPr>
            <w:proofErr w:type="spellStart"/>
            <w:r w:rsidRPr="005B6225">
              <w:rPr>
                <w:rFonts w:asciiTheme="minorHAnsi" w:hAnsiTheme="minorHAnsi" w:cs="Arial"/>
                <w:b/>
                <w:szCs w:val="22"/>
              </w:rPr>
              <w:t>Koray</w:t>
            </w:r>
            <w:proofErr w:type="spellEnd"/>
            <w:r w:rsidRPr="005B6225">
              <w:rPr>
                <w:rFonts w:asciiTheme="minorHAnsi" w:hAnsiTheme="minorHAnsi" w:cs="Arial"/>
                <w:b/>
                <w:szCs w:val="22"/>
              </w:rPr>
              <w:t xml:space="preserve"> </w:t>
            </w:r>
            <w:proofErr w:type="spellStart"/>
            <w:r w:rsidRPr="005B6225">
              <w:rPr>
                <w:rFonts w:asciiTheme="minorHAnsi" w:hAnsiTheme="minorHAnsi" w:cs="Arial"/>
                <w:b/>
                <w:szCs w:val="22"/>
              </w:rPr>
              <w:t>Atalag</w:t>
            </w:r>
            <w:proofErr w:type="spellEnd"/>
            <w:r w:rsidRPr="005B6225">
              <w:rPr>
                <w:rFonts w:asciiTheme="minorHAnsi" w:hAnsiTheme="minorHAnsi" w:cs="Arial"/>
                <w:b/>
                <w:szCs w:val="22"/>
              </w:rPr>
              <w:t xml:space="preserve"> </w:t>
            </w:r>
          </w:p>
          <w:p w14:paraId="164B0AD6" w14:textId="77777777" w:rsidR="00D724CE" w:rsidRPr="005B6225" w:rsidRDefault="00D724CE" w:rsidP="00C21E9B">
            <w:pPr>
              <w:rPr>
                <w:rFonts w:asciiTheme="minorHAnsi" w:hAnsiTheme="minorHAnsi" w:cs="Arial"/>
                <w:b/>
                <w:szCs w:val="22"/>
              </w:rPr>
            </w:pPr>
            <w:r w:rsidRPr="005B6225">
              <w:rPr>
                <w:rFonts w:asciiTheme="minorHAnsi" w:hAnsiTheme="minorHAnsi" w:cs="Arial"/>
                <w:szCs w:val="22"/>
              </w:rPr>
              <w:t>Co-investigator</w:t>
            </w:r>
          </w:p>
        </w:tc>
        <w:tc>
          <w:tcPr>
            <w:tcW w:w="6521" w:type="dxa"/>
            <w:tcBorders>
              <w:top w:val="nil"/>
              <w:left w:val="nil"/>
              <w:bottom w:val="nil"/>
              <w:right w:val="nil"/>
            </w:tcBorders>
          </w:tcPr>
          <w:p w14:paraId="57EB7F58" w14:textId="77777777" w:rsidR="00D724CE" w:rsidRPr="005B6225" w:rsidRDefault="00D724CE" w:rsidP="00C21E9B">
            <w:pPr>
              <w:rPr>
                <w:rFonts w:asciiTheme="minorHAnsi" w:hAnsiTheme="minorHAnsi" w:cs="Arial"/>
                <w:szCs w:val="22"/>
              </w:rPr>
            </w:pPr>
            <w:r w:rsidRPr="005B6225">
              <w:rPr>
                <w:rFonts w:asciiTheme="minorHAnsi" w:hAnsiTheme="minorHAnsi" w:cs="Arial"/>
                <w:szCs w:val="22"/>
              </w:rPr>
              <w:t>Auckland Bioengineering Institute, University of Auckland</w:t>
            </w:r>
          </w:p>
          <w:p w14:paraId="00813760" w14:textId="77777777" w:rsidR="00D724CE" w:rsidRPr="005B6225" w:rsidRDefault="00D724CE" w:rsidP="00C21E9B">
            <w:pPr>
              <w:rPr>
                <w:rFonts w:asciiTheme="minorHAnsi" w:hAnsiTheme="minorHAnsi" w:cs="Arial"/>
                <w:szCs w:val="22"/>
              </w:rPr>
            </w:pPr>
            <w:r w:rsidRPr="005B6225">
              <w:rPr>
                <w:rFonts w:asciiTheme="minorHAnsi" w:hAnsiTheme="minorHAnsi" w:cs="Arial"/>
                <w:szCs w:val="22"/>
              </w:rPr>
              <w:t xml:space="preserve">Email: </w:t>
            </w:r>
            <w:hyperlink r:id="rId15" w:history="1">
              <w:r w:rsidRPr="005B6225">
                <w:rPr>
                  <w:rStyle w:val="Hyperlink"/>
                  <w:rFonts w:asciiTheme="minorHAnsi" w:hAnsiTheme="minorHAnsi" w:cs="Arial"/>
                  <w:szCs w:val="22"/>
                </w:rPr>
                <w:t>k.atalag@auckland.ac.nz</w:t>
              </w:r>
            </w:hyperlink>
            <w:r w:rsidRPr="005B6225">
              <w:rPr>
                <w:rFonts w:asciiTheme="minorHAnsi" w:hAnsiTheme="minorHAnsi" w:cs="Arial"/>
                <w:szCs w:val="22"/>
              </w:rPr>
              <w:t xml:space="preserve"> </w:t>
            </w:r>
          </w:p>
          <w:p w14:paraId="783620A2" w14:textId="77777777" w:rsidR="00D724CE" w:rsidRPr="005B6225" w:rsidRDefault="00D724CE" w:rsidP="00C21E9B">
            <w:pPr>
              <w:rPr>
                <w:rFonts w:asciiTheme="minorHAnsi" w:hAnsiTheme="minorHAnsi" w:cs="Arial"/>
                <w:szCs w:val="22"/>
              </w:rPr>
            </w:pPr>
          </w:p>
        </w:tc>
      </w:tr>
      <w:tr w:rsidR="00D724CE" w:rsidRPr="005B6225" w14:paraId="5ABC6BB1" w14:textId="77777777" w:rsidTr="00C21E9B">
        <w:tc>
          <w:tcPr>
            <w:tcW w:w="2410" w:type="dxa"/>
            <w:tcBorders>
              <w:top w:val="nil"/>
              <w:left w:val="nil"/>
              <w:bottom w:val="nil"/>
              <w:right w:val="nil"/>
            </w:tcBorders>
          </w:tcPr>
          <w:p w14:paraId="375A0BC6" w14:textId="77777777" w:rsidR="00D724CE" w:rsidRPr="005B6225" w:rsidRDefault="00D724CE" w:rsidP="00C21E9B">
            <w:pPr>
              <w:rPr>
                <w:rStyle w:val="Bold"/>
                <w:rFonts w:asciiTheme="minorHAnsi" w:hAnsiTheme="minorHAnsi" w:cs="Arial"/>
              </w:rPr>
            </w:pPr>
            <w:r w:rsidRPr="005B6225">
              <w:rPr>
                <w:rFonts w:asciiTheme="minorHAnsi" w:hAnsiTheme="minorHAnsi" w:cs="Arial"/>
                <w:b/>
                <w:szCs w:val="22"/>
              </w:rPr>
              <w:t xml:space="preserve">Denise Taylor </w:t>
            </w:r>
          </w:p>
          <w:p w14:paraId="148277CF" w14:textId="77777777" w:rsidR="00D724CE" w:rsidRPr="005B6225" w:rsidRDefault="00D724CE" w:rsidP="00C21E9B">
            <w:pPr>
              <w:rPr>
                <w:rFonts w:asciiTheme="minorHAnsi" w:hAnsiTheme="minorHAnsi" w:cs="Arial"/>
                <w:b/>
                <w:szCs w:val="22"/>
              </w:rPr>
            </w:pPr>
            <w:r w:rsidRPr="005B6225">
              <w:rPr>
                <w:rFonts w:asciiTheme="minorHAnsi" w:hAnsiTheme="minorHAnsi" w:cs="Arial"/>
                <w:szCs w:val="22"/>
              </w:rPr>
              <w:t>Co-investigator</w:t>
            </w:r>
          </w:p>
        </w:tc>
        <w:tc>
          <w:tcPr>
            <w:tcW w:w="6521" w:type="dxa"/>
            <w:tcBorders>
              <w:top w:val="nil"/>
              <w:left w:val="nil"/>
              <w:bottom w:val="nil"/>
              <w:right w:val="nil"/>
            </w:tcBorders>
          </w:tcPr>
          <w:p w14:paraId="6C3B019C" w14:textId="77777777" w:rsidR="00D724CE" w:rsidRPr="005B6225" w:rsidRDefault="00D724CE" w:rsidP="00C21E9B">
            <w:pPr>
              <w:rPr>
                <w:rFonts w:asciiTheme="minorHAnsi" w:hAnsiTheme="minorHAnsi" w:cs="Arial"/>
                <w:szCs w:val="22"/>
              </w:rPr>
            </w:pPr>
            <w:r w:rsidRPr="005B6225">
              <w:rPr>
                <w:rFonts w:asciiTheme="minorHAnsi" w:hAnsiTheme="minorHAnsi" w:cs="Arial"/>
                <w:szCs w:val="22"/>
              </w:rPr>
              <w:t>Auckland University of Technology</w:t>
            </w:r>
          </w:p>
          <w:p w14:paraId="2EB9AD77" w14:textId="77777777" w:rsidR="00D724CE" w:rsidRPr="005B6225" w:rsidRDefault="00D724CE" w:rsidP="00C21E9B">
            <w:pPr>
              <w:rPr>
                <w:rFonts w:asciiTheme="minorHAnsi" w:hAnsiTheme="minorHAnsi" w:cs="Arial"/>
                <w:szCs w:val="22"/>
              </w:rPr>
            </w:pPr>
            <w:r w:rsidRPr="005B6225">
              <w:rPr>
                <w:rFonts w:asciiTheme="minorHAnsi" w:hAnsiTheme="minorHAnsi" w:cs="Arial"/>
                <w:szCs w:val="22"/>
              </w:rPr>
              <w:t xml:space="preserve">Email: </w:t>
            </w:r>
            <w:hyperlink r:id="rId16" w:history="1">
              <w:r w:rsidRPr="005B6225">
                <w:rPr>
                  <w:rStyle w:val="Hyperlink"/>
                  <w:rFonts w:asciiTheme="minorHAnsi" w:hAnsiTheme="minorHAnsi" w:cs="Arial"/>
                  <w:szCs w:val="22"/>
                </w:rPr>
                <w:t>denise.taylor@aut.ac.nz</w:t>
              </w:r>
            </w:hyperlink>
            <w:r w:rsidRPr="005B6225">
              <w:rPr>
                <w:rFonts w:asciiTheme="minorHAnsi" w:hAnsiTheme="minorHAnsi" w:cs="Arial"/>
                <w:szCs w:val="22"/>
              </w:rPr>
              <w:t xml:space="preserve"> </w:t>
            </w:r>
          </w:p>
          <w:p w14:paraId="2440885F" w14:textId="77777777" w:rsidR="00D724CE" w:rsidRPr="005B6225" w:rsidRDefault="00D724CE" w:rsidP="00C21E9B">
            <w:pPr>
              <w:rPr>
                <w:rFonts w:asciiTheme="minorHAnsi" w:hAnsiTheme="minorHAnsi" w:cs="Arial"/>
                <w:szCs w:val="22"/>
              </w:rPr>
            </w:pPr>
          </w:p>
        </w:tc>
      </w:tr>
      <w:tr w:rsidR="00D724CE" w:rsidRPr="005B6225" w14:paraId="57E9B4E3" w14:textId="77777777" w:rsidTr="00C21E9B">
        <w:tc>
          <w:tcPr>
            <w:tcW w:w="2410" w:type="dxa"/>
            <w:tcBorders>
              <w:top w:val="nil"/>
              <w:left w:val="nil"/>
              <w:bottom w:val="nil"/>
              <w:right w:val="nil"/>
            </w:tcBorders>
          </w:tcPr>
          <w:p w14:paraId="097C5493" w14:textId="77777777" w:rsidR="00D724CE" w:rsidRPr="005B6225" w:rsidRDefault="00D724CE" w:rsidP="00C21E9B">
            <w:pPr>
              <w:rPr>
                <w:rStyle w:val="Bold"/>
                <w:rFonts w:asciiTheme="minorHAnsi" w:hAnsiTheme="minorHAnsi" w:cs="Arial"/>
              </w:rPr>
            </w:pPr>
            <w:r w:rsidRPr="005B6225">
              <w:rPr>
                <w:rFonts w:asciiTheme="minorHAnsi" w:hAnsiTheme="minorHAnsi" w:cs="Arial"/>
                <w:b/>
                <w:szCs w:val="22"/>
              </w:rPr>
              <w:t xml:space="preserve">Julie Reeve </w:t>
            </w:r>
          </w:p>
          <w:p w14:paraId="01C534C4" w14:textId="77777777" w:rsidR="00D724CE" w:rsidRPr="005B6225" w:rsidRDefault="00D724CE" w:rsidP="00C21E9B">
            <w:pPr>
              <w:rPr>
                <w:rFonts w:asciiTheme="minorHAnsi" w:hAnsiTheme="minorHAnsi" w:cs="Arial"/>
                <w:b/>
                <w:szCs w:val="22"/>
              </w:rPr>
            </w:pPr>
            <w:r w:rsidRPr="005B6225">
              <w:rPr>
                <w:rFonts w:asciiTheme="minorHAnsi" w:hAnsiTheme="minorHAnsi" w:cs="Arial"/>
                <w:szCs w:val="22"/>
              </w:rPr>
              <w:t>Co-investigator</w:t>
            </w:r>
          </w:p>
        </w:tc>
        <w:tc>
          <w:tcPr>
            <w:tcW w:w="6521" w:type="dxa"/>
            <w:tcBorders>
              <w:top w:val="nil"/>
              <w:left w:val="nil"/>
              <w:bottom w:val="nil"/>
              <w:right w:val="nil"/>
            </w:tcBorders>
          </w:tcPr>
          <w:p w14:paraId="058600DF" w14:textId="77777777" w:rsidR="00D724CE" w:rsidRPr="005B6225" w:rsidRDefault="00D724CE" w:rsidP="00C21E9B">
            <w:pPr>
              <w:rPr>
                <w:rFonts w:asciiTheme="minorHAnsi" w:hAnsiTheme="minorHAnsi" w:cs="Arial"/>
                <w:szCs w:val="22"/>
              </w:rPr>
            </w:pPr>
            <w:r w:rsidRPr="005B6225">
              <w:rPr>
                <w:rFonts w:asciiTheme="minorHAnsi" w:hAnsiTheme="minorHAnsi" w:cs="Arial"/>
                <w:szCs w:val="22"/>
              </w:rPr>
              <w:t xml:space="preserve">Auckland University of Technology </w:t>
            </w:r>
          </w:p>
          <w:p w14:paraId="00DC314D" w14:textId="77777777" w:rsidR="00D724CE" w:rsidRPr="005B6225" w:rsidRDefault="00D724CE" w:rsidP="00C21E9B">
            <w:pPr>
              <w:rPr>
                <w:rFonts w:asciiTheme="minorHAnsi" w:hAnsiTheme="minorHAnsi" w:cs="Arial"/>
                <w:szCs w:val="22"/>
              </w:rPr>
            </w:pPr>
            <w:r w:rsidRPr="005B6225">
              <w:rPr>
                <w:rFonts w:asciiTheme="minorHAnsi" w:hAnsiTheme="minorHAnsi" w:cs="Arial"/>
                <w:szCs w:val="22"/>
              </w:rPr>
              <w:t xml:space="preserve">Email: </w:t>
            </w:r>
            <w:hyperlink r:id="rId17" w:history="1">
              <w:r w:rsidRPr="005B6225">
                <w:rPr>
                  <w:rStyle w:val="Hyperlink"/>
                  <w:rFonts w:asciiTheme="minorHAnsi" w:hAnsiTheme="minorHAnsi" w:cs="Arial"/>
                  <w:szCs w:val="22"/>
                </w:rPr>
                <w:t>julie.reeve@aut.ac.nz</w:t>
              </w:r>
            </w:hyperlink>
            <w:r w:rsidRPr="005B6225">
              <w:rPr>
                <w:rFonts w:asciiTheme="minorHAnsi" w:hAnsiTheme="minorHAnsi" w:cs="Arial"/>
                <w:szCs w:val="22"/>
              </w:rPr>
              <w:t xml:space="preserve"> </w:t>
            </w:r>
          </w:p>
          <w:p w14:paraId="1A5C099E" w14:textId="77777777" w:rsidR="00D724CE" w:rsidRPr="005B6225" w:rsidRDefault="00D724CE" w:rsidP="00C21E9B">
            <w:pPr>
              <w:rPr>
                <w:rFonts w:asciiTheme="minorHAnsi" w:hAnsiTheme="minorHAnsi" w:cs="Arial"/>
                <w:szCs w:val="22"/>
              </w:rPr>
            </w:pPr>
          </w:p>
        </w:tc>
      </w:tr>
      <w:tr w:rsidR="00D724CE" w:rsidRPr="005B6225" w14:paraId="5AC44200" w14:textId="77777777" w:rsidTr="00C21E9B">
        <w:tc>
          <w:tcPr>
            <w:tcW w:w="2410" w:type="dxa"/>
            <w:tcBorders>
              <w:top w:val="nil"/>
              <w:left w:val="nil"/>
              <w:bottom w:val="nil"/>
              <w:right w:val="nil"/>
            </w:tcBorders>
          </w:tcPr>
          <w:p w14:paraId="3BCD59A0" w14:textId="77777777" w:rsidR="00D724CE" w:rsidRPr="005B6225" w:rsidRDefault="00D724CE" w:rsidP="00C21E9B">
            <w:pPr>
              <w:rPr>
                <w:rStyle w:val="Bold"/>
                <w:rFonts w:asciiTheme="minorHAnsi" w:hAnsiTheme="minorHAnsi" w:cs="Arial"/>
              </w:rPr>
            </w:pPr>
            <w:proofErr w:type="spellStart"/>
            <w:r w:rsidRPr="005B6225">
              <w:rPr>
                <w:rFonts w:asciiTheme="minorHAnsi" w:hAnsiTheme="minorHAnsi" w:cs="Arial"/>
                <w:b/>
                <w:szCs w:val="22"/>
              </w:rPr>
              <w:t>Tamzin</w:t>
            </w:r>
            <w:proofErr w:type="spellEnd"/>
            <w:r w:rsidRPr="005B6225">
              <w:rPr>
                <w:rFonts w:asciiTheme="minorHAnsi" w:hAnsiTheme="minorHAnsi" w:cs="Arial"/>
                <w:b/>
                <w:szCs w:val="22"/>
              </w:rPr>
              <w:t xml:space="preserve"> </w:t>
            </w:r>
            <w:proofErr w:type="spellStart"/>
            <w:r w:rsidRPr="005B6225">
              <w:rPr>
                <w:rFonts w:asciiTheme="minorHAnsi" w:hAnsiTheme="minorHAnsi" w:cs="Arial"/>
                <w:b/>
                <w:szCs w:val="22"/>
              </w:rPr>
              <w:t>Brott</w:t>
            </w:r>
            <w:proofErr w:type="spellEnd"/>
            <w:r w:rsidRPr="005B6225">
              <w:rPr>
                <w:rFonts w:asciiTheme="minorHAnsi" w:hAnsiTheme="minorHAnsi" w:cs="Arial"/>
                <w:b/>
                <w:szCs w:val="22"/>
              </w:rPr>
              <w:t xml:space="preserve">, </w:t>
            </w:r>
          </w:p>
          <w:p w14:paraId="4FF42BBC" w14:textId="77777777" w:rsidR="00D724CE" w:rsidRPr="005B6225" w:rsidRDefault="00D724CE" w:rsidP="00C21E9B">
            <w:pPr>
              <w:rPr>
                <w:rFonts w:asciiTheme="minorHAnsi" w:hAnsiTheme="minorHAnsi" w:cs="Arial"/>
                <w:b/>
                <w:szCs w:val="22"/>
              </w:rPr>
            </w:pPr>
            <w:r w:rsidRPr="005B6225">
              <w:rPr>
                <w:rFonts w:asciiTheme="minorHAnsi" w:hAnsiTheme="minorHAnsi" w:cs="Arial"/>
                <w:szCs w:val="22"/>
              </w:rPr>
              <w:t>Co-investigator</w:t>
            </w:r>
          </w:p>
        </w:tc>
        <w:tc>
          <w:tcPr>
            <w:tcW w:w="6521" w:type="dxa"/>
            <w:tcBorders>
              <w:top w:val="nil"/>
              <w:left w:val="nil"/>
              <w:bottom w:val="nil"/>
              <w:right w:val="nil"/>
            </w:tcBorders>
          </w:tcPr>
          <w:p w14:paraId="653EB89E" w14:textId="77777777" w:rsidR="00D724CE" w:rsidRPr="005B6225" w:rsidRDefault="00D724CE" w:rsidP="00C21E9B">
            <w:pPr>
              <w:rPr>
                <w:rFonts w:asciiTheme="minorHAnsi" w:hAnsiTheme="minorHAnsi" w:cs="Arial"/>
                <w:szCs w:val="22"/>
              </w:rPr>
            </w:pPr>
            <w:proofErr w:type="spellStart"/>
            <w:r w:rsidRPr="005B6225">
              <w:rPr>
                <w:rFonts w:asciiTheme="minorHAnsi" w:hAnsiTheme="minorHAnsi" w:cs="Arial"/>
                <w:szCs w:val="22"/>
              </w:rPr>
              <w:t>Waitemata</w:t>
            </w:r>
            <w:proofErr w:type="spellEnd"/>
            <w:r w:rsidRPr="005B6225">
              <w:rPr>
                <w:rFonts w:asciiTheme="minorHAnsi" w:hAnsiTheme="minorHAnsi" w:cs="Arial"/>
                <w:szCs w:val="22"/>
              </w:rPr>
              <w:t xml:space="preserve"> District Health Board</w:t>
            </w:r>
          </w:p>
          <w:p w14:paraId="323D5FC3" w14:textId="77777777" w:rsidR="00D724CE" w:rsidRPr="005B6225" w:rsidRDefault="00D724CE" w:rsidP="00C21E9B">
            <w:pPr>
              <w:rPr>
                <w:rFonts w:asciiTheme="minorHAnsi" w:hAnsiTheme="minorHAnsi" w:cs="Arial"/>
                <w:szCs w:val="22"/>
              </w:rPr>
            </w:pPr>
            <w:r w:rsidRPr="005B6225">
              <w:rPr>
                <w:rFonts w:asciiTheme="minorHAnsi" w:hAnsiTheme="minorHAnsi" w:cs="Arial"/>
                <w:szCs w:val="22"/>
              </w:rPr>
              <w:t xml:space="preserve">Email: </w:t>
            </w:r>
            <w:hyperlink r:id="rId18" w:history="1">
              <w:r w:rsidRPr="005B6225">
                <w:rPr>
                  <w:rStyle w:val="Hyperlink"/>
                  <w:rFonts w:asciiTheme="minorHAnsi" w:hAnsiTheme="minorHAnsi" w:cs="Arial"/>
                  <w:szCs w:val="22"/>
                </w:rPr>
                <w:t>tamzin.brott@waitematadhb.govt.nz</w:t>
              </w:r>
            </w:hyperlink>
            <w:r w:rsidRPr="005B6225">
              <w:rPr>
                <w:rFonts w:asciiTheme="minorHAnsi" w:hAnsiTheme="minorHAnsi" w:cs="Arial"/>
                <w:szCs w:val="22"/>
              </w:rPr>
              <w:t xml:space="preserve"> </w:t>
            </w:r>
          </w:p>
          <w:p w14:paraId="778F97EC" w14:textId="77777777" w:rsidR="00D724CE" w:rsidRPr="005B6225" w:rsidRDefault="00D724CE" w:rsidP="00C21E9B">
            <w:pPr>
              <w:rPr>
                <w:rFonts w:asciiTheme="minorHAnsi" w:hAnsiTheme="minorHAnsi" w:cs="Arial"/>
                <w:szCs w:val="22"/>
              </w:rPr>
            </w:pPr>
          </w:p>
        </w:tc>
      </w:tr>
      <w:tr w:rsidR="00D724CE" w:rsidRPr="005B6225" w14:paraId="78BE6A5F" w14:textId="77777777" w:rsidTr="00C21E9B">
        <w:tc>
          <w:tcPr>
            <w:tcW w:w="2410" w:type="dxa"/>
            <w:tcBorders>
              <w:top w:val="nil"/>
              <w:left w:val="nil"/>
              <w:bottom w:val="nil"/>
              <w:right w:val="nil"/>
            </w:tcBorders>
          </w:tcPr>
          <w:p w14:paraId="3624F136" w14:textId="77777777" w:rsidR="00D724CE" w:rsidRPr="005B6225" w:rsidRDefault="00D724CE" w:rsidP="00C21E9B">
            <w:pPr>
              <w:rPr>
                <w:rStyle w:val="Bold"/>
                <w:rFonts w:asciiTheme="minorHAnsi" w:hAnsiTheme="minorHAnsi" w:cs="Arial"/>
              </w:rPr>
            </w:pPr>
            <w:bookmarkStart w:id="7" w:name="_Toc135324430"/>
            <w:bookmarkStart w:id="8" w:name="_Toc135324545"/>
            <w:bookmarkEnd w:id="4"/>
            <w:bookmarkEnd w:id="5"/>
            <w:r w:rsidRPr="005B6225">
              <w:rPr>
                <w:rFonts w:asciiTheme="minorHAnsi" w:hAnsiTheme="minorHAnsi" w:cs="Arial"/>
                <w:b/>
                <w:szCs w:val="22"/>
              </w:rPr>
              <w:t xml:space="preserve">Jeff Garrett </w:t>
            </w:r>
          </w:p>
          <w:p w14:paraId="42467E15" w14:textId="77777777" w:rsidR="00D724CE" w:rsidRPr="005B6225" w:rsidRDefault="00D724CE" w:rsidP="00C21E9B">
            <w:pPr>
              <w:rPr>
                <w:rFonts w:asciiTheme="minorHAnsi" w:hAnsiTheme="minorHAnsi" w:cs="Arial"/>
                <w:b/>
                <w:szCs w:val="22"/>
              </w:rPr>
            </w:pPr>
            <w:r w:rsidRPr="005B6225">
              <w:rPr>
                <w:rFonts w:asciiTheme="minorHAnsi" w:hAnsiTheme="minorHAnsi" w:cs="Arial"/>
                <w:szCs w:val="22"/>
              </w:rPr>
              <w:t>Co-investigator</w:t>
            </w:r>
          </w:p>
        </w:tc>
        <w:tc>
          <w:tcPr>
            <w:tcW w:w="6521" w:type="dxa"/>
            <w:tcBorders>
              <w:top w:val="nil"/>
              <w:left w:val="nil"/>
              <w:bottom w:val="nil"/>
              <w:right w:val="nil"/>
            </w:tcBorders>
          </w:tcPr>
          <w:p w14:paraId="255FC0D3" w14:textId="77777777" w:rsidR="00D724CE" w:rsidRPr="005B6225" w:rsidRDefault="00D724CE" w:rsidP="00C21E9B">
            <w:pPr>
              <w:rPr>
                <w:rFonts w:asciiTheme="minorHAnsi" w:hAnsiTheme="minorHAnsi" w:cs="Arial"/>
                <w:szCs w:val="22"/>
              </w:rPr>
            </w:pPr>
            <w:r w:rsidRPr="005B6225">
              <w:rPr>
                <w:rFonts w:asciiTheme="minorHAnsi" w:hAnsiTheme="minorHAnsi" w:cs="Arial"/>
                <w:szCs w:val="22"/>
              </w:rPr>
              <w:t>Counties Manukau District Health Board</w:t>
            </w:r>
          </w:p>
          <w:p w14:paraId="65752648" w14:textId="77777777" w:rsidR="00D724CE" w:rsidRPr="005B6225" w:rsidRDefault="00D724CE" w:rsidP="00C21E9B">
            <w:pPr>
              <w:rPr>
                <w:rFonts w:asciiTheme="minorHAnsi" w:hAnsiTheme="minorHAnsi" w:cs="Arial"/>
                <w:szCs w:val="22"/>
              </w:rPr>
            </w:pPr>
            <w:r w:rsidRPr="005B6225">
              <w:rPr>
                <w:rFonts w:asciiTheme="minorHAnsi" w:hAnsiTheme="minorHAnsi" w:cs="Arial"/>
                <w:szCs w:val="22"/>
              </w:rPr>
              <w:t xml:space="preserve">Email: </w:t>
            </w:r>
            <w:hyperlink r:id="rId19" w:history="1">
              <w:r w:rsidRPr="005B6225">
                <w:rPr>
                  <w:rStyle w:val="Hyperlink"/>
                  <w:rFonts w:asciiTheme="minorHAnsi" w:hAnsiTheme="minorHAnsi" w:cs="Arial"/>
                  <w:szCs w:val="22"/>
                </w:rPr>
                <w:t>Jeffrey.Garrett@middlemore.co.nz</w:t>
              </w:r>
            </w:hyperlink>
            <w:r w:rsidRPr="005B6225">
              <w:rPr>
                <w:rFonts w:asciiTheme="minorHAnsi" w:hAnsiTheme="minorHAnsi" w:cs="Arial"/>
                <w:szCs w:val="22"/>
              </w:rPr>
              <w:t xml:space="preserve"> </w:t>
            </w:r>
          </w:p>
          <w:p w14:paraId="5A4A8ADF" w14:textId="77777777" w:rsidR="00D724CE" w:rsidRPr="005B6225" w:rsidRDefault="00D724CE" w:rsidP="00C21E9B">
            <w:pPr>
              <w:rPr>
                <w:rFonts w:asciiTheme="minorHAnsi" w:hAnsiTheme="minorHAnsi" w:cs="Arial"/>
                <w:szCs w:val="22"/>
              </w:rPr>
            </w:pPr>
          </w:p>
        </w:tc>
      </w:tr>
      <w:tr w:rsidR="00D724CE" w:rsidRPr="005B6225" w14:paraId="6A92E594" w14:textId="77777777" w:rsidTr="00C21E9B">
        <w:tc>
          <w:tcPr>
            <w:tcW w:w="2410" w:type="dxa"/>
            <w:tcBorders>
              <w:top w:val="nil"/>
              <w:left w:val="nil"/>
              <w:bottom w:val="nil"/>
              <w:right w:val="nil"/>
            </w:tcBorders>
          </w:tcPr>
          <w:p w14:paraId="3C03A4CA" w14:textId="77777777" w:rsidR="00D724CE" w:rsidRPr="005B6225" w:rsidRDefault="00D724CE" w:rsidP="00C21E9B">
            <w:pPr>
              <w:rPr>
                <w:rStyle w:val="Bold"/>
                <w:rFonts w:asciiTheme="minorHAnsi" w:hAnsiTheme="minorHAnsi" w:cs="Arial"/>
              </w:rPr>
            </w:pPr>
            <w:r w:rsidRPr="005B6225">
              <w:rPr>
                <w:rFonts w:asciiTheme="minorHAnsi" w:hAnsiTheme="minorHAnsi" w:cs="Arial"/>
                <w:b/>
                <w:szCs w:val="22"/>
              </w:rPr>
              <w:t>Sarah Candy</w:t>
            </w:r>
          </w:p>
          <w:p w14:paraId="72D5B0F9" w14:textId="77777777" w:rsidR="00D724CE" w:rsidRPr="005B6225" w:rsidRDefault="00D724CE" w:rsidP="00C21E9B">
            <w:pPr>
              <w:rPr>
                <w:rFonts w:asciiTheme="minorHAnsi" w:hAnsiTheme="minorHAnsi" w:cs="Arial"/>
                <w:szCs w:val="22"/>
              </w:rPr>
            </w:pPr>
            <w:r w:rsidRPr="005B6225">
              <w:rPr>
                <w:rFonts w:asciiTheme="minorHAnsi" w:hAnsiTheme="minorHAnsi" w:cs="Arial"/>
                <w:szCs w:val="22"/>
              </w:rPr>
              <w:t>Co-investigator</w:t>
            </w:r>
          </w:p>
          <w:p w14:paraId="0AF32743" w14:textId="77777777" w:rsidR="00D724CE" w:rsidRPr="005B6225" w:rsidRDefault="00D724CE" w:rsidP="00C21E9B">
            <w:pPr>
              <w:rPr>
                <w:rFonts w:asciiTheme="minorHAnsi" w:hAnsiTheme="minorHAnsi" w:cs="Arial"/>
                <w:b/>
                <w:szCs w:val="22"/>
              </w:rPr>
            </w:pPr>
            <w:r w:rsidRPr="005B6225">
              <w:rPr>
                <w:rFonts w:asciiTheme="minorHAnsi" w:hAnsiTheme="minorHAnsi" w:cs="Arial"/>
                <w:szCs w:val="22"/>
              </w:rPr>
              <w:t>PhD Candidate</w:t>
            </w:r>
          </w:p>
        </w:tc>
        <w:tc>
          <w:tcPr>
            <w:tcW w:w="6521" w:type="dxa"/>
            <w:tcBorders>
              <w:top w:val="nil"/>
              <w:left w:val="nil"/>
              <w:bottom w:val="nil"/>
              <w:right w:val="nil"/>
            </w:tcBorders>
          </w:tcPr>
          <w:p w14:paraId="2D35F0E9" w14:textId="77777777" w:rsidR="00D724CE" w:rsidRPr="005B6225" w:rsidRDefault="00D724CE" w:rsidP="00C21E9B">
            <w:pPr>
              <w:rPr>
                <w:rFonts w:asciiTheme="minorHAnsi" w:hAnsiTheme="minorHAnsi" w:cs="Arial"/>
                <w:szCs w:val="22"/>
              </w:rPr>
            </w:pPr>
            <w:r w:rsidRPr="005B6225">
              <w:rPr>
                <w:rFonts w:asciiTheme="minorHAnsi" w:hAnsiTheme="minorHAnsi" w:cs="Arial"/>
                <w:szCs w:val="22"/>
              </w:rPr>
              <w:t>Counties Manukau District Health Board</w:t>
            </w:r>
          </w:p>
          <w:p w14:paraId="0967DDA2" w14:textId="77777777" w:rsidR="00D724CE" w:rsidRPr="005B6225" w:rsidRDefault="00D724CE" w:rsidP="00C21E9B">
            <w:pPr>
              <w:rPr>
                <w:rFonts w:asciiTheme="minorHAnsi" w:hAnsiTheme="minorHAnsi" w:cs="Arial"/>
                <w:szCs w:val="22"/>
              </w:rPr>
            </w:pPr>
            <w:r w:rsidRPr="005B6225">
              <w:rPr>
                <w:rFonts w:asciiTheme="minorHAnsi" w:hAnsiTheme="minorHAnsi" w:cs="Arial"/>
                <w:szCs w:val="22"/>
              </w:rPr>
              <w:t xml:space="preserve">Email: </w:t>
            </w:r>
            <w:r w:rsidRPr="005B6225">
              <w:rPr>
                <w:rStyle w:val="Hyperlink"/>
                <w:rFonts w:asciiTheme="minorHAnsi" w:hAnsiTheme="minorHAnsi" w:cs="Arial"/>
                <w:szCs w:val="22"/>
              </w:rPr>
              <w:t>Sarah.Candy@middlemore.co.nz</w:t>
            </w:r>
          </w:p>
          <w:p w14:paraId="70AE5229" w14:textId="77777777" w:rsidR="00D724CE" w:rsidRPr="005B6225" w:rsidRDefault="00D724CE" w:rsidP="00C21E9B">
            <w:pPr>
              <w:rPr>
                <w:rFonts w:asciiTheme="minorHAnsi" w:hAnsiTheme="minorHAnsi" w:cs="Arial"/>
                <w:szCs w:val="22"/>
              </w:rPr>
            </w:pPr>
          </w:p>
        </w:tc>
      </w:tr>
    </w:tbl>
    <w:p w14:paraId="207E542E" w14:textId="77777777" w:rsidR="00D724CE" w:rsidRDefault="00D724CE" w:rsidP="00D724CE">
      <w:pPr>
        <w:pStyle w:val="StyleHeading1Left0cmFirstline0cm"/>
        <w:rPr>
          <w:rFonts w:asciiTheme="minorHAnsi" w:hAnsiTheme="minorHAnsi" w:cs="Arial"/>
        </w:rPr>
      </w:pPr>
      <w:bookmarkStart w:id="9" w:name="_Toc10025261"/>
      <w:bookmarkStart w:id="10" w:name="_Toc63499016"/>
    </w:p>
    <w:p w14:paraId="29703464" w14:textId="77777777" w:rsidR="00D724CE" w:rsidRPr="005B6225" w:rsidRDefault="00D724CE" w:rsidP="00D724CE">
      <w:pPr>
        <w:pStyle w:val="StyleHeading1Left0cmFirstline0cm"/>
        <w:rPr>
          <w:rFonts w:asciiTheme="minorHAnsi" w:hAnsiTheme="minorHAnsi" w:cs="Arial"/>
        </w:rPr>
      </w:pPr>
      <w:bookmarkStart w:id="11" w:name="_Toc64897242"/>
      <w:r w:rsidRPr="005B6225">
        <w:rPr>
          <w:rFonts w:asciiTheme="minorHAnsi" w:hAnsiTheme="minorHAnsi" w:cs="Arial"/>
        </w:rPr>
        <w:t>Project Sponsors</w:t>
      </w:r>
      <w:bookmarkEnd w:id="9"/>
      <w:bookmarkEnd w:id="10"/>
      <w:bookmarkEnd w:id="11"/>
    </w:p>
    <w:p w14:paraId="5096A556" w14:textId="77777777" w:rsidR="00D724CE" w:rsidRPr="005B6225" w:rsidRDefault="00D724CE" w:rsidP="00D724CE">
      <w:pPr>
        <w:rPr>
          <w:rFonts w:asciiTheme="minorHAnsi" w:hAnsiTheme="minorHAnsi" w:cs="Arial"/>
        </w:rPr>
      </w:pPr>
      <w:r w:rsidRPr="005B6225">
        <w:rPr>
          <w:rFonts w:asciiTheme="minorHAnsi" w:hAnsiTheme="minorHAnsi" w:cs="Arial"/>
        </w:rPr>
        <w:t xml:space="preserve">The principal financial sponsor of this study is </w:t>
      </w:r>
      <w:proofErr w:type="spellStart"/>
      <w:r w:rsidRPr="005B6225">
        <w:rPr>
          <w:rFonts w:asciiTheme="minorHAnsi" w:hAnsiTheme="minorHAnsi" w:cs="Arial"/>
        </w:rPr>
        <w:t>MedTech</w:t>
      </w:r>
      <w:proofErr w:type="spellEnd"/>
      <w:r w:rsidRPr="005B6225">
        <w:rPr>
          <w:rFonts w:asciiTheme="minorHAnsi" w:hAnsiTheme="minorHAnsi" w:cs="Arial"/>
        </w:rPr>
        <w:t xml:space="preserve"> Core.</w:t>
      </w:r>
    </w:p>
    <w:p w14:paraId="3E51B93F" w14:textId="77777777" w:rsidR="00D724CE" w:rsidRPr="005B6225" w:rsidRDefault="00D724CE" w:rsidP="00D724CE">
      <w:pPr>
        <w:rPr>
          <w:rFonts w:asciiTheme="minorHAnsi" w:hAnsiTheme="minorHAnsi" w:cs="Arial"/>
        </w:rPr>
      </w:pPr>
    </w:p>
    <w:p w14:paraId="603C7A08" w14:textId="77777777" w:rsidR="00D724CE" w:rsidRDefault="00D724CE" w:rsidP="00D724CE">
      <w:pPr>
        <w:rPr>
          <w:rFonts w:cs="Arial"/>
        </w:rPr>
      </w:pPr>
      <w:r w:rsidRPr="005B6225">
        <w:rPr>
          <w:rFonts w:asciiTheme="minorHAnsi" w:hAnsiTheme="minorHAnsi" w:cs="Arial"/>
        </w:rPr>
        <w:t xml:space="preserve">The design, conduct, analyses and interpretation of study results </w:t>
      </w:r>
      <w:proofErr w:type="gramStart"/>
      <w:r w:rsidRPr="005B6225">
        <w:rPr>
          <w:rFonts w:asciiTheme="minorHAnsi" w:hAnsiTheme="minorHAnsi" w:cs="Arial"/>
        </w:rPr>
        <w:t>will be made</w:t>
      </w:r>
      <w:proofErr w:type="gramEnd"/>
      <w:r w:rsidRPr="005B6225">
        <w:rPr>
          <w:rFonts w:asciiTheme="minorHAnsi" w:hAnsiTheme="minorHAnsi" w:cs="Arial"/>
        </w:rPr>
        <w:t xml:space="preserve"> independent of the study sponsor</w:t>
      </w:r>
      <w:r w:rsidRPr="00E001B4">
        <w:rPr>
          <w:rFonts w:cs="Arial"/>
        </w:rPr>
        <w:t>.</w:t>
      </w:r>
      <w:bookmarkEnd w:id="7"/>
      <w:bookmarkEnd w:id="8"/>
    </w:p>
    <w:p w14:paraId="0B225E13" w14:textId="77777777" w:rsidR="00D724CE" w:rsidRDefault="00D724CE" w:rsidP="00D724CE">
      <w:pPr>
        <w:rPr>
          <w:rFonts w:cs="Arial"/>
        </w:rPr>
      </w:pPr>
    </w:p>
    <w:p w14:paraId="407FB839" w14:textId="77777777" w:rsidR="00D724CE" w:rsidRDefault="00D724CE">
      <w:r>
        <w:br w:type="page"/>
      </w:r>
    </w:p>
    <w:p w14:paraId="7ECB3AD2" w14:textId="77777777" w:rsidR="00D724CE" w:rsidRPr="005B6225" w:rsidRDefault="00D724CE" w:rsidP="00D724CE">
      <w:pPr>
        <w:rPr>
          <w:rStyle w:val="Bold"/>
          <w:rFonts w:asciiTheme="minorHAnsi" w:hAnsiTheme="minorHAnsi" w:cs="Arial"/>
        </w:rPr>
      </w:pPr>
      <w:r w:rsidRPr="005B6225">
        <w:rPr>
          <w:rStyle w:val="Bold"/>
          <w:rFonts w:asciiTheme="minorHAnsi" w:hAnsiTheme="minorHAnsi" w:cs="Arial"/>
        </w:rPr>
        <w:lastRenderedPageBreak/>
        <w:t xml:space="preserve">Project </w:t>
      </w:r>
      <w:r>
        <w:rPr>
          <w:rStyle w:val="Bold"/>
          <w:rFonts w:asciiTheme="minorHAnsi" w:hAnsiTheme="minorHAnsi" w:cs="Arial"/>
        </w:rPr>
        <w:t>management committee</w:t>
      </w:r>
    </w:p>
    <w:p w14:paraId="559C7B81" w14:textId="77777777" w:rsidR="00D724CE" w:rsidRDefault="00D724CE" w:rsidP="00D724CE">
      <w:pPr>
        <w:rPr>
          <w:rStyle w:val="Bold"/>
          <w:rFonts w:cs="Arial"/>
        </w:rPr>
      </w:pPr>
    </w:p>
    <w:tbl>
      <w:tblPr>
        <w:tblW w:w="94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3719"/>
        <w:gridCol w:w="3686"/>
      </w:tblGrid>
      <w:tr w:rsidR="00D724CE" w:rsidRPr="00507AE4" w14:paraId="3543DFB6" w14:textId="77777777" w:rsidTr="00D724CE">
        <w:trPr>
          <w:trHeight w:val="340"/>
        </w:trPr>
        <w:tc>
          <w:tcPr>
            <w:tcW w:w="2088" w:type="dxa"/>
            <w:shd w:val="clear" w:color="auto" w:fill="E6E6E6"/>
            <w:tcMar>
              <w:left w:w="0" w:type="dxa"/>
            </w:tcMar>
            <w:vAlign w:val="center"/>
          </w:tcPr>
          <w:p w14:paraId="6F3AEF62" w14:textId="77777777" w:rsidR="00D724CE" w:rsidRPr="009B073E" w:rsidRDefault="00D724CE" w:rsidP="00C21E9B">
            <w:pPr>
              <w:rPr>
                <w:rFonts w:asciiTheme="minorHAnsi" w:hAnsiTheme="minorHAnsi"/>
                <w:bCs/>
                <w:szCs w:val="22"/>
              </w:rPr>
            </w:pPr>
            <w:r w:rsidRPr="009B073E">
              <w:rPr>
                <w:rFonts w:asciiTheme="minorHAnsi" w:hAnsiTheme="minorHAnsi"/>
                <w:bCs/>
                <w:szCs w:val="22"/>
              </w:rPr>
              <w:t>Name</w:t>
            </w:r>
          </w:p>
        </w:tc>
        <w:tc>
          <w:tcPr>
            <w:tcW w:w="3719" w:type="dxa"/>
            <w:shd w:val="clear" w:color="auto" w:fill="E6E6E6"/>
            <w:vAlign w:val="center"/>
          </w:tcPr>
          <w:p w14:paraId="42FE758B" w14:textId="77777777" w:rsidR="00D724CE" w:rsidRPr="009B073E" w:rsidRDefault="00D724CE" w:rsidP="00C21E9B">
            <w:pPr>
              <w:rPr>
                <w:rFonts w:asciiTheme="minorHAnsi" w:hAnsiTheme="minorHAnsi"/>
                <w:bCs/>
                <w:szCs w:val="22"/>
              </w:rPr>
            </w:pPr>
            <w:r w:rsidRPr="009B073E">
              <w:rPr>
                <w:rFonts w:asciiTheme="minorHAnsi" w:hAnsiTheme="minorHAnsi"/>
                <w:bCs/>
                <w:szCs w:val="22"/>
              </w:rPr>
              <w:t>Position</w:t>
            </w:r>
          </w:p>
        </w:tc>
        <w:tc>
          <w:tcPr>
            <w:tcW w:w="3686" w:type="dxa"/>
            <w:shd w:val="clear" w:color="auto" w:fill="E6E6E6"/>
            <w:vAlign w:val="center"/>
          </w:tcPr>
          <w:p w14:paraId="36F0218D" w14:textId="77777777" w:rsidR="00D724CE" w:rsidRPr="009B073E" w:rsidRDefault="00D724CE" w:rsidP="00C21E9B">
            <w:pPr>
              <w:rPr>
                <w:rFonts w:asciiTheme="minorHAnsi" w:hAnsiTheme="minorHAnsi"/>
                <w:bCs/>
                <w:szCs w:val="22"/>
              </w:rPr>
            </w:pPr>
            <w:r w:rsidRPr="009B073E">
              <w:rPr>
                <w:rFonts w:asciiTheme="minorHAnsi" w:hAnsiTheme="minorHAnsi"/>
                <w:bCs/>
                <w:szCs w:val="22"/>
              </w:rPr>
              <w:t>Email</w:t>
            </w:r>
          </w:p>
        </w:tc>
      </w:tr>
      <w:tr w:rsidR="00D724CE" w:rsidRPr="006F5718" w14:paraId="156ED8D7" w14:textId="77777777" w:rsidTr="00D724CE">
        <w:trPr>
          <w:trHeight w:val="340"/>
        </w:trPr>
        <w:tc>
          <w:tcPr>
            <w:tcW w:w="2088" w:type="dxa"/>
            <w:tcMar>
              <w:left w:w="0" w:type="dxa"/>
            </w:tcMar>
            <w:vAlign w:val="center"/>
          </w:tcPr>
          <w:p w14:paraId="07EA1985" w14:textId="77777777" w:rsidR="00D724CE" w:rsidRPr="009B073E" w:rsidRDefault="00D724CE" w:rsidP="00C21E9B">
            <w:pPr>
              <w:rPr>
                <w:rFonts w:asciiTheme="minorHAnsi" w:hAnsiTheme="minorHAnsi"/>
                <w:bCs/>
                <w:szCs w:val="22"/>
              </w:rPr>
            </w:pPr>
            <w:r w:rsidRPr="009B073E">
              <w:rPr>
                <w:rFonts w:asciiTheme="minorHAnsi" w:hAnsiTheme="minorHAnsi"/>
                <w:bCs/>
                <w:szCs w:val="22"/>
              </w:rPr>
              <w:t>Sarah Candy</w:t>
            </w:r>
          </w:p>
        </w:tc>
        <w:tc>
          <w:tcPr>
            <w:tcW w:w="3719" w:type="dxa"/>
            <w:vAlign w:val="center"/>
          </w:tcPr>
          <w:p w14:paraId="3AE1B2F9" w14:textId="77777777" w:rsidR="00D724CE" w:rsidRPr="009B073E" w:rsidRDefault="00D724CE" w:rsidP="00C21E9B">
            <w:pPr>
              <w:rPr>
                <w:rFonts w:asciiTheme="minorHAnsi" w:hAnsiTheme="minorHAnsi"/>
                <w:szCs w:val="22"/>
              </w:rPr>
            </w:pPr>
            <w:r w:rsidRPr="009B073E">
              <w:rPr>
                <w:rFonts w:asciiTheme="minorHAnsi" w:hAnsiTheme="minorHAnsi"/>
                <w:szCs w:val="22"/>
              </w:rPr>
              <w:t xml:space="preserve">Physiotherapist; </w:t>
            </w:r>
            <w:r>
              <w:rPr>
                <w:rFonts w:asciiTheme="minorHAnsi" w:hAnsiTheme="minorHAnsi"/>
                <w:szCs w:val="22"/>
              </w:rPr>
              <w:t>PhD Candidate</w:t>
            </w:r>
          </w:p>
        </w:tc>
        <w:tc>
          <w:tcPr>
            <w:tcW w:w="3686" w:type="dxa"/>
            <w:vAlign w:val="center"/>
          </w:tcPr>
          <w:p w14:paraId="7F9BC203" w14:textId="77777777" w:rsidR="00D724CE" w:rsidRPr="009B073E" w:rsidRDefault="004D4650" w:rsidP="00C21E9B">
            <w:pPr>
              <w:rPr>
                <w:rFonts w:asciiTheme="minorHAnsi" w:hAnsiTheme="minorHAnsi"/>
                <w:szCs w:val="22"/>
              </w:rPr>
            </w:pPr>
            <w:hyperlink r:id="rId20" w:history="1">
              <w:r w:rsidR="00D724CE" w:rsidRPr="00336F04">
                <w:rPr>
                  <w:rStyle w:val="Hyperlink"/>
                  <w:rFonts w:asciiTheme="minorHAnsi" w:hAnsiTheme="minorHAnsi"/>
                  <w:szCs w:val="22"/>
                </w:rPr>
                <w:t>Sarah.Candy@middlemore.co.nz</w:t>
              </w:r>
            </w:hyperlink>
          </w:p>
        </w:tc>
      </w:tr>
      <w:tr w:rsidR="00D724CE" w:rsidRPr="006F5718" w14:paraId="0D502AAD" w14:textId="77777777" w:rsidTr="00D724CE">
        <w:trPr>
          <w:trHeight w:val="340"/>
        </w:trPr>
        <w:tc>
          <w:tcPr>
            <w:tcW w:w="2088" w:type="dxa"/>
            <w:tcMar>
              <w:left w:w="0" w:type="dxa"/>
            </w:tcMar>
            <w:vAlign w:val="center"/>
          </w:tcPr>
          <w:p w14:paraId="58816B5F" w14:textId="77777777" w:rsidR="00D724CE" w:rsidRPr="009B073E" w:rsidRDefault="00D724CE" w:rsidP="00C21E9B">
            <w:pPr>
              <w:rPr>
                <w:rFonts w:asciiTheme="minorHAnsi" w:hAnsiTheme="minorHAnsi"/>
                <w:bCs/>
                <w:szCs w:val="22"/>
              </w:rPr>
            </w:pPr>
            <w:r w:rsidRPr="009B073E">
              <w:rPr>
                <w:rFonts w:asciiTheme="minorHAnsi" w:hAnsiTheme="minorHAnsi"/>
                <w:bCs/>
                <w:szCs w:val="22"/>
              </w:rPr>
              <w:t>Prof Denise Taylor</w:t>
            </w:r>
          </w:p>
        </w:tc>
        <w:tc>
          <w:tcPr>
            <w:tcW w:w="3719" w:type="dxa"/>
            <w:vAlign w:val="center"/>
          </w:tcPr>
          <w:p w14:paraId="78010F59" w14:textId="77777777" w:rsidR="00D724CE" w:rsidRPr="009B073E" w:rsidRDefault="00D724CE" w:rsidP="00C21E9B">
            <w:pPr>
              <w:rPr>
                <w:rFonts w:asciiTheme="minorHAnsi" w:hAnsiTheme="minorHAnsi"/>
                <w:szCs w:val="22"/>
              </w:rPr>
            </w:pPr>
            <w:r>
              <w:rPr>
                <w:rFonts w:asciiTheme="minorHAnsi" w:hAnsiTheme="minorHAnsi"/>
                <w:szCs w:val="22"/>
              </w:rPr>
              <w:t>Professor</w:t>
            </w:r>
          </w:p>
        </w:tc>
        <w:tc>
          <w:tcPr>
            <w:tcW w:w="3686" w:type="dxa"/>
            <w:vAlign w:val="center"/>
          </w:tcPr>
          <w:p w14:paraId="5BB6C27D" w14:textId="77777777" w:rsidR="00D724CE" w:rsidRPr="009B073E" w:rsidRDefault="004D4650" w:rsidP="00C21E9B">
            <w:pPr>
              <w:rPr>
                <w:rFonts w:asciiTheme="minorHAnsi" w:hAnsiTheme="minorHAnsi"/>
                <w:szCs w:val="22"/>
              </w:rPr>
            </w:pPr>
            <w:hyperlink r:id="rId21" w:history="1">
              <w:r w:rsidR="00D724CE" w:rsidRPr="00336F04">
                <w:rPr>
                  <w:rStyle w:val="Hyperlink"/>
                  <w:rFonts w:asciiTheme="minorHAnsi" w:hAnsiTheme="minorHAnsi"/>
                  <w:szCs w:val="22"/>
                </w:rPr>
                <w:t>Denise.Taylor@aut.ac.nz</w:t>
              </w:r>
            </w:hyperlink>
          </w:p>
        </w:tc>
      </w:tr>
      <w:tr w:rsidR="00D724CE" w:rsidRPr="006F5718" w14:paraId="36C76B00" w14:textId="77777777" w:rsidTr="00D724CE">
        <w:trPr>
          <w:trHeight w:val="340"/>
        </w:trPr>
        <w:tc>
          <w:tcPr>
            <w:tcW w:w="2088" w:type="dxa"/>
            <w:tcMar>
              <w:left w:w="0" w:type="dxa"/>
            </w:tcMar>
            <w:vAlign w:val="center"/>
          </w:tcPr>
          <w:p w14:paraId="5781EC96" w14:textId="77777777" w:rsidR="00D724CE" w:rsidRPr="009B073E" w:rsidRDefault="00D724CE" w:rsidP="00C21E9B">
            <w:pPr>
              <w:rPr>
                <w:rFonts w:asciiTheme="minorHAnsi" w:hAnsiTheme="minorHAnsi"/>
                <w:bCs/>
                <w:szCs w:val="22"/>
              </w:rPr>
            </w:pPr>
            <w:r w:rsidRPr="009B073E">
              <w:rPr>
                <w:rFonts w:asciiTheme="minorHAnsi" w:hAnsiTheme="minorHAnsi"/>
                <w:bCs/>
                <w:szCs w:val="22"/>
              </w:rPr>
              <w:t>Dr Julie Reeve</w:t>
            </w:r>
          </w:p>
        </w:tc>
        <w:tc>
          <w:tcPr>
            <w:tcW w:w="3719" w:type="dxa"/>
            <w:vAlign w:val="center"/>
          </w:tcPr>
          <w:p w14:paraId="2E5E2A1C" w14:textId="77777777" w:rsidR="00D724CE" w:rsidRPr="009B073E" w:rsidRDefault="00D724CE" w:rsidP="00C21E9B">
            <w:pPr>
              <w:rPr>
                <w:rFonts w:asciiTheme="minorHAnsi" w:hAnsiTheme="minorHAnsi"/>
                <w:szCs w:val="22"/>
              </w:rPr>
            </w:pPr>
            <w:r>
              <w:rPr>
                <w:rFonts w:asciiTheme="minorHAnsi" w:hAnsiTheme="minorHAnsi"/>
                <w:szCs w:val="22"/>
              </w:rPr>
              <w:t>Senior lecturer</w:t>
            </w:r>
          </w:p>
        </w:tc>
        <w:tc>
          <w:tcPr>
            <w:tcW w:w="3686" w:type="dxa"/>
            <w:vAlign w:val="center"/>
          </w:tcPr>
          <w:p w14:paraId="6D82320F" w14:textId="77777777" w:rsidR="00D724CE" w:rsidRPr="009B073E" w:rsidRDefault="004D4650" w:rsidP="00C21E9B">
            <w:pPr>
              <w:rPr>
                <w:rFonts w:asciiTheme="minorHAnsi" w:hAnsiTheme="minorHAnsi"/>
                <w:szCs w:val="22"/>
              </w:rPr>
            </w:pPr>
            <w:hyperlink r:id="rId22" w:history="1">
              <w:r w:rsidR="00D724CE" w:rsidRPr="00336F04">
                <w:rPr>
                  <w:rStyle w:val="Hyperlink"/>
                  <w:rFonts w:asciiTheme="minorHAnsi" w:hAnsiTheme="minorHAnsi"/>
                  <w:szCs w:val="22"/>
                </w:rPr>
                <w:t>Julie.Reeve@aut.ac.nz</w:t>
              </w:r>
            </w:hyperlink>
          </w:p>
        </w:tc>
      </w:tr>
      <w:tr w:rsidR="00D724CE" w:rsidRPr="006F5718" w14:paraId="3F9F35E2" w14:textId="77777777" w:rsidTr="00D724CE">
        <w:trPr>
          <w:trHeight w:val="340"/>
        </w:trPr>
        <w:tc>
          <w:tcPr>
            <w:tcW w:w="2088" w:type="dxa"/>
            <w:tcMar>
              <w:left w:w="0" w:type="dxa"/>
            </w:tcMar>
            <w:vAlign w:val="center"/>
          </w:tcPr>
          <w:p w14:paraId="1B60BB17" w14:textId="77777777" w:rsidR="00D724CE" w:rsidRPr="009B073E" w:rsidRDefault="00D724CE" w:rsidP="00C21E9B">
            <w:pPr>
              <w:rPr>
                <w:rFonts w:asciiTheme="minorHAnsi" w:hAnsiTheme="minorHAnsi"/>
                <w:bCs/>
                <w:szCs w:val="22"/>
              </w:rPr>
            </w:pPr>
            <w:r w:rsidRPr="009B073E">
              <w:rPr>
                <w:rFonts w:asciiTheme="minorHAnsi" w:hAnsiTheme="minorHAnsi"/>
                <w:bCs/>
                <w:szCs w:val="22"/>
              </w:rPr>
              <w:t>Prof Robyn Whittaker</w:t>
            </w:r>
          </w:p>
        </w:tc>
        <w:tc>
          <w:tcPr>
            <w:tcW w:w="3719" w:type="dxa"/>
            <w:vAlign w:val="center"/>
          </w:tcPr>
          <w:p w14:paraId="68F61DE5" w14:textId="77777777" w:rsidR="00D724CE" w:rsidRPr="009B073E" w:rsidRDefault="00D724CE" w:rsidP="00C21E9B">
            <w:pPr>
              <w:rPr>
                <w:rFonts w:asciiTheme="minorHAnsi" w:hAnsiTheme="minorHAnsi"/>
                <w:szCs w:val="22"/>
              </w:rPr>
            </w:pPr>
            <w:r>
              <w:rPr>
                <w:rFonts w:asciiTheme="minorHAnsi" w:hAnsiTheme="minorHAnsi"/>
                <w:szCs w:val="22"/>
              </w:rPr>
              <w:t>Professor</w:t>
            </w:r>
          </w:p>
        </w:tc>
        <w:tc>
          <w:tcPr>
            <w:tcW w:w="3686" w:type="dxa"/>
            <w:vAlign w:val="center"/>
          </w:tcPr>
          <w:p w14:paraId="44E5D167" w14:textId="77777777" w:rsidR="00D724CE" w:rsidRPr="009B073E" w:rsidRDefault="004D4650" w:rsidP="00C21E9B">
            <w:pPr>
              <w:rPr>
                <w:rFonts w:asciiTheme="minorHAnsi" w:hAnsiTheme="minorHAnsi"/>
                <w:szCs w:val="22"/>
              </w:rPr>
            </w:pPr>
            <w:hyperlink r:id="rId23" w:history="1">
              <w:r w:rsidR="00D724CE" w:rsidRPr="00336F04">
                <w:rPr>
                  <w:rStyle w:val="Hyperlink"/>
                  <w:rFonts w:asciiTheme="minorHAnsi" w:hAnsiTheme="minorHAnsi"/>
                  <w:szCs w:val="22"/>
                </w:rPr>
                <w:t>r.whittaker@auckland.ac.nz</w:t>
              </w:r>
            </w:hyperlink>
          </w:p>
        </w:tc>
      </w:tr>
      <w:tr w:rsidR="00D724CE" w:rsidRPr="006F5718" w14:paraId="183FF3D0" w14:textId="77777777" w:rsidTr="00D724CE">
        <w:trPr>
          <w:trHeight w:val="340"/>
        </w:trPr>
        <w:tc>
          <w:tcPr>
            <w:tcW w:w="2088" w:type="dxa"/>
            <w:tcMar>
              <w:left w:w="0" w:type="dxa"/>
            </w:tcMar>
            <w:vAlign w:val="center"/>
          </w:tcPr>
          <w:p w14:paraId="59E2F44B" w14:textId="77777777" w:rsidR="00D724CE" w:rsidRPr="009B073E" w:rsidRDefault="00D724CE" w:rsidP="00C21E9B">
            <w:pPr>
              <w:rPr>
                <w:rFonts w:asciiTheme="minorHAnsi" w:hAnsiTheme="minorHAnsi"/>
                <w:bCs/>
                <w:szCs w:val="22"/>
              </w:rPr>
            </w:pPr>
            <w:r w:rsidRPr="009B073E">
              <w:rPr>
                <w:rFonts w:asciiTheme="minorHAnsi" w:hAnsiTheme="minorHAnsi"/>
                <w:bCs/>
                <w:szCs w:val="22"/>
              </w:rPr>
              <w:t>Rosie Dobson</w:t>
            </w:r>
          </w:p>
        </w:tc>
        <w:tc>
          <w:tcPr>
            <w:tcW w:w="3719" w:type="dxa"/>
            <w:vAlign w:val="center"/>
          </w:tcPr>
          <w:p w14:paraId="72C2CF3D" w14:textId="77777777" w:rsidR="00D724CE" w:rsidRPr="009B073E" w:rsidRDefault="00D724CE" w:rsidP="00C21E9B">
            <w:pPr>
              <w:rPr>
                <w:rFonts w:asciiTheme="minorHAnsi" w:hAnsiTheme="minorHAnsi"/>
                <w:szCs w:val="22"/>
              </w:rPr>
            </w:pPr>
            <w:r w:rsidRPr="009B073E">
              <w:rPr>
                <w:rFonts w:asciiTheme="minorHAnsi" w:hAnsiTheme="minorHAnsi"/>
                <w:szCs w:val="22"/>
              </w:rPr>
              <w:t>Research Fellow</w:t>
            </w:r>
          </w:p>
        </w:tc>
        <w:tc>
          <w:tcPr>
            <w:tcW w:w="3686" w:type="dxa"/>
            <w:vAlign w:val="center"/>
          </w:tcPr>
          <w:p w14:paraId="369549E0" w14:textId="77777777" w:rsidR="00D724CE" w:rsidRPr="009B073E" w:rsidRDefault="004D4650" w:rsidP="00C21E9B">
            <w:pPr>
              <w:rPr>
                <w:rFonts w:asciiTheme="minorHAnsi" w:hAnsiTheme="minorHAnsi"/>
                <w:szCs w:val="22"/>
              </w:rPr>
            </w:pPr>
            <w:hyperlink r:id="rId24" w:history="1">
              <w:r w:rsidR="00D724CE" w:rsidRPr="00336F04">
                <w:rPr>
                  <w:rStyle w:val="Hyperlink"/>
                  <w:rFonts w:asciiTheme="minorHAnsi" w:hAnsiTheme="minorHAnsi"/>
                  <w:szCs w:val="22"/>
                </w:rPr>
                <w:t>r.dobson@auckland.ac.nz</w:t>
              </w:r>
            </w:hyperlink>
          </w:p>
        </w:tc>
      </w:tr>
      <w:tr w:rsidR="00D724CE" w:rsidRPr="006F5718" w14:paraId="2EB5EE50" w14:textId="77777777" w:rsidTr="00D724CE">
        <w:trPr>
          <w:trHeight w:val="340"/>
        </w:trPr>
        <w:tc>
          <w:tcPr>
            <w:tcW w:w="2088" w:type="dxa"/>
            <w:tcMar>
              <w:left w:w="0" w:type="dxa"/>
            </w:tcMar>
            <w:vAlign w:val="center"/>
          </w:tcPr>
          <w:p w14:paraId="68793971" w14:textId="77777777" w:rsidR="00D724CE" w:rsidRPr="009B073E" w:rsidRDefault="00D724CE" w:rsidP="00C21E9B">
            <w:pPr>
              <w:rPr>
                <w:rFonts w:asciiTheme="minorHAnsi" w:hAnsiTheme="minorHAnsi"/>
                <w:bCs/>
                <w:szCs w:val="22"/>
              </w:rPr>
            </w:pPr>
            <w:r w:rsidRPr="009B073E">
              <w:rPr>
                <w:rFonts w:asciiTheme="minorHAnsi" w:hAnsiTheme="minorHAnsi"/>
                <w:bCs/>
                <w:szCs w:val="22"/>
              </w:rPr>
              <w:t>Taria Tane</w:t>
            </w:r>
          </w:p>
        </w:tc>
        <w:tc>
          <w:tcPr>
            <w:tcW w:w="3719" w:type="dxa"/>
            <w:vAlign w:val="center"/>
          </w:tcPr>
          <w:p w14:paraId="0D9D9DD0" w14:textId="77777777" w:rsidR="00D724CE" w:rsidRPr="009B073E" w:rsidRDefault="00D724CE" w:rsidP="00C21E9B">
            <w:pPr>
              <w:rPr>
                <w:rFonts w:asciiTheme="minorHAnsi" w:hAnsiTheme="minorHAnsi"/>
                <w:szCs w:val="22"/>
              </w:rPr>
            </w:pPr>
            <w:r w:rsidRPr="009B073E">
              <w:rPr>
                <w:rFonts w:asciiTheme="minorHAnsi" w:hAnsiTheme="minorHAnsi"/>
                <w:szCs w:val="22"/>
              </w:rPr>
              <w:t>Project Manager</w:t>
            </w:r>
          </w:p>
        </w:tc>
        <w:tc>
          <w:tcPr>
            <w:tcW w:w="3686" w:type="dxa"/>
            <w:vAlign w:val="center"/>
          </w:tcPr>
          <w:p w14:paraId="72BBEE68" w14:textId="77777777" w:rsidR="00D724CE" w:rsidRPr="009B073E" w:rsidRDefault="004D4650" w:rsidP="00C21E9B">
            <w:pPr>
              <w:rPr>
                <w:rFonts w:asciiTheme="minorHAnsi" w:hAnsiTheme="minorHAnsi"/>
                <w:szCs w:val="22"/>
              </w:rPr>
            </w:pPr>
            <w:hyperlink r:id="rId25" w:history="1">
              <w:r w:rsidR="00D724CE" w:rsidRPr="00336F04">
                <w:rPr>
                  <w:rStyle w:val="Hyperlink"/>
                  <w:rFonts w:asciiTheme="minorHAnsi" w:hAnsiTheme="minorHAnsi"/>
                  <w:szCs w:val="22"/>
                </w:rPr>
                <w:t>taria.tane@auckland.ac.nz</w:t>
              </w:r>
            </w:hyperlink>
          </w:p>
        </w:tc>
      </w:tr>
      <w:tr w:rsidR="00D724CE" w:rsidRPr="006F5718" w14:paraId="766B75B8" w14:textId="77777777" w:rsidTr="00D724CE">
        <w:trPr>
          <w:trHeight w:val="340"/>
        </w:trPr>
        <w:tc>
          <w:tcPr>
            <w:tcW w:w="2088" w:type="dxa"/>
            <w:tcMar>
              <w:left w:w="0" w:type="dxa"/>
            </w:tcMar>
            <w:vAlign w:val="center"/>
          </w:tcPr>
          <w:p w14:paraId="14844782" w14:textId="77777777" w:rsidR="00D724CE" w:rsidRPr="009B073E" w:rsidRDefault="00D724CE" w:rsidP="00C21E9B">
            <w:pPr>
              <w:jc w:val="both"/>
              <w:rPr>
                <w:rFonts w:asciiTheme="minorHAnsi" w:hAnsiTheme="minorHAnsi" w:cs="Arial"/>
                <w:szCs w:val="22"/>
              </w:rPr>
            </w:pPr>
            <w:r w:rsidRPr="009B073E">
              <w:rPr>
                <w:rFonts w:asciiTheme="minorHAnsi" w:hAnsiTheme="minorHAnsi" w:cs="Arial"/>
                <w:szCs w:val="22"/>
              </w:rPr>
              <w:t>Ms Shistata Shrestha</w:t>
            </w:r>
          </w:p>
          <w:p w14:paraId="31B814E7" w14:textId="77777777" w:rsidR="00D724CE" w:rsidRPr="009B073E" w:rsidRDefault="00D724CE" w:rsidP="00C21E9B">
            <w:pPr>
              <w:jc w:val="both"/>
              <w:rPr>
                <w:rFonts w:asciiTheme="minorHAnsi" w:hAnsiTheme="minorHAnsi"/>
                <w:bCs/>
                <w:szCs w:val="22"/>
              </w:rPr>
            </w:pPr>
          </w:p>
        </w:tc>
        <w:tc>
          <w:tcPr>
            <w:tcW w:w="3719" w:type="dxa"/>
            <w:vAlign w:val="center"/>
          </w:tcPr>
          <w:p w14:paraId="7E06B11D" w14:textId="77777777" w:rsidR="00D724CE" w:rsidRPr="009B073E" w:rsidRDefault="00D724CE" w:rsidP="00C21E9B">
            <w:pPr>
              <w:rPr>
                <w:rFonts w:asciiTheme="minorHAnsi" w:hAnsiTheme="minorHAnsi"/>
                <w:szCs w:val="22"/>
              </w:rPr>
            </w:pPr>
            <w:r w:rsidRPr="009B073E">
              <w:rPr>
                <w:rFonts w:asciiTheme="minorHAnsi" w:hAnsiTheme="minorHAnsi"/>
                <w:szCs w:val="22"/>
              </w:rPr>
              <w:t>Project Manager</w:t>
            </w:r>
          </w:p>
        </w:tc>
        <w:tc>
          <w:tcPr>
            <w:tcW w:w="3686" w:type="dxa"/>
            <w:vAlign w:val="center"/>
          </w:tcPr>
          <w:p w14:paraId="61C5A583" w14:textId="77777777" w:rsidR="00D724CE" w:rsidRPr="009B073E" w:rsidRDefault="004D4650" w:rsidP="00C21E9B">
            <w:pPr>
              <w:rPr>
                <w:rFonts w:asciiTheme="minorHAnsi" w:hAnsiTheme="minorHAnsi"/>
                <w:szCs w:val="22"/>
              </w:rPr>
            </w:pPr>
            <w:hyperlink r:id="rId26" w:history="1">
              <w:r w:rsidR="00D724CE" w:rsidRPr="00336F04">
                <w:rPr>
                  <w:rStyle w:val="Hyperlink"/>
                  <w:rFonts w:asciiTheme="minorHAnsi" w:hAnsiTheme="minorHAnsi"/>
                  <w:szCs w:val="22"/>
                </w:rPr>
                <w:t>shistata.shrestha@auckland.ac.nz</w:t>
              </w:r>
            </w:hyperlink>
          </w:p>
        </w:tc>
      </w:tr>
      <w:tr w:rsidR="00D724CE" w:rsidRPr="006F5718" w14:paraId="1B5527A6" w14:textId="77777777" w:rsidTr="00D724CE">
        <w:trPr>
          <w:trHeight w:val="340"/>
        </w:trPr>
        <w:tc>
          <w:tcPr>
            <w:tcW w:w="2088" w:type="dxa"/>
            <w:tcMar>
              <w:left w:w="0" w:type="dxa"/>
            </w:tcMar>
            <w:vAlign w:val="center"/>
          </w:tcPr>
          <w:p w14:paraId="138FF999" w14:textId="77777777" w:rsidR="00D724CE" w:rsidRPr="009B073E" w:rsidRDefault="00D724CE" w:rsidP="00C21E9B">
            <w:pPr>
              <w:rPr>
                <w:rFonts w:asciiTheme="minorHAnsi" w:hAnsiTheme="minorHAnsi" w:cs="Arial"/>
                <w:szCs w:val="22"/>
              </w:rPr>
            </w:pPr>
            <w:r w:rsidRPr="009B073E">
              <w:rPr>
                <w:rFonts w:asciiTheme="minorHAnsi" w:hAnsiTheme="minorHAnsi" w:cs="Arial"/>
                <w:szCs w:val="22"/>
              </w:rPr>
              <w:t>Ms Christin Coomarasamy</w:t>
            </w:r>
          </w:p>
          <w:p w14:paraId="15672FD6" w14:textId="77777777" w:rsidR="00D724CE" w:rsidRPr="009B073E" w:rsidRDefault="00D724CE" w:rsidP="00C21E9B">
            <w:pPr>
              <w:rPr>
                <w:rFonts w:asciiTheme="minorHAnsi" w:hAnsiTheme="minorHAnsi"/>
                <w:bCs/>
                <w:szCs w:val="22"/>
              </w:rPr>
            </w:pPr>
          </w:p>
        </w:tc>
        <w:tc>
          <w:tcPr>
            <w:tcW w:w="3719" w:type="dxa"/>
            <w:vAlign w:val="center"/>
          </w:tcPr>
          <w:p w14:paraId="32A2E2A2" w14:textId="77777777" w:rsidR="00D724CE" w:rsidRPr="009B073E" w:rsidRDefault="00D724CE" w:rsidP="00C21E9B">
            <w:pPr>
              <w:rPr>
                <w:rFonts w:asciiTheme="minorHAnsi" w:hAnsiTheme="minorHAnsi"/>
                <w:szCs w:val="22"/>
              </w:rPr>
            </w:pPr>
            <w:r w:rsidRPr="009B073E">
              <w:rPr>
                <w:rFonts w:asciiTheme="minorHAnsi" w:hAnsiTheme="minorHAnsi"/>
                <w:szCs w:val="22"/>
              </w:rPr>
              <w:t>Biostatistician, CMH</w:t>
            </w:r>
          </w:p>
        </w:tc>
        <w:tc>
          <w:tcPr>
            <w:tcW w:w="3686" w:type="dxa"/>
            <w:vAlign w:val="center"/>
          </w:tcPr>
          <w:p w14:paraId="2DDD3C0A" w14:textId="77777777" w:rsidR="00D724CE" w:rsidRPr="009B073E" w:rsidRDefault="004D4650" w:rsidP="00C21E9B">
            <w:pPr>
              <w:rPr>
                <w:rFonts w:asciiTheme="minorHAnsi" w:hAnsiTheme="minorHAnsi"/>
                <w:szCs w:val="22"/>
              </w:rPr>
            </w:pPr>
            <w:hyperlink r:id="rId27" w:history="1">
              <w:r w:rsidR="00D724CE" w:rsidRPr="00336F04">
                <w:rPr>
                  <w:rStyle w:val="Hyperlink"/>
                  <w:rFonts w:asciiTheme="minorHAnsi" w:hAnsiTheme="minorHAnsi"/>
                  <w:szCs w:val="22"/>
                </w:rPr>
                <w:t>Christin.coomarasamy@middlemore.co.nz</w:t>
              </w:r>
            </w:hyperlink>
          </w:p>
        </w:tc>
      </w:tr>
    </w:tbl>
    <w:p w14:paraId="2CDEC0E1" w14:textId="77777777" w:rsidR="00D724CE" w:rsidRDefault="00D724CE" w:rsidP="00D724CE">
      <w:pPr>
        <w:rPr>
          <w:rStyle w:val="Bold"/>
          <w:rFonts w:cs="Arial"/>
        </w:rPr>
      </w:pPr>
    </w:p>
    <w:p w14:paraId="789A4CB4" w14:textId="77777777" w:rsidR="00D724CE" w:rsidRDefault="00D724CE" w:rsidP="00D724CE">
      <w:pPr>
        <w:rPr>
          <w:rStyle w:val="Bold"/>
          <w:rFonts w:cs="Arial"/>
        </w:rPr>
      </w:pPr>
    </w:p>
    <w:p w14:paraId="527D94D8" w14:textId="77777777" w:rsidR="00D724CE" w:rsidRDefault="00D724CE" w:rsidP="00D724CE">
      <w:pPr>
        <w:jc w:val="both"/>
        <w:rPr>
          <w:rFonts w:asciiTheme="minorHAnsi" w:hAnsiTheme="minorHAnsi" w:cs="Arial"/>
          <w:b/>
          <w:szCs w:val="22"/>
        </w:rPr>
      </w:pPr>
      <w:r w:rsidRPr="005B6225">
        <w:rPr>
          <w:rFonts w:asciiTheme="minorHAnsi" w:hAnsiTheme="minorHAnsi" w:cs="Arial"/>
          <w:b/>
          <w:szCs w:val="22"/>
        </w:rPr>
        <w:t>Study centres</w:t>
      </w:r>
      <w:r>
        <w:rPr>
          <w:rFonts w:asciiTheme="minorHAnsi" w:hAnsiTheme="minorHAnsi" w:cs="Arial"/>
          <w:b/>
          <w:szCs w:val="22"/>
        </w:rPr>
        <w:t xml:space="preserve"> </w:t>
      </w:r>
    </w:p>
    <w:p w14:paraId="36C3FB42" w14:textId="77777777" w:rsidR="00D724CE" w:rsidRPr="005B6225" w:rsidRDefault="00D724CE" w:rsidP="00D724CE">
      <w:pPr>
        <w:jc w:val="both"/>
        <w:rPr>
          <w:rFonts w:asciiTheme="minorHAnsi" w:hAnsiTheme="minorHAnsi" w:cs="Arial"/>
          <w:b/>
          <w:szCs w:val="22"/>
        </w:rPr>
      </w:pPr>
    </w:p>
    <w:p w14:paraId="178AF62F" w14:textId="77777777" w:rsidR="00D724CE" w:rsidRDefault="00D724CE" w:rsidP="00D724CE">
      <w:pPr>
        <w:jc w:val="both"/>
        <w:rPr>
          <w:rFonts w:asciiTheme="minorHAnsi" w:hAnsiTheme="minorHAnsi" w:cs="Arial"/>
          <w:szCs w:val="22"/>
        </w:rPr>
      </w:pPr>
      <w:r>
        <w:rPr>
          <w:rFonts w:asciiTheme="minorHAnsi" w:hAnsiTheme="minorHAnsi" w:cs="Arial"/>
          <w:szCs w:val="22"/>
        </w:rPr>
        <w:t>Auckland University of Technology</w:t>
      </w:r>
    </w:p>
    <w:p w14:paraId="49132F6F" w14:textId="77777777" w:rsidR="00D724CE" w:rsidRDefault="00D724CE" w:rsidP="00D724CE">
      <w:pPr>
        <w:jc w:val="both"/>
        <w:rPr>
          <w:rFonts w:asciiTheme="minorHAnsi" w:hAnsiTheme="minorHAnsi" w:cs="Arial"/>
          <w:szCs w:val="22"/>
        </w:rPr>
      </w:pPr>
      <w:r>
        <w:rPr>
          <w:rFonts w:asciiTheme="minorHAnsi" w:hAnsiTheme="minorHAnsi" w:cs="Arial"/>
          <w:szCs w:val="22"/>
        </w:rPr>
        <w:t>University of Auckland</w:t>
      </w:r>
    </w:p>
    <w:p w14:paraId="000F7E4F" w14:textId="77777777" w:rsidR="00D724CE" w:rsidRDefault="00D724CE" w:rsidP="00D724CE">
      <w:pPr>
        <w:jc w:val="both"/>
        <w:rPr>
          <w:rFonts w:asciiTheme="minorHAnsi" w:hAnsiTheme="minorHAnsi" w:cs="Arial"/>
          <w:szCs w:val="22"/>
        </w:rPr>
      </w:pPr>
      <w:r>
        <w:rPr>
          <w:rFonts w:asciiTheme="minorHAnsi" w:hAnsiTheme="minorHAnsi" w:cs="Arial"/>
          <w:szCs w:val="22"/>
        </w:rPr>
        <w:t>Counties Manukau Health</w:t>
      </w:r>
    </w:p>
    <w:p w14:paraId="6D6D4D07" w14:textId="77777777" w:rsidR="00D724CE" w:rsidRDefault="00D724CE" w:rsidP="00D724CE">
      <w:pPr>
        <w:jc w:val="both"/>
        <w:rPr>
          <w:rFonts w:asciiTheme="minorHAnsi" w:hAnsiTheme="minorHAnsi" w:cs="Arial"/>
          <w:szCs w:val="22"/>
        </w:rPr>
      </w:pPr>
      <w:proofErr w:type="spellStart"/>
      <w:r>
        <w:rPr>
          <w:rFonts w:asciiTheme="minorHAnsi" w:hAnsiTheme="minorHAnsi" w:cs="Arial"/>
          <w:szCs w:val="22"/>
        </w:rPr>
        <w:t>Waitemata</w:t>
      </w:r>
      <w:proofErr w:type="spellEnd"/>
      <w:r>
        <w:rPr>
          <w:rFonts w:asciiTheme="minorHAnsi" w:hAnsiTheme="minorHAnsi" w:cs="Arial"/>
          <w:szCs w:val="22"/>
        </w:rPr>
        <w:t xml:space="preserve"> District Health Board</w:t>
      </w:r>
    </w:p>
    <w:p w14:paraId="1530E575" w14:textId="77777777" w:rsidR="0000244E" w:rsidRDefault="0000244E" w:rsidP="00D724CE">
      <w:pPr>
        <w:jc w:val="both"/>
        <w:rPr>
          <w:rFonts w:asciiTheme="minorHAnsi" w:hAnsiTheme="minorHAnsi" w:cs="Arial"/>
          <w:szCs w:val="22"/>
        </w:rPr>
      </w:pPr>
    </w:p>
    <w:p w14:paraId="0FDF6797" w14:textId="77777777" w:rsidR="0000244E" w:rsidRDefault="0000244E">
      <w:pPr>
        <w:rPr>
          <w:rFonts w:asciiTheme="minorHAnsi" w:hAnsiTheme="minorHAnsi" w:cs="Arial"/>
          <w:szCs w:val="22"/>
        </w:rPr>
      </w:pPr>
      <w:r>
        <w:rPr>
          <w:rFonts w:asciiTheme="minorHAnsi" w:hAnsiTheme="minorHAnsi" w:cs="Arial"/>
          <w:szCs w:val="22"/>
        </w:rPr>
        <w:br w:type="page"/>
      </w:r>
    </w:p>
    <w:p w14:paraId="0895B42C" w14:textId="77777777" w:rsidR="0000244E" w:rsidRDefault="0000244E" w:rsidP="00D724CE">
      <w:pPr>
        <w:jc w:val="both"/>
        <w:rPr>
          <w:rFonts w:asciiTheme="minorHAnsi" w:hAnsiTheme="minorHAnsi" w:cs="Arial"/>
          <w:szCs w:val="22"/>
        </w:rPr>
      </w:pPr>
      <w:r>
        <w:rPr>
          <w:rFonts w:asciiTheme="minorHAnsi" w:hAnsiTheme="minorHAnsi" w:cs="Arial"/>
          <w:szCs w:val="22"/>
        </w:rPr>
        <w:lastRenderedPageBreak/>
        <w:t>Table of Contents</w:t>
      </w:r>
    </w:p>
    <w:sdt>
      <w:sdtPr>
        <w:rPr>
          <w:rFonts w:ascii="Times New Roman" w:eastAsiaTheme="minorHAnsi" w:hAnsi="Times New Roman" w:cs="Times New Roman"/>
          <w:b w:val="0"/>
          <w:bCs w:val="0"/>
          <w:color w:val="auto"/>
          <w:sz w:val="20"/>
          <w:szCs w:val="20"/>
          <w:lang w:val="en-AU"/>
        </w:rPr>
        <w:id w:val="-4124525"/>
        <w:docPartObj>
          <w:docPartGallery w:val="Table of Contents"/>
          <w:docPartUnique/>
        </w:docPartObj>
      </w:sdtPr>
      <w:sdtEndPr>
        <w:rPr>
          <w:noProof/>
        </w:rPr>
      </w:sdtEndPr>
      <w:sdtContent>
        <w:p w14:paraId="722DA4D1" w14:textId="77777777" w:rsidR="0000244E" w:rsidRDefault="0000244E">
          <w:pPr>
            <w:pStyle w:val="TOCHeading"/>
          </w:pPr>
          <w:r>
            <w:t>Contents</w:t>
          </w:r>
        </w:p>
        <w:p w14:paraId="0F1FEFA6" w14:textId="77777777" w:rsidR="00F86579" w:rsidRDefault="0000244E">
          <w:pPr>
            <w:pStyle w:val="TOC1"/>
            <w:tabs>
              <w:tab w:val="right" w:leader="dot" w:pos="9060"/>
            </w:tabs>
            <w:rPr>
              <w:rFonts w:asciiTheme="minorHAnsi" w:eastAsiaTheme="minorEastAsia" w:hAnsiTheme="minorHAnsi" w:cstheme="minorBidi"/>
              <w:noProof/>
              <w:sz w:val="22"/>
              <w:szCs w:val="22"/>
              <w:lang w:val="en-NZ" w:eastAsia="en-NZ"/>
            </w:rPr>
          </w:pPr>
          <w:r>
            <w:fldChar w:fldCharType="begin"/>
          </w:r>
          <w:r>
            <w:instrText xml:space="preserve"> TOC \o "1-3" \h \z \u </w:instrText>
          </w:r>
          <w:r>
            <w:fldChar w:fldCharType="separate"/>
          </w:r>
          <w:hyperlink w:anchor="_Toc64897241" w:history="1">
            <w:r w:rsidR="00F86579" w:rsidRPr="003567A8">
              <w:rPr>
                <w:rStyle w:val="Hyperlink"/>
                <w:rFonts w:cs="Arial"/>
                <w:noProof/>
              </w:rPr>
              <w:t>Steering Group Committee Members</w:t>
            </w:r>
            <w:r w:rsidR="00F86579">
              <w:rPr>
                <w:noProof/>
                <w:webHidden/>
              </w:rPr>
              <w:tab/>
            </w:r>
            <w:r w:rsidR="00F86579">
              <w:rPr>
                <w:noProof/>
                <w:webHidden/>
              </w:rPr>
              <w:fldChar w:fldCharType="begin"/>
            </w:r>
            <w:r w:rsidR="00F86579">
              <w:rPr>
                <w:noProof/>
                <w:webHidden/>
              </w:rPr>
              <w:instrText xml:space="preserve"> PAGEREF _Toc64897241 \h </w:instrText>
            </w:r>
            <w:r w:rsidR="00F86579">
              <w:rPr>
                <w:noProof/>
                <w:webHidden/>
              </w:rPr>
            </w:r>
            <w:r w:rsidR="00F86579">
              <w:rPr>
                <w:noProof/>
                <w:webHidden/>
              </w:rPr>
              <w:fldChar w:fldCharType="separate"/>
            </w:r>
            <w:r w:rsidR="00F86579">
              <w:rPr>
                <w:noProof/>
                <w:webHidden/>
              </w:rPr>
              <w:t>2</w:t>
            </w:r>
            <w:r w:rsidR="00F86579">
              <w:rPr>
                <w:noProof/>
                <w:webHidden/>
              </w:rPr>
              <w:fldChar w:fldCharType="end"/>
            </w:r>
          </w:hyperlink>
        </w:p>
        <w:p w14:paraId="57395AA4" w14:textId="77777777" w:rsidR="00F86579" w:rsidRDefault="00F86579">
          <w:pPr>
            <w:pStyle w:val="TOC1"/>
            <w:tabs>
              <w:tab w:val="right" w:leader="dot" w:pos="9060"/>
            </w:tabs>
            <w:rPr>
              <w:rFonts w:asciiTheme="minorHAnsi" w:eastAsiaTheme="minorEastAsia" w:hAnsiTheme="minorHAnsi" w:cstheme="minorBidi"/>
              <w:noProof/>
              <w:sz w:val="22"/>
              <w:szCs w:val="22"/>
              <w:lang w:val="en-NZ" w:eastAsia="en-NZ"/>
            </w:rPr>
          </w:pPr>
          <w:hyperlink w:anchor="_Toc64897242" w:history="1">
            <w:r w:rsidRPr="003567A8">
              <w:rPr>
                <w:rStyle w:val="Hyperlink"/>
                <w:rFonts w:cs="Arial"/>
                <w:noProof/>
              </w:rPr>
              <w:t>Project Sponsors</w:t>
            </w:r>
            <w:r>
              <w:rPr>
                <w:noProof/>
                <w:webHidden/>
              </w:rPr>
              <w:tab/>
            </w:r>
            <w:r>
              <w:rPr>
                <w:noProof/>
                <w:webHidden/>
              </w:rPr>
              <w:fldChar w:fldCharType="begin"/>
            </w:r>
            <w:r>
              <w:rPr>
                <w:noProof/>
                <w:webHidden/>
              </w:rPr>
              <w:instrText xml:space="preserve"> PAGEREF _Toc64897242 \h </w:instrText>
            </w:r>
            <w:r>
              <w:rPr>
                <w:noProof/>
                <w:webHidden/>
              </w:rPr>
            </w:r>
            <w:r>
              <w:rPr>
                <w:noProof/>
                <w:webHidden/>
              </w:rPr>
              <w:fldChar w:fldCharType="separate"/>
            </w:r>
            <w:r>
              <w:rPr>
                <w:noProof/>
                <w:webHidden/>
              </w:rPr>
              <w:t>2</w:t>
            </w:r>
            <w:r>
              <w:rPr>
                <w:noProof/>
                <w:webHidden/>
              </w:rPr>
              <w:fldChar w:fldCharType="end"/>
            </w:r>
          </w:hyperlink>
        </w:p>
        <w:p w14:paraId="4E572D47" w14:textId="77777777" w:rsidR="00F86579" w:rsidRDefault="00F86579">
          <w:pPr>
            <w:pStyle w:val="TOC1"/>
            <w:tabs>
              <w:tab w:val="left" w:pos="440"/>
              <w:tab w:val="right" w:leader="dot" w:pos="9060"/>
            </w:tabs>
            <w:rPr>
              <w:rFonts w:asciiTheme="minorHAnsi" w:eastAsiaTheme="minorEastAsia" w:hAnsiTheme="minorHAnsi" w:cstheme="minorBidi"/>
              <w:noProof/>
              <w:sz w:val="22"/>
              <w:szCs w:val="22"/>
              <w:lang w:val="en-NZ" w:eastAsia="en-NZ"/>
            </w:rPr>
          </w:pPr>
          <w:hyperlink w:anchor="_Toc64897243" w:history="1">
            <w:r w:rsidRPr="003567A8">
              <w:rPr>
                <w:rStyle w:val="Hyperlink"/>
                <w:noProof/>
              </w:rPr>
              <w:t>1.</w:t>
            </w:r>
            <w:r>
              <w:rPr>
                <w:rFonts w:asciiTheme="minorHAnsi" w:eastAsiaTheme="minorEastAsia" w:hAnsiTheme="minorHAnsi" w:cstheme="minorBidi"/>
                <w:noProof/>
                <w:sz w:val="22"/>
                <w:szCs w:val="22"/>
                <w:lang w:val="en-NZ" w:eastAsia="en-NZ"/>
              </w:rPr>
              <w:tab/>
            </w:r>
            <w:r w:rsidRPr="003567A8">
              <w:rPr>
                <w:rStyle w:val="Hyperlink"/>
                <w:noProof/>
              </w:rPr>
              <w:t>Overview</w:t>
            </w:r>
            <w:r>
              <w:rPr>
                <w:noProof/>
                <w:webHidden/>
              </w:rPr>
              <w:tab/>
            </w:r>
            <w:r>
              <w:rPr>
                <w:noProof/>
                <w:webHidden/>
              </w:rPr>
              <w:fldChar w:fldCharType="begin"/>
            </w:r>
            <w:r>
              <w:rPr>
                <w:noProof/>
                <w:webHidden/>
              </w:rPr>
              <w:instrText xml:space="preserve"> PAGEREF _Toc64897243 \h </w:instrText>
            </w:r>
            <w:r>
              <w:rPr>
                <w:noProof/>
                <w:webHidden/>
              </w:rPr>
            </w:r>
            <w:r>
              <w:rPr>
                <w:noProof/>
                <w:webHidden/>
              </w:rPr>
              <w:fldChar w:fldCharType="separate"/>
            </w:r>
            <w:r>
              <w:rPr>
                <w:noProof/>
                <w:webHidden/>
              </w:rPr>
              <w:t>5</w:t>
            </w:r>
            <w:r>
              <w:rPr>
                <w:noProof/>
                <w:webHidden/>
              </w:rPr>
              <w:fldChar w:fldCharType="end"/>
            </w:r>
          </w:hyperlink>
        </w:p>
        <w:p w14:paraId="0170E59F" w14:textId="77777777" w:rsidR="00F86579" w:rsidRDefault="00F86579">
          <w:pPr>
            <w:pStyle w:val="TOC1"/>
            <w:tabs>
              <w:tab w:val="right" w:leader="dot" w:pos="9060"/>
            </w:tabs>
            <w:rPr>
              <w:rFonts w:asciiTheme="minorHAnsi" w:eastAsiaTheme="minorEastAsia" w:hAnsiTheme="minorHAnsi" w:cstheme="minorBidi"/>
              <w:noProof/>
              <w:sz w:val="22"/>
              <w:szCs w:val="22"/>
              <w:lang w:val="en-NZ" w:eastAsia="en-NZ"/>
            </w:rPr>
          </w:pPr>
          <w:hyperlink w:anchor="_Toc64897244" w:history="1">
            <w:r w:rsidRPr="003567A8">
              <w:rPr>
                <w:rStyle w:val="Hyperlink"/>
                <w:noProof/>
              </w:rPr>
              <w:t>2. Study Flow Diagrams</w:t>
            </w:r>
            <w:r>
              <w:rPr>
                <w:noProof/>
                <w:webHidden/>
              </w:rPr>
              <w:tab/>
            </w:r>
            <w:r>
              <w:rPr>
                <w:noProof/>
                <w:webHidden/>
              </w:rPr>
              <w:fldChar w:fldCharType="begin"/>
            </w:r>
            <w:r>
              <w:rPr>
                <w:noProof/>
                <w:webHidden/>
              </w:rPr>
              <w:instrText xml:space="preserve"> PAGEREF _Toc64897244 \h </w:instrText>
            </w:r>
            <w:r>
              <w:rPr>
                <w:noProof/>
                <w:webHidden/>
              </w:rPr>
            </w:r>
            <w:r>
              <w:rPr>
                <w:noProof/>
                <w:webHidden/>
              </w:rPr>
              <w:fldChar w:fldCharType="separate"/>
            </w:r>
            <w:r>
              <w:rPr>
                <w:noProof/>
                <w:webHidden/>
              </w:rPr>
              <w:t>7</w:t>
            </w:r>
            <w:r>
              <w:rPr>
                <w:noProof/>
                <w:webHidden/>
              </w:rPr>
              <w:fldChar w:fldCharType="end"/>
            </w:r>
          </w:hyperlink>
        </w:p>
        <w:p w14:paraId="151DF490" w14:textId="77777777" w:rsidR="00F86579" w:rsidRDefault="00F86579">
          <w:pPr>
            <w:pStyle w:val="TOC1"/>
            <w:tabs>
              <w:tab w:val="right" w:leader="dot" w:pos="9060"/>
            </w:tabs>
            <w:rPr>
              <w:rFonts w:asciiTheme="minorHAnsi" w:eastAsiaTheme="minorEastAsia" w:hAnsiTheme="minorHAnsi" w:cstheme="minorBidi"/>
              <w:noProof/>
              <w:sz w:val="22"/>
              <w:szCs w:val="22"/>
              <w:lang w:val="en-NZ" w:eastAsia="en-NZ"/>
            </w:rPr>
          </w:pPr>
          <w:hyperlink w:anchor="_Toc64897252" w:history="1">
            <w:r>
              <w:rPr>
                <w:noProof/>
                <w:webHidden/>
              </w:rPr>
              <w:tab/>
            </w:r>
            <w:r>
              <w:rPr>
                <w:noProof/>
                <w:webHidden/>
              </w:rPr>
              <w:fldChar w:fldCharType="begin"/>
            </w:r>
            <w:r>
              <w:rPr>
                <w:noProof/>
                <w:webHidden/>
              </w:rPr>
              <w:instrText xml:space="preserve"> PAGEREF _Toc64897252 \h </w:instrText>
            </w:r>
            <w:r>
              <w:rPr>
                <w:noProof/>
                <w:webHidden/>
              </w:rPr>
            </w:r>
            <w:r>
              <w:rPr>
                <w:noProof/>
                <w:webHidden/>
              </w:rPr>
              <w:fldChar w:fldCharType="separate"/>
            </w:r>
            <w:r>
              <w:rPr>
                <w:noProof/>
                <w:webHidden/>
              </w:rPr>
              <w:t>9</w:t>
            </w:r>
            <w:r>
              <w:rPr>
                <w:noProof/>
                <w:webHidden/>
              </w:rPr>
              <w:fldChar w:fldCharType="end"/>
            </w:r>
          </w:hyperlink>
        </w:p>
        <w:p w14:paraId="393BE87E" w14:textId="77777777" w:rsidR="00F86579" w:rsidRDefault="00F86579">
          <w:pPr>
            <w:pStyle w:val="TOC1"/>
            <w:tabs>
              <w:tab w:val="right" w:leader="dot" w:pos="9060"/>
            </w:tabs>
            <w:rPr>
              <w:rFonts w:asciiTheme="minorHAnsi" w:eastAsiaTheme="minorEastAsia" w:hAnsiTheme="minorHAnsi" w:cstheme="minorBidi"/>
              <w:noProof/>
              <w:sz w:val="22"/>
              <w:szCs w:val="22"/>
              <w:lang w:val="en-NZ" w:eastAsia="en-NZ"/>
            </w:rPr>
          </w:pPr>
          <w:hyperlink w:anchor="_Toc64897253" w:history="1">
            <w:r w:rsidRPr="003567A8">
              <w:rPr>
                <w:rStyle w:val="Hyperlink"/>
                <w:noProof/>
              </w:rPr>
              <w:t>3. Background</w:t>
            </w:r>
            <w:r>
              <w:rPr>
                <w:noProof/>
                <w:webHidden/>
              </w:rPr>
              <w:tab/>
            </w:r>
            <w:r>
              <w:rPr>
                <w:noProof/>
                <w:webHidden/>
              </w:rPr>
              <w:fldChar w:fldCharType="begin"/>
            </w:r>
            <w:r>
              <w:rPr>
                <w:noProof/>
                <w:webHidden/>
              </w:rPr>
              <w:instrText xml:space="preserve"> PAGEREF _Toc64897253 \h </w:instrText>
            </w:r>
            <w:r>
              <w:rPr>
                <w:noProof/>
                <w:webHidden/>
              </w:rPr>
            </w:r>
            <w:r>
              <w:rPr>
                <w:noProof/>
                <w:webHidden/>
              </w:rPr>
              <w:fldChar w:fldCharType="separate"/>
            </w:r>
            <w:r>
              <w:rPr>
                <w:noProof/>
                <w:webHidden/>
              </w:rPr>
              <w:t>10</w:t>
            </w:r>
            <w:r>
              <w:rPr>
                <w:noProof/>
                <w:webHidden/>
              </w:rPr>
              <w:fldChar w:fldCharType="end"/>
            </w:r>
          </w:hyperlink>
        </w:p>
        <w:p w14:paraId="4A52FBBF" w14:textId="77777777" w:rsidR="00F86579" w:rsidRDefault="00F86579">
          <w:pPr>
            <w:pStyle w:val="TOC1"/>
            <w:tabs>
              <w:tab w:val="right" w:leader="dot" w:pos="9060"/>
            </w:tabs>
            <w:rPr>
              <w:rFonts w:asciiTheme="minorHAnsi" w:eastAsiaTheme="minorEastAsia" w:hAnsiTheme="minorHAnsi" w:cstheme="minorBidi"/>
              <w:noProof/>
              <w:sz w:val="22"/>
              <w:szCs w:val="22"/>
              <w:lang w:val="en-NZ" w:eastAsia="en-NZ"/>
            </w:rPr>
          </w:pPr>
          <w:hyperlink w:anchor="_Toc64897254" w:history="1">
            <w:r w:rsidRPr="003567A8">
              <w:rPr>
                <w:rStyle w:val="Hyperlink"/>
                <w:noProof/>
              </w:rPr>
              <w:t>4. Rationale for present study</w:t>
            </w:r>
            <w:r>
              <w:rPr>
                <w:noProof/>
                <w:webHidden/>
              </w:rPr>
              <w:tab/>
            </w:r>
            <w:r>
              <w:rPr>
                <w:noProof/>
                <w:webHidden/>
              </w:rPr>
              <w:fldChar w:fldCharType="begin"/>
            </w:r>
            <w:r>
              <w:rPr>
                <w:noProof/>
                <w:webHidden/>
              </w:rPr>
              <w:instrText xml:space="preserve"> PAGEREF _Toc64897254 \h </w:instrText>
            </w:r>
            <w:r>
              <w:rPr>
                <w:noProof/>
                <w:webHidden/>
              </w:rPr>
            </w:r>
            <w:r>
              <w:rPr>
                <w:noProof/>
                <w:webHidden/>
              </w:rPr>
              <w:fldChar w:fldCharType="separate"/>
            </w:r>
            <w:r>
              <w:rPr>
                <w:noProof/>
                <w:webHidden/>
              </w:rPr>
              <w:t>12</w:t>
            </w:r>
            <w:r>
              <w:rPr>
                <w:noProof/>
                <w:webHidden/>
              </w:rPr>
              <w:fldChar w:fldCharType="end"/>
            </w:r>
          </w:hyperlink>
        </w:p>
        <w:p w14:paraId="6C909D49" w14:textId="77777777" w:rsidR="00F86579" w:rsidRDefault="00F86579">
          <w:pPr>
            <w:pStyle w:val="TOC1"/>
            <w:tabs>
              <w:tab w:val="right" w:leader="dot" w:pos="9060"/>
            </w:tabs>
            <w:rPr>
              <w:rFonts w:asciiTheme="minorHAnsi" w:eastAsiaTheme="minorEastAsia" w:hAnsiTheme="minorHAnsi" w:cstheme="minorBidi"/>
              <w:noProof/>
              <w:sz w:val="22"/>
              <w:szCs w:val="22"/>
              <w:lang w:val="en-NZ" w:eastAsia="en-NZ"/>
            </w:rPr>
          </w:pPr>
          <w:hyperlink w:anchor="_Toc64897255" w:history="1">
            <w:r w:rsidRPr="003567A8">
              <w:rPr>
                <w:rStyle w:val="Hyperlink"/>
                <w:noProof/>
              </w:rPr>
              <w:t>5. Study Objective</w:t>
            </w:r>
            <w:r>
              <w:rPr>
                <w:noProof/>
                <w:webHidden/>
              </w:rPr>
              <w:tab/>
            </w:r>
            <w:r>
              <w:rPr>
                <w:noProof/>
                <w:webHidden/>
              </w:rPr>
              <w:fldChar w:fldCharType="begin"/>
            </w:r>
            <w:r>
              <w:rPr>
                <w:noProof/>
                <w:webHidden/>
              </w:rPr>
              <w:instrText xml:space="preserve"> PAGEREF _Toc64897255 \h </w:instrText>
            </w:r>
            <w:r>
              <w:rPr>
                <w:noProof/>
                <w:webHidden/>
              </w:rPr>
            </w:r>
            <w:r>
              <w:rPr>
                <w:noProof/>
                <w:webHidden/>
              </w:rPr>
              <w:fldChar w:fldCharType="separate"/>
            </w:r>
            <w:r>
              <w:rPr>
                <w:noProof/>
                <w:webHidden/>
              </w:rPr>
              <w:t>13</w:t>
            </w:r>
            <w:r>
              <w:rPr>
                <w:noProof/>
                <w:webHidden/>
              </w:rPr>
              <w:fldChar w:fldCharType="end"/>
            </w:r>
          </w:hyperlink>
        </w:p>
        <w:p w14:paraId="02EEDDA1" w14:textId="77777777" w:rsidR="00F86579" w:rsidRDefault="00F86579">
          <w:pPr>
            <w:pStyle w:val="TOC1"/>
            <w:tabs>
              <w:tab w:val="right" w:leader="dot" w:pos="9060"/>
            </w:tabs>
            <w:rPr>
              <w:rFonts w:asciiTheme="minorHAnsi" w:eastAsiaTheme="minorEastAsia" w:hAnsiTheme="minorHAnsi" w:cstheme="minorBidi"/>
              <w:noProof/>
              <w:sz w:val="22"/>
              <w:szCs w:val="22"/>
              <w:lang w:val="en-NZ" w:eastAsia="en-NZ"/>
            </w:rPr>
          </w:pPr>
          <w:hyperlink w:anchor="_Toc64897256" w:history="1">
            <w:r w:rsidRPr="003567A8">
              <w:rPr>
                <w:rStyle w:val="Hyperlink"/>
                <w:noProof/>
              </w:rPr>
              <w:t>6. Study Design</w:t>
            </w:r>
            <w:r>
              <w:rPr>
                <w:noProof/>
                <w:webHidden/>
              </w:rPr>
              <w:tab/>
            </w:r>
            <w:r>
              <w:rPr>
                <w:noProof/>
                <w:webHidden/>
              </w:rPr>
              <w:fldChar w:fldCharType="begin"/>
            </w:r>
            <w:r>
              <w:rPr>
                <w:noProof/>
                <w:webHidden/>
              </w:rPr>
              <w:instrText xml:space="preserve"> PAGEREF _Toc64897256 \h </w:instrText>
            </w:r>
            <w:r>
              <w:rPr>
                <w:noProof/>
                <w:webHidden/>
              </w:rPr>
            </w:r>
            <w:r>
              <w:rPr>
                <w:noProof/>
                <w:webHidden/>
              </w:rPr>
              <w:fldChar w:fldCharType="separate"/>
            </w:r>
            <w:r>
              <w:rPr>
                <w:noProof/>
                <w:webHidden/>
              </w:rPr>
              <w:t>14</w:t>
            </w:r>
            <w:r>
              <w:rPr>
                <w:noProof/>
                <w:webHidden/>
              </w:rPr>
              <w:fldChar w:fldCharType="end"/>
            </w:r>
          </w:hyperlink>
        </w:p>
        <w:p w14:paraId="20B91061" w14:textId="77777777" w:rsidR="00F86579" w:rsidRDefault="00F86579">
          <w:pPr>
            <w:pStyle w:val="TOC2"/>
            <w:tabs>
              <w:tab w:val="right" w:leader="dot" w:pos="9060"/>
            </w:tabs>
            <w:rPr>
              <w:rFonts w:asciiTheme="minorHAnsi" w:eastAsiaTheme="minorEastAsia" w:hAnsiTheme="minorHAnsi" w:cstheme="minorBidi"/>
              <w:noProof/>
              <w:sz w:val="22"/>
              <w:szCs w:val="22"/>
              <w:lang w:val="en-NZ" w:eastAsia="en-NZ"/>
            </w:rPr>
          </w:pPr>
          <w:hyperlink w:anchor="_Toc64897257" w:history="1">
            <w:r w:rsidRPr="003567A8">
              <w:rPr>
                <w:rStyle w:val="Hyperlink"/>
                <w:noProof/>
              </w:rPr>
              <w:t>6.1 Inclusion criteria:</w:t>
            </w:r>
            <w:r>
              <w:rPr>
                <w:noProof/>
                <w:webHidden/>
              </w:rPr>
              <w:tab/>
            </w:r>
            <w:r>
              <w:rPr>
                <w:noProof/>
                <w:webHidden/>
              </w:rPr>
              <w:fldChar w:fldCharType="begin"/>
            </w:r>
            <w:r>
              <w:rPr>
                <w:noProof/>
                <w:webHidden/>
              </w:rPr>
              <w:instrText xml:space="preserve"> PAGEREF _Toc64897257 \h </w:instrText>
            </w:r>
            <w:r>
              <w:rPr>
                <w:noProof/>
                <w:webHidden/>
              </w:rPr>
            </w:r>
            <w:r>
              <w:rPr>
                <w:noProof/>
                <w:webHidden/>
              </w:rPr>
              <w:fldChar w:fldCharType="separate"/>
            </w:r>
            <w:r>
              <w:rPr>
                <w:noProof/>
                <w:webHidden/>
              </w:rPr>
              <w:t>14</w:t>
            </w:r>
            <w:r>
              <w:rPr>
                <w:noProof/>
                <w:webHidden/>
              </w:rPr>
              <w:fldChar w:fldCharType="end"/>
            </w:r>
          </w:hyperlink>
        </w:p>
        <w:p w14:paraId="76B61721" w14:textId="77777777" w:rsidR="00F86579" w:rsidRDefault="00F86579">
          <w:pPr>
            <w:pStyle w:val="TOC2"/>
            <w:tabs>
              <w:tab w:val="right" w:leader="dot" w:pos="9060"/>
            </w:tabs>
            <w:rPr>
              <w:rFonts w:asciiTheme="minorHAnsi" w:eastAsiaTheme="minorEastAsia" w:hAnsiTheme="minorHAnsi" w:cstheme="minorBidi"/>
              <w:noProof/>
              <w:sz w:val="22"/>
              <w:szCs w:val="22"/>
              <w:lang w:val="en-NZ" w:eastAsia="en-NZ"/>
            </w:rPr>
          </w:pPr>
          <w:hyperlink w:anchor="_Toc64897258" w:history="1">
            <w:r w:rsidRPr="003567A8">
              <w:rPr>
                <w:rStyle w:val="Hyperlink"/>
                <w:noProof/>
              </w:rPr>
              <w:t>6.2 Exclusion criteria</w:t>
            </w:r>
            <w:r>
              <w:rPr>
                <w:noProof/>
                <w:webHidden/>
              </w:rPr>
              <w:tab/>
            </w:r>
            <w:r>
              <w:rPr>
                <w:noProof/>
                <w:webHidden/>
              </w:rPr>
              <w:fldChar w:fldCharType="begin"/>
            </w:r>
            <w:r>
              <w:rPr>
                <w:noProof/>
                <w:webHidden/>
              </w:rPr>
              <w:instrText xml:space="preserve"> PAGEREF _Toc64897258 \h </w:instrText>
            </w:r>
            <w:r>
              <w:rPr>
                <w:noProof/>
                <w:webHidden/>
              </w:rPr>
            </w:r>
            <w:r>
              <w:rPr>
                <w:noProof/>
                <w:webHidden/>
              </w:rPr>
              <w:fldChar w:fldCharType="separate"/>
            </w:r>
            <w:r>
              <w:rPr>
                <w:noProof/>
                <w:webHidden/>
              </w:rPr>
              <w:t>14</w:t>
            </w:r>
            <w:r>
              <w:rPr>
                <w:noProof/>
                <w:webHidden/>
              </w:rPr>
              <w:fldChar w:fldCharType="end"/>
            </w:r>
          </w:hyperlink>
        </w:p>
        <w:p w14:paraId="42A23F2E" w14:textId="77777777" w:rsidR="00F86579" w:rsidRDefault="00F86579">
          <w:pPr>
            <w:pStyle w:val="TOC2"/>
            <w:tabs>
              <w:tab w:val="right" w:leader="dot" w:pos="9060"/>
            </w:tabs>
            <w:rPr>
              <w:rFonts w:asciiTheme="minorHAnsi" w:eastAsiaTheme="minorEastAsia" w:hAnsiTheme="minorHAnsi" w:cstheme="minorBidi"/>
              <w:noProof/>
              <w:sz w:val="22"/>
              <w:szCs w:val="22"/>
              <w:lang w:val="en-NZ" w:eastAsia="en-NZ"/>
            </w:rPr>
          </w:pPr>
          <w:hyperlink w:anchor="_Toc64897259" w:history="1">
            <w:r w:rsidRPr="003567A8">
              <w:rPr>
                <w:rStyle w:val="Hyperlink"/>
                <w:noProof/>
              </w:rPr>
              <w:t>6.3 Recruitment and baseline data collection</w:t>
            </w:r>
            <w:r>
              <w:rPr>
                <w:noProof/>
                <w:webHidden/>
              </w:rPr>
              <w:tab/>
            </w:r>
            <w:r>
              <w:rPr>
                <w:noProof/>
                <w:webHidden/>
              </w:rPr>
              <w:fldChar w:fldCharType="begin"/>
            </w:r>
            <w:r>
              <w:rPr>
                <w:noProof/>
                <w:webHidden/>
              </w:rPr>
              <w:instrText xml:space="preserve"> PAGEREF _Toc64897259 \h </w:instrText>
            </w:r>
            <w:r>
              <w:rPr>
                <w:noProof/>
                <w:webHidden/>
              </w:rPr>
            </w:r>
            <w:r>
              <w:rPr>
                <w:noProof/>
                <w:webHidden/>
              </w:rPr>
              <w:fldChar w:fldCharType="separate"/>
            </w:r>
            <w:r>
              <w:rPr>
                <w:noProof/>
                <w:webHidden/>
              </w:rPr>
              <w:t>14</w:t>
            </w:r>
            <w:r>
              <w:rPr>
                <w:noProof/>
                <w:webHidden/>
              </w:rPr>
              <w:fldChar w:fldCharType="end"/>
            </w:r>
          </w:hyperlink>
        </w:p>
        <w:p w14:paraId="655E9AA8" w14:textId="77777777" w:rsidR="00F86579" w:rsidRDefault="00F86579">
          <w:pPr>
            <w:pStyle w:val="TOC2"/>
            <w:tabs>
              <w:tab w:val="right" w:leader="dot" w:pos="9060"/>
            </w:tabs>
            <w:rPr>
              <w:rFonts w:asciiTheme="minorHAnsi" w:eastAsiaTheme="minorEastAsia" w:hAnsiTheme="minorHAnsi" w:cstheme="minorBidi"/>
              <w:noProof/>
              <w:sz w:val="22"/>
              <w:szCs w:val="22"/>
              <w:lang w:val="en-NZ" w:eastAsia="en-NZ"/>
            </w:rPr>
          </w:pPr>
          <w:hyperlink w:anchor="_Toc64897260" w:history="1">
            <w:r w:rsidRPr="003567A8">
              <w:rPr>
                <w:rStyle w:val="Hyperlink"/>
                <w:noProof/>
              </w:rPr>
              <w:t>6.5 Study intervention</w:t>
            </w:r>
            <w:r>
              <w:rPr>
                <w:noProof/>
                <w:webHidden/>
              </w:rPr>
              <w:tab/>
            </w:r>
            <w:r>
              <w:rPr>
                <w:noProof/>
                <w:webHidden/>
              </w:rPr>
              <w:fldChar w:fldCharType="begin"/>
            </w:r>
            <w:r>
              <w:rPr>
                <w:noProof/>
                <w:webHidden/>
              </w:rPr>
              <w:instrText xml:space="preserve"> PAGEREF _Toc64897260 \h </w:instrText>
            </w:r>
            <w:r>
              <w:rPr>
                <w:noProof/>
                <w:webHidden/>
              </w:rPr>
            </w:r>
            <w:r>
              <w:rPr>
                <w:noProof/>
                <w:webHidden/>
              </w:rPr>
              <w:fldChar w:fldCharType="separate"/>
            </w:r>
            <w:r>
              <w:rPr>
                <w:noProof/>
                <w:webHidden/>
              </w:rPr>
              <w:t>14</w:t>
            </w:r>
            <w:r>
              <w:rPr>
                <w:noProof/>
                <w:webHidden/>
              </w:rPr>
              <w:fldChar w:fldCharType="end"/>
            </w:r>
          </w:hyperlink>
        </w:p>
        <w:p w14:paraId="795FFBCA" w14:textId="77777777" w:rsidR="00F86579" w:rsidRDefault="00F86579">
          <w:pPr>
            <w:pStyle w:val="TOC2"/>
            <w:tabs>
              <w:tab w:val="right" w:leader="dot" w:pos="9060"/>
            </w:tabs>
            <w:rPr>
              <w:rFonts w:asciiTheme="minorHAnsi" w:eastAsiaTheme="minorEastAsia" w:hAnsiTheme="minorHAnsi" w:cstheme="minorBidi"/>
              <w:noProof/>
              <w:sz w:val="22"/>
              <w:szCs w:val="22"/>
              <w:lang w:val="en-NZ" w:eastAsia="en-NZ"/>
            </w:rPr>
          </w:pPr>
          <w:hyperlink w:anchor="_Toc64897261" w:history="1">
            <w:r w:rsidRPr="003567A8">
              <w:rPr>
                <w:rStyle w:val="Hyperlink"/>
                <w:noProof/>
              </w:rPr>
              <w:t>6.6 Withdrawal criteria</w:t>
            </w:r>
            <w:r>
              <w:rPr>
                <w:noProof/>
                <w:webHidden/>
              </w:rPr>
              <w:tab/>
            </w:r>
            <w:r>
              <w:rPr>
                <w:noProof/>
                <w:webHidden/>
              </w:rPr>
              <w:fldChar w:fldCharType="begin"/>
            </w:r>
            <w:r>
              <w:rPr>
                <w:noProof/>
                <w:webHidden/>
              </w:rPr>
              <w:instrText xml:space="preserve"> PAGEREF _Toc64897261 \h </w:instrText>
            </w:r>
            <w:r>
              <w:rPr>
                <w:noProof/>
                <w:webHidden/>
              </w:rPr>
            </w:r>
            <w:r>
              <w:rPr>
                <w:noProof/>
                <w:webHidden/>
              </w:rPr>
              <w:fldChar w:fldCharType="separate"/>
            </w:r>
            <w:r>
              <w:rPr>
                <w:noProof/>
                <w:webHidden/>
              </w:rPr>
              <w:t>17</w:t>
            </w:r>
            <w:r>
              <w:rPr>
                <w:noProof/>
                <w:webHidden/>
              </w:rPr>
              <w:fldChar w:fldCharType="end"/>
            </w:r>
          </w:hyperlink>
        </w:p>
        <w:p w14:paraId="724B6FA3" w14:textId="77777777" w:rsidR="00F86579" w:rsidRDefault="00F86579">
          <w:pPr>
            <w:pStyle w:val="TOC2"/>
            <w:tabs>
              <w:tab w:val="right" w:leader="dot" w:pos="9060"/>
            </w:tabs>
            <w:rPr>
              <w:rFonts w:asciiTheme="minorHAnsi" w:eastAsiaTheme="minorEastAsia" w:hAnsiTheme="minorHAnsi" w:cstheme="minorBidi"/>
              <w:noProof/>
              <w:sz w:val="22"/>
              <w:szCs w:val="22"/>
              <w:lang w:val="en-NZ" w:eastAsia="en-NZ"/>
            </w:rPr>
          </w:pPr>
          <w:hyperlink w:anchor="_Toc64897262" w:history="1">
            <w:r w:rsidRPr="003567A8">
              <w:rPr>
                <w:rStyle w:val="Hyperlink"/>
                <w:noProof/>
              </w:rPr>
              <w:t>6.7 Baseline assessment</w:t>
            </w:r>
            <w:r>
              <w:rPr>
                <w:noProof/>
                <w:webHidden/>
              </w:rPr>
              <w:tab/>
            </w:r>
            <w:r>
              <w:rPr>
                <w:noProof/>
                <w:webHidden/>
              </w:rPr>
              <w:fldChar w:fldCharType="begin"/>
            </w:r>
            <w:r>
              <w:rPr>
                <w:noProof/>
                <w:webHidden/>
              </w:rPr>
              <w:instrText xml:space="preserve"> PAGEREF _Toc64897262 \h </w:instrText>
            </w:r>
            <w:r>
              <w:rPr>
                <w:noProof/>
                <w:webHidden/>
              </w:rPr>
            </w:r>
            <w:r>
              <w:rPr>
                <w:noProof/>
                <w:webHidden/>
              </w:rPr>
              <w:fldChar w:fldCharType="separate"/>
            </w:r>
            <w:r>
              <w:rPr>
                <w:noProof/>
                <w:webHidden/>
              </w:rPr>
              <w:t>17</w:t>
            </w:r>
            <w:r>
              <w:rPr>
                <w:noProof/>
                <w:webHidden/>
              </w:rPr>
              <w:fldChar w:fldCharType="end"/>
            </w:r>
          </w:hyperlink>
        </w:p>
        <w:p w14:paraId="5306B8C6" w14:textId="77777777" w:rsidR="00F86579" w:rsidRDefault="00F86579">
          <w:pPr>
            <w:pStyle w:val="TOC2"/>
            <w:tabs>
              <w:tab w:val="right" w:leader="dot" w:pos="9060"/>
            </w:tabs>
            <w:rPr>
              <w:rFonts w:asciiTheme="minorHAnsi" w:eastAsiaTheme="minorEastAsia" w:hAnsiTheme="minorHAnsi" w:cstheme="minorBidi"/>
              <w:noProof/>
              <w:sz w:val="22"/>
              <w:szCs w:val="22"/>
              <w:lang w:val="en-NZ" w:eastAsia="en-NZ"/>
            </w:rPr>
          </w:pPr>
          <w:hyperlink w:anchor="_Toc64897263" w:history="1">
            <w:r w:rsidRPr="003567A8">
              <w:rPr>
                <w:rStyle w:val="Hyperlink"/>
                <w:noProof/>
              </w:rPr>
              <w:t>6.8 Outcome measures</w:t>
            </w:r>
            <w:r>
              <w:rPr>
                <w:noProof/>
                <w:webHidden/>
              </w:rPr>
              <w:tab/>
            </w:r>
            <w:r>
              <w:rPr>
                <w:noProof/>
                <w:webHidden/>
              </w:rPr>
              <w:fldChar w:fldCharType="begin"/>
            </w:r>
            <w:r>
              <w:rPr>
                <w:noProof/>
                <w:webHidden/>
              </w:rPr>
              <w:instrText xml:space="preserve"> PAGEREF _Toc64897263 \h </w:instrText>
            </w:r>
            <w:r>
              <w:rPr>
                <w:noProof/>
                <w:webHidden/>
              </w:rPr>
            </w:r>
            <w:r>
              <w:rPr>
                <w:noProof/>
                <w:webHidden/>
              </w:rPr>
              <w:fldChar w:fldCharType="separate"/>
            </w:r>
            <w:r>
              <w:rPr>
                <w:noProof/>
                <w:webHidden/>
              </w:rPr>
              <w:t>18</w:t>
            </w:r>
            <w:r>
              <w:rPr>
                <w:noProof/>
                <w:webHidden/>
              </w:rPr>
              <w:fldChar w:fldCharType="end"/>
            </w:r>
          </w:hyperlink>
        </w:p>
        <w:p w14:paraId="43EB67CF" w14:textId="77777777" w:rsidR="00F86579" w:rsidRDefault="00F86579">
          <w:pPr>
            <w:pStyle w:val="TOC2"/>
            <w:tabs>
              <w:tab w:val="right" w:leader="dot" w:pos="9060"/>
            </w:tabs>
            <w:rPr>
              <w:rFonts w:asciiTheme="minorHAnsi" w:eastAsiaTheme="minorEastAsia" w:hAnsiTheme="minorHAnsi" w:cstheme="minorBidi"/>
              <w:noProof/>
              <w:sz w:val="22"/>
              <w:szCs w:val="22"/>
              <w:lang w:val="en-NZ" w:eastAsia="en-NZ"/>
            </w:rPr>
          </w:pPr>
          <w:hyperlink w:anchor="_Toc64897264" w:history="1">
            <w:r w:rsidRPr="003567A8">
              <w:rPr>
                <w:rStyle w:val="Hyperlink"/>
                <w:noProof/>
              </w:rPr>
              <w:t>Key; 6MWT = six minute walk test, MMRC = modified medical research council scale, FEV1% = forced expiratory volume in one second, BMI= body mass index, EQ-5D = EuroQoL 5D, CAT= COPD assessment tool.</w:t>
            </w:r>
            <w:r>
              <w:rPr>
                <w:noProof/>
                <w:webHidden/>
              </w:rPr>
              <w:tab/>
            </w:r>
            <w:r>
              <w:rPr>
                <w:noProof/>
                <w:webHidden/>
              </w:rPr>
              <w:fldChar w:fldCharType="begin"/>
            </w:r>
            <w:r>
              <w:rPr>
                <w:noProof/>
                <w:webHidden/>
              </w:rPr>
              <w:instrText xml:space="preserve"> PAGEREF _Toc64897264 \h </w:instrText>
            </w:r>
            <w:r>
              <w:rPr>
                <w:noProof/>
                <w:webHidden/>
              </w:rPr>
            </w:r>
            <w:r>
              <w:rPr>
                <w:noProof/>
                <w:webHidden/>
              </w:rPr>
              <w:fldChar w:fldCharType="separate"/>
            </w:r>
            <w:r>
              <w:rPr>
                <w:noProof/>
                <w:webHidden/>
              </w:rPr>
              <w:t>20</w:t>
            </w:r>
            <w:r>
              <w:rPr>
                <w:noProof/>
                <w:webHidden/>
              </w:rPr>
              <w:fldChar w:fldCharType="end"/>
            </w:r>
          </w:hyperlink>
        </w:p>
        <w:p w14:paraId="38FA4EE9" w14:textId="77777777" w:rsidR="00F86579" w:rsidRDefault="00F86579">
          <w:pPr>
            <w:pStyle w:val="TOC2"/>
            <w:tabs>
              <w:tab w:val="right" w:leader="dot" w:pos="9060"/>
            </w:tabs>
            <w:rPr>
              <w:rFonts w:asciiTheme="minorHAnsi" w:eastAsiaTheme="minorEastAsia" w:hAnsiTheme="minorHAnsi" w:cstheme="minorBidi"/>
              <w:noProof/>
              <w:sz w:val="22"/>
              <w:szCs w:val="22"/>
              <w:lang w:val="en-NZ" w:eastAsia="en-NZ"/>
            </w:rPr>
          </w:pPr>
          <w:hyperlink w:anchor="_Toc64897265" w:history="1">
            <w:r w:rsidRPr="003567A8">
              <w:rPr>
                <w:rStyle w:val="Hyperlink"/>
                <w:noProof/>
              </w:rPr>
              <w:t>6.10 Longer term follow up</w:t>
            </w:r>
            <w:r>
              <w:rPr>
                <w:noProof/>
                <w:webHidden/>
              </w:rPr>
              <w:tab/>
            </w:r>
            <w:r>
              <w:rPr>
                <w:noProof/>
                <w:webHidden/>
              </w:rPr>
              <w:fldChar w:fldCharType="begin"/>
            </w:r>
            <w:r>
              <w:rPr>
                <w:noProof/>
                <w:webHidden/>
              </w:rPr>
              <w:instrText xml:space="preserve"> PAGEREF _Toc64897265 \h </w:instrText>
            </w:r>
            <w:r>
              <w:rPr>
                <w:noProof/>
                <w:webHidden/>
              </w:rPr>
            </w:r>
            <w:r>
              <w:rPr>
                <w:noProof/>
                <w:webHidden/>
              </w:rPr>
              <w:fldChar w:fldCharType="separate"/>
            </w:r>
            <w:r>
              <w:rPr>
                <w:noProof/>
                <w:webHidden/>
              </w:rPr>
              <w:t>20</w:t>
            </w:r>
            <w:r>
              <w:rPr>
                <w:noProof/>
                <w:webHidden/>
              </w:rPr>
              <w:fldChar w:fldCharType="end"/>
            </w:r>
          </w:hyperlink>
        </w:p>
        <w:p w14:paraId="75B20AE5" w14:textId="77777777" w:rsidR="00F86579" w:rsidRDefault="00F86579">
          <w:pPr>
            <w:pStyle w:val="TOC2"/>
            <w:tabs>
              <w:tab w:val="right" w:leader="dot" w:pos="9060"/>
            </w:tabs>
            <w:rPr>
              <w:rFonts w:asciiTheme="minorHAnsi" w:eastAsiaTheme="minorEastAsia" w:hAnsiTheme="minorHAnsi" w:cstheme="minorBidi"/>
              <w:noProof/>
              <w:sz w:val="22"/>
              <w:szCs w:val="22"/>
              <w:lang w:val="en-NZ" w:eastAsia="en-NZ"/>
            </w:rPr>
          </w:pPr>
          <w:hyperlink w:anchor="_Toc64897266" w:history="1">
            <w:r w:rsidRPr="003567A8">
              <w:rPr>
                <w:rStyle w:val="Hyperlink"/>
                <w:noProof/>
              </w:rPr>
              <w:t>6.11 Data analysis</w:t>
            </w:r>
            <w:r>
              <w:rPr>
                <w:noProof/>
                <w:webHidden/>
              </w:rPr>
              <w:tab/>
            </w:r>
            <w:r>
              <w:rPr>
                <w:noProof/>
                <w:webHidden/>
              </w:rPr>
              <w:fldChar w:fldCharType="begin"/>
            </w:r>
            <w:r>
              <w:rPr>
                <w:noProof/>
                <w:webHidden/>
              </w:rPr>
              <w:instrText xml:space="preserve"> PAGEREF _Toc64897266 \h </w:instrText>
            </w:r>
            <w:r>
              <w:rPr>
                <w:noProof/>
                <w:webHidden/>
              </w:rPr>
            </w:r>
            <w:r>
              <w:rPr>
                <w:noProof/>
                <w:webHidden/>
              </w:rPr>
              <w:fldChar w:fldCharType="separate"/>
            </w:r>
            <w:r>
              <w:rPr>
                <w:noProof/>
                <w:webHidden/>
              </w:rPr>
              <w:t>20</w:t>
            </w:r>
            <w:r>
              <w:rPr>
                <w:noProof/>
                <w:webHidden/>
              </w:rPr>
              <w:fldChar w:fldCharType="end"/>
            </w:r>
          </w:hyperlink>
        </w:p>
        <w:p w14:paraId="4A58F39E" w14:textId="77777777" w:rsidR="00F86579" w:rsidRDefault="00F86579">
          <w:pPr>
            <w:pStyle w:val="TOC2"/>
            <w:tabs>
              <w:tab w:val="right" w:leader="dot" w:pos="9060"/>
            </w:tabs>
            <w:rPr>
              <w:rFonts w:asciiTheme="minorHAnsi" w:eastAsiaTheme="minorEastAsia" w:hAnsiTheme="minorHAnsi" w:cstheme="minorBidi"/>
              <w:noProof/>
              <w:sz w:val="22"/>
              <w:szCs w:val="22"/>
              <w:lang w:val="en-NZ" w:eastAsia="en-NZ"/>
            </w:rPr>
          </w:pPr>
          <w:hyperlink w:anchor="_Toc64897267" w:history="1">
            <w:r w:rsidRPr="003567A8">
              <w:rPr>
                <w:rStyle w:val="Hyperlink"/>
                <w:noProof/>
              </w:rPr>
              <w:t>6.12 Ethical approval</w:t>
            </w:r>
            <w:r>
              <w:rPr>
                <w:noProof/>
                <w:webHidden/>
              </w:rPr>
              <w:tab/>
            </w:r>
            <w:r>
              <w:rPr>
                <w:noProof/>
                <w:webHidden/>
              </w:rPr>
              <w:fldChar w:fldCharType="begin"/>
            </w:r>
            <w:r>
              <w:rPr>
                <w:noProof/>
                <w:webHidden/>
              </w:rPr>
              <w:instrText xml:space="preserve"> PAGEREF _Toc64897267 \h </w:instrText>
            </w:r>
            <w:r>
              <w:rPr>
                <w:noProof/>
                <w:webHidden/>
              </w:rPr>
            </w:r>
            <w:r>
              <w:rPr>
                <w:noProof/>
                <w:webHidden/>
              </w:rPr>
              <w:fldChar w:fldCharType="separate"/>
            </w:r>
            <w:r>
              <w:rPr>
                <w:noProof/>
                <w:webHidden/>
              </w:rPr>
              <w:t>21</w:t>
            </w:r>
            <w:r>
              <w:rPr>
                <w:noProof/>
                <w:webHidden/>
              </w:rPr>
              <w:fldChar w:fldCharType="end"/>
            </w:r>
          </w:hyperlink>
        </w:p>
        <w:p w14:paraId="5186DAF9" w14:textId="77777777" w:rsidR="00F86579" w:rsidRDefault="00F86579">
          <w:pPr>
            <w:pStyle w:val="TOC2"/>
            <w:tabs>
              <w:tab w:val="right" w:leader="dot" w:pos="9060"/>
            </w:tabs>
            <w:rPr>
              <w:rFonts w:asciiTheme="minorHAnsi" w:eastAsiaTheme="minorEastAsia" w:hAnsiTheme="minorHAnsi" w:cstheme="minorBidi"/>
              <w:noProof/>
              <w:sz w:val="22"/>
              <w:szCs w:val="22"/>
              <w:lang w:val="en-NZ" w:eastAsia="en-NZ"/>
            </w:rPr>
          </w:pPr>
          <w:hyperlink w:anchor="_Toc64897268" w:history="1">
            <w:r w:rsidRPr="003567A8">
              <w:rPr>
                <w:rStyle w:val="Hyperlink"/>
                <w:noProof/>
              </w:rPr>
              <w:t>6.14 Dissemination of results</w:t>
            </w:r>
            <w:r>
              <w:rPr>
                <w:noProof/>
                <w:webHidden/>
              </w:rPr>
              <w:tab/>
            </w:r>
            <w:r>
              <w:rPr>
                <w:noProof/>
                <w:webHidden/>
              </w:rPr>
              <w:fldChar w:fldCharType="begin"/>
            </w:r>
            <w:r>
              <w:rPr>
                <w:noProof/>
                <w:webHidden/>
              </w:rPr>
              <w:instrText xml:space="preserve"> PAGEREF _Toc64897268 \h </w:instrText>
            </w:r>
            <w:r>
              <w:rPr>
                <w:noProof/>
                <w:webHidden/>
              </w:rPr>
            </w:r>
            <w:r>
              <w:rPr>
                <w:noProof/>
                <w:webHidden/>
              </w:rPr>
              <w:fldChar w:fldCharType="separate"/>
            </w:r>
            <w:r>
              <w:rPr>
                <w:noProof/>
                <w:webHidden/>
              </w:rPr>
              <w:t>21</w:t>
            </w:r>
            <w:r>
              <w:rPr>
                <w:noProof/>
                <w:webHidden/>
              </w:rPr>
              <w:fldChar w:fldCharType="end"/>
            </w:r>
          </w:hyperlink>
        </w:p>
        <w:p w14:paraId="3D8B75D9" w14:textId="77777777" w:rsidR="00F86579" w:rsidRDefault="00F86579">
          <w:pPr>
            <w:pStyle w:val="TOC2"/>
            <w:tabs>
              <w:tab w:val="right" w:leader="dot" w:pos="9060"/>
            </w:tabs>
            <w:rPr>
              <w:rFonts w:asciiTheme="minorHAnsi" w:eastAsiaTheme="minorEastAsia" w:hAnsiTheme="minorHAnsi" w:cstheme="minorBidi"/>
              <w:noProof/>
              <w:sz w:val="22"/>
              <w:szCs w:val="22"/>
              <w:lang w:val="en-NZ" w:eastAsia="en-NZ"/>
            </w:rPr>
          </w:pPr>
          <w:hyperlink w:anchor="_Toc64897269" w:history="1">
            <w:r w:rsidRPr="003567A8">
              <w:rPr>
                <w:rStyle w:val="Hyperlink"/>
                <w:noProof/>
              </w:rPr>
              <w:t>6.15 Ownership of data</w:t>
            </w:r>
            <w:r>
              <w:rPr>
                <w:noProof/>
                <w:webHidden/>
              </w:rPr>
              <w:tab/>
            </w:r>
            <w:r>
              <w:rPr>
                <w:noProof/>
                <w:webHidden/>
              </w:rPr>
              <w:fldChar w:fldCharType="begin"/>
            </w:r>
            <w:r>
              <w:rPr>
                <w:noProof/>
                <w:webHidden/>
              </w:rPr>
              <w:instrText xml:space="preserve"> PAGEREF _Toc64897269 \h </w:instrText>
            </w:r>
            <w:r>
              <w:rPr>
                <w:noProof/>
                <w:webHidden/>
              </w:rPr>
            </w:r>
            <w:r>
              <w:rPr>
                <w:noProof/>
                <w:webHidden/>
              </w:rPr>
              <w:fldChar w:fldCharType="separate"/>
            </w:r>
            <w:r>
              <w:rPr>
                <w:noProof/>
                <w:webHidden/>
              </w:rPr>
              <w:t>21</w:t>
            </w:r>
            <w:r>
              <w:rPr>
                <w:noProof/>
                <w:webHidden/>
              </w:rPr>
              <w:fldChar w:fldCharType="end"/>
            </w:r>
          </w:hyperlink>
        </w:p>
        <w:p w14:paraId="2A34D52F" w14:textId="77777777" w:rsidR="00F86579" w:rsidRDefault="00F86579">
          <w:pPr>
            <w:pStyle w:val="TOC2"/>
            <w:tabs>
              <w:tab w:val="right" w:leader="dot" w:pos="9060"/>
            </w:tabs>
            <w:rPr>
              <w:rFonts w:asciiTheme="minorHAnsi" w:eastAsiaTheme="minorEastAsia" w:hAnsiTheme="minorHAnsi" w:cstheme="minorBidi"/>
              <w:noProof/>
              <w:sz w:val="22"/>
              <w:szCs w:val="22"/>
              <w:lang w:val="en-NZ" w:eastAsia="en-NZ"/>
            </w:rPr>
          </w:pPr>
          <w:hyperlink w:anchor="_Toc64897270" w:history="1">
            <w:r w:rsidRPr="003567A8">
              <w:rPr>
                <w:rStyle w:val="Hyperlink"/>
                <w:noProof/>
              </w:rPr>
              <w:t>6.16 Data management</w:t>
            </w:r>
            <w:r>
              <w:rPr>
                <w:noProof/>
                <w:webHidden/>
              </w:rPr>
              <w:tab/>
            </w:r>
            <w:r>
              <w:rPr>
                <w:noProof/>
                <w:webHidden/>
              </w:rPr>
              <w:fldChar w:fldCharType="begin"/>
            </w:r>
            <w:r>
              <w:rPr>
                <w:noProof/>
                <w:webHidden/>
              </w:rPr>
              <w:instrText xml:space="preserve"> PAGEREF _Toc64897270 \h </w:instrText>
            </w:r>
            <w:r>
              <w:rPr>
                <w:noProof/>
                <w:webHidden/>
              </w:rPr>
            </w:r>
            <w:r>
              <w:rPr>
                <w:noProof/>
                <w:webHidden/>
              </w:rPr>
              <w:fldChar w:fldCharType="separate"/>
            </w:r>
            <w:r>
              <w:rPr>
                <w:noProof/>
                <w:webHidden/>
              </w:rPr>
              <w:t>21</w:t>
            </w:r>
            <w:r>
              <w:rPr>
                <w:noProof/>
                <w:webHidden/>
              </w:rPr>
              <w:fldChar w:fldCharType="end"/>
            </w:r>
          </w:hyperlink>
        </w:p>
        <w:p w14:paraId="47E32D43" w14:textId="77777777" w:rsidR="00F86579" w:rsidRDefault="00F86579">
          <w:pPr>
            <w:pStyle w:val="TOC2"/>
            <w:tabs>
              <w:tab w:val="right" w:leader="dot" w:pos="9060"/>
            </w:tabs>
            <w:rPr>
              <w:rFonts w:asciiTheme="minorHAnsi" w:eastAsiaTheme="minorEastAsia" w:hAnsiTheme="minorHAnsi" w:cstheme="minorBidi"/>
              <w:noProof/>
              <w:sz w:val="22"/>
              <w:szCs w:val="22"/>
              <w:lang w:val="en-NZ" w:eastAsia="en-NZ"/>
            </w:rPr>
          </w:pPr>
          <w:hyperlink w:anchor="_Toc64897271" w:history="1">
            <w:r w:rsidRPr="003567A8">
              <w:rPr>
                <w:rStyle w:val="Hyperlink"/>
                <w:noProof/>
              </w:rPr>
              <w:t>6.17 Monitoring and Quality Assurance</w:t>
            </w:r>
            <w:r>
              <w:rPr>
                <w:noProof/>
                <w:webHidden/>
              </w:rPr>
              <w:tab/>
            </w:r>
            <w:r>
              <w:rPr>
                <w:noProof/>
                <w:webHidden/>
              </w:rPr>
              <w:fldChar w:fldCharType="begin"/>
            </w:r>
            <w:r>
              <w:rPr>
                <w:noProof/>
                <w:webHidden/>
              </w:rPr>
              <w:instrText xml:space="preserve"> PAGEREF _Toc64897271 \h </w:instrText>
            </w:r>
            <w:r>
              <w:rPr>
                <w:noProof/>
                <w:webHidden/>
              </w:rPr>
            </w:r>
            <w:r>
              <w:rPr>
                <w:noProof/>
                <w:webHidden/>
              </w:rPr>
              <w:fldChar w:fldCharType="separate"/>
            </w:r>
            <w:r>
              <w:rPr>
                <w:noProof/>
                <w:webHidden/>
              </w:rPr>
              <w:t>21</w:t>
            </w:r>
            <w:r>
              <w:rPr>
                <w:noProof/>
                <w:webHidden/>
              </w:rPr>
              <w:fldChar w:fldCharType="end"/>
            </w:r>
          </w:hyperlink>
        </w:p>
        <w:p w14:paraId="714C3E3A" w14:textId="77777777" w:rsidR="00F86579" w:rsidRDefault="00F86579">
          <w:pPr>
            <w:pStyle w:val="TOC2"/>
            <w:tabs>
              <w:tab w:val="right" w:leader="dot" w:pos="9060"/>
            </w:tabs>
            <w:rPr>
              <w:rFonts w:asciiTheme="minorHAnsi" w:eastAsiaTheme="minorEastAsia" w:hAnsiTheme="minorHAnsi" w:cstheme="minorBidi"/>
              <w:noProof/>
              <w:sz w:val="22"/>
              <w:szCs w:val="22"/>
              <w:lang w:val="en-NZ" w:eastAsia="en-NZ"/>
            </w:rPr>
          </w:pPr>
          <w:hyperlink w:anchor="_Toc64897272" w:history="1">
            <w:r w:rsidRPr="003567A8">
              <w:rPr>
                <w:rStyle w:val="Hyperlink"/>
                <w:noProof/>
              </w:rPr>
              <w:t>6.18 Publication policy</w:t>
            </w:r>
            <w:r>
              <w:rPr>
                <w:noProof/>
                <w:webHidden/>
              </w:rPr>
              <w:tab/>
            </w:r>
            <w:r>
              <w:rPr>
                <w:noProof/>
                <w:webHidden/>
              </w:rPr>
              <w:fldChar w:fldCharType="begin"/>
            </w:r>
            <w:r>
              <w:rPr>
                <w:noProof/>
                <w:webHidden/>
              </w:rPr>
              <w:instrText xml:space="preserve"> PAGEREF _Toc64897272 \h </w:instrText>
            </w:r>
            <w:r>
              <w:rPr>
                <w:noProof/>
                <w:webHidden/>
              </w:rPr>
            </w:r>
            <w:r>
              <w:rPr>
                <w:noProof/>
                <w:webHidden/>
              </w:rPr>
              <w:fldChar w:fldCharType="separate"/>
            </w:r>
            <w:r>
              <w:rPr>
                <w:noProof/>
                <w:webHidden/>
              </w:rPr>
              <w:t>22</w:t>
            </w:r>
            <w:r>
              <w:rPr>
                <w:noProof/>
                <w:webHidden/>
              </w:rPr>
              <w:fldChar w:fldCharType="end"/>
            </w:r>
          </w:hyperlink>
        </w:p>
        <w:p w14:paraId="024DA7DA" w14:textId="77777777" w:rsidR="0000244E" w:rsidRDefault="0000244E">
          <w:r>
            <w:rPr>
              <w:b/>
              <w:bCs/>
              <w:noProof/>
            </w:rPr>
            <w:fldChar w:fldCharType="end"/>
          </w:r>
        </w:p>
      </w:sdtContent>
    </w:sdt>
    <w:p w14:paraId="782D00E7" w14:textId="77777777" w:rsidR="0000244E" w:rsidRDefault="0000244E" w:rsidP="00D724CE">
      <w:pPr>
        <w:jc w:val="both"/>
        <w:rPr>
          <w:rFonts w:asciiTheme="minorHAnsi" w:hAnsiTheme="minorHAnsi" w:cs="Arial"/>
          <w:szCs w:val="22"/>
        </w:rPr>
      </w:pPr>
    </w:p>
    <w:p w14:paraId="71888C49" w14:textId="77777777" w:rsidR="00D724CE" w:rsidRDefault="00D724CE" w:rsidP="00D724CE">
      <w:pPr>
        <w:jc w:val="both"/>
        <w:rPr>
          <w:rFonts w:asciiTheme="minorHAnsi" w:hAnsiTheme="minorHAnsi" w:cs="Arial"/>
          <w:szCs w:val="22"/>
        </w:rPr>
      </w:pPr>
    </w:p>
    <w:p w14:paraId="1E7AD2B8" w14:textId="77777777" w:rsidR="00D724CE" w:rsidRDefault="00D724CE">
      <w:pPr>
        <w:rPr>
          <w:rFonts w:asciiTheme="minorHAnsi" w:hAnsiTheme="minorHAnsi" w:cs="Arial"/>
          <w:szCs w:val="22"/>
        </w:rPr>
      </w:pPr>
      <w:r>
        <w:rPr>
          <w:rFonts w:asciiTheme="minorHAnsi" w:hAnsiTheme="minorHAnsi" w:cs="Arial"/>
          <w:szCs w:val="22"/>
        </w:rPr>
        <w:br w:type="page"/>
      </w:r>
    </w:p>
    <w:p w14:paraId="68F29C9B" w14:textId="77777777" w:rsidR="00D724CE" w:rsidRPr="00F9760C" w:rsidRDefault="00D724CE" w:rsidP="00D724CE">
      <w:pPr>
        <w:pStyle w:val="Heading1"/>
        <w:keepLines w:val="0"/>
        <w:numPr>
          <w:ilvl w:val="0"/>
          <w:numId w:val="1"/>
        </w:numPr>
        <w:tabs>
          <w:tab w:val="num" w:pos="720"/>
        </w:tabs>
        <w:spacing w:before="240" w:after="60"/>
        <w:ind w:left="720"/>
        <w:rPr>
          <w:rFonts w:asciiTheme="minorHAnsi" w:hAnsiTheme="minorHAnsi"/>
          <w:sz w:val="22"/>
          <w:szCs w:val="22"/>
        </w:rPr>
      </w:pPr>
      <w:bookmarkStart w:id="12" w:name="_Toc10025263"/>
      <w:bookmarkStart w:id="13" w:name="_Toc63499018"/>
      <w:bookmarkStart w:id="14" w:name="_Toc64897243"/>
      <w:r w:rsidRPr="00F9760C">
        <w:rPr>
          <w:rFonts w:asciiTheme="minorHAnsi" w:hAnsiTheme="minorHAnsi"/>
          <w:sz w:val="22"/>
          <w:szCs w:val="22"/>
        </w:rPr>
        <w:lastRenderedPageBreak/>
        <w:t>Overview</w:t>
      </w:r>
      <w:bookmarkEnd w:id="12"/>
      <w:bookmarkEnd w:id="13"/>
      <w:bookmarkEnd w:id="14"/>
    </w:p>
    <w:p w14:paraId="3E6ED640" w14:textId="77777777" w:rsidR="00D724CE" w:rsidRDefault="00D724CE" w:rsidP="00D724CE">
      <w:pPr>
        <w:jc w:val="both"/>
        <w:rPr>
          <w:rFonts w:asciiTheme="minorHAnsi" w:hAnsiTheme="minorHAnsi" w:cs="Arial"/>
          <w:szCs w:val="22"/>
        </w:rPr>
      </w:pPr>
    </w:p>
    <w:p w14:paraId="3D1E3D53" w14:textId="77777777" w:rsidR="00D724CE" w:rsidRPr="00AB56DD" w:rsidRDefault="00D724CE" w:rsidP="00D724CE">
      <w:pPr>
        <w:jc w:val="both"/>
        <w:rPr>
          <w:rFonts w:asciiTheme="minorHAnsi" w:hAnsiTheme="minorHAnsi" w:cs="Arial"/>
          <w:sz w:val="22"/>
          <w:szCs w:val="22"/>
        </w:rPr>
      </w:pPr>
      <w:r w:rsidRPr="00AB56DD">
        <w:rPr>
          <w:rFonts w:asciiTheme="minorHAnsi" w:hAnsiTheme="minorHAnsi" w:cs="Arial"/>
          <w:b/>
          <w:sz w:val="22"/>
          <w:szCs w:val="22"/>
        </w:rPr>
        <w:t>Title:</w:t>
      </w:r>
      <w:r w:rsidRPr="00AB56DD">
        <w:rPr>
          <w:rFonts w:asciiTheme="minorHAnsi" w:hAnsiTheme="minorHAnsi" w:cs="Arial"/>
          <w:sz w:val="22"/>
          <w:szCs w:val="22"/>
        </w:rPr>
        <w:t xml:space="preserve">  Pulmonary rehabilitation – a preference clinical trial of centre based and </w:t>
      </w:r>
      <w:proofErr w:type="spellStart"/>
      <w:r w:rsidRPr="00AB56DD">
        <w:rPr>
          <w:rFonts w:asciiTheme="minorHAnsi" w:hAnsiTheme="minorHAnsi" w:cs="Arial"/>
          <w:sz w:val="22"/>
          <w:szCs w:val="22"/>
        </w:rPr>
        <w:t>mHealth</w:t>
      </w:r>
      <w:proofErr w:type="spellEnd"/>
      <w:r w:rsidRPr="00AB56DD">
        <w:rPr>
          <w:rFonts w:asciiTheme="minorHAnsi" w:hAnsiTheme="minorHAnsi" w:cs="Arial"/>
          <w:sz w:val="22"/>
          <w:szCs w:val="22"/>
        </w:rPr>
        <w:t xml:space="preserve"> delivered rehabilitation.</w:t>
      </w:r>
    </w:p>
    <w:p w14:paraId="4C237E74" w14:textId="77777777" w:rsidR="00D724CE" w:rsidRPr="00AB56DD" w:rsidRDefault="00D724CE" w:rsidP="00D724CE">
      <w:pPr>
        <w:jc w:val="both"/>
        <w:rPr>
          <w:rFonts w:asciiTheme="minorHAnsi" w:hAnsiTheme="minorHAnsi" w:cs="Arial"/>
          <w:sz w:val="22"/>
          <w:szCs w:val="22"/>
        </w:rPr>
      </w:pPr>
    </w:p>
    <w:p w14:paraId="08B7182A" w14:textId="77777777" w:rsidR="00D724CE" w:rsidRPr="00AB56DD" w:rsidRDefault="00D724CE" w:rsidP="00D724CE">
      <w:pPr>
        <w:jc w:val="both"/>
        <w:rPr>
          <w:rFonts w:asciiTheme="minorHAnsi" w:hAnsiTheme="minorHAnsi" w:cs="Arial"/>
          <w:b/>
          <w:sz w:val="22"/>
          <w:szCs w:val="22"/>
        </w:rPr>
      </w:pPr>
      <w:r w:rsidRPr="00AB56DD">
        <w:rPr>
          <w:rFonts w:asciiTheme="minorHAnsi" w:hAnsiTheme="minorHAnsi" w:cs="Arial"/>
          <w:b/>
          <w:sz w:val="22"/>
          <w:szCs w:val="22"/>
        </w:rPr>
        <w:t>Investigators and study centres</w:t>
      </w:r>
    </w:p>
    <w:p w14:paraId="7326A592" w14:textId="77777777" w:rsidR="00D724CE" w:rsidRPr="00AB56DD" w:rsidRDefault="00D724CE" w:rsidP="00D724CE">
      <w:pPr>
        <w:rPr>
          <w:rFonts w:asciiTheme="minorHAnsi" w:hAnsiTheme="minorHAnsi" w:cs="Arial"/>
          <w:sz w:val="22"/>
          <w:szCs w:val="22"/>
        </w:rPr>
      </w:pPr>
      <w:r w:rsidRPr="00AB56DD">
        <w:rPr>
          <w:rFonts w:asciiTheme="minorHAnsi" w:hAnsiTheme="minorHAnsi" w:cs="Arial"/>
          <w:sz w:val="22"/>
          <w:szCs w:val="22"/>
        </w:rPr>
        <w:t xml:space="preserve">This study </w:t>
      </w:r>
      <w:proofErr w:type="gramStart"/>
      <w:r w:rsidRPr="00AB56DD">
        <w:rPr>
          <w:rFonts w:asciiTheme="minorHAnsi" w:hAnsiTheme="minorHAnsi" w:cs="Arial"/>
          <w:sz w:val="22"/>
          <w:szCs w:val="22"/>
        </w:rPr>
        <w:t>has been designed</w:t>
      </w:r>
      <w:proofErr w:type="gramEnd"/>
      <w:r w:rsidRPr="00AB56DD">
        <w:rPr>
          <w:rFonts w:asciiTheme="minorHAnsi" w:hAnsiTheme="minorHAnsi" w:cs="Arial"/>
          <w:sz w:val="22"/>
          <w:szCs w:val="22"/>
        </w:rPr>
        <w:t xml:space="preserve"> in collaboration with investigators at Auckland University of Technology (AUT), University of Auckland (</w:t>
      </w:r>
      <w:proofErr w:type="spellStart"/>
      <w:r w:rsidRPr="00AB56DD">
        <w:rPr>
          <w:rFonts w:asciiTheme="minorHAnsi" w:hAnsiTheme="minorHAnsi" w:cs="Arial"/>
          <w:sz w:val="22"/>
          <w:szCs w:val="22"/>
        </w:rPr>
        <w:t>UoA</w:t>
      </w:r>
      <w:proofErr w:type="spellEnd"/>
      <w:r w:rsidRPr="00AB56DD">
        <w:rPr>
          <w:rFonts w:asciiTheme="minorHAnsi" w:hAnsiTheme="minorHAnsi" w:cs="Arial"/>
          <w:sz w:val="22"/>
          <w:szCs w:val="22"/>
        </w:rPr>
        <w:t xml:space="preserve">), National Institute for Health Innovation (NIHI), Counties Manukau Health (CMH) in consultation with clinicians, consumers and Maori. The overall design and conduct of this trial is the responsibility of the principle investigator and members of the project management committee.  Publication of data from this trial will be the responsibility of members of the project management committee.  </w:t>
      </w:r>
    </w:p>
    <w:p w14:paraId="2CAAD996" w14:textId="77777777" w:rsidR="00D724CE" w:rsidRPr="00AB56DD" w:rsidRDefault="00D724CE" w:rsidP="00D724CE">
      <w:pPr>
        <w:rPr>
          <w:rFonts w:asciiTheme="minorHAnsi" w:hAnsiTheme="minorHAnsi" w:cs="Arial"/>
          <w:sz w:val="22"/>
          <w:szCs w:val="22"/>
        </w:rPr>
      </w:pPr>
    </w:p>
    <w:p w14:paraId="316A1999" w14:textId="77777777" w:rsidR="00D724CE" w:rsidRPr="00AB56DD" w:rsidRDefault="00D724CE" w:rsidP="00D724CE">
      <w:pPr>
        <w:rPr>
          <w:rFonts w:asciiTheme="minorHAnsi" w:hAnsiTheme="minorHAnsi" w:cs="Arial"/>
          <w:sz w:val="22"/>
          <w:szCs w:val="22"/>
        </w:rPr>
      </w:pPr>
      <w:r w:rsidRPr="00AB56DD">
        <w:rPr>
          <w:rFonts w:asciiTheme="minorHAnsi" w:hAnsiTheme="minorHAnsi" w:cs="Arial"/>
          <w:b/>
          <w:sz w:val="22"/>
          <w:szCs w:val="22"/>
        </w:rPr>
        <w:t>Objectives</w:t>
      </w:r>
      <w:r w:rsidRPr="00AB56DD">
        <w:rPr>
          <w:rFonts w:asciiTheme="minorHAnsi" w:hAnsiTheme="minorHAnsi" w:cs="Arial"/>
          <w:sz w:val="22"/>
          <w:szCs w:val="22"/>
        </w:rPr>
        <w:t xml:space="preserve">: The primary objective of this study is to evaluate participant rate of attendance to pulmonary rehabilitation (PR) programmes delivered with two different delivery modes (centre based and </w:t>
      </w:r>
      <w:proofErr w:type="spellStart"/>
      <w:r w:rsidRPr="00AB56DD">
        <w:rPr>
          <w:rFonts w:asciiTheme="minorHAnsi" w:hAnsiTheme="minorHAnsi" w:cs="Arial"/>
          <w:sz w:val="22"/>
          <w:szCs w:val="22"/>
        </w:rPr>
        <w:t>mHealth</w:t>
      </w:r>
      <w:proofErr w:type="spellEnd"/>
      <w:r w:rsidRPr="00AB56DD">
        <w:rPr>
          <w:rFonts w:asciiTheme="minorHAnsi" w:hAnsiTheme="minorHAnsi" w:cs="Arial"/>
          <w:sz w:val="22"/>
          <w:szCs w:val="22"/>
        </w:rPr>
        <w:t>).   Secondary aims are to evaluate; (1) patient preference for mode of delivery, (2) determine if different delivery methods can achieve equivalent results in health o</w:t>
      </w:r>
      <w:r w:rsidR="00C9015E">
        <w:rPr>
          <w:rFonts w:asciiTheme="minorHAnsi" w:hAnsiTheme="minorHAnsi" w:cs="Arial"/>
          <w:sz w:val="22"/>
          <w:szCs w:val="22"/>
        </w:rPr>
        <w:t xml:space="preserve">utcomes (3) patient </w:t>
      </w:r>
      <w:r w:rsidR="00C9015E" w:rsidRPr="00BF193D">
        <w:rPr>
          <w:rFonts w:asciiTheme="minorHAnsi" w:hAnsiTheme="minorHAnsi" w:cs="Arial"/>
          <w:sz w:val="22"/>
          <w:szCs w:val="22"/>
        </w:rPr>
        <w:t>experience</w:t>
      </w:r>
      <w:r w:rsidRPr="00AB56DD">
        <w:rPr>
          <w:rFonts w:asciiTheme="minorHAnsi" w:hAnsiTheme="minorHAnsi" w:cs="Arial"/>
          <w:sz w:val="22"/>
          <w:szCs w:val="22"/>
        </w:rPr>
        <w:t xml:space="preserve">. </w:t>
      </w:r>
    </w:p>
    <w:p w14:paraId="4E64CEB5" w14:textId="77777777" w:rsidR="00D724CE" w:rsidRPr="00AB56DD" w:rsidRDefault="00D724CE" w:rsidP="00D724CE">
      <w:pPr>
        <w:rPr>
          <w:rFonts w:asciiTheme="minorHAnsi" w:hAnsiTheme="minorHAnsi" w:cs="Arial"/>
          <w:sz w:val="22"/>
          <w:szCs w:val="22"/>
        </w:rPr>
      </w:pPr>
    </w:p>
    <w:p w14:paraId="0C5AE494" w14:textId="77777777" w:rsidR="00D724CE" w:rsidRPr="00AB56DD" w:rsidRDefault="00D724CE" w:rsidP="00D724CE">
      <w:pPr>
        <w:rPr>
          <w:rFonts w:asciiTheme="minorHAnsi" w:hAnsiTheme="minorHAnsi" w:cs="Arial"/>
          <w:sz w:val="22"/>
          <w:szCs w:val="22"/>
        </w:rPr>
      </w:pPr>
      <w:r w:rsidRPr="00AB56DD">
        <w:rPr>
          <w:rFonts w:asciiTheme="minorHAnsi" w:hAnsiTheme="minorHAnsi" w:cs="Arial"/>
          <w:b/>
          <w:sz w:val="22"/>
          <w:szCs w:val="22"/>
        </w:rPr>
        <w:t>Study period</w:t>
      </w:r>
      <w:r w:rsidRPr="00AB56DD">
        <w:rPr>
          <w:rFonts w:asciiTheme="minorHAnsi" w:hAnsiTheme="minorHAnsi" w:cs="Arial"/>
          <w:sz w:val="22"/>
          <w:szCs w:val="22"/>
        </w:rPr>
        <w:t>: March – November 2021</w:t>
      </w:r>
    </w:p>
    <w:p w14:paraId="15FFA7AF" w14:textId="77777777" w:rsidR="00D724CE" w:rsidRPr="00AB56DD" w:rsidRDefault="00D724CE" w:rsidP="00D724CE">
      <w:pPr>
        <w:rPr>
          <w:rFonts w:asciiTheme="minorHAnsi" w:hAnsiTheme="minorHAnsi" w:cs="Arial"/>
          <w:sz w:val="22"/>
          <w:szCs w:val="22"/>
        </w:rPr>
      </w:pPr>
    </w:p>
    <w:p w14:paraId="0BD0949B" w14:textId="77777777" w:rsidR="00D724CE" w:rsidRPr="00AB56DD" w:rsidRDefault="00D724CE" w:rsidP="00D724CE">
      <w:pPr>
        <w:rPr>
          <w:rFonts w:asciiTheme="minorHAnsi" w:hAnsiTheme="minorHAnsi" w:cs="Arial"/>
          <w:b/>
          <w:sz w:val="22"/>
          <w:szCs w:val="22"/>
        </w:rPr>
      </w:pPr>
      <w:r w:rsidRPr="00AB56DD">
        <w:rPr>
          <w:rFonts w:asciiTheme="minorHAnsi" w:hAnsiTheme="minorHAnsi" w:cs="Arial"/>
          <w:b/>
          <w:sz w:val="22"/>
          <w:szCs w:val="22"/>
        </w:rPr>
        <w:t>Study design and methodology</w:t>
      </w:r>
    </w:p>
    <w:p w14:paraId="5BE1C258" w14:textId="77777777" w:rsidR="00D724CE" w:rsidRPr="00AB56DD" w:rsidRDefault="00D724CE" w:rsidP="00D724CE">
      <w:pPr>
        <w:pStyle w:val="Text"/>
        <w:rPr>
          <w:rFonts w:asciiTheme="minorHAnsi" w:hAnsiTheme="minorHAnsi"/>
          <w:sz w:val="22"/>
          <w:szCs w:val="22"/>
        </w:rPr>
      </w:pPr>
      <w:r w:rsidRPr="00AB56DD">
        <w:rPr>
          <w:rFonts w:asciiTheme="minorHAnsi" w:hAnsiTheme="minorHAnsi"/>
          <w:sz w:val="22"/>
          <w:szCs w:val="22"/>
        </w:rPr>
        <w:t xml:space="preserve">The study will be a two arm, parallel, patient preference clinical trial (PCT).  Participants </w:t>
      </w:r>
      <w:proofErr w:type="gramStart"/>
      <w:r w:rsidRPr="00AB56DD">
        <w:rPr>
          <w:rFonts w:asciiTheme="minorHAnsi" w:hAnsiTheme="minorHAnsi"/>
          <w:sz w:val="22"/>
          <w:szCs w:val="22"/>
        </w:rPr>
        <w:t>will be recruited</w:t>
      </w:r>
      <w:proofErr w:type="gramEnd"/>
      <w:r w:rsidRPr="00AB56DD">
        <w:rPr>
          <w:rFonts w:asciiTheme="minorHAnsi" w:hAnsiTheme="minorHAnsi"/>
          <w:sz w:val="22"/>
          <w:szCs w:val="22"/>
        </w:rPr>
        <w:t xml:space="preserve"> from three hospital led PR services in Auckland.  Referrers to the programmes </w:t>
      </w:r>
      <w:proofErr w:type="gramStart"/>
      <w:r w:rsidRPr="00AB56DD">
        <w:rPr>
          <w:rFonts w:asciiTheme="minorHAnsi" w:hAnsiTheme="minorHAnsi"/>
          <w:sz w:val="22"/>
          <w:szCs w:val="22"/>
        </w:rPr>
        <w:t>will be made</w:t>
      </w:r>
      <w:proofErr w:type="gramEnd"/>
      <w:r w:rsidRPr="00AB56DD">
        <w:rPr>
          <w:rFonts w:asciiTheme="minorHAnsi" w:hAnsiTheme="minorHAnsi"/>
          <w:sz w:val="22"/>
          <w:szCs w:val="22"/>
        </w:rPr>
        <w:t xml:space="preserve"> aware of the different delivery methods available.  Potentially eligible participants will be invited to participate and offered the choice of either centre based PR or </w:t>
      </w:r>
      <w:proofErr w:type="spellStart"/>
      <w:r w:rsidRPr="00AB56DD">
        <w:rPr>
          <w:rFonts w:asciiTheme="minorHAnsi" w:hAnsiTheme="minorHAnsi"/>
          <w:sz w:val="22"/>
          <w:szCs w:val="22"/>
        </w:rPr>
        <w:t>mHealth</w:t>
      </w:r>
      <w:proofErr w:type="spellEnd"/>
      <w:r w:rsidRPr="00AB56DD">
        <w:rPr>
          <w:rFonts w:asciiTheme="minorHAnsi" w:hAnsiTheme="minorHAnsi"/>
          <w:sz w:val="22"/>
          <w:szCs w:val="22"/>
        </w:rPr>
        <w:t xml:space="preserve"> delivered PR (</w:t>
      </w:r>
      <w:proofErr w:type="spellStart"/>
      <w:r w:rsidRPr="00AB56DD">
        <w:rPr>
          <w:rFonts w:asciiTheme="minorHAnsi" w:hAnsiTheme="minorHAnsi"/>
          <w:sz w:val="22"/>
          <w:szCs w:val="22"/>
        </w:rPr>
        <w:t>mPR</w:t>
      </w:r>
      <w:proofErr w:type="spellEnd"/>
      <w:r w:rsidRPr="00AB56DD">
        <w:rPr>
          <w:rFonts w:asciiTheme="minorHAnsi" w:hAnsiTheme="minorHAnsi"/>
          <w:sz w:val="22"/>
          <w:szCs w:val="22"/>
        </w:rPr>
        <w:t>).  Both interventions will be eight weeks in duration and consist of individually prescribed and progressed exercise therapy in conjunction with education and self-management support.  All participants will complete a follow up assessment, and a purposefully selected sample of participants will complete a follow up interview.</w:t>
      </w:r>
    </w:p>
    <w:p w14:paraId="7EE9811B" w14:textId="77777777" w:rsidR="00D724CE" w:rsidRPr="00AB56DD" w:rsidRDefault="00D724CE" w:rsidP="00D724CE">
      <w:pPr>
        <w:rPr>
          <w:rFonts w:asciiTheme="minorHAnsi" w:hAnsiTheme="minorHAnsi" w:cs="Arial"/>
          <w:sz w:val="22"/>
          <w:szCs w:val="22"/>
        </w:rPr>
      </w:pPr>
    </w:p>
    <w:p w14:paraId="5F0AF286" w14:textId="77777777" w:rsidR="00D724CE" w:rsidRPr="00AB56DD" w:rsidRDefault="00D724CE" w:rsidP="00D724CE">
      <w:pPr>
        <w:rPr>
          <w:rFonts w:asciiTheme="minorHAnsi" w:hAnsiTheme="minorHAnsi" w:cs="Arial"/>
          <w:sz w:val="22"/>
          <w:szCs w:val="22"/>
        </w:rPr>
      </w:pPr>
      <w:r w:rsidRPr="00AB56DD">
        <w:rPr>
          <w:rFonts w:asciiTheme="minorHAnsi" w:hAnsiTheme="minorHAnsi" w:cs="Arial"/>
          <w:b/>
          <w:sz w:val="22"/>
          <w:szCs w:val="22"/>
        </w:rPr>
        <w:t>Study population</w:t>
      </w:r>
    </w:p>
    <w:p w14:paraId="4206F97D" w14:textId="77777777" w:rsidR="00D724CE" w:rsidRPr="00AB56DD" w:rsidRDefault="00D724CE" w:rsidP="00D724CE">
      <w:pPr>
        <w:rPr>
          <w:rFonts w:asciiTheme="minorHAnsi" w:hAnsiTheme="minorHAnsi" w:cs="Arial"/>
          <w:sz w:val="22"/>
          <w:szCs w:val="22"/>
        </w:rPr>
      </w:pPr>
      <w:r w:rsidRPr="00AB56DD">
        <w:rPr>
          <w:rFonts w:asciiTheme="minorHAnsi" w:hAnsiTheme="minorHAnsi" w:cs="Arial"/>
          <w:sz w:val="22"/>
          <w:szCs w:val="22"/>
        </w:rPr>
        <w:t>The study involves adults living with a chronic respiratory disease who are eligible for traditional PR and are able to provide informed consent.</w:t>
      </w:r>
    </w:p>
    <w:p w14:paraId="209DFF16" w14:textId="77777777" w:rsidR="00D724CE" w:rsidRPr="00AB56DD" w:rsidRDefault="00D724CE" w:rsidP="00D724CE">
      <w:pPr>
        <w:rPr>
          <w:rFonts w:asciiTheme="minorHAnsi" w:hAnsiTheme="minorHAnsi" w:cs="Arial"/>
          <w:sz w:val="22"/>
          <w:szCs w:val="22"/>
        </w:rPr>
      </w:pPr>
    </w:p>
    <w:p w14:paraId="684FBE30" w14:textId="77777777" w:rsidR="00D724CE" w:rsidRPr="00AB56DD" w:rsidRDefault="00D724CE" w:rsidP="00D724CE">
      <w:pPr>
        <w:rPr>
          <w:rFonts w:asciiTheme="minorHAnsi" w:hAnsiTheme="minorHAnsi" w:cs="Arial"/>
          <w:b/>
          <w:sz w:val="22"/>
          <w:szCs w:val="22"/>
        </w:rPr>
      </w:pPr>
      <w:r w:rsidRPr="00AB56DD">
        <w:rPr>
          <w:rFonts w:asciiTheme="minorHAnsi" w:hAnsiTheme="minorHAnsi" w:cs="Arial"/>
          <w:b/>
          <w:sz w:val="22"/>
          <w:szCs w:val="22"/>
        </w:rPr>
        <w:t>Sample size</w:t>
      </w:r>
    </w:p>
    <w:p w14:paraId="5640376A" w14:textId="77777777" w:rsidR="00D724CE" w:rsidRPr="00AB56DD" w:rsidRDefault="00D724CE" w:rsidP="00D724CE">
      <w:pPr>
        <w:rPr>
          <w:rFonts w:asciiTheme="minorHAnsi" w:hAnsiTheme="minorHAnsi" w:cs="Arial"/>
          <w:sz w:val="22"/>
          <w:szCs w:val="22"/>
        </w:rPr>
      </w:pPr>
      <w:r w:rsidRPr="00AB56DD">
        <w:rPr>
          <w:rFonts w:asciiTheme="minorHAnsi" w:hAnsiTheme="minorHAnsi" w:cs="Arial"/>
          <w:sz w:val="22"/>
          <w:szCs w:val="22"/>
        </w:rPr>
        <w:t xml:space="preserve">Sample size calculations </w:t>
      </w:r>
      <w:proofErr w:type="gramStart"/>
      <w:r w:rsidRPr="00AB56DD">
        <w:rPr>
          <w:rFonts w:asciiTheme="minorHAnsi" w:hAnsiTheme="minorHAnsi" w:cs="Arial"/>
          <w:sz w:val="22"/>
          <w:szCs w:val="22"/>
        </w:rPr>
        <w:t>have been undertaken</w:t>
      </w:r>
      <w:proofErr w:type="gramEnd"/>
      <w:r w:rsidRPr="00AB56DD">
        <w:rPr>
          <w:rFonts w:asciiTheme="minorHAnsi" w:hAnsiTheme="minorHAnsi" w:cs="Arial"/>
          <w:sz w:val="22"/>
          <w:szCs w:val="22"/>
        </w:rPr>
        <w:t xml:space="preserve"> to determine if the </w:t>
      </w:r>
      <w:proofErr w:type="spellStart"/>
      <w:r w:rsidRPr="00AB56DD">
        <w:rPr>
          <w:rFonts w:asciiTheme="minorHAnsi" w:hAnsiTheme="minorHAnsi" w:cs="Arial"/>
          <w:sz w:val="22"/>
          <w:szCs w:val="22"/>
        </w:rPr>
        <w:t>mPR</w:t>
      </w:r>
      <w:proofErr w:type="spellEnd"/>
      <w:r w:rsidRPr="00AB56DD">
        <w:rPr>
          <w:rFonts w:asciiTheme="minorHAnsi" w:hAnsiTheme="minorHAnsi" w:cs="Arial"/>
          <w:sz w:val="22"/>
          <w:szCs w:val="22"/>
        </w:rPr>
        <w:t xml:space="preserve"> programme is able to achieve equivalent attendance to centre based PR.  Based on an average atte</w:t>
      </w:r>
      <w:r w:rsidR="00F35540">
        <w:rPr>
          <w:rFonts w:asciiTheme="minorHAnsi" w:hAnsiTheme="minorHAnsi" w:cs="Arial"/>
          <w:sz w:val="22"/>
          <w:szCs w:val="22"/>
        </w:rPr>
        <w:t>ndance rate of 60% allowing for a</w:t>
      </w:r>
      <w:r w:rsidRPr="00AB56DD">
        <w:rPr>
          <w:rFonts w:asciiTheme="minorHAnsi" w:hAnsiTheme="minorHAnsi" w:cs="Arial"/>
          <w:sz w:val="22"/>
          <w:szCs w:val="22"/>
        </w:rPr>
        <w:t xml:space="preserve"> 30% difference and 5% margin of error and 80% power, a sample size of 50 participants in each group is required, allowing for a 10% drop out.</w:t>
      </w:r>
      <w:r w:rsidR="00F35540">
        <w:rPr>
          <w:rFonts w:asciiTheme="minorHAnsi" w:hAnsiTheme="minorHAnsi" w:cs="Arial"/>
          <w:sz w:val="22"/>
          <w:szCs w:val="22"/>
        </w:rPr>
        <w:t xml:space="preserve">  </w:t>
      </w:r>
      <w:r w:rsidR="00F35540" w:rsidRPr="00B45269">
        <w:rPr>
          <w:rFonts w:asciiTheme="minorHAnsi" w:hAnsiTheme="minorHAnsi" w:cs="Arial"/>
          <w:sz w:val="22"/>
          <w:szCs w:val="22"/>
        </w:rPr>
        <w:t>Recruitm</w:t>
      </w:r>
      <w:r w:rsidR="00944FD4" w:rsidRPr="00B45269">
        <w:rPr>
          <w:rFonts w:asciiTheme="minorHAnsi" w:hAnsiTheme="minorHAnsi" w:cs="Arial"/>
          <w:sz w:val="22"/>
          <w:szCs w:val="22"/>
        </w:rPr>
        <w:t>ent will continue until there are</w:t>
      </w:r>
      <w:r w:rsidR="00F35540" w:rsidRPr="00B45269">
        <w:rPr>
          <w:rFonts w:asciiTheme="minorHAnsi" w:hAnsiTheme="minorHAnsi" w:cs="Arial"/>
          <w:sz w:val="22"/>
          <w:szCs w:val="22"/>
        </w:rPr>
        <w:t xml:space="preserve"> 50 participants in the smallest group.</w:t>
      </w:r>
    </w:p>
    <w:p w14:paraId="789AC0A3" w14:textId="77777777" w:rsidR="00D724CE" w:rsidRPr="00AB56DD" w:rsidRDefault="00D724CE" w:rsidP="00D724CE">
      <w:pPr>
        <w:rPr>
          <w:rFonts w:asciiTheme="minorHAnsi" w:hAnsiTheme="minorHAnsi" w:cs="Arial"/>
          <w:sz w:val="22"/>
          <w:szCs w:val="22"/>
        </w:rPr>
      </w:pPr>
    </w:p>
    <w:p w14:paraId="63DD12F7" w14:textId="77777777" w:rsidR="00D724CE" w:rsidRPr="00AB56DD" w:rsidRDefault="00D724CE" w:rsidP="00D724CE">
      <w:pPr>
        <w:rPr>
          <w:rFonts w:asciiTheme="minorHAnsi" w:hAnsiTheme="minorHAnsi" w:cs="Arial"/>
          <w:b/>
          <w:sz w:val="22"/>
          <w:szCs w:val="22"/>
        </w:rPr>
      </w:pPr>
      <w:r w:rsidRPr="00AB56DD">
        <w:rPr>
          <w:rFonts w:asciiTheme="minorHAnsi" w:hAnsiTheme="minorHAnsi" w:cs="Arial"/>
          <w:b/>
          <w:sz w:val="22"/>
          <w:szCs w:val="22"/>
        </w:rPr>
        <w:t xml:space="preserve">Intervention: </w:t>
      </w:r>
    </w:p>
    <w:p w14:paraId="332D8159" w14:textId="77777777" w:rsidR="00D724CE" w:rsidRPr="00AB56DD" w:rsidRDefault="00FD7C94" w:rsidP="00D724CE">
      <w:pPr>
        <w:rPr>
          <w:rFonts w:asciiTheme="minorHAnsi" w:hAnsiTheme="minorHAnsi" w:cs="Arial"/>
          <w:sz w:val="22"/>
          <w:szCs w:val="22"/>
        </w:rPr>
      </w:pPr>
      <w:proofErr w:type="gramStart"/>
      <w:r>
        <w:rPr>
          <w:rFonts w:asciiTheme="minorHAnsi" w:hAnsiTheme="minorHAnsi" w:cs="Arial"/>
          <w:sz w:val="22"/>
          <w:szCs w:val="22"/>
        </w:rPr>
        <w:t>P</w:t>
      </w:r>
      <w:r w:rsidR="00D724CE" w:rsidRPr="00B45269">
        <w:rPr>
          <w:rFonts w:asciiTheme="minorHAnsi" w:hAnsiTheme="minorHAnsi" w:cs="Arial"/>
          <w:sz w:val="22"/>
          <w:szCs w:val="22"/>
        </w:rPr>
        <w:t>articipants will be provided the two options for the mode of delivery of PR, either</w:t>
      </w:r>
      <w:proofErr w:type="gramEnd"/>
      <w:r w:rsidR="00D724CE" w:rsidRPr="00B45269">
        <w:rPr>
          <w:rFonts w:asciiTheme="minorHAnsi" w:hAnsiTheme="minorHAnsi" w:cs="Arial"/>
          <w:sz w:val="22"/>
          <w:szCs w:val="22"/>
        </w:rPr>
        <w:t xml:space="preserve"> centre based or </w:t>
      </w:r>
      <w:proofErr w:type="spellStart"/>
      <w:r w:rsidR="00D724CE" w:rsidRPr="00B45269">
        <w:rPr>
          <w:rFonts w:asciiTheme="minorHAnsi" w:hAnsiTheme="minorHAnsi" w:cs="Arial"/>
          <w:sz w:val="22"/>
          <w:szCs w:val="22"/>
        </w:rPr>
        <w:t>mHealth</w:t>
      </w:r>
      <w:proofErr w:type="spellEnd"/>
      <w:r w:rsidR="00D724CE" w:rsidRPr="00B45269">
        <w:rPr>
          <w:rFonts w:asciiTheme="minorHAnsi" w:hAnsiTheme="minorHAnsi" w:cs="Arial"/>
          <w:sz w:val="22"/>
          <w:szCs w:val="22"/>
        </w:rPr>
        <w:t xml:space="preserve"> delivered (</w:t>
      </w:r>
      <w:proofErr w:type="spellStart"/>
      <w:r w:rsidR="00D724CE" w:rsidRPr="00B45269">
        <w:rPr>
          <w:rFonts w:asciiTheme="minorHAnsi" w:hAnsiTheme="minorHAnsi" w:cs="Arial"/>
          <w:sz w:val="22"/>
          <w:szCs w:val="22"/>
        </w:rPr>
        <w:t>mPR</w:t>
      </w:r>
      <w:proofErr w:type="spellEnd"/>
      <w:r w:rsidR="00D724CE" w:rsidRPr="00B45269">
        <w:rPr>
          <w:rFonts w:asciiTheme="minorHAnsi" w:hAnsiTheme="minorHAnsi" w:cs="Arial"/>
          <w:sz w:val="22"/>
          <w:szCs w:val="22"/>
        </w:rPr>
        <w:t>) rehabilitation.</w:t>
      </w:r>
    </w:p>
    <w:p w14:paraId="73C7F138" w14:textId="77777777" w:rsidR="00D724CE" w:rsidRPr="00AB56DD" w:rsidRDefault="00D724CE" w:rsidP="00D724CE">
      <w:pPr>
        <w:rPr>
          <w:rFonts w:asciiTheme="minorHAnsi" w:hAnsiTheme="minorHAnsi" w:cs="Arial"/>
          <w:sz w:val="22"/>
          <w:szCs w:val="22"/>
        </w:rPr>
      </w:pPr>
    </w:p>
    <w:p w14:paraId="587DF2E5" w14:textId="77777777" w:rsidR="00D724CE" w:rsidRPr="00AB56DD" w:rsidRDefault="00D724CE" w:rsidP="00D724CE">
      <w:pPr>
        <w:ind w:firstLine="720"/>
        <w:rPr>
          <w:rFonts w:asciiTheme="minorHAnsi" w:hAnsiTheme="minorHAnsi" w:cs="Arial"/>
          <w:b/>
          <w:sz w:val="22"/>
          <w:szCs w:val="22"/>
        </w:rPr>
      </w:pPr>
      <w:proofErr w:type="gramStart"/>
      <w:r w:rsidRPr="00AB56DD">
        <w:rPr>
          <w:rFonts w:asciiTheme="minorHAnsi" w:hAnsiTheme="minorHAnsi" w:cs="Arial"/>
          <w:b/>
          <w:sz w:val="22"/>
          <w:szCs w:val="22"/>
        </w:rPr>
        <w:t>Group  A</w:t>
      </w:r>
      <w:proofErr w:type="gramEnd"/>
      <w:r w:rsidRPr="00AB56DD">
        <w:rPr>
          <w:rFonts w:asciiTheme="minorHAnsi" w:hAnsiTheme="minorHAnsi" w:cs="Arial"/>
          <w:b/>
          <w:sz w:val="22"/>
          <w:szCs w:val="22"/>
        </w:rPr>
        <w:t>: Centre Based PR</w:t>
      </w:r>
    </w:p>
    <w:p w14:paraId="72DC1747" w14:textId="77777777" w:rsidR="00D724CE" w:rsidRPr="00AB56DD" w:rsidRDefault="00D724CE" w:rsidP="00D724CE">
      <w:pPr>
        <w:rPr>
          <w:rFonts w:asciiTheme="minorHAnsi" w:hAnsiTheme="minorHAnsi" w:cs="Arial"/>
          <w:sz w:val="22"/>
          <w:szCs w:val="22"/>
        </w:rPr>
      </w:pPr>
      <w:r w:rsidRPr="00AB56DD">
        <w:rPr>
          <w:rFonts w:asciiTheme="minorHAnsi" w:hAnsiTheme="minorHAnsi" w:cs="Arial"/>
          <w:sz w:val="22"/>
          <w:szCs w:val="22"/>
        </w:rPr>
        <w:t xml:space="preserve">This group is representative of standard care.  PR follows provided based on best practise guidelines </w:t>
      </w:r>
      <w:r w:rsidRPr="00AB56DD">
        <w:rPr>
          <w:rFonts w:asciiTheme="minorHAnsi" w:hAnsiTheme="minorHAnsi" w:cs="Arial"/>
          <w:sz w:val="22"/>
          <w:szCs w:val="22"/>
        </w:rPr>
        <w:fldChar w:fldCharType="begin"/>
      </w:r>
      <w:r w:rsidRPr="00AB56DD">
        <w:rPr>
          <w:rFonts w:asciiTheme="minorHAnsi" w:hAnsiTheme="minorHAnsi" w:cs="Arial"/>
          <w:sz w:val="22"/>
          <w:szCs w:val="22"/>
        </w:rPr>
        <w:instrText xml:space="preserve"> ADDIN EN.CITE &lt;EndNote&gt;&lt;Cite&gt;&lt;Author&gt;Alison&lt;/Author&gt;&lt;Year&gt;2017&lt;/Year&gt;&lt;RecNum&gt;41&lt;/RecNum&gt;&lt;DisplayText&gt;(Alison, McKeough et al. 2017)&lt;/DisplayText&gt;&lt;record&gt;&lt;rec-number&gt;41&lt;/rec-number&gt;&lt;foreign-keys&gt;&lt;key app="EN" db-id="20rxspvvnz9apwee9vnvxswmw9sdwt2tesrf" timestamp="1584674167"&gt;41&lt;/key&gt;&lt;/foreign-keys&gt;&lt;ref-type name="Journal Article"&gt;17&lt;/ref-type&gt;&lt;contributors&gt;&lt;authors&gt;&lt;author&gt;Alison, Jennifer A&lt;/author&gt;&lt;author&gt;McKeough, Zoe J&lt;/author&gt;&lt;author&gt;Johnston, Kylie&lt;/author&gt;&lt;author&gt;McNamara, Renae J&lt;/author&gt;&lt;author&gt;Spencer, Lissa M&lt;/author&gt;&lt;author&gt;Jenkins, Sue C&lt;/author&gt;&lt;author&gt;Hill, Catherine J&lt;/author&gt;&lt;author&gt;McDonald, Vanessa M&lt;/author&gt;&lt;author&gt;Frith, Peter&lt;/author&gt;&lt;author&gt;Cafarella, Paul&lt;/author&gt;&lt;/authors&gt;&lt;/contributors&gt;&lt;titles&gt;&lt;title&gt;Australian and N ew Z ealand P ulmonary R ehabilitation G uidelines&lt;/title&gt;&lt;secondary-title&gt;Respirology&lt;/secondary-title&gt;&lt;/titles&gt;&lt;periodical&gt;&lt;full-title&gt;Respirology&lt;/full-title&gt;&lt;/periodical&gt;&lt;pages&gt;800-819&lt;/pages&gt;&lt;volume&gt;22&lt;/volume&gt;&lt;number&gt;4&lt;/number&gt;&lt;dates&gt;&lt;year&gt;2017&lt;/year&gt;&lt;/dates&gt;&lt;isbn&gt;1323-7799&lt;/isbn&gt;&lt;urls&gt;&lt;/urls&gt;&lt;/record&gt;&lt;/Cite&gt;&lt;/EndNote&gt;</w:instrText>
      </w:r>
      <w:r w:rsidRPr="00AB56DD">
        <w:rPr>
          <w:rFonts w:asciiTheme="minorHAnsi" w:hAnsiTheme="minorHAnsi" w:cs="Arial"/>
          <w:sz w:val="22"/>
          <w:szCs w:val="22"/>
        </w:rPr>
        <w:fldChar w:fldCharType="separate"/>
      </w:r>
      <w:r w:rsidRPr="00AB56DD">
        <w:rPr>
          <w:rFonts w:asciiTheme="minorHAnsi" w:hAnsiTheme="minorHAnsi" w:cs="Arial"/>
          <w:noProof/>
          <w:sz w:val="22"/>
          <w:szCs w:val="22"/>
        </w:rPr>
        <w:t>(Alison, McKeough et al. 2017)</w:t>
      </w:r>
      <w:r w:rsidRPr="00AB56DD">
        <w:rPr>
          <w:rFonts w:asciiTheme="minorHAnsi" w:hAnsiTheme="minorHAnsi" w:cs="Arial"/>
          <w:sz w:val="22"/>
          <w:szCs w:val="22"/>
        </w:rPr>
        <w:fldChar w:fldCharType="end"/>
      </w:r>
    </w:p>
    <w:p w14:paraId="0075E1B4" w14:textId="77777777" w:rsidR="00D724CE" w:rsidRPr="00AB56DD" w:rsidRDefault="00D724CE" w:rsidP="00D724CE">
      <w:pPr>
        <w:ind w:firstLine="720"/>
        <w:rPr>
          <w:rFonts w:asciiTheme="minorHAnsi" w:hAnsiTheme="minorHAnsi" w:cs="Arial"/>
          <w:b/>
          <w:sz w:val="22"/>
          <w:szCs w:val="22"/>
        </w:rPr>
      </w:pPr>
      <w:r w:rsidRPr="00AB56DD">
        <w:rPr>
          <w:rFonts w:asciiTheme="minorHAnsi" w:hAnsiTheme="minorHAnsi" w:cs="Arial"/>
          <w:b/>
          <w:sz w:val="22"/>
          <w:szCs w:val="22"/>
        </w:rPr>
        <w:t xml:space="preserve">Group B: </w:t>
      </w:r>
      <w:proofErr w:type="spellStart"/>
      <w:r w:rsidRPr="00AB56DD">
        <w:rPr>
          <w:rFonts w:asciiTheme="minorHAnsi" w:hAnsiTheme="minorHAnsi" w:cs="Arial"/>
          <w:b/>
          <w:sz w:val="22"/>
          <w:szCs w:val="22"/>
        </w:rPr>
        <w:t>mHealth</w:t>
      </w:r>
      <w:proofErr w:type="spellEnd"/>
      <w:r w:rsidRPr="00AB56DD">
        <w:rPr>
          <w:rFonts w:asciiTheme="minorHAnsi" w:hAnsiTheme="minorHAnsi" w:cs="Arial"/>
          <w:b/>
          <w:sz w:val="22"/>
          <w:szCs w:val="22"/>
        </w:rPr>
        <w:t xml:space="preserve"> PR</w:t>
      </w:r>
    </w:p>
    <w:p w14:paraId="456060E0" w14:textId="77777777" w:rsidR="00D724CE" w:rsidRPr="00AB56DD" w:rsidRDefault="00D724CE" w:rsidP="00D724CE">
      <w:pPr>
        <w:rPr>
          <w:rFonts w:asciiTheme="minorHAnsi" w:hAnsiTheme="minorHAnsi" w:cs="Arial"/>
          <w:sz w:val="22"/>
          <w:szCs w:val="22"/>
        </w:rPr>
      </w:pPr>
      <w:r w:rsidRPr="00AB56DD">
        <w:rPr>
          <w:rFonts w:asciiTheme="minorHAnsi" w:hAnsiTheme="minorHAnsi" w:cs="Arial"/>
          <w:sz w:val="22"/>
          <w:szCs w:val="22"/>
        </w:rPr>
        <w:lastRenderedPageBreak/>
        <w:t xml:space="preserve">This group will receive </w:t>
      </w:r>
      <w:proofErr w:type="gramStart"/>
      <w:r w:rsidRPr="00AB56DD">
        <w:rPr>
          <w:rFonts w:asciiTheme="minorHAnsi" w:hAnsiTheme="minorHAnsi" w:cs="Arial"/>
          <w:sz w:val="22"/>
          <w:szCs w:val="22"/>
        </w:rPr>
        <w:t>an</w:t>
      </w:r>
      <w:proofErr w:type="gramEnd"/>
      <w:r w:rsidRPr="00AB56DD">
        <w:rPr>
          <w:rFonts w:asciiTheme="minorHAnsi" w:hAnsiTheme="minorHAnsi" w:cs="Arial"/>
          <w:sz w:val="22"/>
          <w:szCs w:val="22"/>
        </w:rPr>
        <w:t xml:space="preserve"> </w:t>
      </w:r>
      <w:proofErr w:type="spellStart"/>
      <w:r w:rsidRPr="00AB56DD">
        <w:rPr>
          <w:rFonts w:asciiTheme="minorHAnsi" w:hAnsiTheme="minorHAnsi" w:cs="Arial"/>
          <w:sz w:val="22"/>
          <w:szCs w:val="22"/>
        </w:rPr>
        <w:t>mHealth</w:t>
      </w:r>
      <w:proofErr w:type="spellEnd"/>
      <w:r w:rsidRPr="00AB56DD">
        <w:rPr>
          <w:rFonts w:asciiTheme="minorHAnsi" w:hAnsiTheme="minorHAnsi" w:cs="Arial"/>
          <w:sz w:val="22"/>
          <w:szCs w:val="22"/>
        </w:rPr>
        <w:t xml:space="preserve"> delivered PR programme.  The intervention is mapped from standard PR programmes and based on best practise guidelines </w:t>
      </w:r>
      <w:r w:rsidRPr="00AB56DD">
        <w:rPr>
          <w:rFonts w:asciiTheme="minorHAnsi" w:hAnsiTheme="minorHAnsi" w:cs="Arial"/>
          <w:sz w:val="22"/>
          <w:szCs w:val="22"/>
        </w:rPr>
        <w:fldChar w:fldCharType="begin"/>
      </w:r>
      <w:r w:rsidRPr="00AB56DD">
        <w:rPr>
          <w:rFonts w:asciiTheme="minorHAnsi" w:hAnsiTheme="minorHAnsi" w:cs="Arial"/>
          <w:sz w:val="22"/>
          <w:szCs w:val="22"/>
        </w:rPr>
        <w:instrText xml:space="preserve"> ADDIN EN.CITE &lt;EndNote&gt;&lt;Cite&gt;&lt;Author&gt;Alison&lt;/Author&gt;&lt;Year&gt;2017&lt;/Year&gt;&lt;RecNum&gt;41&lt;/RecNum&gt;&lt;DisplayText&gt;(Alison, McKeough et al. 2017)&lt;/DisplayText&gt;&lt;record&gt;&lt;rec-number&gt;41&lt;/rec-number&gt;&lt;foreign-keys&gt;&lt;key app="EN" db-id="20rxspvvnz9apwee9vnvxswmw9sdwt2tesrf" timestamp="1584674167"&gt;41&lt;/key&gt;&lt;/foreign-keys&gt;&lt;ref-type name="Journal Article"&gt;17&lt;/ref-type&gt;&lt;contributors&gt;&lt;authors&gt;&lt;author&gt;Alison, Jennifer A&lt;/author&gt;&lt;author&gt;McKeough, Zoe J&lt;/author&gt;&lt;author&gt;Johnston, Kylie&lt;/author&gt;&lt;author&gt;McNamara, Renae J&lt;/author&gt;&lt;author&gt;Spencer, Lissa M&lt;/author&gt;&lt;author&gt;Jenkins, Sue C&lt;/author&gt;&lt;author&gt;Hill, Catherine J&lt;/author&gt;&lt;author&gt;McDonald, Vanessa M&lt;/author&gt;&lt;author&gt;Frith, Peter&lt;/author&gt;&lt;author&gt;Cafarella, Paul&lt;/author&gt;&lt;/authors&gt;&lt;/contributors&gt;&lt;titles&gt;&lt;title&gt;Australian and N ew Z ealand P ulmonary R ehabilitation G uidelines&lt;/title&gt;&lt;secondary-title&gt;Respirology&lt;/secondary-title&gt;&lt;/titles&gt;&lt;periodical&gt;&lt;full-title&gt;Respirology&lt;/full-title&gt;&lt;/periodical&gt;&lt;pages&gt;800-819&lt;/pages&gt;&lt;volume&gt;22&lt;/volume&gt;&lt;number&gt;4&lt;/number&gt;&lt;dates&gt;&lt;year&gt;2017&lt;/year&gt;&lt;/dates&gt;&lt;isbn&gt;1323-7799&lt;/isbn&gt;&lt;urls&gt;&lt;/urls&gt;&lt;/record&gt;&lt;/Cite&gt;&lt;/EndNote&gt;</w:instrText>
      </w:r>
      <w:r w:rsidRPr="00AB56DD">
        <w:rPr>
          <w:rFonts w:asciiTheme="minorHAnsi" w:hAnsiTheme="minorHAnsi" w:cs="Arial"/>
          <w:sz w:val="22"/>
          <w:szCs w:val="22"/>
        </w:rPr>
        <w:fldChar w:fldCharType="separate"/>
      </w:r>
      <w:r w:rsidRPr="00AB56DD">
        <w:rPr>
          <w:rFonts w:asciiTheme="minorHAnsi" w:hAnsiTheme="minorHAnsi" w:cs="Arial"/>
          <w:noProof/>
          <w:sz w:val="22"/>
          <w:szCs w:val="22"/>
        </w:rPr>
        <w:t>(Alison, McKeough et al. 2017)</w:t>
      </w:r>
      <w:r w:rsidRPr="00AB56DD">
        <w:rPr>
          <w:rFonts w:asciiTheme="minorHAnsi" w:hAnsiTheme="minorHAnsi" w:cs="Arial"/>
          <w:sz w:val="22"/>
          <w:szCs w:val="22"/>
        </w:rPr>
        <w:fldChar w:fldCharType="end"/>
      </w:r>
      <w:r w:rsidR="00944FD4">
        <w:rPr>
          <w:rFonts w:asciiTheme="minorHAnsi" w:hAnsiTheme="minorHAnsi" w:cs="Arial"/>
          <w:sz w:val="22"/>
          <w:szCs w:val="22"/>
        </w:rPr>
        <w:t xml:space="preserve">.  The </w:t>
      </w:r>
      <w:proofErr w:type="spellStart"/>
      <w:r w:rsidR="00944FD4">
        <w:rPr>
          <w:rFonts w:asciiTheme="minorHAnsi" w:hAnsiTheme="minorHAnsi" w:cs="Arial"/>
          <w:sz w:val="22"/>
          <w:szCs w:val="22"/>
        </w:rPr>
        <w:t>mPR</w:t>
      </w:r>
      <w:proofErr w:type="spellEnd"/>
      <w:r w:rsidR="00944FD4">
        <w:rPr>
          <w:rFonts w:asciiTheme="minorHAnsi" w:hAnsiTheme="minorHAnsi" w:cs="Arial"/>
          <w:sz w:val="22"/>
          <w:szCs w:val="22"/>
        </w:rPr>
        <w:t xml:space="preserve"> programme </w:t>
      </w:r>
      <w:proofErr w:type="gramStart"/>
      <w:r w:rsidR="00944FD4">
        <w:rPr>
          <w:rFonts w:asciiTheme="minorHAnsi" w:hAnsiTheme="minorHAnsi" w:cs="Arial"/>
          <w:sz w:val="22"/>
          <w:szCs w:val="22"/>
        </w:rPr>
        <w:t>will be</w:t>
      </w:r>
      <w:r w:rsidRPr="00AB56DD">
        <w:rPr>
          <w:rFonts w:asciiTheme="minorHAnsi" w:hAnsiTheme="minorHAnsi" w:cs="Arial"/>
          <w:sz w:val="22"/>
          <w:szCs w:val="22"/>
        </w:rPr>
        <w:t xml:space="preserve"> delivered</w:t>
      </w:r>
      <w:proofErr w:type="gramEnd"/>
      <w:r w:rsidRPr="00AB56DD">
        <w:rPr>
          <w:rFonts w:asciiTheme="minorHAnsi" w:hAnsiTheme="minorHAnsi" w:cs="Arial"/>
          <w:sz w:val="22"/>
          <w:szCs w:val="22"/>
        </w:rPr>
        <w:t xml:space="preserve"> through an </w:t>
      </w:r>
      <w:proofErr w:type="spellStart"/>
      <w:r w:rsidRPr="00AB56DD">
        <w:rPr>
          <w:rFonts w:asciiTheme="minorHAnsi" w:hAnsiTheme="minorHAnsi" w:cs="Arial"/>
          <w:sz w:val="22"/>
          <w:szCs w:val="22"/>
        </w:rPr>
        <w:t>mPR</w:t>
      </w:r>
      <w:proofErr w:type="spellEnd"/>
      <w:r w:rsidRPr="00AB56DD">
        <w:rPr>
          <w:rFonts w:asciiTheme="minorHAnsi" w:hAnsiTheme="minorHAnsi" w:cs="Arial"/>
          <w:sz w:val="22"/>
          <w:szCs w:val="22"/>
        </w:rPr>
        <w:t>-app, SMS, wearable sensors and paper manual.</w:t>
      </w:r>
    </w:p>
    <w:p w14:paraId="1D714AD8" w14:textId="77777777" w:rsidR="00D724CE" w:rsidRPr="00AB56DD" w:rsidRDefault="00D724CE" w:rsidP="00D724CE">
      <w:pPr>
        <w:rPr>
          <w:rFonts w:asciiTheme="minorHAnsi" w:hAnsiTheme="minorHAnsi" w:cs="Arial"/>
          <w:sz w:val="22"/>
          <w:szCs w:val="22"/>
        </w:rPr>
      </w:pPr>
    </w:p>
    <w:p w14:paraId="1E50FAC4" w14:textId="77777777" w:rsidR="00D724CE" w:rsidRPr="00AB56DD" w:rsidRDefault="00D724CE" w:rsidP="00D724CE">
      <w:pPr>
        <w:rPr>
          <w:rFonts w:asciiTheme="minorHAnsi" w:hAnsiTheme="minorHAnsi" w:cs="Arial"/>
          <w:b/>
          <w:sz w:val="22"/>
          <w:szCs w:val="22"/>
        </w:rPr>
      </w:pPr>
      <w:r w:rsidRPr="00AB56DD">
        <w:rPr>
          <w:rFonts w:asciiTheme="minorHAnsi" w:hAnsiTheme="minorHAnsi" w:cs="Arial"/>
          <w:b/>
          <w:sz w:val="22"/>
          <w:szCs w:val="22"/>
        </w:rPr>
        <w:t>Study Outcomes</w:t>
      </w:r>
    </w:p>
    <w:p w14:paraId="23B0F0D2" w14:textId="77777777" w:rsidR="00D724CE" w:rsidRPr="00AB56DD" w:rsidRDefault="00D724CE" w:rsidP="00D724CE">
      <w:pPr>
        <w:rPr>
          <w:rFonts w:asciiTheme="minorHAnsi" w:hAnsiTheme="minorHAnsi" w:cs="Arial"/>
          <w:sz w:val="22"/>
          <w:szCs w:val="22"/>
        </w:rPr>
      </w:pPr>
      <w:r w:rsidRPr="00AB56DD">
        <w:rPr>
          <w:rFonts w:asciiTheme="minorHAnsi" w:hAnsiTheme="minorHAnsi" w:cs="Arial"/>
          <w:sz w:val="22"/>
          <w:szCs w:val="22"/>
        </w:rPr>
        <w:t xml:space="preserve">The primary outcome will be attendance at PR.  For the </w:t>
      </w:r>
      <w:proofErr w:type="gramStart"/>
      <w:r w:rsidRPr="00AB56DD">
        <w:rPr>
          <w:rFonts w:asciiTheme="minorHAnsi" w:hAnsiTheme="minorHAnsi" w:cs="Arial"/>
          <w:sz w:val="22"/>
          <w:szCs w:val="22"/>
        </w:rPr>
        <w:t>centre</w:t>
      </w:r>
      <w:proofErr w:type="gramEnd"/>
      <w:r w:rsidRPr="00AB56DD">
        <w:rPr>
          <w:rFonts w:asciiTheme="minorHAnsi" w:hAnsiTheme="minorHAnsi" w:cs="Arial"/>
          <w:sz w:val="22"/>
          <w:szCs w:val="22"/>
        </w:rPr>
        <w:t xml:space="preserve"> based group attendance at each of the 16 session is recorded.  For the </w:t>
      </w:r>
      <w:proofErr w:type="spellStart"/>
      <w:r w:rsidRPr="00AB56DD">
        <w:rPr>
          <w:rFonts w:asciiTheme="minorHAnsi" w:hAnsiTheme="minorHAnsi" w:cs="Arial"/>
          <w:sz w:val="22"/>
          <w:szCs w:val="22"/>
        </w:rPr>
        <w:t>mHealth</w:t>
      </w:r>
      <w:proofErr w:type="spellEnd"/>
      <w:r w:rsidRPr="00AB56DD">
        <w:rPr>
          <w:rFonts w:asciiTheme="minorHAnsi" w:hAnsiTheme="minorHAnsi" w:cs="Arial"/>
          <w:sz w:val="22"/>
          <w:szCs w:val="22"/>
        </w:rPr>
        <w:t xml:space="preserve"> group a proxy of digital attendance </w:t>
      </w:r>
      <w:proofErr w:type="gramStart"/>
      <w:r w:rsidRPr="00AB56DD">
        <w:rPr>
          <w:rFonts w:asciiTheme="minorHAnsi" w:hAnsiTheme="minorHAnsi" w:cs="Arial"/>
          <w:sz w:val="22"/>
          <w:szCs w:val="22"/>
        </w:rPr>
        <w:t>will be used</w:t>
      </w:r>
      <w:proofErr w:type="gramEnd"/>
      <w:r w:rsidRPr="00AB56DD">
        <w:rPr>
          <w:rFonts w:asciiTheme="minorHAnsi" w:hAnsiTheme="minorHAnsi" w:cs="Arial"/>
          <w:sz w:val="22"/>
          <w:szCs w:val="22"/>
        </w:rPr>
        <w:t>.  This will be the responses received from participants to two questions per week. Secondary outcome measures will include adherence to the prescribed exercise programme, patient preferences for mode of delivery, outcome measures (6MWT, 1-min STS, EQ5D, CAT</w:t>
      </w:r>
      <w:proofErr w:type="gramStart"/>
      <w:r w:rsidRPr="00AB56DD">
        <w:rPr>
          <w:rFonts w:asciiTheme="minorHAnsi" w:hAnsiTheme="minorHAnsi" w:cs="Arial"/>
          <w:sz w:val="22"/>
          <w:szCs w:val="22"/>
        </w:rPr>
        <w:t>) ,</w:t>
      </w:r>
      <w:proofErr w:type="gramEnd"/>
      <w:r w:rsidRPr="00AB56DD">
        <w:rPr>
          <w:rFonts w:asciiTheme="minorHAnsi" w:hAnsiTheme="minorHAnsi" w:cs="Arial"/>
          <w:sz w:val="22"/>
          <w:szCs w:val="22"/>
        </w:rPr>
        <w:t xml:space="preserve"> patient satisfaction and follow up interviews.</w:t>
      </w:r>
    </w:p>
    <w:p w14:paraId="561363EE" w14:textId="77777777" w:rsidR="00D724CE" w:rsidRDefault="00D724CE" w:rsidP="00D724CE">
      <w:pPr>
        <w:rPr>
          <w:rFonts w:asciiTheme="minorHAnsi" w:hAnsiTheme="minorHAnsi" w:cs="Arial"/>
          <w:szCs w:val="22"/>
        </w:rPr>
      </w:pPr>
    </w:p>
    <w:p w14:paraId="40ED91C7" w14:textId="77777777" w:rsidR="00D724CE" w:rsidRDefault="00D724CE">
      <w:pPr>
        <w:rPr>
          <w:rFonts w:asciiTheme="minorHAnsi" w:hAnsiTheme="minorHAnsi" w:cs="Arial"/>
          <w:szCs w:val="22"/>
        </w:rPr>
      </w:pPr>
      <w:r>
        <w:rPr>
          <w:rFonts w:asciiTheme="minorHAnsi" w:hAnsiTheme="minorHAnsi" w:cs="Arial"/>
          <w:szCs w:val="22"/>
        </w:rPr>
        <w:br w:type="page"/>
      </w:r>
    </w:p>
    <w:p w14:paraId="74FE63D8" w14:textId="77777777" w:rsidR="00D724CE" w:rsidRPr="00B11662" w:rsidRDefault="00347B02" w:rsidP="00D724CE">
      <w:pPr>
        <w:pStyle w:val="Heading1"/>
        <w:rPr>
          <w:rFonts w:asciiTheme="minorHAnsi" w:hAnsiTheme="minorHAnsi"/>
          <w:sz w:val="22"/>
        </w:rPr>
      </w:pPr>
      <w:bookmarkStart w:id="15" w:name="_Toc64897244"/>
      <w:r>
        <w:rPr>
          <w:rFonts w:asciiTheme="minorHAnsi" w:hAnsiTheme="minorHAnsi"/>
          <w:sz w:val="22"/>
        </w:rPr>
        <w:lastRenderedPageBreak/>
        <w:t xml:space="preserve">2. </w:t>
      </w:r>
      <w:r w:rsidR="00D724CE" w:rsidRPr="00B11662">
        <w:rPr>
          <w:rFonts w:asciiTheme="minorHAnsi" w:hAnsiTheme="minorHAnsi"/>
          <w:sz w:val="22"/>
        </w:rPr>
        <w:t>Study Flow Diagram</w:t>
      </w:r>
      <w:r w:rsidR="00D724CE">
        <w:rPr>
          <w:rFonts w:asciiTheme="minorHAnsi" w:hAnsiTheme="minorHAnsi"/>
          <w:sz w:val="22"/>
        </w:rPr>
        <w:t>s</w:t>
      </w:r>
      <w:bookmarkEnd w:id="15"/>
    </w:p>
    <w:p w14:paraId="5E494C87" w14:textId="77777777" w:rsidR="00D724CE" w:rsidRPr="008A22E4" w:rsidRDefault="00D724CE" w:rsidP="00D724CE">
      <w:pPr>
        <w:rPr>
          <w:rFonts w:asciiTheme="minorHAnsi" w:hAnsiTheme="minorHAnsi"/>
        </w:rPr>
      </w:pPr>
      <w:proofErr w:type="gramStart"/>
      <w:r w:rsidRPr="008A22E4">
        <w:rPr>
          <w:rFonts w:asciiTheme="minorHAnsi" w:hAnsiTheme="minorHAnsi"/>
        </w:rPr>
        <w:t>Figure 1</w:t>
      </w:r>
      <w:r>
        <w:rPr>
          <w:rFonts w:asciiTheme="minorHAnsi" w:hAnsiTheme="minorHAnsi"/>
        </w:rPr>
        <w:t>.</w:t>
      </w:r>
      <w:proofErr w:type="gramEnd"/>
      <w:r>
        <w:rPr>
          <w:rFonts w:asciiTheme="minorHAnsi" w:hAnsiTheme="minorHAnsi"/>
        </w:rPr>
        <w:t xml:space="preserve"> Overview of study flow</w:t>
      </w:r>
    </w:p>
    <w:p w14:paraId="3D09C902" w14:textId="77777777" w:rsidR="00D10DF9" w:rsidRDefault="00D10DF9" w:rsidP="00D10DF9">
      <w:pPr>
        <w:ind w:left="2160" w:firstLine="720"/>
        <w:rPr>
          <w:rFonts w:asciiTheme="minorHAnsi" w:hAnsiTheme="minorHAnsi"/>
          <w:sz w:val="18"/>
        </w:rPr>
      </w:pPr>
      <w:r w:rsidRPr="00D10DF9">
        <w:rPr>
          <w:rFonts w:asciiTheme="minorHAnsi" w:hAnsiTheme="minorHAnsi"/>
          <w:noProof/>
          <w:sz w:val="18"/>
          <w:lang w:val="en-NZ" w:eastAsia="en-NZ"/>
        </w:rPr>
        <mc:AlternateContent>
          <mc:Choice Requires="wps">
            <w:drawing>
              <wp:anchor distT="0" distB="0" distL="114300" distR="114300" simplePos="0" relativeHeight="251716608" behindDoc="0" locked="0" layoutInCell="1" allowOverlap="1" wp14:anchorId="667CE36A" wp14:editId="602D55BD">
                <wp:simplePos x="0" y="0"/>
                <wp:positionH relativeFrom="column">
                  <wp:posOffset>677545</wp:posOffset>
                </wp:positionH>
                <wp:positionV relativeFrom="paragraph">
                  <wp:posOffset>104775</wp:posOffset>
                </wp:positionV>
                <wp:extent cx="4181475" cy="296545"/>
                <wp:effectExtent l="0" t="0" r="28575" b="27305"/>
                <wp:wrapNone/>
                <wp:docPr id="12" name="Rectangle 12"/>
                <wp:cNvGraphicFramePr/>
                <a:graphic xmlns:a="http://schemas.openxmlformats.org/drawingml/2006/main">
                  <a:graphicData uri="http://schemas.microsoft.com/office/word/2010/wordprocessingShape">
                    <wps:wsp>
                      <wps:cNvSpPr/>
                      <wps:spPr>
                        <a:xfrm>
                          <a:off x="0" y="0"/>
                          <a:ext cx="4181475" cy="296545"/>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0E4BF25" id="Rectangle 12" o:spid="_x0000_s1026" style="position:absolute;margin-left:53.35pt;margin-top:8.25pt;width:329.25pt;height:23.35pt;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" filled="f" strokecolor="black [3200]" strokeweight="2pt"/>
            </w:pict>
          </mc:Fallback>
        </mc:AlternateContent>
      </w:r>
    </w:p>
    <w:p w14:paraId="3B713622" w14:textId="77777777" w:rsidR="00D724CE" w:rsidRPr="00D10DF9" w:rsidRDefault="00D10DF9" w:rsidP="00D10DF9">
      <w:pPr>
        <w:ind w:left="2160" w:firstLine="720"/>
        <w:rPr>
          <w:rFonts w:asciiTheme="minorHAnsi" w:hAnsiTheme="minorHAnsi"/>
          <w:sz w:val="18"/>
        </w:rPr>
      </w:pPr>
      <w:r w:rsidRPr="00D10DF9">
        <w:rPr>
          <w:rFonts w:asciiTheme="minorHAnsi" w:hAnsiTheme="minorHAnsi"/>
          <w:sz w:val="18"/>
        </w:rPr>
        <w:t>Referred to Pulmonary Rehabilitation</w:t>
      </w:r>
    </w:p>
    <w:p w14:paraId="0136791E" w14:textId="77777777" w:rsidR="00D724CE" w:rsidRPr="00B11662" w:rsidRDefault="00D724CE" w:rsidP="00D724CE">
      <w:pPr>
        <w:rPr>
          <w:rFonts w:asciiTheme="minorHAnsi" w:hAnsiTheme="minorHAnsi"/>
        </w:rPr>
      </w:pPr>
    </w:p>
    <w:p w14:paraId="21D1214F" w14:textId="77777777" w:rsidR="00D724CE" w:rsidRPr="00B11662" w:rsidRDefault="00D10DF9" w:rsidP="00D724CE">
      <w:pPr>
        <w:rPr>
          <w:rFonts w:asciiTheme="minorHAnsi" w:hAnsiTheme="minorHAnsi"/>
        </w:rPr>
      </w:pPr>
      <w:r>
        <w:rPr>
          <w:rFonts w:asciiTheme="minorHAnsi" w:hAnsiTheme="minorHAnsi"/>
          <w:noProof/>
          <w:lang w:val="en-NZ" w:eastAsia="en-NZ"/>
        </w:rPr>
        <mc:AlternateContent>
          <mc:Choice Requires="wps">
            <w:drawing>
              <wp:anchor distT="0" distB="0" distL="114300" distR="114300" simplePos="0" relativeHeight="251717632" behindDoc="0" locked="0" layoutInCell="1" allowOverlap="1" wp14:anchorId="463F2AA5" wp14:editId="0053E6DE">
                <wp:simplePos x="0" y="0"/>
                <wp:positionH relativeFrom="column">
                  <wp:posOffset>2698928</wp:posOffset>
                </wp:positionH>
                <wp:positionV relativeFrom="paragraph">
                  <wp:posOffset>15159</wp:posOffset>
                </wp:positionV>
                <wp:extent cx="45719" cy="52418"/>
                <wp:effectExtent l="19050" t="0" r="31115" b="43180"/>
                <wp:wrapNone/>
                <wp:docPr id="19" name="Down Arrow 19"/>
                <wp:cNvGraphicFramePr/>
                <a:graphic xmlns:a="http://schemas.openxmlformats.org/drawingml/2006/main">
                  <a:graphicData uri="http://schemas.microsoft.com/office/word/2010/wordprocessingShape">
                    <wps:wsp>
                      <wps:cNvSpPr/>
                      <wps:spPr>
                        <a:xfrm>
                          <a:off x="0" y="0"/>
                          <a:ext cx="45719" cy="52418"/>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8A0607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9" o:spid="_x0000_s1026" type="#_x0000_t67" style="position:absolute;margin-left:212.5pt;margin-top:1.2pt;width:3.6pt;height:4.15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" adj="12180" fillcolor="#4f81bd [3204]" strokecolor="#243f60 [1604]" strokeweight="2pt"/>
            </w:pict>
          </mc:Fallback>
        </mc:AlternateContent>
      </w:r>
      <w:r w:rsidRPr="00B11662">
        <w:rPr>
          <w:rFonts w:asciiTheme="minorHAnsi" w:hAnsiTheme="minorHAnsi"/>
          <w:noProof/>
          <w:lang w:val="en-NZ" w:eastAsia="en-NZ"/>
        </w:rPr>
        <mc:AlternateContent>
          <mc:Choice Requires="wps">
            <w:drawing>
              <wp:anchor distT="0" distB="0" distL="114300" distR="114300" simplePos="0" relativeHeight="251662336" behindDoc="0" locked="0" layoutInCell="1" allowOverlap="1" wp14:anchorId="2DCC8DD8" wp14:editId="1B6A5DFB">
                <wp:simplePos x="0" y="0"/>
                <wp:positionH relativeFrom="column">
                  <wp:posOffset>677929</wp:posOffset>
                </wp:positionH>
                <wp:positionV relativeFrom="paragraph">
                  <wp:posOffset>131643</wp:posOffset>
                </wp:positionV>
                <wp:extent cx="4181475" cy="680720"/>
                <wp:effectExtent l="0" t="0" r="28575" b="24130"/>
                <wp:wrapNone/>
                <wp:docPr id="96" name="Rectangle 96"/>
                <wp:cNvGraphicFramePr/>
                <a:graphic xmlns:a="http://schemas.openxmlformats.org/drawingml/2006/main">
                  <a:graphicData uri="http://schemas.microsoft.com/office/word/2010/wordprocessingShape">
                    <wps:wsp>
                      <wps:cNvSpPr/>
                      <wps:spPr>
                        <a:xfrm>
                          <a:off x="0" y="0"/>
                          <a:ext cx="4181475" cy="680720"/>
                        </a:xfrm>
                        <a:prstGeom prst="rect">
                          <a:avLst/>
                        </a:prstGeom>
                        <a:solidFill>
                          <a:sysClr val="window" lastClr="FFFFFF"/>
                        </a:solidFill>
                        <a:ln w="25400" cap="flat" cmpd="sng" algn="ctr">
                          <a:solidFill>
                            <a:sysClr val="windowText" lastClr="000000"/>
                          </a:solidFill>
                          <a:prstDash val="solid"/>
                        </a:ln>
                        <a:effectLst/>
                      </wps:spPr>
                      <wps:txbx>
                        <w:txbxContent>
                          <w:p w14:paraId="2067D3C8" w14:textId="77777777" w:rsidR="004D4650" w:rsidRPr="00D10DF9" w:rsidRDefault="004D4650" w:rsidP="00D724CE">
                            <w:pPr>
                              <w:jc w:val="center"/>
                              <w:rPr>
                                <w:rFonts w:asciiTheme="minorHAnsi" w:hAnsiTheme="minorHAnsi"/>
                                <w:sz w:val="18"/>
                              </w:rPr>
                            </w:pPr>
                            <w:r w:rsidRPr="00D10DF9">
                              <w:rPr>
                                <w:rFonts w:asciiTheme="minorHAnsi" w:hAnsiTheme="minorHAnsi"/>
                                <w:sz w:val="18"/>
                              </w:rPr>
                              <w:t>Participant contacted via telephone.  Advised of study and invited to attend. Written information sent (post/email).  Initial assessment appointment made</w:t>
                            </w:r>
                          </w:p>
                          <w:p w14:paraId="4A346E1B" w14:textId="77777777" w:rsidR="004D4650" w:rsidRPr="00D10DF9" w:rsidRDefault="004D4650" w:rsidP="00D724CE">
                            <w:pPr>
                              <w:jc w:val="center"/>
                              <w:rPr>
                                <w:rFonts w:asciiTheme="minorHAnsi" w:hAnsiTheme="minorHAnsi"/>
                                <w:sz w:val="18"/>
                              </w:rPr>
                            </w:pPr>
                            <w:r>
                              <w:rPr>
                                <w:rFonts w:asciiTheme="minorHAnsi" w:hAnsiTheme="minorHAnsi"/>
                                <w:sz w:val="18"/>
                              </w:rPr>
                              <w:t>(</w:t>
                            </w:r>
                            <w:r w:rsidRPr="00D10DF9">
                              <w:rPr>
                                <w:rFonts w:asciiTheme="minorHAnsi" w:hAnsiTheme="minorHAnsi"/>
                                <w:sz w:val="18"/>
                              </w:rPr>
                              <w:t>+/- informed</w:t>
                            </w:r>
                            <w:r>
                              <w:rPr>
                                <w:rFonts w:asciiTheme="minorHAnsi" w:hAnsiTheme="minorHAnsi"/>
                                <w:sz w:val="18"/>
                              </w:rPr>
                              <w:t xml:space="preserve"> consent completed)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6" o:spid="_x0000_s1026" style="position:absolute;margin-left:53.4pt;margin-top:10.35pt;width:329.25pt;height:5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" fillcolor="window" strokecolor="windowText" strokeweight="2pt">
                <v:textbox>
                  <w:txbxContent>
                    <w:p w14:paraId="2067D3C8" w14:textId="77777777" w:rsidR="004D4650" w:rsidRPr="00D10DF9" w:rsidRDefault="004D4650" w:rsidP="00D724CE">
                      <w:pPr>
                        <w:jc w:val="center"/>
                        <w:rPr>
                          <w:rFonts w:asciiTheme="minorHAnsi" w:hAnsiTheme="minorHAnsi"/>
                          <w:sz w:val="18"/>
                        </w:rPr>
                      </w:pPr>
                      <w:r w:rsidRPr="00D10DF9">
                        <w:rPr>
                          <w:rFonts w:asciiTheme="minorHAnsi" w:hAnsiTheme="minorHAnsi"/>
                          <w:sz w:val="18"/>
                        </w:rPr>
                        <w:t>Participant contacted via telephone.  Advised of study and invited to attend. Written information sent (post/email).  Initial assessment appointment made</w:t>
                      </w:r>
                    </w:p>
                    <w:p w14:paraId="4A346E1B" w14:textId="77777777" w:rsidR="004D4650" w:rsidRPr="00D10DF9" w:rsidRDefault="004D4650" w:rsidP="00D724CE">
                      <w:pPr>
                        <w:jc w:val="center"/>
                        <w:rPr>
                          <w:rFonts w:asciiTheme="minorHAnsi" w:hAnsiTheme="minorHAnsi"/>
                          <w:sz w:val="18"/>
                        </w:rPr>
                      </w:pPr>
                      <w:r>
                        <w:rPr>
                          <w:rFonts w:asciiTheme="minorHAnsi" w:hAnsiTheme="minorHAnsi"/>
                          <w:sz w:val="18"/>
                        </w:rPr>
                        <w:t>(</w:t>
                      </w:r>
                      <w:r w:rsidRPr="00D10DF9">
                        <w:rPr>
                          <w:rFonts w:asciiTheme="minorHAnsi" w:hAnsiTheme="minorHAnsi"/>
                          <w:sz w:val="18"/>
                        </w:rPr>
                        <w:t>+/- informed</w:t>
                      </w:r>
                      <w:r>
                        <w:rPr>
                          <w:rFonts w:asciiTheme="minorHAnsi" w:hAnsiTheme="minorHAnsi"/>
                          <w:sz w:val="18"/>
                        </w:rPr>
                        <w:t xml:space="preserve"> consent completed)</w:t>
                      </w:r>
                    </w:p>
                  </w:txbxContent>
                </v:textbox>
              </v:rect>
            </w:pict>
          </mc:Fallback>
        </mc:AlternateContent>
      </w:r>
    </w:p>
    <w:p w14:paraId="6EF78A05" w14:textId="77777777" w:rsidR="00D724CE" w:rsidRPr="00B11662" w:rsidRDefault="00D724CE" w:rsidP="00D724CE">
      <w:pPr>
        <w:rPr>
          <w:rFonts w:asciiTheme="minorHAnsi" w:hAnsiTheme="minorHAnsi"/>
        </w:rPr>
      </w:pPr>
    </w:p>
    <w:p w14:paraId="2976E19C" w14:textId="77777777" w:rsidR="00D724CE" w:rsidRPr="00B11662" w:rsidRDefault="00D724CE" w:rsidP="00D724CE">
      <w:pPr>
        <w:rPr>
          <w:rFonts w:asciiTheme="minorHAnsi" w:hAnsiTheme="minorHAnsi"/>
        </w:rPr>
      </w:pPr>
    </w:p>
    <w:p w14:paraId="50B9DC3C" w14:textId="77777777" w:rsidR="00D724CE" w:rsidRPr="00B11662" w:rsidRDefault="00D724CE" w:rsidP="00D724CE">
      <w:pPr>
        <w:rPr>
          <w:rFonts w:asciiTheme="minorHAnsi" w:hAnsiTheme="minorHAnsi"/>
        </w:rPr>
      </w:pPr>
      <w:r w:rsidRPr="00B11662">
        <w:rPr>
          <w:rFonts w:asciiTheme="minorHAnsi" w:hAnsiTheme="minorHAnsi"/>
        </w:rPr>
        <w:tab/>
      </w:r>
      <w:r w:rsidRPr="00B11662">
        <w:rPr>
          <w:rFonts w:asciiTheme="minorHAnsi" w:hAnsiTheme="minorHAnsi"/>
        </w:rPr>
        <w:tab/>
      </w:r>
      <w:r w:rsidRPr="00B11662">
        <w:rPr>
          <w:rFonts w:asciiTheme="minorHAnsi" w:hAnsiTheme="minorHAnsi"/>
        </w:rPr>
        <w:tab/>
      </w:r>
    </w:p>
    <w:p w14:paraId="0542DD57" w14:textId="77777777" w:rsidR="00D724CE" w:rsidRPr="00B11662" w:rsidRDefault="00D724CE" w:rsidP="00D724CE">
      <w:pPr>
        <w:rPr>
          <w:rFonts w:asciiTheme="minorHAnsi" w:hAnsiTheme="minorHAnsi"/>
        </w:rPr>
      </w:pPr>
    </w:p>
    <w:p w14:paraId="71320986" w14:textId="77777777" w:rsidR="00D724CE" w:rsidRPr="00B11662" w:rsidRDefault="00D10DF9" w:rsidP="00D724CE">
      <w:pPr>
        <w:rPr>
          <w:rFonts w:asciiTheme="minorHAnsi" w:hAnsiTheme="minorHAnsi"/>
        </w:rPr>
      </w:pPr>
      <w:r>
        <w:rPr>
          <w:rFonts w:asciiTheme="minorHAnsi" w:hAnsiTheme="minorHAnsi"/>
          <w:noProof/>
          <w:lang w:val="en-NZ" w:eastAsia="en-NZ"/>
        </w:rPr>
        <mc:AlternateContent>
          <mc:Choice Requires="wps">
            <w:drawing>
              <wp:anchor distT="0" distB="0" distL="114300" distR="114300" simplePos="0" relativeHeight="251718656" behindDoc="0" locked="0" layoutInCell="1" allowOverlap="1" wp14:anchorId="5AA4251F" wp14:editId="66310647">
                <wp:simplePos x="0" y="0"/>
                <wp:positionH relativeFrom="column">
                  <wp:posOffset>2698294</wp:posOffset>
                </wp:positionH>
                <wp:positionV relativeFrom="paragraph">
                  <wp:posOffset>66861</wp:posOffset>
                </wp:positionV>
                <wp:extent cx="45719" cy="99012"/>
                <wp:effectExtent l="19050" t="0" r="31115" b="34925"/>
                <wp:wrapNone/>
                <wp:docPr id="22" name="Down Arrow 22"/>
                <wp:cNvGraphicFramePr/>
                <a:graphic xmlns:a="http://schemas.openxmlformats.org/drawingml/2006/main">
                  <a:graphicData uri="http://schemas.microsoft.com/office/word/2010/wordprocessingShape">
                    <wps:wsp>
                      <wps:cNvSpPr/>
                      <wps:spPr>
                        <a:xfrm>
                          <a:off x="0" y="0"/>
                          <a:ext cx="45719" cy="99012"/>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A7D9439" id="Down Arrow 22" o:spid="_x0000_s1026" type="#_x0000_t67" style="position:absolute;margin-left:212.45pt;margin-top:5.25pt;width:3.6pt;height:7.8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" adj="16613" fillcolor="#4f81bd [3204]" strokecolor="#243f60 [1604]" strokeweight="2pt"/>
            </w:pict>
          </mc:Fallback>
        </mc:AlternateContent>
      </w:r>
    </w:p>
    <w:p w14:paraId="27A45F5B" w14:textId="77777777" w:rsidR="00D724CE" w:rsidRPr="00B11662" w:rsidRDefault="00D10DF9" w:rsidP="00D724CE">
      <w:pPr>
        <w:rPr>
          <w:rFonts w:asciiTheme="minorHAnsi" w:hAnsiTheme="minorHAnsi"/>
        </w:rPr>
      </w:pPr>
      <w:r w:rsidRPr="00B11662">
        <w:rPr>
          <w:rFonts w:asciiTheme="minorHAnsi" w:hAnsiTheme="minorHAnsi"/>
          <w:noProof/>
          <w:lang w:val="en-NZ" w:eastAsia="en-NZ"/>
        </w:rPr>
        <mc:AlternateContent>
          <mc:Choice Requires="wps">
            <w:drawing>
              <wp:anchor distT="0" distB="0" distL="114300" distR="114300" simplePos="0" relativeHeight="251663360" behindDoc="0" locked="0" layoutInCell="1" allowOverlap="1" wp14:anchorId="01CAC0D7" wp14:editId="5A54B2EC">
                <wp:simplePos x="0" y="0"/>
                <wp:positionH relativeFrom="column">
                  <wp:posOffset>707050</wp:posOffset>
                </wp:positionH>
                <wp:positionV relativeFrom="paragraph">
                  <wp:posOffset>63350</wp:posOffset>
                </wp:positionV>
                <wp:extent cx="4152354" cy="815389"/>
                <wp:effectExtent l="0" t="0" r="19685" b="22860"/>
                <wp:wrapNone/>
                <wp:docPr id="98" name="Rectangle 98"/>
                <wp:cNvGraphicFramePr/>
                <a:graphic xmlns:a="http://schemas.openxmlformats.org/drawingml/2006/main">
                  <a:graphicData uri="http://schemas.microsoft.com/office/word/2010/wordprocessingShape">
                    <wps:wsp>
                      <wps:cNvSpPr/>
                      <wps:spPr>
                        <a:xfrm>
                          <a:off x="0" y="0"/>
                          <a:ext cx="4152354" cy="815389"/>
                        </a:xfrm>
                        <a:prstGeom prst="rect">
                          <a:avLst/>
                        </a:prstGeom>
                        <a:solidFill>
                          <a:sysClr val="window" lastClr="FFFFFF"/>
                        </a:solidFill>
                        <a:ln w="25400" cap="flat" cmpd="sng" algn="ctr">
                          <a:solidFill>
                            <a:sysClr val="windowText" lastClr="000000"/>
                          </a:solidFill>
                          <a:prstDash val="solid"/>
                        </a:ln>
                        <a:effectLst/>
                      </wps:spPr>
                      <wps:txbx>
                        <w:txbxContent>
                          <w:p w14:paraId="7DACD534" w14:textId="77777777" w:rsidR="004D4650" w:rsidRPr="00D10DF9" w:rsidRDefault="004D4650" w:rsidP="00D10DF9">
                            <w:pPr>
                              <w:jc w:val="center"/>
                              <w:rPr>
                                <w:rFonts w:asciiTheme="minorHAnsi" w:hAnsiTheme="minorHAnsi"/>
                                <w:sz w:val="18"/>
                              </w:rPr>
                            </w:pPr>
                            <w:r w:rsidRPr="00D10DF9">
                              <w:rPr>
                                <w:rFonts w:asciiTheme="minorHAnsi" w:hAnsiTheme="minorHAnsi"/>
                                <w:sz w:val="18"/>
                              </w:rPr>
                              <w:t>Participant attends PR assessment clinic</w:t>
                            </w:r>
                          </w:p>
                          <w:p w14:paraId="6A7C3442" w14:textId="77777777" w:rsidR="004D4650" w:rsidRPr="00D10DF9" w:rsidRDefault="004D4650" w:rsidP="00D10DF9">
                            <w:pPr>
                              <w:jc w:val="center"/>
                              <w:rPr>
                                <w:rFonts w:asciiTheme="minorHAnsi" w:hAnsiTheme="minorHAnsi"/>
                                <w:sz w:val="18"/>
                              </w:rPr>
                            </w:pPr>
                            <w:r w:rsidRPr="00D10DF9">
                              <w:rPr>
                                <w:rFonts w:asciiTheme="minorHAnsi" w:hAnsiTheme="minorHAnsi"/>
                                <w:sz w:val="18"/>
                              </w:rPr>
                              <w:t>(CMH, Northshore, Waitakere)</w:t>
                            </w:r>
                          </w:p>
                          <w:p w14:paraId="39EDB84B" w14:textId="77777777" w:rsidR="004D4650" w:rsidRPr="00D10DF9" w:rsidRDefault="004D4650" w:rsidP="00D724CE">
                            <w:pPr>
                              <w:jc w:val="center"/>
                              <w:rPr>
                                <w:rFonts w:asciiTheme="minorHAnsi" w:hAnsiTheme="minorHAnsi"/>
                                <w:sz w:val="18"/>
                                <w14:textOutline w14:w="9525" w14:cap="rnd" w14:cmpd="sng" w14:algn="ctr">
                                  <w14:solidFill>
                                    <w14:srgbClr w14:val="000000"/>
                                  </w14:solidFill>
                                  <w14:prstDash w14:val="solid"/>
                                  <w14:bevel/>
                                </w14:textOutline>
                              </w:rPr>
                            </w:pPr>
                            <w:r w:rsidRPr="00D10DF9">
                              <w:rPr>
                                <w:rFonts w:asciiTheme="minorHAnsi" w:hAnsiTheme="minorHAnsi"/>
                                <w:sz w:val="18"/>
                              </w:rPr>
                              <w:t>Informed consent completed.</w:t>
                            </w:r>
                            <w:r>
                              <w:rPr>
                                <w:rFonts w:asciiTheme="minorHAnsi" w:hAnsiTheme="minorHAnsi"/>
                                <w:sz w:val="18"/>
                              </w:rPr>
                              <w:t xml:space="preserve"> Registration Completed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8" o:spid="_x0000_s1027" style="position:absolute;margin-left:55.65pt;margin-top:5pt;width:326.95pt;height:64.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" fillcolor="window" strokecolor="windowText" strokeweight="2pt">
                <v:textbox>
                  <w:txbxContent>
                    <w:p w14:paraId="7DACD534" w14:textId="77777777" w:rsidR="004D4650" w:rsidRPr="00D10DF9" w:rsidRDefault="004D4650" w:rsidP="00D10DF9">
                      <w:pPr>
                        <w:jc w:val="center"/>
                        <w:rPr>
                          <w:rFonts w:asciiTheme="minorHAnsi" w:hAnsiTheme="minorHAnsi"/>
                          <w:sz w:val="18"/>
                        </w:rPr>
                      </w:pPr>
                      <w:r w:rsidRPr="00D10DF9">
                        <w:rPr>
                          <w:rFonts w:asciiTheme="minorHAnsi" w:hAnsiTheme="minorHAnsi"/>
                          <w:sz w:val="18"/>
                        </w:rPr>
                        <w:t>Participant attends PR assessment clinic</w:t>
                      </w:r>
                    </w:p>
                    <w:p w14:paraId="6A7C3442" w14:textId="77777777" w:rsidR="004D4650" w:rsidRPr="00D10DF9" w:rsidRDefault="004D4650" w:rsidP="00D10DF9">
                      <w:pPr>
                        <w:jc w:val="center"/>
                        <w:rPr>
                          <w:rFonts w:asciiTheme="minorHAnsi" w:hAnsiTheme="minorHAnsi"/>
                          <w:sz w:val="18"/>
                        </w:rPr>
                      </w:pPr>
                      <w:r w:rsidRPr="00D10DF9">
                        <w:rPr>
                          <w:rFonts w:asciiTheme="minorHAnsi" w:hAnsiTheme="minorHAnsi"/>
                          <w:sz w:val="18"/>
                        </w:rPr>
                        <w:t>(CMH, Northshore, Waitakere)</w:t>
                      </w:r>
                    </w:p>
                    <w:p w14:paraId="39EDB84B" w14:textId="77777777" w:rsidR="004D4650" w:rsidRPr="00D10DF9" w:rsidRDefault="004D4650" w:rsidP="00D724CE">
                      <w:pPr>
                        <w:jc w:val="center"/>
                        <w:rPr>
                          <w:rFonts w:asciiTheme="minorHAnsi" w:hAnsiTheme="minorHAnsi"/>
                          <w:sz w:val="18"/>
                          <w14:textOutline w14:w="9525" w14:cap="rnd" w14:cmpd="sng" w14:algn="ctr">
                            <w14:solidFill>
                              <w14:srgbClr w14:val="000000"/>
                            </w14:solidFill>
                            <w14:prstDash w14:val="solid"/>
                            <w14:bevel/>
                          </w14:textOutline>
                        </w:rPr>
                      </w:pPr>
                      <w:r w:rsidRPr="00D10DF9">
                        <w:rPr>
                          <w:rFonts w:asciiTheme="minorHAnsi" w:hAnsiTheme="minorHAnsi"/>
                          <w:sz w:val="18"/>
                        </w:rPr>
                        <w:t>Informed consent completed.</w:t>
                      </w:r>
                      <w:r>
                        <w:rPr>
                          <w:rFonts w:asciiTheme="minorHAnsi" w:hAnsiTheme="minorHAnsi"/>
                          <w:sz w:val="18"/>
                        </w:rPr>
                        <w:t xml:space="preserve"> Registration Completed</w:t>
                      </w:r>
                    </w:p>
                  </w:txbxContent>
                </v:textbox>
              </v:rect>
            </w:pict>
          </mc:Fallback>
        </mc:AlternateContent>
      </w:r>
    </w:p>
    <w:p w14:paraId="67EADB55" w14:textId="77777777" w:rsidR="00D724CE" w:rsidRPr="00B11662" w:rsidRDefault="00D724CE" w:rsidP="00D724CE">
      <w:pPr>
        <w:rPr>
          <w:rFonts w:asciiTheme="minorHAnsi" w:hAnsiTheme="minorHAnsi"/>
        </w:rPr>
      </w:pPr>
    </w:p>
    <w:p w14:paraId="37ED2B57" w14:textId="77777777" w:rsidR="00D724CE" w:rsidRPr="00B11662" w:rsidRDefault="00D724CE" w:rsidP="00D724CE">
      <w:pPr>
        <w:rPr>
          <w:rFonts w:asciiTheme="minorHAnsi" w:hAnsiTheme="minorHAnsi"/>
        </w:rPr>
      </w:pPr>
    </w:p>
    <w:p w14:paraId="20A46BD2" w14:textId="77777777" w:rsidR="00D724CE" w:rsidRPr="00B11662" w:rsidRDefault="00D724CE" w:rsidP="00D724CE">
      <w:pPr>
        <w:rPr>
          <w:rFonts w:asciiTheme="minorHAnsi" w:hAnsiTheme="minorHAnsi"/>
        </w:rPr>
      </w:pPr>
    </w:p>
    <w:p w14:paraId="5EC90824" w14:textId="77777777" w:rsidR="00D724CE" w:rsidRPr="00B11662" w:rsidRDefault="00D724CE" w:rsidP="00D724CE">
      <w:pPr>
        <w:rPr>
          <w:rFonts w:asciiTheme="minorHAnsi" w:hAnsiTheme="minorHAnsi"/>
        </w:rPr>
      </w:pPr>
    </w:p>
    <w:p w14:paraId="614A3766" w14:textId="77777777" w:rsidR="00D724CE" w:rsidRPr="00B11662" w:rsidRDefault="00D724CE" w:rsidP="00D724CE">
      <w:pPr>
        <w:rPr>
          <w:rFonts w:asciiTheme="minorHAnsi" w:hAnsiTheme="minorHAnsi"/>
        </w:rPr>
      </w:pPr>
    </w:p>
    <w:p w14:paraId="773C3A97" w14:textId="77777777" w:rsidR="00D724CE" w:rsidRPr="00B11662" w:rsidRDefault="00D10DF9" w:rsidP="00D724CE">
      <w:pPr>
        <w:rPr>
          <w:rFonts w:asciiTheme="minorHAnsi" w:hAnsiTheme="minorHAnsi"/>
        </w:rPr>
      </w:pPr>
      <w:r>
        <w:rPr>
          <w:rFonts w:asciiTheme="minorHAnsi" w:hAnsiTheme="minorHAnsi"/>
          <w:noProof/>
          <w:lang w:val="en-NZ" w:eastAsia="en-NZ"/>
        </w:rPr>
        <mc:AlternateContent>
          <mc:Choice Requires="wps">
            <w:drawing>
              <wp:anchor distT="0" distB="0" distL="114300" distR="114300" simplePos="0" relativeHeight="251719680" behindDoc="0" locked="0" layoutInCell="1" allowOverlap="1" wp14:anchorId="7E60F820" wp14:editId="691BE626">
                <wp:simplePos x="0" y="0"/>
                <wp:positionH relativeFrom="column">
                  <wp:posOffset>2698294</wp:posOffset>
                </wp:positionH>
                <wp:positionV relativeFrom="paragraph">
                  <wp:posOffset>882</wp:posOffset>
                </wp:positionV>
                <wp:extent cx="45719" cy="209671"/>
                <wp:effectExtent l="19050" t="0" r="31115" b="38100"/>
                <wp:wrapNone/>
                <wp:docPr id="23" name="Down Arrow 23"/>
                <wp:cNvGraphicFramePr/>
                <a:graphic xmlns:a="http://schemas.openxmlformats.org/drawingml/2006/main">
                  <a:graphicData uri="http://schemas.microsoft.com/office/word/2010/wordprocessingShape">
                    <wps:wsp>
                      <wps:cNvSpPr/>
                      <wps:spPr>
                        <a:xfrm>
                          <a:off x="0" y="0"/>
                          <a:ext cx="45719" cy="209671"/>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523372F" id="Down Arrow 23" o:spid="_x0000_s1026" type="#_x0000_t67" style="position:absolute;margin-left:212.45pt;margin-top:.05pt;width:3.6pt;height:16.5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" adj="19245" fillcolor="#4f81bd [3204]" strokecolor="#243f60 [1604]" strokeweight="2pt"/>
            </w:pict>
          </mc:Fallback>
        </mc:AlternateContent>
      </w:r>
    </w:p>
    <w:p w14:paraId="5CA09A54" w14:textId="77777777" w:rsidR="00D724CE" w:rsidRPr="00B11662" w:rsidRDefault="00D724CE" w:rsidP="00D724CE">
      <w:pPr>
        <w:rPr>
          <w:rFonts w:asciiTheme="minorHAnsi" w:hAnsiTheme="minorHAnsi"/>
        </w:rPr>
      </w:pPr>
    </w:p>
    <w:p w14:paraId="184D82E0" w14:textId="77777777" w:rsidR="00D724CE" w:rsidRPr="00B11662" w:rsidRDefault="00D10DF9" w:rsidP="00D724CE">
      <w:pPr>
        <w:rPr>
          <w:rFonts w:asciiTheme="minorHAnsi" w:hAnsiTheme="minorHAnsi"/>
        </w:rPr>
      </w:pPr>
      <w:r w:rsidRPr="00B11662">
        <w:rPr>
          <w:rFonts w:asciiTheme="minorHAnsi" w:hAnsiTheme="minorHAnsi"/>
          <w:noProof/>
          <w:lang w:val="en-NZ" w:eastAsia="en-NZ"/>
        </w:rPr>
        <mc:AlternateContent>
          <mc:Choice Requires="wps">
            <w:drawing>
              <wp:anchor distT="0" distB="0" distL="114300" distR="114300" simplePos="0" relativeHeight="251664384" behindDoc="0" locked="0" layoutInCell="1" allowOverlap="1" wp14:anchorId="6E5929D3" wp14:editId="6DA684AD">
                <wp:simplePos x="0" y="0"/>
                <wp:positionH relativeFrom="column">
                  <wp:posOffset>72212</wp:posOffset>
                </wp:positionH>
                <wp:positionV relativeFrom="paragraph">
                  <wp:posOffset>17157</wp:posOffset>
                </wp:positionV>
                <wp:extent cx="5428158" cy="487680"/>
                <wp:effectExtent l="0" t="0" r="20320" b="26670"/>
                <wp:wrapNone/>
                <wp:docPr id="102" name="Rectangle 102"/>
                <wp:cNvGraphicFramePr/>
                <a:graphic xmlns:a="http://schemas.openxmlformats.org/drawingml/2006/main">
                  <a:graphicData uri="http://schemas.microsoft.com/office/word/2010/wordprocessingShape">
                    <wps:wsp>
                      <wps:cNvSpPr/>
                      <wps:spPr>
                        <a:xfrm>
                          <a:off x="0" y="0"/>
                          <a:ext cx="5428158" cy="487680"/>
                        </a:xfrm>
                        <a:prstGeom prst="rect">
                          <a:avLst/>
                        </a:prstGeom>
                        <a:solidFill>
                          <a:sysClr val="window" lastClr="FFFFFF"/>
                        </a:solidFill>
                        <a:ln w="25400" cap="flat" cmpd="sng" algn="ctr">
                          <a:solidFill>
                            <a:sysClr val="windowText" lastClr="000000"/>
                          </a:solidFill>
                          <a:prstDash val="dash"/>
                        </a:ln>
                        <a:effectLst/>
                      </wps:spPr>
                      <wps:txbx>
                        <w:txbxContent>
                          <w:p w14:paraId="4C52FE2C" w14:textId="77777777" w:rsidR="004D4650" w:rsidRDefault="004D4650" w:rsidP="00D724CE">
                            <w:pPr>
                              <w:jc w:val="center"/>
                              <w:rPr>
                                <w:rFonts w:asciiTheme="minorHAnsi" w:hAnsiTheme="minorHAnsi"/>
                                <w:b/>
                              </w:rPr>
                            </w:pPr>
                            <w:r w:rsidRPr="00D10DF9">
                              <w:rPr>
                                <w:rFonts w:asciiTheme="minorHAnsi" w:hAnsiTheme="minorHAnsi"/>
                                <w:b/>
                              </w:rPr>
                              <w:t>Participant chooses intervention group</w:t>
                            </w:r>
                          </w:p>
                          <w:p w14:paraId="26EDA997" w14:textId="77777777" w:rsidR="004D4650" w:rsidRPr="004B5C8D" w:rsidRDefault="004D4650" w:rsidP="00D724CE">
                            <w:pPr>
                              <w:jc w:val="center"/>
                              <w:rPr>
                                <w:rFonts w:asciiTheme="minorHAnsi" w:hAnsiTheme="minorHAnsi"/>
                                <w:b/>
                              </w:rPr>
                            </w:pPr>
                            <w:r>
                              <w:rPr>
                                <w:rFonts w:asciiTheme="minorHAnsi" w:hAnsiTheme="minorHAnsi"/>
                                <w:b/>
                              </w:rPr>
                              <w:t>N = 100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02" o:spid="_x0000_s1028" style="position:absolute;margin-left:5.7pt;margin-top:1.35pt;width:427.4pt;height:38.4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" fillcolor="window" strokecolor="windowText" strokeweight="2pt">
                <v:stroke dashstyle="dash"/>
                <v:textbox>
                  <w:txbxContent>
                    <w:p w14:paraId="4C52FE2C" w14:textId="77777777" w:rsidR="004D4650" w:rsidRDefault="004D4650" w:rsidP="00D724CE">
                      <w:pPr>
                        <w:jc w:val="center"/>
                        <w:rPr>
                          <w:rFonts w:asciiTheme="minorHAnsi" w:hAnsiTheme="minorHAnsi"/>
                          <w:b/>
                        </w:rPr>
                      </w:pPr>
                      <w:r w:rsidRPr="00D10DF9">
                        <w:rPr>
                          <w:rFonts w:asciiTheme="minorHAnsi" w:hAnsiTheme="minorHAnsi"/>
                          <w:b/>
                        </w:rPr>
                        <w:t>Participant chooses intervention group</w:t>
                      </w:r>
                    </w:p>
                    <w:p w14:paraId="26EDA997" w14:textId="77777777" w:rsidR="004D4650" w:rsidRPr="004B5C8D" w:rsidRDefault="004D4650" w:rsidP="00D724CE">
                      <w:pPr>
                        <w:jc w:val="center"/>
                        <w:rPr>
                          <w:rFonts w:asciiTheme="minorHAnsi" w:hAnsiTheme="minorHAnsi"/>
                          <w:b/>
                        </w:rPr>
                      </w:pPr>
                      <w:r>
                        <w:rPr>
                          <w:rFonts w:asciiTheme="minorHAnsi" w:hAnsiTheme="minorHAnsi"/>
                          <w:b/>
                        </w:rPr>
                        <w:t>N = 100</w:t>
                      </w:r>
                    </w:p>
                  </w:txbxContent>
                </v:textbox>
              </v:rect>
            </w:pict>
          </mc:Fallback>
        </mc:AlternateContent>
      </w:r>
    </w:p>
    <w:p w14:paraId="70A2969A" w14:textId="77777777" w:rsidR="00D724CE" w:rsidRPr="00B11662" w:rsidRDefault="00D724CE" w:rsidP="00D724CE">
      <w:pPr>
        <w:rPr>
          <w:rFonts w:asciiTheme="minorHAnsi" w:hAnsiTheme="minorHAnsi"/>
        </w:rPr>
      </w:pPr>
    </w:p>
    <w:p w14:paraId="287879DF" w14:textId="77777777" w:rsidR="00D724CE" w:rsidRPr="00B11662" w:rsidRDefault="00D724CE" w:rsidP="00D724CE">
      <w:pPr>
        <w:rPr>
          <w:rFonts w:asciiTheme="minorHAnsi" w:hAnsiTheme="minorHAnsi"/>
        </w:rPr>
      </w:pPr>
    </w:p>
    <w:p w14:paraId="30E83774" w14:textId="77777777" w:rsidR="00D724CE" w:rsidRPr="00B11662" w:rsidRDefault="00D10DF9" w:rsidP="00D724CE">
      <w:pPr>
        <w:rPr>
          <w:rFonts w:asciiTheme="minorHAnsi" w:hAnsiTheme="minorHAnsi"/>
        </w:rPr>
      </w:pPr>
      <w:r>
        <w:rPr>
          <w:rFonts w:asciiTheme="minorHAnsi" w:hAnsiTheme="minorHAnsi"/>
          <w:noProof/>
          <w:lang w:val="en-NZ" w:eastAsia="en-NZ"/>
        </w:rPr>
        <mc:AlternateContent>
          <mc:Choice Requires="wps">
            <w:drawing>
              <wp:anchor distT="0" distB="0" distL="114300" distR="114300" simplePos="0" relativeHeight="251720704" behindDoc="0" locked="0" layoutInCell="1" allowOverlap="1" wp14:anchorId="283CD8F6" wp14:editId="415C0F70">
                <wp:simplePos x="0" y="0"/>
                <wp:positionH relativeFrom="column">
                  <wp:posOffset>2744013</wp:posOffset>
                </wp:positionH>
                <wp:positionV relativeFrom="paragraph">
                  <wp:posOffset>39382</wp:posOffset>
                </wp:positionV>
                <wp:extent cx="45719" cy="170455"/>
                <wp:effectExtent l="19050" t="0" r="31115" b="39370"/>
                <wp:wrapNone/>
                <wp:docPr id="24" name="Down Arrow 24"/>
                <wp:cNvGraphicFramePr/>
                <a:graphic xmlns:a="http://schemas.openxmlformats.org/drawingml/2006/main">
                  <a:graphicData uri="http://schemas.microsoft.com/office/word/2010/wordprocessingShape">
                    <wps:wsp>
                      <wps:cNvSpPr/>
                      <wps:spPr>
                        <a:xfrm>
                          <a:off x="0" y="0"/>
                          <a:ext cx="45719" cy="17045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646E103" id="Down Arrow 24" o:spid="_x0000_s1026" type="#_x0000_t67" style="position:absolute;margin-left:216.05pt;margin-top:3.1pt;width:3.6pt;height:13.4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" adj="18703" fillcolor="#4f81bd [3204]" strokecolor="#243f60 [1604]" strokeweight="2pt"/>
            </w:pict>
          </mc:Fallback>
        </mc:AlternateContent>
      </w:r>
      <w:r w:rsidR="00D724CE" w:rsidRPr="00B11662">
        <w:rPr>
          <w:rFonts w:asciiTheme="minorHAnsi" w:hAnsiTheme="minorHAnsi"/>
        </w:rPr>
        <w:tab/>
      </w:r>
      <w:r w:rsidR="00D724CE" w:rsidRPr="00B11662">
        <w:rPr>
          <w:rFonts w:asciiTheme="minorHAnsi" w:hAnsiTheme="minorHAnsi"/>
        </w:rPr>
        <w:tab/>
      </w:r>
      <w:r w:rsidR="00D724CE" w:rsidRPr="00B11662">
        <w:rPr>
          <w:rFonts w:asciiTheme="minorHAnsi" w:hAnsiTheme="minorHAnsi"/>
        </w:rPr>
        <w:tab/>
      </w:r>
    </w:p>
    <w:p w14:paraId="57A43601" w14:textId="77777777" w:rsidR="00D724CE" w:rsidRPr="00B11662" w:rsidRDefault="00D10DF9" w:rsidP="00D724CE">
      <w:pPr>
        <w:rPr>
          <w:rFonts w:asciiTheme="minorHAnsi" w:hAnsiTheme="minorHAnsi"/>
        </w:rPr>
      </w:pPr>
      <w:r w:rsidRPr="00B11662">
        <w:rPr>
          <w:rFonts w:asciiTheme="minorHAnsi" w:hAnsiTheme="minorHAnsi"/>
          <w:noProof/>
          <w:lang w:val="en-NZ" w:eastAsia="en-NZ"/>
        </w:rPr>
        <mc:AlternateContent>
          <mc:Choice Requires="wps">
            <w:drawing>
              <wp:anchor distT="0" distB="0" distL="114300" distR="114300" simplePos="0" relativeHeight="251667456" behindDoc="0" locked="0" layoutInCell="1" allowOverlap="1" wp14:anchorId="03C90CC4" wp14:editId="52FB5CD8">
                <wp:simplePos x="0" y="0"/>
                <wp:positionH relativeFrom="column">
                  <wp:posOffset>707050</wp:posOffset>
                </wp:positionH>
                <wp:positionV relativeFrom="paragraph">
                  <wp:posOffset>153909</wp:posOffset>
                </wp:positionV>
                <wp:extent cx="4152265" cy="815340"/>
                <wp:effectExtent l="0" t="0" r="19685" b="22860"/>
                <wp:wrapNone/>
                <wp:docPr id="100" name="Rectangle 100"/>
                <wp:cNvGraphicFramePr/>
                <a:graphic xmlns:a="http://schemas.openxmlformats.org/drawingml/2006/main">
                  <a:graphicData uri="http://schemas.microsoft.com/office/word/2010/wordprocessingShape">
                    <wps:wsp>
                      <wps:cNvSpPr/>
                      <wps:spPr>
                        <a:xfrm>
                          <a:off x="0" y="0"/>
                          <a:ext cx="4152265" cy="815340"/>
                        </a:xfrm>
                        <a:prstGeom prst="rect">
                          <a:avLst/>
                        </a:prstGeom>
                        <a:solidFill>
                          <a:sysClr val="window" lastClr="FFFFFF"/>
                        </a:solidFill>
                        <a:ln w="25400" cap="flat" cmpd="sng" algn="ctr">
                          <a:solidFill>
                            <a:sysClr val="windowText" lastClr="000000"/>
                          </a:solidFill>
                          <a:prstDash val="solid"/>
                        </a:ln>
                        <a:effectLst/>
                      </wps:spPr>
                      <wps:txbx>
                        <w:txbxContent>
                          <w:p w14:paraId="545B1151" w14:textId="77777777" w:rsidR="004D4650" w:rsidRPr="004B5C8D" w:rsidRDefault="004D4650" w:rsidP="00D724CE">
                            <w:pPr>
                              <w:jc w:val="center"/>
                              <w:rPr>
                                <w:rFonts w:asciiTheme="minorHAnsi" w:hAnsiTheme="minorHAnsi"/>
                                <w:b/>
                              </w:rPr>
                            </w:pPr>
                            <w:r w:rsidRPr="004B5C8D">
                              <w:rPr>
                                <w:rFonts w:asciiTheme="minorHAnsi" w:hAnsiTheme="minorHAnsi"/>
                                <w:b/>
                              </w:rPr>
                              <w:t>Participant completes baseline assessment</w:t>
                            </w:r>
                            <w:r>
                              <w:rPr>
                                <w:rFonts w:asciiTheme="minorHAnsi" w:hAnsiTheme="minorHAnsi"/>
                                <w:b/>
                              </w:rPr>
                              <w:t xml:space="preserve"> (Blinded assessor)</w:t>
                            </w:r>
                          </w:p>
                          <w:p w14:paraId="44B42432" w14:textId="77777777" w:rsidR="004D4650" w:rsidRPr="004B5C8D" w:rsidRDefault="004D4650" w:rsidP="00D724CE">
                            <w:pPr>
                              <w:jc w:val="center"/>
                              <w:rPr>
                                <w:rFonts w:asciiTheme="minorHAnsi" w:hAnsiTheme="minorHAnsi"/>
                                <w:sz w:val="18"/>
                              </w:rPr>
                            </w:pPr>
                            <w:r w:rsidRPr="004B5C8D">
                              <w:rPr>
                                <w:rFonts w:asciiTheme="minorHAnsi" w:hAnsiTheme="minorHAnsi"/>
                                <w:sz w:val="18"/>
                              </w:rPr>
                              <w:t>Exercise Capacity (6MWT, 1min STS)</w:t>
                            </w:r>
                          </w:p>
                          <w:p w14:paraId="4DDD6EDA" w14:textId="77777777" w:rsidR="004D4650" w:rsidRPr="004B5C8D" w:rsidRDefault="004D4650" w:rsidP="00D724CE">
                            <w:pPr>
                              <w:jc w:val="center"/>
                              <w:rPr>
                                <w:rFonts w:asciiTheme="minorHAnsi" w:hAnsiTheme="minorHAnsi"/>
                                <w:sz w:val="18"/>
                              </w:rPr>
                            </w:pPr>
                            <w:r w:rsidRPr="004B5C8D">
                              <w:rPr>
                                <w:rFonts w:asciiTheme="minorHAnsi" w:hAnsiTheme="minorHAnsi"/>
                                <w:sz w:val="18"/>
                              </w:rPr>
                              <w:t>Symptom score (CAT)</w:t>
                            </w:r>
                          </w:p>
                          <w:p w14:paraId="42F26F1F" w14:textId="77777777" w:rsidR="004D4650" w:rsidRPr="004B5C8D" w:rsidRDefault="004D4650" w:rsidP="00D724CE">
                            <w:pPr>
                              <w:jc w:val="center"/>
                              <w:rPr>
                                <w:rFonts w:asciiTheme="minorHAnsi" w:hAnsiTheme="minorHAnsi"/>
                                <w:sz w:val="18"/>
                              </w:rPr>
                            </w:pPr>
                            <w:r w:rsidRPr="004B5C8D">
                              <w:rPr>
                                <w:rFonts w:asciiTheme="minorHAnsi" w:hAnsiTheme="minorHAnsi"/>
                                <w:sz w:val="18"/>
                              </w:rPr>
                              <w:t>Health related QoL (EQ5D)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0" o:spid="_x0000_s1029" style="position:absolute;margin-left:55.65pt;margin-top:12.1pt;width:326.95pt;height:64.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" fillcolor="window" strokecolor="windowText" strokeweight="2pt">
                <v:textbox>
                  <w:txbxContent>
                    <w:p w14:paraId="545B1151" w14:textId="77777777" w:rsidR="004D4650" w:rsidRPr="004B5C8D" w:rsidRDefault="004D4650" w:rsidP="00D724CE">
                      <w:pPr>
                        <w:jc w:val="center"/>
                        <w:rPr>
                          <w:rFonts w:asciiTheme="minorHAnsi" w:hAnsiTheme="minorHAnsi"/>
                          <w:b/>
                        </w:rPr>
                      </w:pPr>
                      <w:r w:rsidRPr="004B5C8D">
                        <w:rPr>
                          <w:rFonts w:asciiTheme="minorHAnsi" w:hAnsiTheme="minorHAnsi"/>
                          <w:b/>
                        </w:rPr>
                        <w:t>Participant completes baseline assessment</w:t>
                      </w:r>
                      <w:r>
                        <w:rPr>
                          <w:rFonts w:asciiTheme="minorHAnsi" w:hAnsiTheme="minorHAnsi"/>
                          <w:b/>
                        </w:rPr>
                        <w:t xml:space="preserve"> (Blinded assessor)</w:t>
                      </w:r>
                    </w:p>
                    <w:p w14:paraId="44B42432" w14:textId="77777777" w:rsidR="004D4650" w:rsidRPr="004B5C8D" w:rsidRDefault="004D4650" w:rsidP="00D724CE">
                      <w:pPr>
                        <w:jc w:val="center"/>
                        <w:rPr>
                          <w:rFonts w:asciiTheme="minorHAnsi" w:hAnsiTheme="minorHAnsi"/>
                          <w:sz w:val="18"/>
                        </w:rPr>
                      </w:pPr>
                      <w:r w:rsidRPr="004B5C8D">
                        <w:rPr>
                          <w:rFonts w:asciiTheme="minorHAnsi" w:hAnsiTheme="minorHAnsi"/>
                          <w:sz w:val="18"/>
                        </w:rPr>
                        <w:t>Exercise Capacity (6MWT, 1min STS)</w:t>
                      </w:r>
                    </w:p>
                    <w:p w14:paraId="4DDD6EDA" w14:textId="77777777" w:rsidR="004D4650" w:rsidRPr="004B5C8D" w:rsidRDefault="004D4650" w:rsidP="00D724CE">
                      <w:pPr>
                        <w:jc w:val="center"/>
                        <w:rPr>
                          <w:rFonts w:asciiTheme="minorHAnsi" w:hAnsiTheme="minorHAnsi"/>
                          <w:sz w:val="18"/>
                        </w:rPr>
                      </w:pPr>
                      <w:r w:rsidRPr="004B5C8D">
                        <w:rPr>
                          <w:rFonts w:asciiTheme="minorHAnsi" w:hAnsiTheme="minorHAnsi"/>
                          <w:sz w:val="18"/>
                        </w:rPr>
                        <w:t>Symptom score (CAT)</w:t>
                      </w:r>
                    </w:p>
                    <w:p w14:paraId="42F26F1F" w14:textId="77777777" w:rsidR="004D4650" w:rsidRPr="004B5C8D" w:rsidRDefault="004D4650" w:rsidP="00D724CE">
                      <w:pPr>
                        <w:jc w:val="center"/>
                        <w:rPr>
                          <w:rFonts w:asciiTheme="minorHAnsi" w:hAnsiTheme="minorHAnsi"/>
                          <w:sz w:val="18"/>
                        </w:rPr>
                      </w:pPr>
                      <w:r w:rsidRPr="004B5C8D">
                        <w:rPr>
                          <w:rFonts w:asciiTheme="minorHAnsi" w:hAnsiTheme="minorHAnsi"/>
                          <w:sz w:val="18"/>
                        </w:rPr>
                        <w:t>Health related QoL (EQ5D)</w:t>
                      </w:r>
                    </w:p>
                  </w:txbxContent>
                </v:textbox>
              </v:rect>
            </w:pict>
          </mc:Fallback>
        </mc:AlternateContent>
      </w:r>
    </w:p>
    <w:p w14:paraId="51B8AE89" w14:textId="77777777" w:rsidR="00D724CE" w:rsidRPr="00B11662" w:rsidRDefault="00D724CE" w:rsidP="00D724CE">
      <w:pPr>
        <w:rPr>
          <w:rFonts w:asciiTheme="minorHAnsi" w:hAnsiTheme="minorHAnsi"/>
        </w:rPr>
      </w:pPr>
    </w:p>
    <w:p w14:paraId="350CA65F" w14:textId="77777777" w:rsidR="00D724CE" w:rsidRPr="00B11662" w:rsidRDefault="00D724CE" w:rsidP="00D724CE">
      <w:pPr>
        <w:rPr>
          <w:rFonts w:asciiTheme="minorHAnsi" w:hAnsiTheme="minorHAnsi"/>
        </w:rPr>
      </w:pPr>
    </w:p>
    <w:p w14:paraId="415753DE" w14:textId="77777777" w:rsidR="00D724CE" w:rsidRPr="00B11662" w:rsidRDefault="00D724CE" w:rsidP="00D724CE">
      <w:pPr>
        <w:rPr>
          <w:rFonts w:asciiTheme="minorHAnsi" w:hAnsiTheme="minorHAnsi"/>
        </w:rPr>
      </w:pPr>
    </w:p>
    <w:p w14:paraId="4E393ED1" w14:textId="77777777" w:rsidR="00D724CE" w:rsidRPr="00B11662" w:rsidRDefault="00D724CE" w:rsidP="00D724CE">
      <w:pPr>
        <w:rPr>
          <w:rFonts w:asciiTheme="minorHAnsi" w:hAnsiTheme="minorHAnsi"/>
        </w:rPr>
      </w:pPr>
    </w:p>
    <w:p w14:paraId="052BC999" w14:textId="77777777" w:rsidR="00D724CE" w:rsidRPr="00B11662" w:rsidRDefault="00D724CE" w:rsidP="00D724CE">
      <w:pPr>
        <w:rPr>
          <w:rFonts w:asciiTheme="minorHAnsi" w:hAnsiTheme="minorHAnsi"/>
        </w:rPr>
      </w:pPr>
    </w:p>
    <w:p w14:paraId="7BE194BF" w14:textId="77777777" w:rsidR="00D724CE" w:rsidRPr="00B11662" w:rsidRDefault="00D10DF9" w:rsidP="00D724CE">
      <w:pPr>
        <w:rPr>
          <w:rFonts w:asciiTheme="minorHAnsi" w:hAnsiTheme="minorHAnsi"/>
        </w:rPr>
      </w:pPr>
      <w:r>
        <w:rPr>
          <w:rFonts w:asciiTheme="minorHAnsi" w:hAnsiTheme="minorHAnsi"/>
          <w:noProof/>
          <w:lang w:val="en-NZ" w:eastAsia="en-NZ"/>
        </w:rPr>
        <mc:AlternateContent>
          <mc:Choice Requires="wps">
            <w:drawing>
              <wp:anchor distT="0" distB="0" distL="114300" distR="114300" simplePos="0" relativeHeight="251721728" behindDoc="0" locked="0" layoutInCell="1" allowOverlap="1" wp14:anchorId="1025B9AA" wp14:editId="12507784">
                <wp:simplePos x="0" y="0"/>
                <wp:positionH relativeFrom="column">
                  <wp:posOffset>1609725</wp:posOffset>
                </wp:positionH>
                <wp:positionV relativeFrom="paragraph">
                  <wp:posOffset>102761</wp:posOffset>
                </wp:positionV>
                <wp:extent cx="413518" cy="180319"/>
                <wp:effectExtent l="38100" t="0" r="5715" b="29845"/>
                <wp:wrapNone/>
                <wp:docPr id="25" name="Down Arrow 25"/>
                <wp:cNvGraphicFramePr/>
                <a:graphic xmlns:a="http://schemas.openxmlformats.org/drawingml/2006/main">
                  <a:graphicData uri="http://schemas.microsoft.com/office/word/2010/wordprocessingShape">
                    <wps:wsp>
                      <wps:cNvSpPr/>
                      <wps:spPr>
                        <a:xfrm>
                          <a:off x="0" y="0"/>
                          <a:ext cx="413518" cy="180319"/>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8F0EAA9" id="Down Arrow 25" o:spid="_x0000_s1026" type="#_x0000_t67" style="position:absolute;margin-left:126.75pt;margin-top:8.1pt;width:32.55pt;height:14.2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" adj="10800" fillcolor="#4f81bd [3204]" strokecolor="#243f60 [1604]" strokeweight="2pt"/>
            </w:pict>
          </mc:Fallback>
        </mc:AlternateContent>
      </w:r>
      <w:r>
        <w:rPr>
          <w:rFonts w:asciiTheme="minorHAnsi" w:hAnsiTheme="minorHAnsi"/>
          <w:noProof/>
          <w:lang w:val="en-NZ" w:eastAsia="en-NZ"/>
        </w:rPr>
        <mc:AlternateContent>
          <mc:Choice Requires="wps">
            <w:drawing>
              <wp:anchor distT="0" distB="0" distL="114300" distR="114300" simplePos="0" relativeHeight="251722752" behindDoc="0" locked="0" layoutInCell="1" allowOverlap="1" wp14:anchorId="3405C4BE" wp14:editId="5C5972EE">
                <wp:simplePos x="0" y="0"/>
                <wp:positionH relativeFrom="column">
                  <wp:posOffset>3904538</wp:posOffset>
                </wp:positionH>
                <wp:positionV relativeFrom="paragraph">
                  <wp:posOffset>73967</wp:posOffset>
                </wp:positionV>
                <wp:extent cx="349452" cy="215496"/>
                <wp:effectExtent l="38100" t="0" r="0" b="32385"/>
                <wp:wrapNone/>
                <wp:docPr id="26" name="Down Arrow 26"/>
                <wp:cNvGraphicFramePr/>
                <a:graphic xmlns:a="http://schemas.openxmlformats.org/drawingml/2006/main">
                  <a:graphicData uri="http://schemas.microsoft.com/office/word/2010/wordprocessingShape">
                    <wps:wsp>
                      <wps:cNvSpPr/>
                      <wps:spPr>
                        <a:xfrm>
                          <a:off x="0" y="0"/>
                          <a:ext cx="349452" cy="215496"/>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464B53C" id="Down Arrow 26" o:spid="_x0000_s1026" type="#_x0000_t67" style="position:absolute;margin-left:307.45pt;margin-top:5.8pt;width:27.5pt;height:16.9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" adj="10800" fillcolor="#4f81bd [3204]" strokecolor="#243f60 [1604]" strokeweight="2pt"/>
            </w:pict>
          </mc:Fallback>
        </mc:AlternateContent>
      </w:r>
    </w:p>
    <w:p w14:paraId="18145D00" w14:textId="77777777" w:rsidR="00D724CE" w:rsidRPr="00B11662" w:rsidRDefault="00D724CE" w:rsidP="00D724CE">
      <w:pPr>
        <w:rPr>
          <w:rFonts w:asciiTheme="minorHAnsi" w:hAnsiTheme="minorHAnsi"/>
        </w:rPr>
      </w:pPr>
    </w:p>
    <w:p w14:paraId="604074FB" w14:textId="77777777" w:rsidR="00D724CE" w:rsidRPr="00B11662" w:rsidRDefault="00D10DF9" w:rsidP="00D724CE">
      <w:pPr>
        <w:rPr>
          <w:rFonts w:asciiTheme="minorHAnsi" w:hAnsiTheme="minorHAnsi"/>
        </w:rPr>
      </w:pPr>
      <w:r w:rsidRPr="00B11662">
        <w:rPr>
          <w:rFonts w:asciiTheme="minorHAnsi" w:hAnsiTheme="minorHAnsi"/>
          <w:noProof/>
          <w:lang w:val="en-NZ" w:eastAsia="en-NZ"/>
        </w:rPr>
        <mc:AlternateContent>
          <mc:Choice Requires="wps">
            <w:drawing>
              <wp:anchor distT="0" distB="0" distL="114300" distR="114300" simplePos="0" relativeHeight="251665408" behindDoc="0" locked="0" layoutInCell="1" allowOverlap="1" wp14:anchorId="6E9B005B" wp14:editId="4B69927A">
                <wp:simplePos x="0" y="0"/>
                <wp:positionH relativeFrom="column">
                  <wp:posOffset>-615315</wp:posOffset>
                </wp:positionH>
                <wp:positionV relativeFrom="paragraph">
                  <wp:posOffset>26035</wp:posOffset>
                </wp:positionV>
                <wp:extent cx="2752725" cy="528955"/>
                <wp:effectExtent l="0" t="0" r="28575" b="23495"/>
                <wp:wrapNone/>
                <wp:docPr id="107" name="Rectangle 107"/>
                <wp:cNvGraphicFramePr/>
                <a:graphic xmlns:a="http://schemas.openxmlformats.org/drawingml/2006/main">
                  <a:graphicData uri="http://schemas.microsoft.com/office/word/2010/wordprocessingShape">
                    <wps:wsp>
                      <wps:cNvSpPr/>
                      <wps:spPr>
                        <a:xfrm>
                          <a:off x="0" y="0"/>
                          <a:ext cx="2752725" cy="528955"/>
                        </a:xfrm>
                        <a:prstGeom prst="rect">
                          <a:avLst/>
                        </a:prstGeom>
                        <a:solidFill>
                          <a:sysClr val="window" lastClr="FFFFFF"/>
                        </a:solidFill>
                        <a:ln w="25400" cap="flat" cmpd="sng" algn="ctr">
                          <a:solidFill>
                            <a:sysClr val="windowText" lastClr="000000"/>
                          </a:solidFill>
                          <a:prstDash val="dash"/>
                        </a:ln>
                        <a:effectLst/>
                      </wps:spPr>
                      <wps:txbx>
                        <w:txbxContent>
                          <w:p w14:paraId="66080753" w14:textId="77777777" w:rsidR="004D4650" w:rsidRPr="004B5C8D" w:rsidRDefault="004D4650" w:rsidP="00D10DF9">
                            <w:pPr>
                              <w:rPr>
                                <w:rFonts w:asciiTheme="minorHAnsi" w:hAnsiTheme="minorHAnsi"/>
                                <w:b/>
                              </w:rPr>
                            </w:pPr>
                            <w:r>
                              <w:rPr>
                                <w:rFonts w:asciiTheme="minorHAnsi" w:hAnsiTheme="minorHAnsi"/>
                                <w:b/>
                              </w:rPr>
                              <w:t xml:space="preserve">           </w:t>
                            </w:r>
                            <w:r w:rsidRPr="004B5C8D">
                              <w:rPr>
                                <w:rFonts w:asciiTheme="minorHAnsi" w:hAnsiTheme="minorHAnsi"/>
                                <w:b/>
                              </w:rPr>
                              <w:t>Group A:  Centre based PR</w:t>
                            </w:r>
                          </w:p>
                          <w:p w14:paraId="5D0DDA89" w14:textId="77777777" w:rsidR="004D4650" w:rsidRPr="004B5C8D" w:rsidRDefault="004D4650" w:rsidP="00D724CE">
                            <w:pPr>
                              <w:jc w:val="center"/>
                              <w:rPr>
                                <w:rFonts w:asciiTheme="minorHAnsi" w:hAnsiTheme="minorHAnsi"/>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7" o:spid="_x0000_s1030" style="position:absolute;margin-left:-48.45pt;margin-top:2.05pt;width:216.75pt;height:41.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" fillcolor="window" strokecolor="windowText" strokeweight="2pt">
                <v:stroke dashstyle="dash"/>
                <v:textbox>
                  <w:txbxContent>
                    <w:p w14:paraId="66080753" w14:textId="77777777" w:rsidR="004D4650" w:rsidRPr="004B5C8D" w:rsidRDefault="004D4650" w:rsidP="00D10DF9">
                      <w:pPr>
                        <w:rPr>
                          <w:rFonts w:asciiTheme="minorHAnsi" w:hAnsiTheme="minorHAnsi"/>
                          <w:b/>
                        </w:rPr>
                      </w:pPr>
                      <w:r>
                        <w:rPr>
                          <w:rFonts w:asciiTheme="minorHAnsi" w:hAnsiTheme="minorHAnsi"/>
                          <w:b/>
                        </w:rPr>
                        <w:t xml:space="preserve">           </w:t>
                      </w:r>
                      <w:r w:rsidRPr="004B5C8D">
                        <w:rPr>
                          <w:rFonts w:asciiTheme="minorHAnsi" w:hAnsiTheme="minorHAnsi"/>
                          <w:b/>
                        </w:rPr>
                        <w:t>Group A:  Centre based PR</w:t>
                      </w:r>
                    </w:p>
                    <w:p w14:paraId="5D0DDA89" w14:textId="77777777" w:rsidR="004D4650" w:rsidRPr="004B5C8D" w:rsidRDefault="004D4650" w:rsidP="00D724CE">
                      <w:pPr>
                        <w:jc w:val="center"/>
                        <w:rPr>
                          <w:rFonts w:asciiTheme="minorHAnsi" w:hAnsiTheme="minorHAnsi"/>
                          <w:sz w:val="18"/>
                        </w:rPr>
                      </w:pPr>
                    </w:p>
                  </w:txbxContent>
                </v:textbox>
              </v:rect>
            </w:pict>
          </mc:Fallback>
        </mc:AlternateContent>
      </w:r>
      <w:r w:rsidRPr="00B11662">
        <w:rPr>
          <w:rFonts w:asciiTheme="minorHAnsi" w:hAnsiTheme="minorHAnsi"/>
          <w:noProof/>
          <w:lang w:val="en-NZ" w:eastAsia="en-NZ"/>
        </w:rPr>
        <mc:AlternateContent>
          <mc:Choice Requires="wps">
            <w:drawing>
              <wp:anchor distT="0" distB="0" distL="114300" distR="114300" simplePos="0" relativeHeight="251666432" behindDoc="0" locked="0" layoutInCell="1" allowOverlap="1" wp14:anchorId="2C25300F" wp14:editId="29B16BD8">
                <wp:simplePos x="0" y="0"/>
                <wp:positionH relativeFrom="column">
                  <wp:posOffset>2873375</wp:posOffset>
                </wp:positionH>
                <wp:positionV relativeFrom="paragraph">
                  <wp:posOffset>56515</wp:posOffset>
                </wp:positionV>
                <wp:extent cx="2817495" cy="500380"/>
                <wp:effectExtent l="0" t="0" r="20955" b="13970"/>
                <wp:wrapNone/>
                <wp:docPr id="108" name="Rectangle 108"/>
                <wp:cNvGraphicFramePr/>
                <a:graphic xmlns:a="http://schemas.openxmlformats.org/drawingml/2006/main">
                  <a:graphicData uri="http://schemas.microsoft.com/office/word/2010/wordprocessingShape">
                    <wps:wsp>
                      <wps:cNvSpPr/>
                      <wps:spPr>
                        <a:xfrm>
                          <a:off x="0" y="0"/>
                          <a:ext cx="2817495" cy="500380"/>
                        </a:xfrm>
                        <a:prstGeom prst="rect">
                          <a:avLst/>
                        </a:prstGeom>
                        <a:solidFill>
                          <a:sysClr val="window" lastClr="FFFFFF"/>
                        </a:solidFill>
                        <a:ln w="25400" cap="flat" cmpd="sng" algn="ctr">
                          <a:solidFill>
                            <a:sysClr val="windowText" lastClr="000000"/>
                          </a:solidFill>
                          <a:prstDash val="dash"/>
                        </a:ln>
                        <a:effectLst/>
                      </wps:spPr>
                      <wps:txbx>
                        <w:txbxContent>
                          <w:p w14:paraId="5BCCEA36" w14:textId="77777777" w:rsidR="004D4650" w:rsidRPr="004B5C8D" w:rsidRDefault="004D4650" w:rsidP="00D724CE">
                            <w:pPr>
                              <w:jc w:val="center"/>
                              <w:rPr>
                                <w:rFonts w:asciiTheme="minorHAnsi" w:hAnsiTheme="minorHAnsi"/>
                                <w:b/>
                              </w:rPr>
                            </w:pPr>
                            <w:r w:rsidRPr="004B5C8D">
                              <w:rPr>
                                <w:rFonts w:asciiTheme="minorHAnsi" w:hAnsiTheme="minorHAnsi"/>
                                <w:b/>
                              </w:rPr>
                              <w:t xml:space="preserve">Group B:  </w:t>
                            </w:r>
                            <w:proofErr w:type="spellStart"/>
                            <w:r w:rsidRPr="004B5C8D">
                              <w:rPr>
                                <w:rFonts w:asciiTheme="minorHAnsi" w:hAnsiTheme="minorHAnsi"/>
                                <w:b/>
                              </w:rPr>
                              <w:t>mHealth</w:t>
                            </w:r>
                            <w:proofErr w:type="spellEnd"/>
                            <w:r w:rsidRPr="004B5C8D">
                              <w:rPr>
                                <w:rFonts w:asciiTheme="minorHAnsi" w:hAnsiTheme="minorHAnsi"/>
                                <w:b/>
                              </w:rPr>
                              <w:t xml:space="preserve"> PR (</w:t>
                            </w:r>
                            <w:proofErr w:type="spellStart"/>
                            <w:r w:rsidRPr="004B5C8D">
                              <w:rPr>
                                <w:rFonts w:asciiTheme="minorHAnsi" w:hAnsiTheme="minorHAnsi"/>
                                <w:b/>
                              </w:rPr>
                              <w:t>mPR</w:t>
                            </w:r>
                            <w:proofErr w:type="spellEnd"/>
                            <w:r w:rsidRPr="004B5C8D">
                              <w:rPr>
                                <w:rFonts w:asciiTheme="minorHAnsi" w:hAnsiTheme="minorHAnsi"/>
                                <w:b/>
                              </w:rPr>
                              <w:t>)</w:t>
                            </w:r>
                          </w:p>
                          <w:p w14:paraId="5F4203A4" w14:textId="77777777" w:rsidR="004D4650" w:rsidRPr="004B5C8D" w:rsidRDefault="004D4650" w:rsidP="00D724CE">
                            <w:pPr>
                              <w:jc w:val="center"/>
                              <w:rPr>
                                <w:rFonts w:asciiTheme="minorHAnsi" w:hAnsiTheme="minorHAnsi"/>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8" o:spid="_x0000_s1031" style="position:absolute;margin-left:226.25pt;margin-top:4.45pt;width:221.85pt;height:39.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" fillcolor="window" strokecolor="windowText" strokeweight="2pt">
                <v:stroke dashstyle="dash"/>
                <v:textbox>
                  <w:txbxContent>
                    <w:p w14:paraId="5BCCEA36" w14:textId="77777777" w:rsidR="004D4650" w:rsidRPr="004B5C8D" w:rsidRDefault="004D4650" w:rsidP="00D724CE">
                      <w:pPr>
                        <w:jc w:val="center"/>
                        <w:rPr>
                          <w:rFonts w:asciiTheme="minorHAnsi" w:hAnsiTheme="minorHAnsi"/>
                          <w:b/>
                        </w:rPr>
                      </w:pPr>
                      <w:r w:rsidRPr="004B5C8D">
                        <w:rPr>
                          <w:rFonts w:asciiTheme="minorHAnsi" w:hAnsiTheme="minorHAnsi"/>
                          <w:b/>
                        </w:rPr>
                        <w:t xml:space="preserve">Group B:  </w:t>
                      </w:r>
                      <w:proofErr w:type="spellStart"/>
                      <w:r w:rsidRPr="004B5C8D">
                        <w:rPr>
                          <w:rFonts w:asciiTheme="minorHAnsi" w:hAnsiTheme="minorHAnsi"/>
                          <w:b/>
                        </w:rPr>
                        <w:t>mHealth</w:t>
                      </w:r>
                      <w:proofErr w:type="spellEnd"/>
                      <w:r w:rsidRPr="004B5C8D">
                        <w:rPr>
                          <w:rFonts w:asciiTheme="minorHAnsi" w:hAnsiTheme="minorHAnsi"/>
                          <w:b/>
                        </w:rPr>
                        <w:t xml:space="preserve"> PR (</w:t>
                      </w:r>
                      <w:proofErr w:type="spellStart"/>
                      <w:r w:rsidRPr="004B5C8D">
                        <w:rPr>
                          <w:rFonts w:asciiTheme="minorHAnsi" w:hAnsiTheme="minorHAnsi"/>
                          <w:b/>
                        </w:rPr>
                        <w:t>mPR</w:t>
                      </w:r>
                      <w:proofErr w:type="spellEnd"/>
                      <w:r w:rsidRPr="004B5C8D">
                        <w:rPr>
                          <w:rFonts w:asciiTheme="minorHAnsi" w:hAnsiTheme="minorHAnsi"/>
                          <w:b/>
                        </w:rPr>
                        <w:t>)</w:t>
                      </w:r>
                    </w:p>
                    <w:p w14:paraId="5F4203A4" w14:textId="77777777" w:rsidR="004D4650" w:rsidRPr="004B5C8D" w:rsidRDefault="004D4650" w:rsidP="00D724CE">
                      <w:pPr>
                        <w:jc w:val="center"/>
                        <w:rPr>
                          <w:rFonts w:asciiTheme="minorHAnsi" w:hAnsiTheme="minorHAnsi"/>
                          <w:sz w:val="18"/>
                        </w:rPr>
                      </w:pPr>
                    </w:p>
                  </w:txbxContent>
                </v:textbox>
              </v:rect>
            </w:pict>
          </mc:Fallback>
        </mc:AlternateContent>
      </w:r>
    </w:p>
    <w:p w14:paraId="23D4B2ED" w14:textId="77777777" w:rsidR="00D724CE" w:rsidRPr="00B11662" w:rsidRDefault="00D724CE" w:rsidP="00D724CE">
      <w:pPr>
        <w:rPr>
          <w:rFonts w:asciiTheme="minorHAnsi" w:hAnsiTheme="minorHAnsi"/>
        </w:rPr>
      </w:pPr>
    </w:p>
    <w:p w14:paraId="31E0FD99" w14:textId="77777777" w:rsidR="00D724CE" w:rsidRPr="00B11662" w:rsidRDefault="00D724CE" w:rsidP="00D724CE">
      <w:pPr>
        <w:rPr>
          <w:rFonts w:asciiTheme="minorHAnsi" w:hAnsiTheme="minorHAnsi"/>
        </w:rPr>
      </w:pPr>
    </w:p>
    <w:p w14:paraId="1F6DA5B5" w14:textId="77777777" w:rsidR="00D724CE" w:rsidRPr="00B11662" w:rsidRDefault="00D10DF9" w:rsidP="00D724CE">
      <w:pPr>
        <w:rPr>
          <w:rFonts w:asciiTheme="minorHAnsi" w:hAnsiTheme="minorHAnsi"/>
        </w:rPr>
      </w:pPr>
      <w:r>
        <w:rPr>
          <w:rFonts w:asciiTheme="minorHAnsi" w:hAnsiTheme="minorHAnsi"/>
          <w:noProof/>
          <w:lang w:val="en-NZ" w:eastAsia="en-NZ"/>
        </w:rPr>
        <mc:AlternateContent>
          <mc:Choice Requires="wps">
            <w:drawing>
              <wp:anchor distT="0" distB="0" distL="114300" distR="114300" simplePos="0" relativeHeight="251724800" behindDoc="0" locked="0" layoutInCell="1" allowOverlap="1" wp14:anchorId="16830062" wp14:editId="3AB26AF2">
                <wp:simplePos x="0" y="0"/>
                <wp:positionH relativeFrom="column">
                  <wp:posOffset>4021022</wp:posOffset>
                </wp:positionH>
                <wp:positionV relativeFrom="paragraph">
                  <wp:posOffset>149601</wp:posOffset>
                </wp:positionV>
                <wp:extent cx="45719" cy="331709"/>
                <wp:effectExtent l="19050" t="0" r="31115" b="30480"/>
                <wp:wrapNone/>
                <wp:docPr id="29" name="Down Arrow 29"/>
                <wp:cNvGraphicFramePr/>
                <a:graphic xmlns:a="http://schemas.openxmlformats.org/drawingml/2006/main">
                  <a:graphicData uri="http://schemas.microsoft.com/office/word/2010/wordprocessingShape">
                    <wps:wsp>
                      <wps:cNvSpPr/>
                      <wps:spPr>
                        <a:xfrm>
                          <a:off x="0" y="0"/>
                          <a:ext cx="45719" cy="331709"/>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2760758" id="Down Arrow 29" o:spid="_x0000_s1026" type="#_x0000_t67" style="position:absolute;margin-left:316.6pt;margin-top:11.8pt;width:3.6pt;height:26.1pt;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" adj="20111" fillcolor="#4f81bd [3204]" strokecolor="#243f60 [1604]" strokeweight="2pt"/>
            </w:pict>
          </mc:Fallback>
        </mc:AlternateContent>
      </w:r>
    </w:p>
    <w:p w14:paraId="4C7AE366" w14:textId="77777777" w:rsidR="00D724CE" w:rsidRPr="00B11662" w:rsidRDefault="00D10DF9" w:rsidP="00D724CE">
      <w:pPr>
        <w:rPr>
          <w:rFonts w:asciiTheme="minorHAnsi" w:hAnsiTheme="minorHAnsi"/>
        </w:rPr>
      </w:pPr>
      <w:r>
        <w:rPr>
          <w:rFonts w:asciiTheme="minorHAnsi" w:hAnsiTheme="minorHAnsi"/>
          <w:noProof/>
          <w:lang w:val="en-NZ" w:eastAsia="en-NZ"/>
        </w:rPr>
        <mc:AlternateContent>
          <mc:Choice Requires="wps">
            <w:drawing>
              <wp:anchor distT="0" distB="0" distL="114300" distR="114300" simplePos="0" relativeHeight="251723776" behindDoc="0" locked="0" layoutInCell="1" allowOverlap="1" wp14:anchorId="69BD9A5B" wp14:editId="29D78A19">
                <wp:simplePos x="0" y="0"/>
                <wp:positionH relativeFrom="column">
                  <wp:posOffset>1849469</wp:posOffset>
                </wp:positionH>
                <wp:positionV relativeFrom="paragraph">
                  <wp:posOffset>40620</wp:posOffset>
                </wp:positionV>
                <wp:extent cx="45719" cy="285386"/>
                <wp:effectExtent l="19050" t="0" r="31115" b="38735"/>
                <wp:wrapNone/>
                <wp:docPr id="28" name="Down Arrow 28"/>
                <wp:cNvGraphicFramePr/>
                <a:graphic xmlns:a="http://schemas.openxmlformats.org/drawingml/2006/main">
                  <a:graphicData uri="http://schemas.microsoft.com/office/word/2010/wordprocessingShape">
                    <wps:wsp>
                      <wps:cNvSpPr/>
                      <wps:spPr>
                        <a:xfrm>
                          <a:off x="0" y="0"/>
                          <a:ext cx="45719" cy="285386"/>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185F5F0" id="Down Arrow 28" o:spid="_x0000_s1026" type="#_x0000_t67" style="position:absolute;margin-left:145.65pt;margin-top:3.2pt;width:3.6pt;height:22.45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" adj="19870" fillcolor="#4f81bd [3204]" strokecolor="#243f60 [1604]" strokeweight="2pt"/>
            </w:pict>
          </mc:Fallback>
        </mc:AlternateContent>
      </w:r>
    </w:p>
    <w:p w14:paraId="2172A74F" w14:textId="77777777" w:rsidR="00D724CE" w:rsidRPr="00B11662" w:rsidRDefault="00D724CE" w:rsidP="00D724CE">
      <w:pPr>
        <w:rPr>
          <w:rFonts w:asciiTheme="minorHAnsi" w:hAnsiTheme="minorHAnsi"/>
        </w:rPr>
      </w:pPr>
    </w:p>
    <w:p w14:paraId="468940B7" w14:textId="77777777" w:rsidR="00D724CE" w:rsidRPr="00B11662" w:rsidRDefault="00D724CE" w:rsidP="00D724CE">
      <w:pPr>
        <w:rPr>
          <w:rFonts w:asciiTheme="minorHAnsi" w:hAnsiTheme="minorHAnsi"/>
        </w:rPr>
      </w:pPr>
      <w:r w:rsidRPr="00B11662">
        <w:rPr>
          <w:rFonts w:asciiTheme="minorHAnsi" w:hAnsiTheme="minorHAnsi"/>
          <w:noProof/>
          <w:lang w:val="en-NZ" w:eastAsia="en-NZ"/>
        </w:rPr>
        <mc:AlternateContent>
          <mc:Choice Requires="wps">
            <w:drawing>
              <wp:anchor distT="0" distB="0" distL="114300" distR="114300" simplePos="0" relativeHeight="251668480" behindDoc="0" locked="0" layoutInCell="1" allowOverlap="1" wp14:anchorId="4CD9B048" wp14:editId="564C93C5">
                <wp:simplePos x="0" y="0"/>
                <wp:positionH relativeFrom="column">
                  <wp:posOffset>707050</wp:posOffset>
                </wp:positionH>
                <wp:positionV relativeFrom="paragraph">
                  <wp:posOffset>109314</wp:posOffset>
                </wp:positionV>
                <wp:extent cx="4017002" cy="861982"/>
                <wp:effectExtent l="0" t="0" r="22225" b="14605"/>
                <wp:wrapNone/>
                <wp:docPr id="111" name="Rectangle 111"/>
                <wp:cNvGraphicFramePr/>
                <a:graphic xmlns:a="http://schemas.openxmlformats.org/drawingml/2006/main">
                  <a:graphicData uri="http://schemas.microsoft.com/office/word/2010/wordprocessingShape">
                    <wps:wsp>
                      <wps:cNvSpPr/>
                      <wps:spPr>
                        <a:xfrm>
                          <a:off x="0" y="0"/>
                          <a:ext cx="4017002" cy="861982"/>
                        </a:xfrm>
                        <a:prstGeom prst="rect">
                          <a:avLst/>
                        </a:prstGeom>
                        <a:solidFill>
                          <a:sysClr val="window" lastClr="FFFFFF"/>
                        </a:solidFill>
                        <a:ln w="25400" cap="flat" cmpd="sng" algn="ctr">
                          <a:solidFill>
                            <a:sysClr val="windowText" lastClr="000000"/>
                          </a:solidFill>
                          <a:prstDash val="solid"/>
                        </a:ln>
                        <a:effectLst/>
                      </wps:spPr>
                      <wps:txbx>
                        <w:txbxContent>
                          <w:p w14:paraId="4A0E6D1F" w14:textId="77777777" w:rsidR="004D4650" w:rsidRPr="00136910" w:rsidRDefault="004D4650" w:rsidP="00D724CE">
                            <w:pPr>
                              <w:jc w:val="center"/>
                              <w:rPr>
                                <w:rFonts w:asciiTheme="minorHAnsi" w:hAnsiTheme="minorHAnsi"/>
                                <w:b/>
                                <w:sz w:val="18"/>
                              </w:rPr>
                            </w:pPr>
                            <w:r w:rsidRPr="00136910">
                              <w:rPr>
                                <w:rFonts w:asciiTheme="minorHAnsi" w:hAnsiTheme="minorHAnsi"/>
                                <w:b/>
                                <w:sz w:val="18"/>
                              </w:rPr>
                              <w:t>Participant attends follow up assessment</w:t>
                            </w:r>
                          </w:p>
                          <w:p w14:paraId="267D10B0" w14:textId="77777777" w:rsidR="004D4650" w:rsidRPr="00136910" w:rsidRDefault="004D4650" w:rsidP="00D724CE">
                            <w:pPr>
                              <w:jc w:val="center"/>
                              <w:rPr>
                                <w:rFonts w:asciiTheme="minorHAnsi" w:hAnsiTheme="minorHAnsi"/>
                                <w:sz w:val="18"/>
                              </w:rPr>
                            </w:pPr>
                            <w:r w:rsidRPr="00136910">
                              <w:rPr>
                                <w:rFonts w:asciiTheme="minorHAnsi" w:hAnsiTheme="minorHAnsi"/>
                                <w:sz w:val="18"/>
                              </w:rPr>
                              <w:t>Exercise Capacity (6MWT, 1min STS)</w:t>
                            </w:r>
                          </w:p>
                          <w:p w14:paraId="26F5F2ED" w14:textId="77777777" w:rsidR="004D4650" w:rsidRPr="00136910" w:rsidRDefault="004D4650" w:rsidP="00D724CE">
                            <w:pPr>
                              <w:jc w:val="center"/>
                              <w:rPr>
                                <w:rFonts w:asciiTheme="minorHAnsi" w:hAnsiTheme="minorHAnsi"/>
                                <w:sz w:val="18"/>
                              </w:rPr>
                            </w:pPr>
                            <w:r w:rsidRPr="00136910">
                              <w:rPr>
                                <w:rFonts w:asciiTheme="minorHAnsi" w:hAnsiTheme="minorHAnsi"/>
                                <w:sz w:val="18"/>
                              </w:rPr>
                              <w:t>Symptom score (CAT)</w:t>
                            </w:r>
                          </w:p>
                          <w:p w14:paraId="44753069" w14:textId="77777777" w:rsidR="004D4650" w:rsidRPr="00136910" w:rsidRDefault="004D4650" w:rsidP="00D724CE">
                            <w:pPr>
                              <w:jc w:val="center"/>
                              <w:rPr>
                                <w:rFonts w:asciiTheme="minorHAnsi" w:hAnsiTheme="minorHAnsi"/>
                                <w:sz w:val="18"/>
                              </w:rPr>
                            </w:pPr>
                            <w:r w:rsidRPr="00136910">
                              <w:rPr>
                                <w:rFonts w:asciiTheme="minorHAnsi" w:hAnsiTheme="minorHAnsi"/>
                                <w:sz w:val="18"/>
                              </w:rPr>
                              <w:t>Health related QoL (EQ5D)</w:t>
                            </w:r>
                          </w:p>
                          <w:p w14:paraId="5ECEFC77" w14:textId="77777777" w:rsidR="004D4650" w:rsidRPr="00136910" w:rsidRDefault="004D4650" w:rsidP="00D724CE">
                            <w:pPr>
                              <w:jc w:val="center"/>
                              <w:rPr>
                                <w:rFonts w:asciiTheme="minorHAnsi" w:hAnsiTheme="minorHAnsi"/>
                                <w:sz w:val="18"/>
                              </w:rPr>
                            </w:pPr>
                            <w:r w:rsidRPr="00136910">
                              <w:rPr>
                                <w:rFonts w:asciiTheme="minorHAnsi" w:hAnsiTheme="minorHAnsi"/>
                                <w:sz w:val="18"/>
                              </w:rPr>
                              <w:t>Participant satisfaction</w:t>
                            </w:r>
                          </w:p>
                          <w:p w14:paraId="45B856A5" w14:textId="77777777" w:rsidR="004D4650" w:rsidRPr="00011ED7" w:rsidRDefault="004D4650" w:rsidP="00D724CE">
                            <w:pPr>
                              <w:jc w:val="center"/>
                              <w:rPr>
                                <w:b/>
                              </w:rPr>
                            </w:pPr>
                          </w:p>
                          <w:p w14:paraId="4BE0C39E" w14:textId="77777777" w:rsidR="004D4650" w:rsidRDefault="004D4650" w:rsidP="00D724C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1" o:spid="_x0000_s1032" style="position:absolute;margin-left:55.65pt;margin-top:8.6pt;width:316.3pt;height:67.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" fillcolor="window" strokecolor="windowText" strokeweight="2pt">
                <v:textbox>
                  <w:txbxContent>
                    <w:p w14:paraId="4A0E6D1F" w14:textId="77777777" w:rsidR="004D4650" w:rsidRPr="00136910" w:rsidRDefault="004D4650" w:rsidP="00D724CE">
                      <w:pPr>
                        <w:jc w:val="center"/>
                        <w:rPr>
                          <w:rFonts w:asciiTheme="minorHAnsi" w:hAnsiTheme="minorHAnsi"/>
                          <w:b/>
                          <w:sz w:val="18"/>
                        </w:rPr>
                      </w:pPr>
                      <w:r w:rsidRPr="00136910">
                        <w:rPr>
                          <w:rFonts w:asciiTheme="minorHAnsi" w:hAnsiTheme="minorHAnsi"/>
                          <w:b/>
                          <w:sz w:val="18"/>
                        </w:rPr>
                        <w:t>Participant attends follow up assessment</w:t>
                      </w:r>
                    </w:p>
                    <w:p w14:paraId="267D10B0" w14:textId="77777777" w:rsidR="004D4650" w:rsidRPr="00136910" w:rsidRDefault="004D4650" w:rsidP="00D724CE">
                      <w:pPr>
                        <w:jc w:val="center"/>
                        <w:rPr>
                          <w:rFonts w:asciiTheme="minorHAnsi" w:hAnsiTheme="minorHAnsi"/>
                          <w:sz w:val="18"/>
                        </w:rPr>
                      </w:pPr>
                      <w:r w:rsidRPr="00136910">
                        <w:rPr>
                          <w:rFonts w:asciiTheme="minorHAnsi" w:hAnsiTheme="minorHAnsi"/>
                          <w:sz w:val="18"/>
                        </w:rPr>
                        <w:t>Exercise Capacity (6MWT, 1min STS)</w:t>
                      </w:r>
                    </w:p>
                    <w:p w14:paraId="26F5F2ED" w14:textId="77777777" w:rsidR="004D4650" w:rsidRPr="00136910" w:rsidRDefault="004D4650" w:rsidP="00D724CE">
                      <w:pPr>
                        <w:jc w:val="center"/>
                        <w:rPr>
                          <w:rFonts w:asciiTheme="minorHAnsi" w:hAnsiTheme="minorHAnsi"/>
                          <w:sz w:val="18"/>
                        </w:rPr>
                      </w:pPr>
                      <w:r w:rsidRPr="00136910">
                        <w:rPr>
                          <w:rFonts w:asciiTheme="minorHAnsi" w:hAnsiTheme="minorHAnsi"/>
                          <w:sz w:val="18"/>
                        </w:rPr>
                        <w:t>Symptom score (CAT)</w:t>
                      </w:r>
                    </w:p>
                    <w:p w14:paraId="44753069" w14:textId="77777777" w:rsidR="004D4650" w:rsidRPr="00136910" w:rsidRDefault="004D4650" w:rsidP="00D724CE">
                      <w:pPr>
                        <w:jc w:val="center"/>
                        <w:rPr>
                          <w:rFonts w:asciiTheme="minorHAnsi" w:hAnsiTheme="minorHAnsi"/>
                          <w:sz w:val="18"/>
                        </w:rPr>
                      </w:pPr>
                      <w:r w:rsidRPr="00136910">
                        <w:rPr>
                          <w:rFonts w:asciiTheme="minorHAnsi" w:hAnsiTheme="minorHAnsi"/>
                          <w:sz w:val="18"/>
                        </w:rPr>
                        <w:t>Health related QoL (EQ5D)</w:t>
                      </w:r>
                    </w:p>
                    <w:p w14:paraId="5ECEFC77" w14:textId="77777777" w:rsidR="004D4650" w:rsidRPr="00136910" w:rsidRDefault="004D4650" w:rsidP="00D724CE">
                      <w:pPr>
                        <w:jc w:val="center"/>
                        <w:rPr>
                          <w:rFonts w:asciiTheme="minorHAnsi" w:hAnsiTheme="minorHAnsi"/>
                          <w:sz w:val="18"/>
                        </w:rPr>
                      </w:pPr>
                      <w:r w:rsidRPr="00136910">
                        <w:rPr>
                          <w:rFonts w:asciiTheme="minorHAnsi" w:hAnsiTheme="minorHAnsi"/>
                          <w:sz w:val="18"/>
                        </w:rPr>
                        <w:t>Participant satisfaction</w:t>
                      </w:r>
                    </w:p>
                    <w:p w14:paraId="45B856A5" w14:textId="77777777" w:rsidR="004D4650" w:rsidRPr="00011ED7" w:rsidRDefault="004D4650" w:rsidP="00D724CE">
                      <w:pPr>
                        <w:jc w:val="center"/>
                        <w:rPr>
                          <w:b/>
                        </w:rPr>
                      </w:pPr>
                    </w:p>
                    <w:p w14:paraId="4BE0C39E" w14:textId="77777777" w:rsidR="004D4650" w:rsidRDefault="004D4650" w:rsidP="00D724CE">
                      <w:pPr>
                        <w:jc w:val="center"/>
                      </w:pPr>
                    </w:p>
                  </w:txbxContent>
                </v:textbox>
              </v:rect>
            </w:pict>
          </mc:Fallback>
        </mc:AlternateContent>
      </w:r>
    </w:p>
    <w:p w14:paraId="1A847D1B" w14:textId="77777777" w:rsidR="00D724CE" w:rsidRPr="00B11662" w:rsidRDefault="00D724CE" w:rsidP="00D724CE">
      <w:pPr>
        <w:rPr>
          <w:rFonts w:asciiTheme="minorHAnsi" w:hAnsiTheme="minorHAnsi"/>
        </w:rPr>
      </w:pPr>
    </w:p>
    <w:p w14:paraId="67C0395E" w14:textId="77777777" w:rsidR="00D724CE" w:rsidRPr="00B11662" w:rsidRDefault="00D724CE" w:rsidP="00D724CE">
      <w:pPr>
        <w:rPr>
          <w:rFonts w:asciiTheme="minorHAnsi" w:hAnsiTheme="minorHAnsi"/>
        </w:rPr>
      </w:pPr>
    </w:p>
    <w:p w14:paraId="5465ACB4" w14:textId="77777777" w:rsidR="00D724CE" w:rsidRPr="00B11662" w:rsidRDefault="00D724CE" w:rsidP="00D724CE">
      <w:pPr>
        <w:rPr>
          <w:rFonts w:asciiTheme="minorHAnsi" w:hAnsiTheme="minorHAnsi"/>
        </w:rPr>
      </w:pPr>
    </w:p>
    <w:p w14:paraId="5B9F6243" w14:textId="77777777" w:rsidR="00D724CE" w:rsidRPr="00B11662" w:rsidRDefault="00D724CE" w:rsidP="00D724CE">
      <w:pPr>
        <w:rPr>
          <w:rFonts w:asciiTheme="minorHAnsi" w:hAnsiTheme="minorHAnsi"/>
        </w:rPr>
      </w:pPr>
    </w:p>
    <w:p w14:paraId="0C897B43" w14:textId="77777777" w:rsidR="00D724CE" w:rsidRPr="00B11662" w:rsidRDefault="00D724CE" w:rsidP="00D724CE">
      <w:pPr>
        <w:rPr>
          <w:rFonts w:asciiTheme="minorHAnsi" w:hAnsiTheme="minorHAnsi"/>
        </w:rPr>
      </w:pPr>
    </w:p>
    <w:p w14:paraId="114A616E" w14:textId="77777777" w:rsidR="00D724CE" w:rsidRPr="00B11662" w:rsidRDefault="00136910" w:rsidP="00D724CE">
      <w:pPr>
        <w:rPr>
          <w:rFonts w:asciiTheme="minorHAnsi" w:hAnsiTheme="minorHAnsi"/>
        </w:rPr>
      </w:pPr>
      <w:r>
        <w:rPr>
          <w:rFonts w:asciiTheme="minorHAnsi" w:hAnsiTheme="minorHAnsi"/>
          <w:noProof/>
          <w:lang w:val="en-NZ" w:eastAsia="en-NZ"/>
        </w:rPr>
        <mc:AlternateContent>
          <mc:Choice Requires="wps">
            <w:drawing>
              <wp:anchor distT="0" distB="0" distL="114300" distR="114300" simplePos="0" relativeHeight="251725824" behindDoc="0" locked="0" layoutInCell="1" allowOverlap="1" wp14:anchorId="52CDCFB2" wp14:editId="3CA5C56B">
                <wp:simplePos x="0" y="0"/>
                <wp:positionH relativeFrom="column">
                  <wp:posOffset>2726055</wp:posOffset>
                </wp:positionH>
                <wp:positionV relativeFrom="paragraph">
                  <wp:posOffset>93980</wp:posOffset>
                </wp:positionV>
                <wp:extent cx="45085" cy="133350"/>
                <wp:effectExtent l="19050" t="0" r="31115" b="38100"/>
                <wp:wrapNone/>
                <wp:docPr id="30" name="Down Arrow 30"/>
                <wp:cNvGraphicFramePr/>
                <a:graphic xmlns:a="http://schemas.openxmlformats.org/drawingml/2006/main">
                  <a:graphicData uri="http://schemas.microsoft.com/office/word/2010/wordprocessingShape">
                    <wps:wsp>
                      <wps:cNvSpPr/>
                      <wps:spPr>
                        <a:xfrm>
                          <a:off x="0" y="0"/>
                          <a:ext cx="45085" cy="1333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A4B20EB" id="Down Arrow 30" o:spid="_x0000_s1026" type="#_x0000_t67" style="position:absolute;margin-left:214.65pt;margin-top:7.4pt;width:3.55pt;height:10.5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" adj="17949" fillcolor="#4f81bd [3204]" strokecolor="#243f60 [1604]" strokeweight="2pt"/>
            </w:pict>
          </mc:Fallback>
        </mc:AlternateContent>
      </w:r>
    </w:p>
    <w:p w14:paraId="6D887341" w14:textId="77777777" w:rsidR="00D724CE" w:rsidRPr="00B11662" w:rsidRDefault="00D724CE" w:rsidP="00D724CE">
      <w:pPr>
        <w:rPr>
          <w:rFonts w:asciiTheme="minorHAnsi" w:hAnsiTheme="minorHAnsi"/>
        </w:rPr>
      </w:pPr>
    </w:p>
    <w:p w14:paraId="26BA6A98" w14:textId="77777777" w:rsidR="00D724CE" w:rsidRPr="00B11662" w:rsidRDefault="00D724CE" w:rsidP="00D724CE">
      <w:pPr>
        <w:rPr>
          <w:rFonts w:asciiTheme="minorHAnsi" w:hAnsiTheme="minorHAnsi"/>
        </w:rPr>
      </w:pPr>
      <w:r w:rsidRPr="00B11662">
        <w:rPr>
          <w:rFonts w:asciiTheme="minorHAnsi" w:hAnsiTheme="minorHAnsi"/>
          <w:noProof/>
          <w:lang w:val="en-NZ" w:eastAsia="en-NZ"/>
        </w:rPr>
        <mc:AlternateContent>
          <mc:Choice Requires="wps">
            <w:drawing>
              <wp:anchor distT="0" distB="0" distL="114300" distR="114300" simplePos="0" relativeHeight="251669504" behindDoc="0" locked="0" layoutInCell="1" allowOverlap="1" wp14:anchorId="3E9366F9" wp14:editId="37E234C6">
                <wp:simplePos x="0" y="0"/>
                <wp:positionH relativeFrom="column">
                  <wp:posOffset>1355911</wp:posOffset>
                </wp:positionH>
                <wp:positionV relativeFrom="paragraph">
                  <wp:posOffset>77430</wp:posOffset>
                </wp:positionV>
                <wp:extent cx="2667000" cy="670560"/>
                <wp:effectExtent l="0" t="0" r="19050" b="15240"/>
                <wp:wrapNone/>
                <wp:docPr id="112" name="Rectangle 112"/>
                <wp:cNvGraphicFramePr/>
                <a:graphic xmlns:a="http://schemas.openxmlformats.org/drawingml/2006/main">
                  <a:graphicData uri="http://schemas.microsoft.com/office/word/2010/wordprocessingShape">
                    <wps:wsp>
                      <wps:cNvSpPr/>
                      <wps:spPr>
                        <a:xfrm>
                          <a:off x="0" y="0"/>
                          <a:ext cx="2667000" cy="670560"/>
                        </a:xfrm>
                        <a:prstGeom prst="rect">
                          <a:avLst/>
                        </a:prstGeom>
                        <a:solidFill>
                          <a:sysClr val="window" lastClr="FFFFFF"/>
                        </a:solidFill>
                        <a:ln w="25400" cap="flat" cmpd="sng" algn="ctr">
                          <a:solidFill>
                            <a:sysClr val="windowText" lastClr="000000"/>
                          </a:solidFill>
                          <a:prstDash val="solid"/>
                        </a:ln>
                        <a:effectLst/>
                      </wps:spPr>
                      <wps:txbx>
                        <w:txbxContent>
                          <w:p w14:paraId="6675BD91" w14:textId="77777777" w:rsidR="004D4650" w:rsidRPr="00136910" w:rsidRDefault="004D4650" w:rsidP="00D724CE">
                            <w:pPr>
                              <w:jc w:val="center"/>
                              <w:rPr>
                                <w:rFonts w:asciiTheme="minorHAnsi" w:hAnsiTheme="minorHAnsi"/>
                                <w:b/>
                                <w:sz w:val="18"/>
                              </w:rPr>
                            </w:pPr>
                            <w:r w:rsidRPr="00136910">
                              <w:rPr>
                                <w:rFonts w:asciiTheme="minorHAnsi" w:hAnsiTheme="minorHAnsi"/>
                                <w:b/>
                                <w:sz w:val="18"/>
                              </w:rPr>
                              <w:t>Participant attends follow up interview</w:t>
                            </w:r>
                          </w:p>
                          <w:p w14:paraId="4DF65E2F" w14:textId="77777777" w:rsidR="004D4650" w:rsidRPr="00136910" w:rsidRDefault="004D4650" w:rsidP="00D724CE">
                            <w:pPr>
                              <w:jc w:val="center"/>
                              <w:rPr>
                                <w:rFonts w:asciiTheme="minorHAnsi" w:hAnsiTheme="minorHAnsi"/>
                                <w:sz w:val="18"/>
                              </w:rPr>
                            </w:pPr>
                            <w:r w:rsidRPr="00136910">
                              <w:rPr>
                                <w:rFonts w:asciiTheme="minorHAnsi" w:hAnsiTheme="minorHAnsi"/>
                                <w:sz w:val="18"/>
                              </w:rPr>
                              <w:t>(n = 10 purposefully selected group)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12" o:spid="_x0000_s1033" style="position:absolute;margin-left:106.75pt;margin-top:6.1pt;width:210pt;height:52.8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" fillcolor="window" strokecolor="windowText" strokeweight="2pt">
                <v:textbox>
                  <w:txbxContent>
                    <w:p w14:paraId="6675BD91" w14:textId="77777777" w:rsidR="004D4650" w:rsidRPr="00136910" w:rsidRDefault="004D4650" w:rsidP="00D724CE">
                      <w:pPr>
                        <w:jc w:val="center"/>
                        <w:rPr>
                          <w:rFonts w:asciiTheme="minorHAnsi" w:hAnsiTheme="minorHAnsi"/>
                          <w:b/>
                          <w:sz w:val="18"/>
                        </w:rPr>
                      </w:pPr>
                      <w:r w:rsidRPr="00136910">
                        <w:rPr>
                          <w:rFonts w:asciiTheme="minorHAnsi" w:hAnsiTheme="minorHAnsi"/>
                          <w:b/>
                          <w:sz w:val="18"/>
                        </w:rPr>
                        <w:t>Participant attends follow up interview</w:t>
                      </w:r>
                    </w:p>
                    <w:p w14:paraId="4DF65E2F" w14:textId="77777777" w:rsidR="004D4650" w:rsidRPr="00136910" w:rsidRDefault="004D4650" w:rsidP="00D724CE">
                      <w:pPr>
                        <w:jc w:val="center"/>
                        <w:rPr>
                          <w:rFonts w:asciiTheme="minorHAnsi" w:hAnsiTheme="minorHAnsi"/>
                          <w:sz w:val="18"/>
                        </w:rPr>
                      </w:pPr>
                      <w:r w:rsidRPr="00136910">
                        <w:rPr>
                          <w:rFonts w:asciiTheme="minorHAnsi" w:hAnsiTheme="minorHAnsi"/>
                          <w:sz w:val="18"/>
                        </w:rPr>
                        <w:t>(n = 10 purposefully selected group)</w:t>
                      </w:r>
                    </w:p>
                  </w:txbxContent>
                </v:textbox>
              </v:rect>
            </w:pict>
          </mc:Fallback>
        </mc:AlternateContent>
      </w:r>
    </w:p>
    <w:p w14:paraId="589804EF" w14:textId="77777777" w:rsidR="00D724CE" w:rsidRPr="00B11662" w:rsidRDefault="00D724CE" w:rsidP="00D724CE">
      <w:pPr>
        <w:rPr>
          <w:rFonts w:asciiTheme="minorHAnsi" w:hAnsiTheme="minorHAnsi"/>
        </w:rPr>
      </w:pPr>
    </w:p>
    <w:p w14:paraId="5B023C1C" w14:textId="77777777" w:rsidR="00D724CE" w:rsidRPr="00B11662" w:rsidRDefault="00D724CE" w:rsidP="00D724CE">
      <w:pPr>
        <w:rPr>
          <w:rFonts w:asciiTheme="minorHAnsi" w:hAnsiTheme="minorHAnsi"/>
        </w:rPr>
      </w:pPr>
    </w:p>
    <w:p w14:paraId="7FC8DE9A" w14:textId="77777777" w:rsidR="00D724CE" w:rsidRPr="00B11662" w:rsidRDefault="00D724CE" w:rsidP="00D724CE">
      <w:pPr>
        <w:rPr>
          <w:rFonts w:asciiTheme="minorHAnsi" w:hAnsiTheme="minorHAnsi"/>
        </w:rPr>
      </w:pPr>
    </w:p>
    <w:p w14:paraId="5810B161" w14:textId="77777777" w:rsidR="00D724CE" w:rsidRDefault="00D724CE" w:rsidP="00D724CE">
      <w:pPr>
        <w:rPr>
          <w:rStyle w:val="Bold"/>
          <w:rFonts w:cs="Arial"/>
        </w:rPr>
      </w:pPr>
    </w:p>
    <w:p w14:paraId="1371C4C3" w14:textId="77777777" w:rsidR="00954662" w:rsidRDefault="00954662"/>
    <w:p w14:paraId="0E961D3F" w14:textId="77777777" w:rsidR="00D724CE" w:rsidRDefault="00D724CE"/>
    <w:p w14:paraId="2FECBA67" w14:textId="77777777" w:rsidR="00D724CE" w:rsidRDefault="00D724CE">
      <w:r>
        <w:br w:type="page"/>
      </w:r>
    </w:p>
    <w:p w14:paraId="2FC20B78" w14:textId="28DCDAA2" w:rsidR="00F86579" w:rsidRDefault="00F86579" w:rsidP="00D724CE">
      <w:pPr>
        <w:rPr>
          <w:rFonts w:asciiTheme="minorHAnsi" w:hAnsiTheme="minorHAnsi"/>
        </w:rPr>
      </w:pPr>
    </w:p>
    <w:p w14:paraId="27B7C3F5" w14:textId="77777777" w:rsidR="00D724CE" w:rsidRPr="00EC382F" w:rsidRDefault="00D724CE" w:rsidP="00D724CE">
      <w:pPr>
        <w:rPr>
          <w:rFonts w:asciiTheme="minorHAnsi" w:hAnsiTheme="minorHAnsi"/>
        </w:rPr>
      </w:pPr>
      <w:proofErr w:type="gramStart"/>
      <w:r w:rsidRPr="00EC382F">
        <w:rPr>
          <w:rFonts w:asciiTheme="minorHAnsi" w:hAnsiTheme="minorHAnsi"/>
        </w:rPr>
        <w:t>Figure 2.</w:t>
      </w:r>
      <w:proofErr w:type="gramEnd"/>
      <w:r w:rsidRPr="00EC382F">
        <w:rPr>
          <w:rFonts w:asciiTheme="minorHAnsi" w:hAnsiTheme="minorHAnsi"/>
        </w:rPr>
        <w:t xml:space="preserve"> </w:t>
      </w:r>
      <w:r w:rsidR="00347B02">
        <w:rPr>
          <w:rFonts w:asciiTheme="minorHAnsi" w:hAnsiTheme="minorHAnsi"/>
        </w:rPr>
        <w:t xml:space="preserve"> Flow diagram for centre based </w:t>
      </w:r>
      <w:r w:rsidRPr="00EC382F">
        <w:rPr>
          <w:rFonts w:asciiTheme="minorHAnsi" w:hAnsiTheme="minorHAnsi"/>
        </w:rPr>
        <w:t>PR group</w:t>
      </w:r>
    </w:p>
    <w:p w14:paraId="4FE54CDE" w14:textId="77777777" w:rsidR="00D724CE" w:rsidRPr="00EC382F" w:rsidRDefault="00D724CE" w:rsidP="00D724CE">
      <w:pPr>
        <w:rPr>
          <w:rFonts w:asciiTheme="minorHAnsi" w:hAnsiTheme="minorHAnsi"/>
        </w:rPr>
      </w:pPr>
    </w:p>
    <w:p w14:paraId="2AC2C9B3" w14:textId="77777777" w:rsidR="00D724CE" w:rsidRPr="00EC382F" w:rsidRDefault="00D724CE" w:rsidP="00D724CE"/>
    <w:p w14:paraId="0DC0A4D5" w14:textId="77777777" w:rsidR="00D724CE" w:rsidRPr="00EC382F" w:rsidRDefault="00D724CE" w:rsidP="00D724CE"/>
    <w:p w14:paraId="328039D3" w14:textId="77777777" w:rsidR="00D724CE" w:rsidRPr="00EC382F" w:rsidRDefault="00431AB9" w:rsidP="00D724CE">
      <w:r w:rsidRPr="00EC382F">
        <w:rPr>
          <w:noProof/>
          <w:lang w:val="en-NZ" w:eastAsia="en-NZ"/>
        </w:rPr>
        <mc:AlternateContent>
          <mc:Choice Requires="wps">
            <w:drawing>
              <wp:anchor distT="0" distB="0" distL="114300" distR="114300" simplePos="0" relativeHeight="251681792" behindDoc="0" locked="0" layoutInCell="1" allowOverlap="1" wp14:anchorId="7C0F735B" wp14:editId="77C96BAE">
                <wp:simplePos x="0" y="0"/>
                <wp:positionH relativeFrom="column">
                  <wp:posOffset>-38448</wp:posOffset>
                </wp:positionH>
                <wp:positionV relativeFrom="paragraph">
                  <wp:posOffset>56155</wp:posOffset>
                </wp:positionV>
                <wp:extent cx="5253432" cy="465936"/>
                <wp:effectExtent l="0" t="0" r="23495" b="10795"/>
                <wp:wrapNone/>
                <wp:docPr id="125" name="Rectangle 125"/>
                <wp:cNvGraphicFramePr/>
                <a:graphic xmlns:a="http://schemas.openxmlformats.org/drawingml/2006/main">
                  <a:graphicData uri="http://schemas.microsoft.com/office/word/2010/wordprocessingShape">
                    <wps:wsp>
                      <wps:cNvSpPr/>
                      <wps:spPr>
                        <a:xfrm>
                          <a:off x="0" y="0"/>
                          <a:ext cx="5253432" cy="465936"/>
                        </a:xfrm>
                        <a:prstGeom prst="rect">
                          <a:avLst/>
                        </a:prstGeom>
                        <a:solidFill>
                          <a:sysClr val="window" lastClr="FFFFFF"/>
                        </a:solidFill>
                        <a:ln w="25400" cap="flat" cmpd="sng" algn="ctr">
                          <a:solidFill>
                            <a:sysClr val="windowText" lastClr="000000"/>
                          </a:solidFill>
                          <a:prstDash val="solid"/>
                        </a:ln>
                        <a:effectLst/>
                      </wps:spPr>
                      <wps:txbx>
                        <w:txbxContent>
                          <w:p w14:paraId="20FDA5D9" w14:textId="77777777" w:rsidR="004D4650" w:rsidRPr="00271AAB" w:rsidRDefault="004D4650" w:rsidP="00D724CE">
                            <w:pPr>
                              <w:jc w:val="center"/>
                              <w:rPr>
                                <w:rFonts w:asciiTheme="minorHAnsi" w:hAnsiTheme="minorHAnsi"/>
                                <w:b/>
                              </w:rPr>
                            </w:pPr>
                            <w:r w:rsidRPr="00271AAB">
                              <w:rPr>
                                <w:rFonts w:asciiTheme="minorHAnsi" w:hAnsiTheme="minorHAnsi"/>
                                <w:b/>
                              </w:rPr>
                              <w:t>Group A:  Centre based rehabilitation</w:t>
                            </w:r>
                          </w:p>
                          <w:p w14:paraId="3DD027A9" w14:textId="77777777" w:rsidR="004D4650" w:rsidRPr="00271AAB" w:rsidRDefault="004D4650" w:rsidP="00D724CE">
                            <w:pPr>
                              <w:jc w:val="center"/>
                              <w:rPr>
                                <w:rFonts w:asciiTheme="minorHAnsi" w:hAnsiTheme="minorHAnsi"/>
                                <w:b/>
                              </w:rPr>
                            </w:pPr>
                            <w:r>
                              <w:rPr>
                                <w:rFonts w:asciiTheme="minorHAnsi" w:hAnsiTheme="minorHAnsi"/>
                                <w:b/>
                              </w:rPr>
                              <w:t xml:space="preserve">N &gt; </w:t>
                            </w:r>
                            <w:r w:rsidRPr="00271AAB">
                              <w:rPr>
                                <w:rFonts w:asciiTheme="minorHAnsi" w:hAnsiTheme="minorHAnsi"/>
                                <w:b/>
                              </w:rPr>
                              <w:t>50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5" o:spid="_x0000_s1034" style="position:absolute;margin-left:-3.05pt;margin-top:4.4pt;width:413.65pt;height:36.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" fillcolor="window" strokecolor="windowText" strokeweight="2pt">
                <v:textbox>
                  <w:txbxContent>
                    <w:p w14:paraId="20FDA5D9" w14:textId="77777777" w:rsidR="004D4650" w:rsidRPr="00271AAB" w:rsidRDefault="004D4650" w:rsidP="00D724CE">
                      <w:pPr>
                        <w:jc w:val="center"/>
                        <w:rPr>
                          <w:rFonts w:asciiTheme="minorHAnsi" w:hAnsiTheme="minorHAnsi"/>
                          <w:b/>
                        </w:rPr>
                      </w:pPr>
                      <w:r w:rsidRPr="00271AAB">
                        <w:rPr>
                          <w:rFonts w:asciiTheme="minorHAnsi" w:hAnsiTheme="minorHAnsi"/>
                          <w:b/>
                        </w:rPr>
                        <w:t>Group A:  Centre based rehabilitation</w:t>
                      </w:r>
                    </w:p>
                    <w:p w14:paraId="3DD027A9" w14:textId="77777777" w:rsidR="004D4650" w:rsidRPr="00271AAB" w:rsidRDefault="004D4650" w:rsidP="00D724CE">
                      <w:pPr>
                        <w:jc w:val="center"/>
                        <w:rPr>
                          <w:rFonts w:asciiTheme="minorHAnsi" w:hAnsiTheme="minorHAnsi"/>
                          <w:b/>
                        </w:rPr>
                      </w:pPr>
                      <w:r>
                        <w:rPr>
                          <w:rFonts w:asciiTheme="minorHAnsi" w:hAnsiTheme="minorHAnsi"/>
                          <w:b/>
                        </w:rPr>
                        <w:t xml:space="preserve">N &gt; </w:t>
                      </w:r>
                      <w:r w:rsidRPr="00271AAB">
                        <w:rPr>
                          <w:rFonts w:asciiTheme="minorHAnsi" w:hAnsiTheme="minorHAnsi"/>
                          <w:b/>
                        </w:rPr>
                        <w:t>50</w:t>
                      </w:r>
                    </w:p>
                  </w:txbxContent>
                </v:textbox>
              </v:rect>
            </w:pict>
          </mc:Fallback>
        </mc:AlternateContent>
      </w:r>
      <w:r w:rsidR="00D724CE" w:rsidRPr="00EC382F">
        <w:rPr>
          <w:noProof/>
          <w:lang w:val="en-NZ" w:eastAsia="en-NZ"/>
        </w:rPr>
        <mc:AlternateContent>
          <mc:Choice Requires="wps">
            <w:drawing>
              <wp:anchor distT="0" distB="0" distL="114300" distR="114300" simplePos="0" relativeHeight="251691008" behindDoc="0" locked="0" layoutInCell="1" allowOverlap="1" wp14:anchorId="0534FBB5" wp14:editId="5CA90E37">
                <wp:simplePos x="0" y="0"/>
                <wp:positionH relativeFrom="column">
                  <wp:posOffset>2687955</wp:posOffset>
                </wp:positionH>
                <wp:positionV relativeFrom="paragraph">
                  <wp:posOffset>2501900</wp:posOffset>
                </wp:positionV>
                <wp:extent cx="9525" cy="742950"/>
                <wp:effectExtent l="95250" t="0" r="66675" b="57150"/>
                <wp:wrapNone/>
                <wp:docPr id="117" name="Straight Arrow Connector 117"/>
                <wp:cNvGraphicFramePr/>
                <a:graphic xmlns:a="http://schemas.openxmlformats.org/drawingml/2006/main">
                  <a:graphicData uri="http://schemas.microsoft.com/office/word/2010/wordprocessingShape">
                    <wps:wsp>
                      <wps:cNvCnPr/>
                      <wps:spPr>
                        <a:xfrm flipH="1">
                          <a:off x="0" y="0"/>
                          <a:ext cx="9525" cy="7429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F8F55F2" id="_x0000_t32" coordsize="21600,21600" o:spt="32" o:oned="t" path="m,l21600,21600e" filled="f">
                <v:path arrowok="t" fillok="f" o:connecttype="none"/>
                <o:lock v:ext="edit" shapetype="t"/>
              </v:shapetype>
              <v:shape id="Straight Arrow Connector 117" o:spid="_x0000_s1026" type="#_x0000_t32" style="position:absolute;margin-left:211.65pt;margin-top:197pt;width:.75pt;height:58.5pt;flip:x;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" strokecolor="#4a7ebb">
                <v:stroke endarrow="open"/>
              </v:shape>
            </w:pict>
          </mc:Fallback>
        </mc:AlternateContent>
      </w:r>
    </w:p>
    <w:p w14:paraId="7C372133" w14:textId="77777777" w:rsidR="00D724CE" w:rsidRDefault="00431AB9" w:rsidP="00D724CE">
      <w:pPr>
        <w:rPr>
          <w:rFonts w:asciiTheme="minorHAnsi" w:hAnsiTheme="minorHAnsi" w:cs="Arial"/>
          <w:szCs w:val="22"/>
        </w:rPr>
      </w:pPr>
      <w:r w:rsidRPr="00EC382F">
        <w:rPr>
          <w:noProof/>
          <w:lang w:val="en-NZ" w:eastAsia="en-NZ"/>
        </w:rPr>
        <mc:AlternateContent>
          <mc:Choice Requires="wps">
            <w:drawing>
              <wp:anchor distT="0" distB="0" distL="114300" distR="114300" simplePos="0" relativeHeight="251685888" behindDoc="0" locked="0" layoutInCell="1" allowOverlap="1" wp14:anchorId="5C934E69" wp14:editId="1A340AB5">
                <wp:simplePos x="0" y="0"/>
                <wp:positionH relativeFrom="column">
                  <wp:posOffset>497379</wp:posOffset>
                </wp:positionH>
                <wp:positionV relativeFrom="paragraph">
                  <wp:posOffset>3224077</wp:posOffset>
                </wp:positionV>
                <wp:extent cx="4791075" cy="1473524"/>
                <wp:effectExtent l="0" t="0" r="28575" b="12700"/>
                <wp:wrapNone/>
                <wp:docPr id="116" name="Rectangle 116"/>
                <wp:cNvGraphicFramePr/>
                <a:graphic xmlns:a="http://schemas.openxmlformats.org/drawingml/2006/main">
                  <a:graphicData uri="http://schemas.microsoft.com/office/word/2010/wordprocessingShape">
                    <wps:wsp>
                      <wps:cNvSpPr/>
                      <wps:spPr>
                        <a:xfrm>
                          <a:off x="0" y="0"/>
                          <a:ext cx="4791075" cy="1473524"/>
                        </a:xfrm>
                        <a:prstGeom prst="rect">
                          <a:avLst/>
                        </a:prstGeom>
                        <a:solidFill>
                          <a:sysClr val="window" lastClr="FFFFFF"/>
                        </a:solidFill>
                        <a:ln w="25400" cap="flat" cmpd="sng" algn="ctr">
                          <a:solidFill>
                            <a:sysClr val="windowText" lastClr="000000"/>
                          </a:solidFill>
                          <a:prstDash val="solid"/>
                        </a:ln>
                        <a:effectLst/>
                      </wps:spPr>
                      <wps:txbx>
                        <w:txbxContent>
                          <w:p w14:paraId="6FA8354E" w14:textId="53A9D804" w:rsidR="004D4650" w:rsidRDefault="004D4650" w:rsidP="00D724CE">
                            <w:pPr>
                              <w:rPr>
                                <w:rFonts w:asciiTheme="minorHAnsi" w:hAnsiTheme="minorHAnsi"/>
                              </w:rPr>
                            </w:pPr>
                            <w:r w:rsidRPr="00271AAB">
                              <w:rPr>
                                <w:rFonts w:asciiTheme="minorHAnsi" w:hAnsiTheme="minorHAnsi"/>
                              </w:rPr>
                              <w:t xml:space="preserve">Attend </w:t>
                            </w:r>
                            <w:r w:rsidRPr="00271AAB">
                              <w:rPr>
                                <w:rFonts w:asciiTheme="minorHAnsi" w:hAnsiTheme="minorHAnsi"/>
                                <w:b/>
                              </w:rPr>
                              <w:t xml:space="preserve">centre based </w:t>
                            </w:r>
                            <w:proofErr w:type="gramStart"/>
                            <w:r w:rsidRPr="00271AAB">
                              <w:rPr>
                                <w:rFonts w:asciiTheme="minorHAnsi" w:hAnsiTheme="minorHAnsi"/>
                                <w:b/>
                              </w:rPr>
                              <w:t>PR</w:t>
                            </w:r>
                            <w:r w:rsidRPr="00271AAB">
                              <w:rPr>
                                <w:rFonts w:asciiTheme="minorHAnsi" w:hAnsiTheme="minorHAnsi"/>
                              </w:rPr>
                              <w:t xml:space="preserve">  for</w:t>
                            </w:r>
                            <w:proofErr w:type="gramEnd"/>
                            <w:r w:rsidRPr="00271AAB">
                              <w:rPr>
                                <w:rFonts w:asciiTheme="minorHAnsi" w:hAnsiTheme="minorHAnsi"/>
                              </w:rPr>
                              <w:t xml:space="preserve"> </w:t>
                            </w:r>
                            <w:r w:rsidRPr="00F86579">
                              <w:rPr>
                                <w:rFonts w:asciiTheme="minorHAnsi" w:hAnsiTheme="minorHAnsi"/>
                              </w:rPr>
                              <w:t>eight</w:t>
                            </w:r>
                          </w:p>
                          <w:p w14:paraId="2311DDC2" w14:textId="77777777" w:rsidR="004D4650" w:rsidRPr="00271AAB" w:rsidRDefault="004D4650" w:rsidP="00D724CE">
                            <w:pPr>
                              <w:rPr>
                                <w:rFonts w:asciiTheme="minorHAnsi" w:hAnsiTheme="minorHAnsi"/>
                              </w:rPr>
                            </w:pPr>
                            <w:r>
                              <w:rPr>
                                <w:rFonts w:asciiTheme="minorHAnsi" w:hAnsiTheme="minorHAnsi"/>
                              </w:rPr>
                              <w:t xml:space="preserve">   (Exercise and education programme as per site protocol)</w:t>
                            </w:r>
                          </w:p>
                          <w:p w14:paraId="7F752F05" w14:textId="77777777" w:rsidR="004D4650" w:rsidRDefault="004D4650" w:rsidP="00D724CE">
                            <w:pPr>
                              <w:pStyle w:val="ListParagraph"/>
                              <w:numPr>
                                <w:ilvl w:val="0"/>
                                <w:numId w:val="3"/>
                              </w:numPr>
                              <w:rPr>
                                <w:rFonts w:asciiTheme="minorHAnsi" w:hAnsiTheme="minorHAnsi"/>
                              </w:rPr>
                            </w:pPr>
                            <w:r>
                              <w:rPr>
                                <w:rFonts w:asciiTheme="minorHAnsi" w:hAnsiTheme="minorHAnsi"/>
                              </w:rPr>
                              <w:t>Individually tailored, progressive e</w:t>
                            </w:r>
                            <w:r w:rsidRPr="008C2BE7">
                              <w:rPr>
                                <w:rFonts w:asciiTheme="minorHAnsi" w:hAnsiTheme="minorHAnsi"/>
                              </w:rPr>
                              <w:t>xercise prescription completed as per circuit record</w:t>
                            </w:r>
                            <w:r>
                              <w:rPr>
                                <w:rFonts w:asciiTheme="minorHAnsi" w:hAnsiTheme="minorHAnsi"/>
                              </w:rPr>
                              <w:t xml:space="preserve"> (twice weekly)</w:t>
                            </w:r>
                          </w:p>
                          <w:p w14:paraId="4D99C0F6" w14:textId="77777777" w:rsidR="004D4650" w:rsidRPr="008C2BE7" w:rsidRDefault="004D4650" w:rsidP="00D724CE">
                            <w:pPr>
                              <w:pStyle w:val="ListParagraph"/>
                              <w:numPr>
                                <w:ilvl w:val="0"/>
                                <w:numId w:val="3"/>
                              </w:numPr>
                              <w:rPr>
                                <w:rFonts w:asciiTheme="minorHAnsi" w:hAnsiTheme="minorHAnsi"/>
                              </w:rPr>
                            </w:pPr>
                            <w:r>
                              <w:rPr>
                                <w:rFonts w:asciiTheme="minorHAnsi" w:hAnsiTheme="minorHAnsi"/>
                              </w:rPr>
                              <w:t>Group self-management education sessions (twice weekly)</w:t>
                            </w:r>
                          </w:p>
                          <w:p w14:paraId="1E8C77CF" w14:textId="77777777" w:rsidR="004D4650" w:rsidRPr="008C2BE7" w:rsidRDefault="004D4650" w:rsidP="00D724CE">
                            <w:pPr>
                              <w:pStyle w:val="ListParagraph"/>
                              <w:numPr>
                                <w:ilvl w:val="0"/>
                                <w:numId w:val="3"/>
                              </w:numPr>
                              <w:rPr>
                                <w:rFonts w:asciiTheme="minorHAnsi" w:hAnsiTheme="minorHAnsi"/>
                              </w:rPr>
                            </w:pPr>
                            <w:r w:rsidRPr="008C2BE7">
                              <w:rPr>
                                <w:rFonts w:asciiTheme="minorHAnsi" w:hAnsiTheme="minorHAnsi"/>
                              </w:rPr>
                              <w:t>Home based exercise prescr</w:t>
                            </w:r>
                            <w:r>
                              <w:rPr>
                                <w:rFonts w:asciiTheme="minorHAnsi" w:hAnsiTheme="minorHAnsi"/>
                              </w:rPr>
                              <w:t xml:space="preserve">iption completed thrice </w:t>
                            </w:r>
                            <w:r w:rsidRPr="008C2BE7">
                              <w:rPr>
                                <w:rFonts w:asciiTheme="minorHAnsi" w:hAnsiTheme="minorHAnsi"/>
                              </w:rPr>
                              <w:t>week</w:t>
                            </w:r>
                            <w:r>
                              <w:rPr>
                                <w:rFonts w:asciiTheme="minorHAnsi" w:hAnsiTheme="minorHAnsi"/>
                              </w:rPr>
                              <w:t>ly</w:t>
                            </w:r>
                            <w:r w:rsidRPr="008C2BE7">
                              <w:rPr>
                                <w:rFonts w:asciiTheme="minorHAnsi" w:hAnsiTheme="minorHAnsi"/>
                              </w:rPr>
                              <w:t xml:space="preserve"> </w:t>
                            </w:r>
                            <w:r>
                              <w:rPr>
                                <w:rFonts w:asciiTheme="minorHAnsi" w:hAnsiTheme="minorHAnsi"/>
                              </w:rPr>
                              <w:t>(activity diary)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16" o:spid="_x0000_s1035" style="position:absolute;margin-left:39.15pt;margin-top:253.85pt;width:377.25pt;height:116.0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" fillcolor="window" strokecolor="windowText" strokeweight="2pt">
                <v:textbox>
                  <w:txbxContent>
                    <w:p w14:paraId="6FA8354E" w14:textId="53A9D804" w:rsidR="004D4650" w:rsidRDefault="004D4650" w:rsidP="00D724CE">
                      <w:pPr>
                        <w:rPr>
                          <w:rFonts w:asciiTheme="minorHAnsi" w:hAnsiTheme="minorHAnsi"/>
                        </w:rPr>
                      </w:pPr>
                      <w:r w:rsidRPr="00271AAB">
                        <w:rPr>
                          <w:rFonts w:asciiTheme="minorHAnsi" w:hAnsiTheme="minorHAnsi"/>
                        </w:rPr>
                        <w:t xml:space="preserve">Attend </w:t>
                      </w:r>
                      <w:r w:rsidRPr="00271AAB">
                        <w:rPr>
                          <w:rFonts w:asciiTheme="minorHAnsi" w:hAnsiTheme="minorHAnsi"/>
                          <w:b/>
                        </w:rPr>
                        <w:t xml:space="preserve">centre based </w:t>
                      </w:r>
                      <w:proofErr w:type="gramStart"/>
                      <w:r w:rsidRPr="00271AAB">
                        <w:rPr>
                          <w:rFonts w:asciiTheme="minorHAnsi" w:hAnsiTheme="minorHAnsi"/>
                          <w:b/>
                        </w:rPr>
                        <w:t>PR</w:t>
                      </w:r>
                      <w:r w:rsidRPr="00271AAB">
                        <w:rPr>
                          <w:rFonts w:asciiTheme="minorHAnsi" w:hAnsiTheme="minorHAnsi"/>
                        </w:rPr>
                        <w:t xml:space="preserve">  for</w:t>
                      </w:r>
                      <w:proofErr w:type="gramEnd"/>
                      <w:r w:rsidRPr="00271AAB">
                        <w:rPr>
                          <w:rFonts w:asciiTheme="minorHAnsi" w:hAnsiTheme="minorHAnsi"/>
                        </w:rPr>
                        <w:t xml:space="preserve"> </w:t>
                      </w:r>
                      <w:r w:rsidRPr="00F86579">
                        <w:rPr>
                          <w:rFonts w:asciiTheme="minorHAnsi" w:hAnsiTheme="minorHAnsi"/>
                        </w:rPr>
                        <w:t>eight</w:t>
                      </w:r>
                    </w:p>
                    <w:p w14:paraId="2311DDC2" w14:textId="77777777" w:rsidR="004D4650" w:rsidRPr="00271AAB" w:rsidRDefault="004D4650" w:rsidP="00D724CE">
                      <w:pPr>
                        <w:rPr>
                          <w:rFonts w:asciiTheme="minorHAnsi" w:hAnsiTheme="minorHAnsi"/>
                        </w:rPr>
                      </w:pPr>
                      <w:r>
                        <w:rPr>
                          <w:rFonts w:asciiTheme="minorHAnsi" w:hAnsiTheme="minorHAnsi"/>
                        </w:rPr>
                        <w:t xml:space="preserve">   (Exercise and education programme as per site protocol)</w:t>
                      </w:r>
                    </w:p>
                    <w:p w14:paraId="7F752F05" w14:textId="77777777" w:rsidR="004D4650" w:rsidRDefault="004D4650" w:rsidP="00D724CE">
                      <w:pPr>
                        <w:pStyle w:val="ListParagraph"/>
                        <w:numPr>
                          <w:ilvl w:val="0"/>
                          <w:numId w:val="3"/>
                        </w:numPr>
                        <w:rPr>
                          <w:rFonts w:asciiTheme="minorHAnsi" w:hAnsiTheme="minorHAnsi"/>
                        </w:rPr>
                      </w:pPr>
                      <w:r>
                        <w:rPr>
                          <w:rFonts w:asciiTheme="minorHAnsi" w:hAnsiTheme="minorHAnsi"/>
                        </w:rPr>
                        <w:t>Individually tailored, progressive e</w:t>
                      </w:r>
                      <w:r w:rsidRPr="008C2BE7">
                        <w:rPr>
                          <w:rFonts w:asciiTheme="minorHAnsi" w:hAnsiTheme="minorHAnsi"/>
                        </w:rPr>
                        <w:t>xercise prescription completed as per circuit record</w:t>
                      </w:r>
                      <w:r>
                        <w:rPr>
                          <w:rFonts w:asciiTheme="minorHAnsi" w:hAnsiTheme="minorHAnsi"/>
                        </w:rPr>
                        <w:t xml:space="preserve"> (twice weekly)</w:t>
                      </w:r>
                    </w:p>
                    <w:p w14:paraId="4D99C0F6" w14:textId="77777777" w:rsidR="004D4650" w:rsidRPr="008C2BE7" w:rsidRDefault="004D4650" w:rsidP="00D724CE">
                      <w:pPr>
                        <w:pStyle w:val="ListParagraph"/>
                        <w:numPr>
                          <w:ilvl w:val="0"/>
                          <w:numId w:val="3"/>
                        </w:numPr>
                        <w:rPr>
                          <w:rFonts w:asciiTheme="minorHAnsi" w:hAnsiTheme="minorHAnsi"/>
                        </w:rPr>
                      </w:pPr>
                      <w:r>
                        <w:rPr>
                          <w:rFonts w:asciiTheme="minorHAnsi" w:hAnsiTheme="minorHAnsi"/>
                        </w:rPr>
                        <w:t>Group self-management education sessions (twice weekly)</w:t>
                      </w:r>
                    </w:p>
                    <w:p w14:paraId="1E8C77CF" w14:textId="77777777" w:rsidR="004D4650" w:rsidRPr="008C2BE7" w:rsidRDefault="004D4650" w:rsidP="00D724CE">
                      <w:pPr>
                        <w:pStyle w:val="ListParagraph"/>
                        <w:numPr>
                          <w:ilvl w:val="0"/>
                          <w:numId w:val="3"/>
                        </w:numPr>
                        <w:rPr>
                          <w:rFonts w:asciiTheme="minorHAnsi" w:hAnsiTheme="minorHAnsi"/>
                        </w:rPr>
                      </w:pPr>
                      <w:r w:rsidRPr="008C2BE7">
                        <w:rPr>
                          <w:rFonts w:asciiTheme="minorHAnsi" w:hAnsiTheme="minorHAnsi"/>
                        </w:rPr>
                        <w:t>Home based exercise prescr</w:t>
                      </w:r>
                      <w:r>
                        <w:rPr>
                          <w:rFonts w:asciiTheme="minorHAnsi" w:hAnsiTheme="minorHAnsi"/>
                        </w:rPr>
                        <w:t xml:space="preserve">iption completed thrice </w:t>
                      </w:r>
                      <w:r w:rsidRPr="008C2BE7">
                        <w:rPr>
                          <w:rFonts w:asciiTheme="minorHAnsi" w:hAnsiTheme="minorHAnsi"/>
                        </w:rPr>
                        <w:t>week</w:t>
                      </w:r>
                      <w:r>
                        <w:rPr>
                          <w:rFonts w:asciiTheme="minorHAnsi" w:hAnsiTheme="minorHAnsi"/>
                        </w:rPr>
                        <w:t>ly</w:t>
                      </w:r>
                      <w:r w:rsidRPr="008C2BE7">
                        <w:rPr>
                          <w:rFonts w:asciiTheme="minorHAnsi" w:hAnsiTheme="minorHAnsi"/>
                        </w:rPr>
                        <w:t xml:space="preserve"> </w:t>
                      </w:r>
                      <w:r>
                        <w:rPr>
                          <w:rFonts w:asciiTheme="minorHAnsi" w:hAnsiTheme="minorHAnsi"/>
                        </w:rPr>
                        <w:t>(activity diary)</w:t>
                      </w:r>
                    </w:p>
                  </w:txbxContent>
                </v:textbox>
              </v:rect>
            </w:pict>
          </mc:Fallback>
        </mc:AlternateContent>
      </w:r>
      <w:r w:rsidRPr="00EC382F">
        <w:rPr>
          <w:noProof/>
          <w:lang w:val="en-NZ" w:eastAsia="en-NZ"/>
        </w:rPr>
        <mc:AlternateContent>
          <mc:Choice Requires="wps">
            <w:drawing>
              <wp:anchor distT="0" distB="0" distL="114300" distR="114300" simplePos="0" relativeHeight="251688960" behindDoc="0" locked="0" layoutInCell="1" allowOverlap="1" wp14:anchorId="598B7F32" wp14:editId="579B78E7">
                <wp:simplePos x="0" y="0"/>
                <wp:positionH relativeFrom="column">
                  <wp:posOffset>-123190</wp:posOffset>
                </wp:positionH>
                <wp:positionV relativeFrom="paragraph">
                  <wp:posOffset>2030730</wp:posOffset>
                </wp:positionV>
                <wp:extent cx="0" cy="847725"/>
                <wp:effectExtent l="76200" t="19050" r="76200" b="66675"/>
                <wp:wrapNone/>
                <wp:docPr id="119" name="Straight Connector 119"/>
                <wp:cNvGraphicFramePr/>
                <a:graphic xmlns:a="http://schemas.openxmlformats.org/drawingml/2006/main">
                  <a:graphicData uri="http://schemas.microsoft.com/office/word/2010/wordprocessingShape">
                    <wps:wsp>
                      <wps:cNvCnPr/>
                      <wps:spPr>
                        <a:xfrm>
                          <a:off x="0" y="0"/>
                          <a:ext cx="0" cy="847725"/>
                        </a:xfrm>
                        <a:prstGeom prst="line">
                          <a:avLst/>
                        </a:prstGeom>
                        <a:noFill/>
                        <a:ln w="38100" cap="flat" cmpd="sng" algn="ctr">
                          <a:solidFill>
                            <a:sysClr val="windowText" lastClr="000000"/>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2873FD3" id="Straight Connector 119"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7pt,159.9pt" to="-9.7pt,2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" strokecolor="windowText" strokeweight="3pt">
                <v:shadow on="t" color="black" opacity="22937f" origin=",.5" offset="0,.63889mm"/>
              </v:line>
            </w:pict>
          </mc:Fallback>
        </mc:AlternateContent>
      </w:r>
      <w:r w:rsidRPr="00EC382F">
        <w:rPr>
          <w:noProof/>
          <w:lang w:val="en-NZ" w:eastAsia="en-NZ"/>
        </w:rPr>
        <mc:AlternateContent>
          <mc:Choice Requires="wps">
            <w:drawing>
              <wp:anchor distT="0" distB="0" distL="114300" distR="114300" simplePos="0" relativeHeight="251682816" behindDoc="0" locked="0" layoutInCell="1" allowOverlap="1" wp14:anchorId="027A2AA9" wp14:editId="23C348B9">
                <wp:simplePos x="0" y="0"/>
                <wp:positionH relativeFrom="column">
                  <wp:posOffset>-330200</wp:posOffset>
                </wp:positionH>
                <wp:positionV relativeFrom="paragraph">
                  <wp:posOffset>946785</wp:posOffset>
                </wp:positionV>
                <wp:extent cx="459105" cy="1084580"/>
                <wp:effectExtent l="0" t="0" r="17145" b="20320"/>
                <wp:wrapNone/>
                <wp:docPr id="120" name="Rectangle 120"/>
                <wp:cNvGraphicFramePr/>
                <a:graphic xmlns:a="http://schemas.openxmlformats.org/drawingml/2006/main">
                  <a:graphicData uri="http://schemas.microsoft.com/office/word/2010/wordprocessingShape">
                    <wps:wsp>
                      <wps:cNvSpPr/>
                      <wps:spPr>
                        <a:xfrm>
                          <a:off x="0" y="0"/>
                          <a:ext cx="459105" cy="1084580"/>
                        </a:xfrm>
                        <a:prstGeom prst="rect">
                          <a:avLst/>
                        </a:prstGeom>
                        <a:solidFill>
                          <a:sysClr val="window" lastClr="FFFFFF"/>
                        </a:solidFill>
                        <a:ln w="25400" cap="flat" cmpd="sng" algn="ctr">
                          <a:solidFill>
                            <a:sysClr val="windowText" lastClr="000000"/>
                          </a:solidFill>
                          <a:prstDash val="solid"/>
                        </a:ln>
                        <a:effectLst/>
                      </wps:spPr>
                      <wps:txbx>
                        <w:txbxContent>
                          <w:p w14:paraId="71DE959C" w14:textId="77777777" w:rsidR="004D4650" w:rsidRPr="00271AAB" w:rsidRDefault="004D4650" w:rsidP="00D724CE">
                            <w:pPr>
                              <w:jc w:val="center"/>
                              <w:rPr>
                                <w:rFonts w:asciiTheme="minorHAnsi" w:hAnsiTheme="minorHAnsi"/>
                                <w:b/>
                              </w:rPr>
                            </w:pPr>
                            <w:r w:rsidRPr="00271AAB">
                              <w:rPr>
                                <w:rFonts w:asciiTheme="minorHAnsi" w:hAnsiTheme="minorHAnsi"/>
                                <w:b/>
                              </w:rPr>
                              <w:t>Baseline</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0" o:spid="_x0000_s1036" style="position:absolute;margin-left:-26pt;margin-top:74.55pt;width:36.15pt;height:85.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" fillcolor="window" strokecolor="windowText" strokeweight="2pt">
                <v:textbox style="layout-flow:vertical;mso-layout-flow-alt:bottom-to-top">
                  <w:txbxContent>
                    <w:p w14:paraId="71DE959C" w14:textId="77777777" w:rsidR="004D4650" w:rsidRPr="00271AAB" w:rsidRDefault="004D4650" w:rsidP="00D724CE">
                      <w:pPr>
                        <w:jc w:val="center"/>
                        <w:rPr>
                          <w:rFonts w:asciiTheme="minorHAnsi" w:hAnsiTheme="minorHAnsi"/>
                          <w:b/>
                        </w:rPr>
                      </w:pPr>
                      <w:r w:rsidRPr="00271AAB">
                        <w:rPr>
                          <w:rFonts w:asciiTheme="minorHAnsi" w:hAnsiTheme="minorHAnsi"/>
                          <w:b/>
                        </w:rPr>
                        <w:t>Baseline</w:t>
                      </w:r>
                    </w:p>
                  </w:txbxContent>
                </v:textbox>
              </v:rect>
            </w:pict>
          </mc:Fallback>
        </mc:AlternateContent>
      </w:r>
      <w:r w:rsidRPr="00EC382F">
        <w:rPr>
          <w:noProof/>
          <w:lang w:val="en-NZ" w:eastAsia="en-NZ"/>
        </w:rPr>
        <mc:AlternateContent>
          <mc:Choice Requires="wps">
            <w:drawing>
              <wp:anchor distT="0" distB="0" distL="114300" distR="114300" simplePos="0" relativeHeight="251687936" behindDoc="0" locked="0" layoutInCell="1" allowOverlap="1" wp14:anchorId="15C9A4F3" wp14:editId="73C9AA2F">
                <wp:simplePos x="0" y="0"/>
                <wp:positionH relativeFrom="column">
                  <wp:posOffset>642984</wp:posOffset>
                </wp:positionH>
                <wp:positionV relativeFrom="paragraph">
                  <wp:posOffset>5984750</wp:posOffset>
                </wp:positionV>
                <wp:extent cx="4819650" cy="1997702"/>
                <wp:effectExtent l="0" t="0" r="19050" b="22225"/>
                <wp:wrapNone/>
                <wp:docPr id="122" name="Rectangle 122"/>
                <wp:cNvGraphicFramePr/>
                <a:graphic xmlns:a="http://schemas.openxmlformats.org/drawingml/2006/main">
                  <a:graphicData uri="http://schemas.microsoft.com/office/word/2010/wordprocessingShape">
                    <wps:wsp>
                      <wps:cNvSpPr/>
                      <wps:spPr>
                        <a:xfrm>
                          <a:off x="0" y="0"/>
                          <a:ext cx="4819650" cy="1997702"/>
                        </a:xfrm>
                        <a:prstGeom prst="rect">
                          <a:avLst/>
                        </a:prstGeom>
                        <a:solidFill>
                          <a:sysClr val="window" lastClr="FFFFFF"/>
                        </a:solidFill>
                        <a:ln w="25400" cap="flat" cmpd="sng" algn="ctr">
                          <a:solidFill>
                            <a:sysClr val="windowText" lastClr="000000"/>
                          </a:solidFill>
                          <a:prstDash val="solid"/>
                        </a:ln>
                        <a:effectLst/>
                      </wps:spPr>
                      <wps:txbx>
                        <w:txbxContent>
                          <w:p w14:paraId="431EAEEB" w14:textId="77777777" w:rsidR="004D4650" w:rsidRPr="00431AB9" w:rsidRDefault="004D4650" w:rsidP="00D724CE">
                            <w:pPr>
                              <w:numPr>
                                <w:ilvl w:val="0"/>
                                <w:numId w:val="2"/>
                              </w:numPr>
                              <w:contextualSpacing/>
                              <w:rPr>
                                <w:rFonts w:asciiTheme="minorHAnsi" w:hAnsiTheme="minorHAnsi"/>
                              </w:rPr>
                            </w:pPr>
                            <w:r>
                              <w:rPr>
                                <w:rFonts w:asciiTheme="minorHAnsi" w:hAnsiTheme="minorHAnsi"/>
                                <w:b/>
                              </w:rPr>
                              <w:t>Standard PR reassessment</w:t>
                            </w:r>
                          </w:p>
                          <w:p w14:paraId="0B295454" w14:textId="77777777" w:rsidR="004D4650" w:rsidRPr="00431AB9" w:rsidRDefault="004D4650" w:rsidP="00431AB9">
                            <w:pPr>
                              <w:numPr>
                                <w:ilvl w:val="1"/>
                                <w:numId w:val="2"/>
                              </w:numPr>
                              <w:contextualSpacing/>
                              <w:rPr>
                                <w:rFonts w:asciiTheme="minorHAnsi" w:hAnsiTheme="minorHAnsi"/>
                                <w:sz w:val="18"/>
                              </w:rPr>
                            </w:pPr>
                            <w:r w:rsidRPr="00431AB9">
                              <w:rPr>
                                <w:rFonts w:asciiTheme="minorHAnsi" w:hAnsiTheme="minorHAnsi"/>
                                <w:sz w:val="18"/>
                              </w:rPr>
                              <w:t>Review problem list</w:t>
                            </w:r>
                          </w:p>
                          <w:p w14:paraId="4B94D4A9" w14:textId="77777777" w:rsidR="004D4650" w:rsidRPr="00431AB9" w:rsidRDefault="004D4650" w:rsidP="00431AB9">
                            <w:pPr>
                              <w:numPr>
                                <w:ilvl w:val="1"/>
                                <w:numId w:val="2"/>
                              </w:numPr>
                              <w:contextualSpacing/>
                              <w:rPr>
                                <w:rFonts w:asciiTheme="minorHAnsi" w:hAnsiTheme="minorHAnsi"/>
                                <w:sz w:val="18"/>
                              </w:rPr>
                            </w:pPr>
                            <w:r w:rsidRPr="00431AB9">
                              <w:rPr>
                                <w:rFonts w:asciiTheme="minorHAnsi" w:hAnsiTheme="minorHAnsi"/>
                                <w:sz w:val="18"/>
                              </w:rPr>
                              <w:t>Goal setting</w:t>
                            </w:r>
                          </w:p>
                          <w:p w14:paraId="27AF2F70" w14:textId="77777777" w:rsidR="004D4650" w:rsidRPr="00431AB9" w:rsidRDefault="004D4650" w:rsidP="00431AB9">
                            <w:pPr>
                              <w:pStyle w:val="ListParagraph"/>
                              <w:numPr>
                                <w:ilvl w:val="0"/>
                                <w:numId w:val="2"/>
                              </w:numPr>
                              <w:rPr>
                                <w:rFonts w:asciiTheme="minorHAnsi" w:hAnsiTheme="minorHAnsi"/>
                                <w:b/>
                              </w:rPr>
                            </w:pPr>
                            <w:r w:rsidRPr="00431AB9">
                              <w:rPr>
                                <w:rFonts w:asciiTheme="minorHAnsi" w:hAnsiTheme="minorHAnsi"/>
                                <w:b/>
                              </w:rPr>
                              <w:t>Outcome Measures</w:t>
                            </w:r>
                          </w:p>
                          <w:p w14:paraId="06BB9F94" w14:textId="77777777" w:rsidR="004D4650" w:rsidRPr="00431AB9" w:rsidRDefault="004D4650" w:rsidP="00431AB9">
                            <w:pPr>
                              <w:ind w:left="720" w:firstLine="720"/>
                              <w:contextualSpacing/>
                              <w:rPr>
                                <w:rFonts w:asciiTheme="minorHAnsi" w:hAnsiTheme="minorHAnsi"/>
                                <w:sz w:val="18"/>
                              </w:rPr>
                            </w:pPr>
                            <w:r w:rsidRPr="00431AB9">
                              <w:rPr>
                                <w:rFonts w:asciiTheme="minorHAnsi" w:hAnsiTheme="minorHAnsi"/>
                                <w:sz w:val="18"/>
                              </w:rPr>
                              <w:t xml:space="preserve">Exercise Capacity </w:t>
                            </w:r>
                            <w:r w:rsidRPr="00431AB9">
                              <w:rPr>
                                <w:rFonts w:asciiTheme="minorHAnsi" w:hAnsiTheme="minorHAnsi"/>
                                <w:sz w:val="18"/>
                              </w:rPr>
                              <w:tab/>
                              <w:t>6MWT</w:t>
                            </w:r>
                          </w:p>
                          <w:p w14:paraId="66E5939B" w14:textId="77777777" w:rsidR="004D4650" w:rsidRPr="00431AB9" w:rsidRDefault="004D4650" w:rsidP="00D724CE">
                            <w:pPr>
                              <w:ind w:left="2160" w:firstLine="720"/>
                              <w:rPr>
                                <w:rFonts w:asciiTheme="minorHAnsi" w:hAnsiTheme="minorHAnsi"/>
                                <w:sz w:val="18"/>
                              </w:rPr>
                            </w:pPr>
                            <w:r w:rsidRPr="00431AB9">
                              <w:rPr>
                                <w:rFonts w:asciiTheme="minorHAnsi" w:hAnsiTheme="minorHAnsi"/>
                                <w:sz w:val="18"/>
                              </w:rPr>
                              <w:t>One minute sit to stand</w:t>
                            </w:r>
                          </w:p>
                          <w:p w14:paraId="105C8CE9" w14:textId="77777777" w:rsidR="004D4650" w:rsidRPr="00431AB9" w:rsidRDefault="004D4650" w:rsidP="00431AB9">
                            <w:pPr>
                              <w:numPr>
                                <w:ilvl w:val="1"/>
                                <w:numId w:val="2"/>
                              </w:numPr>
                              <w:contextualSpacing/>
                              <w:rPr>
                                <w:rFonts w:asciiTheme="minorHAnsi" w:hAnsiTheme="minorHAnsi"/>
                                <w:sz w:val="18"/>
                              </w:rPr>
                            </w:pPr>
                            <w:r w:rsidRPr="00431AB9">
                              <w:rPr>
                                <w:rFonts w:asciiTheme="minorHAnsi" w:hAnsiTheme="minorHAnsi"/>
                                <w:sz w:val="18"/>
                              </w:rPr>
                              <w:t>Health related QoL</w:t>
                            </w:r>
                            <w:r>
                              <w:rPr>
                                <w:rFonts w:asciiTheme="minorHAnsi" w:hAnsiTheme="minorHAnsi"/>
                                <w:sz w:val="18"/>
                              </w:rPr>
                              <w:t xml:space="preserve">  </w:t>
                            </w:r>
                            <w:r w:rsidRPr="00431AB9">
                              <w:rPr>
                                <w:rFonts w:asciiTheme="minorHAnsi" w:hAnsiTheme="minorHAnsi"/>
                                <w:sz w:val="18"/>
                              </w:rPr>
                              <w:t>EQ</w:t>
                            </w:r>
                            <w:r>
                              <w:rPr>
                                <w:rFonts w:asciiTheme="minorHAnsi" w:hAnsiTheme="minorHAnsi"/>
                                <w:sz w:val="18"/>
                              </w:rPr>
                              <w:t>-</w:t>
                            </w:r>
                            <w:r w:rsidRPr="00431AB9">
                              <w:rPr>
                                <w:rFonts w:asciiTheme="minorHAnsi" w:hAnsiTheme="minorHAnsi"/>
                                <w:sz w:val="18"/>
                              </w:rPr>
                              <w:t>5D</w:t>
                            </w:r>
                          </w:p>
                          <w:p w14:paraId="499673D3" w14:textId="77777777" w:rsidR="004D4650" w:rsidRPr="00431AB9" w:rsidRDefault="004D4650" w:rsidP="00431AB9">
                            <w:pPr>
                              <w:numPr>
                                <w:ilvl w:val="1"/>
                                <w:numId w:val="2"/>
                              </w:numPr>
                              <w:contextualSpacing/>
                              <w:rPr>
                                <w:rFonts w:asciiTheme="minorHAnsi" w:hAnsiTheme="minorHAnsi"/>
                                <w:sz w:val="18"/>
                              </w:rPr>
                            </w:pPr>
                            <w:r w:rsidRPr="00431AB9">
                              <w:rPr>
                                <w:rFonts w:asciiTheme="minorHAnsi" w:hAnsiTheme="minorHAnsi"/>
                                <w:sz w:val="18"/>
                              </w:rPr>
                              <w:t xml:space="preserve">Symptom score </w:t>
                            </w:r>
                            <w:r w:rsidRPr="00431AB9">
                              <w:rPr>
                                <w:rFonts w:asciiTheme="minorHAnsi" w:hAnsiTheme="minorHAnsi"/>
                                <w:sz w:val="18"/>
                              </w:rPr>
                              <w:tab/>
                              <w:t xml:space="preserve"> CAT</w:t>
                            </w:r>
                          </w:p>
                          <w:p w14:paraId="2BE653CC" w14:textId="77777777" w:rsidR="004D4650" w:rsidRPr="00431AB9" w:rsidRDefault="004D4650" w:rsidP="00431AB9">
                            <w:pPr>
                              <w:numPr>
                                <w:ilvl w:val="1"/>
                                <w:numId w:val="2"/>
                              </w:numPr>
                              <w:contextualSpacing/>
                              <w:rPr>
                                <w:rFonts w:asciiTheme="minorHAnsi" w:hAnsiTheme="minorHAnsi"/>
                                <w:sz w:val="18"/>
                              </w:rPr>
                            </w:pPr>
                            <w:r w:rsidRPr="00431AB9">
                              <w:rPr>
                                <w:rFonts w:asciiTheme="minorHAnsi" w:hAnsiTheme="minorHAnsi"/>
                                <w:sz w:val="18"/>
                              </w:rPr>
                              <w:t>Participant satisfaction</w:t>
                            </w:r>
                          </w:p>
                          <w:p w14:paraId="3E299366" w14:textId="77777777" w:rsidR="004D4650" w:rsidRPr="00431AB9" w:rsidRDefault="004D4650" w:rsidP="00431AB9">
                            <w:pPr>
                              <w:numPr>
                                <w:ilvl w:val="1"/>
                                <w:numId w:val="2"/>
                              </w:numPr>
                              <w:contextualSpacing/>
                              <w:rPr>
                                <w:rFonts w:asciiTheme="minorHAnsi" w:hAnsiTheme="minorHAnsi"/>
                                <w:sz w:val="18"/>
                              </w:rPr>
                            </w:pPr>
                            <w:r w:rsidRPr="00431AB9">
                              <w:rPr>
                                <w:rFonts w:asciiTheme="minorHAnsi" w:hAnsiTheme="minorHAnsi"/>
                                <w:sz w:val="18"/>
                              </w:rPr>
                              <w:t>Intervention preference</w:t>
                            </w:r>
                          </w:p>
                          <w:p w14:paraId="5C08852C" w14:textId="77777777" w:rsidR="004D4650" w:rsidRPr="00431AB9" w:rsidRDefault="004D4650" w:rsidP="00431AB9">
                            <w:pPr>
                              <w:numPr>
                                <w:ilvl w:val="1"/>
                                <w:numId w:val="2"/>
                              </w:numPr>
                              <w:contextualSpacing/>
                              <w:rPr>
                                <w:rFonts w:asciiTheme="minorHAnsi" w:hAnsiTheme="minorHAnsi"/>
                                <w:sz w:val="18"/>
                              </w:rPr>
                            </w:pPr>
                            <w:r w:rsidRPr="00431AB9">
                              <w:rPr>
                                <w:rFonts w:asciiTheme="minorHAnsi" w:hAnsiTheme="minorHAnsi"/>
                                <w:sz w:val="18"/>
                              </w:rPr>
                              <w:t>Attendance</w:t>
                            </w:r>
                          </w:p>
                          <w:p w14:paraId="4DE9D003" w14:textId="77777777" w:rsidR="004D4650" w:rsidRPr="00431AB9" w:rsidRDefault="004D4650" w:rsidP="00431AB9">
                            <w:pPr>
                              <w:numPr>
                                <w:ilvl w:val="1"/>
                                <w:numId w:val="2"/>
                              </w:numPr>
                              <w:contextualSpacing/>
                              <w:rPr>
                                <w:rFonts w:asciiTheme="minorHAnsi" w:hAnsiTheme="minorHAnsi"/>
                              </w:rPr>
                            </w:pPr>
                            <w:r w:rsidRPr="00431AB9">
                              <w:rPr>
                                <w:rFonts w:asciiTheme="minorHAnsi" w:hAnsiTheme="minorHAnsi"/>
                                <w:sz w:val="18"/>
                              </w:rPr>
                              <w:t>Adherence to exercise prescription</w:t>
                            </w:r>
                            <w:r w:rsidRPr="00431AB9">
                              <w:rPr>
                                <w:rFonts w:asciiTheme="minorHAnsi" w:hAnsiTheme="minorHAnsi"/>
                              </w:rPr>
                              <w:tab/>
                            </w:r>
                            <w:r w:rsidRPr="00431AB9">
                              <w:rPr>
                                <w:rFonts w:asciiTheme="minorHAnsi" w:hAnsiTheme="minorHAnsi"/>
                              </w:rPr>
                              <w:tab/>
                            </w:r>
                          </w:p>
                          <w:p w14:paraId="1DDDD391" w14:textId="77777777" w:rsidR="004D4650" w:rsidRPr="00431AB9" w:rsidRDefault="004D4650" w:rsidP="00D724C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22" o:spid="_x0000_s1037" style="position:absolute;margin-left:50.65pt;margin-top:471.25pt;width:379.5pt;height:157.3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" fillcolor="window" strokecolor="windowText" strokeweight="2pt">
                <v:textbox>
                  <w:txbxContent>
                    <w:p w14:paraId="431EAEEB" w14:textId="77777777" w:rsidR="004D4650" w:rsidRPr="00431AB9" w:rsidRDefault="004D4650" w:rsidP="00D724CE">
                      <w:pPr>
                        <w:numPr>
                          <w:ilvl w:val="0"/>
                          <w:numId w:val="2"/>
                        </w:numPr>
                        <w:contextualSpacing/>
                        <w:rPr>
                          <w:rFonts w:asciiTheme="minorHAnsi" w:hAnsiTheme="minorHAnsi"/>
                        </w:rPr>
                      </w:pPr>
                      <w:r>
                        <w:rPr>
                          <w:rFonts w:asciiTheme="minorHAnsi" w:hAnsiTheme="minorHAnsi"/>
                          <w:b/>
                        </w:rPr>
                        <w:t>Standard PR reassessment</w:t>
                      </w:r>
                    </w:p>
                    <w:p w14:paraId="0B295454" w14:textId="77777777" w:rsidR="004D4650" w:rsidRPr="00431AB9" w:rsidRDefault="004D4650" w:rsidP="00431AB9">
                      <w:pPr>
                        <w:numPr>
                          <w:ilvl w:val="1"/>
                          <w:numId w:val="2"/>
                        </w:numPr>
                        <w:contextualSpacing/>
                        <w:rPr>
                          <w:rFonts w:asciiTheme="minorHAnsi" w:hAnsiTheme="minorHAnsi"/>
                          <w:sz w:val="18"/>
                        </w:rPr>
                      </w:pPr>
                      <w:r w:rsidRPr="00431AB9">
                        <w:rPr>
                          <w:rFonts w:asciiTheme="minorHAnsi" w:hAnsiTheme="minorHAnsi"/>
                          <w:sz w:val="18"/>
                        </w:rPr>
                        <w:t>Review problem list</w:t>
                      </w:r>
                    </w:p>
                    <w:p w14:paraId="4B94D4A9" w14:textId="77777777" w:rsidR="004D4650" w:rsidRPr="00431AB9" w:rsidRDefault="004D4650" w:rsidP="00431AB9">
                      <w:pPr>
                        <w:numPr>
                          <w:ilvl w:val="1"/>
                          <w:numId w:val="2"/>
                        </w:numPr>
                        <w:contextualSpacing/>
                        <w:rPr>
                          <w:rFonts w:asciiTheme="minorHAnsi" w:hAnsiTheme="minorHAnsi"/>
                          <w:sz w:val="18"/>
                        </w:rPr>
                      </w:pPr>
                      <w:r w:rsidRPr="00431AB9">
                        <w:rPr>
                          <w:rFonts w:asciiTheme="minorHAnsi" w:hAnsiTheme="minorHAnsi"/>
                          <w:sz w:val="18"/>
                        </w:rPr>
                        <w:t>Goal setting</w:t>
                      </w:r>
                    </w:p>
                    <w:p w14:paraId="27AF2F70" w14:textId="77777777" w:rsidR="004D4650" w:rsidRPr="00431AB9" w:rsidRDefault="004D4650" w:rsidP="00431AB9">
                      <w:pPr>
                        <w:pStyle w:val="ListParagraph"/>
                        <w:numPr>
                          <w:ilvl w:val="0"/>
                          <w:numId w:val="2"/>
                        </w:numPr>
                        <w:rPr>
                          <w:rFonts w:asciiTheme="minorHAnsi" w:hAnsiTheme="minorHAnsi"/>
                          <w:b/>
                        </w:rPr>
                      </w:pPr>
                      <w:r w:rsidRPr="00431AB9">
                        <w:rPr>
                          <w:rFonts w:asciiTheme="minorHAnsi" w:hAnsiTheme="minorHAnsi"/>
                          <w:b/>
                        </w:rPr>
                        <w:t>Outcome Measures</w:t>
                      </w:r>
                    </w:p>
                    <w:p w14:paraId="06BB9F94" w14:textId="77777777" w:rsidR="004D4650" w:rsidRPr="00431AB9" w:rsidRDefault="004D4650" w:rsidP="00431AB9">
                      <w:pPr>
                        <w:ind w:left="720" w:firstLine="720"/>
                        <w:contextualSpacing/>
                        <w:rPr>
                          <w:rFonts w:asciiTheme="minorHAnsi" w:hAnsiTheme="minorHAnsi"/>
                          <w:sz w:val="18"/>
                        </w:rPr>
                      </w:pPr>
                      <w:r w:rsidRPr="00431AB9">
                        <w:rPr>
                          <w:rFonts w:asciiTheme="minorHAnsi" w:hAnsiTheme="minorHAnsi"/>
                          <w:sz w:val="18"/>
                        </w:rPr>
                        <w:t xml:space="preserve">Exercise Capacity </w:t>
                      </w:r>
                      <w:r w:rsidRPr="00431AB9">
                        <w:rPr>
                          <w:rFonts w:asciiTheme="minorHAnsi" w:hAnsiTheme="minorHAnsi"/>
                          <w:sz w:val="18"/>
                        </w:rPr>
                        <w:tab/>
                        <w:t>6MWT</w:t>
                      </w:r>
                    </w:p>
                    <w:p w14:paraId="66E5939B" w14:textId="77777777" w:rsidR="004D4650" w:rsidRPr="00431AB9" w:rsidRDefault="004D4650" w:rsidP="00D724CE">
                      <w:pPr>
                        <w:ind w:left="2160" w:firstLine="720"/>
                        <w:rPr>
                          <w:rFonts w:asciiTheme="minorHAnsi" w:hAnsiTheme="minorHAnsi"/>
                          <w:sz w:val="18"/>
                        </w:rPr>
                      </w:pPr>
                      <w:r w:rsidRPr="00431AB9">
                        <w:rPr>
                          <w:rFonts w:asciiTheme="minorHAnsi" w:hAnsiTheme="minorHAnsi"/>
                          <w:sz w:val="18"/>
                        </w:rPr>
                        <w:t>One minute sit to stand</w:t>
                      </w:r>
                    </w:p>
                    <w:p w14:paraId="105C8CE9" w14:textId="77777777" w:rsidR="004D4650" w:rsidRPr="00431AB9" w:rsidRDefault="004D4650" w:rsidP="00431AB9">
                      <w:pPr>
                        <w:numPr>
                          <w:ilvl w:val="1"/>
                          <w:numId w:val="2"/>
                        </w:numPr>
                        <w:contextualSpacing/>
                        <w:rPr>
                          <w:rFonts w:asciiTheme="minorHAnsi" w:hAnsiTheme="minorHAnsi"/>
                          <w:sz w:val="18"/>
                        </w:rPr>
                      </w:pPr>
                      <w:r w:rsidRPr="00431AB9">
                        <w:rPr>
                          <w:rFonts w:asciiTheme="minorHAnsi" w:hAnsiTheme="minorHAnsi"/>
                          <w:sz w:val="18"/>
                        </w:rPr>
                        <w:t>Health related QoL</w:t>
                      </w:r>
                      <w:r>
                        <w:rPr>
                          <w:rFonts w:asciiTheme="minorHAnsi" w:hAnsiTheme="minorHAnsi"/>
                          <w:sz w:val="18"/>
                        </w:rPr>
                        <w:t xml:space="preserve">  </w:t>
                      </w:r>
                      <w:r w:rsidRPr="00431AB9">
                        <w:rPr>
                          <w:rFonts w:asciiTheme="minorHAnsi" w:hAnsiTheme="minorHAnsi"/>
                          <w:sz w:val="18"/>
                        </w:rPr>
                        <w:t>EQ</w:t>
                      </w:r>
                      <w:r>
                        <w:rPr>
                          <w:rFonts w:asciiTheme="minorHAnsi" w:hAnsiTheme="minorHAnsi"/>
                          <w:sz w:val="18"/>
                        </w:rPr>
                        <w:t>-</w:t>
                      </w:r>
                      <w:r w:rsidRPr="00431AB9">
                        <w:rPr>
                          <w:rFonts w:asciiTheme="minorHAnsi" w:hAnsiTheme="minorHAnsi"/>
                          <w:sz w:val="18"/>
                        </w:rPr>
                        <w:t>5D</w:t>
                      </w:r>
                    </w:p>
                    <w:p w14:paraId="499673D3" w14:textId="77777777" w:rsidR="004D4650" w:rsidRPr="00431AB9" w:rsidRDefault="004D4650" w:rsidP="00431AB9">
                      <w:pPr>
                        <w:numPr>
                          <w:ilvl w:val="1"/>
                          <w:numId w:val="2"/>
                        </w:numPr>
                        <w:contextualSpacing/>
                        <w:rPr>
                          <w:rFonts w:asciiTheme="minorHAnsi" w:hAnsiTheme="minorHAnsi"/>
                          <w:sz w:val="18"/>
                        </w:rPr>
                      </w:pPr>
                      <w:r w:rsidRPr="00431AB9">
                        <w:rPr>
                          <w:rFonts w:asciiTheme="minorHAnsi" w:hAnsiTheme="minorHAnsi"/>
                          <w:sz w:val="18"/>
                        </w:rPr>
                        <w:t xml:space="preserve">Symptom score </w:t>
                      </w:r>
                      <w:r w:rsidRPr="00431AB9">
                        <w:rPr>
                          <w:rFonts w:asciiTheme="minorHAnsi" w:hAnsiTheme="minorHAnsi"/>
                          <w:sz w:val="18"/>
                        </w:rPr>
                        <w:tab/>
                        <w:t xml:space="preserve"> CAT</w:t>
                      </w:r>
                    </w:p>
                    <w:p w14:paraId="2BE653CC" w14:textId="77777777" w:rsidR="004D4650" w:rsidRPr="00431AB9" w:rsidRDefault="004D4650" w:rsidP="00431AB9">
                      <w:pPr>
                        <w:numPr>
                          <w:ilvl w:val="1"/>
                          <w:numId w:val="2"/>
                        </w:numPr>
                        <w:contextualSpacing/>
                        <w:rPr>
                          <w:rFonts w:asciiTheme="minorHAnsi" w:hAnsiTheme="minorHAnsi"/>
                          <w:sz w:val="18"/>
                        </w:rPr>
                      </w:pPr>
                      <w:r w:rsidRPr="00431AB9">
                        <w:rPr>
                          <w:rFonts w:asciiTheme="minorHAnsi" w:hAnsiTheme="minorHAnsi"/>
                          <w:sz w:val="18"/>
                        </w:rPr>
                        <w:t>Participant satisfaction</w:t>
                      </w:r>
                    </w:p>
                    <w:p w14:paraId="3E299366" w14:textId="77777777" w:rsidR="004D4650" w:rsidRPr="00431AB9" w:rsidRDefault="004D4650" w:rsidP="00431AB9">
                      <w:pPr>
                        <w:numPr>
                          <w:ilvl w:val="1"/>
                          <w:numId w:val="2"/>
                        </w:numPr>
                        <w:contextualSpacing/>
                        <w:rPr>
                          <w:rFonts w:asciiTheme="minorHAnsi" w:hAnsiTheme="minorHAnsi"/>
                          <w:sz w:val="18"/>
                        </w:rPr>
                      </w:pPr>
                      <w:r w:rsidRPr="00431AB9">
                        <w:rPr>
                          <w:rFonts w:asciiTheme="minorHAnsi" w:hAnsiTheme="minorHAnsi"/>
                          <w:sz w:val="18"/>
                        </w:rPr>
                        <w:t>Intervention preference</w:t>
                      </w:r>
                    </w:p>
                    <w:p w14:paraId="5C08852C" w14:textId="77777777" w:rsidR="004D4650" w:rsidRPr="00431AB9" w:rsidRDefault="004D4650" w:rsidP="00431AB9">
                      <w:pPr>
                        <w:numPr>
                          <w:ilvl w:val="1"/>
                          <w:numId w:val="2"/>
                        </w:numPr>
                        <w:contextualSpacing/>
                        <w:rPr>
                          <w:rFonts w:asciiTheme="minorHAnsi" w:hAnsiTheme="minorHAnsi"/>
                          <w:sz w:val="18"/>
                        </w:rPr>
                      </w:pPr>
                      <w:r w:rsidRPr="00431AB9">
                        <w:rPr>
                          <w:rFonts w:asciiTheme="minorHAnsi" w:hAnsiTheme="minorHAnsi"/>
                          <w:sz w:val="18"/>
                        </w:rPr>
                        <w:t>Attendance</w:t>
                      </w:r>
                    </w:p>
                    <w:p w14:paraId="4DE9D003" w14:textId="77777777" w:rsidR="004D4650" w:rsidRPr="00431AB9" w:rsidRDefault="004D4650" w:rsidP="00431AB9">
                      <w:pPr>
                        <w:numPr>
                          <w:ilvl w:val="1"/>
                          <w:numId w:val="2"/>
                        </w:numPr>
                        <w:contextualSpacing/>
                        <w:rPr>
                          <w:rFonts w:asciiTheme="minorHAnsi" w:hAnsiTheme="minorHAnsi"/>
                        </w:rPr>
                      </w:pPr>
                      <w:r w:rsidRPr="00431AB9">
                        <w:rPr>
                          <w:rFonts w:asciiTheme="minorHAnsi" w:hAnsiTheme="minorHAnsi"/>
                          <w:sz w:val="18"/>
                        </w:rPr>
                        <w:t>Adherence to exercise prescription</w:t>
                      </w:r>
                      <w:r w:rsidRPr="00431AB9">
                        <w:rPr>
                          <w:rFonts w:asciiTheme="minorHAnsi" w:hAnsiTheme="minorHAnsi"/>
                        </w:rPr>
                        <w:tab/>
                      </w:r>
                      <w:r w:rsidRPr="00431AB9">
                        <w:rPr>
                          <w:rFonts w:asciiTheme="minorHAnsi" w:hAnsiTheme="minorHAnsi"/>
                        </w:rPr>
                        <w:tab/>
                      </w:r>
                    </w:p>
                    <w:p w14:paraId="1DDDD391" w14:textId="77777777" w:rsidR="004D4650" w:rsidRPr="00431AB9" w:rsidRDefault="004D4650" w:rsidP="00D724CE">
                      <w:pPr>
                        <w:jc w:val="center"/>
                      </w:pPr>
                    </w:p>
                  </w:txbxContent>
                </v:textbox>
              </v:rect>
            </w:pict>
          </mc:Fallback>
        </mc:AlternateContent>
      </w:r>
      <w:r w:rsidRPr="00EC382F">
        <w:rPr>
          <w:noProof/>
          <w:lang w:val="en-NZ" w:eastAsia="en-NZ"/>
        </w:rPr>
        <mc:AlternateContent>
          <mc:Choice Requires="wps">
            <w:drawing>
              <wp:anchor distT="0" distB="0" distL="114300" distR="114300" simplePos="0" relativeHeight="251683840" behindDoc="0" locked="0" layoutInCell="1" allowOverlap="1" wp14:anchorId="1A92B7DA" wp14:editId="09A3D388">
                <wp:simplePos x="0" y="0"/>
                <wp:positionH relativeFrom="column">
                  <wp:posOffset>439137</wp:posOffset>
                </wp:positionH>
                <wp:positionV relativeFrom="paragraph">
                  <wp:posOffset>888572</wp:posOffset>
                </wp:positionV>
                <wp:extent cx="4467225" cy="1357040"/>
                <wp:effectExtent l="0" t="0" r="28575" b="14605"/>
                <wp:wrapNone/>
                <wp:docPr id="124" name="Rectangle 124"/>
                <wp:cNvGraphicFramePr/>
                <a:graphic xmlns:a="http://schemas.openxmlformats.org/drawingml/2006/main">
                  <a:graphicData uri="http://schemas.microsoft.com/office/word/2010/wordprocessingShape">
                    <wps:wsp>
                      <wps:cNvSpPr/>
                      <wps:spPr>
                        <a:xfrm>
                          <a:off x="0" y="0"/>
                          <a:ext cx="4467225" cy="1357040"/>
                        </a:xfrm>
                        <a:prstGeom prst="rect">
                          <a:avLst/>
                        </a:prstGeom>
                        <a:solidFill>
                          <a:sysClr val="window" lastClr="FFFFFF"/>
                        </a:solidFill>
                        <a:ln w="25400" cap="flat" cmpd="sng" algn="ctr">
                          <a:solidFill>
                            <a:sysClr val="windowText" lastClr="000000"/>
                          </a:solidFill>
                          <a:prstDash val="solid"/>
                        </a:ln>
                        <a:effectLst/>
                      </wps:spPr>
                      <wps:txbx>
                        <w:txbxContent>
                          <w:p w14:paraId="38530569" w14:textId="77777777" w:rsidR="004D4650" w:rsidRPr="00431AB9" w:rsidRDefault="004D4650" w:rsidP="00431AB9">
                            <w:pPr>
                              <w:pStyle w:val="ListParagraph"/>
                              <w:numPr>
                                <w:ilvl w:val="0"/>
                                <w:numId w:val="18"/>
                              </w:numPr>
                              <w:rPr>
                                <w:rFonts w:asciiTheme="minorHAnsi" w:hAnsiTheme="minorHAnsi"/>
                                <w:sz w:val="20"/>
                              </w:rPr>
                            </w:pPr>
                            <w:r w:rsidRPr="00431AB9">
                              <w:rPr>
                                <w:rFonts w:asciiTheme="minorHAnsi" w:hAnsiTheme="minorHAnsi"/>
                                <w:b/>
                                <w:sz w:val="20"/>
                              </w:rPr>
                              <w:t xml:space="preserve">Standard PR assessment </w:t>
                            </w:r>
                          </w:p>
                          <w:p w14:paraId="640352E7" w14:textId="77777777" w:rsidR="004D4650" w:rsidRPr="00431AB9" w:rsidRDefault="004D4650" w:rsidP="00431AB9">
                            <w:pPr>
                              <w:numPr>
                                <w:ilvl w:val="1"/>
                                <w:numId w:val="2"/>
                              </w:numPr>
                              <w:contextualSpacing/>
                              <w:rPr>
                                <w:rFonts w:asciiTheme="minorHAnsi" w:hAnsiTheme="minorHAnsi"/>
                                <w:sz w:val="18"/>
                              </w:rPr>
                            </w:pPr>
                            <w:r w:rsidRPr="00431AB9">
                              <w:rPr>
                                <w:rFonts w:asciiTheme="minorHAnsi" w:hAnsiTheme="minorHAnsi"/>
                                <w:sz w:val="18"/>
                              </w:rPr>
                              <w:t>Problem identification</w:t>
                            </w:r>
                          </w:p>
                          <w:p w14:paraId="6E9045E0" w14:textId="77777777" w:rsidR="004D4650" w:rsidRPr="00431AB9" w:rsidRDefault="004D4650" w:rsidP="00431AB9">
                            <w:pPr>
                              <w:numPr>
                                <w:ilvl w:val="1"/>
                                <w:numId w:val="2"/>
                              </w:numPr>
                              <w:contextualSpacing/>
                              <w:rPr>
                                <w:rFonts w:asciiTheme="minorHAnsi" w:hAnsiTheme="minorHAnsi"/>
                                <w:sz w:val="18"/>
                              </w:rPr>
                            </w:pPr>
                            <w:r w:rsidRPr="00431AB9">
                              <w:rPr>
                                <w:rFonts w:asciiTheme="minorHAnsi" w:hAnsiTheme="minorHAnsi"/>
                                <w:sz w:val="18"/>
                              </w:rPr>
                              <w:t>Goal setting</w:t>
                            </w:r>
                          </w:p>
                          <w:p w14:paraId="2FD59A09" w14:textId="77777777" w:rsidR="004D4650" w:rsidRPr="00431AB9" w:rsidRDefault="004D4650" w:rsidP="00431AB9">
                            <w:pPr>
                              <w:pStyle w:val="ListParagraph"/>
                              <w:numPr>
                                <w:ilvl w:val="0"/>
                                <w:numId w:val="2"/>
                              </w:numPr>
                              <w:rPr>
                                <w:rFonts w:asciiTheme="minorHAnsi" w:hAnsiTheme="minorHAnsi"/>
                                <w:b/>
                                <w:sz w:val="20"/>
                              </w:rPr>
                            </w:pPr>
                            <w:r w:rsidRPr="00431AB9">
                              <w:rPr>
                                <w:rFonts w:asciiTheme="minorHAnsi" w:hAnsiTheme="minorHAnsi"/>
                                <w:b/>
                                <w:sz w:val="20"/>
                              </w:rPr>
                              <w:t>Outcome Measures</w:t>
                            </w:r>
                          </w:p>
                          <w:p w14:paraId="30832842" w14:textId="77777777" w:rsidR="004D4650" w:rsidRPr="00431AB9" w:rsidRDefault="004D4650" w:rsidP="00431AB9">
                            <w:pPr>
                              <w:ind w:left="720" w:firstLine="720"/>
                              <w:contextualSpacing/>
                              <w:rPr>
                                <w:rFonts w:asciiTheme="minorHAnsi" w:hAnsiTheme="minorHAnsi"/>
                                <w:sz w:val="18"/>
                              </w:rPr>
                            </w:pPr>
                            <w:r w:rsidRPr="00431AB9">
                              <w:rPr>
                                <w:rFonts w:asciiTheme="minorHAnsi" w:hAnsiTheme="minorHAnsi"/>
                                <w:sz w:val="18"/>
                              </w:rPr>
                              <w:t xml:space="preserve">Exercise Capacity </w:t>
                            </w:r>
                            <w:r>
                              <w:rPr>
                                <w:rFonts w:asciiTheme="minorHAnsi" w:hAnsiTheme="minorHAnsi"/>
                                <w:sz w:val="18"/>
                              </w:rPr>
                              <w:t xml:space="preserve">     </w:t>
                            </w:r>
                            <w:r w:rsidRPr="00431AB9">
                              <w:rPr>
                                <w:rFonts w:asciiTheme="minorHAnsi" w:hAnsiTheme="minorHAnsi"/>
                                <w:sz w:val="18"/>
                              </w:rPr>
                              <w:t>6MWT (x 2 allowing practise test)</w:t>
                            </w:r>
                          </w:p>
                          <w:p w14:paraId="32AC2F6A" w14:textId="77777777" w:rsidR="004D4650" w:rsidRPr="00431AB9" w:rsidRDefault="004D4650" w:rsidP="00D724CE">
                            <w:pPr>
                              <w:ind w:firstLine="720"/>
                              <w:rPr>
                                <w:rFonts w:asciiTheme="minorHAnsi" w:hAnsiTheme="minorHAnsi"/>
                                <w:sz w:val="18"/>
                              </w:rPr>
                            </w:pPr>
                            <w:r w:rsidRPr="00431AB9">
                              <w:rPr>
                                <w:rFonts w:asciiTheme="minorHAnsi" w:hAnsiTheme="minorHAnsi"/>
                                <w:sz w:val="18"/>
                              </w:rPr>
                              <w:t xml:space="preserve">                                     </w:t>
                            </w:r>
                            <w:r>
                              <w:rPr>
                                <w:rFonts w:asciiTheme="minorHAnsi" w:hAnsiTheme="minorHAnsi"/>
                                <w:sz w:val="18"/>
                              </w:rPr>
                              <w:tab/>
                            </w:r>
                            <w:r w:rsidRPr="00431AB9">
                              <w:rPr>
                                <w:rFonts w:asciiTheme="minorHAnsi" w:hAnsiTheme="minorHAnsi"/>
                                <w:sz w:val="18"/>
                              </w:rPr>
                              <w:t xml:space="preserve"> </w:t>
                            </w:r>
                            <w:r>
                              <w:rPr>
                                <w:rFonts w:asciiTheme="minorHAnsi" w:hAnsiTheme="minorHAnsi"/>
                                <w:sz w:val="18"/>
                              </w:rPr>
                              <w:t xml:space="preserve"> </w:t>
                            </w:r>
                            <w:r w:rsidRPr="00431AB9">
                              <w:rPr>
                                <w:rFonts w:asciiTheme="minorHAnsi" w:hAnsiTheme="minorHAnsi"/>
                                <w:sz w:val="18"/>
                              </w:rPr>
                              <w:t>One minute sit to stand</w:t>
                            </w:r>
                          </w:p>
                          <w:p w14:paraId="12A3BB45" w14:textId="77777777" w:rsidR="004D4650" w:rsidRPr="00431AB9" w:rsidRDefault="004D4650" w:rsidP="00431AB9">
                            <w:pPr>
                              <w:numPr>
                                <w:ilvl w:val="1"/>
                                <w:numId w:val="2"/>
                              </w:numPr>
                              <w:contextualSpacing/>
                              <w:rPr>
                                <w:rFonts w:asciiTheme="minorHAnsi" w:hAnsiTheme="minorHAnsi"/>
                                <w:sz w:val="18"/>
                              </w:rPr>
                            </w:pPr>
                            <w:r w:rsidRPr="00431AB9">
                              <w:rPr>
                                <w:rFonts w:asciiTheme="minorHAnsi" w:hAnsiTheme="minorHAnsi"/>
                                <w:sz w:val="18"/>
                              </w:rPr>
                              <w:t>Health related QoL   EQ</w:t>
                            </w:r>
                            <w:r>
                              <w:rPr>
                                <w:rFonts w:asciiTheme="minorHAnsi" w:hAnsiTheme="minorHAnsi"/>
                                <w:sz w:val="18"/>
                              </w:rPr>
                              <w:t>-</w:t>
                            </w:r>
                            <w:r w:rsidRPr="00431AB9">
                              <w:rPr>
                                <w:rFonts w:asciiTheme="minorHAnsi" w:hAnsiTheme="minorHAnsi"/>
                                <w:sz w:val="18"/>
                              </w:rPr>
                              <w:t>5D</w:t>
                            </w:r>
                          </w:p>
                          <w:p w14:paraId="2E53FDAA" w14:textId="77777777" w:rsidR="004D4650" w:rsidRPr="00431AB9" w:rsidRDefault="004D4650" w:rsidP="00431AB9">
                            <w:pPr>
                              <w:numPr>
                                <w:ilvl w:val="1"/>
                                <w:numId w:val="2"/>
                              </w:numPr>
                              <w:contextualSpacing/>
                              <w:rPr>
                                <w:rFonts w:asciiTheme="minorHAnsi" w:hAnsiTheme="minorHAnsi"/>
                                <w:sz w:val="18"/>
                              </w:rPr>
                            </w:pPr>
                            <w:r w:rsidRPr="00431AB9">
                              <w:rPr>
                                <w:rFonts w:asciiTheme="minorHAnsi" w:hAnsiTheme="minorHAnsi"/>
                                <w:sz w:val="18"/>
                              </w:rPr>
                              <w:t>Symptom score         CAT</w:t>
                            </w:r>
                          </w:p>
                          <w:p w14:paraId="6737340E" w14:textId="77777777" w:rsidR="004D4650" w:rsidRDefault="004D4650" w:rsidP="00D724C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4" o:spid="_x0000_s1038" style="position:absolute;margin-left:34.6pt;margin-top:69.95pt;width:351.75pt;height:106.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" fillcolor="window" strokecolor="windowText" strokeweight="2pt">
                <v:textbox>
                  <w:txbxContent>
                    <w:p w14:paraId="38530569" w14:textId="77777777" w:rsidR="004D4650" w:rsidRPr="00431AB9" w:rsidRDefault="004D4650" w:rsidP="00431AB9">
                      <w:pPr>
                        <w:pStyle w:val="ListParagraph"/>
                        <w:numPr>
                          <w:ilvl w:val="0"/>
                          <w:numId w:val="18"/>
                        </w:numPr>
                        <w:rPr>
                          <w:rFonts w:asciiTheme="minorHAnsi" w:hAnsiTheme="minorHAnsi"/>
                          <w:sz w:val="20"/>
                        </w:rPr>
                      </w:pPr>
                      <w:r w:rsidRPr="00431AB9">
                        <w:rPr>
                          <w:rFonts w:asciiTheme="minorHAnsi" w:hAnsiTheme="minorHAnsi"/>
                          <w:b/>
                          <w:sz w:val="20"/>
                        </w:rPr>
                        <w:t xml:space="preserve">Standard PR assessment </w:t>
                      </w:r>
                    </w:p>
                    <w:p w14:paraId="640352E7" w14:textId="77777777" w:rsidR="004D4650" w:rsidRPr="00431AB9" w:rsidRDefault="004D4650" w:rsidP="00431AB9">
                      <w:pPr>
                        <w:numPr>
                          <w:ilvl w:val="1"/>
                          <w:numId w:val="2"/>
                        </w:numPr>
                        <w:contextualSpacing/>
                        <w:rPr>
                          <w:rFonts w:asciiTheme="minorHAnsi" w:hAnsiTheme="minorHAnsi"/>
                          <w:sz w:val="18"/>
                        </w:rPr>
                      </w:pPr>
                      <w:r w:rsidRPr="00431AB9">
                        <w:rPr>
                          <w:rFonts w:asciiTheme="minorHAnsi" w:hAnsiTheme="minorHAnsi"/>
                          <w:sz w:val="18"/>
                        </w:rPr>
                        <w:t>Problem identification</w:t>
                      </w:r>
                    </w:p>
                    <w:p w14:paraId="6E9045E0" w14:textId="77777777" w:rsidR="004D4650" w:rsidRPr="00431AB9" w:rsidRDefault="004D4650" w:rsidP="00431AB9">
                      <w:pPr>
                        <w:numPr>
                          <w:ilvl w:val="1"/>
                          <w:numId w:val="2"/>
                        </w:numPr>
                        <w:contextualSpacing/>
                        <w:rPr>
                          <w:rFonts w:asciiTheme="minorHAnsi" w:hAnsiTheme="minorHAnsi"/>
                          <w:sz w:val="18"/>
                        </w:rPr>
                      </w:pPr>
                      <w:r w:rsidRPr="00431AB9">
                        <w:rPr>
                          <w:rFonts w:asciiTheme="minorHAnsi" w:hAnsiTheme="minorHAnsi"/>
                          <w:sz w:val="18"/>
                        </w:rPr>
                        <w:t>Goal setting</w:t>
                      </w:r>
                    </w:p>
                    <w:p w14:paraId="2FD59A09" w14:textId="77777777" w:rsidR="004D4650" w:rsidRPr="00431AB9" w:rsidRDefault="004D4650" w:rsidP="00431AB9">
                      <w:pPr>
                        <w:pStyle w:val="ListParagraph"/>
                        <w:numPr>
                          <w:ilvl w:val="0"/>
                          <w:numId w:val="2"/>
                        </w:numPr>
                        <w:rPr>
                          <w:rFonts w:asciiTheme="minorHAnsi" w:hAnsiTheme="minorHAnsi"/>
                          <w:b/>
                          <w:sz w:val="20"/>
                        </w:rPr>
                      </w:pPr>
                      <w:r w:rsidRPr="00431AB9">
                        <w:rPr>
                          <w:rFonts w:asciiTheme="minorHAnsi" w:hAnsiTheme="minorHAnsi"/>
                          <w:b/>
                          <w:sz w:val="20"/>
                        </w:rPr>
                        <w:t>Outcome Measures</w:t>
                      </w:r>
                    </w:p>
                    <w:p w14:paraId="30832842" w14:textId="77777777" w:rsidR="004D4650" w:rsidRPr="00431AB9" w:rsidRDefault="004D4650" w:rsidP="00431AB9">
                      <w:pPr>
                        <w:ind w:left="720" w:firstLine="720"/>
                        <w:contextualSpacing/>
                        <w:rPr>
                          <w:rFonts w:asciiTheme="minorHAnsi" w:hAnsiTheme="minorHAnsi"/>
                          <w:sz w:val="18"/>
                        </w:rPr>
                      </w:pPr>
                      <w:r w:rsidRPr="00431AB9">
                        <w:rPr>
                          <w:rFonts w:asciiTheme="minorHAnsi" w:hAnsiTheme="minorHAnsi"/>
                          <w:sz w:val="18"/>
                        </w:rPr>
                        <w:t xml:space="preserve">Exercise Capacity </w:t>
                      </w:r>
                      <w:r>
                        <w:rPr>
                          <w:rFonts w:asciiTheme="minorHAnsi" w:hAnsiTheme="minorHAnsi"/>
                          <w:sz w:val="18"/>
                        </w:rPr>
                        <w:t xml:space="preserve">     </w:t>
                      </w:r>
                      <w:r w:rsidRPr="00431AB9">
                        <w:rPr>
                          <w:rFonts w:asciiTheme="minorHAnsi" w:hAnsiTheme="minorHAnsi"/>
                          <w:sz w:val="18"/>
                        </w:rPr>
                        <w:t>6MWT (x 2 allowing practise test)</w:t>
                      </w:r>
                    </w:p>
                    <w:p w14:paraId="32AC2F6A" w14:textId="77777777" w:rsidR="004D4650" w:rsidRPr="00431AB9" w:rsidRDefault="004D4650" w:rsidP="00D724CE">
                      <w:pPr>
                        <w:ind w:firstLine="720"/>
                        <w:rPr>
                          <w:rFonts w:asciiTheme="minorHAnsi" w:hAnsiTheme="minorHAnsi"/>
                          <w:sz w:val="18"/>
                        </w:rPr>
                      </w:pPr>
                      <w:r w:rsidRPr="00431AB9">
                        <w:rPr>
                          <w:rFonts w:asciiTheme="minorHAnsi" w:hAnsiTheme="minorHAnsi"/>
                          <w:sz w:val="18"/>
                        </w:rPr>
                        <w:t xml:space="preserve">                                     </w:t>
                      </w:r>
                      <w:r>
                        <w:rPr>
                          <w:rFonts w:asciiTheme="minorHAnsi" w:hAnsiTheme="minorHAnsi"/>
                          <w:sz w:val="18"/>
                        </w:rPr>
                        <w:tab/>
                      </w:r>
                      <w:r w:rsidRPr="00431AB9">
                        <w:rPr>
                          <w:rFonts w:asciiTheme="minorHAnsi" w:hAnsiTheme="minorHAnsi"/>
                          <w:sz w:val="18"/>
                        </w:rPr>
                        <w:t xml:space="preserve"> </w:t>
                      </w:r>
                      <w:r>
                        <w:rPr>
                          <w:rFonts w:asciiTheme="minorHAnsi" w:hAnsiTheme="minorHAnsi"/>
                          <w:sz w:val="18"/>
                        </w:rPr>
                        <w:t xml:space="preserve"> </w:t>
                      </w:r>
                      <w:r w:rsidRPr="00431AB9">
                        <w:rPr>
                          <w:rFonts w:asciiTheme="minorHAnsi" w:hAnsiTheme="minorHAnsi"/>
                          <w:sz w:val="18"/>
                        </w:rPr>
                        <w:t>One minute sit to stand</w:t>
                      </w:r>
                    </w:p>
                    <w:p w14:paraId="12A3BB45" w14:textId="77777777" w:rsidR="004D4650" w:rsidRPr="00431AB9" w:rsidRDefault="004D4650" w:rsidP="00431AB9">
                      <w:pPr>
                        <w:numPr>
                          <w:ilvl w:val="1"/>
                          <w:numId w:val="2"/>
                        </w:numPr>
                        <w:contextualSpacing/>
                        <w:rPr>
                          <w:rFonts w:asciiTheme="minorHAnsi" w:hAnsiTheme="minorHAnsi"/>
                          <w:sz w:val="18"/>
                        </w:rPr>
                      </w:pPr>
                      <w:r w:rsidRPr="00431AB9">
                        <w:rPr>
                          <w:rFonts w:asciiTheme="minorHAnsi" w:hAnsiTheme="minorHAnsi"/>
                          <w:sz w:val="18"/>
                        </w:rPr>
                        <w:t>Health related QoL   EQ</w:t>
                      </w:r>
                      <w:r>
                        <w:rPr>
                          <w:rFonts w:asciiTheme="minorHAnsi" w:hAnsiTheme="minorHAnsi"/>
                          <w:sz w:val="18"/>
                        </w:rPr>
                        <w:t>-</w:t>
                      </w:r>
                      <w:r w:rsidRPr="00431AB9">
                        <w:rPr>
                          <w:rFonts w:asciiTheme="minorHAnsi" w:hAnsiTheme="minorHAnsi"/>
                          <w:sz w:val="18"/>
                        </w:rPr>
                        <w:t>5D</w:t>
                      </w:r>
                    </w:p>
                    <w:p w14:paraId="2E53FDAA" w14:textId="77777777" w:rsidR="004D4650" w:rsidRPr="00431AB9" w:rsidRDefault="004D4650" w:rsidP="00431AB9">
                      <w:pPr>
                        <w:numPr>
                          <w:ilvl w:val="1"/>
                          <w:numId w:val="2"/>
                        </w:numPr>
                        <w:contextualSpacing/>
                        <w:rPr>
                          <w:rFonts w:asciiTheme="minorHAnsi" w:hAnsiTheme="minorHAnsi"/>
                          <w:sz w:val="18"/>
                        </w:rPr>
                      </w:pPr>
                      <w:r w:rsidRPr="00431AB9">
                        <w:rPr>
                          <w:rFonts w:asciiTheme="minorHAnsi" w:hAnsiTheme="minorHAnsi"/>
                          <w:sz w:val="18"/>
                        </w:rPr>
                        <w:t>Symptom score         CAT</w:t>
                      </w:r>
                    </w:p>
                    <w:p w14:paraId="6737340E" w14:textId="77777777" w:rsidR="004D4650" w:rsidRDefault="004D4650" w:rsidP="00D724CE">
                      <w:pPr>
                        <w:jc w:val="center"/>
                      </w:pPr>
                    </w:p>
                  </w:txbxContent>
                </v:textbox>
              </v:rect>
            </w:pict>
          </mc:Fallback>
        </mc:AlternateContent>
      </w:r>
      <w:r w:rsidR="00AB56DD" w:rsidRPr="00EC382F">
        <w:rPr>
          <w:noProof/>
          <w:lang w:val="en-NZ" w:eastAsia="en-NZ"/>
        </w:rPr>
        <mc:AlternateContent>
          <mc:Choice Requires="wps">
            <w:drawing>
              <wp:anchor distT="0" distB="0" distL="114300" distR="114300" simplePos="0" relativeHeight="251686912" behindDoc="0" locked="0" layoutInCell="1" allowOverlap="1" wp14:anchorId="6CF6B7C2" wp14:editId="4FF485E3">
                <wp:simplePos x="0" y="0"/>
                <wp:positionH relativeFrom="column">
                  <wp:posOffset>-330200</wp:posOffset>
                </wp:positionH>
                <wp:positionV relativeFrom="paragraph">
                  <wp:posOffset>6310630</wp:posOffset>
                </wp:positionV>
                <wp:extent cx="474345" cy="1371600"/>
                <wp:effectExtent l="0" t="0" r="20955" b="19050"/>
                <wp:wrapNone/>
                <wp:docPr id="6" name="Rectangle 6"/>
                <wp:cNvGraphicFramePr/>
                <a:graphic xmlns:a="http://schemas.openxmlformats.org/drawingml/2006/main">
                  <a:graphicData uri="http://schemas.microsoft.com/office/word/2010/wordprocessingShape">
                    <wps:wsp>
                      <wps:cNvSpPr/>
                      <wps:spPr>
                        <a:xfrm>
                          <a:off x="0" y="0"/>
                          <a:ext cx="474345" cy="1371600"/>
                        </a:xfrm>
                        <a:prstGeom prst="rect">
                          <a:avLst/>
                        </a:prstGeom>
                        <a:solidFill>
                          <a:sysClr val="window" lastClr="FFFFFF"/>
                        </a:solidFill>
                        <a:ln w="25400" cap="flat" cmpd="sng" algn="ctr">
                          <a:solidFill>
                            <a:sysClr val="windowText" lastClr="000000"/>
                          </a:solidFill>
                          <a:prstDash val="solid"/>
                        </a:ln>
                        <a:effectLst/>
                      </wps:spPr>
                      <wps:txbx>
                        <w:txbxContent>
                          <w:p w14:paraId="3FBBEE78" w14:textId="77777777" w:rsidR="004D4650" w:rsidRPr="00271AAB" w:rsidRDefault="004D4650" w:rsidP="00D724CE">
                            <w:pPr>
                              <w:jc w:val="center"/>
                              <w:rPr>
                                <w:rFonts w:asciiTheme="minorHAnsi" w:hAnsiTheme="minorHAnsi"/>
                                <w:b/>
                              </w:rPr>
                            </w:pPr>
                            <w:r w:rsidRPr="00271AAB">
                              <w:rPr>
                                <w:rFonts w:asciiTheme="minorHAnsi" w:hAnsiTheme="minorHAnsi"/>
                                <w:b/>
                              </w:rPr>
                              <w:t>Follow up</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39" style="position:absolute;margin-left:-26pt;margin-top:496.9pt;width:37.35pt;height:10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" fillcolor="window" strokecolor="windowText" strokeweight="2pt">
                <v:textbox style="layout-flow:vertical;mso-layout-flow-alt:bottom-to-top">
                  <w:txbxContent>
                    <w:p w14:paraId="3FBBEE78" w14:textId="77777777" w:rsidR="004D4650" w:rsidRPr="00271AAB" w:rsidRDefault="004D4650" w:rsidP="00D724CE">
                      <w:pPr>
                        <w:jc w:val="center"/>
                        <w:rPr>
                          <w:rFonts w:asciiTheme="minorHAnsi" w:hAnsiTheme="minorHAnsi"/>
                          <w:b/>
                        </w:rPr>
                      </w:pPr>
                      <w:r w:rsidRPr="00271AAB">
                        <w:rPr>
                          <w:rFonts w:asciiTheme="minorHAnsi" w:hAnsiTheme="minorHAnsi"/>
                          <w:b/>
                        </w:rPr>
                        <w:t>Follow up</w:t>
                      </w:r>
                    </w:p>
                  </w:txbxContent>
                </v:textbox>
              </v:rect>
            </w:pict>
          </mc:Fallback>
        </mc:AlternateContent>
      </w:r>
      <w:r w:rsidR="00AB56DD" w:rsidRPr="00EC382F">
        <w:rPr>
          <w:noProof/>
          <w:lang w:val="en-NZ" w:eastAsia="en-NZ"/>
        </w:rPr>
        <mc:AlternateContent>
          <mc:Choice Requires="wps">
            <w:drawing>
              <wp:anchor distT="0" distB="0" distL="114300" distR="114300" simplePos="0" relativeHeight="251684864" behindDoc="0" locked="0" layoutInCell="1" allowOverlap="1" wp14:anchorId="72C12B68" wp14:editId="77AB1BBB">
                <wp:simplePos x="0" y="0"/>
                <wp:positionH relativeFrom="column">
                  <wp:posOffset>-387900</wp:posOffset>
                </wp:positionH>
                <wp:positionV relativeFrom="paragraph">
                  <wp:posOffset>2921218</wp:posOffset>
                </wp:positionV>
                <wp:extent cx="517525" cy="2047875"/>
                <wp:effectExtent l="0" t="0" r="15875" b="28575"/>
                <wp:wrapNone/>
                <wp:docPr id="121" name="Rectangle 121"/>
                <wp:cNvGraphicFramePr/>
                <a:graphic xmlns:a="http://schemas.openxmlformats.org/drawingml/2006/main">
                  <a:graphicData uri="http://schemas.microsoft.com/office/word/2010/wordprocessingShape">
                    <wps:wsp>
                      <wps:cNvSpPr/>
                      <wps:spPr>
                        <a:xfrm>
                          <a:off x="0" y="0"/>
                          <a:ext cx="517525" cy="2047875"/>
                        </a:xfrm>
                        <a:prstGeom prst="rect">
                          <a:avLst/>
                        </a:prstGeom>
                        <a:solidFill>
                          <a:sysClr val="window" lastClr="FFFFFF"/>
                        </a:solidFill>
                        <a:ln w="25400" cap="flat" cmpd="sng" algn="ctr">
                          <a:solidFill>
                            <a:sysClr val="windowText" lastClr="000000"/>
                          </a:solidFill>
                          <a:prstDash val="solid"/>
                        </a:ln>
                        <a:effectLst/>
                      </wps:spPr>
                      <wps:txbx>
                        <w:txbxContent>
                          <w:p w14:paraId="61CE6E8A" w14:textId="77777777" w:rsidR="004D4650" w:rsidRPr="00271AAB" w:rsidRDefault="004D4650" w:rsidP="00D724CE">
                            <w:pPr>
                              <w:jc w:val="center"/>
                              <w:rPr>
                                <w:rFonts w:asciiTheme="minorHAnsi" w:hAnsiTheme="minorHAnsi"/>
                                <w:b/>
                              </w:rPr>
                            </w:pPr>
                            <w:r w:rsidRPr="00271AAB">
                              <w:rPr>
                                <w:rFonts w:asciiTheme="minorHAnsi" w:hAnsiTheme="minorHAnsi"/>
                                <w:b/>
                              </w:rPr>
                              <w:t>Intervention 8 weeks</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1" o:spid="_x0000_s1040" style="position:absolute;margin-left:-30.55pt;margin-top:230pt;width:40.75pt;height:161.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" fillcolor="window" strokecolor="windowText" strokeweight="2pt">
                <v:textbox style="layout-flow:vertical;mso-layout-flow-alt:bottom-to-top">
                  <w:txbxContent>
                    <w:p w14:paraId="61CE6E8A" w14:textId="77777777" w:rsidR="004D4650" w:rsidRPr="00271AAB" w:rsidRDefault="004D4650" w:rsidP="00D724CE">
                      <w:pPr>
                        <w:jc w:val="center"/>
                        <w:rPr>
                          <w:rFonts w:asciiTheme="minorHAnsi" w:hAnsiTheme="minorHAnsi"/>
                          <w:b/>
                        </w:rPr>
                      </w:pPr>
                      <w:r w:rsidRPr="00271AAB">
                        <w:rPr>
                          <w:rFonts w:asciiTheme="minorHAnsi" w:hAnsiTheme="minorHAnsi"/>
                          <w:b/>
                        </w:rPr>
                        <w:t>Intervention 8 weeks</w:t>
                      </w:r>
                    </w:p>
                  </w:txbxContent>
                </v:textbox>
              </v:rect>
            </w:pict>
          </mc:Fallback>
        </mc:AlternateContent>
      </w:r>
      <w:r w:rsidR="00D724CE" w:rsidRPr="00EC382F">
        <w:rPr>
          <w:noProof/>
          <w:lang w:val="en-NZ" w:eastAsia="en-NZ"/>
        </w:rPr>
        <mc:AlternateContent>
          <mc:Choice Requires="wps">
            <w:drawing>
              <wp:anchor distT="0" distB="0" distL="114300" distR="114300" simplePos="0" relativeHeight="251692032" behindDoc="0" locked="0" layoutInCell="1" allowOverlap="1" wp14:anchorId="7A53C4F3" wp14:editId="7AB78D65">
                <wp:simplePos x="0" y="0"/>
                <wp:positionH relativeFrom="column">
                  <wp:posOffset>2697480</wp:posOffset>
                </wp:positionH>
                <wp:positionV relativeFrom="paragraph">
                  <wp:posOffset>4879975</wp:posOffset>
                </wp:positionV>
                <wp:extent cx="9525" cy="1104900"/>
                <wp:effectExtent l="76200" t="0" r="66675" b="57150"/>
                <wp:wrapNone/>
                <wp:docPr id="115" name="Straight Arrow Connector 115"/>
                <wp:cNvGraphicFramePr/>
                <a:graphic xmlns:a="http://schemas.openxmlformats.org/drawingml/2006/main">
                  <a:graphicData uri="http://schemas.microsoft.com/office/word/2010/wordprocessingShape">
                    <wps:wsp>
                      <wps:cNvCnPr/>
                      <wps:spPr>
                        <a:xfrm>
                          <a:off x="0" y="0"/>
                          <a:ext cx="9525" cy="11049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1155D26" id="Straight Arrow Connector 115" o:spid="_x0000_s1026" type="#_x0000_t32" style="position:absolute;margin-left:212.4pt;margin-top:384.25pt;width:.75pt;height:87p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" strokecolor="#4a7ebb">
                <v:stroke endarrow="open"/>
              </v:shape>
            </w:pict>
          </mc:Fallback>
        </mc:AlternateContent>
      </w:r>
      <w:r w:rsidR="00D724CE" w:rsidRPr="00EC382F">
        <w:rPr>
          <w:noProof/>
          <w:lang w:val="en-NZ" w:eastAsia="en-NZ"/>
        </w:rPr>
        <mc:AlternateContent>
          <mc:Choice Requires="wps">
            <w:drawing>
              <wp:anchor distT="0" distB="0" distL="114300" distR="114300" simplePos="0" relativeHeight="251689984" behindDoc="0" locked="0" layoutInCell="1" allowOverlap="1" wp14:anchorId="6EB843EA" wp14:editId="2E125B53">
                <wp:simplePos x="0" y="0"/>
                <wp:positionH relativeFrom="column">
                  <wp:posOffset>-140970</wp:posOffset>
                </wp:positionH>
                <wp:positionV relativeFrom="paragraph">
                  <wp:posOffset>5012690</wp:posOffset>
                </wp:positionV>
                <wp:extent cx="0" cy="1247775"/>
                <wp:effectExtent l="76200" t="19050" r="76200" b="66675"/>
                <wp:wrapNone/>
                <wp:docPr id="118" name="Straight Connector 118"/>
                <wp:cNvGraphicFramePr/>
                <a:graphic xmlns:a="http://schemas.openxmlformats.org/drawingml/2006/main">
                  <a:graphicData uri="http://schemas.microsoft.com/office/word/2010/wordprocessingShape">
                    <wps:wsp>
                      <wps:cNvCnPr/>
                      <wps:spPr>
                        <a:xfrm>
                          <a:off x="0" y="0"/>
                          <a:ext cx="0" cy="1247775"/>
                        </a:xfrm>
                        <a:prstGeom prst="line">
                          <a:avLst/>
                        </a:prstGeom>
                        <a:noFill/>
                        <a:ln w="38100" cap="flat" cmpd="sng" algn="ctr">
                          <a:solidFill>
                            <a:sysClr val="windowText" lastClr="000000"/>
                          </a:solidFill>
                          <a:prstDash val="solid"/>
                        </a:ln>
                        <a:effectLst>
                          <a:outerShdw blurRad="40000" dist="23000" dir="5400000" rotWithShape="0">
                            <a:srgbClr val="000000">
                              <a:alpha val="35000"/>
                            </a:srgbClr>
                          </a:outerShdw>
                        </a:effectLst>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E2B977D" id="Straight Connector 118"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11.1pt,394.7pt" to="-11.1pt,49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" strokecolor="windowText" strokeweight="3pt">
                <v:shadow on="t" color="black" opacity="22937f" origin=",.5" offset="0,.63889mm"/>
              </v:line>
            </w:pict>
          </mc:Fallback>
        </mc:AlternateContent>
      </w:r>
      <w:r w:rsidR="00D724CE">
        <w:rPr>
          <w:rFonts w:asciiTheme="minorHAnsi" w:hAnsiTheme="minorHAnsi" w:cs="Arial"/>
          <w:szCs w:val="22"/>
        </w:rPr>
        <w:br w:type="page"/>
      </w:r>
    </w:p>
    <w:p w14:paraId="6A01A1A7" w14:textId="77777777" w:rsidR="00D724CE" w:rsidRPr="00D724CE" w:rsidRDefault="00D724CE" w:rsidP="00D724CE">
      <w:pPr>
        <w:rPr>
          <w:rFonts w:asciiTheme="minorHAnsi" w:hAnsiTheme="minorHAnsi"/>
          <w:sz w:val="22"/>
        </w:rPr>
      </w:pPr>
      <w:proofErr w:type="gramStart"/>
      <w:r w:rsidRPr="00347B02">
        <w:rPr>
          <w:rFonts w:asciiTheme="minorHAnsi" w:hAnsiTheme="minorHAnsi"/>
          <w:b/>
          <w:sz w:val="22"/>
        </w:rPr>
        <w:lastRenderedPageBreak/>
        <w:t>Figure 3</w:t>
      </w:r>
      <w:r w:rsidR="00347B02">
        <w:rPr>
          <w:rFonts w:asciiTheme="minorHAnsi" w:hAnsiTheme="minorHAnsi"/>
          <w:sz w:val="22"/>
        </w:rPr>
        <w:t>.</w:t>
      </w:r>
      <w:proofErr w:type="gramEnd"/>
      <w:r w:rsidR="00347B02">
        <w:rPr>
          <w:rFonts w:asciiTheme="minorHAnsi" w:hAnsiTheme="minorHAnsi"/>
          <w:sz w:val="22"/>
        </w:rPr>
        <w:t xml:space="preserve">  Flow diagram for </w:t>
      </w:r>
      <w:proofErr w:type="spellStart"/>
      <w:r w:rsidR="00347B02">
        <w:rPr>
          <w:rFonts w:asciiTheme="minorHAnsi" w:hAnsiTheme="minorHAnsi"/>
          <w:sz w:val="22"/>
        </w:rPr>
        <w:t>mHealth</w:t>
      </w:r>
      <w:proofErr w:type="spellEnd"/>
      <w:r w:rsidR="00347B02">
        <w:rPr>
          <w:rFonts w:asciiTheme="minorHAnsi" w:hAnsiTheme="minorHAnsi"/>
          <w:sz w:val="22"/>
        </w:rPr>
        <w:t xml:space="preserve"> </w:t>
      </w:r>
      <w:r w:rsidRPr="00D724CE">
        <w:rPr>
          <w:rFonts w:asciiTheme="minorHAnsi" w:hAnsiTheme="minorHAnsi"/>
          <w:sz w:val="22"/>
        </w:rPr>
        <w:t>PR group</w:t>
      </w:r>
    </w:p>
    <w:p w14:paraId="5BA374E2" w14:textId="77777777" w:rsidR="00D724CE" w:rsidRPr="00D724CE" w:rsidRDefault="00D724CE" w:rsidP="00D724CE">
      <w:pPr>
        <w:rPr>
          <w:rFonts w:asciiTheme="minorHAnsi" w:hAnsiTheme="minorHAnsi"/>
          <w:sz w:val="22"/>
        </w:rPr>
      </w:pPr>
    </w:p>
    <w:p w14:paraId="28C7ED8D" w14:textId="77777777" w:rsidR="00D724CE" w:rsidRPr="00D724CE" w:rsidRDefault="00D724CE" w:rsidP="00D724CE"/>
    <w:p w14:paraId="18F0FFD5" w14:textId="77777777" w:rsidR="00D724CE" w:rsidRPr="00D724CE" w:rsidRDefault="00D724CE" w:rsidP="00D724CE"/>
    <w:p w14:paraId="70935E66" w14:textId="77777777" w:rsidR="00D724CE" w:rsidRPr="00D724CE" w:rsidRDefault="00D724CE" w:rsidP="00D724CE">
      <w:r w:rsidRPr="00D724CE">
        <w:rPr>
          <w:noProof/>
          <w:lang w:val="en-NZ" w:eastAsia="en-NZ"/>
        </w:rPr>
        <mc:AlternateContent>
          <mc:Choice Requires="wps">
            <w:drawing>
              <wp:anchor distT="0" distB="0" distL="114300" distR="114300" simplePos="0" relativeHeight="251708416" behindDoc="0" locked="0" layoutInCell="1" allowOverlap="1" wp14:anchorId="1146479C" wp14:editId="5035F7F3">
                <wp:simplePos x="0" y="0"/>
                <wp:positionH relativeFrom="column">
                  <wp:posOffset>2802255</wp:posOffset>
                </wp:positionH>
                <wp:positionV relativeFrom="paragraph">
                  <wp:posOffset>3596005</wp:posOffset>
                </wp:positionV>
                <wp:extent cx="45085" cy="190500"/>
                <wp:effectExtent l="19050" t="0" r="31115" b="38100"/>
                <wp:wrapNone/>
                <wp:docPr id="17" name="Down Arrow 17"/>
                <wp:cNvGraphicFramePr/>
                <a:graphic xmlns:a="http://schemas.openxmlformats.org/drawingml/2006/main">
                  <a:graphicData uri="http://schemas.microsoft.com/office/word/2010/wordprocessingShape">
                    <wps:wsp>
                      <wps:cNvSpPr/>
                      <wps:spPr>
                        <a:xfrm>
                          <a:off x="0" y="0"/>
                          <a:ext cx="45085" cy="19050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6B2B715" id="Down Arrow 17" o:spid="_x0000_s1026" type="#_x0000_t67" style="position:absolute;margin-left:220.65pt;margin-top:283.15pt;width:3.55pt;height:15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" adj="19044" fillcolor="#4f81bd" strokecolor="#385d8a" strokeweight="2pt"/>
            </w:pict>
          </mc:Fallback>
        </mc:AlternateContent>
      </w:r>
      <w:r w:rsidRPr="00D724CE">
        <w:rPr>
          <w:noProof/>
          <w:lang w:val="en-NZ" w:eastAsia="en-NZ"/>
        </w:rPr>
        <mc:AlternateContent>
          <mc:Choice Requires="wps">
            <w:drawing>
              <wp:anchor distT="0" distB="0" distL="114300" distR="114300" simplePos="0" relativeHeight="251709440" behindDoc="0" locked="0" layoutInCell="1" allowOverlap="1" wp14:anchorId="4175FBAB" wp14:editId="6644B984">
                <wp:simplePos x="0" y="0"/>
                <wp:positionH relativeFrom="column">
                  <wp:posOffset>2792730</wp:posOffset>
                </wp:positionH>
                <wp:positionV relativeFrom="paragraph">
                  <wp:posOffset>6205855</wp:posOffset>
                </wp:positionV>
                <wp:extent cx="45719" cy="190500"/>
                <wp:effectExtent l="19050" t="0" r="31115" b="38100"/>
                <wp:wrapNone/>
                <wp:docPr id="18" name="Down Arrow 18"/>
                <wp:cNvGraphicFramePr/>
                <a:graphic xmlns:a="http://schemas.openxmlformats.org/drawingml/2006/main">
                  <a:graphicData uri="http://schemas.microsoft.com/office/word/2010/wordprocessingShape">
                    <wps:wsp>
                      <wps:cNvSpPr/>
                      <wps:spPr>
                        <a:xfrm>
                          <a:off x="0" y="0"/>
                          <a:ext cx="45719" cy="19050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9187954" id="Down Arrow 18" o:spid="_x0000_s1026" type="#_x0000_t67" style="position:absolute;margin-left:219.9pt;margin-top:488.65pt;width:3.6pt;height:15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" adj="19008" fillcolor="#4f81bd" strokecolor="#385d8a" strokeweight="2pt"/>
            </w:pict>
          </mc:Fallback>
        </mc:AlternateContent>
      </w:r>
      <w:r w:rsidRPr="00D724CE">
        <w:rPr>
          <w:noProof/>
          <w:lang w:val="en-NZ" w:eastAsia="en-NZ"/>
        </w:rPr>
        <mc:AlternateContent>
          <mc:Choice Requires="wps">
            <w:drawing>
              <wp:anchor distT="0" distB="0" distL="114300" distR="114300" simplePos="0" relativeHeight="251694080" behindDoc="0" locked="0" layoutInCell="1" allowOverlap="1" wp14:anchorId="758DFA74" wp14:editId="62CE3DDB">
                <wp:simplePos x="0" y="0"/>
                <wp:positionH relativeFrom="column">
                  <wp:posOffset>-36195</wp:posOffset>
                </wp:positionH>
                <wp:positionV relativeFrom="paragraph">
                  <wp:posOffset>53975</wp:posOffset>
                </wp:positionV>
                <wp:extent cx="5867400" cy="6477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5867400" cy="647700"/>
                        </a:xfrm>
                        <a:prstGeom prst="rect">
                          <a:avLst/>
                        </a:prstGeom>
                        <a:solidFill>
                          <a:sysClr val="window" lastClr="FFFFFF"/>
                        </a:solidFill>
                        <a:ln w="25400" cap="flat" cmpd="sng" algn="ctr">
                          <a:solidFill>
                            <a:sysClr val="windowText" lastClr="000000"/>
                          </a:solidFill>
                          <a:prstDash val="solid"/>
                        </a:ln>
                        <a:effectLst/>
                      </wps:spPr>
                      <wps:txbx>
                        <w:txbxContent>
                          <w:p w14:paraId="39B3B194" w14:textId="77777777" w:rsidR="004D4650" w:rsidRPr="003D2009" w:rsidRDefault="004D4650" w:rsidP="00D724CE">
                            <w:pPr>
                              <w:jc w:val="center"/>
                              <w:rPr>
                                <w:rFonts w:asciiTheme="minorHAnsi" w:hAnsiTheme="minorHAnsi"/>
                                <w:b/>
                              </w:rPr>
                            </w:pPr>
                            <w:r w:rsidRPr="003D2009">
                              <w:rPr>
                                <w:rFonts w:asciiTheme="minorHAnsi" w:hAnsiTheme="minorHAnsi"/>
                                <w:b/>
                              </w:rPr>
                              <w:t>Group B:  mHealth PR</w:t>
                            </w:r>
                          </w:p>
                          <w:p w14:paraId="3DB05BB9" w14:textId="77777777" w:rsidR="004D4650" w:rsidRPr="003D2009" w:rsidRDefault="004D4650" w:rsidP="00D724CE">
                            <w:pPr>
                              <w:jc w:val="center"/>
                              <w:rPr>
                                <w:rFonts w:asciiTheme="minorHAnsi" w:hAnsiTheme="minorHAnsi"/>
                                <w:b/>
                              </w:rPr>
                            </w:pPr>
                            <w:r>
                              <w:rPr>
                                <w:rFonts w:asciiTheme="minorHAnsi" w:hAnsiTheme="minorHAnsi"/>
                                <w:b/>
                              </w:rPr>
                              <w:t xml:space="preserve">N &gt; </w:t>
                            </w:r>
                            <w:r w:rsidRPr="003D2009">
                              <w:rPr>
                                <w:rFonts w:asciiTheme="minorHAnsi" w:hAnsiTheme="minorHAnsi"/>
                                <w:b/>
                              </w:rPr>
                              <w:t>50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 o:spid="_x0000_s1041" style="position:absolute;margin-left:-2.85pt;margin-top:4.25pt;width:462pt;height:51p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" fillcolor="window" strokecolor="windowText" strokeweight="2pt">
                <v:textbox>
                  <w:txbxContent>
                    <w:p w14:paraId="39B3B194" w14:textId="77777777" w:rsidR="004D4650" w:rsidRPr="003D2009" w:rsidRDefault="004D4650" w:rsidP="00D724CE">
                      <w:pPr>
                        <w:jc w:val="center"/>
                        <w:rPr>
                          <w:rFonts w:asciiTheme="minorHAnsi" w:hAnsiTheme="minorHAnsi"/>
                          <w:b/>
                        </w:rPr>
                      </w:pPr>
                      <w:r w:rsidRPr="003D2009">
                        <w:rPr>
                          <w:rFonts w:asciiTheme="minorHAnsi" w:hAnsiTheme="minorHAnsi"/>
                          <w:b/>
                        </w:rPr>
                        <w:t>Group B:  mHealth PR</w:t>
                      </w:r>
                    </w:p>
                    <w:p w14:paraId="3DB05BB9" w14:textId="77777777" w:rsidR="004D4650" w:rsidRPr="003D2009" w:rsidRDefault="004D4650" w:rsidP="00D724CE">
                      <w:pPr>
                        <w:jc w:val="center"/>
                        <w:rPr>
                          <w:rFonts w:asciiTheme="minorHAnsi" w:hAnsiTheme="minorHAnsi"/>
                          <w:b/>
                        </w:rPr>
                      </w:pPr>
                      <w:r>
                        <w:rPr>
                          <w:rFonts w:asciiTheme="minorHAnsi" w:hAnsiTheme="minorHAnsi"/>
                          <w:b/>
                        </w:rPr>
                        <w:t xml:space="preserve">N &gt; </w:t>
                      </w:r>
                      <w:r w:rsidRPr="003D2009">
                        <w:rPr>
                          <w:rFonts w:asciiTheme="minorHAnsi" w:hAnsiTheme="minorHAnsi"/>
                          <w:b/>
                        </w:rPr>
                        <w:t>50</w:t>
                      </w:r>
                    </w:p>
                  </w:txbxContent>
                </v:textbox>
              </v:rect>
            </w:pict>
          </mc:Fallback>
        </mc:AlternateContent>
      </w:r>
    </w:p>
    <w:p w14:paraId="60996EF5" w14:textId="77777777" w:rsidR="00D724CE" w:rsidRPr="00D724CE" w:rsidRDefault="00D724CE" w:rsidP="00D724CE">
      <w:pPr>
        <w:keepNext/>
        <w:tabs>
          <w:tab w:val="num" w:pos="4406"/>
        </w:tabs>
        <w:spacing w:before="240" w:after="60"/>
        <w:ind w:left="720"/>
        <w:outlineLvl w:val="0"/>
        <w:rPr>
          <w:rFonts w:asciiTheme="minorHAnsi" w:eastAsia="Times New Roman" w:hAnsiTheme="minorHAnsi" w:cs="Arial"/>
          <w:b/>
          <w:bCs/>
          <w:kern w:val="32"/>
          <w:sz w:val="22"/>
          <w:szCs w:val="32"/>
          <w:lang w:val="en-NZ" w:eastAsia="en-US"/>
        </w:rPr>
      </w:pPr>
    </w:p>
    <w:p w14:paraId="7942893D" w14:textId="77777777" w:rsidR="00D724CE" w:rsidRPr="00D724CE" w:rsidRDefault="00D724CE" w:rsidP="00D724CE">
      <w:pPr>
        <w:keepNext/>
        <w:tabs>
          <w:tab w:val="num" w:pos="4406"/>
        </w:tabs>
        <w:spacing w:before="240" w:after="60"/>
        <w:ind w:left="720"/>
        <w:outlineLvl w:val="0"/>
        <w:rPr>
          <w:rFonts w:asciiTheme="minorHAnsi" w:eastAsia="Times New Roman" w:hAnsiTheme="minorHAnsi" w:cs="Arial"/>
          <w:b/>
          <w:bCs/>
          <w:kern w:val="32"/>
          <w:sz w:val="22"/>
          <w:szCs w:val="32"/>
          <w:lang w:val="en-NZ" w:eastAsia="en-US"/>
        </w:rPr>
      </w:pPr>
    </w:p>
    <w:bookmarkStart w:id="16" w:name="_Toc64897245"/>
    <w:p w14:paraId="0897DA02" w14:textId="77777777" w:rsidR="00D724CE" w:rsidRPr="00D724CE" w:rsidRDefault="00D724CE" w:rsidP="00D724CE">
      <w:pPr>
        <w:keepNext/>
        <w:tabs>
          <w:tab w:val="num" w:pos="4406"/>
        </w:tabs>
        <w:spacing w:before="240" w:after="60"/>
        <w:ind w:left="720"/>
        <w:outlineLvl w:val="0"/>
        <w:rPr>
          <w:rFonts w:asciiTheme="minorHAnsi" w:eastAsia="Times New Roman" w:hAnsiTheme="minorHAnsi" w:cs="Arial"/>
          <w:b/>
          <w:bCs/>
          <w:kern w:val="32"/>
          <w:sz w:val="22"/>
          <w:szCs w:val="32"/>
          <w:lang w:val="en-NZ" w:eastAsia="en-US"/>
        </w:rPr>
      </w:pPr>
      <w:r w:rsidRPr="00D724CE">
        <w:rPr>
          <w:rFonts w:cs="Arial"/>
          <w:b/>
          <w:bCs/>
          <w:noProof/>
          <w:kern w:val="32"/>
          <w:szCs w:val="32"/>
          <w:lang w:val="en-NZ" w:eastAsia="en-NZ"/>
        </w:rPr>
        <mc:AlternateContent>
          <mc:Choice Requires="wps">
            <w:drawing>
              <wp:anchor distT="0" distB="0" distL="114300" distR="114300" simplePos="0" relativeHeight="251707392" behindDoc="0" locked="0" layoutInCell="1" allowOverlap="1" wp14:anchorId="1D27F55E" wp14:editId="20FCE5D3">
                <wp:simplePos x="0" y="0"/>
                <wp:positionH relativeFrom="column">
                  <wp:posOffset>254000</wp:posOffset>
                </wp:positionH>
                <wp:positionV relativeFrom="paragraph">
                  <wp:posOffset>257810</wp:posOffset>
                </wp:positionV>
                <wp:extent cx="5505450" cy="2457450"/>
                <wp:effectExtent l="0" t="0" r="19050" b="19050"/>
                <wp:wrapNone/>
                <wp:docPr id="16" name="Rectangle 16"/>
                <wp:cNvGraphicFramePr/>
                <a:graphic xmlns:a="http://schemas.openxmlformats.org/drawingml/2006/main">
                  <a:graphicData uri="http://schemas.microsoft.com/office/word/2010/wordprocessingShape">
                    <wps:wsp>
                      <wps:cNvSpPr/>
                      <wps:spPr>
                        <a:xfrm>
                          <a:off x="0" y="0"/>
                          <a:ext cx="5505450" cy="245745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266A20E" id="Rectangle 16" o:spid="_x0000_s1026" style="position:absolute;margin-left:20pt;margin-top:20.3pt;width:433.5pt;height:193.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" filled="f" strokecolor="windowText" strokeweight="2pt"/>
            </w:pict>
          </mc:Fallback>
        </mc:AlternateContent>
      </w:r>
      <w:bookmarkEnd w:id="16"/>
    </w:p>
    <w:p w14:paraId="4493211E" w14:textId="77777777" w:rsidR="00D724CE" w:rsidRPr="00D724CE" w:rsidRDefault="00633C2D" w:rsidP="00D724CE">
      <w:pPr>
        <w:keepNext/>
        <w:tabs>
          <w:tab w:val="num" w:pos="4406"/>
        </w:tabs>
        <w:spacing w:before="240" w:after="60"/>
        <w:ind w:left="993"/>
        <w:outlineLvl w:val="0"/>
        <w:rPr>
          <w:rFonts w:asciiTheme="minorHAnsi" w:eastAsia="Times New Roman" w:hAnsiTheme="minorHAnsi" w:cs="Arial"/>
          <w:b/>
          <w:bCs/>
          <w:kern w:val="32"/>
          <w:sz w:val="22"/>
          <w:szCs w:val="32"/>
          <w:lang w:val="en-NZ" w:eastAsia="en-US"/>
        </w:rPr>
      </w:pPr>
      <w:bookmarkStart w:id="17" w:name="_Toc64897246"/>
      <w:r w:rsidRPr="00D724CE">
        <w:rPr>
          <w:rFonts w:cs="Arial"/>
          <w:b/>
          <w:bCs/>
          <w:noProof/>
          <w:kern w:val="32"/>
          <w:szCs w:val="32"/>
          <w:lang w:val="en-NZ" w:eastAsia="en-NZ"/>
        </w:rPr>
        <mc:AlternateContent>
          <mc:Choice Requires="wps">
            <w:drawing>
              <wp:anchor distT="0" distB="0" distL="114300" distR="114300" simplePos="0" relativeHeight="251696128" behindDoc="0" locked="0" layoutInCell="1" allowOverlap="1" wp14:anchorId="21099EDB" wp14:editId="091FEAD0">
                <wp:simplePos x="0" y="0"/>
                <wp:positionH relativeFrom="column">
                  <wp:posOffset>444961</wp:posOffset>
                </wp:positionH>
                <wp:positionV relativeFrom="paragraph">
                  <wp:posOffset>13424</wp:posOffset>
                </wp:positionV>
                <wp:extent cx="4991100" cy="1176489"/>
                <wp:effectExtent l="0" t="0" r="19050" b="24130"/>
                <wp:wrapNone/>
                <wp:docPr id="3" name="Rectangle 3"/>
                <wp:cNvGraphicFramePr/>
                <a:graphic xmlns:a="http://schemas.openxmlformats.org/drawingml/2006/main">
                  <a:graphicData uri="http://schemas.microsoft.com/office/word/2010/wordprocessingShape">
                    <wps:wsp>
                      <wps:cNvSpPr/>
                      <wps:spPr>
                        <a:xfrm>
                          <a:off x="0" y="0"/>
                          <a:ext cx="4991100" cy="1176489"/>
                        </a:xfrm>
                        <a:prstGeom prst="rect">
                          <a:avLst/>
                        </a:prstGeom>
                        <a:solidFill>
                          <a:sysClr val="window" lastClr="FFFFFF"/>
                        </a:solidFill>
                        <a:ln w="25400" cap="flat" cmpd="sng" algn="ctr">
                          <a:solidFill>
                            <a:sysClr val="windowText" lastClr="000000"/>
                          </a:solidFill>
                          <a:prstDash val="solid"/>
                        </a:ln>
                        <a:effectLst/>
                      </wps:spPr>
                      <wps:txbx>
                        <w:txbxContent>
                          <w:p w14:paraId="0683B531" w14:textId="77777777" w:rsidR="004D4650" w:rsidRPr="00431AB9" w:rsidRDefault="004D4650" w:rsidP="00633C2D">
                            <w:pPr>
                              <w:pStyle w:val="ListParagraph"/>
                              <w:numPr>
                                <w:ilvl w:val="0"/>
                                <w:numId w:val="18"/>
                              </w:numPr>
                              <w:rPr>
                                <w:rFonts w:asciiTheme="minorHAnsi" w:hAnsiTheme="minorHAnsi"/>
                                <w:sz w:val="20"/>
                              </w:rPr>
                            </w:pPr>
                            <w:r w:rsidRPr="00431AB9">
                              <w:rPr>
                                <w:rFonts w:asciiTheme="minorHAnsi" w:hAnsiTheme="minorHAnsi"/>
                                <w:b/>
                                <w:sz w:val="20"/>
                              </w:rPr>
                              <w:t xml:space="preserve">Standard PR assessment </w:t>
                            </w:r>
                          </w:p>
                          <w:p w14:paraId="05CABDE5" w14:textId="77777777" w:rsidR="004D4650" w:rsidRPr="00431AB9" w:rsidRDefault="004D4650" w:rsidP="00633C2D">
                            <w:pPr>
                              <w:numPr>
                                <w:ilvl w:val="1"/>
                                <w:numId w:val="2"/>
                              </w:numPr>
                              <w:contextualSpacing/>
                              <w:rPr>
                                <w:rFonts w:asciiTheme="minorHAnsi" w:hAnsiTheme="minorHAnsi"/>
                                <w:sz w:val="18"/>
                              </w:rPr>
                            </w:pPr>
                            <w:r w:rsidRPr="00431AB9">
                              <w:rPr>
                                <w:rFonts w:asciiTheme="minorHAnsi" w:hAnsiTheme="minorHAnsi"/>
                                <w:sz w:val="18"/>
                              </w:rPr>
                              <w:t>Problem identification</w:t>
                            </w:r>
                          </w:p>
                          <w:p w14:paraId="4DE3AA4B" w14:textId="77777777" w:rsidR="004D4650" w:rsidRPr="00431AB9" w:rsidRDefault="004D4650" w:rsidP="00633C2D">
                            <w:pPr>
                              <w:numPr>
                                <w:ilvl w:val="1"/>
                                <w:numId w:val="2"/>
                              </w:numPr>
                              <w:contextualSpacing/>
                              <w:rPr>
                                <w:rFonts w:asciiTheme="minorHAnsi" w:hAnsiTheme="minorHAnsi"/>
                                <w:sz w:val="18"/>
                              </w:rPr>
                            </w:pPr>
                            <w:r w:rsidRPr="00431AB9">
                              <w:rPr>
                                <w:rFonts w:asciiTheme="minorHAnsi" w:hAnsiTheme="minorHAnsi"/>
                                <w:sz w:val="18"/>
                              </w:rPr>
                              <w:t>Goal setting</w:t>
                            </w:r>
                          </w:p>
                          <w:p w14:paraId="3208F09D" w14:textId="77777777" w:rsidR="004D4650" w:rsidRPr="00633C2D" w:rsidRDefault="004D4650" w:rsidP="00D724CE">
                            <w:pPr>
                              <w:pStyle w:val="ListParagraph"/>
                              <w:numPr>
                                <w:ilvl w:val="0"/>
                                <w:numId w:val="2"/>
                              </w:numPr>
                              <w:rPr>
                                <w:rFonts w:asciiTheme="minorHAnsi" w:hAnsiTheme="minorHAnsi"/>
                                <w:sz w:val="18"/>
                                <w:szCs w:val="18"/>
                              </w:rPr>
                            </w:pPr>
                            <w:r w:rsidRPr="00633C2D">
                              <w:rPr>
                                <w:rFonts w:asciiTheme="minorHAnsi" w:hAnsiTheme="minorHAnsi"/>
                                <w:b/>
                                <w:sz w:val="18"/>
                                <w:szCs w:val="18"/>
                              </w:rPr>
                              <w:t>Exercise Capacity</w:t>
                            </w:r>
                            <w:r w:rsidRPr="00633C2D">
                              <w:rPr>
                                <w:rFonts w:asciiTheme="minorHAnsi" w:hAnsiTheme="minorHAnsi"/>
                                <w:sz w:val="18"/>
                                <w:szCs w:val="18"/>
                              </w:rPr>
                              <w:t xml:space="preserve"> </w:t>
                            </w:r>
                            <w:r w:rsidRPr="00633C2D">
                              <w:rPr>
                                <w:rFonts w:asciiTheme="minorHAnsi" w:hAnsiTheme="minorHAnsi"/>
                                <w:sz w:val="18"/>
                                <w:szCs w:val="18"/>
                              </w:rPr>
                              <w:tab/>
                            </w:r>
                            <w:r>
                              <w:rPr>
                                <w:rFonts w:asciiTheme="minorHAnsi" w:hAnsiTheme="minorHAnsi"/>
                                <w:sz w:val="18"/>
                                <w:szCs w:val="18"/>
                              </w:rPr>
                              <w:t xml:space="preserve">    </w:t>
                            </w:r>
                            <w:r w:rsidRPr="00633C2D">
                              <w:rPr>
                                <w:rFonts w:asciiTheme="minorHAnsi" w:hAnsiTheme="minorHAnsi"/>
                                <w:sz w:val="18"/>
                                <w:szCs w:val="18"/>
                              </w:rPr>
                              <w:t>6MWT (x 2 allowing practise test)</w:t>
                            </w:r>
                          </w:p>
                          <w:p w14:paraId="1C038A0F" w14:textId="77777777" w:rsidR="004D4650" w:rsidRPr="00633C2D" w:rsidRDefault="004D4650" w:rsidP="00436D58">
                            <w:pPr>
                              <w:rPr>
                                <w:rFonts w:asciiTheme="minorHAnsi" w:hAnsiTheme="minorHAnsi"/>
                                <w:sz w:val="18"/>
                                <w:szCs w:val="18"/>
                              </w:rPr>
                            </w:pPr>
                            <w:r>
                              <w:rPr>
                                <w:rFonts w:asciiTheme="minorHAnsi" w:hAnsiTheme="minorHAnsi"/>
                                <w:sz w:val="18"/>
                                <w:szCs w:val="18"/>
                              </w:rPr>
                              <w:t xml:space="preserve">                                                         </w:t>
                            </w:r>
                            <w:r w:rsidRPr="00633C2D">
                              <w:rPr>
                                <w:rFonts w:asciiTheme="minorHAnsi" w:hAnsiTheme="minorHAnsi"/>
                                <w:sz w:val="18"/>
                                <w:szCs w:val="18"/>
                              </w:rPr>
                              <w:t>One minute sit to stand</w:t>
                            </w:r>
                          </w:p>
                          <w:p w14:paraId="4ED41ED1" w14:textId="77777777" w:rsidR="004D4650" w:rsidRPr="00633C2D" w:rsidRDefault="004D4650" w:rsidP="00D724CE">
                            <w:pPr>
                              <w:pStyle w:val="ListParagraph"/>
                              <w:numPr>
                                <w:ilvl w:val="0"/>
                                <w:numId w:val="2"/>
                              </w:numPr>
                              <w:rPr>
                                <w:rFonts w:asciiTheme="minorHAnsi" w:hAnsiTheme="minorHAnsi"/>
                                <w:sz w:val="18"/>
                                <w:szCs w:val="18"/>
                              </w:rPr>
                            </w:pPr>
                            <w:r w:rsidRPr="00633C2D">
                              <w:rPr>
                                <w:rFonts w:asciiTheme="minorHAnsi" w:hAnsiTheme="minorHAnsi"/>
                                <w:b/>
                                <w:sz w:val="18"/>
                                <w:szCs w:val="18"/>
                              </w:rPr>
                              <w:t>Health related QoL</w:t>
                            </w:r>
                            <w:r w:rsidRPr="00633C2D">
                              <w:rPr>
                                <w:rFonts w:asciiTheme="minorHAnsi" w:hAnsiTheme="minorHAnsi"/>
                                <w:sz w:val="18"/>
                                <w:szCs w:val="18"/>
                              </w:rPr>
                              <w:t xml:space="preserve">  </w:t>
                            </w:r>
                            <w:r>
                              <w:rPr>
                                <w:rFonts w:asciiTheme="minorHAnsi" w:hAnsiTheme="minorHAnsi"/>
                                <w:sz w:val="18"/>
                                <w:szCs w:val="18"/>
                              </w:rPr>
                              <w:t xml:space="preserve">  </w:t>
                            </w:r>
                            <w:r w:rsidRPr="00633C2D">
                              <w:rPr>
                                <w:rFonts w:asciiTheme="minorHAnsi" w:hAnsiTheme="minorHAnsi"/>
                                <w:sz w:val="18"/>
                                <w:szCs w:val="18"/>
                              </w:rPr>
                              <w:t>EQ5D</w:t>
                            </w:r>
                          </w:p>
                          <w:p w14:paraId="3AAF08B3" w14:textId="77777777" w:rsidR="004D4650" w:rsidRPr="00633C2D" w:rsidRDefault="004D4650" w:rsidP="00D724CE">
                            <w:pPr>
                              <w:pStyle w:val="ListParagraph"/>
                              <w:numPr>
                                <w:ilvl w:val="0"/>
                                <w:numId w:val="2"/>
                              </w:numPr>
                              <w:rPr>
                                <w:rFonts w:asciiTheme="minorHAnsi" w:hAnsiTheme="minorHAnsi"/>
                                <w:sz w:val="18"/>
                                <w:szCs w:val="18"/>
                              </w:rPr>
                            </w:pPr>
                            <w:r w:rsidRPr="00633C2D">
                              <w:rPr>
                                <w:rFonts w:asciiTheme="minorHAnsi" w:hAnsiTheme="minorHAnsi"/>
                                <w:b/>
                                <w:sz w:val="18"/>
                                <w:szCs w:val="18"/>
                              </w:rPr>
                              <w:t>Symptom score</w:t>
                            </w:r>
                            <w:r w:rsidRPr="00633C2D">
                              <w:rPr>
                                <w:rFonts w:asciiTheme="minorHAnsi" w:hAnsiTheme="minorHAnsi"/>
                                <w:sz w:val="18"/>
                                <w:szCs w:val="18"/>
                              </w:rPr>
                              <w:t xml:space="preserve"> </w:t>
                            </w:r>
                            <w:r w:rsidRPr="00633C2D">
                              <w:rPr>
                                <w:rFonts w:asciiTheme="minorHAnsi" w:hAnsiTheme="minorHAnsi"/>
                                <w:sz w:val="18"/>
                                <w:szCs w:val="18"/>
                              </w:rPr>
                              <w:tab/>
                              <w:t xml:space="preserve"> </w:t>
                            </w:r>
                            <w:r>
                              <w:rPr>
                                <w:rFonts w:asciiTheme="minorHAnsi" w:hAnsiTheme="minorHAnsi"/>
                                <w:sz w:val="18"/>
                                <w:szCs w:val="18"/>
                              </w:rPr>
                              <w:t xml:space="preserve">   </w:t>
                            </w:r>
                            <w:r w:rsidRPr="00633C2D">
                              <w:rPr>
                                <w:rFonts w:asciiTheme="minorHAnsi" w:hAnsiTheme="minorHAnsi"/>
                                <w:sz w:val="18"/>
                                <w:szCs w:val="18"/>
                              </w:rPr>
                              <w:t>CAT</w:t>
                            </w:r>
                          </w:p>
                          <w:p w14:paraId="67ED8D85" w14:textId="77777777" w:rsidR="004D4650" w:rsidRPr="003D2009" w:rsidRDefault="004D4650" w:rsidP="00D724CE">
                            <w:pPr>
                              <w:rPr>
                                <w:rFonts w:asciiTheme="minorHAnsi" w:hAnsiTheme="minorHAns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42" style="position:absolute;left:0;text-align:left;margin-left:35.05pt;margin-top:1.05pt;width:393pt;height:92.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" fillcolor="window" strokecolor="windowText" strokeweight="2pt">
                <v:textbox>
                  <w:txbxContent>
                    <w:p w14:paraId="0683B531" w14:textId="77777777" w:rsidR="004D4650" w:rsidRPr="00431AB9" w:rsidRDefault="004D4650" w:rsidP="00633C2D">
                      <w:pPr>
                        <w:pStyle w:val="ListParagraph"/>
                        <w:numPr>
                          <w:ilvl w:val="0"/>
                          <w:numId w:val="18"/>
                        </w:numPr>
                        <w:rPr>
                          <w:rFonts w:asciiTheme="minorHAnsi" w:hAnsiTheme="minorHAnsi"/>
                          <w:sz w:val="20"/>
                        </w:rPr>
                      </w:pPr>
                      <w:r w:rsidRPr="00431AB9">
                        <w:rPr>
                          <w:rFonts w:asciiTheme="minorHAnsi" w:hAnsiTheme="minorHAnsi"/>
                          <w:b/>
                          <w:sz w:val="20"/>
                        </w:rPr>
                        <w:t xml:space="preserve">Standard PR assessment </w:t>
                      </w:r>
                    </w:p>
                    <w:p w14:paraId="05CABDE5" w14:textId="77777777" w:rsidR="004D4650" w:rsidRPr="00431AB9" w:rsidRDefault="004D4650" w:rsidP="00633C2D">
                      <w:pPr>
                        <w:numPr>
                          <w:ilvl w:val="1"/>
                          <w:numId w:val="2"/>
                        </w:numPr>
                        <w:contextualSpacing/>
                        <w:rPr>
                          <w:rFonts w:asciiTheme="minorHAnsi" w:hAnsiTheme="minorHAnsi"/>
                          <w:sz w:val="18"/>
                        </w:rPr>
                      </w:pPr>
                      <w:r w:rsidRPr="00431AB9">
                        <w:rPr>
                          <w:rFonts w:asciiTheme="minorHAnsi" w:hAnsiTheme="minorHAnsi"/>
                          <w:sz w:val="18"/>
                        </w:rPr>
                        <w:t>Problem identification</w:t>
                      </w:r>
                    </w:p>
                    <w:p w14:paraId="4DE3AA4B" w14:textId="77777777" w:rsidR="004D4650" w:rsidRPr="00431AB9" w:rsidRDefault="004D4650" w:rsidP="00633C2D">
                      <w:pPr>
                        <w:numPr>
                          <w:ilvl w:val="1"/>
                          <w:numId w:val="2"/>
                        </w:numPr>
                        <w:contextualSpacing/>
                        <w:rPr>
                          <w:rFonts w:asciiTheme="minorHAnsi" w:hAnsiTheme="minorHAnsi"/>
                          <w:sz w:val="18"/>
                        </w:rPr>
                      </w:pPr>
                      <w:r w:rsidRPr="00431AB9">
                        <w:rPr>
                          <w:rFonts w:asciiTheme="minorHAnsi" w:hAnsiTheme="minorHAnsi"/>
                          <w:sz w:val="18"/>
                        </w:rPr>
                        <w:t>Goal setting</w:t>
                      </w:r>
                    </w:p>
                    <w:p w14:paraId="3208F09D" w14:textId="77777777" w:rsidR="004D4650" w:rsidRPr="00633C2D" w:rsidRDefault="004D4650" w:rsidP="00D724CE">
                      <w:pPr>
                        <w:pStyle w:val="ListParagraph"/>
                        <w:numPr>
                          <w:ilvl w:val="0"/>
                          <w:numId w:val="2"/>
                        </w:numPr>
                        <w:rPr>
                          <w:rFonts w:asciiTheme="minorHAnsi" w:hAnsiTheme="minorHAnsi"/>
                          <w:sz w:val="18"/>
                          <w:szCs w:val="18"/>
                        </w:rPr>
                      </w:pPr>
                      <w:r w:rsidRPr="00633C2D">
                        <w:rPr>
                          <w:rFonts w:asciiTheme="minorHAnsi" w:hAnsiTheme="minorHAnsi"/>
                          <w:b/>
                          <w:sz w:val="18"/>
                          <w:szCs w:val="18"/>
                        </w:rPr>
                        <w:t>Exercise Capacity</w:t>
                      </w:r>
                      <w:r w:rsidRPr="00633C2D">
                        <w:rPr>
                          <w:rFonts w:asciiTheme="minorHAnsi" w:hAnsiTheme="minorHAnsi"/>
                          <w:sz w:val="18"/>
                          <w:szCs w:val="18"/>
                        </w:rPr>
                        <w:t xml:space="preserve"> </w:t>
                      </w:r>
                      <w:r w:rsidRPr="00633C2D">
                        <w:rPr>
                          <w:rFonts w:asciiTheme="minorHAnsi" w:hAnsiTheme="minorHAnsi"/>
                          <w:sz w:val="18"/>
                          <w:szCs w:val="18"/>
                        </w:rPr>
                        <w:tab/>
                      </w:r>
                      <w:r>
                        <w:rPr>
                          <w:rFonts w:asciiTheme="minorHAnsi" w:hAnsiTheme="minorHAnsi"/>
                          <w:sz w:val="18"/>
                          <w:szCs w:val="18"/>
                        </w:rPr>
                        <w:t xml:space="preserve">    </w:t>
                      </w:r>
                      <w:r w:rsidRPr="00633C2D">
                        <w:rPr>
                          <w:rFonts w:asciiTheme="minorHAnsi" w:hAnsiTheme="minorHAnsi"/>
                          <w:sz w:val="18"/>
                          <w:szCs w:val="18"/>
                        </w:rPr>
                        <w:t>6MWT (x 2 allowing practise test)</w:t>
                      </w:r>
                    </w:p>
                    <w:p w14:paraId="1C038A0F" w14:textId="77777777" w:rsidR="004D4650" w:rsidRPr="00633C2D" w:rsidRDefault="004D4650" w:rsidP="00436D58">
                      <w:pPr>
                        <w:rPr>
                          <w:rFonts w:asciiTheme="minorHAnsi" w:hAnsiTheme="minorHAnsi"/>
                          <w:sz w:val="18"/>
                          <w:szCs w:val="18"/>
                        </w:rPr>
                      </w:pPr>
                      <w:r>
                        <w:rPr>
                          <w:rFonts w:asciiTheme="minorHAnsi" w:hAnsiTheme="minorHAnsi"/>
                          <w:sz w:val="18"/>
                          <w:szCs w:val="18"/>
                        </w:rPr>
                        <w:t xml:space="preserve">                                                         </w:t>
                      </w:r>
                      <w:r w:rsidRPr="00633C2D">
                        <w:rPr>
                          <w:rFonts w:asciiTheme="minorHAnsi" w:hAnsiTheme="minorHAnsi"/>
                          <w:sz w:val="18"/>
                          <w:szCs w:val="18"/>
                        </w:rPr>
                        <w:t>One minute sit to stand</w:t>
                      </w:r>
                    </w:p>
                    <w:p w14:paraId="4ED41ED1" w14:textId="77777777" w:rsidR="004D4650" w:rsidRPr="00633C2D" w:rsidRDefault="004D4650" w:rsidP="00D724CE">
                      <w:pPr>
                        <w:pStyle w:val="ListParagraph"/>
                        <w:numPr>
                          <w:ilvl w:val="0"/>
                          <w:numId w:val="2"/>
                        </w:numPr>
                        <w:rPr>
                          <w:rFonts w:asciiTheme="minorHAnsi" w:hAnsiTheme="minorHAnsi"/>
                          <w:sz w:val="18"/>
                          <w:szCs w:val="18"/>
                        </w:rPr>
                      </w:pPr>
                      <w:r w:rsidRPr="00633C2D">
                        <w:rPr>
                          <w:rFonts w:asciiTheme="minorHAnsi" w:hAnsiTheme="minorHAnsi"/>
                          <w:b/>
                          <w:sz w:val="18"/>
                          <w:szCs w:val="18"/>
                        </w:rPr>
                        <w:t>Health related QoL</w:t>
                      </w:r>
                      <w:r w:rsidRPr="00633C2D">
                        <w:rPr>
                          <w:rFonts w:asciiTheme="minorHAnsi" w:hAnsiTheme="minorHAnsi"/>
                          <w:sz w:val="18"/>
                          <w:szCs w:val="18"/>
                        </w:rPr>
                        <w:t xml:space="preserve">  </w:t>
                      </w:r>
                      <w:r>
                        <w:rPr>
                          <w:rFonts w:asciiTheme="minorHAnsi" w:hAnsiTheme="minorHAnsi"/>
                          <w:sz w:val="18"/>
                          <w:szCs w:val="18"/>
                        </w:rPr>
                        <w:t xml:space="preserve">  </w:t>
                      </w:r>
                      <w:r w:rsidRPr="00633C2D">
                        <w:rPr>
                          <w:rFonts w:asciiTheme="minorHAnsi" w:hAnsiTheme="minorHAnsi"/>
                          <w:sz w:val="18"/>
                          <w:szCs w:val="18"/>
                        </w:rPr>
                        <w:t>EQ5D</w:t>
                      </w:r>
                    </w:p>
                    <w:p w14:paraId="3AAF08B3" w14:textId="77777777" w:rsidR="004D4650" w:rsidRPr="00633C2D" w:rsidRDefault="004D4650" w:rsidP="00D724CE">
                      <w:pPr>
                        <w:pStyle w:val="ListParagraph"/>
                        <w:numPr>
                          <w:ilvl w:val="0"/>
                          <w:numId w:val="2"/>
                        </w:numPr>
                        <w:rPr>
                          <w:rFonts w:asciiTheme="minorHAnsi" w:hAnsiTheme="minorHAnsi"/>
                          <w:sz w:val="18"/>
                          <w:szCs w:val="18"/>
                        </w:rPr>
                      </w:pPr>
                      <w:r w:rsidRPr="00633C2D">
                        <w:rPr>
                          <w:rFonts w:asciiTheme="minorHAnsi" w:hAnsiTheme="minorHAnsi"/>
                          <w:b/>
                          <w:sz w:val="18"/>
                          <w:szCs w:val="18"/>
                        </w:rPr>
                        <w:t>Symptom score</w:t>
                      </w:r>
                      <w:r w:rsidRPr="00633C2D">
                        <w:rPr>
                          <w:rFonts w:asciiTheme="minorHAnsi" w:hAnsiTheme="minorHAnsi"/>
                          <w:sz w:val="18"/>
                          <w:szCs w:val="18"/>
                        </w:rPr>
                        <w:t xml:space="preserve"> </w:t>
                      </w:r>
                      <w:r w:rsidRPr="00633C2D">
                        <w:rPr>
                          <w:rFonts w:asciiTheme="minorHAnsi" w:hAnsiTheme="minorHAnsi"/>
                          <w:sz w:val="18"/>
                          <w:szCs w:val="18"/>
                        </w:rPr>
                        <w:tab/>
                        <w:t xml:space="preserve"> </w:t>
                      </w:r>
                      <w:r>
                        <w:rPr>
                          <w:rFonts w:asciiTheme="minorHAnsi" w:hAnsiTheme="minorHAnsi"/>
                          <w:sz w:val="18"/>
                          <w:szCs w:val="18"/>
                        </w:rPr>
                        <w:t xml:space="preserve">   </w:t>
                      </w:r>
                      <w:r w:rsidRPr="00633C2D">
                        <w:rPr>
                          <w:rFonts w:asciiTheme="minorHAnsi" w:hAnsiTheme="minorHAnsi"/>
                          <w:sz w:val="18"/>
                          <w:szCs w:val="18"/>
                        </w:rPr>
                        <w:t>CAT</w:t>
                      </w:r>
                    </w:p>
                    <w:p w14:paraId="67ED8D85" w14:textId="77777777" w:rsidR="004D4650" w:rsidRPr="003D2009" w:rsidRDefault="004D4650" w:rsidP="00D724CE">
                      <w:pPr>
                        <w:rPr>
                          <w:rFonts w:asciiTheme="minorHAnsi" w:hAnsiTheme="minorHAnsi"/>
                        </w:rPr>
                      </w:pPr>
                    </w:p>
                  </w:txbxContent>
                </v:textbox>
              </v:rect>
            </w:pict>
          </mc:Fallback>
        </mc:AlternateContent>
      </w:r>
      <w:r w:rsidR="00AB56DD" w:rsidRPr="00D724CE">
        <w:rPr>
          <w:rFonts w:cs="Arial"/>
          <w:b/>
          <w:bCs/>
          <w:noProof/>
          <w:kern w:val="32"/>
          <w:szCs w:val="32"/>
          <w:lang w:val="en-NZ" w:eastAsia="en-NZ"/>
        </w:rPr>
        <mc:AlternateContent>
          <mc:Choice Requires="wps">
            <w:drawing>
              <wp:anchor distT="0" distB="0" distL="114300" distR="114300" simplePos="0" relativeHeight="251695104" behindDoc="0" locked="0" layoutInCell="1" allowOverlap="1" wp14:anchorId="287FEA55" wp14:editId="4E4D7E45">
                <wp:simplePos x="0" y="0"/>
                <wp:positionH relativeFrom="column">
                  <wp:posOffset>-486913</wp:posOffset>
                </wp:positionH>
                <wp:positionV relativeFrom="paragraph">
                  <wp:posOffset>89139</wp:posOffset>
                </wp:positionV>
                <wp:extent cx="451643" cy="1485900"/>
                <wp:effectExtent l="0" t="0" r="24765" b="19050"/>
                <wp:wrapNone/>
                <wp:docPr id="114" name="Rectangle 114"/>
                <wp:cNvGraphicFramePr/>
                <a:graphic xmlns:a="http://schemas.openxmlformats.org/drawingml/2006/main">
                  <a:graphicData uri="http://schemas.microsoft.com/office/word/2010/wordprocessingShape">
                    <wps:wsp>
                      <wps:cNvSpPr/>
                      <wps:spPr>
                        <a:xfrm>
                          <a:off x="0" y="0"/>
                          <a:ext cx="451643" cy="1485900"/>
                        </a:xfrm>
                        <a:prstGeom prst="rect">
                          <a:avLst/>
                        </a:prstGeom>
                        <a:solidFill>
                          <a:sysClr val="window" lastClr="FFFFFF"/>
                        </a:solidFill>
                        <a:ln w="25400" cap="flat" cmpd="sng" algn="ctr">
                          <a:solidFill>
                            <a:sysClr val="windowText" lastClr="000000"/>
                          </a:solidFill>
                          <a:prstDash val="solid"/>
                        </a:ln>
                        <a:effectLst/>
                      </wps:spPr>
                      <wps:txbx>
                        <w:txbxContent>
                          <w:p w14:paraId="06F3CBE6" w14:textId="77777777" w:rsidR="004D4650" w:rsidRPr="003D2009" w:rsidRDefault="004D4650" w:rsidP="00D724CE">
                            <w:pPr>
                              <w:jc w:val="center"/>
                              <w:rPr>
                                <w:rFonts w:asciiTheme="minorHAnsi" w:hAnsiTheme="minorHAnsi"/>
                                <w:b/>
                              </w:rPr>
                            </w:pPr>
                            <w:r w:rsidRPr="003D2009">
                              <w:rPr>
                                <w:rFonts w:asciiTheme="minorHAnsi" w:hAnsiTheme="minorHAnsi"/>
                                <w:b/>
                              </w:rPr>
                              <w:t>Baseline</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4" o:spid="_x0000_s1043" style="position:absolute;left:0;text-align:left;margin-left:-38.35pt;margin-top:7pt;width:35.55pt;height:11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" fillcolor="window" strokecolor="windowText" strokeweight="2pt">
                <v:textbox style="layout-flow:vertical;mso-layout-flow-alt:bottom-to-top">
                  <w:txbxContent>
                    <w:p w14:paraId="06F3CBE6" w14:textId="77777777" w:rsidR="004D4650" w:rsidRPr="003D2009" w:rsidRDefault="004D4650" w:rsidP="00D724CE">
                      <w:pPr>
                        <w:jc w:val="center"/>
                        <w:rPr>
                          <w:rFonts w:asciiTheme="minorHAnsi" w:hAnsiTheme="minorHAnsi"/>
                          <w:b/>
                        </w:rPr>
                      </w:pPr>
                      <w:r w:rsidRPr="003D2009">
                        <w:rPr>
                          <w:rFonts w:asciiTheme="minorHAnsi" w:hAnsiTheme="minorHAnsi"/>
                          <w:b/>
                        </w:rPr>
                        <w:t>Baseline</w:t>
                      </w:r>
                    </w:p>
                  </w:txbxContent>
                </v:textbox>
              </v:rect>
            </w:pict>
          </mc:Fallback>
        </mc:AlternateContent>
      </w:r>
      <w:bookmarkEnd w:id="17"/>
    </w:p>
    <w:p w14:paraId="5B6A640C" w14:textId="77777777" w:rsidR="00D724CE" w:rsidRPr="00D724CE" w:rsidRDefault="00D724CE" w:rsidP="00D724CE">
      <w:pPr>
        <w:keepNext/>
        <w:tabs>
          <w:tab w:val="num" w:pos="4406"/>
        </w:tabs>
        <w:spacing w:before="240" w:after="60"/>
        <w:ind w:left="720"/>
        <w:outlineLvl w:val="0"/>
        <w:rPr>
          <w:rFonts w:asciiTheme="minorHAnsi" w:eastAsia="Times New Roman" w:hAnsiTheme="minorHAnsi" w:cs="Arial"/>
          <w:b/>
          <w:bCs/>
          <w:kern w:val="32"/>
          <w:sz w:val="22"/>
          <w:szCs w:val="32"/>
          <w:lang w:val="en-NZ" w:eastAsia="en-US"/>
        </w:rPr>
      </w:pPr>
    </w:p>
    <w:p w14:paraId="1B8D0CA2" w14:textId="77777777" w:rsidR="00D724CE" w:rsidRPr="00D724CE" w:rsidRDefault="00D724CE" w:rsidP="00D724CE">
      <w:pPr>
        <w:keepNext/>
        <w:tabs>
          <w:tab w:val="num" w:pos="4406"/>
        </w:tabs>
        <w:spacing w:before="240" w:after="60"/>
        <w:ind w:left="720"/>
        <w:outlineLvl w:val="0"/>
        <w:rPr>
          <w:rFonts w:asciiTheme="minorHAnsi" w:eastAsia="Times New Roman" w:hAnsiTheme="minorHAnsi" w:cs="Arial"/>
          <w:b/>
          <w:bCs/>
          <w:kern w:val="32"/>
          <w:sz w:val="22"/>
          <w:szCs w:val="32"/>
          <w:lang w:val="en-NZ" w:eastAsia="en-US"/>
        </w:rPr>
      </w:pPr>
    </w:p>
    <w:p w14:paraId="0D2A6863" w14:textId="77777777" w:rsidR="00D724CE" w:rsidRPr="00D724CE" w:rsidRDefault="00436D58" w:rsidP="00D724CE">
      <w:pPr>
        <w:keepNext/>
        <w:tabs>
          <w:tab w:val="num" w:pos="4406"/>
        </w:tabs>
        <w:spacing w:before="240" w:after="60"/>
        <w:ind w:left="720"/>
        <w:outlineLvl w:val="0"/>
        <w:rPr>
          <w:rFonts w:asciiTheme="minorHAnsi" w:eastAsia="Times New Roman" w:hAnsiTheme="minorHAnsi" w:cs="Arial"/>
          <w:b/>
          <w:bCs/>
          <w:kern w:val="32"/>
          <w:sz w:val="22"/>
          <w:szCs w:val="32"/>
          <w:lang w:val="en-NZ" w:eastAsia="en-US"/>
        </w:rPr>
      </w:pPr>
      <w:bookmarkStart w:id="18" w:name="_Toc64897247"/>
      <w:r w:rsidRPr="00D724CE">
        <w:rPr>
          <w:rFonts w:cs="Arial"/>
          <w:b/>
          <w:bCs/>
          <w:noProof/>
          <w:kern w:val="32"/>
          <w:szCs w:val="32"/>
          <w:lang w:val="en-NZ" w:eastAsia="en-NZ"/>
        </w:rPr>
        <mc:AlternateContent>
          <mc:Choice Requires="wps">
            <w:drawing>
              <wp:anchor distT="0" distB="0" distL="114300" distR="114300" simplePos="0" relativeHeight="251703296" behindDoc="0" locked="0" layoutInCell="1" allowOverlap="1" wp14:anchorId="0DF1EA2C" wp14:editId="14B149F1">
                <wp:simplePos x="0" y="0"/>
                <wp:positionH relativeFrom="column">
                  <wp:posOffset>497205</wp:posOffset>
                </wp:positionH>
                <wp:positionV relativeFrom="paragraph">
                  <wp:posOffset>285115</wp:posOffset>
                </wp:positionV>
                <wp:extent cx="4938395" cy="1088390"/>
                <wp:effectExtent l="0" t="0" r="14605" b="16510"/>
                <wp:wrapNone/>
                <wp:docPr id="11" name="Rectangle 11"/>
                <wp:cNvGraphicFramePr/>
                <a:graphic xmlns:a="http://schemas.openxmlformats.org/drawingml/2006/main">
                  <a:graphicData uri="http://schemas.microsoft.com/office/word/2010/wordprocessingShape">
                    <wps:wsp>
                      <wps:cNvSpPr/>
                      <wps:spPr>
                        <a:xfrm>
                          <a:off x="0" y="0"/>
                          <a:ext cx="4938395" cy="1088390"/>
                        </a:xfrm>
                        <a:prstGeom prst="rect">
                          <a:avLst/>
                        </a:prstGeom>
                        <a:solidFill>
                          <a:sysClr val="window" lastClr="FFFFFF"/>
                        </a:solidFill>
                        <a:ln w="9525" cap="flat" cmpd="sng" algn="ctr">
                          <a:solidFill>
                            <a:sysClr val="windowText" lastClr="000000"/>
                          </a:solidFill>
                          <a:prstDash val="solid"/>
                        </a:ln>
                        <a:effectLst/>
                      </wps:spPr>
                      <wps:txbx>
                        <w:txbxContent>
                          <w:tbl>
                            <w:tblPr>
                              <w:tblStyle w:val="TableGrid1"/>
                              <w:tblW w:w="0" w:type="auto"/>
                              <w:tblLook w:val="04A0" w:firstRow="1" w:lastRow="0" w:firstColumn="1" w:lastColumn="0" w:noHBand="0" w:noVBand="1"/>
                            </w:tblPr>
                            <w:tblGrid>
                              <w:gridCol w:w="1509"/>
                              <w:gridCol w:w="377"/>
                              <w:gridCol w:w="1132"/>
                              <w:gridCol w:w="755"/>
                              <w:gridCol w:w="755"/>
                              <w:gridCol w:w="1132"/>
                              <w:gridCol w:w="377"/>
                              <w:gridCol w:w="1510"/>
                            </w:tblGrid>
                            <w:tr w:rsidR="004D4650" w:rsidRPr="002F0A3E" w14:paraId="636031B2" w14:textId="77777777" w:rsidTr="00C21E9B">
                              <w:tc>
                                <w:tcPr>
                                  <w:tcW w:w="7547" w:type="dxa"/>
                                  <w:gridSpan w:val="8"/>
                                </w:tcPr>
                                <w:p w14:paraId="615DB7C7" w14:textId="77777777" w:rsidR="004D4650" w:rsidRPr="00633C2D" w:rsidRDefault="004D4650" w:rsidP="00C21E9B">
                                  <w:pPr>
                                    <w:rPr>
                                      <w:b/>
                                      <w:sz w:val="16"/>
                                    </w:rPr>
                                  </w:pPr>
                                  <w:r w:rsidRPr="00633C2D">
                                    <w:rPr>
                                      <w:b/>
                                      <w:sz w:val="16"/>
                                    </w:rPr>
                                    <w:t xml:space="preserve">Module </w:t>
                                  </w:r>
                                  <w:r w:rsidRPr="00633C2D">
                                    <w:rPr>
                                      <w:b/>
                                      <w:sz w:val="16"/>
                                    </w:rPr>
                                    <w:tab/>
                                  </w:r>
                                  <w:r w:rsidRPr="00633C2D">
                                    <w:rPr>
                                      <w:b/>
                                      <w:sz w:val="16"/>
                                    </w:rPr>
                                    <w:tab/>
                                  </w:r>
                                  <w:r w:rsidRPr="00633C2D">
                                    <w:rPr>
                                      <w:b/>
                                      <w:sz w:val="16"/>
                                    </w:rPr>
                                    <w:tab/>
                                    <w:t>Options</w:t>
                                  </w:r>
                                </w:p>
                              </w:tc>
                            </w:tr>
                            <w:tr w:rsidR="004D4650" w:rsidRPr="002F0A3E" w14:paraId="721BB4F0" w14:textId="77777777" w:rsidTr="00C21E9B">
                              <w:tc>
                                <w:tcPr>
                                  <w:tcW w:w="1886" w:type="dxa"/>
                                  <w:gridSpan w:val="2"/>
                                </w:tcPr>
                                <w:p w14:paraId="7C5F62C9" w14:textId="77777777" w:rsidR="004D4650" w:rsidRPr="00633C2D" w:rsidRDefault="004D4650" w:rsidP="00C21E9B">
                                  <w:pPr>
                                    <w:rPr>
                                      <w:sz w:val="16"/>
                                    </w:rPr>
                                  </w:pPr>
                                  <w:r w:rsidRPr="00633C2D">
                                    <w:rPr>
                                      <w:b/>
                                      <w:sz w:val="16"/>
                                    </w:rPr>
                                    <w:t>C</w:t>
                                  </w:r>
                                  <w:r w:rsidRPr="00633C2D">
                                    <w:rPr>
                                      <w:sz w:val="16"/>
                                    </w:rPr>
                                    <w:t xml:space="preserve">ore  </w:t>
                                  </w:r>
                                  <w:r w:rsidRPr="00633C2D">
                                    <w:rPr>
                                      <w:sz w:val="16"/>
                                    </w:rPr>
                                    <w:tab/>
                                  </w:r>
                                  <w:r w:rsidRPr="00633C2D">
                                    <w:rPr>
                                      <w:sz w:val="16"/>
                                    </w:rPr>
                                    <w:tab/>
                                  </w:r>
                                </w:p>
                              </w:tc>
                              <w:tc>
                                <w:tcPr>
                                  <w:tcW w:w="1887" w:type="dxa"/>
                                  <w:gridSpan w:val="2"/>
                                </w:tcPr>
                                <w:p w14:paraId="725DB326" w14:textId="77777777" w:rsidR="004D4650" w:rsidRPr="00633C2D" w:rsidRDefault="004D4650" w:rsidP="00C21E9B">
                                  <w:pPr>
                                    <w:rPr>
                                      <w:sz w:val="16"/>
                                    </w:rPr>
                                  </w:pPr>
                                  <w:r w:rsidRPr="00633C2D">
                                    <w:rPr>
                                      <w:sz w:val="16"/>
                                    </w:rPr>
                                    <w:t>Maori</w:t>
                                  </w:r>
                                </w:p>
                              </w:tc>
                              <w:tc>
                                <w:tcPr>
                                  <w:tcW w:w="1887" w:type="dxa"/>
                                  <w:gridSpan w:val="2"/>
                                </w:tcPr>
                                <w:p w14:paraId="0FAEBC02" w14:textId="77777777" w:rsidR="004D4650" w:rsidRPr="00633C2D" w:rsidRDefault="004D4650" w:rsidP="00C21E9B">
                                  <w:pPr>
                                    <w:rPr>
                                      <w:sz w:val="16"/>
                                    </w:rPr>
                                  </w:pPr>
                                  <w:r w:rsidRPr="00633C2D">
                                    <w:rPr>
                                      <w:sz w:val="16"/>
                                    </w:rPr>
                                    <w:t>Pacific</w:t>
                                  </w:r>
                                </w:p>
                              </w:tc>
                              <w:tc>
                                <w:tcPr>
                                  <w:tcW w:w="1887" w:type="dxa"/>
                                  <w:gridSpan w:val="2"/>
                                </w:tcPr>
                                <w:p w14:paraId="3D6F4E4D" w14:textId="77777777" w:rsidR="004D4650" w:rsidRPr="00633C2D" w:rsidRDefault="004D4650" w:rsidP="00C21E9B">
                                  <w:pPr>
                                    <w:rPr>
                                      <w:sz w:val="16"/>
                                    </w:rPr>
                                  </w:pPr>
                                  <w:r w:rsidRPr="00633C2D">
                                    <w:rPr>
                                      <w:sz w:val="16"/>
                                    </w:rPr>
                                    <w:t>Non-Maori/Pacific</w:t>
                                  </w:r>
                                </w:p>
                              </w:tc>
                            </w:tr>
                            <w:tr w:rsidR="004D4650" w:rsidRPr="002F0A3E" w14:paraId="66ED3AE3" w14:textId="77777777" w:rsidTr="00C21E9B">
                              <w:tc>
                                <w:tcPr>
                                  <w:tcW w:w="1509" w:type="dxa"/>
                                </w:tcPr>
                                <w:p w14:paraId="2BF95AA4" w14:textId="77777777" w:rsidR="004D4650" w:rsidRPr="00633C2D" w:rsidRDefault="004D4650" w:rsidP="00C21E9B">
                                  <w:pPr>
                                    <w:rPr>
                                      <w:sz w:val="16"/>
                                    </w:rPr>
                                  </w:pPr>
                                  <w:r w:rsidRPr="00633C2D">
                                    <w:rPr>
                                      <w:sz w:val="16"/>
                                    </w:rPr>
                                    <w:t xml:space="preserve">Exercise Level     </w:t>
                                  </w:r>
                                </w:p>
                              </w:tc>
                              <w:tc>
                                <w:tcPr>
                                  <w:tcW w:w="1509" w:type="dxa"/>
                                  <w:gridSpan w:val="2"/>
                                </w:tcPr>
                                <w:p w14:paraId="18171E5F" w14:textId="77777777" w:rsidR="004D4650" w:rsidRPr="00633C2D" w:rsidRDefault="004D4650" w:rsidP="00C21E9B">
                                  <w:pPr>
                                    <w:rPr>
                                      <w:sz w:val="16"/>
                                    </w:rPr>
                                  </w:pPr>
                                  <w:r w:rsidRPr="00633C2D">
                                    <w:rPr>
                                      <w:sz w:val="16"/>
                                    </w:rPr>
                                    <w:t>One</w:t>
                                  </w:r>
                                </w:p>
                              </w:tc>
                              <w:tc>
                                <w:tcPr>
                                  <w:tcW w:w="1510" w:type="dxa"/>
                                  <w:gridSpan w:val="2"/>
                                </w:tcPr>
                                <w:p w14:paraId="49F4DF5A" w14:textId="77777777" w:rsidR="004D4650" w:rsidRPr="00633C2D" w:rsidRDefault="004D4650" w:rsidP="00C21E9B">
                                  <w:pPr>
                                    <w:rPr>
                                      <w:sz w:val="16"/>
                                    </w:rPr>
                                  </w:pPr>
                                  <w:r w:rsidRPr="00633C2D">
                                    <w:rPr>
                                      <w:sz w:val="16"/>
                                    </w:rPr>
                                    <w:t>Two</w:t>
                                  </w:r>
                                </w:p>
                              </w:tc>
                              <w:tc>
                                <w:tcPr>
                                  <w:tcW w:w="1509" w:type="dxa"/>
                                  <w:gridSpan w:val="2"/>
                                </w:tcPr>
                                <w:p w14:paraId="52296C6A" w14:textId="77777777" w:rsidR="004D4650" w:rsidRPr="00633C2D" w:rsidRDefault="004D4650" w:rsidP="00C21E9B">
                                  <w:pPr>
                                    <w:rPr>
                                      <w:sz w:val="16"/>
                                    </w:rPr>
                                  </w:pPr>
                                  <w:r w:rsidRPr="00633C2D">
                                    <w:rPr>
                                      <w:sz w:val="16"/>
                                    </w:rPr>
                                    <w:t>Three</w:t>
                                  </w:r>
                                </w:p>
                              </w:tc>
                              <w:tc>
                                <w:tcPr>
                                  <w:tcW w:w="1510" w:type="dxa"/>
                                </w:tcPr>
                                <w:p w14:paraId="1A310DDB" w14:textId="77777777" w:rsidR="004D4650" w:rsidRPr="00633C2D" w:rsidRDefault="004D4650" w:rsidP="00C21E9B">
                                  <w:pPr>
                                    <w:rPr>
                                      <w:sz w:val="16"/>
                                    </w:rPr>
                                  </w:pPr>
                                  <w:r w:rsidRPr="00633C2D">
                                    <w:rPr>
                                      <w:sz w:val="16"/>
                                    </w:rPr>
                                    <w:t>Four</w:t>
                                  </w:r>
                                </w:p>
                              </w:tc>
                            </w:tr>
                            <w:tr w:rsidR="004D4650" w:rsidRPr="002F0A3E" w14:paraId="2B108789" w14:textId="77777777" w:rsidTr="00C21E9B">
                              <w:tc>
                                <w:tcPr>
                                  <w:tcW w:w="7547" w:type="dxa"/>
                                  <w:gridSpan w:val="8"/>
                                </w:tcPr>
                                <w:p w14:paraId="35F8F660" w14:textId="77777777" w:rsidR="004D4650" w:rsidRPr="00633C2D" w:rsidRDefault="004D4650" w:rsidP="00C21E9B">
                                  <w:pPr>
                                    <w:rPr>
                                      <w:sz w:val="16"/>
                                    </w:rPr>
                                  </w:pPr>
                                  <w:r w:rsidRPr="00633C2D">
                                    <w:rPr>
                                      <w:sz w:val="16"/>
                                    </w:rPr>
                                    <w:t>Smoking cessation</w:t>
                                  </w:r>
                                  <w:r w:rsidRPr="00633C2D">
                                    <w:rPr>
                                      <w:sz w:val="16"/>
                                    </w:rPr>
                                    <w:tab/>
                                  </w:r>
                                </w:p>
                              </w:tc>
                            </w:tr>
                            <w:tr w:rsidR="004D4650" w:rsidRPr="002F0A3E" w14:paraId="23363D8D" w14:textId="77777777" w:rsidTr="00C21E9B">
                              <w:tc>
                                <w:tcPr>
                                  <w:tcW w:w="7547" w:type="dxa"/>
                                  <w:gridSpan w:val="8"/>
                                </w:tcPr>
                                <w:p w14:paraId="342C5143" w14:textId="77777777" w:rsidR="004D4650" w:rsidRPr="00633C2D" w:rsidRDefault="004D4650" w:rsidP="00C21E9B">
                                  <w:pPr>
                                    <w:rPr>
                                      <w:sz w:val="16"/>
                                    </w:rPr>
                                  </w:pPr>
                                  <w:r w:rsidRPr="00633C2D">
                                    <w:rPr>
                                      <w:sz w:val="16"/>
                                    </w:rPr>
                                    <w:t>Secretion Clearance</w:t>
                                  </w:r>
                                </w:p>
                              </w:tc>
                            </w:tr>
                            <w:tr w:rsidR="004D4650" w:rsidRPr="002F0A3E" w14:paraId="30AAE0A3" w14:textId="77777777" w:rsidTr="00C21E9B">
                              <w:tc>
                                <w:tcPr>
                                  <w:tcW w:w="7547" w:type="dxa"/>
                                  <w:gridSpan w:val="8"/>
                                </w:tcPr>
                                <w:p w14:paraId="72E40543" w14:textId="77777777" w:rsidR="004D4650" w:rsidRPr="00633C2D" w:rsidRDefault="004D4650" w:rsidP="00C21E9B">
                                  <w:pPr>
                                    <w:rPr>
                                      <w:sz w:val="16"/>
                                    </w:rPr>
                                  </w:pPr>
                                  <w:r w:rsidRPr="00633C2D">
                                    <w:rPr>
                                      <w:sz w:val="16"/>
                                    </w:rPr>
                                    <w:t>Motivations</w:t>
                                  </w:r>
                                </w:p>
                              </w:tc>
                            </w:tr>
                            <w:tr w:rsidR="004D4650" w14:paraId="7E7C8C71" w14:textId="77777777" w:rsidTr="00C21E9B">
                              <w:tc>
                                <w:tcPr>
                                  <w:tcW w:w="7547" w:type="dxa"/>
                                  <w:gridSpan w:val="8"/>
                                </w:tcPr>
                                <w:p w14:paraId="2678AC73" w14:textId="77777777" w:rsidR="004D4650" w:rsidRPr="00633C2D" w:rsidRDefault="004D4650" w:rsidP="00C21E9B">
                                  <w:pPr>
                                    <w:rPr>
                                      <w:sz w:val="16"/>
                                    </w:rPr>
                                  </w:pPr>
                                  <w:r w:rsidRPr="00633C2D">
                                    <w:rPr>
                                      <w:sz w:val="16"/>
                                    </w:rPr>
                                    <w:t>Key support people</w:t>
                                  </w:r>
                                </w:p>
                              </w:tc>
                            </w:tr>
                          </w:tbl>
                          <w:p w14:paraId="0B24D4FF" w14:textId="77777777" w:rsidR="004D4650" w:rsidRDefault="004D4650" w:rsidP="00D724C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o:spid="_x0000_s1044" style="position:absolute;left:0;text-align:left;margin-left:39.15pt;margin-top:22.45pt;width:388.85pt;height:85.7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" fillcolor="window" strokecolor="windowText">
                <v:textbox>
                  <w:txbxContent>
                    <w:tbl>
                      <w:tblPr>
                        <w:tblStyle w:val="TableGrid1"/>
                        <w:tblW w:w="0" w:type="auto"/>
                        <w:tblLook w:val="04A0" w:firstRow="1" w:lastRow="0" w:firstColumn="1" w:lastColumn="0" w:noHBand="0" w:noVBand="1"/>
                      </w:tblPr>
                      <w:tblGrid>
                        <w:gridCol w:w="1509"/>
                        <w:gridCol w:w="377"/>
                        <w:gridCol w:w="1132"/>
                        <w:gridCol w:w="755"/>
                        <w:gridCol w:w="755"/>
                        <w:gridCol w:w="1132"/>
                        <w:gridCol w:w="377"/>
                        <w:gridCol w:w="1510"/>
                      </w:tblGrid>
                      <w:tr w:rsidR="004D4650" w:rsidRPr="002F0A3E" w14:paraId="636031B2" w14:textId="77777777" w:rsidTr="00C21E9B">
                        <w:tc>
                          <w:tcPr>
                            <w:tcW w:w="7547" w:type="dxa"/>
                            <w:gridSpan w:val="8"/>
                          </w:tcPr>
                          <w:p w14:paraId="615DB7C7" w14:textId="77777777" w:rsidR="004D4650" w:rsidRPr="00633C2D" w:rsidRDefault="004D4650" w:rsidP="00C21E9B">
                            <w:pPr>
                              <w:rPr>
                                <w:b/>
                                <w:sz w:val="16"/>
                              </w:rPr>
                            </w:pPr>
                            <w:r w:rsidRPr="00633C2D">
                              <w:rPr>
                                <w:b/>
                                <w:sz w:val="16"/>
                              </w:rPr>
                              <w:t xml:space="preserve">Module </w:t>
                            </w:r>
                            <w:r w:rsidRPr="00633C2D">
                              <w:rPr>
                                <w:b/>
                                <w:sz w:val="16"/>
                              </w:rPr>
                              <w:tab/>
                            </w:r>
                            <w:r w:rsidRPr="00633C2D">
                              <w:rPr>
                                <w:b/>
                                <w:sz w:val="16"/>
                              </w:rPr>
                              <w:tab/>
                            </w:r>
                            <w:r w:rsidRPr="00633C2D">
                              <w:rPr>
                                <w:b/>
                                <w:sz w:val="16"/>
                              </w:rPr>
                              <w:tab/>
                              <w:t>Options</w:t>
                            </w:r>
                          </w:p>
                        </w:tc>
                      </w:tr>
                      <w:tr w:rsidR="004D4650" w:rsidRPr="002F0A3E" w14:paraId="721BB4F0" w14:textId="77777777" w:rsidTr="00C21E9B">
                        <w:tc>
                          <w:tcPr>
                            <w:tcW w:w="1886" w:type="dxa"/>
                            <w:gridSpan w:val="2"/>
                          </w:tcPr>
                          <w:p w14:paraId="7C5F62C9" w14:textId="77777777" w:rsidR="004D4650" w:rsidRPr="00633C2D" w:rsidRDefault="004D4650" w:rsidP="00C21E9B">
                            <w:pPr>
                              <w:rPr>
                                <w:sz w:val="16"/>
                              </w:rPr>
                            </w:pPr>
                            <w:r w:rsidRPr="00633C2D">
                              <w:rPr>
                                <w:b/>
                                <w:sz w:val="16"/>
                              </w:rPr>
                              <w:t>C</w:t>
                            </w:r>
                            <w:r w:rsidRPr="00633C2D">
                              <w:rPr>
                                <w:sz w:val="16"/>
                              </w:rPr>
                              <w:t xml:space="preserve">ore  </w:t>
                            </w:r>
                            <w:r w:rsidRPr="00633C2D">
                              <w:rPr>
                                <w:sz w:val="16"/>
                              </w:rPr>
                              <w:tab/>
                            </w:r>
                            <w:r w:rsidRPr="00633C2D">
                              <w:rPr>
                                <w:sz w:val="16"/>
                              </w:rPr>
                              <w:tab/>
                            </w:r>
                          </w:p>
                        </w:tc>
                        <w:tc>
                          <w:tcPr>
                            <w:tcW w:w="1887" w:type="dxa"/>
                            <w:gridSpan w:val="2"/>
                          </w:tcPr>
                          <w:p w14:paraId="725DB326" w14:textId="77777777" w:rsidR="004D4650" w:rsidRPr="00633C2D" w:rsidRDefault="004D4650" w:rsidP="00C21E9B">
                            <w:pPr>
                              <w:rPr>
                                <w:sz w:val="16"/>
                              </w:rPr>
                            </w:pPr>
                            <w:r w:rsidRPr="00633C2D">
                              <w:rPr>
                                <w:sz w:val="16"/>
                              </w:rPr>
                              <w:t>Maori</w:t>
                            </w:r>
                          </w:p>
                        </w:tc>
                        <w:tc>
                          <w:tcPr>
                            <w:tcW w:w="1887" w:type="dxa"/>
                            <w:gridSpan w:val="2"/>
                          </w:tcPr>
                          <w:p w14:paraId="0FAEBC02" w14:textId="77777777" w:rsidR="004D4650" w:rsidRPr="00633C2D" w:rsidRDefault="004D4650" w:rsidP="00C21E9B">
                            <w:pPr>
                              <w:rPr>
                                <w:sz w:val="16"/>
                              </w:rPr>
                            </w:pPr>
                            <w:r w:rsidRPr="00633C2D">
                              <w:rPr>
                                <w:sz w:val="16"/>
                              </w:rPr>
                              <w:t>Pacific</w:t>
                            </w:r>
                          </w:p>
                        </w:tc>
                        <w:tc>
                          <w:tcPr>
                            <w:tcW w:w="1887" w:type="dxa"/>
                            <w:gridSpan w:val="2"/>
                          </w:tcPr>
                          <w:p w14:paraId="3D6F4E4D" w14:textId="77777777" w:rsidR="004D4650" w:rsidRPr="00633C2D" w:rsidRDefault="004D4650" w:rsidP="00C21E9B">
                            <w:pPr>
                              <w:rPr>
                                <w:sz w:val="16"/>
                              </w:rPr>
                            </w:pPr>
                            <w:r w:rsidRPr="00633C2D">
                              <w:rPr>
                                <w:sz w:val="16"/>
                              </w:rPr>
                              <w:t>Non-Maori/Pacific</w:t>
                            </w:r>
                          </w:p>
                        </w:tc>
                      </w:tr>
                      <w:tr w:rsidR="004D4650" w:rsidRPr="002F0A3E" w14:paraId="66ED3AE3" w14:textId="77777777" w:rsidTr="00C21E9B">
                        <w:tc>
                          <w:tcPr>
                            <w:tcW w:w="1509" w:type="dxa"/>
                          </w:tcPr>
                          <w:p w14:paraId="2BF95AA4" w14:textId="77777777" w:rsidR="004D4650" w:rsidRPr="00633C2D" w:rsidRDefault="004D4650" w:rsidP="00C21E9B">
                            <w:pPr>
                              <w:rPr>
                                <w:sz w:val="16"/>
                              </w:rPr>
                            </w:pPr>
                            <w:r w:rsidRPr="00633C2D">
                              <w:rPr>
                                <w:sz w:val="16"/>
                              </w:rPr>
                              <w:t xml:space="preserve">Exercise Level     </w:t>
                            </w:r>
                          </w:p>
                        </w:tc>
                        <w:tc>
                          <w:tcPr>
                            <w:tcW w:w="1509" w:type="dxa"/>
                            <w:gridSpan w:val="2"/>
                          </w:tcPr>
                          <w:p w14:paraId="18171E5F" w14:textId="77777777" w:rsidR="004D4650" w:rsidRPr="00633C2D" w:rsidRDefault="004D4650" w:rsidP="00C21E9B">
                            <w:pPr>
                              <w:rPr>
                                <w:sz w:val="16"/>
                              </w:rPr>
                            </w:pPr>
                            <w:r w:rsidRPr="00633C2D">
                              <w:rPr>
                                <w:sz w:val="16"/>
                              </w:rPr>
                              <w:t>One</w:t>
                            </w:r>
                          </w:p>
                        </w:tc>
                        <w:tc>
                          <w:tcPr>
                            <w:tcW w:w="1510" w:type="dxa"/>
                            <w:gridSpan w:val="2"/>
                          </w:tcPr>
                          <w:p w14:paraId="49F4DF5A" w14:textId="77777777" w:rsidR="004D4650" w:rsidRPr="00633C2D" w:rsidRDefault="004D4650" w:rsidP="00C21E9B">
                            <w:pPr>
                              <w:rPr>
                                <w:sz w:val="16"/>
                              </w:rPr>
                            </w:pPr>
                            <w:r w:rsidRPr="00633C2D">
                              <w:rPr>
                                <w:sz w:val="16"/>
                              </w:rPr>
                              <w:t>Two</w:t>
                            </w:r>
                          </w:p>
                        </w:tc>
                        <w:tc>
                          <w:tcPr>
                            <w:tcW w:w="1509" w:type="dxa"/>
                            <w:gridSpan w:val="2"/>
                          </w:tcPr>
                          <w:p w14:paraId="52296C6A" w14:textId="77777777" w:rsidR="004D4650" w:rsidRPr="00633C2D" w:rsidRDefault="004D4650" w:rsidP="00C21E9B">
                            <w:pPr>
                              <w:rPr>
                                <w:sz w:val="16"/>
                              </w:rPr>
                            </w:pPr>
                            <w:r w:rsidRPr="00633C2D">
                              <w:rPr>
                                <w:sz w:val="16"/>
                              </w:rPr>
                              <w:t>Three</w:t>
                            </w:r>
                          </w:p>
                        </w:tc>
                        <w:tc>
                          <w:tcPr>
                            <w:tcW w:w="1510" w:type="dxa"/>
                          </w:tcPr>
                          <w:p w14:paraId="1A310DDB" w14:textId="77777777" w:rsidR="004D4650" w:rsidRPr="00633C2D" w:rsidRDefault="004D4650" w:rsidP="00C21E9B">
                            <w:pPr>
                              <w:rPr>
                                <w:sz w:val="16"/>
                              </w:rPr>
                            </w:pPr>
                            <w:r w:rsidRPr="00633C2D">
                              <w:rPr>
                                <w:sz w:val="16"/>
                              </w:rPr>
                              <w:t>Four</w:t>
                            </w:r>
                          </w:p>
                        </w:tc>
                      </w:tr>
                      <w:tr w:rsidR="004D4650" w:rsidRPr="002F0A3E" w14:paraId="2B108789" w14:textId="77777777" w:rsidTr="00C21E9B">
                        <w:tc>
                          <w:tcPr>
                            <w:tcW w:w="7547" w:type="dxa"/>
                            <w:gridSpan w:val="8"/>
                          </w:tcPr>
                          <w:p w14:paraId="35F8F660" w14:textId="77777777" w:rsidR="004D4650" w:rsidRPr="00633C2D" w:rsidRDefault="004D4650" w:rsidP="00C21E9B">
                            <w:pPr>
                              <w:rPr>
                                <w:sz w:val="16"/>
                              </w:rPr>
                            </w:pPr>
                            <w:r w:rsidRPr="00633C2D">
                              <w:rPr>
                                <w:sz w:val="16"/>
                              </w:rPr>
                              <w:t>Smoking cessation</w:t>
                            </w:r>
                            <w:r w:rsidRPr="00633C2D">
                              <w:rPr>
                                <w:sz w:val="16"/>
                              </w:rPr>
                              <w:tab/>
                            </w:r>
                          </w:p>
                        </w:tc>
                      </w:tr>
                      <w:tr w:rsidR="004D4650" w:rsidRPr="002F0A3E" w14:paraId="23363D8D" w14:textId="77777777" w:rsidTr="00C21E9B">
                        <w:tc>
                          <w:tcPr>
                            <w:tcW w:w="7547" w:type="dxa"/>
                            <w:gridSpan w:val="8"/>
                          </w:tcPr>
                          <w:p w14:paraId="342C5143" w14:textId="77777777" w:rsidR="004D4650" w:rsidRPr="00633C2D" w:rsidRDefault="004D4650" w:rsidP="00C21E9B">
                            <w:pPr>
                              <w:rPr>
                                <w:sz w:val="16"/>
                              </w:rPr>
                            </w:pPr>
                            <w:r w:rsidRPr="00633C2D">
                              <w:rPr>
                                <w:sz w:val="16"/>
                              </w:rPr>
                              <w:t>Secretion Clearance</w:t>
                            </w:r>
                          </w:p>
                        </w:tc>
                      </w:tr>
                      <w:tr w:rsidR="004D4650" w:rsidRPr="002F0A3E" w14:paraId="30AAE0A3" w14:textId="77777777" w:rsidTr="00C21E9B">
                        <w:tc>
                          <w:tcPr>
                            <w:tcW w:w="7547" w:type="dxa"/>
                            <w:gridSpan w:val="8"/>
                          </w:tcPr>
                          <w:p w14:paraId="72E40543" w14:textId="77777777" w:rsidR="004D4650" w:rsidRPr="00633C2D" w:rsidRDefault="004D4650" w:rsidP="00C21E9B">
                            <w:pPr>
                              <w:rPr>
                                <w:sz w:val="16"/>
                              </w:rPr>
                            </w:pPr>
                            <w:r w:rsidRPr="00633C2D">
                              <w:rPr>
                                <w:sz w:val="16"/>
                              </w:rPr>
                              <w:t>Motivations</w:t>
                            </w:r>
                          </w:p>
                        </w:tc>
                      </w:tr>
                      <w:tr w:rsidR="004D4650" w14:paraId="7E7C8C71" w14:textId="77777777" w:rsidTr="00C21E9B">
                        <w:tc>
                          <w:tcPr>
                            <w:tcW w:w="7547" w:type="dxa"/>
                            <w:gridSpan w:val="8"/>
                          </w:tcPr>
                          <w:p w14:paraId="2678AC73" w14:textId="77777777" w:rsidR="004D4650" w:rsidRPr="00633C2D" w:rsidRDefault="004D4650" w:rsidP="00C21E9B">
                            <w:pPr>
                              <w:rPr>
                                <w:sz w:val="16"/>
                              </w:rPr>
                            </w:pPr>
                            <w:r w:rsidRPr="00633C2D">
                              <w:rPr>
                                <w:sz w:val="16"/>
                              </w:rPr>
                              <w:t>Key support people</w:t>
                            </w:r>
                          </w:p>
                        </w:tc>
                      </w:tr>
                    </w:tbl>
                    <w:p w14:paraId="0B24D4FF" w14:textId="77777777" w:rsidR="004D4650" w:rsidRDefault="004D4650" w:rsidP="00D724CE"/>
                  </w:txbxContent>
                </v:textbox>
              </v:rect>
            </w:pict>
          </mc:Fallback>
        </mc:AlternateContent>
      </w:r>
      <w:bookmarkEnd w:id="18"/>
    </w:p>
    <w:bookmarkStart w:id="19" w:name="_Toc64897248"/>
    <w:p w14:paraId="2EF36705" w14:textId="77777777" w:rsidR="00D724CE" w:rsidRPr="00D724CE" w:rsidRDefault="00D724CE" w:rsidP="00D724CE">
      <w:pPr>
        <w:keepNext/>
        <w:tabs>
          <w:tab w:val="num" w:pos="4406"/>
        </w:tabs>
        <w:spacing w:before="240" w:after="60"/>
        <w:ind w:left="720"/>
        <w:outlineLvl w:val="0"/>
        <w:rPr>
          <w:rFonts w:asciiTheme="minorHAnsi" w:eastAsia="Times New Roman" w:hAnsiTheme="minorHAnsi" w:cs="Arial"/>
          <w:b/>
          <w:bCs/>
          <w:kern w:val="32"/>
          <w:sz w:val="22"/>
          <w:szCs w:val="32"/>
          <w:lang w:val="en-NZ" w:eastAsia="en-US"/>
        </w:rPr>
      </w:pPr>
      <w:r w:rsidRPr="00D724CE">
        <w:rPr>
          <w:rFonts w:cs="Arial"/>
          <w:b/>
          <w:bCs/>
          <w:noProof/>
          <w:kern w:val="32"/>
          <w:szCs w:val="32"/>
          <w:lang w:val="en-NZ" w:eastAsia="en-NZ"/>
        </w:rPr>
        <mc:AlternateContent>
          <mc:Choice Requires="wps">
            <w:drawing>
              <wp:anchor distT="0" distB="0" distL="114300" distR="114300" simplePos="0" relativeHeight="251701248" behindDoc="0" locked="0" layoutInCell="1" allowOverlap="1" wp14:anchorId="706E5F9D" wp14:editId="55570BA9">
                <wp:simplePos x="0" y="0"/>
                <wp:positionH relativeFrom="column">
                  <wp:posOffset>-328930</wp:posOffset>
                </wp:positionH>
                <wp:positionV relativeFrom="paragraph">
                  <wp:posOffset>314325</wp:posOffset>
                </wp:positionV>
                <wp:extent cx="0" cy="1133475"/>
                <wp:effectExtent l="76200" t="19050" r="76200" b="66675"/>
                <wp:wrapNone/>
                <wp:docPr id="9" name="Straight Connector 9"/>
                <wp:cNvGraphicFramePr/>
                <a:graphic xmlns:a="http://schemas.openxmlformats.org/drawingml/2006/main">
                  <a:graphicData uri="http://schemas.microsoft.com/office/word/2010/wordprocessingShape">
                    <wps:wsp>
                      <wps:cNvCnPr/>
                      <wps:spPr>
                        <a:xfrm>
                          <a:off x="0" y="0"/>
                          <a:ext cx="0" cy="1133475"/>
                        </a:xfrm>
                        <a:prstGeom prst="line">
                          <a:avLst/>
                        </a:prstGeom>
                        <a:noFill/>
                        <a:ln w="38100" cap="flat" cmpd="sng" algn="ctr">
                          <a:solidFill>
                            <a:sysClr val="windowText" lastClr="000000"/>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4743C4D" id="Straight Connector 9"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9pt,24.75pt" to="-25.9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" strokecolor="windowText" strokeweight="3pt">
                <v:shadow on="t" color="black" opacity="22937f" origin=",.5" offset="0,.63889mm"/>
              </v:line>
            </w:pict>
          </mc:Fallback>
        </mc:AlternateContent>
      </w:r>
      <w:bookmarkEnd w:id="19"/>
    </w:p>
    <w:p w14:paraId="4AC4087A" w14:textId="77777777" w:rsidR="00D724CE" w:rsidRPr="00D724CE" w:rsidRDefault="00D724CE" w:rsidP="00D724CE">
      <w:pPr>
        <w:keepNext/>
        <w:tabs>
          <w:tab w:val="num" w:pos="4406"/>
        </w:tabs>
        <w:spacing w:before="240" w:after="60"/>
        <w:ind w:left="720"/>
        <w:outlineLvl w:val="0"/>
        <w:rPr>
          <w:rFonts w:asciiTheme="minorHAnsi" w:eastAsia="Times New Roman" w:hAnsiTheme="minorHAnsi" w:cs="Arial"/>
          <w:b/>
          <w:bCs/>
          <w:kern w:val="32"/>
          <w:sz w:val="22"/>
          <w:szCs w:val="32"/>
          <w:lang w:val="en-NZ" w:eastAsia="en-US"/>
        </w:rPr>
      </w:pPr>
    </w:p>
    <w:p w14:paraId="5D860C1B" w14:textId="77777777" w:rsidR="00D724CE" w:rsidRPr="00D724CE" w:rsidRDefault="00D724CE" w:rsidP="00D724CE">
      <w:pPr>
        <w:keepNext/>
        <w:tabs>
          <w:tab w:val="num" w:pos="4406"/>
        </w:tabs>
        <w:spacing w:before="240" w:after="60"/>
        <w:ind w:left="720"/>
        <w:outlineLvl w:val="0"/>
        <w:rPr>
          <w:rFonts w:asciiTheme="minorHAnsi" w:eastAsia="Times New Roman" w:hAnsiTheme="minorHAnsi" w:cs="Arial"/>
          <w:b/>
          <w:bCs/>
          <w:kern w:val="32"/>
          <w:sz w:val="22"/>
          <w:szCs w:val="32"/>
          <w:lang w:val="en-NZ" w:eastAsia="en-US"/>
        </w:rPr>
      </w:pPr>
    </w:p>
    <w:p w14:paraId="7A8B5533" w14:textId="77777777" w:rsidR="00D724CE" w:rsidRPr="00D724CE" w:rsidRDefault="00D724CE" w:rsidP="00D724CE">
      <w:pPr>
        <w:keepNext/>
        <w:tabs>
          <w:tab w:val="num" w:pos="4406"/>
        </w:tabs>
        <w:spacing w:before="240" w:after="60"/>
        <w:ind w:left="720"/>
        <w:outlineLvl w:val="0"/>
        <w:rPr>
          <w:rFonts w:asciiTheme="minorHAnsi" w:eastAsia="Times New Roman" w:hAnsiTheme="minorHAnsi" w:cs="Arial"/>
          <w:b/>
          <w:bCs/>
          <w:kern w:val="32"/>
          <w:sz w:val="22"/>
          <w:szCs w:val="32"/>
          <w:lang w:val="en-NZ" w:eastAsia="en-US"/>
        </w:rPr>
      </w:pPr>
    </w:p>
    <w:p w14:paraId="4E508D39" w14:textId="77777777" w:rsidR="00D724CE" w:rsidRPr="00D724CE" w:rsidRDefault="00AB56DD" w:rsidP="00D724CE">
      <w:pPr>
        <w:keepNext/>
        <w:tabs>
          <w:tab w:val="num" w:pos="4406"/>
        </w:tabs>
        <w:spacing w:before="240" w:after="60"/>
        <w:ind w:left="720"/>
        <w:outlineLvl w:val="0"/>
        <w:rPr>
          <w:rFonts w:asciiTheme="minorHAnsi" w:eastAsia="Times New Roman" w:hAnsiTheme="minorHAnsi" w:cs="Arial"/>
          <w:b/>
          <w:bCs/>
          <w:kern w:val="32"/>
          <w:sz w:val="22"/>
          <w:szCs w:val="32"/>
          <w:lang w:val="en-NZ" w:eastAsia="en-US"/>
        </w:rPr>
      </w:pPr>
      <w:bookmarkStart w:id="20" w:name="_Toc64897249"/>
      <w:r w:rsidRPr="00D724CE">
        <w:rPr>
          <w:rFonts w:cs="Arial"/>
          <w:b/>
          <w:bCs/>
          <w:noProof/>
          <w:kern w:val="32"/>
          <w:szCs w:val="32"/>
          <w:lang w:val="en-NZ" w:eastAsia="en-NZ"/>
        </w:rPr>
        <mc:AlternateContent>
          <mc:Choice Requires="wps">
            <w:drawing>
              <wp:anchor distT="0" distB="0" distL="114300" distR="114300" simplePos="0" relativeHeight="251697152" behindDoc="0" locked="0" layoutInCell="1" allowOverlap="1" wp14:anchorId="07673587" wp14:editId="1D7D3B6F">
                <wp:simplePos x="0" y="0"/>
                <wp:positionH relativeFrom="column">
                  <wp:posOffset>-527681</wp:posOffset>
                </wp:positionH>
                <wp:positionV relativeFrom="paragraph">
                  <wp:posOffset>150147</wp:posOffset>
                </wp:positionV>
                <wp:extent cx="492214" cy="2019300"/>
                <wp:effectExtent l="0" t="0" r="22225" b="19050"/>
                <wp:wrapNone/>
                <wp:docPr id="4" name="Rectangle 4"/>
                <wp:cNvGraphicFramePr/>
                <a:graphic xmlns:a="http://schemas.openxmlformats.org/drawingml/2006/main">
                  <a:graphicData uri="http://schemas.microsoft.com/office/word/2010/wordprocessingShape">
                    <wps:wsp>
                      <wps:cNvSpPr/>
                      <wps:spPr>
                        <a:xfrm>
                          <a:off x="0" y="0"/>
                          <a:ext cx="492214" cy="2019300"/>
                        </a:xfrm>
                        <a:prstGeom prst="rect">
                          <a:avLst/>
                        </a:prstGeom>
                        <a:solidFill>
                          <a:sysClr val="window" lastClr="FFFFFF"/>
                        </a:solidFill>
                        <a:ln w="25400" cap="flat" cmpd="sng" algn="ctr">
                          <a:solidFill>
                            <a:sysClr val="windowText" lastClr="000000"/>
                          </a:solidFill>
                          <a:prstDash val="solid"/>
                        </a:ln>
                        <a:effectLst/>
                      </wps:spPr>
                      <wps:txbx>
                        <w:txbxContent>
                          <w:p w14:paraId="2A0AC591" w14:textId="77777777" w:rsidR="004D4650" w:rsidRPr="003D2009" w:rsidRDefault="004D4650" w:rsidP="00D724CE">
                            <w:pPr>
                              <w:jc w:val="center"/>
                              <w:rPr>
                                <w:rFonts w:asciiTheme="minorHAnsi" w:hAnsiTheme="minorHAnsi"/>
                                <w:b/>
                              </w:rPr>
                            </w:pPr>
                            <w:r w:rsidRPr="003D2009">
                              <w:rPr>
                                <w:rFonts w:asciiTheme="minorHAnsi" w:hAnsiTheme="minorHAnsi"/>
                                <w:b/>
                              </w:rPr>
                              <w:t>Intervention</w:t>
                            </w:r>
                          </w:p>
                          <w:p w14:paraId="7A4A201E" w14:textId="77777777" w:rsidR="004D4650" w:rsidRPr="003D2009" w:rsidRDefault="004D4650" w:rsidP="00D724CE">
                            <w:pPr>
                              <w:jc w:val="center"/>
                              <w:rPr>
                                <w:rFonts w:asciiTheme="minorHAnsi" w:hAnsiTheme="minorHAnsi"/>
                                <w:b/>
                              </w:rPr>
                            </w:pPr>
                            <w:r w:rsidRPr="003D2009">
                              <w:rPr>
                                <w:rFonts w:asciiTheme="minorHAnsi" w:hAnsiTheme="minorHAnsi"/>
                                <w:b/>
                              </w:rPr>
                              <w:t>8 weeks</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45" style="position:absolute;left:0;text-align:left;margin-left:-41.55pt;margin-top:11.8pt;width:38.75pt;height:15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" fillcolor="window" strokecolor="windowText" strokeweight="2pt">
                <v:textbox style="layout-flow:vertical;mso-layout-flow-alt:bottom-to-top">
                  <w:txbxContent>
                    <w:p w14:paraId="2A0AC591" w14:textId="77777777" w:rsidR="004D4650" w:rsidRPr="003D2009" w:rsidRDefault="004D4650" w:rsidP="00D724CE">
                      <w:pPr>
                        <w:jc w:val="center"/>
                        <w:rPr>
                          <w:rFonts w:asciiTheme="minorHAnsi" w:hAnsiTheme="minorHAnsi"/>
                          <w:b/>
                        </w:rPr>
                      </w:pPr>
                      <w:r w:rsidRPr="003D2009">
                        <w:rPr>
                          <w:rFonts w:asciiTheme="minorHAnsi" w:hAnsiTheme="minorHAnsi"/>
                          <w:b/>
                        </w:rPr>
                        <w:t>Intervention</w:t>
                      </w:r>
                    </w:p>
                    <w:p w14:paraId="7A4A201E" w14:textId="77777777" w:rsidR="004D4650" w:rsidRPr="003D2009" w:rsidRDefault="004D4650" w:rsidP="00D724CE">
                      <w:pPr>
                        <w:jc w:val="center"/>
                        <w:rPr>
                          <w:rFonts w:asciiTheme="minorHAnsi" w:hAnsiTheme="minorHAnsi"/>
                          <w:b/>
                        </w:rPr>
                      </w:pPr>
                      <w:r w:rsidRPr="003D2009">
                        <w:rPr>
                          <w:rFonts w:asciiTheme="minorHAnsi" w:hAnsiTheme="minorHAnsi"/>
                          <w:b/>
                        </w:rPr>
                        <w:t>8 weeks</w:t>
                      </w:r>
                    </w:p>
                  </w:txbxContent>
                </v:textbox>
              </v:rect>
            </w:pict>
          </mc:Fallback>
        </mc:AlternateContent>
      </w:r>
      <w:r w:rsidR="00D724CE" w:rsidRPr="00D724CE">
        <w:rPr>
          <w:rFonts w:cs="Arial"/>
          <w:b/>
          <w:bCs/>
          <w:noProof/>
          <w:kern w:val="32"/>
          <w:szCs w:val="32"/>
          <w:lang w:val="en-NZ" w:eastAsia="en-NZ"/>
        </w:rPr>
        <mc:AlternateContent>
          <mc:Choice Requires="wps">
            <w:drawing>
              <wp:anchor distT="0" distB="0" distL="114300" distR="114300" simplePos="0" relativeHeight="251704320" behindDoc="0" locked="0" layoutInCell="1" allowOverlap="1" wp14:anchorId="685DDE6C" wp14:editId="742AD1EA">
                <wp:simplePos x="0" y="0"/>
                <wp:positionH relativeFrom="column">
                  <wp:posOffset>442595</wp:posOffset>
                </wp:positionH>
                <wp:positionV relativeFrom="paragraph">
                  <wp:posOffset>241300</wp:posOffset>
                </wp:positionV>
                <wp:extent cx="2162175" cy="1257300"/>
                <wp:effectExtent l="0" t="0" r="28575" b="19050"/>
                <wp:wrapNone/>
                <wp:docPr id="13" name="Rectangle 13"/>
                <wp:cNvGraphicFramePr/>
                <a:graphic xmlns:a="http://schemas.openxmlformats.org/drawingml/2006/main">
                  <a:graphicData uri="http://schemas.microsoft.com/office/word/2010/wordprocessingShape">
                    <wps:wsp>
                      <wps:cNvSpPr/>
                      <wps:spPr>
                        <a:xfrm>
                          <a:off x="0" y="0"/>
                          <a:ext cx="2162175" cy="1257300"/>
                        </a:xfrm>
                        <a:prstGeom prst="rect">
                          <a:avLst/>
                        </a:prstGeom>
                        <a:solidFill>
                          <a:sysClr val="window" lastClr="FFFFFF"/>
                        </a:solidFill>
                        <a:ln w="25400" cap="flat" cmpd="sng" algn="ctr">
                          <a:solidFill>
                            <a:sysClr val="windowText" lastClr="000000"/>
                          </a:solidFill>
                          <a:prstDash val="solid"/>
                        </a:ln>
                        <a:effectLst/>
                      </wps:spPr>
                      <wps:txbx>
                        <w:txbxContent>
                          <w:p w14:paraId="256CAD8A" w14:textId="77777777" w:rsidR="004D4650" w:rsidRPr="003D2009" w:rsidRDefault="004D4650" w:rsidP="00D724CE">
                            <w:pPr>
                              <w:jc w:val="center"/>
                              <w:rPr>
                                <w:rFonts w:asciiTheme="minorHAnsi" w:hAnsiTheme="minorHAnsi"/>
                                <w:b/>
                              </w:rPr>
                            </w:pPr>
                            <w:proofErr w:type="spellStart"/>
                            <w:r w:rsidRPr="003D2009">
                              <w:rPr>
                                <w:rFonts w:asciiTheme="minorHAnsi" w:hAnsiTheme="minorHAnsi"/>
                                <w:b/>
                              </w:rPr>
                              <w:t>mPR</w:t>
                            </w:r>
                            <w:proofErr w:type="spellEnd"/>
                            <w:r w:rsidRPr="003D2009">
                              <w:rPr>
                                <w:rFonts w:asciiTheme="minorHAnsi" w:hAnsiTheme="minorHAnsi"/>
                                <w:b/>
                              </w:rPr>
                              <w:t>-app</w:t>
                            </w:r>
                            <w:r>
                              <w:rPr>
                                <w:rFonts w:asciiTheme="minorHAnsi" w:hAnsiTheme="minorHAnsi"/>
                                <w:b/>
                              </w:rPr>
                              <w:t xml:space="preserve"> with individually tailored SMS</w:t>
                            </w:r>
                          </w:p>
                          <w:p w14:paraId="554A4852" w14:textId="77777777" w:rsidR="004D4650" w:rsidRPr="00CE4CB3" w:rsidRDefault="004D4650" w:rsidP="00D724CE">
                            <w:pPr>
                              <w:jc w:val="center"/>
                              <w:rPr>
                                <w:rFonts w:asciiTheme="minorHAnsi" w:hAnsiTheme="minorHAnsi"/>
                                <w:sz w:val="16"/>
                              </w:rPr>
                            </w:pPr>
                            <w:r w:rsidRPr="00CE4CB3">
                              <w:rPr>
                                <w:rFonts w:asciiTheme="minorHAnsi" w:hAnsiTheme="minorHAnsi"/>
                                <w:sz w:val="16"/>
                              </w:rPr>
                              <w:t>Exercise prescription, self-management education and feedback</w:t>
                            </w:r>
                          </w:p>
                          <w:p w14:paraId="1DC54CAE" w14:textId="77777777" w:rsidR="004D4650" w:rsidRPr="00CE4CB3" w:rsidRDefault="004D4650" w:rsidP="00D724CE">
                            <w:pPr>
                              <w:jc w:val="center"/>
                              <w:rPr>
                                <w:rFonts w:asciiTheme="minorHAnsi" w:hAnsiTheme="minorHAnsi"/>
                                <w:sz w:val="16"/>
                              </w:rPr>
                            </w:pPr>
                            <w:r w:rsidRPr="00CE4CB3">
                              <w:rPr>
                                <w:rFonts w:asciiTheme="minorHAnsi" w:hAnsiTheme="minorHAnsi"/>
                                <w:sz w:val="16"/>
                              </w:rPr>
                              <w:t>Tips and Tools to manage chronic condition</w:t>
                            </w:r>
                          </w:p>
                          <w:p w14:paraId="351B6F5A" w14:textId="77777777" w:rsidR="004D4650" w:rsidRPr="00CE4CB3" w:rsidRDefault="004D4650" w:rsidP="00D724CE">
                            <w:pPr>
                              <w:jc w:val="center"/>
                              <w:rPr>
                                <w:rFonts w:asciiTheme="minorHAnsi" w:hAnsiTheme="minorHAnsi"/>
                                <w:sz w:val="16"/>
                              </w:rPr>
                            </w:pPr>
                            <w:r w:rsidRPr="00CE4CB3">
                              <w:rPr>
                                <w:rFonts w:asciiTheme="minorHAnsi" w:hAnsiTheme="minorHAnsi"/>
                                <w:sz w:val="16"/>
                              </w:rPr>
                              <w:t>Links to further support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 o:spid="_x0000_s1046" style="position:absolute;left:0;text-align:left;margin-left:34.85pt;margin-top:19pt;width:170.25pt;height:9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" fillcolor="window" strokecolor="windowText" strokeweight="2pt">
                <v:textbox>
                  <w:txbxContent>
                    <w:p w14:paraId="256CAD8A" w14:textId="77777777" w:rsidR="004D4650" w:rsidRPr="003D2009" w:rsidRDefault="004D4650" w:rsidP="00D724CE">
                      <w:pPr>
                        <w:jc w:val="center"/>
                        <w:rPr>
                          <w:rFonts w:asciiTheme="minorHAnsi" w:hAnsiTheme="minorHAnsi"/>
                          <w:b/>
                        </w:rPr>
                      </w:pPr>
                      <w:proofErr w:type="spellStart"/>
                      <w:r w:rsidRPr="003D2009">
                        <w:rPr>
                          <w:rFonts w:asciiTheme="minorHAnsi" w:hAnsiTheme="minorHAnsi"/>
                          <w:b/>
                        </w:rPr>
                        <w:t>mPR</w:t>
                      </w:r>
                      <w:proofErr w:type="spellEnd"/>
                      <w:r w:rsidRPr="003D2009">
                        <w:rPr>
                          <w:rFonts w:asciiTheme="minorHAnsi" w:hAnsiTheme="minorHAnsi"/>
                          <w:b/>
                        </w:rPr>
                        <w:t>-app</w:t>
                      </w:r>
                      <w:r>
                        <w:rPr>
                          <w:rFonts w:asciiTheme="minorHAnsi" w:hAnsiTheme="minorHAnsi"/>
                          <w:b/>
                        </w:rPr>
                        <w:t xml:space="preserve"> with individually tailored SMS</w:t>
                      </w:r>
                    </w:p>
                    <w:p w14:paraId="554A4852" w14:textId="77777777" w:rsidR="004D4650" w:rsidRPr="00CE4CB3" w:rsidRDefault="004D4650" w:rsidP="00D724CE">
                      <w:pPr>
                        <w:jc w:val="center"/>
                        <w:rPr>
                          <w:rFonts w:asciiTheme="minorHAnsi" w:hAnsiTheme="minorHAnsi"/>
                          <w:sz w:val="16"/>
                        </w:rPr>
                      </w:pPr>
                      <w:r w:rsidRPr="00CE4CB3">
                        <w:rPr>
                          <w:rFonts w:asciiTheme="minorHAnsi" w:hAnsiTheme="minorHAnsi"/>
                          <w:sz w:val="16"/>
                        </w:rPr>
                        <w:t>Exercise prescription, self-management education and feedback</w:t>
                      </w:r>
                    </w:p>
                    <w:p w14:paraId="1DC54CAE" w14:textId="77777777" w:rsidR="004D4650" w:rsidRPr="00CE4CB3" w:rsidRDefault="004D4650" w:rsidP="00D724CE">
                      <w:pPr>
                        <w:jc w:val="center"/>
                        <w:rPr>
                          <w:rFonts w:asciiTheme="minorHAnsi" w:hAnsiTheme="minorHAnsi"/>
                          <w:sz w:val="16"/>
                        </w:rPr>
                      </w:pPr>
                      <w:r w:rsidRPr="00CE4CB3">
                        <w:rPr>
                          <w:rFonts w:asciiTheme="minorHAnsi" w:hAnsiTheme="minorHAnsi"/>
                          <w:sz w:val="16"/>
                        </w:rPr>
                        <w:t>Tips and Tools to manage chronic condition</w:t>
                      </w:r>
                    </w:p>
                    <w:p w14:paraId="351B6F5A" w14:textId="77777777" w:rsidR="004D4650" w:rsidRPr="00CE4CB3" w:rsidRDefault="004D4650" w:rsidP="00D724CE">
                      <w:pPr>
                        <w:jc w:val="center"/>
                        <w:rPr>
                          <w:rFonts w:asciiTheme="minorHAnsi" w:hAnsiTheme="minorHAnsi"/>
                          <w:sz w:val="16"/>
                        </w:rPr>
                      </w:pPr>
                      <w:r w:rsidRPr="00CE4CB3">
                        <w:rPr>
                          <w:rFonts w:asciiTheme="minorHAnsi" w:hAnsiTheme="minorHAnsi"/>
                          <w:sz w:val="16"/>
                        </w:rPr>
                        <w:t>Links to further support</w:t>
                      </w:r>
                    </w:p>
                  </w:txbxContent>
                </v:textbox>
              </v:rect>
            </w:pict>
          </mc:Fallback>
        </mc:AlternateContent>
      </w:r>
      <w:r w:rsidR="00D724CE" w:rsidRPr="00D724CE">
        <w:rPr>
          <w:rFonts w:cs="Arial"/>
          <w:b/>
          <w:bCs/>
          <w:noProof/>
          <w:kern w:val="32"/>
          <w:szCs w:val="32"/>
          <w:lang w:val="en-NZ" w:eastAsia="en-NZ"/>
        </w:rPr>
        <mc:AlternateContent>
          <mc:Choice Requires="wps">
            <w:drawing>
              <wp:anchor distT="0" distB="0" distL="114300" distR="114300" simplePos="0" relativeHeight="251698176" behindDoc="0" locked="0" layoutInCell="1" allowOverlap="1" wp14:anchorId="29C3E170" wp14:editId="5AAC6106">
                <wp:simplePos x="0" y="0"/>
                <wp:positionH relativeFrom="column">
                  <wp:posOffset>259080</wp:posOffset>
                </wp:positionH>
                <wp:positionV relativeFrom="paragraph">
                  <wp:posOffset>183515</wp:posOffset>
                </wp:positionV>
                <wp:extent cx="5505450" cy="216217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5505450" cy="2162175"/>
                        </a:xfrm>
                        <a:prstGeom prst="rect">
                          <a:avLst/>
                        </a:prstGeom>
                        <a:solidFill>
                          <a:sysClr val="window" lastClr="FFFFFF"/>
                        </a:solidFill>
                        <a:ln w="25400" cap="flat" cmpd="sng" algn="ctr">
                          <a:solidFill>
                            <a:sysClr val="windowText" lastClr="000000"/>
                          </a:solidFill>
                          <a:prstDash val="solid"/>
                        </a:ln>
                        <a:effectLst/>
                      </wps:spPr>
                      <wps:txbx>
                        <w:txbxContent>
                          <w:p w14:paraId="1DFCE096" w14:textId="77777777" w:rsidR="004D4650" w:rsidRDefault="004D4650" w:rsidP="00D724C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47" style="position:absolute;left:0;text-align:left;margin-left:20.4pt;margin-top:14.45pt;width:433.5pt;height:170.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" fillcolor="window" strokecolor="windowText" strokeweight="2pt">
                <v:textbox>
                  <w:txbxContent>
                    <w:p w14:paraId="1DFCE096" w14:textId="77777777" w:rsidR="004D4650" w:rsidRDefault="004D4650" w:rsidP="00D724CE"/>
                  </w:txbxContent>
                </v:textbox>
              </v:rect>
            </w:pict>
          </mc:Fallback>
        </mc:AlternateContent>
      </w:r>
      <w:bookmarkEnd w:id="20"/>
    </w:p>
    <w:p w14:paraId="03469BC0" w14:textId="77777777" w:rsidR="00D724CE" w:rsidRPr="00D724CE" w:rsidRDefault="00D724CE" w:rsidP="00D724CE">
      <w:pPr>
        <w:keepNext/>
        <w:tabs>
          <w:tab w:val="num" w:pos="4406"/>
        </w:tabs>
        <w:spacing w:before="240" w:after="60"/>
        <w:ind w:left="720"/>
        <w:outlineLvl w:val="0"/>
        <w:rPr>
          <w:rFonts w:asciiTheme="minorHAnsi" w:eastAsia="Times New Roman" w:hAnsiTheme="minorHAnsi" w:cs="Arial"/>
          <w:b/>
          <w:bCs/>
          <w:kern w:val="32"/>
          <w:sz w:val="22"/>
          <w:szCs w:val="32"/>
          <w:lang w:val="en-NZ" w:eastAsia="en-US"/>
        </w:rPr>
      </w:pPr>
      <w:bookmarkStart w:id="21" w:name="_Toc64897250"/>
      <w:r w:rsidRPr="00D724CE">
        <w:rPr>
          <w:rFonts w:cs="Arial"/>
          <w:b/>
          <w:bCs/>
          <w:noProof/>
          <w:kern w:val="32"/>
          <w:szCs w:val="32"/>
          <w:lang w:val="en-NZ" w:eastAsia="en-NZ"/>
        </w:rPr>
        <mc:AlternateContent>
          <mc:Choice Requires="wps">
            <w:drawing>
              <wp:anchor distT="0" distB="0" distL="114300" distR="114300" simplePos="0" relativeHeight="251705344" behindDoc="0" locked="0" layoutInCell="1" allowOverlap="1" wp14:anchorId="22130D21" wp14:editId="4FEB7EAF">
                <wp:simplePos x="0" y="0"/>
                <wp:positionH relativeFrom="column">
                  <wp:posOffset>4166870</wp:posOffset>
                </wp:positionH>
                <wp:positionV relativeFrom="paragraph">
                  <wp:posOffset>147320</wp:posOffset>
                </wp:positionV>
                <wp:extent cx="1038225" cy="1562100"/>
                <wp:effectExtent l="0" t="0" r="28575" b="19050"/>
                <wp:wrapNone/>
                <wp:docPr id="14" name="Rectangle 14"/>
                <wp:cNvGraphicFramePr/>
                <a:graphic xmlns:a="http://schemas.openxmlformats.org/drawingml/2006/main">
                  <a:graphicData uri="http://schemas.microsoft.com/office/word/2010/wordprocessingShape">
                    <wps:wsp>
                      <wps:cNvSpPr/>
                      <wps:spPr>
                        <a:xfrm>
                          <a:off x="0" y="0"/>
                          <a:ext cx="1038225" cy="1562100"/>
                        </a:xfrm>
                        <a:prstGeom prst="rect">
                          <a:avLst/>
                        </a:prstGeom>
                        <a:solidFill>
                          <a:sysClr val="window" lastClr="FFFFFF"/>
                        </a:solidFill>
                        <a:ln w="25400" cap="flat" cmpd="sng" algn="ctr">
                          <a:solidFill>
                            <a:sysClr val="windowText" lastClr="000000"/>
                          </a:solidFill>
                          <a:prstDash val="sysDash"/>
                        </a:ln>
                        <a:effectLst/>
                      </wps:spPr>
                      <wps:txbx>
                        <w:txbxContent>
                          <w:p w14:paraId="0E989D7E" w14:textId="77777777" w:rsidR="004D4650" w:rsidRPr="003D2009" w:rsidRDefault="004D4650" w:rsidP="00D724CE">
                            <w:pPr>
                              <w:jc w:val="center"/>
                              <w:rPr>
                                <w:rFonts w:asciiTheme="minorHAnsi" w:hAnsiTheme="minorHAnsi"/>
                                <w:b/>
                              </w:rPr>
                            </w:pPr>
                            <w:proofErr w:type="spellStart"/>
                            <w:r w:rsidRPr="003D2009">
                              <w:rPr>
                                <w:rFonts w:asciiTheme="minorHAnsi" w:hAnsiTheme="minorHAnsi"/>
                                <w:b/>
                              </w:rPr>
                              <w:t>mPR</w:t>
                            </w:r>
                            <w:proofErr w:type="spellEnd"/>
                            <w:r w:rsidRPr="003D2009">
                              <w:rPr>
                                <w:rFonts w:asciiTheme="minorHAnsi" w:hAnsiTheme="minorHAnsi"/>
                                <w:b/>
                              </w:rPr>
                              <w:t>-sensor</w:t>
                            </w:r>
                          </w:p>
                          <w:p w14:paraId="0FDE90EA" w14:textId="77777777" w:rsidR="004D4650" w:rsidRPr="00CE4CB3" w:rsidRDefault="004D4650" w:rsidP="00D724CE">
                            <w:pPr>
                              <w:jc w:val="center"/>
                              <w:rPr>
                                <w:rFonts w:asciiTheme="minorHAnsi" w:hAnsiTheme="minorHAnsi"/>
                                <w:sz w:val="16"/>
                              </w:rPr>
                            </w:pPr>
                            <w:r w:rsidRPr="00CE4CB3">
                              <w:rPr>
                                <w:rFonts w:asciiTheme="minorHAnsi" w:hAnsiTheme="minorHAnsi"/>
                                <w:sz w:val="16"/>
                              </w:rPr>
                              <w:t>Step count data</w:t>
                            </w:r>
                          </w:p>
                          <w:p w14:paraId="686A25F1" w14:textId="77777777" w:rsidR="004D4650" w:rsidRPr="00CE4CB3" w:rsidRDefault="004D4650" w:rsidP="00D724CE">
                            <w:pPr>
                              <w:jc w:val="center"/>
                              <w:rPr>
                                <w:rFonts w:asciiTheme="minorHAnsi" w:hAnsiTheme="minorHAnsi"/>
                                <w:sz w:val="16"/>
                              </w:rPr>
                            </w:pPr>
                            <w:r w:rsidRPr="00CE4CB3">
                              <w:rPr>
                                <w:rFonts w:asciiTheme="minorHAnsi" w:hAnsiTheme="minorHAnsi"/>
                                <w:sz w:val="16"/>
                              </w:rPr>
                              <w:t>(optional)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 o:spid="_x0000_s1048" style="position:absolute;left:0;text-align:left;margin-left:328.1pt;margin-top:11.6pt;width:81.75pt;height:123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" fillcolor="window" strokecolor="windowText" strokeweight="2pt">
                <v:stroke dashstyle="3 1"/>
                <v:textbox>
                  <w:txbxContent>
                    <w:p w14:paraId="0E989D7E" w14:textId="77777777" w:rsidR="004D4650" w:rsidRPr="003D2009" w:rsidRDefault="004D4650" w:rsidP="00D724CE">
                      <w:pPr>
                        <w:jc w:val="center"/>
                        <w:rPr>
                          <w:rFonts w:asciiTheme="minorHAnsi" w:hAnsiTheme="minorHAnsi"/>
                          <w:b/>
                        </w:rPr>
                      </w:pPr>
                      <w:proofErr w:type="spellStart"/>
                      <w:r w:rsidRPr="003D2009">
                        <w:rPr>
                          <w:rFonts w:asciiTheme="minorHAnsi" w:hAnsiTheme="minorHAnsi"/>
                          <w:b/>
                        </w:rPr>
                        <w:t>mPR</w:t>
                      </w:r>
                      <w:proofErr w:type="spellEnd"/>
                      <w:r w:rsidRPr="003D2009">
                        <w:rPr>
                          <w:rFonts w:asciiTheme="minorHAnsi" w:hAnsiTheme="minorHAnsi"/>
                          <w:b/>
                        </w:rPr>
                        <w:t>-sensor</w:t>
                      </w:r>
                    </w:p>
                    <w:p w14:paraId="0FDE90EA" w14:textId="77777777" w:rsidR="004D4650" w:rsidRPr="00CE4CB3" w:rsidRDefault="004D4650" w:rsidP="00D724CE">
                      <w:pPr>
                        <w:jc w:val="center"/>
                        <w:rPr>
                          <w:rFonts w:asciiTheme="minorHAnsi" w:hAnsiTheme="minorHAnsi"/>
                          <w:sz w:val="16"/>
                        </w:rPr>
                      </w:pPr>
                      <w:r w:rsidRPr="00CE4CB3">
                        <w:rPr>
                          <w:rFonts w:asciiTheme="minorHAnsi" w:hAnsiTheme="minorHAnsi"/>
                          <w:sz w:val="16"/>
                        </w:rPr>
                        <w:t>Step count data</w:t>
                      </w:r>
                    </w:p>
                    <w:p w14:paraId="686A25F1" w14:textId="77777777" w:rsidR="004D4650" w:rsidRPr="00CE4CB3" w:rsidRDefault="004D4650" w:rsidP="00D724CE">
                      <w:pPr>
                        <w:jc w:val="center"/>
                        <w:rPr>
                          <w:rFonts w:asciiTheme="minorHAnsi" w:hAnsiTheme="minorHAnsi"/>
                          <w:sz w:val="16"/>
                        </w:rPr>
                      </w:pPr>
                      <w:r w:rsidRPr="00CE4CB3">
                        <w:rPr>
                          <w:rFonts w:asciiTheme="minorHAnsi" w:hAnsiTheme="minorHAnsi"/>
                          <w:sz w:val="16"/>
                        </w:rPr>
                        <w:t>(optional)</w:t>
                      </w:r>
                    </w:p>
                  </w:txbxContent>
                </v:textbox>
              </v:rect>
            </w:pict>
          </mc:Fallback>
        </mc:AlternateContent>
      </w:r>
      <w:r w:rsidRPr="00D724CE">
        <w:rPr>
          <w:rFonts w:cs="Arial"/>
          <w:b/>
          <w:bCs/>
          <w:noProof/>
          <w:kern w:val="32"/>
          <w:szCs w:val="32"/>
          <w:lang w:val="en-NZ" w:eastAsia="en-NZ"/>
        </w:rPr>
        <mc:AlternateContent>
          <mc:Choice Requires="wps">
            <w:drawing>
              <wp:anchor distT="0" distB="0" distL="114300" distR="114300" simplePos="0" relativeHeight="251706368" behindDoc="0" locked="0" layoutInCell="1" allowOverlap="1" wp14:anchorId="1867D54C" wp14:editId="626E704A">
                <wp:simplePos x="0" y="0"/>
                <wp:positionH relativeFrom="column">
                  <wp:posOffset>2747645</wp:posOffset>
                </wp:positionH>
                <wp:positionV relativeFrom="paragraph">
                  <wp:posOffset>147321</wp:posOffset>
                </wp:positionV>
                <wp:extent cx="1114425" cy="1562100"/>
                <wp:effectExtent l="0" t="0" r="28575" b="19050"/>
                <wp:wrapNone/>
                <wp:docPr id="15" name="Rectangle 15"/>
                <wp:cNvGraphicFramePr/>
                <a:graphic xmlns:a="http://schemas.openxmlformats.org/drawingml/2006/main">
                  <a:graphicData uri="http://schemas.microsoft.com/office/word/2010/wordprocessingShape">
                    <wps:wsp>
                      <wps:cNvSpPr/>
                      <wps:spPr>
                        <a:xfrm>
                          <a:off x="0" y="0"/>
                          <a:ext cx="1114425" cy="1562100"/>
                        </a:xfrm>
                        <a:prstGeom prst="rect">
                          <a:avLst/>
                        </a:prstGeom>
                        <a:solidFill>
                          <a:sysClr val="window" lastClr="FFFFFF"/>
                        </a:solidFill>
                        <a:ln w="25400" cap="flat" cmpd="sng" algn="ctr">
                          <a:solidFill>
                            <a:sysClr val="windowText" lastClr="000000"/>
                          </a:solidFill>
                          <a:prstDash val="solid"/>
                        </a:ln>
                        <a:effectLst/>
                      </wps:spPr>
                      <wps:txbx>
                        <w:txbxContent>
                          <w:p w14:paraId="34D88EC2" w14:textId="77777777" w:rsidR="004D4650" w:rsidRPr="003D2009" w:rsidRDefault="004D4650" w:rsidP="00D724CE">
                            <w:pPr>
                              <w:jc w:val="center"/>
                              <w:rPr>
                                <w:rFonts w:asciiTheme="minorHAnsi" w:hAnsiTheme="minorHAnsi"/>
                                <w:b/>
                              </w:rPr>
                            </w:pPr>
                            <w:proofErr w:type="spellStart"/>
                            <w:r w:rsidRPr="003D2009">
                              <w:rPr>
                                <w:rFonts w:asciiTheme="minorHAnsi" w:hAnsiTheme="minorHAnsi"/>
                                <w:b/>
                              </w:rPr>
                              <w:t>mPR</w:t>
                            </w:r>
                            <w:proofErr w:type="spellEnd"/>
                            <w:r w:rsidRPr="003D2009">
                              <w:rPr>
                                <w:rFonts w:asciiTheme="minorHAnsi" w:hAnsiTheme="minorHAnsi"/>
                                <w:b/>
                              </w:rPr>
                              <w:t xml:space="preserve"> Manual</w:t>
                            </w:r>
                          </w:p>
                          <w:p w14:paraId="72E98144" w14:textId="77777777" w:rsidR="004D4650" w:rsidRPr="003D2009" w:rsidRDefault="004D4650" w:rsidP="00D724CE">
                            <w:pPr>
                              <w:jc w:val="center"/>
                              <w:rPr>
                                <w:rFonts w:asciiTheme="minorHAnsi" w:hAnsiTheme="minorHAnsi"/>
                                <w:sz w:val="16"/>
                              </w:rPr>
                            </w:pPr>
                            <w:r w:rsidRPr="003D2009">
                              <w:rPr>
                                <w:rFonts w:asciiTheme="minorHAnsi" w:hAnsiTheme="minorHAnsi"/>
                                <w:sz w:val="16"/>
                              </w:rPr>
                              <w:t xml:space="preserve">Paper material to replace / compliment </w:t>
                            </w:r>
                            <w:proofErr w:type="spellStart"/>
                            <w:r w:rsidRPr="003D2009">
                              <w:rPr>
                                <w:rFonts w:asciiTheme="minorHAnsi" w:hAnsiTheme="minorHAnsi"/>
                                <w:sz w:val="16"/>
                              </w:rPr>
                              <w:t>mPR</w:t>
                            </w:r>
                            <w:proofErr w:type="spellEnd"/>
                            <w:r w:rsidRPr="003D2009">
                              <w:rPr>
                                <w:rFonts w:asciiTheme="minorHAnsi" w:hAnsiTheme="minorHAnsi"/>
                                <w:sz w:val="16"/>
                              </w:rPr>
                              <w:t xml:space="preserve">-app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 o:spid="_x0000_s1049" style="position:absolute;left:0;text-align:left;margin-left:216.35pt;margin-top:11.6pt;width:87.75pt;height:123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" fillcolor="window" strokecolor="windowText" strokeweight="2pt">
                <v:textbox>
                  <w:txbxContent>
                    <w:p w14:paraId="34D88EC2" w14:textId="77777777" w:rsidR="004D4650" w:rsidRPr="003D2009" w:rsidRDefault="004D4650" w:rsidP="00D724CE">
                      <w:pPr>
                        <w:jc w:val="center"/>
                        <w:rPr>
                          <w:rFonts w:asciiTheme="minorHAnsi" w:hAnsiTheme="minorHAnsi"/>
                          <w:b/>
                        </w:rPr>
                      </w:pPr>
                      <w:proofErr w:type="spellStart"/>
                      <w:r w:rsidRPr="003D2009">
                        <w:rPr>
                          <w:rFonts w:asciiTheme="minorHAnsi" w:hAnsiTheme="minorHAnsi"/>
                          <w:b/>
                        </w:rPr>
                        <w:t>mPR</w:t>
                      </w:r>
                      <w:proofErr w:type="spellEnd"/>
                      <w:r w:rsidRPr="003D2009">
                        <w:rPr>
                          <w:rFonts w:asciiTheme="minorHAnsi" w:hAnsiTheme="minorHAnsi"/>
                          <w:b/>
                        </w:rPr>
                        <w:t xml:space="preserve"> Manual</w:t>
                      </w:r>
                    </w:p>
                    <w:p w14:paraId="72E98144" w14:textId="77777777" w:rsidR="004D4650" w:rsidRPr="003D2009" w:rsidRDefault="004D4650" w:rsidP="00D724CE">
                      <w:pPr>
                        <w:jc w:val="center"/>
                        <w:rPr>
                          <w:rFonts w:asciiTheme="minorHAnsi" w:hAnsiTheme="minorHAnsi"/>
                          <w:sz w:val="16"/>
                        </w:rPr>
                      </w:pPr>
                      <w:r w:rsidRPr="003D2009">
                        <w:rPr>
                          <w:rFonts w:asciiTheme="minorHAnsi" w:hAnsiTheme="minorHAnsi"/>
                          <w:sz w:val="16"/>
                        </w:rPr>
                        <w:t xml:space="preserve">Paper material to replace / compliment </w:t>
                      </w:r>
                      <w:proofErr w:type="spellStart"/>
                      <w:r w:rsidRPr="003D2009">
                        <w:rPr>
                          <w:rFonts w:asciiTheme="minorHAnsi" w:hAnsiTheme="minorHAnsi"/>
                          <w:sz w:val="16"/>
                        </w:rPr>
                        <w:t>mPR</w:t>
                      </w:r>
                      <w:proofErr w:type="spellEnd"/>
                      <w:r w:rsidRPr="003D2009">
                        <w:rPr>
                          <w:rFonts w:asciiTheme="minorHAnsi" w:hAnsiTheme="minorHAnsi"/>
                          <w:sz w:val="16"/>
                        </w:rPr>
                        <w:t xml:space="preserve">-app </w:t>
                      </w:r>
                    </w:p>
                  </w:txbxContent>
                </v:textbox>
              </v:rect>
            </w:pict>
          </mc:Fallback>
        </mc:AlternateContent>
      </w:r>
      <w:bookmarkEnd w:id="21"/>
    </w:p>
    <w:p w14:paraId="46D1D8A3" w14:textId="77777777" w:rsidR="00D724CE" w:rsidRPr="00D724CE" w:rsidRDefault="00D724CE" w:rsidP="00D724CE">
      <w:pPr>
        <w:keepNext/>
        <w:tabs>
          <w:tab w:val="num" w:pos="4406"/>
        </w:tabs>
        <w:spacing w:before="240" w:after="60"/>
        <w:ind w:left="720"/>
        <w:outlineLvl w:val="0"/>
        <w:rPr>
          <w:rFonts w:asciiTheme="minorHAnsi" w:eastAsia="Times New Roman" w:hAnsiTheme="minorHAnsi" w:cs="Arial"/>
          <w:b/>
          <w:bCs/>
          <w:kern w:val="32"/>
          <w:sz w:val="22"/>
          <w:szCs w:val="32"/>
          <w:lang w:val="en-NZ" w:eastAsia="en-US"/>
        </w:rPr>
      </w:pPr>
    </w:p>
    <w:p w14:paraId="7B70AE6B" w14:textId="77777777" w:rsidR="00D724CE" w:rsidRPr="00D724CE" w:rsidRDefault="00D724CE" w:rsidP="00D724CE">
      <w:pPr>
        <w:keepNext/>
        <w:tabs>
          <w:tab w:val="num" w:pos="4406"/>
        </w:tabs>
        <w:spacing w:before="240" w:after="60"/>
        <w:ind w:left="720"/>
        <w:outlineLvl w:val="0"/>
        <w:rPr>
          <w:rFonts w:asciiTheme="minorHAnsi" w:eastAsia="Times New Roman" w:hAnsiTheme="minorHAnsi" w:cs="Arial"/>
          <w:b/>
          <w:bCs/>
          <w:kern w:val="32"/>
          <w:sz w:val="22"/>
          <w:szCs w:val="32"/>
          <w:lang w:val="en-NZ" w:eastAsia="en-US"/>
        </w:rPr>
      </w:pPr>
    </w:p>
    <w:p w14:paraId="2CE04179" w14:textId="77777777" w:rsidR="00D724CE" w:rsidRPr="00D724CE" w:rsidRDefault="00D724CE" w:rsidP="00D724CE">
      <w:pPr>
        <w:keepNext/>
        <w:tabs>
          <w:tab w:val="num" w:pos="4406"/>
        </w:tabs>
        <w:spacing w:before="240" w:after="60"/>
        <w:ind w:left="720"/>
        <w:outlineLvl w:val="0"/>
        <w:rPr>
          <w:rFonts w:asciiTheme="minorHAnsi" w:eastAsia="Times New Roman" w:hAnsiTheme="minorHAnsi" w:cs="Arial"/>
          <w:b/>
          <w:bCs/>
          <w:kern w:val="32"/>
          <w:sz w:val="22"/>
          <w:szCs w:val="32"/>
          <w:lang w:val="en-NZ" w:eastAsia="en-US"/>
        </w:rPr>
      </w:pPr>
      <w:bookmarkStart w:id="22" w:name="_Toc64897251"/>
      <w:r w:rsidRPr="00D724CE">
        <w:rPr>
          <w:rFonts w:asciiTheme="minorHAnsi" w:eastAsia="Times New Roman" w:hAnsiTheme="minorHAnsi" w:cs="Arial"/>
          <w:b/>
          <w:bCs/>
          <w:noProof/>
          <w:kern w:val="32"/>
          <w:sz w:val="22"/>
          <w:szCs w:val="32"/>
          <w:lang w:val="en-NZ" w:eastAsia="en-NZ"/>
        </w:rPr>
        <mc:AlternateContent>
          <mc:Choice Requires="wps">
            <w:drawing>
              <wp:anchor distT="0" distB="0" distL="114300" distR="114300" simplePos="0" relativeHeight="251710464" behindDoc="0" locked="0" layoutInCell="1" allowOverlap="1" wp14:anchorId="41D6C31D" wp14:editId="67080F84">
                <wp:simplePos x="0" y="0"/>
                <wp:positionH relativeFrom="column">
                  <wp:posOffset>444500</wp:posOffset>
                </wp:positionH>
                <wp:positionV relativeFrom="paragraph">
                  <wp:posOffset>271780</wp:posOffset>
                </wp:positionV>
                <wp:extent cx="2116455" cy="617220"/>
                <wp:effectExtent l="0" t="0" r="17145" b="11430"/>
                <wp:wrapNone/>
                <wp:docPr id="21" name="Rectangle 21"/>
                <wp:cNvGraphicFramePr/>
                <a:graphic xmlns:a="http://schemas.openxmlformats.org/drawingml/2006/main">
                  <a:graphicData uri="http://schemas.microsoft.com/office/word/2010/wordprocessingShape">
                    <wps:wsp>
                      <wps:cNvSpPr/>
                      <wps:spPr>
                        <a:xfrm>
                          <a:off x="0" y="0"/>
                          <a:ext cx="2116455" cy="617220"/>
                        </a:xfrm>
                        <a:prstGeom prst="rect">
                          <a:avLst/>
                        </a:prstGeom>
                        <a:solidFill>
                          <a:sysClr val="window" lastClr="FFFFFF"/>
                        </a:solidFill>
                        <a:ln w="25400" cap="flat" cmpd="sng" algn="ctr">
                          <a:solidFill>
                            <a:sysClr val="windowText" lastClr="000000"/>
                          </a:solidFill>
                          <a:prstDash val="solid"/>
                        </a:ln>
                        <a:effectLst/>
                      </wps:spPr>
                      <wps:txbx>
                        <w:txbxContent>
                          <w:p w14:paraId="3BF6E101" w14:textId="77777777" w:rsidR="004D4650" w:rsidRPr="00454709" w:rsidRDefault="004D4650" w:rsidP="00D724CE">
                            <w:pPr>
                              <w:jc w:val="center"/>
                              <w:rPr>
                                <w:rFonts w:asciiTheme="minorHAnsi" w:hAnsiTheme="minorHAnsi"/>
                                <w:b/>
                                <w:sz w:val="22"/>
                              </w:rPr>
                            </w:pPr>
                            <w:r w:rsidRPr="00454709">
                              <w:rPr>
                                <w:rFonts w:asciiTheme="minorHAnsi" w:hAnsiTheme="minorHAnsi"/>
                                <w:b/>
                                <w:sz w:val="22"/>
                              </w:rPr>
                              <w:t>Individually tailored SMS alone</w:t>
                            </w:r>
                          </w:p>
                          <w:p w14:paraId="0922AC59" w14:textId="77777777" w:rsidR="004D4650" w:rsidRPr="00CE4CB3" w:rsidRDefault="004D4650" w:rsidP="00D724CE">
                            <w:pPr>
                              <w:jc w:val="center"/>
                              <w:rPr>
                                <w:rFonts w:asciiTheme="minorHAnsi" w:hAnsiTheme="minorHAnsi"/>
                                <w:sz w:val="16"/>
                              </w:rPr>
                            </w:pPr>
                            <w:r w:rsidRPr="00CE4CB3">
                              <w:rPr>
                                <w:rFonts w:asciiTheme="minorHAnsi" w:hAnsiTheme="minorHAnsi"/>
                                <w:sz w:val="16"/>
                              </w:rPr>
                              <w:t>Exercise prescription + self-management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1" o:spid="_x0000_s1050" style="position:absolute;left:0;text-align:left;margin-left:35pt;margin-top:21.4pt;width:166.65pt;height:48.6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" fillcolor="window" strokecolor="windowText" strokeweight="2pt">
                <v:textbox>
                  <w:txbxContent>
                    <w:p w14:paraId="3BF6E101" w14:textId="77777777" w:rsidR="004D4650" w:rsidRPr="00454709" w:rsidRDefault="004D4650" w:rsidP="00D724CE">
                      <w:pPr>
                        <w:jc w:val="center"/>
                        <w:rPr>
                          <w:rFonts w:asciiTheme="minorHAnsi" w:hAnsiTheme="minorHAnsi"/>
                          <w:b/>
                          <w:sz w:val="22"/>
                        </w:rPr>
                      </w:pPr>
                      <w:r w:rsidRPr="00454709">
                        <w:rPr>
                          <w:rFonts w:asciiTheme="minorHAnsi" w:hAnsiTheme="minorHAnsi"/>
                          <w:b/>
                          <w:sz w:val="22"/>
                        </w:rPr>
                        <w:t>Individually tailored SMS alone</w:t>
                      </w:r>
                    </w:p>
                    <w:p w14:paraId="0922AC59" w14:textId="77777777" w:rsidR="004D4650" w:rsidRPr="00CE4CB3" w:rsidRDefault="004D4650" w:rsidP="00D724CE">
                      <w:pPr>
                        <w:jc w:val="center"/>
                        <w:rPr>
                          <w:rFonts w:asciiTheme="minorHAnsi" w:hAnsiTheme="minorHAnsi"/>
                          <w:sz w:val="16"/>
                        </w:rPr>
                      </w:pPr>
                      <w:r w:rsidRPr="00CE4CB3">
                        <w:rPr>
                          <w:rFonts w:asciiTheme="minorHAnsi" w:hAnsiTheme="minorHAnsi"/>
                          <w:sz w:val="16"/>
                        </w:rPr>
                        <w:t>Exercise prescription + self-management</w:t>
                      </w:r>
                    </w:p>
                  </w:txbxContent>
                </v:textbox>
              </v:rect>
            </w:pict>
          </mc:Fallback>
        </mc:AlternateContent>
      </w:r>
      <w:bookmarkEnd w:id="22"/>
    </w:p>
    <w:p w14:paraId="323C8983" w14:textId="77777777" w:rsidR="00D724CE" w:rsidRPr="00D724CE" w:rsidRDefault="00D724CE" w:rsidP="00D724CE">
      <w:pPr>
        <w:keepNext/>
        <w:tabs>
          <w:tab w:val="num" w:pos="4406"/>
        </w:tabs>
        <w:spacing w:before="240" w:after="60"/>
        <w:ind w:left="993"/>
        <w:outlineLvl w:val="0"/>
        <w:rPr>
          <w:rFonts w:asciiTheme="minorHAnsi" w:eastAsia="Times New Roman" w:hAnsiTheme="minorHAnsi" w:cs="Arial"/>
          <w:b/>
          <w:bCs/>
          <w:kern w:val="32"/>
          <w:sz w:val="22"/>
          <w:szCs w:val="32"/>
          <w:lang w:val="en-NZ" w:eastAsia="en-US"/>
        </w:rPr>
      </w:pPr>
    </w:p>
    <w:bookmarkStart w:id="23" w:name="_Toc64897252"/>
    <w:p w14:paraId="5774362A" w14:textId="77777777" w:rsidR="00D724CE" w:rsidRPr="00D724CE" w:rsidRDefault="00D724CE" w:rsidP="00D724CE">
      <w:pPr>
        <w:keepNext/>
        <w:tabs>
          <w:tab w:val="num" w:pos="4406"/>
        </w:tabs>
        <w:spacing w:before="240" w:after="60"/>
        <w:outlineLvl w:val="0"/>
        <w:rPr>
          <w:rFonts w:asciiTheme="minorHAnsi" w:eastAsia="Times New Roman" w:hAnsiTheme="minorHAnsi" w:cs="Arial"/>
          <w:b/>
          <w:bCs/>
          <w:kern w:val="32"/>
          <w:sz w:val="22"/>
          <w:szCs w:val="32"/>
          <w:lang w:val="en-NZ" w:eastAsia="en-US"/>
        </w:rPr>
      </w:pPr>
      <w:r w:rsidRPr="00D724CE">
        <w:rPr>
          <w:rFonts w:cs="Arial"/>
          <w:b/>
          <w:bCs/>
          <w:noProof/>
          <w:kern w:val="32"/>
          <w:szCs w:val="32"/>
          <w:lang w:val="en-NZ" w:eastAsia="en-NZ"/>
        </w:rPr>
        <mc:AlternateContent>
          <mc:Choice Requires="wps">
            <w:drawing>
              <wp:anchor distT="0" distB="0" distL="114300" distR="114300" simplePos="0" relativeHeight="251702272" behindDoc="0" locked="0" layoutInCell="1" allowOverlap="1" wp14:anchorId="3B482EF1" wp14:editId="5B3DB448">
                <wp:simplePos x="0" y="0"/>
                <wp:positionH relativeFrom="column">
                  <wp:posOffset>-264863</wp:posOffset>
                </wp:positionH>
                <wp:positionV relativeFrom="paragraph">
                  <wp:posOffset>237490</wp:posOffset>
                </wp:positionV>
                <wp:extent cx="0" cy="1019175"/>
                <wp:effectExtent l="76200" t="19050" r="76200" b="66675"/>
                <wp:wrapNone/>
                <wp:docPr id="10" name="Straight Connector 10"/>
                <wp:cNvGraphicFramePr/>
                <a:graphic xmlns:a="http://schemas.openxmlformats.org/drawingml/2006/main">
                  <a:graphicData uri="http://schemas.microsoft.com/office/word/2010/wordprocessingShape">
                    <wps:wsp>
                      <wps:cNvCnPr/>
                      <wps:spPr>
                        <a:xfrm>
                          <a:off x="0" y="0"/>
                          <a:ext cx="0" cy="1019175"/>
                        </a:xfrm>
                        <a:prstGeom prst="line">
                          <a:avLst/>
                        </a:prstGeom>
                        <a:noFill/>
                        <a:ln w="38100" cap="flat" cmpd="sng" algn="ctr">
                          <a:solidFill>
                            <a:sysClr val="windowText" lastClr="000000"/>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238C9C2" id="Straight Connector 10"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5pt,18.7pt" to="-20.85pt,9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" strokecolor="windowText" strokeweight="3pt">
                <v:shadow on="t" color="black" opacity="22937f" origin=",.5" offset="0,.63889mm"/>
              </v:line>
            </w:pict>
          </mc:Fallback>
        </mc:AlternateContent>
      </w:r>
      <w:bookmarkEnd w:id="23"/>
    </w:p>
    <w:p w14:paraId="204EBF5A" w14:textId="77777777" w:rsidR="00D724CE" w:rsidRPr="00D724CE" w:rsidRDefault="00D724CE" w:rsidP="00D724CE">
      <w:pPr>
        <w:rPr>
          <w:rFonts w:ascii="Arial" w:eastAsia="Times New Roman" w:hAnsi="Arial"/>
          <w:sz w:val="22"/>
          <w:lang w:val="en-NZ" w:eastAsia="en-US"/>
        </w:rPr>
      </w:pPr>
    </w:p>
    <w:p w14:paraId="080FAE39" w14:textId="77777777" w:rsidR="00D724CE" w:rsidRPr="00D724CE" w:rsidRDefault="00D724CE" w:rsidP="00D724CE">
      <w:pPr>
        <w:rPr>
          <w:rFonts w:ascii="Arial" w:eastAsia="Times New Roman" w:hAnsi="Arial"/>
          <w:sz w:val="22"/>
          <w:lang w:val="en-NZ" w:eastAsia="en-US"/>
        </w:rPr>
      </w:pPr>
    </w:p>
    <w:p w14:paraId="5C9B81F8" w14:textId="77777777" w:rsidR="00D724CE" w:rsidRPr="00D724CE" w:rsidRDefault="00A346BB" w:rsidP="00D724CE">
      <w:pPr>
        <w:rPr>
          <w:rFonts w:ascii="Arial" w:eastAsia="Times New Roman" w:hAnsi="Arial"/>
          <w:sz w:val="22"/>
          <w:lang w:val="en-NZ" w:eastAsia="en-US"/>
        </w:rPr>
      </w:pPr>
      <w:r w:rsidRPr="00D724CE">
        <w:rPr>
          <w:noProof/>
          <w:lang w:val="en-NZ" w:eastAsia="en-NZ"/>
        </w:rPr>
        <mc:AlternateContent>
          <mc:Choice Requires="wps">
            <w:drawing>
              <wp:anchor distT="0" distB="0" distL="114300" distR="114300" simplePos="0" relativeHeight="251700224" behindDoc="0" locked="0" layoutInCell="1" allowOverlap="1" wp14:anchorId="693A1B1A" wp14:editId="752E9254">
                <wp:simplePos x="0" y="0"/>
                <wp:positionH relativeFrom="column">
                  <wp:posOffset>264160</wp:posOffset>
                </wp:positionH>
                <wp:positionV relativeFrom="paragraph">
                  <wp:posOffset>147955</wp:posOffset>
                </wp:positionV>
                <wp:extent cx="5505450" cy="2055495"/>
                <wp:effectExtent l="0" t="0" r="19050" b="20955"/>
                <wp:wrapNone/>
                <wp:docPr id="8" name="Rectangle 8"/>
                <wp:cNvGraphicFramePr/>
                <a:graphic xmlns:a="http://schemas.openxmlformats.org/drawingml/2006/main">
                  <a:graphicData uri="http://schemas.microsoft.com/office/word/2010/wordprocessingShape">
                    <wps:wsp>
                      <wps:cNvSpPr/>
                      <wps:spPr>
                        <a:xfrm>
                          <a:off x="0" y="0"/>
                          <a:ext cx="5505450" cy="2055495"/>
                        </a:xfrm>
                        <a:prstGeom prst="rect">
                          <a:avLst/>
                        </a:prstGeom>
                        <a:solidFill>
                          <a:sysClr val="window" lastClr="FFFFFF"/>
                        </a:solidFill>
                        <a:ln w="25400" cap="flat" cmpd="sng" algn="ctr">
                          <a:solidFill>
                            <a:sysClr val="windowText" lastClr="000000"/>
                          </a:solidFill>
                          <a:prstDash val="solid"/>
                        </a:ln>
                        <a:effectLst/>
                      </wps:spPr>
                      <wps:txbx>
                        <w:txbxContent>
                          <w:p w14:paraId="6D25E599" w14:textId="77777777" w:rsidR="004D4650" w:rsidRPr="00431AB9" w:rsidRDefault="004D4650" w:rsidP="00A346BB">
                            <w:pPr>
                              <w:pStyle w:val="ListParagraph"/>
                              <w:numPr>
                                <w:ilvl w:val="0"/>
                                <w:numId w:val="18"/>
                              </w:numPr>
                              <w:rPr>
                                <w:rFonts w:asciiTheme="minorHAnsi" w:hAnsiTheme="minorHAnsi"/>
                                <w:sz w:val="20"/>
                              </w:rPr>
                            </w:pPr>
                            <w:r w:rsidRPr="00431AB9">
                              <w:rPr>
                                <w:rFonts w:asciiTheme="minorHAnsi" w:hAnsiTheme="minorHAnsi"/>
                                <w:b/>
                                <w:sz w:val="20"/>
                              </w:rPr>
                              <w:t>S</w:t>
                            </w:r>
                            <w:r>
                              <w:rPr>
                                <w:rFonts w:asciiTheme="minorHAnsi" w:hAnsiTheme="minorHAnsi"/>
                                <w:b/>
                                <w:sz w:val="20"/>
                              </w:rPr>
                              <w:t>tandard PR reassessment</w:t>
                            </w:r>
                            <w:r w:rsidRPr="00431AB9">
                              <w:rPr>
                                <w:rFonts w:asciiTheme="minorHAnsi" w:hAnsiTheme="minorHAnsi"/>
                                <w:b/>
                                <w:sz w:val="20"/>
                              </w:rPr>
                              <w:t xml:space="preserve"> </w:t>
                            </w:r>
                          </w:p>
                          <w:p w14:paraId="61E60C6D" w14:textId="77777777" w:rsidR="004D4650" w:rsidRPr="00431AB9" w:rsidRDefault="004D4650" w:rsidP="00A346BB">
                            <w:pPr>
                              <w:numPr>
                                <w:ilvl w:val="1"/>
                                <w:numId w:val="2"/>
                              </w:numPr>
                              <w:contextualSpacing/>
                              <w:rPr>
                                <w:rFonts w:asciiTheme="minorHAnsi" w:hAnsiTheme="minorHAnsi"/>
                                <w:sz w:val="18"/>
                              </w:rPr>
                            </w:pPr>
                            <w:r>
                              <w:rPr>
                                <w:rFonts w:asciiTheme="minorHAnsi" w:hAnsiTheme="minorHAnsi"/>
                                <w:sz w:val="18"/>
                              </w:rPr>
                              <w:t>Review problem list</w:t>
                            </w:r>
                          </w:p>
                          <w:p w14:paraId="51779686" w14:textId="77777777" w:rsidR="004D4650" w:rsidRPr="00431AB9" w:rsidRDefault="004D4650" w:rsidP="00A346BB">
                            <w:pPr>
                              <w:numPr>
                                <w:ilvl w:val="1"/>
                                <w:numId w:val="2"/>
                              </w:numPr>
                              <w:contextualSpacing/>
                              <w:rPr>
                                <w:rFonts w:asciiTheme="minorHAnsi" w:hAnsiTheme="minorHAnsi"/>
                                <w:sz w:val="18"/>
                              </w:rPr>
                            </w:pPr>
                            <w:r w:rsidRPr="00431AB9">
                              <w:rPr>
                                <w:rFonts w:asciiTheme="minorHAnsi" w:hAnsiTheme="minorHAnsi"/>
                                <w:sz w:val="18"/>
                              </w:rPr>
                              <w:t>Goal setting</w:t>
                            </w:r>
                          </w:p>
                          <w:p w14:paraId="73D68637" w14:textId="77777777" w:rsidR="004D4650" w:rsidRPr="00A346BB" w:rsidRDefault="004D4650" w:rsidP="00D724CE">
                            <w:pPr>
                              <w:pStyle w:val="ListParagraph"/>
                              <w:numPr>
                                <w:ilvl w:val="0"/>
                                <w:numId w:val="2"/>
                              </w:numPr>
                              <w:rPr>
                                <w:rFonts w:asciiTheme="minorHAnsi" w:hAnsiTheme="minorHAnsi"/>
                                <w:sz w:val="18"/>
                              </w:rPr>
                            </w:pPr>
                            <w:r>
                              <w:rPr>
                                <w:rFonts w:asciiTheme="minorHAnsi" w:hAnsiTheme="minorHAnsi"/>
                                <w:b/>
                                <w:sz w:val="18"/>
                              </w:rPr>
                              <w:t>Outcome Measures</w:t>
                            </w:r>
                          </w:p>
                          <w:p w14:paraId="07E7EFA2" w14:textId="77777777" w:rsidR="004D4650" w:rsidRPr="00A346BB" w:rsidRDefault="004D4650" w:rsidP="00A346BB">
                            <w:pPr>
                              <w:pStyle w:val="ListParagraph"/>
                              <w:numPr>
                                <w:ilvl w:val="1"/>
                                <w:numId w:val="2"/>
                              </w:numPr>
                              <w:rPr>
                                <w:rFonts w:asciiTheme="minorHAnsi" w:hAnsiTheme="minorHAnsi"/>
                                <w:sz w:val="18"/>
                              </w:rPr>
                            </w:pPr>
                            <w:r w:rsidRPr="00A346BB">
                              <w:rPr>
                                <w:rFonts w:asciiTheme="minorHAnsi" w:hAnsiTheme="minorHAnsi"/>
                                <w:sz w:val="18"/>
                              </w:rPr>
                              <w:t xml:space="preserve">Exercise Capacity </w:t>
                            </w:r>
                            <w:r w:rsidRPr="00A346BB">
                              <w:rPr>
                                <w:rFonts w:asciiTheme="minorHAnsi" w:hAnsiTheme="minorHAnsi"/>
                                <w:sz w:val="18"/>
                              </w:rPr>
                              <w:tab/>
                            </w:r>
                            <w:r>
                              <w:rPr>
                                <w:rFonts w:asciiTheme="minorHAnsi" w:hAnsiTheme="minorHAnsi"/>
                                <w:sz w:val="18"/>
                              </w:rPr>
                              <w:tab/>
                            </w:r>
                            <w:r w:rsidRPr="00A346BB">
                              <w:rPr>
                                <w:rFonts w:asciiTheme="minorHAnsi" w:hAnsiTheme="minorHAnsi"/>
                                <w:sz w:val="18"/>
                              </w:rPr>
                              <w:t>6MWT</w:t>
                            </w:r>
                          </w:p>
                          <w:p w14:paraId="67E0D2DF" w14:textId="77777777" w:rsidR="004D4650" w:rsidRPr="00A346BB" w:rsidRDefault="004D4650" w:rsidP="00A346BB">
                            <w:pPr>
                              <w:ind w:left="2880" w:firstLine="720"/>
                              <w:rPr>
                                <w:rFonts w:asciiTheme="minorHAnsi" w:hAnsiTheme="minorHAnsi"/>
                                <w:sz w:val="16"/>
                              </w:rPr>
                            </w:pPr>
                            <w:r w:rsidRPr="00A346BB">
                              <w:rPr>
                                <w:rFonts w:asciiTheme="minorHAnsi" w:hAnsiTheme="minorHAnsi"/>
                                <w:sz w:val="16"/>
                              </w:rPr>
                              <w:t>One minute sit to stand</w:t>
                            </w:r>
                          </w:p>
                          <w:p w14:paraId="3706979E" w14:textId="77777777" w:rsidR="004D4650" w:rsidRPr="00A346BB" w:rsidRDefault="004D4650" w:rsidP="00A346BB">
                            <w:pPr>
                              <w:pStyle w:val="ListParagraph"/>
                              <w:numPr>
                                <w:ilvl w:val="1"/>
                                <w:numId w:val="2"/>
                              </w:numPr>
                              <w:rPr>
                                <w:rFonts w:asciiTheme="minorHAnsi" w:hAnsiTheme="minorHAnsi"/>
                                <w:sz w:val="18"/>
                              </w:rPr>
                            </w:pPr>
                            <w:r w:rsidRPr="00A346BB">
                              <w:rPr>
                                <w:rFonts w:asciiTheme="minorHAnsi" w:hAnsiTheme="minorHAnsi"/>
                                <w:sz w:val="18"/>
                              </w:rPr>
                              <w:t xml:space="preserve">Health related QoL  </w:t>
                            </w:r>
                            <w:r w:rsidRPr="00A346BB">
                              <w:rPr>
                                <w:rFonts w:asciiTheme="minorHAnsi" w:hAnsiTheme="minorHAnsi"/>
                                <w:sz w:val="18"/>
                              </w:rPr>
                              <w:tab/>
                              <w:t>EQ</w:t>
                            </w:r>
                            <w:r>
                              <w:rPr>
                                <w:rFonts w:asciiTheme="minorHAnsi" w:hAnsiTheme="minorHAnsi"/>
                                <w:sz w:val="18"/>
                              </w:rPr>
                              <w:t>-</w:t>
                            </w:r>
                            <w:r w:rsidRPr="00A346BB">
                              <w:rPr>
                                <w:rFonts w:asciiTheme="minorHAnsi" w:hAnsiTheme="minorHAnsi"/>
                                <w:sz w:val="18"/>
                              </w:rPr>
                              <w:t>5D</w:t>
                            </w:r>
                          </w:p>
                          <w:p w14:paraId="12F363BD" w14:textId="77777777" w:rsidR="004D4650" w:rsidRPr="00A346BB" w:rsidRDefault="004D4650" w:rsidP="00A346BB">
                            <w:pPr>
                              <w:pStyle w:val="ListParagraph"/>
                              <w:numPr>
                                <w:ilvl w:val="1"/>
                                <w:numId w:val="2"/>
                              </w:numPr>
                              <w:rPr>
                                <w:rFonts w:asciiTheme="minorHAnsi" w:hAnsiTheme="minorHAnsi"/>
                                <w:sz w:val="18"/>
                              </w:rPr>
                            </w:pPr>
                            <w:r w:rsidRPr="00A346BB">
                              <w:rPr>
                                <w:rFonts w:asciiTheme="minorHAnsi" w:hAnsiTheme="minorHAnsi"/>
                                <w:sz w:val="18"/>
                              </w:rPr>
                              <w:t xml:space="preserve">Symptom score </w:t>
                            </w:r>
                            <w:r w:rsidRPr="00A346BB">
                              <w:rPr>
                                <w:rFonts w:asciiTheme="minorHAnsi" w:hAnsiTheme="minorHAnsi"/>
                                <w:sz w:val="18"/>
                              </w:rPr>
                              <w:tab/>
                              <w:t xml:space="preserve"> </w:t>
                            </w:r>
                            <w:r>
                              <w:rPr>
                                <w:rFonts w:asciiTheme="minorHAnsi" w:hAnsiTheme="minorHAnsi"/>
                                <w:sz w:val="18"/>
                              </w:rPr>
                              <w:tab/>
                            </w:r>
                            <w:r w:rsidRPr="00A346BB">
                              <w:rPr>
                                <w:rFonts w:asciiTheme="minorHAnsi" w:hAnsiTheme="minorHAnsi"/>
                                <w:sz w:val="18"/>
                              </w:rPr>
                              <w:t>CAT</w:t>
                            </w:r>
                          </w:p>
                          <w:p w14:paraId="1E460D3F" w14:textId="77777777" w:rsidR="004D4650" w:rsidRPr="00A346BB" w:rsidRDefault="004D4650" w:rsidP="00A346BB">
                            <w:pPr>
                              <w:pStyle w:val="ListParagraph"/>
                              <w:numPr>
                                <w:ilvl w:val="1"/>
                                <w:numId w:val="2"/>
                              </w:numPr>
                              <w:rPr>
                                <w:rFonts w:asciiTheme="minorHAnsi" w:hAnsiTheme="minorHAnsi"/>
                                <w:sz w:val="18"/>
                              </w:rPr>
                            </w:pPr>
                            <w:r w:rsidRPr="00A346BB">
                              <w:rPr>
                                <w:rFonts w:asciiTheme="minorHAnsi" w:hAnsiTheme="minorHAnsi"/>
                                <w:sz w:val="18"/>
                              </w:rPr>
                              <w:t>Participant satisfaction</w:t>
                            </w:r>
                          </w:p>
                          <w:p w14:paraId="0076FD96" w14:textId="77777777" w:rsidR="004D4650" w:rsidRPr="00A346BB" w:rsidRDefault="004D4650" w:rsidP="00A346BB">
                            <w:pPr>
                              <w:pStyle w:val="ListParagraph"/>
                              <w:numPr>
                                <w:ilvl w:val="1"/>
                                <w:numId w:val="2"/>
                              </w:numPr>
                              <w:rPr>
                                <w:rFonts w:asciiTheme="minorHAnsi" w:hAnsiTheme="minorHAnsi"/>
                                <w:sz w:val="18"/>
                              </w:rPr>
                            </w:pPr>
                            <w:r w:rsidRPr="00A346BB">
                              <w:rPr>
                                <w:rFonts w:asciiTheme="minorHAnsi" w:hAnsiTheme="minorHAnsi"/>
                                <w:sz w:val="18"/>
                              </w:rPr>
                              <w:t>Intervention preference</w:t>
                            </w:r>
                          </w:p>
                          <w:p w14:paraId="6FEB12D8" w14:textId="77777777" w:rsidR="004D4650" w:rsidRPr="00A346BB" w:rsidRDefault="004D4650" w:rsidP="00A346BB">
                            <w:pPr>
                              <w:pStyle w:val="ListParagraph"/>
                              <w:numPr>
                                <w:ilvl w:val="1"/>
                                <w:numId w:val="2"/>
                              </w:numPr>
                              <w:rPr>
                                <w:rFonts w:asciiTheme="minorHAnsi" w:hAnsiTheme="minorHAnsi"/>
                                <w:sz w:val="18"/>
                              </w:rPr>
                            </w:pPr>
                            <w:r w:rsidRPr="00A346BB">
                              <w:rPr>
                                <w:rFonts w:asciiTheme="minorHAnsi" w:hAnsiTheme="minorHAnsi"/>
                                <w:sz w:val="18"/>
                              </w:rPr>
                              <w:t>Attendance</w:t>
                            </w:r>
                          </w:p>
                          <w:p w14:paraId="283EE0E2" w14:textId="77777777" w:rsidR="004D4650" w:rsidRPr="00A346BB" w:rsidRDefault="004D4650" w:rsidP="00A346BB">
                            <w:pPr>
                              <w:pStyle w:val="ListParagraph"/>
                              <w:numPr>
                                <w:ilvl w:val="1"/>
                                <w:numId w:val="2"/>
                              </w:numPr>
                              <w:rPr>
                                <w:rFonts w:asciiTheme="minorHAnsi" w:hAnsiTheme="minorHAnsi"/>
                                <w:sz w:val="18"/>
                              </w:rPr>
                            </w:pPr>
                            <w:r w:rsidRPr="00A346BB">
                              <w:rPr>
                                <w:rFonts w:asciiTheme="minorHAnsi" w:hAnsiTheme="minorHAnsi"/>
                                <w:sz w:val="18"/>
                              </w:rPr>
                              <w:t>Adherence to exercise prescription</w:t>
                            </w:r>
                          </w:p>
                          <w:p w14:paraId="0F45F939" w14:textId="77777777" w:rsidR="004D4650" w:rsidRPr="00A346BB" w:rsidRDefault="004D4650" w:rsidP="00D724CE">
                            <w:pPr>
                              <w:pStyle w:val="ListParagraph"/>
                              <w:numPr>
                                <w:ilvl w:val="0"/>
                                <w:numId w:val="2"/>
                              </w:numPr>
                              <w:rPr>
                                <w:rFonts w:asciiTheme="minorHAnsi" w:hAnsiTheme="minorHAnsi"/>
                                <w:b/>
                                <w:sz w:val="18"/>
                              </w:rPr>
                            </w:pPr>
                            <w:r w:rsidRPr="00A346BB">
                              <w:rPr>
                                <w:rFonts w:asciiTheme="minorHAnsi" w:hAnsiTheme="minorHAnsi"/>
                                <w:b/>
                                <w:sz w:val="18"/>
                              </w:rPr>
                              <w:t>Follow up interview</w:t>
                            </w:r>
                            <w:r w:rsidRPr="00A346BB">
                              <w:rPr>
                                <w:rFonts w:asciiTheme="minorHAnsi" w:hAnsiTheme="minorHAnsi"/>
                                <w:b/>
                                <w:sz w:val="18"/>
                              </w:rPr>
                              <w:tab/>
                            </w:r>
                            <w:r w:rsidRPr="00A346BB">
                              <w:rPr>
                                <w:rFonts w:asciiTheme="minorHAnsi" w:hAnsiTheme="minorHAnsi"/>
                                <w:b/>
                                <w:sz w:val="18"/>
                              </w:rPr>
                              <w:tab/>
                            </w:r>
                          </w:p>
                          <w:p w14:paraId="0A76BF40" w14:textId="77777777" w:rsidR="004D4650" w:rsidRPr="003D2009" w:rsidRDefault="004D4650" w:rsidP="00D724CE">
                            <w:pPr>
                              <w:jc w:val="center"/>
                              <w:rPr>
                                <w:rFonts w:asciiTheme="minorHAnsi" w:hAnsiTheme="minorHAns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51" style="position:absolute;margin-left:20.8pt;margin-top:11.65pt;width:433.5pt;height:161.8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" fillcolor="window" strokecolor="windowText" strokeweight="2pt">
                <v:textbox>
                  <w:txbxContent>
                    <w:p w14:paraId="6D25E599" w14:textId="77777777" w:rsidR="004D4650" w:rsidRPr="00431AB9" w:rsidRDefault="004D4650" w:rsidP="00A346BB">
                      <w:pPr>
                        <w:pStyle w:val="ListParagraph"/>
                        <w:numPr>
                          <w:ilvl w:val="0"/>
                          <w:numId w:val="18"/>
                        </w:numPr>
                        <w:rPr>
                          <w:rFonts w:asciiTheme="minorHAnsi" w:hAnsiTheme="minorHAnsi"/>
                          <w:sz w:val="20"/>
                        </w:rPr>
                      </w:pPr>
                      <w:r w:rsidRPr="00431AB9">
                        <w:rPr>
                          <w:rFonts w:asciiTheme="minorHAnsi" w:hAnsiTheme="minorHAnsi"/>
                          <w:b/>
                          <w:sz w:val="20"/>
                        </w:rPr>
                        <w:t>S</w:t>
                      </w:r>
                      <w:r>
                        <w:rPr>
                          <w:rFonts w:asciiTheme="minorHAnsi" w:hAnsiTheme="minorHAnsi"/>
                          <w:b/>
                          <w:sz w:val="20"/>
                        </w:rPr>
                        <w:t>tandard PR reassessment</w:t>
                      </w:r>
                      <w:r w:rsidRPr="00431AB9">
                        <w:rPr>
                          <w:rFonts w:asciiTheme="minorHAnsi" w:hAnsiTheme="minorHAnsi"/>
                          <w:b/>
                          <w:sz w:val="20"/>
                        </w:rPr>
                        <w:t xml:space="preserve"> </w:t>
                      </w:r>
                    </w:p>
                    <w:p w14:paraId="61E60C6D" w14:textId="77777777" w:rsidR="004D4650" w:rsidRPr="00431AB9" w:rsidRDefault="004D4650" w:rsidP="00A346BB">
                      <w:pPr>
                        <w:numPr>
                          <w:ilvl w:val="1"/>
                          <w:numId w:val="2"/>
                        </w:numPr>
                        <w:contextualSpacing/>
                        <w:rPr>
                          <w:rFonts w:asciiTheme="minorHAnsi" w:hAnsiTheme="minorHAnsi"/>
                          <w:sz w:val="18"/>
                        </w:rPr>
                      </w:pPr>
                      <w:r>
                        <w:rPr>
                          <w:rFonts w:asciiTheme="minorHAnsi" w:hAnsiTheme="minorHAnsi"/>
                          <w:sz w:val="18"/>
                        </w:rPr>
                        <w:t>Review problem list</w:t>
                      </w:r>
                    </w:p>
                    <w:p w14:paraId="51779686" w14:textId="77777777" w:rsidR="004D4650" w:rsidRPr="00431AB9" w:rsidRDefault="004D4650" w:rsidP="00A346BB">
                      <w:pPr>
                        <w:numPr>
                          <w:ilvl w:val="1"/>
                          <w:numId w:val="2"/>
                        </w:numPr>
                        <w:contextualSpacing/>
                        <w:rPr>
                          <w:rFonts w:asciiTheme="minorHAnsi" w:hAnsiTheme="minorHAnsi"/>
                          <w:sz w:val="18"/>
                        </w:rPr>
                      </w:pPr>
                      <w:r w:rsidRPr="00431AB9">
                        <w:rPr>
                          <w:rFonts w:asciiTheme="minorHAnsi" w:hAnsiTheme="minorHAnsi"/>
                          <w:sz w:val="18"/>
                        </w:rPr>
                        <w:t>Goal setting</w:t>
                      </w:r>
                    </w:p>
                    <w:p w14:paraId="73D68637" w14:textId="77777777" w:rsidR="004D4650" w:rsidRPr="00A346BB" w:rsidRDefault="004D4650" w:rsidP="00D724CE">
                      <w:pPr>
                        <w:pStyle w:val="ListParagraph"/>
                        <w:numPr>
                          <w:ilvl w:val="0"/>
                          <w:numId w:val="2"/>
                        </w:numPr>
                        <w:rPr>
                          <w:rFonts w:asciiTheme="minorHAnsi" w:hAnsiTheme="minorHAnsi"/>
                          <w:sz w:val="18"/>
                        </w:rPr>
                      </w:pPr>
                      <w:r>
                        <w:rPr>
                          <w:rFonts w:asciiTheme="minorHAnsi" w:hAnsiTheme="minorHAnsi"/>
                          <w:b/>
                          <w:sz w:val="18"/>
                        </w:rPr>
                        <w:t>Outcome Measures</w:t>
                      </w:r>
                    </w:p>
                    <w:p w14:paraId="07E7EFA2" w14:textId="77777777" w:rsidR="004D4650" w:rsidRPr="00A346BB" w:rsidRDefault="004D4650" w:rsidP="00A346BB">
                      <w:pPr>
                        <w:pStyle w:val="ListParagraph"/>
                        <w:numPr>
                          <w:ilvl w:val="1"/>
                          <w:numId w:val="2"/>
                        </w:numPr>
                        <w:rPr>
                          <w:rFonts w:asciiTheme="minorHAnsi" w:hAnsiTheme="minorHAnsi"/>
                          <w:sz w:val="18"/>
                        </w:rPr>
                      </w:pPr>
                      <w:r w:rsidRPr="00A346BB">
                        <w:rPr>
                          <w:rFonts w:asciiTheme="minorHAnsi" w:hAnsiTheme="minorHAnsi"/>
                          <w:sz w:val="18"/>
                        </w:rPr>
                        <w:t xml:space="preserve">Exercise Capacity </w:t>
                      </w:r>
                      <w:r w:rsidRPr="00A346BB">
                        <w:rPr>
                          <w:rFonts w:asciiTheme="minorHAnsi" w:hAnsiTheme="minorHAnsi"/>
                          <w:sz w:val="18"/>
                        </w:rPr>
                        <w:tab/>
                      </w:r>
                      <w:r>
                        <w:rPr>
                          <w:rFonts w:asciiTheme="minorHAnsi" w:hAnsiTheme="minorHAnsi"/>
                          <w:sz w:val="18"/>
                        </w:rPr>
                        <w:tab/>
                      </w:r>
                      <w:r w:rsidRPr="00A346BB">
                        <w:rPr>
                          <w:rFonts w:asciiTheme="minorHAnsi" w:hAnsiTheme="minorHAnsi"/>
                          <w:sz w:val="18"/>
                        </w:rPr>
                        <w:t>6MWT</w:t>
                      </w:r>
                    </w:p>
                    <w:p w14:paraId="67E0D2DF" w14:textId="77777777" w:rsidR="004D4650" w:rsidRPr="00A346BB" w:rsidRDefault="004D4650" w:rsidP="00A346BB">
                      <w:pPr>
                        <w:ind w:left="2880" w:firstLine="720"/>
                        <w:rPr>
                          <w:rFonts w:asciiTheme="minorHAnsi" w:hAnsiTheme="minorHAnsi"/>
                          <w:sz w:val="16"/>
                        </w:rPr>
                      </w:pPr>
                      <w:r w:rsidRPr="00A346BB">
                        <w:rPr>
                          <w:rFonts w:asciiTheme="minorHAnsi" w:hAnsiTheme="minorHAnsi"/>
                          <w:sz w:val="16"/>
                        </w:rPr>
                        <w:t>One minute sit to stand</w:t>
                      </w:r>
                    </w:p>
                    <w:p w14:paraId="3706979E" w14:textId="77777777" w:rsidR="004D4650" w:rsidRPr="00A346BB" w:rsidRDefault="004D4650" w:rsidP="00A346BB">
                      <w:pPr>
                        <w:pStyle w:val="ListParagraph"/>
                        <w:numPr>
                          <w:ilvl w:val="1"/>
                          <w:numId w:val="2"/>
                        </w:numPr>
                        <w:rPr>
                          <w:rFonts w:asciiTheme="minorHAnsi" w:hAnsiTheme="minorHAnsi"/>
                          <w:sz w:val="18"/>
                        </w:rPr>
                      </w:pPr>
                      <w:r w:rsidRPr="00A346BB">
                        <w:rPr>
                          <w:rFonts w:asciiTheme="minorHAnsi" w:hAnsiTheme="minorHAnsi"/>
                          <w:sz w:val="18"/>
                        </w:rPr>
                        <w:t xml:space="preserve">Health related QoL  </w:t>
                      </w:r>
                      <w:r w:rsidRPr="00A346BB">
                        <w:rPr>
                          <w:rFonts w:asciiTheme="minorHAnsi" w:hAnsiTheme="minorHAnsi"/>
                          <w:sz w:val="18"/>
                        </w:rPr>
                        <w:tab/>
                        <w:t>EQ</w:t>
                      </w:r>
                      <w:r>
                        <w:rPr>
                          <w:rFonts w:asciiTheme="minorHAnsi" w:hAnsiTheme="minorHAnsi"/>
                          <w:sz w:val="18"/>
                        </w:rPr>
                        <w:t>-</w:t>
                      </w:r>
                      <w:r w:rsidRPr="00A346BB">
                        <w:rPr>
                          <w:rFonts w:asciiTheme="minorHAnsi" w:hAnsiTheme="minorHAnsi"/>
                          <w:sz w:val="18"/>
                        </w:rPr>
                        <w:t>5D</w:t>
                      </w:r>
                    </w:p>
                    <w:p w14:paraId="12F363BD" w14:textId="77777777" w:rsidR="004D4650" w:rsidRPr="00A346BB" w:rsidRDefault="004D4650" w:rsidP="00A346BB">
                      <w:pPr>
                        <w:pStyle w:val="ListParagraph"/>
                        <w:numPr>
                          <w:ilvl w:val="1"/>
                          <w:numId w:val="2"/>
                        </w:numPr>
                        <w:rPr>
                          <w:rFonts w:asciiTheme="minorHAnsi" w:hAnsiTheme="minorHAnsi"/>
                          <w:sz w:val="18"/>
                        </w:rPr>
                      </w:pPr>
                      <w:r w:rsidRPr="00A346BB">
                        <w:rPr>
                          <w:rFonts w:asciiTheme="minorHAnsi" w:hAnsiTheme="minorHAnsi"/>
                          <w:sz w:val="18"/>
                        </w:rPr>
                        <w:t xml:space="preserve">Symptom score </w:t>
                      </w:r>
                      <w:r w:rsidRPr="00A346BB">
                        <w:rPr>
                          <w:rFonts w:asciiTheme="minorHAnsi" w:hAnsiTheme="minorHAnsi"/>
                          <w:sz w:val="18"/>
                        </w:rPr>
                        <w:tab/>
                        <w:t xml:space="preserve"> </w:t>
                      </w:r>
                      <w:r>
                        <w:rPr>
                          <w:rFonts w:asciiTheme="minorHAnsi" w:hAnsiTheme="minorHAnsi"/>
                          <w:sz w:val="18"/>
                        </w:rPr>
                        <w:tab/>
                      </w:r>
                      <w:r w:rsidRPr="00A346BB">
                        <w:rPr>
                          <w:rFonts w:asciiTheme="minorHAnsi" w:hAnsiTheme="minorHAnsi"/>
                          <w:sz w:val="18"/>
                        </w:rPr>
                        <w:t>CAT</w:t>
                      </w:r>
                    </w:p>
                    <w:p w14:paraId="1E460D3F" w14:textId="77777777" w:rsidR="004D4650" w:rsidRPr="00A346BB" w:rsidRDefault="004D4650" w:rsidP="00A346BB">
                      <w:pPr>
                        <w:pStyle w:val="ListParagraph"/>
                        <w:numPr>
                          <w:ilvl w:val="1"/>
                          <w:numId w:val="2"/>
                        </w:numPr>
                        <w:rPr>
                          <w:rFonts w:asciiTheme="minorHAnsi" w:hAnsiTheme="minorHAnsi"/>
                          <w:sz w:val="18"/>
                        </w:rPr>
                      </w:pPr>
                      <w:r w:rsidRPr="00A346BB">
                        <w:rPr>
                          <w:rFonts w:asciiTheme="minorHAnsi" w:hAnsiTheme="minorHAnsi"/>
                          <w:sz w:val="18"/>
                        </w:rPr>
                        <w:t>Participant satisfaction</w:t>
                      </w:r>
                    </w:p>
                    <w:p w14:paraId="0076FD96" w14:textId="77777777" w:rsidR="004D4650" w:rsidRPr="00A346BB" w:rsidRDefault="004D4650" w:rsidP="00A346BB">
                      <w:pPr>
                        <w:pStyle w:val="ListParagraph"/>
                        <w:numPr>
                          <w:ilvl w:val="1"/>
                          <w:numId w:val="2"/>
                        </w:numPr>
                        <w:rPr>
                          <w:rFonts w:asciiTheme="minorHAnsi" w:hAnsiTheme="minorHAnsi"/>
                          <w:sz w:val="18"/>
                        </w:rPr>
                      </w:pPr>
                      <w:r w:rsidRPr="00A346BB">
                        <w:rPr>
                          <w:rFonts w:asciiTheme="minorHAnsi" w:hAnsiTheme="minorHAnsi"/>
                          <w:sz w:val="18"/>
                        </w:rPr>
                        <w:t>Intervention preference</w:t>
                      </w:r>
                    </w:p>
                    <w:p w14:paraId="6FEB12D8" w14:textId="77777777" w:rsidR="004D4650" w:rsidRPr="00A346BB" w:rsidRDefault="004D4650" w:rsidP="00A346BB">
                      <w:pPr>
                        <w:pStyle w:val="ListParagraph"/>
                        <w:numPr>
                          <w:ilvl w:val="1"/>
                          <w:numId w:val="2"/>
                        </w:numPr>
                        <w:rPr>
                          <w:rFonts w:asciiTheme="minorHAnsi" w:hAnsiTheme="minorHAnsi"/>
                          <w:sz w:val="18"/>
                        </w:rPr>
                      </w:pPr>
                      <w:r w:rsidRPr="00A346BB">
                        <w:rPr>
                          <w:rFonts w:asciiTheme="minorHAnsi" w:hAnsiTheme="minorHAnsi"/>
                          <w:sz w:val="18"/>
                        </w:rPr>
                        <w:t>Attendance</w:t>
                      </w:r>
                    </w:p>
                    <w:p w14:paraId="283EE0E2" w14:textId="77777777" w:rsidR="004D4650" w:rsidRPr="00A346BB" w:rsidRDefault="004D4650" w:rsidP="00A346BB">
                      <w:pPr>
                        <w:pStyle w:val="ListParagraph"/>
                        <w:numPr>
                          <w:ilvl w:val="1"/>
                          <w:numId w:val="2"/>
                        </w:numPr>
                        <w:rPr>
                          <w:rFonts w:asciiTheme="minorHAnsi" w:hAnsiTheme="minorHAnsi"/>
                          <w:sz w:val="18"/>
                        </w:rPr>
                      </w:pPr>
                      <w:r w:rsidRPr="00A346BB">
                        <w:rPr>
                          <w:rFonts w:asciiTheme="minorHAnsi" w:hAnsiTheme="minorHAnsi"/>
                          <w:sz w:val="18"/>
                        </w:rPr>
                        <w:t>Adherence to exercise prescription</w:t>
                      </w:r>
                    </w:p>
                    <w:p w14:paraId="0F45F939" w14:textId="77777777" w:rsidR="004D4650" w:rsidRPr="00A346BB" w:rsidRDefault="004D4650" w:rsidP="00D724CE">
                      <w:pPr>
                        <w:pStyle w:val="ListParagraph"/>
                        <w:numPr>
                          <w:ilvl w:val="0"/>
                          <w:numId w:val="2"/>
                        </w:numPr>
                        <w:rPr>
                          <w:rFonts w:asciiTheme="minorHAnsi" w:hAnsiTheme="minorHAnsi"/>
                          <w:b/>
                          <w:sz w:val="18"/>
                        </w:rPr>
                      </w:pPr>
                      <w:r w:rsidRPr="00A346BB">
                        <w:rPr>
                          <w:rFonts w:asciiTheme="minorHAnsi" w:hAnsiTheme="minorHAnsi"/>
                          <w:b/>
                          <w:sz w:val="18"/>
                        </w:rPr>
                        <w:t>Follow up interview</w:t>
                      </w:r>
                      <w:r w:rsidRPr="00A346BB">
                        <w:rPr>
                          <w:rFonts w:asciiTheme="minorHAnsi" w:hAnsiTheme="minorHAnsi"/>
                          <w:b/>
                          <w:sz w:val="18"/>
                        </w:rPr>
                        <w:tab/>
                      </w:r>
                      <w:r w:rsidRPr="00A346BB">
                        <w:rPr>
                          <w:rFonts w:asciiTheme="minorHAnsi" w:hAnsiTheme="minorHAnsi"/>
                          <w:b/>
                          <w:sz w:val="18"/>
                        </w:rPr>
                        <w:tab/>
                      </w:r>
                    </w:p>
                    <w:p w14:paraId="0A76BF40" w14:textId="77777777" w:rsidR="004D4650" w:rsidRPr="003D2009" w:rsidRDefault="004D4650" w:rsidP="00D724CE">
                      <w:pPr>
                        <w:jc w:val="center"/>
                        <w:rPr>
                          <w:rFonts w:asciiTheme="minorHAnsi" w:hAnsiTheme="minorHAnsi"/>
                        </w:rPr>
                      </w:pPr>
                    </w:p>
                  </w:txbxContent>
                </v:textbox>
              </v:rect>
            </w:pict>
          </mc:Fallback>
        </mc:AlternateContent>
      </w:r>
    </w:p>
    <w:p w14:paraId="54D5E8F3" w14:textId="77777777" w:rsidR="00D724CE" w:rsidRPr="00D724CE" w:rsidRDefault="00D724CE" w:rsidP="00D724CE">
      <w:pPr>
        <w:rPr>
          <w:rFonts w:ascii="Arial" w:eastAsia="Times New Roman" w:hAnsi="Arial"/>
          <w:sz w:val="22"/>
          <w:lang w:val="en-NZ" w:eastAsia="en-US"/>
        </w:rPr>
      </w:pPr>
    </w:p>
    <w:p w14:paraId="2D5694A9" w14:textId="77777777" w:rsidR="00D724CE" w:rsidRPr="00D724CE" w:rsidRDefault="00D724CE" w:rsidP="00D724CE">
      <w:pPr>
        <w:rPr>
          <w:rFonts w:ascii="Arial" w:eastAsia="Times New Roman" w:hAnsi="Arial"/>
          <w:sz w:val="22"/>
          <w:lang w:val="en-NZ" w:eastAsia="en-US"/>
        </w:rPr>
      </w:pPr>
    </w:p>
    <w:p w14:paraId="6D91DDD3" w14:textId="77777777" w:rsidR="00D724CE" w:rsidRPr="00D724CE" w:rsidRDefault="00D724CE" w:rsidP="00D724CE">
      <w:pPr>
        <w:rPr>
          <w:rFonts w:ascii="Arial" w:eastAsia="Times New Roman" w:hAnsi="Arial"/>
          <w:sz w:val="22"/>
          <w:lang w:val="en-NZ" w:eastAsia="en-US"/>
        </w:rPr>
      </w:pPr>
      <w:r w:rsidRPr="00D724CE">
        <w:rPr>
          <w:noProof/>
          <w:lang w:val="en-NZ" w:eastAsia="en-NZ"/>
        </w:rPr>
        <mc:AlternateContent>
          <mc:Choice Requires="wps">
            <w:drawing>
              <wp:anchor distT="0" distB="0" distL="114300" distR="114300" simplePos="0" relativeHeight="251699200" behindDoc="0" locked="0" layoutInCell="1" allowOverlap="1" wp14:anchorId="16B09136" wp14:editId="0EBF7F4A">
                <wp:simplePos x="0" y="0"/>
                <wp:positionH relativeFrom="column">
                  <wp:posOffset>-486912</wp:posOffset>
                </wp:positionH>
                <wp:positionV relativeFrom="paragraph">
                  <wp:posOffset>132331</wp:posOffset>
                </wp:positionV>
                <wp:extent cx="448464" cy="1028700"/>
                <wp:effectExtent l="0" t="0" r="27940" b="19050"/>
                <wp:wrapNone/>
                <wp:docPr id="7" name="Rectangle 7"/>
                <wp:cNvGraphicFramePr/>
                <a:graphic xmlns:a="http://schemas.openxmlformats.org/drawingml/2006/main">
                  <a:graphicData uri="http://schemas.microsoft.com/office/word/2010/wordprocessingShape">
                    <wps:wsp>
                      <wps:cNvSpPr/>
                      <wps:spPr>
                        <a:xfrm>
                          <a:off x="0" y="0"/>
                          <a:ext cx="448464" cy="1028700"/>
                        </a:xfrm>
                        <a:prstGeom prst="rect">
                          <a:avLst/>
                        </a:prstGeom>
                        <a:solidFill>
                          <a:sysClr val="window" lastClr="FFFFFF"/>
                        </a:solidFill>
                        <a:ln w="25400" cap="flat" cmpd="sng" algn="ctr">
                          <a:solidFill>
                            <a:sysClr val="windowText" lastClr="000000"/>
                          </a:solidFill>
                          <a:prstDash val="solid"/>
                        </a:ln>
                        <a:effectLst/>
                      </wps:spPr>
                      <wps:txbx>
                        <w:txbxContent>
                          <w:p w14:paraId="24AA882D" w14:textId="77777777" w:rsidR="004D4650" w:rsidRPr="003D2009" w:rsidRDefault="004D4650" w:rsidP="00D724CE">
                            <w:pPr>
                              <w:jc w:val="center"/>
                              <w:rPr>
                                <w:rFonts w:asciiTheme="minorHAnsi" w:hAnsiTheme="minorHAnsi"/>
                                <w:b/>
                              </w:rPr>
                            </w:pPr>
                            <w:r w:rsidRPr="003D2009">
                              <w:rPr>
                                <w:rFonts w:asciiTheme="minorHAnsi" w:hAnsiTheme="minorHAnsi"/>
                                <w:b/>
                              </w:rPr>
                              <w:t xml:space="preserve">Follow up </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52" style="position:absolute;margin-left:-38.35pt;margin-top:10.4pt;width:35.3pt;height:81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" fillcolor="window" strokecolor="windowText" strokeweight="2pt">
                <v:textbox style="layout-flow:vertical;mso-layout-flow-alt:bottom-to-top">
                  <w:txbxContent>
                    <w:p w14:paraId="24AA882D" w14:textId="77777777" w:rsidR="004D4650" w:rsidRPr="003D2009" w:rsidRDefault="004D4650" w:rsidP="00D724CE">
                      <w:pPr>
                        <w:jc w:val="center"/>
                        <w:rPr>
                          <w:rFonts w:asciiTheme="minorHAnsi" w:hAnsiTheme="minorHAnsi"/>
                          <w:b/>
                        </w:rPr>
                      </w:pPr>
                      <w:r w:rsidRPr="003D2009">
                        <w:rPr>
                          <w:rFonts w:asciiTheme="minorHAnsi" w:hAnsiTheme="minorHAnsi"/>
                          <w:b/>
                        </w:rPr>
                        <w:t xml:space="preserve">Follow up </w:t>
                      </w:r>
                    </w:p>
                  </w:txbxContent>
                </v:textbox>
              </v:rect>
            </w:pict>
          </mc:Fallback>
        </mc:AlternateContent>
      </w:r>
    </w:p>
    <w:p w14:paraId="0FF7DDF8" w14:textId="77777777" w:rsidR="00D724CE" w:rsidRPr="00D724CE" w:rsidRDefault="00D724CE" w:rsidP="00D724CE">
      <w:pPr>
        <w:rPr>
          <w:rFonts w:ascii="Arial" w:eastAsia="Times New Roman" w:hAnsi="Arial"/>
          <w:sz w:val="22"/>
          <w:lang w:val="en-NZ" w:eastAsia="en-US"/>
        </w:rPr>
      </w:pPr>
    </w:p>
    <w:p w14:paraId="330B1F61" w14:textId="77777777" w:rsidR="00D724CE" w:rsidRPr="00D724CE" w:rsidRDefault="00D724CE" w:rsidP="00D724CE">
      <w:pPr>
        <w:rPr>
          <w:rFonts w:ascii="Arial" w:eastAsia="Times New Roman" w:hAnsi="Arial"/>
          <w:sz w:val="22"/>
          <w:lang w:val="en-NZ" w:eastAsia="en-US"/>
        </w:rPr>
      </w:pPr>
    </w:p>
    <w:p w14:paraId="4CBF8D20" w14:textId="77777777" w:rsidR="00D724CE" w:rsidRPr="00D724CE" w:rsidRDefault="00D724CE" w:rsidP="00D724CE">
      <w:pPr>
        <w:rPr>
          <w:rFonts w:ascii="Arial" w:eastAsia="Times New Roman" w:hAnsi="Arial"/>
          <w:sz w:val="22"/>
          <w:lang w:val="en-NZ" w:eastAsia="en-US"/>
        </w:rPr>
      </w:pPr>
    </w:p>
    <w:p w14:paraId="6B95EA00" w14:textId="77777777" w:rsidR="00D724CE" w:rsidRPr="00D724CE" w:rsidRDefault="00D724CE" w:rsidP="00D724CE">
      <w:pPr>
        <w:rPr>
          <w:rFonts w:ascii="Arial" w:eastAsia="Times New Roman" w:hAnsi="Arial"/>
          <w:sz w:val="22"/>
          <w:lang w:val="en-NZ" w:eastAsia="en-US"/>
        </w:rPr>
      </w:pPr>
    </w:p>
    <w:p w14:paraId="713EF8FC" w14:textId="77777777" w:rsidR="00D724CE" w:rsidRPr="00D724CE" w:rsidRDefault="00D724CE" w:rsidP="00D724CE">
      <w:pPr>
        <w:rPr>
          <w:rFonts w:ascii="Arial" w:eastAsia="Times New Roman" w:hAnsi="Arial"/>
          <w:sz w:val="22"/>
          <w:lang w:val="en-NZ" w:eastAsia="en-US"/>
        </w:rPr>
      </w:pPr>
    </w:p>
    <w:p w14:paraId="17E2C679" w14:textId="77777777" w:rsidR="008E3CBD" w:rsidRDefault="00347B02" w:rsidP="00347B02">
      <w:pPr>
        <w:pStyle w:val="Heading1"/>
        <w:rPr>
          <w:rFonts w:asciiTheme="minorHAnsi" w:hAnsiTheme="minorHAnsi"/>
          <w:sz w:val="22"/>
        </w:rPr>
      </w:pPr>
      <w:bookmarkStart w:id="24" w:name="_Toc64897253"/>
      <w:r w:rsidRPr="00347B02">
        <w:rPr>
          <w:rFonts w:asciiTheme="minorHAnsi" w:hAnsiTheme="minorHAnsi"/>
          <w:sz w:val="22"/>
        </w:rPr>
        <w:lastRenderedPageBreak/>
        <w:t xml:space="preserve">3. </w:t>
      </w:r>
      <w:r w:rsidR="008E3CBD" w:rsidRPr="00347B02">
        <w:rPr>
          <w:rFonts w:asciiTheme="minorHAnsi" w:hAnsiTheme="minorHAnsi"/>
          <w:sz w:val="22"/>
        </w:rPr>
        <w:t>Background</w:t>
      </w:r>
      <w:bookmarkEnd w:id="24"/>
    </w:p>
    <w:p w14:paraId="71E4CB39" w14:textId="77777777" w:rsidR="00347B02" w:rsidRPr="00347B02" w:rsidRDefault="00347B02" w:rsidP="00347B02"/>
    <w:p w14:paraId="71553D8B" w14:textId="77777777" w:rsidR="008E3CBD" w:rsidRPr="00944FD4" w:rsidRDefault="008E3CBD" w:rsidP="008E3CBD">
      <w:pPr>
        <w:ind w:right="175"/>
        <w:rPr>
          <w:rFonts w:asciiTheme="minorHAnsi" w:hAnsiTheme="minorHAnsi" w:cs="Arial"/>
          <w:sz w:val="22"/>
          <w:szCs w:val="22"/>
        </w:rPr>
      </w:pPr>
      <w:r w:rsidRPr="00944FD4">
        <w:rPr>
          <w:rFonts w:asciiTheme="minorHAnsi" w:hAnsiTheme="minorHAnsi" w:cs="Arial"/>
          <w:sz w:val="22"/>
          <w:szCs w:val="22"/>
        </w:rPr>
        <w:t xml:space="preserve">Chronic respiratory diseases (CRD) including; chronic obstructive pulmonary disease (COPD), asthma, bronchiectasis and interstitial lung disease (ILD),  contribute to 7% of global burden of disease, and are thought to be the third leading cause of death worldwide </w:t>
      </w:r>
      <w:r w:rsidRPr="00944FD4">
        <w:rPr>
          <w:rFonts w:asciiTheme="minorHAnsi" w:hAnsiTheme="minorHAnsi" w:cs="Arial"/>
          <w:sz w:val="22"/>
          <w:szCs w:val="22"/>
        </w:rPr>
        <w:fldChar w:fldCharType="begin"/>
      </w:r>
      <w:r w:rsidRPr="00944FD4">
        <w:rPr>
          <w:rFonts w:asciiTheme="minorHAnsi" w:hAnsiTheme="minorHAnsi" w:cs="Arial"/>
          <w:sz w:val="22"/>
          <w:szCs w:val="22"/>
        </w:rPr>
        <w:instrText xml:space="preserve"> ADDIN EN.CITE &lt;EndNote&gt;&lt;Cite&gt;&lt;Author&gt;Maio&lt;/Author&gt;&lt;Year&gt;2016&lt;/Year&gt;&lt;RecNum&gt;12&lt;/RecNum&gt;&lt;DisplayText&gt;(Maio, Baldacci et al. 2016)&lt;/DisplayText&gt;&lt;record&gt;&lt;rec-number&gt;12&lt;/rec-number&gt;&lt;foreign-keys&gt;&lt;key app="EN" db-id="20rxspvvnz9apwee9vnvxswmw9sdwt2tesrf" timestamp="1583551490"&gt;12&lt;/key&gt;&lt;/foreign-keys&gt;&lt;ref-type name="Journal Article"&gt;17&lt;/ref-type&gt;&lt;contributors&gt;&lt;authors&gt;&lt;author&gt;Maio, Sara&lt;/author&gt;&lt;author&gt;Baldacci, Sandra&lt;/author&gt;&lt;author&gt;Carrozzi, Laura&lt;/author&gt;&lt;author&gt;Pistelli, Francesco&lt;/author&gt;&lt;author&gt;Angino, Anna&lt;/author&gt;&lt;author&gt;Simoni, Marzia&lt;/author&gt;&lt;author&gt;Sarno, Giuseppe&lt;/author&gt;&lt;author&gt;Cerrai, Sonia&lt;/author&gt;&lt;author&gt;Martini, Franca&lt;/author&gt;&lt;author&gt;Fresta, Martina&lt;/author&gt;&lt;/authors&gt;&lt;/contributors&gt;&lt;titles&gt;&lt;title&gt;Respiratory symptoms/diseases prevalence is still increasing: a 25-yr population study&lt;/title&gt;&lt;secondary-title&gt;Respiratory medicine&lt;/secondary-title&gt;&lt;/titles&gt;&lt;periodical&gt;&lt;full-title&gt;Respiratory medicine&lt;/full-title&gt;&lt;/periodical&gt;&lt;pages&gt;58-65&lt;/pages&gt;&lt;volume&gt;110&lt;/volume&gt;&lt;dates&gt;&lt;year&gt;2016&lt;/year&gt;&lt;/dates&gt;&lt;isbn&gt;0954-6111&lt;/isbn&gt;&lt;urls&gt;&lt;/urls&gt;&lt;/record&gt;&lt;/Cite&gt;&lt;/EndNote&gt;</w:instrText>
      </w:r>
      <w:r w:rsidRPr="00944FD4">
        <w:rPr>
          <w:rFonts w:asciiTheme="minorHAnsi" w:hAnsiTheme="minorHAnsi" w:cs="Arial"/>
          <w:sz w:val="22"/>
          <w:szCs w:val="22"/>
        </w:rPr>
        <w:fldChar w:fldCharType="separate"/>
      </w:r>
      <w:r w:rsidRPr="00944FD4">
        <w:rPr>
          <w:rFonts w:asciiTheme="minorHAnsi" w:hAnsiTheme="minorHAnsi" w:cs="Arial"/>
          <w:noProof/>
          <w:sz w:val="22"/>
          <w:szCs w:val="22"/>
        </w:rPr>
        <w:t>(Maio, Baldacci et al. 2016)</w:t>
      </w:r>
      <w:r w:rsidRPr="00944FD4">
        <w:rPr>
          <w:rFonts w:asciiTheme="minorHAnsi" w:hAnsiTheme="minorHAnsi" w:cs="Arial"/>
          <w:sz w:val="22"/>
          <w:szCs w:val="22"/>
        </w:rPr>
        <w:fldChar w:fldCharType="end"/>
      </w:r>
      <w:r w:rsidRPr="00944FD4">
        <w:rPr>
          <w:rFonts w:asciiTheme="minorHAnsi" w:hAnsiTheme="minorHAnsi" w:cs="Arial"/>
          <w:sz w:val="22"/>
          <w:szCs w:val="22"/>
        </w:rPr>
        <w:t>.  In New Zealand, COPD is estimated to affect 14% of adults over 40 years of age</w:t>
      </w:r>
      <w:r w:rsidRPr="00944FD4">
        <w:rPr>
          <w:rFonts w:asciiTheme="minorHAnsi" w:hAnsiTheme="minorHAnsi" w:cs="Arial"/>
          <w:sz w:val="22"/>
          <w:szCs w:val="22"/>
        </w:rPr>
        <w:fldChar w:fldCharType="begin"/>
      </w:r>
      <w:r w:rsidRPr="00944FD4">
        <w:rPr>
          <w:rFonts w:asciiTheme="minorHAnsi" w:hAnsiTheme="minorHAnsi" w:cs="Arial"/>
          <w:sz w:val="22"/>
          <w:szCs w:val="22"/>
        </w:rPr>
        <w:instrText xml:space="preserve"> ADDIN EN.CITE &lt;EndNote&gt;&lt;Cite&gt;&lt;Author&gt;Telfar&lt;/Author&gt;&lt;Year&gt;2015&lt;/Year&gt;&lt;RecNum&gt;13&lt;/RecNum&gt;&lt;DisplayText&gt;(Telfar, Baker et al. 2015)&lt;/DisplayText&gt;&lt;record&gt;&lt;rec-number&gt;13&lt;/rec-number&gt;&lt;foreign-keys&gt;&lt;key app="EN" db-id="20rxspvvnz9apwee9vnvxswmw9sdwt2tesrf" timestamp="1583551543"&gt;13&lt;/key&gt;&lt;/foreign-keys&gt;&lt;ref-type name="Journal Article"&gt;17&lt;/ref-type&gt;&lt;contributors&gt;&lt;authors&gt;&lt;author&gt;Telfar, L&lt;/author&gt;&lt;author&gt;Baker, M&lt;/author&gt;&lt;author&gt;Pierse, N&lt;/author&gt;&lt;author&gt;Zhang, J&lt;/author&gt;&lt;/authors&gt;&lt;/contributors&gt;&lt;titles&gt;&lt;title&gt;The Impact of Respiratory Disease in New Zealand: 2014 Update&lt;/title&gt;&lt;secondary-title&gt;Wellington, New Zealand: The Asthma Foundation&lt;/secondary-title&gt;&lt;/titles&gt;&lt;periodical&gt;&lt;full-title&gt;Wellington, New Zealand: The Asthma Foundation&lt;/full-title&gt;&lt;/periodical&gt;&lt;dates&gt;&lt;year&gt;2015&lt;/year&gt;&lt;/dates&gt;&lt;urls&gt;&lt;/urls&gt;&lt;/record&gt;&lt;/Cite&gt;&lt;/EndNote&gt;</w:instrText>
      </w:r>
      <w:r w:rsidRPr="00944FD4">
        <w:rPr>
          <w:rFonts w:asciiTheme="minorHAnsi" w:hAnsiTheme="minorHAnsi" w:cs="Arial"/>
          <w:sz w:val="22"/>
          <w:szCs w:val="22"/>
        </w:rPr>
        <w:fldChar w:fldCharType="separate"/>
      </w:r>
      <w:r w:rsidRPr="00944FD4">
        <w:rPr>
          <w:rFonts w:asciiTheme="minorHAnsi" w:hAnsiTheme="minorHAnsi" w:cs="Arial"/>
          <w:noProof/>
          <w:sz w:val="22"/>
          <w:szCs w:val="22"/>
        </w:rPr>
        <w:t>(</w:t>
      </w:r>
      <w:proofErr w:type="spellStart"/>
      <w:r w:rsidRPr="00944FD4">
        <w:rPr>
          <w:rFonts w:asciiTheme="minorHAnsi" w:hAnsiTheme="minorHAnsi" w:cs="Arial"/>
          <w:noProof/>
          <w:sz w:val="22"/>
          <w:szCs w:val="22"/>
        </w:rPr>
        <w:t>Telfar</w:t>
      </w:r>
      <w:proofErr w:type="spellEnd"/>
      <w:r w:rsidRPr="00944FD4">
        <w:rPr>
          <w:rFonts w:asciiTheme="minorHAnsi" w:hAnsiTheme="minorHAnsi" w:cs="Arial"/>
          <w:noProof/>
          <w:sz w:val="22"/>
          <w:szCs w:val="22"/>
        </w:rPr>
        <w:t>, Baker et al. 2015)</w:t>
      </w:r>
      <w:r w:rsidRPr="00944FD4">
        <w:rPr>
          <w:rFonts w:asciiTheme="minorHAnsi" w:hAnsiTheme="minorHAnsi" w:cs="Arial"/>
          <w:sz w:val="22"/>
          <w:szCs w:val="22"/>
        </w:rPr>
        <w:fldChar w:fldCharType="end"/>
      </w:r>
      <w:r w:rsidRPr="00944FD4">
        <w:rPr>
          <w:rFonts w:asciiTheme="minorHAnsi" w:hAnsiTheme="minorHAnsi" w:cs="Arial"/>
          <w:sz w:val="22"/>
          <w:szCs w:val="22"/>
        </w:rPr>
        <w:t xml:space="preserve">.  Maori, ethnic minority groups and people from socioeconomically deprived areas are disproportionally affected by COPD, with higher prevalence and increased rates of hospitalisation and mortality </w:t>
      </w:r>
      <w:r w:rsidRPr="00944FD4">
        <w:rPr>
          <w:rFonts w:asciiTheme="minorHAnsi" w:hAnsiTheme="minorHAnsi" w:cs="Arial"/>
          <w:sz w:val="22"/>
          <w:szCs w:val="22"/>
        </w:rPr>
        <w:fldChar w:fldCharType="begin"/>
      </w:r>
      <w:r w:rsidRPr="00944FD4">
        <w:rPr>
          <w:rFonts w:asciiTheme="minorHAnsi" w:hAnsiTheme="minorHAnsi" w:cs="Arial"/>
          <w:sz w:val="22"/>
          <w:szCs w:val="22"/>
        </w:rPr>
        <w:instrText xml:space="preserve"> ADDIN EN.CITE &lt;EndNote&gt;&lt;Cite&gt;&lt;Author&gt;Telfar&lt;/Author&gt;&lt;Year&gt;2015&lt;/Year&gt;&lt;RecNum&gt;13&lt;/RecNum&gt;&lt;DisplayText&gt;(Telfar, Baker et al. 2015)&lt;/DisplayText&gt;&lt;record&gt;&lt;rec-number&gt;13&lt;/rec-number&gt;&lt;foreign-keys&gt;&lt;key app="EN" db-id="20rxspvvnz9apwee9vnvxswmw9sdwt2tesrf" timestamp="1583551543"&gt;13&lt;/key&gt;&lt;/foreign-keys&gt;&lt;ref-type name="Journal Article"&gt;17&lt;/ref-type&gt;&lt;contributors&gt;&lt;authors&gt;&lt;author&gt;Telfar, L&lt;/author&gt;&lt;author&gt;Baker, M&lt;/author&gt;&lt;author&gt;Pierse, N&lt;/author&gt;&lt;author&gt;Zhang, J&lt;/author&gt;&lt;/authors&gt;&lt;/contributors&gt;&lt;titles&gt;&lt;title&gt;The Impact of Respiratory Disease in New Zealand: 2014 Update&lt;/title&gt;&lt;secondary-title&gt;Wellington, New Zealand: The Asthma Foundation&lt;/secondary-title&gt;&lt;/titles&gt;&lt;periodical&gt;&lt;full-title&gt;Wellington, New Zealand: The Asthma Foundation&lt;/full-title&gt;&lt;/periodical&gt;&lt;dates&gt;&lt;year&gt;2015&lt;/year&gt;&lt;/dates&gt;&lt;urls&gt;&lt;/urls&gt;&lt;/record&gt;&lt;/Cite&gt;&lt;/EndNote&gt;</w:instrText>
      </w:r>
      <w:r w:rsidRPr="00944FD4">
        <w:rPr>
          <w:rFonts w:asciiTheme="minorHAnsi" w:hAnsiTheme="minorHAnsi" w:cs="Arial"/>
          <w:sz w:val="22"/>
          <w:szCs w:val="22"/>
        </w:rPr>
        <w:fldChar w:fldCharType="separate"/>
      </w:r>
      <w:r w:rsidRPr="00944FD4">
        <w:rPr>
          <w:rFonts w:asciiTheme="minorHAnsi" w:hAnsiTheme="minorHAnsi" w:cs="Arial"/>
          <w:noProof/>
          <w:sz w:val="22"/>
          <w:szCs w:val="22"/>
        </w:rPr>
        <w:t>(Telfar, Baker et al. 2015)</w:t>
      </w:r>
      <w:r w:rsidRPr="00944FD4">
        <w:rPr>
          <w:rFonts w:asciiTheme="minorHAnsi" w:hAnsiTheme="minorHAnsi" w:cs="Arial"/>
          <w:sz w:val="22"/>
          <w:szCs w:val="22"/>
        </w:rPr>
        <w:fldChar w:fldCharType="end"/>
      </w:r>
      <w:r w:rsidRPr="00944FD4">
        <w:rPr>
          <w:rFonts w:asciiTheme="minorHAnsi" w:hAnsiTheme="minorHAnsi" w:cs="Arial"/>
          <w:sz w:val="22"/>
          <w:szCs w:val="22"/>
        </w:rPr>
        <w:t>.</w:t>
      </w:r>
    </w:p>
    <w:p w14:paraId="6E26F6CD" w14:textId="77777777" w:rsidR="008E3CBD" w:rsidRPr="00944FD4" w:rsidRDefault="008E3CBD" w:rsidP="008E3CBD">
      <w:pPr>
        <w:ind w:right="175"/>
        <w:rPr>
          <w:rFonts w:asciiTheme="minorHAnsi" w:hAnsiTheme="minorHAnsi" w:cs="Arial"/>
          <w:sz w:val="22"/>
          <w:szCs w:val="22"/>
        </w:rPr>
      </w:pPr>
    </w:p>
    <w:p w14:paraId="67D719AC" w14:textId="77777777" w:rsidR="008E3CBD" w:rsidRPr="00944FD4" w:rsidRDefault="008E3CBD" w:rsidP="008E3CBD">
      <w:pPr>
        <w:ind w:right="175"/>
        <w:rPr>
          <w:rFonts w:asciiTheme="minorHAnsi" w:hAnsiTheme="minorHAnsi" w:cs="Arial"/>
          <w:sz w:val="22"/>
          <w:szCs w:val="22"/>
        </w:rPr>
      </w:pPr>
      <w:r w:rsidRPr="00944FD4">
        <w:rPr>
          <w:rFonts w:asciiTheme="minorHAnsi" w:hAnsiTheme="minorHAnsi" w:cs="Arial"/>
          <w:sz w:val="22"/>
          <w:szCs w:val="22"/>
        </w:rPr>
        <w:t>There is a great symptom burden for people who are living with a CRD.  They experience shortness of breath, fatigue and exacerbations, which may lead to reduced exercise capacity, poor health related quality of life (</w:t>
      </w:r>
      <w:proofErr w:type="spellStart"/>
      <w:r w:rsidRPr="00944FD4">
        <w:rPr>
          <w:rFonts w:asciiTheme="minorHAnsi" w:hAnsiTheme="minorHAnsi" w:cs="Arial"/>
          <w:sz w:val="22"/>
          <w:szCs w:val="22"/>
        </w:rPr>
        <w:t>HRQoL</w:t>
      </w:r>
      <w:proofErr w:type="spellEnd"/>
      <w:r w:rsidRPr="00944FD4">
        <w:rPr>
          <w:rFonts w:asciiTheme="minorHAnsi" w:hAnsiTheme="minorHAnsi" w:cs="Arial"/>
          <w:sz w:val="22"/>
          <w:szCs w:val="22"/>
        </w:rPr>
        <w:t>), increased dependency, repeated hospitalisation and increased levels of anxiety and depression.  Whilst these conditions are not curable, treatment can relieve symptoms and improve their quality of life.</w:t>
      </w:r>
    </w:p>
    <w:p w14:paraId="4200B76C" w14:textId="77777777" w:rsidR="008E3CBD" w:rsidRPr="00944FD4" w:rsidRDefault="008E3CBD" w:rsidP="008E3CBD">
      <w:pPr>
        <w:ind w:right="175"/>
        <w:rPr>
          <w:rFonts w:asciiTheme="minorHAnsi" w:hAnsiTheme="minorHAnsi" w:cs="Arial"/>
          <w:sz w:val="22"/>
          <w:szCs w:val="22"/>
        </w:rPr>
      </w:pPr>
    </w:p>
    <w:p w14:paraId="30897F34" w14:textId="77777777" w:rsidR="008E3CBD" w:rsidRPr="00944FD4" w:rsidRDefault="008E3CBD" w:rsidP="008E3CBD">
      <w:pPr>
        <w:ind w:right="175"/>
        <w:rPr>
          <w:rFonts w:asciiTheme="minorHAnsi" w:hAnsiTheme="minorHAnsi" w:cs="Arial"/>
          <w:sz w:val="22"/>
          <w:szCs w:val="22"/>
        </w:rPr>
      </w:pPr>
      <w:r w:rsidRPr="00944FD4">
        <w:rPr>
          <w:rFonts w:asciiTheme="minorHAnsi" w:hAnsiTheme="minorHAnsi" w:cs="Arial"/>
          <w:sz w:val="22"/>
          <w:szCs w:val="22"/>
        </w:rPr>
        <w:t xml:space="preserve">Pulmonary rehabilitation (PR) is an evidence-based, multidisciplinary intervention, which is a key component in the management of people with CRD.  PR is a formalised, structured programme which includes; exercise training, education, self-management and behaviour change </w:t>
      </w:r>
      <w:r w:rsidRPr="00944FD4">
        <w:rPr>
          <w:rFonts w:asciiTheme="minorHAnsi" w:hAnsiTheme="minorHAnsi" w:cs="Arial"/>
          <w:sz w:val="22"/>
          <w:szCs w:val="22"/>
        </w:rPr>
        <w:fldChar w:fldCharType="begin"/>
      </w:r>
      <w:r w:rsidRPr="00944FD4">
        <w:rPr>
          <w:rFonts w:asciiTheme="minorHAnsi" w:hAnsiTheme="minorHAnsi" w:cs="Arial"/>
          <w:sz w:val="22"/>
          <w:szCs w:val="22"/>
        </w:rPr>
        <w:instrText xml:space="preserve"> ADDIN EN.CITE &lt;EndNote&gt;&lt;Cite&gt;&lt;Author&gt;Spruit&lt;/Author&gt;&lt;Year&gt;2013&lt;/Year&gt;&lt;RecNum&gt;14&lt;/RecNum&gt;&lt;DisplayText&gt;(Spruit, Singh et al. 2013)&lt;/DisplayText&gt;&lt;record&gt;&lt;rec-number&gt;14&lt;/rec-number&gt;&lt;foreign-keys&gt;&lt;key app="EN" db-id="20rxspvvnz9apwee9vnvxswmw9sdwt2tesrf" timestamp="1583551616"&gt;14&lt;/key&gt;&lt;/foreign-keys&gt;&lt;ref-type name="Journal Article"&gt;17&lt;/ref-type&gt;&lt;contributors&gt;&lt;authors&gt;&lt;author&gt;Spruit, Martijn A&lt;/author&gt;&lt;author&gt;Singh, Sally J&lt;/author&gt;&lt;author&gt;Garvey, Chris&lt;/author&gt;&lt;author&gt;ZuWallack, Richard&lt;/author&gt;&lt;author&gt;Nici, Linda&lt;/author&gt;&lt;author&gt;Rochester, Carolyn&lt;/author&gt;&lt;author&gt;Hill, Kylie&lt;/author&gt;&lt;author&gt;Holland, Anne E&lt;/author&gt;&lt;author&gt;Lareau, Suzanne C&lt;/author&gt;&lt;author&gt;Man, William D-C&lt;/author&gt;&lt;/authors&gt;&lt;/contributors&gt;&lt;titles&gt;&lt;title&gt;An official American Thoracic Society/European Respiratory Society statement: key concepts and advances in pulmonary rehabilitation&lt;/title&gt;&lt;secondary-title&gt;American journal of respiratory and critical care medicine&lt;/secondary-title&gt;&lt;/titles&gt;&lt;periodical&gt;&lt;full-title&gt;American journal of respiratory and critical care medicine&lt;/full-title&gt;&lt;/periodical&gt;&lt;pages&gt;e13-e64&lt;/pages&gt;&lt;volume&gt;188&lt;/volume&gt;&lt;number&gt;8&lt;/number&gt;&lt;dates&gt;&lt;year&gt;2013&lt;/year&gt;&lt;/dates&gt;&lt;isbn&gt;1073-449X&lt;/isbn&gt;&lt;urls&gt;&lt;/urls&gt;&lt;/record&gt;&lt;/Cite&gt;&lt;/EndNote&gt;</w:instrText>
      </w:r>
      <w:r w:rsidRPr="00944FD4">
        <w:rPr>
          <w:rFonts w:asciiTheme="minorHAnsi" w:hAnsiTheme="minorHAnsi" w:cs="Arial"/>
          <w:sz w:val="22"/>
          <w:szCs w:val="22"/>
        </w:rPr>
        <w:fldChar w:fldCharType="separate"/>
      </w:r>
      <w:r w:rsidRPr="00944FD4">
        <w:rPr>
          <w:rFonts w:asciiTheme="minorHAnsi" w:hAnsiTheme="minorHAnsi" w:cs="Arial"/>
          <w:noProof/>
          <w:sz w:val="22"/>
          <w:szCs w:val="22"/>
        </w:rPr>
        <w:t>(Spruit, Singh et al. 2013)</w:t>
      </w:r>
      <w:r w:rsidRPr="00944FD4">
        <w:rPr>
          <w:rFonts w:asciiTheme="minorHAnsi" w:hAnsiTheme="minorHAnsi" w:cs="Arial"/>
          <w:sz w:val="22"/>
          <w:szCs w:val="22"/>
        </w:rPr>
        <w:fldChar w:fldCharType="end"/>
      </w:r>
      <w:r w:rsidRPr="00944FD4">
        <w:rPr>
          <w:rFonts w:asciiTheme="minorHAnsi" w:hAnsiTheme="minorHAnsi" w:cs="Arial"/>
          <w:sz w:val="22"/>
          <w:szCs w:val="22"/>
        </w:rPr>
        <w:t xml:space="preserve">.  It is usually delivered in group sessions which occur twice per week over a six to eight week period </w:t>
      </w:r>
      <w:r w:rsidRPr="00944FD4">
        <w:rPr>
          <w:rFonts w:asciiTheme="minorHAnsi" w:hAnsiTheme="minorHAnsi" w:cs="Arial"/>
          <w:sz w:val="22"/>
          <w:szCs w:val="22"/>
        </w:rPr>
        <w:fldChar w:fldCharType="begin"/>
      </w:r>
      <w:r w:rsidRPr="00944FD4">
        <w:rPr>
          <w:rFonts w:asciiTheme="minorHAnsi" w:hAnsiTheme="minorHAnsi" w:cs="Arial"/>
          <w:sz w:val="22"/>
          <w:szCs w:val="22"/>
        </w:rPr>
        <w:instrText xml:space="preserve"> ADDIN EN.CITE &lt;EndNote&gt;&lt;Cite&gt;&lt;Author&gt;Alison&lt;/Author&gt;&lt;Year&gt;2017&lt;/Year&gt;&lt;RecNum&gt;41&lt;/RecNum&gt;&lt;DisplayText&gt;(Alison, McKeough et al. 2017)&lt;/DisplayText&gt;&lt;record&gt;&lt;rec-number&gt;41&lt;/rec-number&gt;&lt;foreign-keys&gt;&lt;key app="EN" db-id="20rxspvvnz9apwee9vnvxswmw9sdwt2tesrf" timestamp="1584674167"&gt;41&lt;/key&gt;&lt;/foreign-keys&gt;&lt;ref-type name="Journal Article"&gt;17&lt;/ref-type&gt;&lt;contributors&gt;&lt;authors&gt;&lt;author&gt;Alison, Jennifer A&lt;/author&gt;&lt;author&gt;McKeough, Zoe J&lt;/author&gt;&lt;author&gt;Johnston, Kylie&lt;/author&gt;&lt;author&gt;McNamara, Renae J&lt;/author&gt;&lt;author&gt;Spencer, Lissa M&lt;/author&gt;&lt;author&gt;Jenkins, Sue C&lt;/author&gt;&lt;author&gt;Hill, Catherine J&lt;/author&gt;&lt;author&gt;McDonald, Vanessa M&lt;/author&gt;&lt;author&gt;Frith, Peter&lt;/author&gt;&lt;author&gt;Cafarella, Paul&lt;/author&gt;&lt;/authors&gt;&lt;/contributors&gt;&lt;titles&gt;&lt;title&gt;Australian and N ew Z ealand P ulmonary R ehabilitation G uidelines&lt;/title&gt;&lt;secondary-title&gt;Respirology&lt;/secondary-title&gt;&lt;/titles&gt;&lt;periodical&gt;&lt;full-title&gt;Respirology&lt;/full-title&gt;&lt;/periodical&gt;&lt;pages&gt;800-819&lt;/pages&gt;&lt;volume&gt;22&lt;/volume&gt;&lt;number&gt;4&lt;/number&gt;&lt;dates&gt;&lt;year&gt;2017&lt;/year&gt;&lt;/dates&gt;&lt;isbn&gt;1323-7799&lt;/isbn&gt;&lt;urls&gt;&lt;/urls&gt;&lt;/record&gt;&lt;/Cite&gt;&lt;/EndNote&gt;</w:instrText>
      </w:r>
      <w:r w:rsidRPr="00944FD4">
        <w:rPr>
          <w:rFonts w:asciiTheme="minorHAnsi" w:hAnsiTheme="minorHAnsi" w:cs="Arial"/>
          <w:sz w:val="22"/>
          <w:szCs w:val="22"/>
        </w:rPr>
        <w:fldChar w:fldCharType="separate"/>
      </w:r>
      <w:r w:rsidRPr="00944FD4">
        <w:rPr>
          <w:rFonts w:asciiTheme="minorHAnsi" w:hAnsiTheme="minorHAnsi" w:cs="Arial"/>
          <w:noProof/>
          <w:sz w:val="22"/>
          <w:szCs w:val="22"/>
        </w:rPr>
        <w:t>(Alison, McKeough et al. 2017)</w:t>
      </w:r>
      <w:r w:rsidRPr="00944FD4">
        <w:rPr>
          <w:rFonts w:asciiTheme="minorHAnsi" w:hAnsiTheme="minorHAnsi" w:cs="Arial"/>
          <w:sz w:val="22"/>
          <w:szCs w:val="22"/>
        </w:rPr>
        <w:fldChar w:fldCharType="end"/>
      </w:r>
      <w:r w:rsidRPr="00944FD4">
        <w:rPr>
          <w:rFonts w:asciiTheme="minorHAnsi" w:hAnsiTheme="minorHAnsi" w:cs="Arial"/>
          <w:sz w:val="22"/>
          <w:szCs w:val="22"/>
        </w:rPr>
        <w:t xml:space="preserve"> and is normally delivered and supervised by a team of health professionals.  A recent systematic review investigating PR has clearly demonstrated it can reduce breathlessness, improve </w:t>
      </w:r>
      <w:proofErr w:type="spellStart"/>
      <w:r w:rsidRPr="00944FD4">
        <w:rPr>
          <w:rFonts w:asciiTheme="minorHAnsi" w:hAnsiTheme="minorHAnsi" w:cs="Arial"/>
          <w:sz w:val="22"/>
          <w:szCs w:val="22"/>
        </w:rPr>
        <w:t>HRQoL</w:t>
      </w:r>
      <w:proofErr w:type="spellEnd"/>
      <w:r w:rsidRPr="00944FD4">
        <w:rPr>
          <w:rFonts w:asciiTheme="minorHAnsi" w:hAnsiTheme="minorHAnsi" w:cs="Arial"/>
          <w:sz w:val="22"/>
          <w:szCs w:val="22"/>
        </w:rPr>
        <w:t xml:space="preserve"> and reduce hospital admissions for exacerbations of COPD [</w:t>
      </w:r>
      <w:r w:rsidRPr="00944FD4">
        <w:rPr>
          <w:rFonts w:asciiTheme="minorHAnsi" w:hAnsiTheme="minorHAnsi" w:cs="Arial"/>
          <w:sz w:val="22"/>
          <w:szCs w:val="22"/>
        </w:rPr>
        <w:fldChar w:fldCharType="begin"/>
      </w:r>
      <w:r w:rsidRPr="00944FD4">
        <w:rPr>
          <w:rFonts w:asciiTheme="minorHAnsi" w:hAnsiTheme="minorHAnsi" w:cs="Arial"/>
          <w:sz w:val="22"/>
          <w:szCs w:val="22"/>
        </w:rPr>
        <w:instrText xml:space="preserve"> ADDIN EN.CITE &lt;EndNote&gt;&lt;Cite&gt;&lt;Author&gt;McCarthy&lt;/Author&gt;&lt;Year&gt;2015&lt;/Year&gt;&lt;RecNum&gt;3&lt;/RecNum&gt;&lt;DisplayText&gt;(McCarthy, Casey et al. 2015, Puhan, Gimeno‐Santos et al. 2016)&lt;/DisplayText&gt;&lt;record&gt;&lt;rec-number&gt;3&lt;/rec-number&gt;&lt;foreign-keys&gt;&lt;key app="EN" db-id="20rxspvvnz9apwee9vnvxswmw9sdwt2tesrf" timestamp="1581112221"&gt;3&lt;/key&gt;&lt;/foreign-keys&gt;&lt;ref-type name="Journal Article"&gt;17&lt;/ref-type&gt;&lt;contributors&gt;&lt;authors&gt;&lt;author&gt;McCarthy, Bernard&lt;/author&gt;&lt;author&gt;Casey, Dympna&lt;/author&gt;&lt;author&gt;Devane, Declan&lt;/author&gt;&lt;author&gt;Murphy, Kathy&lt;/author&gt;&lt;author&gt;Murphy, Edel&lt;/author&gt;&lt;author&gt;Lacasse, Yves&lt;/author&gt;&lt;/authors&gt;&lt;/contributors&gt;&lt;titles&gt;&lt;title&gt;Pulmonary rehabilitation for chronic obstructive pulmonary disease&lt;/title&gt;&lt;secondary-title&gt;Cochrane database of systematic reviews&lt;/secondary-title&gt;&lt;/titles&gt;&lt;periodical&gt;&lt;full-title&gt;Cochrane database of systematic reviews&lt;/full-title&gt;&lt;/periodical&gt;&lt;number&gt;2&lt;/number&gt;&lt;dates&gt;&lt;year&gt;2015&lt;/year&gt;&lt;/dates&gt;&lt;isbn&gt;1465-1858&lt;/isbn&gt;&lt;urls&gt;&lt;/urls&gt;&lt;/record&gt;&lt;/Cite&gt;&lt;Cite&gt;&lt;Author&gt;Puhan&lt;/Author&gt;&lt;Year&gt;2016&lt;/Year&gt;&lt;RecNum&gt;42&lt;/RecNum&gt;&lt;record&gt;&lt;rec-number&gt;42&lt;/rec-number&gt;&lt;foreign-keys&gt;&lt;key app="EN" db-id="20rxspvvnz9apwee9vnvxswmw9sdwt2tesrf" timestamp="1584674675"&gt;42&lt;/key&gt;&lt;/foreign-keys&gt;&lt;ref-type name="Journal Article"&gt;17&lt;/ref-type&gt;&lt;contributors&gt;&lt;authors&gt;&lt;author&gt;Puhan, Milo A&lt;/author&gt;&lt;author&gt;Gimeno‐Santos, Elena&lt;/author&gt;&lt;author&gt;Cates, Christopher J&lt;/author&gt;&lt;author&gt;Troosters, Thierry&lt;/author&gt;&lt;/authors&gt;&lt;/contributors&gt;&lt;titles&gt;&lt;title&gt;Pulmonary rehabilitation following exacerbations of chronic obstructive pulmonary disease&lt;/title&gt;&lt;secondary-title&gt;Cochrane database of systematic reviews&lt;/secondary-title&gt;&lt;/titles&gt;&lt;periodical&gt;&lt;full-title&gt;Cochrane database of systematic reviews&lt;/full-title&gt;&lt;/periodical&gt;&lt;number&gt;12&lt;/number&gt;&lt;dates&gt;&lt;year&gt;2016&lt;/year&gt;&lt;/dates&gt;&lt;isbn&gt;1465-1858&lt;/isbn&gt;&lt;urls&gt;&lt;/urls&gt;&lt;/record&gt;&lt;/Cite&gt;&lt;/EndNote&gt;</w:instrText>
      </w:r>
      <w:r w:rsidRPr="00944FD4">
        <w:rPr>
          <w:rFonts w:asciiTheme="minorHAnsi" w:hAnsiTheme="minorHAnsi" w:cs="Arial"/>
          <w:sz w:val="22"/>
          <w:szCs w:val="22"/>
        </w:rPr>
        <w:fldChar w:fldCharType="separate"/>
      </w:r>
      <w:r w:rsidRPr="00944FD4">
        <w:rPr>
          <w:rFonts w:asciiTheme="minorHAnsi" w:hAnsiTheme="minorHAnsi" w:cs="Arial"/>
          <w:noProof/>
          <w:sz w:val="22"/>
          <w:szCs w:val="22"/>
        </w:rPr>
        <w:t>(McCarthy, Casey et al. 2015, Puhan, Gimeno‐Santos et al. 2016)</w:t>
      </w:r>
      <w:r w:rsidRPr="00944FD4">
        <w:rPr>
          <w:rFonts w:asciiTheme="minorHAnsi" w:hAnsiTheme="minorHAnsi" w:cs="Arial"/>
          <w:sz w:val="22"/>
          <w:szCs w:val="22"/>
        </w:rPr>
        <w:fldChar w:fldCharType="end"/>
      </w:r>
      <w:r w:rsidRPr="00944FD4" w:rsidDel="000A471D">
        <w:rPr>
          <w:rFonts w:asciiTheme="minorHAnsi" w:hAnsiTheme="minorHAnsi" w:cs="Arial"/>
          <w:sz w:val="22"/>
          <w:szCs w:val="22"/>
        </w:rPr>
        <w:t xml:space="preserve"> </w:t>
      </w:r>
      <w:r w:rsidRPr="00944FD4">
        <w:rPr>
          <w:rFonts w:asciiTheme="minorHAnsi" w:hAnsiTheme="minorHAnsi" w:cs="Arial"/>
          <w:sz w:val="22"/>
          <w:szCs w:val="22"/>
        </w:rPr>
        <w:t xml:space="preserve">]. Clinical guidelines strongly recommend referral to PR for all patients with COPD, particularly following hospital admissions </w:t>
      </w:r>
      <w:r w:rsidRPr="00944FD4">
        <w:rPr>
          <w:rFonts w:asciiTheme="minorHAnsi" w:hAnsiTheme="minorHAnsi" w:cs="Arial"/>
          <w:sz w:val="22"/>
          <w:szCs w:val="22"/>
        </w:rPr>
        <w:fldChar w:fldCharType="begin"/>
      </w:r>
      <w:r w:rsidRPr="00944FD4">
        <w:rPr>
          <w:rFonts w:asciiTheme="minorHAnsi" w:hAnsiTheme="minorHAnsi" w:cs="Arial"/>
          <w:sz w:val="22"/>
          <w:szCs w:val="22"/>
        </w:rPr>
        <w:instrText xml:space="preserve"> ADDIN EN.CITE &lt;EndNote&gt;&lt;Cite&gt;&lt;Author&gt;Puhan&lt;/Author&gt;&lt;Year&gt;2016&lt;/Year&gt;&lt;RecNum&gt;42&lt;/RecNum&gt;&lt;DisplayText&gt;(Puhan, Gimeno‐Santos et al. 2016)&lt;/DisplayText&gt;&lt;record&gt;&lt;rec-number&gt;42&lt;/rec-number&gt;&lt;foreign-keys&gt;&lt;key app="EN" db-id="20rxspvvnz9apwee9vnvxswmw9sdwt2tesrf" timestamp="1584674675"&gt;42&lt;/key&gt;&lt;/foreign-keys&gt;&lt;ref-type name="Journal Article"&gt;17&lt;/ref-type&gt;&lt;contributors&gt;&lt;authors&gt;&lt;author&gt;Puhan, Milo A&lt;/author&gt;&lt;author&gt;Gimeno‐Santos, Elena&lt;/author&gt;&lt;author&gt;Cates, Christopher J&lt;/author&gt;&lt;author&gt;Troosters, Thierry&lt;/author&gt;&lt;/authors&gt;&lt;/contributors&gt;&lt;titles&gt;&lt;title&gt;Pulmonary rehabilitation following exacerbations of chronic obstructive pulmonary disease&lt;/title&gt;&lt;secondary-title&gt;Cochrane database of systematic reviews&lt;/secondary-title&gt;&lt;/titles&gt;&lt;periodical&gt;&lt;full-title&gt;Cochrane database of systematic reviews&lt;/full-title&gt;&lt;/periodical&gt;&lt;number&gt;12&lt;/number&gt;&lt;dates&gt;&lt;year&gt;2016&lt;/year&gt;&lt;/dates&gt;&lt;isbn&gt;1465-1858&lt;/isbn&gt;&lt;urls&gt;&lt;/urls&gt;&lt;/record&gt;&lt;/Cite&gt;&lt;/EndNote&gt;</w:instrText>
      </w:r>
      <w:r w:rsidRPr="00944FD4">
        <w:rPr>
          <w:rFonts w:asciiTheme="minorHAnsi" w:hAnsiTheme="minorHAnsi" w:cs="Arial"/>
          <w:sz w:val="22"/>
          <w:szCs w:val="22"/>
        </w:rPr>
        <w:fldChar w:fldCharType="separate"/>
      </w:r>
      <w:r w:rsidRPr="00944FD4">
        <w:rPr>
          <w:rFonts w:asciiTheme="minorHAnsi" w:hAnsiTheme="minorHAnsi" w:cs="Arial"/>
          <w:noProof/>
          <w:sz w:val="22"/>
          <w:szCs w:val="22"/>
        </w:rPr>
        <w:t>(Puhan, Gimeno‐Santos et al. 2016)</w:t>
      </w:r>
      <w:r w:rsidRPr="00944FD4">
        <w:rPr>
          <w:rFonts w:asciiTheme="minorHAnsi" w:hAnsiTheme="minorHAnsi" w:cs="Arial"/>
          <w:sz w:val="22"/>
          <w:szCs w:val="22"/>
        </w:rPr>
        <w:fldChar w:fldCharType="end"/>
      </w:r>
      <w:r w:rsidRPr="00944FD4">
        <w:rPr>
          <w:rFonts w:asciiTheme="minorHAnsi" w:hAnsiTheme="minorHAnsi" w:cs="Arial"/>
          <w:sz w:val="22"/>
          <w:szCs w:val="22"/>
        </w:rPr>
        <w:t>, and there is a growing body of evidence to support PR for other CRD.</w:t>
      </w:r>
    </w:p>
    <w:p w14:paraId="25E1C6FB" w14:textId="77777777" w:rsidR="008E3CBD" w:rsidRPr="00944FD4" w:rsidRDefault="008E3CBD" w:rsidP="008E3CBD">
      <w:pPr>
        <w:ind w:right="175"/>
        <w:rPr>
          <w:rFonts w:asciiTheme="minorHAnsi" w:hAnsiTheme="minorHAnsi" w:cs="Arial"/>
          <w:sz w:val="22"/>
          <w:szCs w:val="22"/>
        </w:rPr>
      </w:pPr>
    </w:p>
    <w:p w14:paraId="619B63E6" w14:textId="77777777" w:rsidR="008E3CBD" w:rsidRPr="00944FD4" w:rsidRDefault="008E3CBD" w:rsidP="008E3CBD">
      <w:pPr>
        <w:ind w:right="175"/>
        <w:rPr>
          <w:rFonts w:asciiTheme="minorHAnsi" w:hAnsiTheme="minorHAnsi" w:cs="Arial"/>
          <w:sz w:val="22"/>
          <w:szCs w:val="22"/>
        </w:rPr>
      </w:pPr>
      <w:r w:rsidRPr="00944FD4">
        <w:rPr>
          <w:rFonts w:asciiTheme="minorHAnsi" w:hAnsiTheme="minorHAnsi" w:cs="Arial"/>
          <w:sz w:val="22"/>
          <w:szCs w:val="22"/>
        </w:rPr>
        <w:t xml:space="preserve">Despite the compelling evidence regarding the effectiveness PR, the uptake of, and adherence to, PR programmes in NZ is poor, with estimates in 2012 of less than 2% of all patients with COPD participating in PR </w:t>
      </w:r>
      <w:r w:rsidRPr="00944FD4">
        <w:rPr>
          <w:rFonts w:asciiTheme="minorHAnsi" w:hAnsiTheme="minorHAnsi" w:cs="Arial"/>
          <w:sz w:val="22"/>
          <w:szCs w:val="22"/>
        </w:rPr>
        <w:fldChar w:fldCharType="begin"/>
      </w:r>
      <w:r w:rsidRPr="00944FD4">
        <w:rPr>
          <w:rFonts w:asciiTheme="minorHAnsi" w:hAnsiTheme="minorHAnsi" w:cs="Arial"/>
          <w:sz w:val="22"/>
          <w:szCs w:val="22"/>
        </w:rPr>
        <w:instrText xml:space="preserve"> ADDIN EN.CITE &lt;EndNote&gt;&lt;Cite&gt;&lt;Author&gt;McNaughton&lt;/Author&gt;&lt;Year&gt;2016&lt;/Year&gt;&lt;RecNum&gt;10&lt;/RecNum&gt;&lt;DisplayText&gt;(McNaughton, Weatherall et al. 2016)&lt;/DisplayText&gt;&lt;record&gt;&lt;rec-number&gt;10&lt;/rec-number&gt;&lt;foreign-keys&gt;&lt;key app="EN" db-id="20rxspvvnz9apwee9vnvxswmw9sdwt2tesrf" timestamp="1583551381"&gt;10&lt;/key&gt;&lt;/foreign-keys&gt;&lt;ref-type name="Journal Article"&gt;17&lt;/ref-type&gt;&lt;contributors&gt;&lt;authors&gt;&lt;author&gt;McNaughton, Amanda A&lt;/author&gt;&lt;author&gt;Weatherall, Mark&lt;/author&gt;&lt;author&gt;Williams, Gayle&lt;/author&gt;&lt;author&gt;Delacey, Dionne&lt;/author&gt;&lt;author&gt;George, Carol&lt;/author&gt;&lt;author&gt;Beasley, Richard&lt;/author&gt;&lt;/authors&gt;&lt;/contributors&gt;&lt;titles&gt;&lt;title&gt;An audit of pulmonary rehabilitation program&lt;/title&gt;&lt;secondary-title&gt;Clinical Audit&lt;/secondary-title&gt;&lt;/titles&gt;&lt;periodical&gt;&lt;full-title&gt;Clinical Audit&lt;/full-title&gt;&lt;/periodical&gt;&lt;pages&gt;7&lt;/pages&gt;&lt;volume&gt;8&lt;/volume&gt;&lt;dates&gt;&lt;year&gt;2016&lt;/year&gt;&lt;/dates&gt;&lt;isbn&gt;1179-2760&lt;/isbn&gt;&lt;urls&gt;&lt;/urls&gt;&lt;/record&gt;&lt;/Cite&gt;&lt;/EndNote&gt;</w:instrText>
      </w:r>
      <w:r w:rsidRPr="00944FD4">
        <w:rPr>
          <w:rFonts w:asciiTheme="minorHAnsi" w:hAnsiTheme="minorHAnsi" w:cs="Arial"/>
          <w:sz w:val="22"/>
          <w:szCs w:val="22"/>
        </w:rPr>
        <w:fldChar w:fldCharType="separate"/>
      </w:r>
      <w:r w:rsidRPr="00944FD4">
        <w:rPr>
          <w:rFonts w:asciiTheme="minorHAnsi" w:hAnsiTheme="minorHAnsi" w:cs="Arial"/>
          <w:noProof/>
          <w:sz w:val="22"/>
          <w:szCs w:val="22"/>
        </w:rPr>
        <w:t>(McNaughton, Weatherall et al. 2016)</w:t>
      </w:r>
      <w:r w:rsidRPr="00944FD4">
        <w:rPr>
          <w:rFonts w:asciiTheme="minorHAnsi" w:hAnsiTheme="minorHAnsi" w:cs="Arial"/>
          <w:sz w:val="22"/>
          <w:szCs w:val="22"/>
        </w:rPr>
        <w:fldChar w:fldCharType="end"/>
      </w:r>
      <w:r w:rsidRPr="00944FD4">
        <w:rPr>
          <w:rFonts w:asciiTheme="minorHAnsi" w:hAnsiTheme="minorHAnsi" w:cs="Arial"/>
          <w:sz w:val="22"/>
          <w:szCs w:val="22"/>
        </w:rPr>
        <w:t>. Barriers to attendance have been studied and include</w:t>
      </w:r>
      <w:proofErr w:type="gramStart"/>
      <w:r w:rsidRPr="00944FD4">
        <w:rPr>
          <w:rFonts w:asciiTheme="minorHAnsi" w:hAnsiTheme="minorHAnsi" w:cs="Arial"/>
          <w:sz w:val="22"/>
          <w:szCs w:val="22"/>
        </w:rPr>
        <w:t>;</w:t>
      </w:r>
      <w:proofErr w:type="gramEnd"/>
      <w:r w:rsidRPr="00944FD4">
        <w:rPr>
          <w:rFonts w:asciiTheme="minorHAnsi" w:hAnsiTheme="minorHAnsi" w:cs="Arial"/>
          <w:sz w:val="22"/>
          <w:szCs w:val="22"/>
        </w:rPr>
        <w:t xml:space="preserve"> travel, transport, illness and lack of perceived benefit.  In addition, NZ studies have found ethnic disparity with Maori and Pacific participants being less likely to complete PR </w:t>
      </w:r>
      <w:r w:rsidRPr="00944FD4">
        <w:rPr>
          <w:rFonts w:asciiTheme="minorHAnsi" w:hAnsiTheme="minorHAnsi" w:cs="Arial"/>
          <w:sz w:val="22"/>
          <w:szCs w:val="22"/>
        </w:rPr>
        <w:fldChar w:fldCharType="begin"/>
      </w:r>
      <w:r w:rsidRPr="00944FD4">
        <w:rPr>
          <w:rFonts w:asciiTheme="minorHAnsi" w:hAnsiTheme="minorHAnsi" w:cs="Arial"/>
          <w:sz w:val="22"/>
          <w:szCs w:val="22"/>
        </w:rPr>
        <w:instrText xml:space="preserve"> ADDIN EN.CITE &lt;EndNote&gt;&lt;Cite&gt;&lt;Author&gt;Candy&lt;/Author&gt;&lt;Year&gt;2020&lt;/Year&gt;&lt;RecNum&gt;48&lt;/RecNum&gt;&lt;Suffix&gt; 48&lt;/Suffix&gt;&lt;DisplayText&gt;(Candy, Jepsen et al. 2020 48)&lt;/DisplayText&gt;&lt;record&gt;&lt;rec-number&gt;48&lt;/rec-number&gt;&lt;foreign-keys&gt;&lt;key app="EN" db-id="20rxspvvnz9apwee9vnvxswmw9sdwt2tesrf" timestamp="1604704249"&gt;48&lt;/key&gt;&lt;/foreign-keys&gt;&lt;ref-type name="Journal Article"&gt;17&lt;/ref-type&gt;&lt;contributors&gt;&lt;authors&gt;&lt;author&gt;Candy, Sarah&lt;/author&gt;&lt;author&gt;Jepsen, Nicola&lt;/author&gt;&lt;author&gt;Coomarasamy, Christin&lt;/author&gt;&lt;author&gt;Curry, Jonathan&lt;/author&gt;&lt;author&gt;Dodson, Grace&lt;/author&gt;&lt;author&gt;Pomelile, Joe&lt;/author&gt;&lt;author&gt;Versey, Mitchel&lt;/author&gt;&lt;author&gt;Reeve, Julie&lt;/author&gt;&lt;/authors&gt;&lt;/contributors&gt;&lt;titles&gt;&lt;title&gt;Patient characteristics and predictors of completion of a pulmonary rehabilitation programme in Auckland, New Zealand&lt;/title&gt;&lt;secondary-title&gt;The New Zealand Medical Journal (Online)&lt;/secondary-title&gt;&lt;/titles&gt;&lt;periodical&gt;&lt;full-title&gt;The New Zealand Medical Journal (Online)&lt;/full-title&gt;&lt;/periodical&gt;&lt;pages&gt;30-41&lt;/pages&gt;&lt;volume&gt;133&lt;/volume&gt;&lt;number&gt;1522&lt;/number&gt;&lt;dates&gt;&lt;year&gt;2020&lt;/year&gt;&lt;/dates&gt;&lt;isbn&gt;1175-8716&lt;/isbn&gt;&lt;urls&gt;&lt;/urls&gt;&lt;/record&gt;&lt;/Cite&gt;&lt;/EndNote&gt;</w:instrText>
      </w:r>
      <w:r w:rsidRPr="00944FD4">
        <w:rPr>
          <w:rFonts w:asciiTheme="minorHAnsi" w:hAnsiTheme="minorHAnsi" w:cs="Arial"/>
          <w:sz w:val="22"/>
          <w:szCs w:val="22"/>
        </w:rPr>
        <w:fldChar w:fldCharType="separate"/>
      </w:r>
      <w:r w:rsidRPr="00944FD4">
        <w:rPr>
          <w:rFonts w:asciiTheme="minorHAnsi" w:hAnsiTheme="minorHAnsi" w:cs="Arial"/>
          <w:noProof/>
          <w:sz w:val="22"/>
          <w:szCs w:val="22"/>
        </w:rPr>
        <w:t>(Candy, Jepsen et al. 2020 48)</w:t>
      </w:r>
      <w:r w:rsidRPr="00944FD4">
        <w:rPr>
          <w:rFonts w:asciiTheme="minorHAnsi" w:hAnsiTheme="minorHAnsi" w:cs="Arial"/>
          <w:sz w:val="22"/>
          <w:szCs w:val="22"/>
        </w:rPr>
        <w:fldChar w:fldCharType="end"/>
      </w:r>
      <w:r w:rsidRPr="00944FD4">
        <w:rPr>
          <w:rFonts w:asciiTheme="minorHAnsi" w:hAnsiTheme="minorHAnsi" w:cs="Arial"/>
          <w:sz w:val="22"/>
          <w:szCs w:val="22"/>
        </w:rPr>
        <w:t xml:space="preserve"> </w:t>
      </w:r>
      <w:r w:rsidRPr="00944FD4">
        <w:rPr>
          <w:rFonts w:asciiTheme="minorHAnsi" w:hAnsiTheme="minorHAnsi" w:cs="Arial"/>
          <w:sz w:val="22"/>
          <w:szCs w:val="22"/>
        </w:rPr>
        <w:fldChar w:fldCharType="begin">
          <w:fldData xml:space="preserve">PEVuZE5vdGU+PENpdGU+PEF1dGhvcj5MZXZhY2s8L0F1dGhvcj48WWVhcj4yMDEyPC9ZZWFyPjxS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</w:fldData>
        </w:fldChar>
      </w:r>
      <w:r w:rsidRPr="00944FD4">
        <w:rPr>
          <w:rFonts w:asciiTheme="minorHAnsi" w:hAnsiTheme="minorHAnsi" w:cs="Arial"/>
          <w:sz w:val="22"/>
          <w:szCs w:val="22"/>
        </w:rPr>
        <w:instrText xml:space="preserve"> ADDIN EN.CITE </w:instrText>
      </w:r>
      <w:r w:rsidRPr="00944FD4">
        <w:rPr>
          <w:rFonts w:asciiTheme="minorHAnsi" w:hAnsiTheme="minorHAnsi" w:cs="Arial"/>
          <w:sz w:val="22"/>
          <w:szCs w:val="22"/>
        </w:rPr>
        <w:fldChar w:fldCharType="begin">
          <w:fldData xml:space="preserve">PEVuZE5vdGU+PENpdGU+PEF1dGhvcj5MZXZhY2s8L0F1dGhvcj48WWVhcj4yMDEyPC9ZZWFyPjxS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</w:fldData>
        </w:fldChar>
      </w:r>
      <w:r w:rsidRPr="00944FD4">
        <w:rPr>
          <w:rFonts w:asciiTheme="minorHAnsi" w:hAnsiTheme="minorHAnsi" w:cs="Arial"/>
          <w:sz w:val="22"/>
          <w:szCs w:val="22"/>
        </w:rPr>
        <w:instrText xml:space="preserve"> ADDIN EN.CITE.DATA </w:instrText>
      </w:r>
      <w:r w:rsidRPr="00944FD4">
        <w:rPr>
          <w:rFonts w:asciiTheme="minorHAnsi" w:hAnsiTheme="minorHAnsi" w:cs="Arial"/>
          <w:sz w:val="22"/>
          <w:szCs w:val="22"/>
        </w:rPr>
      </w:r>
      <w:r w:rsidRPr="00944FD4">
        <w:rPr>
          <w:rFonts w:asciiTheme="minorHAnsi" w:hAnsiTheme="minorHAnsi" w:cs="Arial"/>
          <w:sz w:val="22"/>
          <w:szCs w:val="22"/>
        </w:rPr>
        <w:fldChar w:fldCharType="end"/>
      </w:r>
      <w:r w:rsidRPr="00944FD4">
        <w:rPr>
          <w:rFonts w:asciiTheme="minorHAnsi" w:hAnsiTheme="minorHAnsi" w:cs="Arial"/>
          <w:sz w:val="22"/>
          <w:szCs w:val="22"/>
        </w:rPr>
      </w:r>
      <w:r w:rsidRPr="00944FD4">
        <w:rPr>
          <w:rFonts w:asciiTheme="minorHAnsi" w:hAnsiTheme="minorHAnsi" w:cs="Arial"/>
          <w:sz w:val="22"/>
          <w:szCs w:val="22"/>
        </w:rPr>
        <w:fldChar w:fldCharType="separate"/>
      </w:r>
      <w:r w:rsidRPr="00944FD4">
        <w:rPr>
          <w:rFonts w:asciiTheme="minorHAnsi" w:hAnsiTheme="minorHAnsi" w:cs="Arial"/>
          <w:noProof/>
          <w:sz w:val="22"/>
          <w:szCs w:val="22"/>
        </w:rPr>
        <w:t>(Levack, Weatherall et al. 2012, Levack, Jones et al. 2016, McNaughton, Weatherall et al. 2016)</w:t>
      </w:r>
      <w:r w:rsidRPr="00944FD4">
        <w:rPr>
          <w:rFonts w:asciiTheme="minorHAnsi" w:hAnsiTheme="minorHAnsi" w:cs="Arial"/>
          <w:sz w:val="22"/>
          <w:szCs w:val="22"/>
        </w:rPr>
        <w:fldChar w:fldCharType="end"/>
      </w:r>
      <w:r w:rsidRPr="00944FD4">
        <w:rPr>
          <w:rFonts w:asciiTheme="minorHAnsi" w:hAnsiTheme="minorHAnsi" w:cs="Arial"/>
          <w:sz w:val="22"/>
          <w:szCs w:val="22"/>
        </w:rPr>
        <w:t xml:space="preserve">. </w:t>
      </w:r>
    </w:p>
    <w:p w14:paraId="21544ACB" w14:textId="77777777" w:rsidR="008E3CBD" w:rsidRPr="00944FD4" w:rsidRDefault="008E3CBD" w:rsidP="008E3CBD">
      <w:pPr>
        <w:ind w:right="175"/>
        <w:rPr>
          <w:rFonts w:asciiTheme="minorHAnsi" w:hAnsiTheme="minorHAnsi" w:cs="Arial"/>
          <w:sz w:val="22"/>
          <w:szCs w:val="22"/>
        </w:rPr>
      </w:pPr>
    </w:p>
    <w:p w14:paraId="39C6183A" w14:textId="77777777" w:rsidR="008E3CBD" w:rsidRPr="00944FD4" w:rsidRDefault="008E3CBD" w:rsidP="008E3CBD">
      <w:pPr>
        <w:ind w:right="175"/>
        <w:rPr>
          <w:rFonts w:asciiTheme="minorHAnsi" w:hAnsiTheme="minorHAnsi" w:cs="Arial"/>
          <w:sz w:val="22"/>
          <w:szCs w:val="22"/>
        </w:rPr>
      </w:pPr>
      <w:r w:rsidRPr="00944FD4">
        <w:rPr>
          <w:rFonts w:asciiTheme="minorHAnsi" w:hAnsiTheme="minorHAnsi" w:cs="Arial"/>
          <w:sz w:val="22"/>
          <w:szCs w:val="22"/>
        </w:rPr>
        <w:t xml:space="preserve"> To allow people living with CRD accessible and equitable opportunities to participate in PR, different methods of delivery need to </w:t>
      </w:r>
      <w:proofErr w:type="gramStart"/>
      <w:r w:rsidRPr="00944FD4">
        <w:rPr>
          <w:rFonts w:asciiTheme="minorHAnsi" w:hAnsiTheme="minorHAnsi" w:cs="Arial"/>
          <w:sz w:val="22"/>
          <w:szCs w:val="22"/>
        </w:rPr>
        <w:t>be considered</w:t>
      </w:r>
      <w:proofErr w:type="gramEnd"/>
      <w:r w:rsidRPr="00944FD4">
        <w:rPr>
          <w:rFonts w:asciiTheme="minorHAnsi" w:hAnsiTheme="minorHAnsi" w:cs="Arial"/>
          <w:sz w:val="22"/>
          <w:szCs w:val="22"/>
        </w:rPr>
        <w:t xml:space="preserve">.  One recent global trend to address many of these barriers is the option of delivering PR with the assistance of technology. Technology may assist PR in different formats including; using home-based teleconference facilities, utilisation </w:t>
      </w:r>
      <w:proofErr w:type="gramStart"/>
      <w:r w:rsidRPr="00944FD4">
        <w:rPr>
          <w:rFonts w:asciiTheme="minorHAnsi" w:hAnsiTheme="minorHAnsi" w:cs="Arial"/>
          <w:sz w:val="22"/>
          <w:szCs w:val="22"/>
        </w:rPr>
        <w:t>of  community</w:t>
      </w:r>
      <w:proofErr w:type="gramEnd"/>
      <w:r w:rsidRPr="00944FD4">
        <w:rPr>
          <w:rFonts w:asciiTheme="minorHAnsi" w:hAnsiTheme="minorHAnsi" w:cs="Arial"/>
          <w:sz w:val="22"/>
          <w:szCs w:val="22"/>
        </w:rPr>
        <w:t xml:space="preserve"> centres, via web-based interventions or mobile health applications (</w:t>
      </w:r>
      <w:proofErr w:type="spellStart"/>
      <w:r w:rsidRPr="00944FD4">
        <w:rPr>
          <w:rFonts w:asciiTheme="minorHAnsi" w:hAnsiTheme="minorHAnsi" w:cs="Arial"/>
          <w:sz w:val="22"/>
          <w:szCs w:val="22"/>
        </w:rPr>
        <w:t>mHealth</w:t>
      </w:r>
      <w:proofErr w:type="spellEnd"/>
      <w:r w:rsidRPr="00944FD4">
        <w:rPr>
          <w:rFonts w:asciiTheme="minorHAnsi" w:hAnsiTheme="minorHAnsi" w:cs="Arial"/>
          <w:sz w:val="22"/>
          <w:szCs w:val="22"/>
        </w:rPr>
        <w:t>).</w:t>
      </w:r>
    </w:p>
    <w:p w14:paraId="7F9C31AC" w14:textId="77777777" w:rsidR="008E3CBD" w:rsidRPr="00944FD4" w:rsidRDefault="008E3CBD" w:rsidP="008E3CBD">
      <w:pPr>
        <w:ind w:right="175"/>
        <w:rPr>
          <w:rFonts w:asciiTheme="minorHAnsi" w:hAnsiTheme="minorHAnsi" w:cs="Arial"/>
          <w:sz w:val="22"/>
          <w:szCs w:val="22"/>
        </w:rPr>
      </w:pPr>
    </w:p>
    <w:p w14:paraId="262A9410" w14:textId="77777777" w:rsidR="008E3CBD" w:rsidRPr="00944FD4" w:rsidRDefault="008E3CBD" w:rsidP="008E3CBD">
      <w:pPr>
        <w:ind w:right="175"/>
        <w:rPr>
          <w:rFonts w:asciiTheme="minorHAnsi" w:hAnsiTheme="minorHAnsi" w:cs="Arial"/>
          <w:sz w:val="22"/>
          <w:szCs w:val="22"/>
        </w:rPr>
      </w:pPr>
      <w:proofErr w:type="spellStart"/>
      <w:r w:rsidRPr="00944FD4">
        <w:rPr>
          <w:rFonts w:asciiTheme="minorHAnsi" w:hAnsiTheme="minorHAnsi" w:cs="Arial"/>
          <w:sz w:val="22"/>
          <w:szCs w:val="22"/>
        </w:rPr>
        <w:t>MHealth</w:t>
      </w:r>
      <w:proofErr w:type="spellEnd"/>
      <w:r w:rsidRPr="00944FD4">
        <w:rPr>
          <w:rFonts w:asciiTheme="minorHAnsi" w:hAnsiTheme="minorHAnsi" w:cs="Arial"/>
          <w:sz w:val="22"/>
          <w:szCs w:val="22"/>
        </w:rPr>
        <w:t xml:space="preserve"> is a growing field which has been shown to enhance the management of other chronic health conditions through providing support, monitoring and self-management strategies </w:t>
      </w:r>
      <w:r w:rsidRPr="00944FD4">
        <w:rPr>
          <w:rFonts w:asciiTheme="minorHAnsi" w:hAnsiTheme="minorHAnsi" w:cs="Arial"/>
          <w:sz w:val="22"/>
          <w:szCs w:val="22"/>
        </w:rPr>
        <w:fldChar w:fldCharType="begin">
          <w:fldData xml:space="preserve">PEVuZE5vdGU+PENpdGU+PEF1dGhvcj5QZmFlZmZsaSBEYWxlPC9BdXRob3I+PFllYXI+MjAxNjwv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</w:fldData>
        </w:fldChar>
      </w:r>
      <w:r w:rsidRPr="00944FD4">
        <w:rPr>
          <w:rFonts w:asciiTheme="minorHAnsi" w:hAnsiTheme="minorHAnsi" w:cs="Arial"/>
          <w:sz w:val="22"/>
          <w:szCs w:val="22"/>
        </w:rPr>
        <w:instrText xml:space="preserve"> ADDIN EN.CITE </w:instrText>
      </w:r>
      <w:r w:rsidRPr="00944FD4">
        <w:rPr>
          <w:rFonts w:asciiTheme="minorHAnsi" w:hAnsiTheme="minorHAnsi" w:cs="Arial"/>
          <w:sz w:val="22"/>
          <w:szCs w:val="22"/>
        </w:rPr>
        <w:fldChar w:fldCharType="begin">
          <w:fldData xml:space="preserve">PEVuZE5vdGU+PENpdGU+PEF1dGhvcj5QZmFlZmZsaSBEYWxlPC9BdXRob3I+PFllYXI+MjAxNjwv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</w:fldData>
        </w:fldChar>
      </w:r>
      <w:r w:rsidRPr="00944FD4">
        <w:rPr>
          <w:rFonts w:asciiTheme="minorHAnsi" w:hAnsiTheme="minorHAnsi" w:cs="Arial"/>
          <w:sz w:val="22"/>
          <w:szCs w:val="22"/>
        </w:rPr>
        <w:instrText xml:space="preserve"> ADDIN EN.CITE.DATA </w:instrText>
      </w:r>
      <w:r w:rsidRPr="00944FD4">
        <w:rPr>
          <w:rFonts w:asciiTheme="minorHAnsi" w:hAnsiTheme="minorHAnsi" w:cs="Arial"/>
          <w:sz w:val="22"/>
          <w:szCs w:val="22"/>
        </w:rPr>
      </w:r>
      <w:r w:rsidRPr="00944FD4">
        <w:rPr>
          <w:rFonts w:asciiTheme="minorHAnsi" w:hAnsiTheme="minorHAnsi" w:cs="Arial"/>
          <w:sz w:val="22"/>
          <w:szCs w:val="22"/>
        </w:rPr>
        <w:fldChar w:fldCharType="end"/>
      </w:r>
      <w:r w:rsidRPr="00944FD4">
        <w:rPr>
          <w:rFonts w:asciiTheme="minorHAnsi" w:hAnsiTheme="minorHAnsi" w:cs="Arial"/>
          <w:sz w:val="22"/>
          <w:szCs w:val="22"/>
        </w:rPr>
      </w:r>
      <w:r w:rsidRPr="00944FD4">
        <w:rPr>
          <w:rFonts w:asciiTheme="minorHAnsi" w:hAnsiTheme="minorHAnsi" w:cs="Arial"/>
          <w:sz w:val="22"/>
          <w:szCs w:val="22"/>
        </w:rPr>
        <w:fldChar w:fldCharType="separate"/>
      </w:r>
      <w:r w:rsidRPr="00944FD4">
        <w:rPr>
          <w:rFonts w:asciiTheme="minorHAnsi" w:hAnsiTheme="minorHAnsi" w:cs="Arial"/>
          <w:noProof/>
          <w:sz w:val="22"/>
          <w:szCs w:val="22"/>
        </w:rPr>
        <w:t>(Pfaeffli Dale, Dobson et al. 2016, Whittaker, McRobbie et al. 2016, Dobson, Whittaker et al. 2018)</w:t>
      </w:r>
      <w:r w:rsidRPr="00944FD4">
        <w:rPr>
          <w:rFonts w:asciiTheme="minorHAnsi" w:hAnsiTheme="minorHAnsi" w:cs="Arial"/>
          <w:sz w:val="22"/>
          <w:szCs w:val="22"/>
        </w:rPr>
        <w:fldChar w:fldCharType="end"/>
      </w:r>
      <w:r w:rsidR="00944FD4" w:rsidRPr="00944FD4">
        <w:rPr>
          <w:rFonts w:asciiTheme="minorHAnsi" w:hAnsiTheme="minorHAnsi" w:cs="Arial"/>
          <w:sz w:val="22"/>
          <w:szCs w:val="22"/>
        </w:rPr>
        <w:t>.</w:t>
      </w:r>
      <w:r w:rsidRPr="00944FD4">
        <w:rPr>
          <w:rFonts w:asciiTheme="minorHAnsi" w:hAnsiTheme="minorHAnsi" w:cs="Arial"/>
          <w:sz w:val="22"/>
          <w:szCs w:val="22"/>
        </w:rPr>
        <w:t xml:space="preserve"> There are many opportunities which </w:t>
      </w:r>
      <w:proofErr w:type="spellStart"/>
      <w:r w:rsidRPr="00944FD4">
        <w:rPr>
          <w:rFonts w:asciiTheme="minorHAnsi" w:hAnsiTheme="minorHAnsi" w:cs="Arial"/>
          <w:sz w:val="22"/>
          <w:szCs w:val="22"/>
        </w:rPr>
        <w:t>mHealth</w:t>
      </w:r>
      <w:proofErr w:type="spellEnd"/>
      <w:r w:rsidRPr="00944FD4">
        <w:rPr>
          <w:rFonts w:asciiTheme="minorHAnsi" w:hAnsiTheme="minorHAnsi" w:cs="Arial"/>
          <w:sz w:val="22"/>
          <w:szCs w:val="22"/>
        </w:rPr>
        <w:t xml:space="preserve"> can bring to PR including; access to PR almost anywhere and, anytime, on-going support and motivation and potentially individually tailored PR.</w:t>
      </w:r>
    </w:p>
    <w:p w14:paraId="4A7EF7F6" w14:textId="77777777" w:rsidR="008E3CBD" w:rsidRPr="00944FD4" w:rsidRDefault="008E3CBD" w:rsidP="008E3CBD">
      <w:pPr>
        <w:ind w:right="175"/>
        <w:rPr>
          <w:rFonts w:asciiTheme="minorHAnsi" w:hAnsiTheme="minorHAnsi" w:cs="Arial"/>
          <w:sz w:val="22"/>
          <w:szCs w:val="22"/>
        </w:rPr>
      </w:pPr>
    </w:p>
    <w:p w14:paraId="03FB8385" w14:textId="77777777" w:rsidR="008E3CBD" w:rsidRPr="00944FD4" w:rsidRDefault="008E3CBD" w:rsidP="008E3CBD">
      <w:pPr>
        <w:rPr>
          <w:rFonts w:asciiTheme="minorHAnsi" w:hAnsiTheme="minorHAnsi" w:cs="Calibri"/>
          <w:sz w:val="22"/>
          <w:szCs w:val="22"/>
        </w:rPr>
      </w:pPr>
      <w:r w:rsidRPr="00944FD4">
        <w:rPr>
          <w:rFonts w:asciiTheme="minorHAnsi" w:hAnsiTheme="minorHAnsi" w:cs="Arial"/>
          <w:sz w:val="22"/>
          <w:szCs w:val="22"/>
        </w:rPr>
        <w:t xml:space="preserve">Extensive formative work has been undertaken for this project to </w:t>
      </w:r>
      <w:r w:rsidRPr="00944FD4">
        <w:rPr>
          <w:rFonts w:asciiTheme="minorHAnsi" w:hAnsiTheme="minorHAnsi" w:cs="Calibri"/>
          <w:sz w:val="22"/>
          <w:szCs w:val="22"/>
        </w:rPr>
        <w:t>understand the needs, preferences, and priorities of end users for the development of a mobile PR (</w:t>
      </w:r>
      <w:proofErr w:type="spellStart"/>
      <w:r w:rsidRPr="00944FD4">
        <w:rPr>
          <w:rFonts w:asciiTheme="minorHAnsi" w:hAnsiTheme="minorHAnsi" w:cs="Calibri"/>
          <w:sz w:val="22"/>
          <w:szCs w:val="22"/>
        </w:rPr>
        <w:t>mPR</w:t>
      </w:r>
      <w:proofErr w:type="spellEnd"/>
      <w:r w:rsidRPr="00944FD4">
        <w:rPr>
          <w:rFonts w:asciiTheme="minorHAnsi" w:hAnsiTheme="minorHAnsi" w:cs="Calibri"/>
          <w:sz w:val="22"/>
          <w:szCs w:val="22"/>
        </w:rPr>
        <w:t xml:space="preserve">) support programme </w:t>
      </w:r>
      <w:r w:rsidRPr="00944FD4">
        <w:rPr>
          <w:rFonts w:asciiTheme="minorHAnsi" w:hAnsiTheme="minorHAnsi" w:cs="Calibri"/>
          <w:sz w:val="22"/>
          <w:szCs w:val="22"/>
        </w:rPr>
        <w:fldChar w:fldCharType="begin"/>
      </w:r>
      <w:r w:rsidRPr="00944FD4">
        <w:rPr>
          <w:rFonts w:asciiTheme="minorHAnsi" w:hAnsiTheme="minorHAnsi" w:cs="Calibri"/>
          <w:sz w:val="22"/>
          <w:szCs w:val="22"/>
        </w:rPr>
        <w:instrText xml:space="preserve"> ADDIN EN.CITE &lt;EndNote&gt;&lt;Cite&gt;&lt;Author&gt;Dobson&lt;/Author&gt;&lt;Year&gt;2019&lt;/Year&gt;&lt;RecNum&gt;51&lt;/RecNum&gt;&lt;DisplayText&gt;(Dobson, Herbst et al. 2019)&lt;/DisplayText&gt;&lt;record&gt;&lt;rec-number&gt;51&lt;/rec-number&gt;&lt;foreign-keys&gt;&lt;key app="EN" db-id="20rxspvvnz9apwee9vnvxswmw9sdwt2tesrf" timestamp="1612056822"&gt;51&lt;/key&gt;&lt;/foreign-keys&gt;&lt;ref-type name="Journal Article"&gt;17&lt;/ref-type&gt;&lt;contributors&gt;&lt;authors&gt;&lt;author&gt;Dobson, Rosie&lt;/author&gt;&lt;author&gt;Herbst, Pauline&lt;/author&gt;&lt;author&gt;Candy, Sarah&lt;/author&gt;&lt;author&gt;Brott, Tamzin&lt;/author&gt;&lt;author&gt;Garrett, Jeffrey&lt;/author&gt;&lt;author&gt;Humphrey, Gayl&lt;/author&gt;&lt;author&gt;Reeve, Julie&lt;/author&gt;&lt;author&gt;Tawhai, Merryn&lt;/author&gt;&lt;author&gt;Taylor, Denise&lt;/author&gt;&lt;author&gt;Warren, Jim&lt;/author&gt;&lt;/authors&gt;&lt;/contributors&gt;&lt;titles&gt;&lt;title&gt;Understanding end-user perspectives of mobile pulmonary rehabilitation (mPR): cross-sectional survey and interviews&lt;/title&gt;&lt;secondary-title&gt;JMIR formative research&lt;/secondary-title&gt;&lt;/titles&gt;&lt;periodical&gt;&lt;full-title&gt;JMIR formative research&lt;/full-title&gt;&lt;/periodical&gt;&lt;pages&gt;e15466&lt;/pages&gt;&lt;volume&gt;3&lt;/volume&gt;&lt;number&gt;4&lt;/number&gt;&lt;dates&gt;&lt;year&gt;2019&lt;/year&gt;&lt;/dates&gt;&lt;urls&gt;&lt;/urls&gt;&lt;/record&gt;&lt;/Cite&gt;&lt;/EndNote&gt;</w:instrText>
      </w:r>
      <w:r w:rsidRPr="00944FD4">
        <w:rPr>
          <w:rFonts w:asciiTheme="minorHAnsi" w:hAnsiTheme="minorHAnsi" w:cs="Calibri"/>
          <w:sz w:val="22"/>
          <w:szCs w:val="22"/>
        </w:rPr>
        <w:fldChar w:fldCharType="separate"/>
      </w:r>
      <w:r w:rsidRPr="00944FD4">
        <w:rPr>
          <w:rFonts w:asciiTheme="minorHAnsi" w:hAnsiTheme="minorHAnsi" w:cs="Calibri"/>
          <w:noProof/>
          <w:sz w:val="22"/>
          <w:szCs w:val="22"/>
        </w:rPr>
        <w:t>(Dobson, Herbst et al. 2019)</w:t>
      </w:r>
      <w:r w:rsidRPr="00944FD4">
        <w:rPr>
          <w:rFonts w:asciiTheme="minorHAnsi" w:hAnsiTheme="minorHAnsi" w:cs="Calibri"/>
          <w:sz w:val="22"/>
          <w:szCs w:val="22"/>
        </w:rPr>
        <w:fldChar w:fldCharType="end"/>
      </w:r>
      <w:r w:rsidRPr="00944FD4">
        <w:rPr>
          <w:rFonts w:asciiTheme="minorHAnsi" w:hAnsiTheme="minorHAnsi" w:cs="Calibri"/>
          <w:sz w:val="22"/>
          <w:szCs w:val="22"/>
        </w:rPr>
        <w:t xml:space="preserve">. The results of this study found a high interest in </w:t>
      </w:r>
      <w:proofErr w:type="spellStart"/>
      <w:r w:rsidRPr="00944FD4">
        <w:rPr>
          <w:rFonts w:asciiTheme="minorHAnsi" w:hAnsiTheme="minorHAnsi" w:cs="Calibri"/>
          <w:sz w:val="22"/>
          <w:szCs w:val="22"/>
        </w:rPr>
        <w:t>mPR</w:t>
      </w:r>
      <w:proofErr w:type="spellEnd"/>
      <w:r w:rsidRPr="00944FD4">
        <w:rPr>
          <w:rFonts w:asciiTheme="minorHAnsi" w:hAnsiTheme="minorHAnsi" w:cs="Calibri"/>
          <w:sz w:val="22"/>
          <w:szCs w:val="22"/>
        </w:rPr>
        <w:t xml:space="preserve"> to overcome barriers to traditional centre based PR programmes, but highlighted concerns regarding digital access and digital </w:t>
      </w:r>
      <w:r w:rsidRPr="00944FD4">
        <w:rPr>
          <w:rFonts w:asciiTheme="minorHAnsi" w:hAnsiTheme="minorHAnsi" w:cs="Calibri"/>
          <w:sz w:val="22"/>
          <w:szCs w:val="22"/>
        </w:rPr>
        <w:lastRenderedPageBreak/>
        <w:t xml:space="preserve">literacy and the need for a range of solutions to meet individual needs.  The results led to the development of </w:t>
      </w:r>
      <w:proofErr w:type="gramStart"/>
      <w:r w:rsidRPr="00944FD4">
        <w:rPr>
          <w:rFonts w:asciiTheme="minorHAnsi" w:hAnsiTheme="minorHAnsi" w:cs="Calibri"/>
          <w:sz w:val="22"/>
          <w:szCs w:val="22"/>
        </w:rPr>
        <w:t>a</w:t>
      </w:r>
      <w:proofErr w:type="gramEnd"/>
      <w:r w:rsidRPr="00944FD4">
        <w:rPr>
          <w:rFonts w:asciiTheme="minorHAnsi" w:hAnsiTheme="minorHAnsi" w:cs="Calibri"/>
          <w:sz w:val="22"/>
          <w:szCs w:val="22"/>
        </w:rPr>
        <w:t xml:space="preserve"> </w:t>
      </w:r>
      <w:proofErr w:type="spellStart"/>
      <w:r w:rsidRPr="00944FD4">
        <w:rPr>
          <w:rFonts w:asciiTheme="minorHAnsi" w:hAnsiTheme="minorHAnsi" w:cs="Calibri"/>
          <w:sz w:val="22"/>
          <w:szCs w:val="22"/>
        </w:rPr>
        <w:t>mPR</w:t>
      </w:r>
      <w:proofErr w:type="spellEnd"/>
      <w:r w:rsidRPr="00944FD4">
        <w:rPr>
          <w:rFonts w:asciiTheme="minorHAnsi" w:hAnsiTheme="minorHAnsi" w:cs="Calibri"/>
          <w:sz w:val="22"/>
          <w:szCs w:val="22"/>
        </w:rPr>
        <w:t xml:space="preserve"> programme with a core component of SMS supporting the </w:t>
      </w:r>
      <w:proofErr w:type="spellStart"/>
      <w:r w:rsidRPr="00944FD4">
        <w:rPr>
          <w:rFonts w:asciiTheme="minorHAnsi" w:hAnsiTheme="minorHAnsi" w:cs="Calibri"/>
          <w:sz w:val="22"/>
          <w:szCs w:val="22"/>
        </w:rPr>
        <w:t>mPR</w:t>
      </w:r>
      <w:proofErr w:type="spellEnd"/>
      <w:r w:rsidRPr="00944FD4">
        <w:rPr>
          <w:rFonts w:asciiTheme="minorHAnsi" w:hAnsiTheme="minorHAnsi" w:cs="Calibri"/>
          <w:sz w:val="22"/>
          <w:szCs w:val="22"/>
        </w:rPr>
        <w:t xml:space="preserve"> app and the addition of optional </w:t>
      </w:r>
      <w:proofErr w:type="spellStart"/>
      <w:r w:rsidRPr="00944FD4">
        <w:rPr>
          <w:rFonts w:asciiTheme="minorHAnsi" w:hAnsiTheme="minorHAnsi" w:cs="Calibri"/>
          <w:sz w:val="22"/>
          <w:szCs w:val="22"/>
        </w:rPr>
        <w:t>mPR</w:t>
      </w:r>
      <w:proofErr w:type="spellEnd"/>
      <w:r w:rsidRPr="00944FD4">
        <w:rPr>
          <w:rFonts w:asciiTheme="minorHAnsi" w:hAnsiTheme="minorHAnsi" w:cs="Calibri"/>
          <w:sz w:val="22"/>
          <w:szCs w:val="22"/>
        </w:rPr>
        <w:t xml:space="preserve"> sensors.  For participants unable to access the </w:t>
      </w:r>
      <w:proofErr w:type="spellStart"/>
      <w:r w:rsidRPr="00944FD4">
        <w:rPr>
          <w:rFonts w:asciiTheme="minorHAnsi" w:hAnsiTheme="minorHAnsi" w:cs="Calibri"/>
          <w:sz w:val="22"/>
          <w:szCs w:val="22"/>
        </w:rPr>
        <w:t>mPR</w:t>
      </w:r>
      <w:proofErr w:type="spellEnd"/>
      <w:r w:rsidRPr="00944FD4">
        <w:rPr>
          <w:rFonts w:asciiTheme="minorHAnsi" w:hAnsiTheme="minorHAnsi" w:cs="Calibri"/>
          <w:sz w:val="22"/>
          <w:szCs w:val="22"/>
        </w:rPr>
        <w:t xml:space="preserve">-app a paper manual </w:t>
      </w:r>
      <w:proofErr w:type="gramStart"/>
      <w:r w:rsidRPr="00944FD4">
        <w:rPr>
          <w:rFonts w:asciiTheme="minorHAnsi" w:hAnsiTheme="minorHAnsi" w:cs="Calibri"/>
          <w:sz w:val="22"/>
          <w:szCs w:val="22"/>
        </w:rPr>
        <w:t>is provided</w:t>
      </w:r>
      <w:proofErr w:type="gramEnd"/>
      <w:r w:rsidRPr="00944FD4">
        <w:rPr>
          <w:rFonts w:asciiTheme="minorHAnsi" w:hAnsiTheme="minorHAnsi" w:cs="Calibri"/>
          <w:sz w:val="22"/>
          <w:szCs w:val="22"/>
        </w:rPr>
        <w:t xml:space="preserve"> to integrate with the text messaging.  By delivering the core components of </w:t>
      </w:r>
      <w:proofErr w:type="spellStart"/>
      <w:r w:rsidRPr="00944FD4">
        <w:rPr>
          <w:rFonts w:asciiTheme="minorHAnsi" w:hAnsiTheme="minorHAnsi" w:cs="Calibri"/>
          <w:sz w:val="22"/>
          <w:szCs w:val="22"/>
        </w:rPr>
        <w:t>mPR</w:t>
      </w:r>
      <w:proofErr w:type="spellEnd"/>
      <w:r w:rsidRPr="00944FD4">
        <w:rPr>
          <w:rFonts w:asciiTheme="minorHAnsi" w:hAnsiTheme="minorHAnsi" w:cs="Calibri"/>
          <w:sz w:val="22"/>
          <w:szCs w:val="22"/>
        </w:rPr>
        <w:t xml:space="preserve"> via </w:t>
      </w:r>
      <w:proofErr w:type="gramStart"/>
      <w:r w:rsidRPr="00944FD4">
        <w:rPr>
          <w:rFonts w:asciiTheme="minorHAnsi" w:hAnsiTheme="minorHAnsi" w:cs="Calibri"/>
          <w:sz w:val="22"/>
          <w:szCs w:val="22"/>
        </w:rPr>
        <w:t>SMS</w:t>
      </w:r>
      <w:proofErr w:type="gramEnd"/>
      <w:r w:rsidRPr="00944FD4">
        <w:rPr>
          <w:rFonts w:asciiTheme="minorHAnsi" w:hAnsiTheme="minorHAnsi" w:cs="Calibri"/>
          <w:sz w:val="22"/>
          <w:szCs w:val="22"/>
        </w:rPr>
        <w:t xml:space="preserve"> this would ensure equitable access for a wider group of participants.</w:t>
      </w:r>
    </w:p>
    <w:p w14:paraId="62F12F0D" w14:textId="77777777" w:rsidR="008E3CBD" w:rsidRPr="00944FD4" w:rsidRDefault="008E3CBD" w:rsidP="008E3CBD">
      <w:pPr>
        <w:rPr>
          <w:rFonts w:asciiTheme="minorHAnsi" w:hAnsiTheme="minorHAnsi" w:cs="Calibri"/>
          <w:sz w:val="22"/>
          <w:szCs w:val="22"/>
        </w:rPr>
      </w:pPr>
    </w:p>
    <w:p w14:paraId="59A6E63B" w14:textId="77777777" w:rsidR="008E3CBD" w:rsidRPr="00944FD4" w:rsidRDefault="008E3CBD" w:rsidP="008E3CBD">
      <w:pPr>
        <w:rPr>
          <w:rFonts w:asciiTheme="minorHAnsi" w:hAnsiTheme="minorHAnsi" w:cs="Calibri"/>
          <w:i/>
          <w:sz w:val="22"/>
          <w:szCs w:val="22"/>
        </w:rPr>
      </w:pPr>
      <w:proofErr w:type="spellStart"/>
      <w:proofErr w:type="gramStart"/>
      <w:r w:rsidRPr="00944FD4">
        <w:rPr>
          <w:rFonts w:asciiTheme="minorHAnsi" w:hAnsiTheme="minorHAnsi" w:cs="Calibri"/>
          <w:sz w:val="22"/>
          <w:szCs w:val="22"/>
        </w:rPr>
        <w:t>mPR</w:t>
      </w:r>
      <w:proofErr w:type="spellEnd"/>
      <w:proofErr w:type="gramEnd"/>
      <w:r w:rsidRPr="00944FD4">
        <w:rPr>
          <w:rFonts w:asciiTheme="minorHAnsi" w:hAnsiTheme="minorHAnsi" w:cs="Calibri"/>
          <w:sz w:val="22"/>
          <w:szCs w:val="22"/>
        </w:rPr>
        <w:t xml:space="preserve"> was developed by a multidisciplinary team including public health and </w:t>
      </w:r>
      <w:proofErr w:type="spellStart"/>
      <w:r w:rsidRPr="00944FD4">
        <w:rPr>
          <w:rFonts w:asciiTheme="minorHAnsi" w:hAnsiTheme="minorHAnsi" w:cs="Calibri"/>
          <w:sz w:val="22"/>
          <w:szCs w:val="22"/>
        </w:rPr>
        <w:t>mHealth</w:t>
      </w:r>
      <w:proofErr w:type="spellEnd"/>
      <w:r w:rsidRPr="00944FD4">
        <w:rPr>
          <w:rFonts w:asciiTheme="minorHAnsi" w:hAnsiTheme="minorHAnsi" w:cs="Calibri"/>
          <w:sz w:val="22"/>
          <w:szCs w:val="22"/>
        </w:rPr>
        <w:t xml:space="preserve"> experts, physiotherapists, respiratory physician, psychologists, respiratory nurse specialists, a Maori advisory group , with ongoing input and feedback from end users.  The intervention involves a core exercise based rehabilitation programme, which is individualised and progressive. Self-management education </w:t>
      </w:r>
      <w:proofErr w:type="gramStart"/>
      <w:r w:rsidRPr="00944FD4">
        <w:rPr>
          <w:rFonts w:asciiTheme="minorHAnsi" w:hAnsiTheme="minorHAnsi" w:cs="Calibri"/>
          <w:sz w:val="22"/>
          <w:szCs w:val="22"/>
        </w:rPr>
        <w:t xml:space="preserve">is </w:t>
      </w:r>
      <w:r w:rsidR="00944FD4" w:rsidRPr="00944FD4">
        <w:rPr>
          <w:rFonts w:asciiTheme="minorHAnsi" w:hAnsiTheme="minorHAnsi" w:cs="Calibri"/>
          <w:sz w:val="22"/>
          <w:szCs w:val="22"/>
        </w:rPr>
        <w:t>delivered</w:t>
      </w:r>
      <w:proofErr w:type="gramEnd"/>
      <w:r w:rsidR="00944FD4" w:rsidRPr="00944FD4">
        <w:rPr>
          <w:rFonts w:asciiTheme="minorHAnsi" w:hAnsiTheme="minorHAnsi" w:cs="Calibri"/>
          <w:sz w:val="22"/>
          <w:szCs w:val="22"/>
        </w:rPr>
        <w:t xml:space="preserve"> in</w:t>
      </w:r>
      <w:r w:rsidRPr="00944FD4">
        <w:rPr>
          <w:rFonts w:asciiTheme="minorHAnsi" w:hAnsiTheme="minorHAnsi" w:cs="Calibri"/>
          <w:sz w:val="22"/>
          <w:szCs w:val="22"/>
        </w:rPr>
        <w:t xml:space="preserve"> a variety of formats, including SMS, written and audio content.  The </w:t>
      </w:r>
      <w:proofErr w:type="spellStart"/>
      <w:r w:rsidRPr="00944FD4">
        <w:rPr>
          <w:rFonts w:asciiTheme="minorHAnsi" w:hAnsiTheme="minorHAnsi" w:cs="Calibri"/>
          <w:sz w:val="22"/>
          <w:szCs w:val="22"/>
        </w:rPr>
        <w:t>mPR</w:t>
      </w:r>
      <w:proofErr w:type="spellEnd"/>
      <w:r w:rsidRPr="00944FD4">
        <w:rPr>
          <w:rFonts w:asciiTheme="minorHAnsi" w:hAnsiTheme="minorHAnsi" w:cs="Calibri"/>
          <w:sz w:val="22"/>
          <w:szCs w:val="22"/>
        </w:rPr>
        <w:t>-app contains 12 sections with tips and tools for managing your health condition.  This has written content, short education video clips and links to further information</w:t>
      </w:r>
    </w:p>
    <w:p w14:paraId="72DB3D79" w14:textId="77777777" w:rsidR="008E3CBD" w:rsidRPr="00944FD4" w:rsidRDefault="008E3CBD" w:rsidP="008E3CBD">
      <w:pPr>
        <w:rPr>
          <w:rFonts w:asciiTheme="minorHAnsi" w:hAnsiTheme="minorHAnsi" w:cs="Calibri"/>
          <w:i/>
          <w:sz w:val="22"/>
          <w:szCs w:val="22"/>
        </w:rPr>
      </w:pPr>
    </w:p>
    <w:p w14:paraId="5FD23534" w14:textId="77777777" w:rsidR="008E3CBD" w:rsidRPr="00944FD4" w:rsidRDefault="008E3CBD" w:rsidP="008E3CBD">
      <w:pPr>
        <w:rPr>
          <w:rFonts w:asciiTheme="minorHAnsi" w:hAnsiTheme="minorHAnsi" w:cs="Calibri"/>
          <w:sz w:val="22"/>
          <w:szCs w:val="22"/>
        </w:rPr>
      </w:pPr>
      <w:r w:rsidRPr="00944FD4">
        <w:rPr>
          <w:rFonts w:asciiTheme="minorHAnsi" w:hAnsiTheme="minorHAnsi" w:cs="Calibri"/>
          <w:sz w:val="22"/>
          <w:szCs w:val="22"/>
        </w:rPr>
        <w:t xml:space="preserve">Pretesting of the first </w:t>
      </w:r>
      <w:proofErr w:type="spellStart"/>
      <w:r w:rsidRPr="00944FD4">
        <w:rPr>
          <w:rFonts w:asciiTheme="minorHAnsi" w:hAnsiTheme="minorHAnsi" w:cs="Calibri"/>
          <w:sz w:val="22"/>
          <w:szCs w:val="22"/>
        </w:rPr>
        <w:t>mPR</w:t>
      </w:r>
      <w:proofErr w:type="spellEnd"/>
      <w:r w:rsidRPr="00944FD4">
        <w:rPr>
          <w:rFonts w:asciiTheme="minorHAnsi" w:hAnsiTheme="minorHAnsi" w:cs="Calibri"/>
          <w:sz w:val="22"/>
          <w:szCs w:val="22"/>
        </w:rPr>
        <w:t xml:space="preserve"> prototype was undertaken with 26 participants and </w:t>
      </w:r>
      <w:proofErr w:type="gramStart"/>
      <w:r w:rsidRPr="00944FD4">
        <w:rPr>
          <w:rFonts w:asciiTheme="minorHAnsi" w:hAnsiTheme="minorHAnsi" w:cs="Calibri"/>
          <w:sz w:val="22"/>
          <w:szCs w:val="22"/>
        </w:rPr>
        <w:t>four</w:t>
      </w:r>
      <w:proofErr w:type="gramEnd"/>
      <w:r w:rsidRPr="00944FD4">
        <w:rPr>
          <w:rFonts w:asciiTheme="minorHAnsi" w:hAnsiTheme="minorHAnsi" w:cs="Calibri"/>
          <w:sz w:val="22"/>
          <w:szCs w:val="22"/>
        </w:rPr>
        <w:t xml:space="preserve"> family members. The study </w:t>
      </w:r>
      <w:proofErr w:type="gramStart"/>
      <w:r w:rsidRPr="00944FD4">
        <w:rPr>
          <w:rFonts w:asciiTheme="minorHAnsi" w:hAnsiTheme="minorHAnsi" w:cs="Calibri"/>
          <w:sz w:val="22"/>
          <w:szCs w:val="22"/>
        </w:rPr>
        <w:t>was completed</w:t>
      </w:r>
      <w:proofErr w:type="gramEnd"/>
      <w:r w:rsidRPr="00944FD4">
        <w:rPr>
          <w:rFonts w:asciiTheme="minorHAnsi" w:hAnsiTheme="minorHAnsi" w:cs="Calibri"/>
          <w:sz w:val="22"/>
          <w:szCs w:val="22"/>
        </w:rPr>
        <w:t xml:space="preserve"> at </w:t>
      </w:r>
      <w:proofErr w:type="spellStart"/>
      <w:r w:rsidRPr="00944FD4">
        <w:rPr>
          <w:rFonts w:asciiTheme="minorHAnsi" w:hAnsiTheme="minorHAnsi" w:cs="Calibri"/>
          <w:sz w:val="22"/>
          <w:szCs w:val="22"/>
        </w:rPr>
        <w:t>Middlemore</w:t>
      </w:r>
      <w:proofErr w:type="spellEnd"/>
      <w:r w:rsidRPr="00944FD4">
        <w:rPr>
          <w:rFonts w:asciiTheme="minorHAnsi" w:hAnsiTheme="minorHAnsi" w:cs="Calibri"/>
          <w:sz w:val="22"/>
          <w:szCs w:val="22"/>
        </w:rPr>
        <w:t xml:space="preserve"> and </w:t>
      </w:r>
      <w:proofErr w:type="spellStart"/>
      <w:r w:rsidRPr="00944FD4">
        <w:rPr>
          <w:rFonts w:asciiTheme="minorHAnsi" w:hAnsiTheme="minorHAnsi" w:cs="Calibri"/>
          <w:sz w:val="22"/>
          <w:szCs w:val="22"/>
        </w:rPr>
        <w:t>Northshore</w:t>
      </w:r>
      <w:proofErr w:type="spellEnd"/>
      <w:r w:rsidRPr="00944FD4">
        <w:rPr>
          <w:rFonts w:asciiTheme="minorHAnsi" w:hAnsiTheme="minorHAnsi" w:cs="Calibri"/>
          <w:sz w:val="22"/>
          <w:szCs w:val="22"/>
        </w:rPr>
        <w:t xml:space="preserve"> Hospitals in Auckland.  Of the 26 who enrolled</w:t>
      </w:r>
      <w:r w:rsidR="00944FD4" w:rsidRPr="00944FD4">
        <w:rPr>
          <w:rFonts w:asciiTheme="minorHAnsi" w:hAnsiTheme="minorHAnsi" w:cs="Calibri"/>
          <w:sz w:val="22"/>
          <w:szCs w:val="22"/>
        </w:rPr>
        <w:t>,</w:t>
      </w:r>
      <w:r w:rsidRPr="00944FD4">
        <w:rPr>
          <w:rFonts w:asciiTheme="minorHAnsi" w:hAnsiTheme="minorHAnsi" w:cs="Calibri"/>
          <w:sz w:val="22"/>
          <w:szCs w:val="22"/>
        </w:rPr>
        <w:t xml:space="preserve"> completion data and follow up interviews </w:t>
      </w:r>
      <w:proofErr w:type="gramStart"/>
      <w:r w:rsidRPr="00944FD4">
        <w:rPr>
          <w:rFonts w:asciiTheme="minorHAnsi" w:hAnsiTheme="minorHAnsi" w:cs="Calibri"/>
          <w:sz w:val="22"/>
          <w:szCs w:val="22"/>
        </w:rPr>
        <w:t>were completed</w:t>
      </w:r>
      <w:proofErr w:type="gramEnd"/>
      <w:r w:rsidRPr="00944FD4">
        <w:rPr>
          <w:rFonts w:asciiTheme="minorHAnsi" w:hAnsiTheme="minorHAnsi" w:cs="Calibri"/>
          <w:sz w:val="22"/>
          <w:szCs w:val="22"/>
        </w:rPr>
        <w:t xml:space="preserve"> with 20 participants. All 20 of these participants reported they would recommend the programme for other people living with a chronic respiratory condition.   Of the 16 participants who opted to receive the app in addition to SMS, </w:t>
      </w:r>
      <w:proofErr w:type="gramStart"/>
      <w:r w:rsidRPr="00944FD4">
        <w:rPr>
          <w:rFonts w:asciiTheme="minorHAnsi" w:hAnsiTheme="minorHAnsi" w:cs="Calibri"/>
          <w:sz w:val="22"/>
          <w:szCs w:val="22"/>
        </w:rPr>
        <w:t>this was only accessed by 11 participants</w:t>
      </w:r>
      <w:proofErr w:type="gramEnd"/>
      <w:r w:rsidRPr="00944FD4">
        <w:rPr>
          <w:rFonts w:asciiTheme="minorHAnsi" w:hAnsiTheme="minorHAnsi" w:cs="Calibri"/>
          <w:sz w:val="22"/>
          <w:szCs w:val="22"/>
        </w:rPr>
        <w:t xml:space="preserve">, with one user only accessing the app on the day they logged in.  Important feedback from the pretesting has led to further development of the </w:t>
      </w:r>
      <w:proofErr w:type="spellStart"/>
      <w:r w:rsidRPr="00944FD4">
        <w:rPr>
          <w:rFonts w:asciiTheme="minorHAnsi" w:hAnsiTheme="minorHAnsi" w:cs="Calibri"/>
          <w:sz w:val="22"/>
          <w:szCs w:val="22"/>
        </w:rPr>
        <w:t>mPR</w:t>
      </w:r>
      <w:proofErr w:type="spellEnd"/>
      <w:r w:rsidRPr="00944FD4">
        <w:rPr>
          <w:rFonts w:asciiTheme="minorHAnsi" w:hAnsiTheme="minorHAnsi" w:cs="Calibri"/>
          <w:sz w:val="22"/>
          <w:szCs w:val="22"/>
        </w:rPr>
        <w:t xml:space="preserve"> intervention.  In particular, the development of </w:t>
      </w:r>
      <w:proofErr w:type="spellStart"/>
      <w:r w:rsidRPr="00944FD4">
        <w:rPr>
          <w:rFonts w:asciiTheme="minorHAnsi" w:hAnsiTheme="minorHAnsi" w:cs="Calibri"/>
          <w:sz w:val="22"/>
          <w:szCs w:val="22"/>
        </w:rPr>
        <w:t>mPR</w:t>
      </w:r>
      <w:proofErr w:type="spellEnd"/>
      <w:r w:rsidRPr="00944FD4">
        <w:rPr>
          <w:rFonts w:asciiTheme="minorHAnsi" w:hAnsiTheme="minorHAnsi" w:cs="Calibri"/>
          <w:sz w:val="22"/>
          <w:szCs w:val="22"/>
        </w:rPr>
        <w:t xml:space="preserve"> to a web based app to allow access on a range of devices (computers, </w:t>
      </w:r>
      <w:proofErr w:type="spellStart"/>
      <w:r w:rsidRPr="00944FD4">
        <w:rPr>
          <w:rFonts w:asciiTheme="minorHAnsi" w:hAnsiTheme="minorHAnsi" w:cs="Calibri"/>
          <w:sz w:val="22"/>
          <w:szCs w:val="22"/>
        </w:rPr>
        <w:t>ipads</w:t>
      </w:r>
      <w:proofErr w:type="spellEnd"/>
      <w:r w:rsidRPr="00944FD4">
        <w:rPr>
          <w:rFonts w:asciiTheme="minorHAnsi" w:hAnsiTheme="minorHAnsi" w:cs="Calibri"/>
          <w:sz w:val="22"/>
          <w:szCs w:val="22"/>
        </w:rPr>
        <w:t xml:space="preserve">, </w:t>
      </w:r>
      <w:proofErr w:type="gramStart"/>
      <w:r w:rsidRPr="00944FD4">
        <w:rPr>
          <w:rFonts w:asciiTheme="minorHAnsi" w:hAnsiTheme="minorHAnsi" w:cs="Calibri"/>
          <w:sz w:val="22"/>
          <w:szCs w:val="22"/>
        </w:rPr>
        <w:t>tablets )</w:t>
      </w:r>
      <w:proofErr w:type="gramEnd"/>
      <w:r w:rsidRPr="00944FD4">
        <w:rPr>
          <w:rFonts w:asciiTheme="minorHAnsi" w:hAnsiTheme="minorHAnsi" w:cs="Calibri"/>
          <w:sz w:val="22"/>
          <w:szCs w:val="22"/>
        </w:rPr>
        <w:t xml:space="preserve">, development of the  exercise component to include alternative exercises in the case the participants cannot complete the prescribed activity, the addition of increased feedback of progress to participants, the integration of the SMS and app +/- sensors.  The results have shown it is feasible and acceptable to deliver PR via </w:t>
      </w:r>
      <w:proofErr w:type="spellStart"/>
      <w:r w:rsidRPr="00944FD4">
        <w:rPr>
          <w:rFonts w:asciiTheme="minorHAnsi" w:hAnsiTheme="minorHAnsi" w:cs="Calibri"/>
          <w:sz w:val="22"/>
          <w:szCs w:val="22"/>
        </w:rPr>
        <w:t>mHealth</w:t>
      </w:r>
      <w:proofErr w:type="spellEnd"/>
      <w:r w:rsidRPr="00944FD4">
        <w:rPr>
          <w:rFonts w:asciiTheme="minorHAnsi" w:hAnsiTheme="minorHAnsi" w:cs="Calibri"/>
          <w:sz w:val="22"/>
          <w:szCs w:val="22"/>
        </w:rPr>
        <w:t xml:space="preserve">. </w:t>
      </w:r>
    </w:p>
    <w:p w14:paraId="1E4FFB9C" w14:textId="77777777" w:rsidR="00951E95" w:rsidRPr="00944FD4" w:rsidRDefault="00951E95">
      <w:pPr>
        <w:rPr>
          <w:sz w:val="22"/>
        </w:rPr>
      </w:pPr>
      <w:r w:rsidRPr="00944FD4">
        <w:rPr>
          <w:sz w:val="22"/>
        </w:rPr>
        <w:br w:type="page"/>
      </w:r>
    </w:p>
    <w:p w14:paraId="7D7462D7" w14:textId="77777777" w:rsidR="00951E95" w:rsidRPr="009173AE" w:rsidRDefault="00347B02" w:rsidP="00951E95">
      <w:pPr>
        <w:pStyle w:val="Heading1"/>
        <w:keepLines w:val="0"/>
        <w:tabs>
          <w:tab w:val="num" w:pos="720"/>
          <w:tab w:val="num" w:pos="1713"/>
        </w:tabs>
        <w:spacing w:before="240" w:after="60"/>
        <w:ind w:left="720" w:hanging="720"/>
        <w:rPr>
          <w:rFonts w:asciiTheme="minorHAnsi" w:hAnsiTheme="minorHAnsi"/>
          <w:sz w:val="22"/>
        </w:rPr>
      </w:pPr>
      <w:bookmarkStart w:id="25" w:name="_Toc64897254"/>
      <w:r>
        <w:rPr>
          <w:rFonts w:asciiTheme="minorHAnsi" w:hAnsiTheme="minorHAnsi"/>
          <w:sz w:val="22"/>
        </w:rPr>
        <w:lastRenderedPageBreak/>
        <w:t xml:space="preserve">4. </w:t>
      </w:r>
      <w:r w:rsidR="00951E95" w:rsidRPr="009173AE">
        <w:rPr>
          <w:rFonts w:asciiTheme="minorHAnsi" w:hAnsiTheme="minorHAnsi"/>
          <w:sz w:val="22"/>
        </w:rPr>
        <w:t>Rationale for present study</w:t>
      </w:r>
      <w:bookmarkEnd w:id="25"/>
    </w:p>
    <w:p w14:paraId="7500C3C5" w14:textId="77777777" w:rsidR="00951E95" w:rsidRPr="00487957" w:rsidRDefault="00951E95" w:rsidP="00951E95"/>
    <w:p w14:paraId="39634B89" w14:textId="77777777" w:rsidR="00951E95" w:rsidRPr="00AB56DD" w:rsidRDefault="00951E95" w:rsidP="00951E95">
      <w:pPr>
        <w:rPr>
          <w:rFonts w:asciiTheme="minorHAnsi" w:hAnsiTheme="minorHAnsi" w:cs="Arial"/>
          <w:sz w:val="22"/>
          <w:szCs w:val="22"/>
        </w:rPr>
      </w:pPr>
      <w:r w:rsidRPr="00AB56DD">
        <w:rPr>
          <w:rFonts w:asciiTheme="minorHAnsi" w:hAnsiTheme="minorHAnsi" w:cs="Arial"/>
          <w:sz w:val="22"/>
          <w:szCs w:val="22"/>
        </w:rPr>
        <w:t xml:space="preserve">The efficacy of PR in reducing symptoms and improving quality of life for people with COPD is irrefutable </w:t>
      </w:r>
      <w:r w:rsidRPr="00AB56DD">
        <w:rPr>
          <w:rFonts w:asciiTheme="minorHAnsi" w:hAnsiTheme="minorHAnsi" w:cs="Arial"/>
          <w:sz w:val="22"/>
          <w:szCs w:val="22"/>
        </w:rPr>
        <w:fldChar w:fldCharType="begin"/>
      </w:r>
      <w:r w:rsidRPr="00AB56DD">
        <w:rPr>
          <w:rFonts w:asciiTheme="minorHAnsi" w:hAnsiTheme="minorHAnsi" w:cs="Arial"/>
          <w:sz w:val="22"/>
          <w:szCs w:val="22"/>
        </w:rPr>
        <w:instrText xml:space="preserve"> ADDIN EN.CITE &lt;EndNote&gt;&lt;Cite&gt;&lt;Author&gt;McCarthy&lt;/Author&gt;&lt;Year&gt;2015&lt;/Year&gt;&lt;RecNum&gt;3&lt;/RecNum&gt;&lt;DisplayText&gt;(McCarthy, Casey et al. 2015)&lt;/DisplayText&gt;&lt;record&gt;&lt;rec-number&gt;3&lt;/rec-number&gt;&lt;foreign-keys&gt;&lt;key app="EN" db-id="20rxspvvnz9apwee9vnvxswmw9sdwt2tesrf" timestamp="1581112221"&gt;3&lt;/key&gt;&lt;/foreign-keys&gt;&lt;ref-type name="Journal Article"&gt;17&lt;/ref-type&gt;&lt;contributors&gt;&lt;authors&gt;&lt;author&gt;McCarthy, Bernard&lt;/author&gt;&lt;author&gt;Casey, Dympna&lt;/author&gt;&lt;author&gt;Devane, Declan&lt;/author&gt;&lt;author&gt;Murphy, Kathy&lt;/author&gt;&lt;author&gt;Murphy, Edel&lt;/author&gt;&lt;author&gt;Lacasse, Yves&lt;/author&gt;&lt;/authors&gt;&lt;/contributors&gt;&lt;titles&gt;&lt;title&gt;Pulmonary rehabilitation for chronic obstructive pulmonary disease&lt;/title&gt;&lt;secondary-title&gt;Cochrane database of systematic reviews&lt;/secondary-title&gt;&lt;/titles&gt;&lt;periodical&gt;&lt;full-title&gt;Cochrane database of systematic reviews&lt;/full-title&gt;&lt;/periodical&gt;&lt;number&gt;2&lt;/number&gt;&lt;dates&gt;&lt;year&gt;2015&lt;/year&gt;&lt;/dates&gt;&lt;isbn&gt;1465-1858&lt;/isbn&gt;&lt;urls&gt;&lt;/urls&gt;&lt;/record&gt;&lt;/Cite&gt;&lt;/EndNote&gt;</w:instrText>
      </w:r>
      <w:r w:rsidRPr="00AB56DD">
        <w:rPr>
          <w:rFonts w:asciiTheme="minorHAnsi" w:hAnsiTheme="minorHAnsi" w:cs="Arial"/>
          <w:sz w:val="22"/>
          <w:szCs w:val="22"/>
        </w:rPr>
        <w:fldChar w:fldCharType="separate"/>
      </w:r>
      <w:r w:rsidRPr="00AB56DD">
        <w:rPr>
          <w:rFonts w:asciiTheme="minorHAnsi" w:hAnsiTheme="minorHAnsi" w:cs="Arial"/>
          <w:noProof/>
          <w:sz w:val="22"/>
          <w:szCs w:val="22"/>
        </w:rPr>
        <w:t>(McCarthy, Casey et al. 2015)</w:t>
      </w:r>
      <w:r w:rsidRPr="00AB56DD">
        <w:rPr>
          <w:rFonts w:asciiTheme="minorHAnsi" w:hAnsiTheme="minorHAnsi" w:cs="Arial"/>
          <w:sz w:val="22"/>
          <w:szCs w:val="22"/>
        </w:rPr>
        <w:fldChar w:fldCharType="end"/>
      </w:r>
      <w:r w:rsidRPr="00AB56DD">
        <w:rPr>
          <w:rFonts w:asciiTheme="minorHAnsi" w:hAnsiTheme="minorHAnsi" w:cs="Arial"/>
          <w:sz w:val="22"/>
          <w:szCs w:val="22"/>
        </w:rPr>
        <w:t xml:space="preserve">.  However, less that 2% of  NZ population living with COPD access PR on an annual basis </w:t>
      </w:r>
      <w:r w:rsidR="0000244E" w:rsidRPr="00AB56DD">
        <w:rPr>
          <w:rFonts w:asciiTheme="minorHAnsi" w:hAnsiTheme="minorHAnsi" w:cs="Arial"/>
          <w:sz w:val="22"/>
          <w:szCs w:val="22"/>
        </w:rPr>
        <w:fldChar w:fldCharType="begin"/>
      </w:r>
      <w:r w:rsidR="0000244E" w:rsidRPr="00AB56DD">
        <w:rPr>
          <w:rFonts w:asciiTheme="minorHAnsi" w:hAnsiTheme="minorHAnsi" w:cs="Arial"/>
          <w:sz w:val="22"/>
          <w:szCs w:val="22"/>
        </w:rPr>
        <w:instrText xml:space="preserve"> ADDIN EN.CITE &lt;EndNote&gt;&lt;Cite&gt;&lt;Author&gt;Levack&lt;/Author&gt;&lt;Year&gt;2012&lt;/Year&gt;&lt;RecNum&gt;8&lt;/RecNum&gt;&lt;DisplayText&gt;(Levack, Weatherall et al. 2012)&lt;/DisplayText&gt;&lt;record&gt;&lt;rec-number&gt;8&lt;/rec-number&gt;&lt;foreign-keys&gt;&lt;key app="EN" db-id="20rxspvvnz9apwee9vnvxswmw9sdwt2tesrf" timestamp="1583551200"&gt;8&lt;/key&gt;&lt;/foreign-keys&gt;&lt;ref-type name="Journal Article"&gt;17&lt;/ref-type&gt;&lt;contributors&gt;&lt;authors&gt;&lt;author&gt;Levack, WM&lt;/author&gt;&lt;author&gt;Weatherall, Mark&lt;/author&gt;&lt;author&gt;Reeve, Julie C&lt;/author&gt;&lt;author&gt;Mans, Christina&lt;/author&gt;&lt;author&gt;Mauro, Antonia&lt;/author&gt;&lt;/authors&gt;&lt;/contributors&gt;&lt;titles&gt;&lt;title&gt;Uptake of pulmonary rehabilitation in New Zealand by people with chronic obstructive pulmonary disease in 2009&lt;/title&gt;&lt;secondary-title&gt;NZ Med J&lt;/secondary-title&gt;&lt;/titles&gt;&lt;periodical&gt;&lt;full-title&gt;NZ Med J&lt;/full-title&gt;&lt;/periodical&gt;&lt;pages&gt;23-33&lt;/pages&gt;&lt;volume&gt;125&lt;/volume&gt;&lt;number&gt;1348&lt;/number&gt;&lt;dates&gt;&lt;year&gt;2012&lt;/year&gt;&lt;/dates&gt;&lt;urls&gt;&lt;/urls&gt;&lt;/record&gt;&lt;/Cite&gt;&lt;/EndNote&gt;</w:instrText>
      </w:r>
      <w:r w:rsidR="0000244E" w:rsidRPr="00AB56DD">
        <w:rPr>
          <w:rFonts w:asciiTheme="minorHAnsi" w:hAnsiTheme="minorHAnsi" w:cs="Arial"/>
          <w:sz w:val="22"/>
          <w:szCs w:val="22"/>
        </w:rPr>
        <w:fldChar w:fldCharType="separate"/>
      </w:r>
      <w:r w:rsidR="0000244E" w:rsidRPr="00AB56DD">
        <w:rPr>
          <w:rFonts w:asciiTheme="minorHAnsi" w:hAnsiTheme="minorHAnsi" w:cs="Arial"/>
          <w:noProof/>
          <w:sz w:val="22"/>
          <w:szCs w:val="22"/>
        </w:rPr>
        <w:t>(Levack, Weatherall et al. 2012)</w:t>
      </w:r>
      <w:r w:rsidR="0000244E" w:rsidRPr="00AB56DD">
        <w:rPr>
          <w:rFonts w:asciiTheme="minorHAnsi" w:hAnsiTheme="minorHAnsi" w:cs="Arial"/>
          <w:sz w:val="22"/>
          <w:szCs w:val="22"/>
        </w:rPr>
        <w:fldChar w:fldCharType="end"/>
      </w:r>
      <w:r w:rsidRPr="00AB56DD">
        <w:rPr>
          <w:rFonts w:asciiTheme="minorHAnsi" w:hAnsiTheme="minorHAnsi" w:cs="Arial"/>
          <w:sz w:val="22"/>
          <w:szCs w:val="22"/>
        </w:rPr>
        <w:t>.  Alternative models of PR are required to increase the uptake and completion of PR in order to achieve important and equitable health outcomes for people living with chronic respiratory disease.   The current study aims to investigate whether delivering PR via alternative modes (</w:t>
      </w:r>
      <w:proofErr w:type="spellStart"/>
      <w:r w:rsidRPr="00AB56DD">
        <w:rPr>
          <w:rFonts w:asciiTheme="minorHAnsi" w:hAnsiTheme="minorHAnsi" w:cs="Arial"/>
          <w:sz w:val="22"/>
          <w:szCs w:val="22"/>
        </w:rPr>
        <w:t>mPR</w:t>
      </w:r>
      <w:proofErr w:type="spellEnd"/>
      <w:r w:rsidRPr="00AB56DD">
        <w:rPr>
          <w:rFonts w:asciiTheme="minorHAnsi" w:hAnsiTheme="minorHAnsi" w:cs="Arial"/>
          <w:sz w:val="22"/>
          <w:szCs w:val="22"/>
        </w:rPr>
        <w:t xml:space="preserve">) can achieve comparable attendance and adherence to PR as a centre based programme.  It will also investigate if </w:t>
      </w:r>
      <w:proofErr w:type="spellStart"/>
      <w:r w:rsidRPr="00AB56DD">
        <w:rPr>
          <w:rFonts w:asciiTheme="minorHAnsi" w:hAnsiTheme="minorHAnsi" w:cs="Arial"/>
          <w:sz w:val="22"/>
          <w:szCs w:val="22"/>
        </w:rPr>
        <w:t>mPR</w:t>
      </w:r>
      <w:proofErr w:type="spellEnd"/>
      <w:r w:rsidRPr="00AB56DD">
        <w:rPr>
          <w:rFonts w:asciiTheme="minorHAnsi" w:hAnsiTheme="minorHAnsi" w:cs="Arial"/>
          <w:sz w:val="22"/>
          <w:szCs w:val="22"/>
        </w:rPr>
        <w:t xml:space="preserve"> can achieve comparable results in health outcomes and patient satisfaction. </w:t>
      </w:r>
    </w:p>
    <w:p w14:paraId="3155A10F" w14:textId="77777777" w:rsidR="00951E95" w:rsidRPr="00AB56DD" w:rsidRDefault="00951E95" w:rsidP="00951E95">
      <w:pPr>
        <w:rPr>
          <w:rFonts w:cs="Arial"/>
          <w:sz w:val="22"/>
          <w:szCs w:val="22"/>
        </w:rPr>
      </w:pPr>
    </w:p>
    <w:p w14:paraId="3D109191" w14:textId="77777777" w:rsidR="00951E95" w:rsidRPr="00AB56DD" w:rsidRDefault="00951E95" w:rsidP="00951E95">
      <w:pPr>
        <w:pStyle w:val="Text"/>
        <w:rPr>
          <w:rFonts w:asciiTheme="minorHAnsi" w:hAnsiTheme="minorHAnsi"/>
          <w:sz w:val="22"/>
          <w:szCs w:val="22"/>
          <w:vertAlign w:val="superscript"/>
        </w:rPr>
      </w:pPr>
      <w:r w:rsidRPr="00AB56DD">
        <w:rPr>
          <w:rFonts w:asciiTheme="minorHAnsi" w:hAnsiTheme="minorHAnsi"/>
          <w:sz w:val="22"/>
          <w:szCs w:val="22"/>
        </w:rPr>
        <w:t xml:space="preserve">The study will utilise patient preference methodology.  According to Kowalski three criteria to be met for a preference based trial </w:t>
      </w:r>
      <w:r w:rsidR="0000244E" w:rsidRPr="00AB56DD">
        <w:rPr>
          <w:rFonts w:asciiTheme="minorHAnsi" w:hAnsiTheme="minorHAnsi"/>
          <w:sz w:val="22"/>
          <w:szCs w:val="22"/>
        </w:rPr>
        <w:fldChar w:fldCharType="begin"/>
      </w:r>
      <w:r w:rsidR="0000244E" w:rsidRPr="00AB56DD">
        <w:rPr>
          <w:rFonts w:asciiTheme="minorHAnsi" w:hAnsiTheme="minorHAnsi"/>
          <w:sz w:val="22"/>
          <w:szCs w:val="22"/>
        </w:rPr>
        <w:instrText xml:space="preserve"> ADDIN EN.CITE &lt;EndNote&gt;&lt;Cite&gt;&lt;Author&gt;Kowalski&lt;/Author&gt;&lt;Year&gt;2013&lt;/Year&gt;&lt;RecNum&gt;63&lt;/RecNum&gt;&lt;DisplayText&gt;(Kowalski and Mrdjenovich 2013)&lt;/DisplayText&gt;&lt;record&gt;&lt;rec-number&gt;63&lt;/rec-number&gt;&lt;foreign-keys&gt;&lt;key app="EN" db-id="20rxspvvnz9apwee9vnvxswmw9sdwt2tesrf" timestamp="1613180746"&gt;63&lt;/key&gt;&lt;/foreign-keys&gt;&lt;ref-type name="Journal Article"&gt;17&lt;/ref-type&gt;&lt;contributors&gt;&lt;authors&gt;&lt;author&gt;Kowalski, Charles Joseph&lt;/author&gt;&lt;author&gt;Mrdjenovich, Adam Joel&lt;/author&gt;&lt;/authors&gt;&lt;/contributors&gt;&lt;titles&gt;&lt;title&gt;Patient preference clinical trials: why and when they will sometimes be preferred&lt;/title&gt;&lt;secondary-title&gt;Perspectives in biology and medicine&lt;/secondary-title&gt;&lt;/titles&gt;&lt;periodical&gt;&lt;full-title&gt;Perspectives in biology and medicine&lt;/full-title&gt;&lt;/periodical&gt;&lt;pages&gt;18-35&lt;/pages&gt;&lt;volume&gt;56&lt;/volume&gt;&lt;number&gt;1&lt;/number&gt;&lt;dates&gt;&lt;year&gt;2013&lt;/year&gt;&lt;/dates&gt;&lt;isbn&gt;1529-8795&lt;/isbn&gt;&lt;urls&gt;&lt;/urls&gt;&lt;/record&gt;&lt;/Cite&gt;&lt;/EndNote&gt;</w:instrText>
      </w:r>
      <w:r w:rsidR="0000244E" w:rsidRPr="00AB56DD">
        <w:rPr>
          <w:rFonts w:asciiTheme="minorHAnsi" w:hAnsiTheme="minorHAnsi"/>
          <w:sz w:val="22"/>
          <w:szCs w:val="22"/>
        </w:rPr>
        <w:fldChar w:fldCharType="separate"/>
      </w:r>
      <w:r w:rsidR="0000244E" w:rsidRPr="00AB56DD">
        <w:rPr>
          <w:rFonts w:asciiTheme="minorHAnsi" w:hAnsiTheme="minorHAnsi"/>
          <w:noProof/>
          <w:sz w:val="22"/>
          <w:szCs w:val="22"/>
        </w:rPr>
        <w:t>(Kowalski and Mrdjenovich 2013)</w:t>
      </w:r>
      <w:r w:rsidR="0000244E" w:rsidRPr="00AB56DD">
        <w:rPr>
          <w:rFonts w:asciiTheme="minorHAnsi" w:hAnsiTheme="minorHAnsi"/>
          <w:sz w:val="22"/>
          <w:szCs w:val="22"/>
        </w:rPr>
        <w:fldChar w:fldCharType="end"/>
      </w:r>
      <w:r w:rsidR="0000244E" w:rsidRPr="00AB56DD">
        <w:rPr>
          <w:rFonts w:asciiTheme="minorHAnsi" w:hAnsiTheme="minorHAnsi"/>
          <w:sz w:val="22"/>
          <w:szCs w:val="22"/>
        </w:rPr>
        <w:t>.</w:t>
      </w:r>
    </w:p>
    <w:p w14:paraId="3FAD4EB4" w14:textId="77777777" w:rsidR="00951E95" w:rsidRPr="00AB56DD" w:rsidRDefault="00951E95" w:rsidP="00951E95">
      <w:pPr>
        <w:pStyle w:val="Text"/>
        <w:numPr>
          <w:ilvl w:val="0"/>
          <w:numId w:val="4"/>
        </w:numPr>
        <w:rPr>
          <w:rFonts w:asciiTheme="minorHAnsi" w:hAnsiTheme="minorHAnsi"/>
          <w:sz w:val="22"/>
          <w:szCs w:val="22"/>
          <w:lang w:val="en-AU"/>
        </w:rPr>
      </w:pPr>
      <w:r w:rsidRPr="00AB56DD">
        <w:rPr>
          <w:rFonts w:asciiTheme="minorHAnsi" w:hAnsiTheme="minorHAnsi"/>
          <w:sz w:val="22"/>
          <w:szCs w:val="22"/>
        </w:rPr>
        <w:t>Two programmes are to be compared</w:t>
      </w:r>
    </w:p>
    <w:p w14:paraId="76B11FDC" w14:textId="77777777" w:rsidR="00951E95" w:rsidRPr="00AB56DD" w:rsidRDefault="00951E95" w:rsidP="00951E95">
      <w:pPr>
        <w:pStyle w:val="Text"/>
        <w:numPr>
          <w:ilvl w:val="0"/>
          <w:numId w:val="4"/>
        </w:numPr>
        <w:rPr>
          <w:rFonts w:asciiTheme="minorHAnsi" w:hAnsiTheme="minorHAnsi"/>
          <w:sz w:val="22"/>
          <w:szCs w:val="22"/>
          <w:lang w:val="en-AU"/>
        </w:rPr>
      </w:pPr>
      <w:r w:rsidRPr="00AB56DD">
        <w:rPr>
          <w:rFonts w:asciiTheme="minorHAnsi" w:hAnsiTheme="minorHAnsi"/>
          <w:sz w:val="22"/>
          <w:szCs w:val="22"/>
        </w:rPr>
        <w:t>Blinding is difficult or impossible</w:t>
      </w:r>
    </w:p>
    <w:p w14:paraId="04203E46" w14:textId="77777777" w:rsidR="00951E95" w:rsidRPr="00AB56DD" w:rsidRDefault="00951E95" w:rsidP="00951E95">
      <w:pPr>
        <w:pStyle w:val="Text"/>
        <w:numPr>
          <w:ilvl w:val="0"/>
          <w:numId w:val="4"/>
        </w:numPr>
        <w:rPr>
          <w:rFonts w:asciiTheme="minorHAnsi" w:hAnsiTheme="minorHAnsi"/>
          <w:sz w:val="22"/>
          <w:szCs w:val="22"/>
          <w:lang w:val="en-AU"/>
        </w:rPr>
      </w:pPr>
      <w:r w:rsidRPr="00AB56DD">
        <w:rPr>
          <w:rFonts w:asciiTheme="minorHAnsi" w:hAnsiTheme="minorHAnsi"/>
          <w:sz w:val="22"/>
          <w:szCs w:val="22"/>
        </w:rPr>
        <w:t>At least some people are likely to have preference to which programme they receive</w:t>
      </w:r>
    </w:p>
    <w:p w14:paraId="6401C6F0" w14:textId="77777777" w:rsidR="00951E95" w:rsidRPr="00AB56DD" w:rsidRDefault="00951E95" w:rsidP="00951E95">
      <w:pPr>
        <w:pStyle w:val="Text"/>
        <w:rPr>
          <w:rFonts w:asciiTheme="minorHAnsi" w:hAnsiTheme="minorHAnsi"/>
          <w:sz w:val="22"/>
          <w:szCs w:val="22"/>
          <w:lang w:val="en-AU"/>
        </w:rPr>
      </w:pPr>
      <w:r w:rsidRPr="00AB56DD">
        <w:rPr>
          <w:rFonts w:asciiTheme="minorHAnsi" w:hAnsiTheme="minorHAnsi"/>
          <w:sz w:val="22"/>
          <w:szCs w:val="22"/>
          <w:lang w:val="en-AU"/>
        </w:rPr>
        <w:t xml:space="preserve">It is likely that some people would rather attend the in-person group and some would rather receive a mobile device based programme. Randomising may </w:t>
      </w:r>
      <w:proofErr w:type="gramStart"/>
      <w:r w:rsidRPr="00AB56DD">
        <w:rPr>
          <w:rFonts w:asciiTheme="minorHAnsi" w:hAnsiTheme="minorHAnsi"/>
          <w:sz w:val="22"/>
          <w:szCs w:val="22"/>
          <w:lang w:val="en-AU"/>
        </w:rPr>
        <w:t>impact</w:t>
      </w:r>
      <w:proofErr w:type="gramEnd"/>
      <w:r w:rsidRPr="00AB56DD">
        <w:rPr>
          <w:rFonts w:asciiTheme="minorHAnsi" w:hAnsiTheme="minorHAnsi"/>
          <w:sz w:val="22"/>
          <w:szCs w:val="22"/>
          <w:lang w:val="en-AU"/>
        </w:rPr>
        <w:t xml:space="preserve"> recruitment as participants </w:t>
      </w:r>
      <w:proofErr w:type="spellStart"/>
      <w:r w:rsidRPr="00AB56DD">
        <w:rPr>
          <w:rFonts w:asciiTheme="minorHAnsi" w:hAnsiTheme="minorHAnsi"/>
          <w:sz w:val="22"/>
          <w:szCs w:val="22"/>
          <w:lang w:val="en-AU"/>
        </w:rPr>
        <w:t>maybe</w:t>
      </w:r>
      <w:proofErr w:type="spellEnd"/>
      <w:r w:rsidRPr="00AB56DD">
        <w:rPr>
          <w:rFonts w:asciiTheme="minorHAnsi" w:hAnsiTheme="minorHAnsi"/>
          <w:sz w:val="22"/>
          <w:szCs w:val="22"/>
          <w:lang w:val="en-AU"/>
        </w:rPr>
        <w:t xml:space="preserve"> concerned about group allocation.   There are participants who may not physically be able to attend in-person (due to transport, work or illness) and so if randomised to this arm would be unlikely to attend or complete, affecting the results. The fact that people have preferences mean that if they are randomised to the intervention they did not want, they may be less satisfied and less likely to complete.</w:t>
      </w:r>
    </w:p>
    <w:p w14:paraId="3339D847" w14:textId="77777777" w:rsidR="00951E95" w:rsidRPr="00AB56DD" w:rsidRDefault="00951E95" w:rsidP="00951E95">
      <w:pPr>
        <w:pStyle w:val="Text"/>
        <w:rPr>
          <w:rFonts w:asciiTheme="minorHAnsi" w:hAnsiTheme="minorHAnsi"/>
          <w:sz w:val="22"/>
          <w:szCs w:val="22"/>
          <w:lang w:val="en-AU"/>
        </w:rPr>
      </w:pPr>
    </w:p>
    <w:p w14:paraId="4D2AF5A2" w14:textId="77777777" w:rsidR="00951E95" w:rsidRPr="00AB56DD" w:rsidRDefault="00951E95" w:rsidP="00951E95">
      <w:pPr>
        <w:rPr>
          <w:rFonts w:asciiTheme="minorHAnsi" w:hAnsiTheme="minorHAnsi"/>
          <w:sz w:val="22"/>
          <w:szCs w:val="22"/>
        </w:rPr>
      </w:pPr>
      <w:r w:rsidRPr="00AB56DD">
        <w:rPr>
          <w:rFonts w:asciiTheme="minorHAnsi" w:hAnsiTheme="minorHAnsi"/>
          <w:sz w:val="22"/>
          <w:szCs w:val="22"/>
        </w:rPr>
        <w:t xml:space="preserve">We are interested in a pragmatic trial – we envisage that if successful, </w:t>
      </w:r>
      <w:proofErr w:type="spellStart"/>
      <w:r w:rsidRPr="00AB56DD">
        <w:rPr>
          <w:rFonts w:asciiTheme="minorHAnsi" w:hAnsiTheme="minorHAnsi"/>
          <w:sz w:val="22"/>
          <w:szCs w:val="22"/>
        </w:rPr>
        <w:t>mPR</w:t>
      </w:r>
      <w:proofErr w:type="spellEnd"/>
      <w:r w:rsidRPr="00AB56DD">
        <w:rPr>
          <w:rFonts w:asciiTheme="minorHAnsi" w:hAnsiTheme="minorHAnsi"/>
          <w:sz w:val="22"/>
          <w:szCs w:val="22"/>
        </w:rPr>
        <w:t xml:space="preserve"> </w:t>
      </w:r>
      <w:proofErr w:type="gramStart"/>
      <w:r w:rsidRPr="00AB56DD">
        <w:rPr>
          <w:rFonts w:asciiTheme="minorHAnsi" w:hAnsiTheme="minorHAnsi"/>
          <w:sz w:val="22"/>
          <w:szCs w:val="22"/>
        </w:rPr>
        <w:t>would be offered</w:t>
      </w:r>
      <w:proofErr w:type="gramEnd"/>
      <w:r w:rsidRPr="00AB56DD">
        <w:rPr>
          <w:rFonts w:asciiTheme="minorHAnsi" w:hAnsiTheme="minorHAnsi"/>
          <w:sz w:val="22"/>
          <w:szCs w:val="22"/>
        </w:rPr>
        <w:t xml:space="preserve"> to people in this way and as an alternative to existing standard PR programmes. Therefore, information on patient preferences (how many choose which version) </w:t>
      </w:r>
      <w:r w:rsidR="00944FD4" w:rsidRPr="00AB56DD">
        <w:rPr>
          <w:rFonts w:asciiTheme="minorHAnsi" w:hAnsiTheme="minorHAnsi"/>
          <w:sz w:val="22"/>
          <w:szCs w:val="22"/>
        </w:rPr>
        <w:t>is important</w:t>
      </w:r>
      <w:r w:rsidRPr="00AB56DD">
        <w:rPr>
          <w:rFonts w:asciiTheme="minorHAnsi" w:hAnsiTheme="minorHAnsi"/>
          <w:sz w:val="22"/>
          <w:szCs w:val="22"/>
        </w:rPr>
        <w:t xml:space="preserve"> information for funders and planners prior to making a decision to implement </w:t>
      </w:r>
      <w:proofErr w:type="spellStart"/>
      <w:r w:rsidRPr="00AB56DD">
        <w:rPr>
          <w:rFonts w:asciiTheme="minorHAnsi" w:hAnsiTheme="minorHAnsi"/>
          <w:sz w:val="22"/>
          <w:szCs w:val="22"/>
        </w:rPr>
        <w:t>mPR</w:t>
      </w:r>
      <w:proofErr w:type="spellEnd"/>
      <w:r w:rsidRPr="00AB56DD">
        <w:rPr>
          <w:rFonts w:asciiTheme="minorHAnsi" w:hAnsiTheme="minorHAnsi"/>
          <w:sz w:val="22"/>
          <w:szCs w:val="22"/>
        </w:rPr>
        <w:t xml:space="preserve">. </w:t>
      </w:r>
    </w:p>
    <w:p w14:paraId="041E1987" w14:textId="77777777" w:rsidR="00951E95" w:rsidRPr="00AB56DD" w:rsidRDefault="00951E95" w:rsidP="00951E95">
      <w:pPr>
        <w:rPr>
          <w:rFonts w:cs="Arial"/>
          <w:sz w:val="22"/>
          <w:szCs w:val="22"/>
          <w:lang w:eastAsia="en-GB"/>
        </w:rPr>
      </w:pPr>
      <w:r w:rsidRPr="00AB56DD">
        <w:rPr>
          <w:rFonts w:cs="Arial"/>
          <w:sz w:val="22"/>
          <w:szCs w:val="22"/>
        </w:rPr>
        <w:tab/>
      </w:r>
    </w:p>
    <w:p w14:paraId="11C60313" w14:textId="77777777" w:rsidR="00951E95" w:rsidRPr="00AB56DD" w:rsidRDefault="00951E95">
      <w:pPr>
        <w:rPr>
          <w:sz w:val="22"/>
          <w:szCs w:val="22"/>
        </w:rPr>
      </w:pPr>
      <w:r w:rsidRPr="00AB56DD">
        <w:rPr>
          <w:sz w:val="22"/>
          <w:szCs w:val="22"/>
        </w:rPr>
        <w:br w:type="page"/>
      </w:r>
    </w:p>
    <w:p w14:paraId="747097C3" w14:textId="77777777" w:rsidR="00951E95" w:rsidRPr="00822715" w:rsidRDefault="00347B02" w:rsidP="00951E95">
      <w:pPr>
        <w:pStyle w:val="Heading1"/>
        <w:keepLines w:val="0"/>
        <w:tabs>
          <w:tab w:val="num" w:pos="720"/>
          <w:tab w:val="num" w:pos="1713"/>
        </w:tabs>
        <w:spacing w:before="240" w:after="60"/>
        <w:ind w:left="720" w:hanging="720"/>
        <w:rPr>
          <w:rFonts w:asciiTheme="minorHAnsi" w:hAnsiTheme="minorHAnsi"/>
          <w:sz w:val="22"/>
          <w:szCs w:val="22"/>
        </w:rPr>
      </w:pPr>
      <w:bookmarkStart w:id="26" w:name="_Toc135324439"/>
      <w:bookmarkStart w:id="27" w:name="_Toc135324554"/>
      <w:bookmarkStart w:id="28" w:name="_Toc10025264"/>
      <w:bookmarkStart w:id="29" w:name="_Toc63499020"/>
      <w:bookmarkStart w:id="30" w:name="_Toc64897255"/>
      <w:r>
        <w:rPr>
          <w:rFonts w:asciiTheme="minorHAnsi" w:hAnsiTheme="minorHAnsi"/>
          <w:sz w:val="22"/>
          <w:szCs w:val="22"/>
        </w:rPr>
        <w:lastRenderedPageBreak/>
        <w:t xml:space="preserve">5. </w:t>
      </w:r>
      <w:r w:rsidR="00951E95" w:rsidRPr="00822715">
        <w:rPr>
          <w:rFonts w:asciiTheme="minorHAnsi" w:hAnsiTheme="minorHAnsi"/>
          <w:sz w:val="22"/>
          <w:szCs w:val="22"/>
        </w:rPr>
        <w:t>Study Objective</w:t>
      </w:r>
      <w:bookmarkEnd w:id="26"/>
      <w:bookmarkEnd w:id="27"/>
      <w:bookmarkEnd w:id="28"/>
      <w:bookmarkEnd w:id="29"/>
      <w:bookmarkEnd w:id="30"/>
    </w:p>
    <w:p w14:paraId="1E7B05F5" w14:textId="77777777" w:rsidR="00951E95" w:rsidRPr="00AB56DD" w:rsidRDefault="00951E95" w:rsidP="00951E95">
      <w:pPr>
        <w:rPr>
          <w:rFonts w:asciiTheme="minorHAnsi" w:hAnsiTheme="minorHAnsi" w:cs="Arial"/>
          <w:sz w:val="22"/>
          <w:szCs w:val="22"/>
        </w:rPr>
      </w:pPr>
      <w:r w:rsidRPr="00AB56DD">
        <w:rPr>
          <w:rFonts w:asciiTheme="minorHAnsi" w:hAnsiTheme="minorHAnsi" w:cs="Arial"/>
          <w:sz w:val="22"/>
          <w:szCs w:val="22"/>
        </w:rPr>
        <w:t xml:space="preserve">This study aims to assess the patient attendance and adherence with different modes of delivery of PR.  In addition, the study will investigate patient preference to delivery mode, and if the </w:t>
      </w:r>
      <w:proofErr w:type="spellStart"/>
      <w:r w:rsidRPr="00AB56DD">
        <w:rPr>
          <w:rFonts w:asciiTheme="minorHAnsi" w:hAnsiTheme="minorHAnsi" w:cs="Arial"/>
          <w:sz w:val="22"/>
          <w:szCs w:val="22"/>
        </w:rPr>
        <w:t>mPR</w:t>
      </w:r>
      <w:proofErr w:type="spellEnd"/>
      <w:r w:rsidRPr="00AB56DD">
        <w:rPr>
          <w:rFonts w:asciiTheme="minorHAnsi" w:hAnsiTheme="minorHAnsi" w:cs="Arial"/>
          <w:sz w:val="22"/>
          <w:szCs w:val="22"/>
        </w:rPr>
        <w:t xml:space="preserve"> programme is able to achieve equivalent clinical outcomes and patient satisfaction as a centre based PR programme.</w:t>
      </w:r>
    </w:p>
    <w:p w14:paraId="70A0540E" w14:textId="77777777" w:rsidR="00951E95" w:rsidRPr="00AB56DD" w:rsidRDefault="00951E95" w:rsidP="00951E95">
      <w:pPr>
        <w:tabs>
          <w:tab w:val="left" w:pos="6090"/>
        </w:tabs>
        <w:rPr>
          <w:rFonts w:asciiTheme="minorHAnsi" w:hAnsiTheme="minorHAnsi" w:cs="Arial"/>
          <w:sz w:val="22"/>
          <w:szCs w:val="22"/>
        </w:rPr>
      </w:pPr>
      <w:r w:rsidRPr="00AB56DD">
        <w:rPr>
          <w:rFonts w:asciiTheme="minorHAnsi" w:hAnsiTheme="minorHAnsi" w:cs="Arial"/>
          <w:sz w:val="22"/>
          <w:szCs w:val="22"/>
        </w:rPr>
        <w:tab/>
      </w:r>
    </w:p>
    <w:p w14:paraId="51C584F0" w14:textId="77777777" w:rsidR="00951E95" w:rsidRPr="00AB56DD" w:rsidRDefault="00951E95" w:rsidP="00951E95">
      <w:pPr>
        <w:rPr>
          <w:rFonts w:asciiTheme="minorHAnsi" w:hAnsiTheme="minorHAnsi" w:cs="Arial"/>
          <w:sz w:val="22"/>
          <w:szCs w:val="22"/>
        </w:rPr>
      </w:pPr>
      <w:r w:rsidRPr="00AB56DD">
        <w:rPr>
          <w:rFonts w:asciiTheme="minorHAnsi" w:hAnsiTheme="minorHAnsi" w:cs="Arial"/>
          <w:sz w:val="22"/>
          <w:szCs w:val="22"/>
        </w:rPr>
        <w:t xml:space="preserve">Specific study objectives include </w:t>
      </w:r>
      <w:proofErr w:type="gramStart"/>
      <w:r w:rsidRPr="00AB56DD">
        <w:rPr>
          <w:rFonts w:asciiTheme="minorHAnsi" w:hAnsiTheme="minorHAnsi" w:cs="Arial"/>
          <w:sz w:val="22"/>
          <w:szCs w:val="22"/>
        </w:rPr>
        <w:t>to investigate</w:t>
      </w:r>
      <w:proofErr w:type="gramEnd"/>
      <w:r w:rsidRPr="00AB56DD">
        <w:rPr>
          <w:rFonts w:asciiTheme="minorHAnsi" w:hAnsiTheme="minorHAnsi" w:cs="Arial"/>
          <w:sz w:val="22"/>
          <w:szCs w:val="22"/>
        </w:rPr>
        <w:t>:</w:t>
      </w:r>
    </w:p>
    <w:p w14:paraId="2189BBBD" w14:textId="77777777" w:rsidR="00951E95" w:rsidRPr="00AB56DD" w:rsidRDefault="00951E95" w:rsidP="00951E95">
      <w:pPr>
        <w:pStyle w:val="ListParagraph"/>
        <w:numPr>
          <w:ilvl w:val="0"/>
          <w:numId w:val="5"/>
        </w:numPr>
        <w:rPr>
          <w:rFonts w:asciiTheme="minorHAnsi" w:hAnsiTheme="minorHAnsi" w:cs="Arial"/>
          <w:szCs w:val="22"/>
        </w:rPr>
      </w:pPr>
      <w:r w:rsidRPr="00AB56DD">
        <w:rPr>
          <w:rFonts w:asciiTheme="minorHAnsi" w:hAnsiTheme="minorHAnsi" w:cs="Arial"/>
          <w:szCs w:val="22"/>
        </w:rPr>
        <w:t xml:space="preserve">The attendance and completion rates of </w:t>
      </w:r>
      <w:proofErr w:type="spellStart"/>
      <w:r w:rsidRPr="00AB56DD">
        <w:rPr>
          <w:rFonts w:asciiTheme="minorHAnsi" w:hAnsiTheme="minorHAnsi" w:cs="Arial"/>
          <w:szCs w:val="22"/>
        </w:rPr>
        <w:t>mPR</w:t>
      </w:r>
      <w:proofErr w:type="spellEnd"/>
      <w:r w:rsidRPr="00AB56DD">
        <w:rPr>
          <w:rFonts w:asciiTheme="minorHAnsi" w:hAnsiTheme="minorHAnsi" w:cs="Arial"/>
          <w:szCs w:val="22"/>
        </w:rPr>
        <w:t xml:space="preserve"> and centre based PR</w:t>
      </w:r>
    </w:p>
    <w:p w14:paraId="3BF3FF40" w14:textId="77777777" w:rsidR="00951E95" w:rsidRPr="00AB56DD" w:rsidRDefault="00951E95" w:rsidP="00951E95">
      <w:pPr>
        <w:pStyle w:val="ListParagraph"/>
        <w:numPr>
          <w:ilvl w:val="0"/>
          <w:numId w:val="5"/>
        </w:numPr>
        <w:rPr>
          <w:rFonts w:asciiTheme="minorHAnsi" w:hAnsiTheme="minorHAnsi" w:cs="Arial"/>
          <w:szCs w:val="22"/>
        </w:rPr>
      </w:pPr>
      <w:r w:rsidRPr="00AB56DD">
        <w:rPr>
          <w:rFonts w:asciiTheme="minorHAnsi" w:hAnsiTheme="minorHAnsi" w:cs="Arial"/>
          <w:szCs w:val="22"/>
        </w:rPr>
        <w:t xml:space="preserve">The adherence to exercise prescription with </w:t>
      </w:r>
      <w:proofErr w:type="spellStart"/>
      <w:r w:rsidRPr="00AB56DD">
        <w:rPr>
          <w:rFonts w:asciiTheme="minorHAnsi" w:hAnsiTheme="minorHAnsi" w:cs="Arial"/>
          <w:szCs w:val="22"/>
        </w:rPr>
        <w:t>mPR</w:t>
      </w:r>
      <w:proofErr w:type="spellEnd"/>
      <w:r w:rsidRPr="00AB56DD">
        <w:rPr>
          <w:rFonts w:asciiTheme="minorHAnsi" w:hAnsiTheme="minorHAnsi" w:cs="Arial"/>
          <w:szCs w:val="22"/>
        </w:rPr>
        <w:t xml:space="preserve"> and centre based PR</w:t>
      </w:r>
    </w:p>
    <w:p w14:paraId="1A941FEE" w14:textId="77777777" w:rsidR="00951E95" w:rsidRPr="00AB56DD" w:rsidRDefault="00951E95" w:rsidP="00951E95">
      <w:pPr>
        <w:pStyle w:val="ListParagraph"/>
        <w:numPr>
          <w:ilvl w:val="0"/>
          <w:numId w:val="5"/>
        </w:numPr>
        <w:rPr>
          <w:rFonts w:asciiTheme="minorHAnsi" w:hAnsiTheme="minorHAnsi" w:cs="Arial"/>
          <w:szCs w:val="22"/>
        </w:rPr>
      </w:pPr>
      <w:proofErr w:type="gramStart"/>
      <w:r w:rsidRPr="00AB56DD">
        <w:rPr>
          <w:rFonts w:asciiTheme="minorHAnsi" w:hAnsiTheme="minorHAnsi" w:cs="Arial"/>
          <w:szCs w:val="22"/>
        </w:rPr>
        <w:t>Patient delivery mode preference</w:t>
      </w:r>
      <w:proofErr w:type="gramEnd"/>
      <w:r w:rsidRPr="00AB56DD">
        <w:rPr>
          <w:rFonts w:asciiTheme="minorHAnsi" w:hAnsiTheme="minorHAnsi" w:cs="Arial"/>
          <w:szCs w:val="22"/>
        </w:rPr>
        <w:t>?</w:t>
      </w:r>
    </w:p>
    <w:p w14:paraId="3F99B398" w14:textId="77777777" w:rsidR="00951E95" w:rsidRPr="00AB56DD" w:rsidRDefault="00951E95" w:rsidP="00951E95">
      <w:pPr>
        <w:pStyle w:val="ListParagraph"/>
        <w:numPr>
          <w:ilvl w:val="0"/>
          <w:numId w:val="5"/>
        </w:numPr>
        <w:rPr>
          <w:rFonts w:asciiTheme="minorHAnsi" w:hAnsiTheme="minorHAnsi" w:cs="Arial"/>
          <w:szCs w:val="22"/>
        </w:rPr>
      </w:pPr>
      <w:r w:rsidRPr="00AB56DD">
        <w:rPr>
          <w:rFonts w:asciiTheme="minorHAnsi" w:hAnsiTheme="minorHAnsi" w:cs="Arial"/>
          <w:szCs w:val="22"/>
        </w:rPr>
        <w:t xml:space="preserve">Whether </w:t>
      </w:r>
      <w:proofErr w:type="spellStart"/>
      <w:r w:rsidRPr="00AB56DD">
        <w:rPr>
          <w:rFonts w:asciiTheme="minorHAnsi" w:hAnsiTheme="minorHAnsi" w:cs="Arial"/>
          <w:szCs w:val="22"/>
        </w:rPr>
        <w:t>mPR</w:t>
      </w:r>
      <w:proofErr w:type="spellEnd"/>
      <w:r w:rsidRPr="00AB56DD">
        <w:rPr>
          <w:rFonts w:asciiTheme="minorHAnsi" w:hAnsiTheme="minorHAnsi" w:cs="Arial"/>
          <w:szCs w:val="22"/>
        </w:rPr>
        <w:t xml:space="preserve"> achieve comparable improvements in exercise capacity as centre based PR</w:t>
      </w:r>
    </w:p>
    <w:p w14:paraId="068BA8A9" w14:textId="77777777" w:rsidR="00951E95" w:rsidRPr="00AB56DD" w:rsidRDefault="00951E95" w:rsidP="00951E95">
      <w:pPr>
        <w:pStyle w:val="ListParagraph"/>
        <w:numPr>
          <w:ilvl w:val="0"/>
          <w:numId w:val="5"/>
        </w:numPr>
        <w:rPr>
          <w:rFonts w:asciiTheme="minorHAnsi" w:hAnsiTheme="minorHAnsi" w:cs="Arial"/>
          <w:szCs w:val="22"/>
        </w:rPr>
      </w:pPr>
      <w:r w:rsidRPr="00AB56DD">
        <w:rPr>
          <w:rFonts w:asciiTheme="minorHAnsi" w:hAnsiTheme="minorHAnsi" w:cs="Arial"/>
          <w:szCs w:val="22"/>
        </w:rPr>
        <w:t xml:space="preserve">Whether </w:t>
      </w:r>
      <w:proofErr w:type="spellStart"/>
      <w:r w:rsidRPr="00AB56DD">
        <w:rPr>
          <w:rFonts w:asciiTheme="minorHAnsi" w:hAnsiTheme="minorHAnsi" w:cs="Arial"/>
          <w:szCs w:val="22"/>
        </w:rPr>
        <w:t>mPR</w:t>
      </w:r>
      <w:proofErr w:type="spellEnd"/>
      <w:r w:rsidRPr="00AB56DD">
        <w:rPr>
          <w:rFonts w:asciiTheme="minorHAnsi" w:hAnsiTheme="minorHAnsi" w:cs="Arial"/>
          <w:szCs w:val="22"/>
        </w:rPr>
        <w:t xml:space="preserve"> achieve comparable improvements in health related quality of life as centre based PR</w:t>
      </w:r>
    </w:p>
    <w:p w14:paraId="36D21816" w14:textId="77777777" w:rsidR="00951E95" w:rsidRPr="00AB56DD" w:rsidRDefault="00951E95" w:rsidP="00951E95">
      <w:pPr>
        <w:pStyle w:val="ListParagraph"/>
        <w:numPr>
          <w:ilvl w:val="0"/>
          <w:numId w:val="5"/>
        </w:numPr>
        <w:rPr>
          <w:rFonts w:asciiTheme="minorHAnsi" w:hAnsiTheme="minorHAnsi" w:cs="Arial"/>
          <w:szCs w:val="22"/>
        </w:rPr>
      </w:pPr>
      <w:r w:rsidRPr="00AB56DD">
        <w:rPr>
          <w:rFonts w:asciiTheme="minorHAnsi" w:hAnsiTheme="minorHAnsi" w:cs="Arial"/>
          <w:szCs w:val="22"/>
        </w:rPr>
        <w:t>Patient satisfaction from the different delivery modalities</w:t>
      </w:r>
    </w:p>
    <w:p w14:paraId="34F2E2C7" w14:textId="77777777" w:rsidR="00951E95" w:rsidRPr="00AB56DD" w:rsidRDefault="00951E95" w:rsidP="00951E95">
      <w:pPr>
        <w:pStyle w:val="ListParagraph"/>
        <w:numPr>
          <w:ilvl w:val="0"/>
          <w:numId w:val="5"/>
        </w:numPr>
        <w:rPr>
          <w:rFonts w:asciiTheme="minorHAnsi" w:hAnsiTheme="minorHAnsi" w:cs="Arial"/>
          <w:szCs w:val="22"/>
        </w:rPr>
      </w:pPr>
      <w:r w:rsidRPr="00AB56DD">
        <w:rPr>
          <w:rFonts w:asciiTheme="minorHAnsi" w:hAnsiTheme="minorHAnsi" w:cs="Arial"/>
          <w:szCs w:val="22"/>
        </w:rPr>
        <w:t xml:space="preserve">Participant feedback on PR delivered via </w:t>
      </w:r>
      <w:proofErr w:type="spellStart"/>
      <w:r w:rsidRPr="00AB56DD">
        <w:rPr>
          <w:rFonts w:asciiTheme="minorHAnsi" w:hAnsiTheme="minorHAnsi" w:cs="Arial"/>
          <w:szCs w:val="22"/>
        </w:rPr>
        <w:t>mPR</w:t>
      </w:r>
      <w:proofErr w:type="spellEnd"/>
    </w:p>
    <w:p w14:paraId="64F2BD83" w14:textId="77777777" w:rsidR="00951E95" w:rsidRPr="00597624" w:rsidRDefault="00951E95" w:rsidP="00951E95">
      <w:pPr>
        <w:rPr>
          <w:rFonts w:cs="Arial"/>
          <w:szCs w:val="22"/>
        </w:rPr>
      </w:pPr>
      <w:bookmarkStart w:id="31" w:name="_Toc173662710"/>
      <w:bookmarkStart w:id="32" w:name="_Toc173662712"/>
      <w:bookmarkStart w:id="33" w:name="_Toc173662713"/>
      <w:bookmarkEnd w:id="31"/>
      <w:bookmarkEnd w:id="32"/>
      <w:bookmarkEnd w:id="33"/>
    </w:p>
    <w:p w14:paraId="4F5D46E5" w14:textId="77777777" w:rsidR="00951E95" w:rsidRDefault="00951E95">
      <w:r>
        <w:br w:type="page"/>
      </w:r>
    </w:p>
    <w:p w14:paraId="4875A625" w14:textId="77777777" w:rsidR="00951E95" w:rsidRPr="009643F3" w:rsidRDefault="00347B02" w:rsidP="00347B02">
      <w:pPr>
        <w:pStyle w:val="Heading1"/>
        <w:keepLines w:val="0"/>
        <w:spacing w:before="240" w:after="60"/>
        <w:rPr>
          <w:rFonts w:asciiTheme="minorHAnsi" w:hAnsiTheme="minorHAnsi"/>
          <w:sz w:val="22"/>
        </w:rPr>
      </w:pPr>
      <w:bookmarkStart w:id="34" w:name="_Toc10025266"/>
      <w:bookmarkStart w:id="35" w:name="_Toc63499021"/>
      <w:bookmarkStart w:id="36" w:name="_Toc64897256"/>
      <w:r>
        <w:rPr>
          <w:rFonts w:asciiTheme="minorHAnsi" w:hAnsiTheme="minorHAnsi"/>
          <w:sz w:val="22"/>
        </w:rPr>
        <w:lastRenderedPageBreak/>
        <w:t xml:space="preserve">6. </w:t>
      </w:r>
      <w:r w:rsidR="00951E95" w:rsidRPr="009643F3">
        <w:rPr>
          <w:rFonts w:asciiTheme="minorHAnsi" w:hAnsiTheme="minorHAnsi"/>
          <w:sz w:val="22"/>
        </w:rPr>
        <w:t>Study Design</w:t>
      </w:r>
      <w:bookmarkEnd w:id="34"/>
      <w:bookmarkEnd w:id="35"/>
      <w:bookmarkEnd w:id="36"/>
    </w:p>
    <w:p w14:paraId="6473A2F2" w14:textId="0FC6A86E" w:rsidR="00951E95" w:rsidRPr="00AB56DD" w:rsidRDefault="00951E95" w:rsidP="00C21E9B">
      <w:pPr>
        <w:rPr>
          <w:rFonts w:asciiTheme="minorHAnsi" w:hAnsiTheme="minorHAnsi" w:cs="Arial"/>
          <w:sz w:val="22"/>
          <w:szCs w:val="22"/>
        </w:rPr>
      </w:pPr>
      <w:r w:rsidRPr="00AB56DD">
        <w:rPr>
          <w:rFonts w:asciiTheme="minorHAnsi" w:hAnsiTheme="minorHAnsi" w:cs="Arial"/>
          <w:sz w:val="22"/>
          <w:szCs w:val="22"/>
        </w:rPr>
        <w:t xml:space="preserve">A multi-centre, </w:t>
      </w:r>
      <w:proofErr w:type="gramStart"/>
      <w:r w:rsidRPr="00AB56DD">
        <w:rPr>
          <w:rFonts w:asciiTheme="minorHAnsi" w:hAnsiTheme="minorHAnsi" w:cs="Arial"/>
          <w:sz w:val="22"/>
          <w:szCs w:val="22"/>
        </w:rPr>
        <w:t>two arm</w:t>
      </w:r>
      <w:proofErr w:type="gramEnd"/>
      <w:r w:rsidRPr="00AB56DD">
        <w:rPr>
          <w:rFonts w:asciiTheme="minorHAnsi" w:hAnsiTheme="minorHAnsi" w:cs="Arial"/>
          <w:sz w:val="22"/>
          <w:szCs w:val="22"/>
        </w:rPr>
        <w:t xml:space="preserve"> patient preference clinical trial (PCT) will be undertaken. Upon consent, participants can opt for either centre based PR or </w:t>
      </w:r>
      <w:proofErr w:type="spellStart"/>
      <w:r w:rsidRPr="00AB56DD">
        <w:rPr>
          <w:rFonts w:asciiTheme="minorHAnsi" w:hAnsiTheme="minorHAnsi" w:cs="Arial"/>
          <w:sz w:val="22"/>
          <w:szCs w:val="22"/>
        </w:rPr>
        <w:t>mHealth</w:t>
      </w:r>
      <w:proofErr w:type="spellEnd"/>
      <w:r w:rsidRPr="00AB56DD">
        <w:rPr>
          <w:rFonts w:asciiTheme="minorHAnsi" w:hAnsiTheme="minorHAnsi" w:cs="Arial"/>
          <w:sz w:val="22"/>
          <w:szCs w:val="22"/>
        </w:rPr>
        <w:t xml:space="preserve"> (</w:t>
      </w:r>
      <w:proofErr w:type="spellStart"/>
      <w:r w:rsidRPr="00AB56DD">
        <w:rPr>
          <w:rFonts w:asciiTheme="minorHAnsi" w:hAnsiTheme="minorHAnsi" w:cs="Arial"/>
          <w:sz w:val="22"/>
          <w:szCs w:val="22"/>
        </w:rPr>
        <w:t>mPR</w:t>
      </w:r>
      <w:proofErr w:type="spellEnd"/>
      <w:r w:rsidRPr="00AB56DD">
        <w:rPr>
          <w:rFonts w:asciiTheme="minorHAnsi" w:hAnsiTheme="minorHAnsi" w:cs="Arial"/>
          <w:sz w:val="22"/>
          <w:szCs w:val="22"/>
        </w:rPr>
        <w:t xml:space="preserve">) delivered PR.  Both interventions will be eight weeks in duration. All participants will attend a centre based initial assessment and follow up.   The study </w:t>
      </w:r>
      <w:proofErr w:type="gramStart"/>
      <w:r w:rsidRPr="00AB56DD">
        <w:rPr>
          <w:rFonts w:asciiTheme="minorHAnsi" w:hAnsiTheme="minorHAnsi" w:cs="Arial"/>
          <w:sz w:val="22"/>
          <w:szCs w:val="22"/>
        </w:rPr>
        <w:t>will be conducted</w:t>
      </w:r>
      <w:proofErr w:type="gramEnd"/>
      <w:r w:rsidRPr="00AB56DD">
        <w:rPr>
          <w:rFonts w:asciiTheme="minorHAnsi" w:hAnsiTheme="minorHAnsi" w:cs="Arial"/>
          <w:sz w:val="22"/>
          <w:szCs w:val="22"/>
        </w:rPr>
        <w:t xml:space="preserve"> at three metropolitan hospitals in Auckland. Ethics </w:t>
      </w:r>
      <w:proofErr w:type="gramStart"/>
      <w:r w:rsidRPr="00AB56DD">
        <w:rPr>
          <w:rFonts w:asciiTheme="minorHAnsi" w:hAnsiTheme="minorHAnsi" w:cs="Arial"/>
          <w:sz w:val="22"/>
          <w:szCs w:val="22"/>
        </w:rPr>
        <w:t>will be sought</w:t>
      </w:r>
      <w:proofErr w:type="gramEnd"/>
      <w:r w:rsidRPr="00AB56DD">
        <w:rPr>
          <w:rFonts w:asciiTheme="minorHAnsi" w:hAnsiTheme="minorHAnsi" w:cs="Arial"/>
          <w:sz w:val="22"/>
          <w:szCs w:val="22"/>
        </w:rPr>
        <w:t xml:space="preserve"> from the Health and Disability Ethics committee (HDEC) and locality approval from each study site.</w:t>
      </w:r>
    </w:p>
    <w:p w14:paraId="433EFF05" w14:textId="77777777" w:rsidR="00951E95" w:rsidRPr="00AB56DD" w:rsidRDefault="00347B02" w:rsidP="00347B02">
      <w:pPr>
        <w:pStyle w:val="Heading2"/>
        <w:tabs>
          <w:tab w:val="clear" w:pos="1429"/>
          <w:tab w:val="clear" w:pos="1713"/>
        </w:tabs>
        <w:rPr>
          <w:rFonts w:asciiTheme="minorHAnsi" w:hAnsiTheme="minorHAnsi"/>
          <w:sz w:val="22"/>
          <w:szCs w:val="22"/>
        </w:rPr>
      </w:pPr>
      <w:bookmarkStart w:id="37" w:name="_Toc10025267"/>
      <w:bookmarkStart w:id="38" w:name="_Toc63499022"/>
      <w:bookmarkStart w:id="39" w:name="_Toc64897257"/>
      <w:r w:rsidRPr="00AB56DD">
        <w:rPr>
          <w:rFonts w:asciiTheme="minorHAnsi" w:hAnsiTheme="minorHAnsi"/>
          <w:sz w:val="22"/>
          <w:szCs w:val="22"/>
        </w:rPr>
        <w:t xml:space="preserve">6.1 </w:t>
      </w:r>
      <w:r w:rsidR="00951E95" w:rsidRPr="00AB56DD">
        <w:rPr>
          <w:rFonts w:asciiTheme="minorHAnsi" w:hAnsiTheme="minorHAnsi"/>
          <w:sz w:val="22"/>
          <w:szCs w:val="22"/>
        </w:rPr>
        <w:t>Inclusion criteria:</w:t>
      </w:r>
      <w:bookmarkEnd w:id="37"/>
      <w:bookmarkEnd w:id="38"/>
      <w:bookmarkEnd w:id="39"/>
    </w:p>
    <w:p w14:paraId="62CA4C3D" w14:textId="77777777" w:rsidR="00951E95" w:rsidRPr="00AB56DD" w:rsidRDefault="00951E95" w:rsidP="00951E95">
      <w:pPr>
        <w:pStyle w:val="ListParagraph"/>
        <w:numPr>
          <w:ilvl w:val="0"/>
          <w:numId w:val="7"/>
        </w:numPr>
        <w:ind w:left="709" w:hanging="349"/>
        <w:jc w:val="both"/>
        <w:rPr>
          <w:rFonts w:asciiTheme="minorHAnsi" w:hAnsiTheme="minorHAnsi" w:cs="Arial"/>
          <w:szCs w:val="22"/>
        </w:rPr>
      </w:pPr>
      <w:r w:rsidRPr="00AB56DD">
        <w:rPr>
          <w:rFonts w:asciiTheme="minorHAnsi" w:hAnsiTheme="minorHAnsi" w:cs="Arial"/>
          <w:szCs w:val="22"/>
        </w:rPr>
        <w:t>Aged 18 years or older</w:t>
      </w:r>
    </w:p>
    <w:p w14:paraId="05DBAFCF" w14:textId="77777777" w:rsidR="00951E95" w:rsidRPr="00AB56DD" w:rsidRDefault="00951E95" w:rsidP="00951E95">
      <w:pPr>
        <w:pStyle w:val="ListParagraph"/>
        <w:numPr>
          <w:ilvl w:val="0"/>
          <w:numId w:val="7"/>
        </w:numPr>
        <w:ind w:left="709" w:hanging="349"/>
        <w:jc w:val="both"/>
        <w:rPr>
          <w:rFonts w:asciiTheme="minorHAnsi" w:hAnsiTheme="minorHAnsi" w:cs="Arial"/>
          <w:szCs w:val="22"/>
        </w:rPr>
      </w:pPr>
      <w:r w:rsidRPr="00AB56DD">
        <w:rPr>
          <w:rFonts w:asciiTheme="minorHAnsi" w:hAnsiTheme="minorHAnsi" w:cs="Arial"/>
          <w:szCs w:val="22"/>
        </w:rPr>
        <w:t xml:space="preserve">Have a chronic respiratory disease e.g. COPD </w:t>
      </w:r>
    </w:p>
    <w:p w14:paraId="57F43E09" w14:textId="77777777" w:rsidR="00951E95" w:rsidRPr="00AB56DD" w:rsidRDefault="00951E95" w:rsidP="00951E95">
      <w:pPr>
        <w:pStyle w:val="ListParagraph"/>
        <w:numPr>
          <w:ilvl w:val="0"/>
          <w:numId w:val="7"/>
        </w:numPr>
        <w:ind w:left="709" w:hanging="349"/>
        <w:jc w:val="both"/>
        <w:rPr>
          <w:rFonts w:asciiTheme="minorHAnsi" w:hAnsiTheme="minorHAnsi" w:cs="Arial"/>
          <w:szCs w:val="22"/>
        </w:rPr>
      </w:pPr>
      <w:r w:rsidRPr="00AB56DD">
        <w:rPr>
          <w:rFonts w:asciiTheme="minorHAnsi" w:hAnsiTheme="minorHAnsi" w:cs="Arial"/>
          <w:szCs w:val="22"/>
        </w:rPr>
        <w:t>Eligible for PR (according to the recruitment site’s existing protocols)</w:t>
      </w:r>
    </w:p>
    <w:p w14:paraId="4FFCD50E" w14:textId="77777777" w:rsidR="00951E95" w:rsidRPr="00AB56DD" w:rsidRDefault="00951E95" w:rsidP="00951E95">
      <w:pPr>
        <w:pStyle w:val="ListParagraph"/>
        <w:numPr>
          <w:ilvl w:val="0"/>
          <w:numId w:val="7"/>
        </w:numPr>
        <w:ind w:left="709" w:hanging="349"/>
        <w:jc w:val="both"/>
        <w:rPr>
          <w:rFonts w:asciiTheme="minorHAnsi" w:hAnsiTheme="minorHAnsi" w:cs="Arial"/>
          <w:szCs w:val="22"/>
        </w:rPr>
      </w:pPr>
      <w:r w:rsidRPr="00AB56DD">
        <w:rPr>
          <w:rFonts w:asciiTheme="minorHAnsi" w:hAnsiTheme="minorHAnsi" w:cs="Arial"/>
          <w:szCs w:val="22"/>
        </w:rPr>
        <w:t>Able to read and understand English</w:t>
      </w:r>
    </w:p>
    <w:p w14:paraId="3186689B" w14:textId="77777777" w:rsidR="00951E95" w:rsidRPr="00AB56DD" w:rsidRDefault="00951E95" w:rsidP="00951E95">
      <w:pPr>
        <w:pStyle w:val="ListParagraph"/>
        <w:numPr>
          <w:ilvl w:val="0"/>
          <w:numId w:val="7"/>
        </w:numPr>
        <w:ind w:left="709" w:hanging="349"/>
        <w:jc w:val="both"/>
        <w:rPr>
          <w:rFonts w:asciiTheme="minorHAnsi" w:hAnsiTheme="minorHAnsi" w:cs="Arial"/>
          <w:szCs w:val="22"/>
        </w:rPr>
      </w:pPr>
      <w:r w:rsidRPr="00AB56DD">
        <w:rPr>
          <w:rFonts w:asciiTheme="minorHAnsi" w:hAnsiTheme="minorHAnsi" w:cs="Arial"/>
          <w:szCs w:val="22"/>
        </w:rPr>
        <w:t>Able to provide informed consent</w:t>
      </w:r>
    </w:p>
    <w:p w14:paraId="0C67D914" w14:textId="77777777" w:rsidR="00951E95" w:rsidRPr="00AB56DD" w:rsidRDefault="00D90700" w:rsidP="00951E95">
      <w:pPr>
        <w:pStyle w:val="ListParagraph"/>
        <w:numPr>
          <w:ilvl w:val="0"/>
          <w:numId w:val="7"/>
        </w:numPr>
        <w:ind w:left="709" w:hanging="349"/>
        <w:jc w:val="both"/>
        <w:rPr>
          <w:rFonts w:asciiTheme="minorHAnsi" w:hAnsiTheme="minorHAnsi" w:cs="Arial"/>
          <w:szCs w:val="22"/>
        </w:rPr>
      </w:pPr>
      <w:proofErr w:type="spellStart"/>
      <w:proofErr w:type="gramStart"/>
      <w:r>
        <w:rPr>
          <w:rFonts w:asciiTheme="minorHAnsi" w:hAnsiTheme="minorHAnsi" w:cs="Arial"/>
          <w:szCs w:val="22"/>
        </w:rPr>
        <w:t>mPR</w:t>
      </w:r>
      <w:proofErr w:type="spellEnd"/>
      <w:proofErr w:type="gramEnd"/>
      <w:r>
        <w:rPr>
          <w:rFonts w:asciiTheme="minorHAnsi" w:hAnsiTheme="minorHAnsi" w:cs="Arial"/>
          <w:szCs w:val="22"/>
        </w:rPr>
        <w:t xml:space="preserve"> group only must o</w:t>
      </w:r>
      <w:r w:rsidR="00951E95" w:rsidRPr="00AB56DD">
        <w:rPr>
          <w:rFonts w:asciiTheme="minorHAnsi" w:hAnsiTheme="minorHAnsi" w:cs="Arial"/>
          <w:szCs w:val="22"/>
        </w:rPr>
        <w:t>wn or have regular access to a mobile phone.</w:t>
      </w:r>
    </w:p>
    <w:p w14:paraId="06FF94C8" w14:textId="77777777" w:rsidR="00951E95" w:rsidRPr="00AB56DD" w:rsidRDefault="00347B02" w:rsidP="00347B02">
      <w:pPr>
        <w:pStyle w:val="Heading2"/>
        <w:tabs>
          <w:tab w:val="clear" w:pos="1429"/>
          <w:tab w:val="clear" w:pos="1713"/>
        </w:tabs>
        <w:rPr>
          <w:rFonts w:asciiTheme="minorHAnsi" w:hAnsiTheme="minorHAnsi"/>
          <w:sz w:val="22"/>
          <w:szCs w:val="22"/>
        </w:rPr>
      </w:pPr>
      <w:bookmarkStart w:id="40" w:name="_Toc135324442"/>
      <w:bookmarkStart w:id="41" w:name="_Toc135324557"/>
      <w:bookmarkStart w:id="42" w:name="_Toc359842098"/>
      <w:bookmarkStart w:id="43" w:name="_Toc10025268"/>
      <w:bookmarkStart w:id="44" w:name="_Toc63499023"/>
      <w:bookmarkStart w:id="45" w:name="_Toc64897258"/>
      <w:r w:rsidRPr="00AB56DD">
        <w:rPr>
          <w:rFonts w:asciiTheme="minorHAnsi" w:hAnsiTheme="minorHAnsi"/>
          <w:sz w:val="22"/>
          <w:szCs w:val="22"/>
        </w:rPr>
        <w:t xml:space="preserve">6.2 </w:t>
      </w:r>
      <w:r w:rsidR="00951E95" w:rsidRPr="00AB56DD">
        <w:rPr>
          <w:rFonts w:asciiTheme="minorHAnsi" w:hAnsiTheme="minorHAnsi"/>
          <w:sz w:val="22"/>
          <w:szCs w:val="22"/>
        </w:rPr>
        <w:t>Exclusion criteria</w:t>
      </w:r>
      <w:bookmarkEnd w:id="40"/>
      <w:bookmarkEnd w:id="41"/>
      <w:bookmarkEnd w:id="42"/>
      <w:bookmarkEnd w:id="43"/>
      <w:bookmarkEnd w:id="44"/>
      <w:bookmarkEnd w:id="45"/>
    </w:p>
    <w:p w14:paraId="15FB7F32" w14:textId="77777777" w:rsidR="00951E95" w:rsidRDefault="00951E95" w:rsidP="00951E95">
      <w:pPr>
        <w:pStyle w:val="ListParagraph"/>
        <w:numPr>
          <w:ilvl w:val="0"/>
          <w:numId w:val="6"/>
        </w:numPr>
        <w:jc w:val="both"/>
        <w:rPr>
          <w:rFonts w:asciiTheme="minorHAnsi" w:hAnsiTheme="minorHAnsi"/>
          <w:szCs w:val="22"/>
        </w:rPr>
      </w:pPr>
      <w:r w:rsidRPr="00AB56DD">
        <w:rPr>
          <w:rFonts w:asciiTheme="minorHAnsi" w:hAnsiTheme="minorHAnsi"/>
          <w:szCs w:val="22"/>
        </w:rPr>
        <w:t>Not available for the duration of the study</w:t>
      </w:r>
    </w:p>
    <w:p w14:paraId="6C4B6007" w14:textId="77777777" w:rsidR="00641CF7" w:rsidRPr="00AB56DD" w:rsidRDefault="00641CF7" w:rsidP="00951E95">
      <w:pPr>
        <w:pStyle w:val="ListParagraph"/>
        <w:numPr>
          <w:ilvl w:val="0"/>
          <w:numId w:val="6"/>
        </w:numPr>
        <w:jc w:val="both"/>
        <w:rPr>
          <w:rFonts w:asciiTheme="minorHAnsi" w:hAnsiTheme="minorHAnsi"/>
          <w:szCs w:val="22"/>
        </w:rPr>
      </w:pPr>
      <w:r>
        <w:rPr>
          <w:rFonts w:asciiTheme="minorHAnsi" w:hAnsiTheme="minorHAnsi"/>
          <w:szCs w:val="22"/>
        </w:rPr>
        <w:t>Completed PR within past one year</w:t>
      </w:r>
    </w:p>
    <w:p w14:paraId="22AFD598" w14:textId="77777777" w:rsidR="00951E95" w:rsidRPr="00AB56DD" w:rsidRDefault="00951E95" w:rsidP="00951E95">
      <w:pPr>
        <w:jc w:val="both"/>
        <w:rPr>
          <w:rFonts w:asciiTheme="minorHAnsi" w:hAnsiTheme="minorHAnsi" w:cs="Arial"/>
          <w:sz w:val="22"/>
          <w:szCs w:val="22"/>
        </w:rPr>
      </w:pPr>
    </w:p>
    <w:p w14:paraId="4EA1F52B" w14:textId="77777777" w:rsidR="00951E95" w:rsidRPr="00AB56DD" w:rsidRDefault="00347B02" w:rsidP="00347B02">
      <w:pPr>
        <w:pStyle w:val="Heading2"/>
        <w:tabs>
          <w:tab w:val="clear" w:pos="1429"/>
          <w:tab w:val="clear" w:pos="1713"/>
        </w:tabs>
        <w:rPr>
          <w:rFonts w:asciiTheme="minorHAnsi" w:hAnsiTheme="minorHAnsi"/>
          <w:sz w:val="22"/>
          <w:szCs w:val="22"/>
        </w:rPr>
      </w:pPr>
      <w:bookmarkStart w:id="46" w:name="_Toc135324444"/>
      <w:bookmarkStart w:id="47" w:name="_Toc135324559"/>
      <w:bookmarkStart w:id="48" w:name="_Toc359842099"/>
      <w:bookmarkStart w:id="49" w:name="_Toc10025269"/>
      <w:bookmarkStart w:id="50" w:name="_Toc63499024"/>
      <w:bookmarkStart w:id="51" w:name="_Toc64897259"/>
      <w:r w:rsidRPr="00AB56DD">
        <w:rPr>
          <w:rFonts w:asciiTheme="minorHAnsi" w:hAnsiTheme="minorHAnsi"/>
          <w:sz w:val="22"/>
          <w:szCs w:val="22"/>
        </w:rPr>
        <w:t xml:space="preserve">6.3 </w:t>
      </w:r>
      <w:r w:rsidR="00951E95" w:rsidRPr="00AB56DD">
        <w:rPr>
          <w:rFonts w:asciiTheme="minorHAnsi" w:hAnsiTheme="minorHAnsi"/>
          <w:sz w:val="22"/>
          <w:szCs w:val="22"/>
        </w:rPr>
        <w:t>Recruitment</w:t>
      </w:r>
      <w:bookmarkEnd w:id="46"/>
      <w:bookmarkEnd w:id="47"/>
      <w:bookmarkEnd w:id="48"/>
      <w:bookmarkEnd w:id="49"/>
      <w:r w:rsidR="00951E95" w:rsidRPr="00AB56DD">
        <w:rPr>
          <w:rFonts w:asciiTheme="minorHAnsi" w:hAnsiTheme="minorHAnsi"/>
          <w:sz w:val="22"/>
          <w:szCs w:val="22"/>
        </w:rPr>
        <w:t xml:space="preserve"> and baseline data collection</w:t>
      </w:r>
      <w:bookmarkEnd w:id="50"/>
      <w:bookmarkEnd w:id="51"/>
    </w:p>
    <w:p w14:paraId="3647615E" w14:textId="77777777" w:rsidR="00951E95" w:rsidRPr="00AB56DD" w:rsidRDefault="00951E95" w:rsidP="00951E95">
      <w:pPr>
        <w:rPr>
          <w:rFonts w:asciiTheme="minorHAnsi" w:hAnsiTheme="minorHAnsi"/>
          <w:sz w:val="22"/>
          <w:szCs w:val="22"/>
        </w:rPr>
      </w:pPr>
      <w:r w:rsidRPr="00AB56DD">
        <w:rPr>
          <w:rFonts w:asciiTheme="minorHAnsi" w:hAnsiTheme="minorHAnsi"/>
          <w:sz w:val="22"/>
          <w:szCs w:val="22"/>
        </w:rPr>
        <w:t>Recruitment</w:t>
      </w:r>
      <w:r w:rsidR="00F25942">
        <w:rPr>
          <w:rFonts w:asciiTheme="minorHAnsi" w:hAnsiTheme="minorHAnsi"/>
          <w:sz w:val="22"/>
          <w:szCs w:val="22"/>
        </w:rPr>
        <w:t xml:space="preserve"> </w:t>
      </w:r>
      <w:proofErr w:type="gramStart"/>
      <w:r w:rsidR="00F25942">
        <w:rPr>
          <w:rFonts w:asciiTheme="minorHAnsi" w:hAnsiTheme="minorHAnsi"/>
          <w:sz w:val="22"/>
          <w:szCs w:val="22"/>
        </w:rPr>
        <w:t>will be conducted</w:t>
      </w:r>
      <w:proofErr w:type="gramEnd"/>
      <w:r w:rsidR="00F25942">
        <w:rPr>
          <w:rFonts w:asciiTheme="minorHAnsi" w:hAnsiTheme="minorHAnsi"/>
          <w:sz w:val="22"/>
          <w:szCs w:val="22"/>
        </w:rPr>
        <w:t xml:space="preserve"> through</w:t>
      </w:r>
      <w:r w:rsidRPr="00AB56DD">
        <w:rPr>
          <w:rFonts w:asciiTheme="minorHAnsi" w:hAnsiTheme="minorHAnsi"/>
          <w:sz w:val="22"/>
          <w:szCs w:val="22"/>
        </w:rPr>
        <w:t xml:space="preserve"> three collaborating metropolitan hospitals PR services (CMH, </w:t>
      </w:r>
      <w:proofErr w:type="spellStart"/>
      <w:r w:rsidRPr="00AB56DD">
        <w:rPr>
          <w:rFonts w:asciiTheme="minorHAnsi" w:hAnsiTheme="minorHAnsi"/>
          <w:sz w:val="22"/>
          <w:szCs w:val="22"/>
        </w:rPr>
        <w:t>Northshore</w:t>
      </w:r>
      <w:proofErr w:type="spellEnd"/>
      <w:r w:rsidRPr="00AB56DD">
        <w:rPr>
          <w:rFonts w:asciiTheme="minorHAnsi" w:hAnsiTheme="minorHAnsi"/>
          <w:sz w:val="22"/>
          <w:szCs w:val="22"/>
        </w:rPr>
        <w:t xml:space="preserve"> and Waitakere). Referring healthcare professionals </w:t>
      </w:r>
      <w:proofErr w:type="gramStart"/>
      <w:r w:rsidRPr="00AB56DD">
        <w:rPr>
          <w:rFonts w:asciiTheme="minorHAnsi" w:hAnsiTheme="minorHAnsi"/>
          <w:sz w:val="22"/>
          <w:szCs w:val="22"/>
        </w:rPr>
        <w:t>will be advised</w:t>
      </w:r>
      <w:proofErr w:type="gramEnd"/>
      <w:r w:rsidRPr="00AB56DD">
        <w:rPr>
          <w:rFonts w:asciiTheme="minorHAnsi" w:hAnsiTheme="minorHAnsi"/>
          <w:sz w:val="22"/>
          <w:szCs w:val="22"/>
        </w:rPr>
        <w:t xml:space="preserve"> of the study and the increased options available for PR.  This will ensure </w:t>
      </w:r>
      <w:r w:rsidR="00B05DFD" w:rsidRPr="00AB56DD">
        <w:rPr>
          <w:rFonts w:asciiTheme="minorHAnsi" w:hAnsiTheme="minorHAnsi"/>
          <w:sz w:val="22"/>
          <w:szCs w:val="22"/>
        </w:rPr>
        <w:t>participants,</w:t>
      </w:r>
      <w:r w:rsidRPr="00AB56DD">
        <w:rPr>
          <w:rFonts w:asciiTheme="minorHAnsi" w:hAnsiTheme="minorHAnsi"/>
          <w:sz w:val="22"/>
          <w:szCs w:val="22"/>
        </w:rPr>
        <w:t xml:space="preserve"> who may have declined referral in the past due to not being able </w:t>
      </w:r>
      <w:r w:rsidR="00F25942">
        <w:rPr>
          <w:rFonts w:asciiTheme="minorHAnsi" w:hAnsiTheme="minorHAnsi"/>
          <w:sz w:val="22"/>
          <w:szCs w:val="22"/>
        </w:rPr>
        <w:t xml:space="preserve">to attend centre-based options, </w:t>
      </w:r>
      <w:proofErr w:type="gramStart"/>
      <w:r w:rsidR="00B05DFD">
        <w:rPr>
          <w:rFonts w:asciiTheme="minorHAnsi" w:hAnsiTheme="minorHAnsi"/>
          <w:sz w:val="22"/>
          <w:szCs w:val="22"/>
        </w:rPr>
        <w:t>are</w:t>
      </w:r>
      <w:r w:rsidR="00F25942">
        <w:rPr>
          <w:rFonts w:asciiTheme="minorHAnsi" w:hAnsiTheme="minorHAnsi"/>
          <w:sz w:val="22"/>
          <w:szCs w:val="22"/>
        </w:rPr>
        <w:t xml:space="preserve"> given</w:t>
      </w:r>
      <w:proofErr w:type="gramEnd"/>
      <w:r w:rsidR="00F25942">
        <w:rPr>
          <w:rFonts w:asciiTheme="minorHAnsi" w:hAnsiTheme="minorHAnsi"/>
          <w:sz w:val="22"/>
          <w:szCs w:val="22"/>
        </w:rPr>
        <w:t xml:space="preserve"> the opportunity</w:t>
      </w:r>
      <w:r w:rsidRPr="00AB56DD">
        <w:rPr>
          <w:rFonts w:asciiTheme="minorHAnsi" w:hAnsiTheme="minorHAnsi"/>
          <w:sz w:val="22"/>
          <w:szCs w:val="22"/>
        </w:rPr>
        <w:t xml:space="preserve"> to participate. Potentially eligible pat</w:t>
      </w:r>
      <w:r w:rsidR="00F25942">
        <w:rPr>
          <w:rFonts w:asciiTheme="minorHAnsi" w:hAnsiTheme="minorHAnsi"/>
          <w:sz w:val="22"/>
          <w:szCs w:val="22"/>
        </w:rPr>
        <w:t>ients who fulfil the inclusion</w:t>
      </w:r>
      <w:r w:rsidRPr="00AB56DD">
        <w:rPr>
          <w:rFonts w:asciiTheme="minorHAnsi" w:hAnsiTheme="minorHAnsi"/>
          <w:sz w:val="22"/>
          <w:szCs w:val="22"/>
        </w:rPr>
        <w:t xml:space="preserve"> criteria </w:t>
      </w:r>
      <w:proofErr w:type="gramStart"/>
      <w:r w:rsidRPr="00AB56DD">
        <w:rPr>
          <w:rFonts w:asciiTheme="minorHAnsi" w:hAnsiTheme="minorHAnsi"/>
          <w:sz w:val="22"/>
          <w:szCs w:val="22"/>
        </w:rPr>
        <w:t>will be invited</w:t>
      </w:r>
      <w:proofErr w:type="gramEnd"/>
      <w:r w:rsidRPr="00AB56DD">
        <w:rPr>
          <w:rFonts w:asciiTheme="minorHAnsi" w:hAnsiTheme="minorHAnsi"/>
          <w:sz w:val="22"/>
          <w:szCs w:val="22"/>
        </w:rPr>
        <w:t xml:space="preserve"> to take part by their collaborating healthcare professional.  Recruiting clinicians will prioritise recruitment of M</w:t>
      </w:r>
      <w:r w:rsidRPr="00AB56DD">
        <w:rPr>
          <w:rFonts w:asciiTheme="minorHAnsi" w:hAnsiTheme="minorHAnsi" w:cs="Arial"/>
          <w:sz w:val="22"/>
          <w:szCs w:val="22"/>
        </w:rPr>
        <w:t>ā</w:t>
      </w:r>
      <w:r w:rsidRPr="00AB56DD">
        <w:rPr>
          <w:rFonts w:asciiTheme="minorHAnsi" w:hAnsiTheme="minorHAnsi"/>
          <w:sz w:val="22"/>
          <w:szCs w:val="22"/>
        </w:rPr>
        <w:t>ori and Pacific people as well as those who live more rurally. Recruiting health</w:t>
      </w:r>
      <w:r w:rsidR="00F25942">
        <w:rPr>
          <w:rFonts w:asciiTheme="minorHAnsi" w:hAnsiTheme="minorHAnsi"/>
          <w:sz w:val="22"/>
          <w:szCs w:val="22"/>
        </w:rPr>
        <w:t xml:space="preserve">care clinicians will </w:t>
      </w:r>
      <w:r w:rsidRPr="00AB56DD">
        <w:rPr>
          <w:rFonts w:asciiTheme="minorHAnsi" w:hAnsiTheme="minorHAnsi"/>
          <w:sz w:val="22"/>
          <w:szCs w:val="22"/>
        </w:rPr>
        <w:t>keep note of the number of potential participants who decline to participate in the study. R</w:t>
      </w:r>
      <w:r w:rsidR="00F25942">
        <w:rPr>
          <w:rFonts w:asciiTheme="minorHAnsi" w:hAnsiTheme="minorHAnsi"/>
          <w:sz w:val="22"/>
          <w:szCs w:val="22"/>
        </w:rPr>
        <w:t>ecruitment will be monitored by</w:t>
      </w:r>
      <w:r w:rsidRPr="00AB56DD">
        <w:rPr>
          <w:rFonts w:asciiTheme="minorHAnsi" w:hAnsiTheme="minorHAnsi"/>
          <w:sz w:val="22"/>
          <w:szCs w:val="22"/>
        </w:rPr>
        <w:t xml:space="preserve"> (SC) on a regular basis to ensure that the recruitment process is effective and that recruitment targets will be met within timelines where possible.</w:t>
      </w:r>
    </w:p>
    <w:p w14:paraId="6B6F1874" w14:textId="77777777" w:rsidR="00951E95" w:rsidRPr="00AB56DD" w:rsidRDefault="00951E95" w:rsidP="00951E95">
      <w:pPr>
        <w:rPr>
          <w:rFonts w:asciiTheme="minorHAnsi" w:hAnsiTheme="minorHAnsi"/>
          <w:sz w:val="22"/>
          <w:szCs w:val="22"/>
        </w:rPr>
      </w:pPr>
    </w:p>
    <w:p w14:paraId="200A1B05" w14:textId="77777777" w:rsidR="00951E95" w:rsidRPr="00AB56DD" w:rsidRDefault="00F106D0" w:rsidP="00951E95">
      <w:pPr>
        <w:rPr>
          <w:rFonts w:asciiTheme="minorHAnsi" w:hAnsiTheme="minorHAnsi"/>
          <w:sz w:val="22"/>
          <w:szCs w:val="22"/>
        </w:rPr>
      </w:pPr>
      <w:r w:rsidRPr="00F25942">
        <w:rPr>
          <w:rFonts w:asciiTheme="minorHAnsi" w:hAnsiTheme="minorHAnsi"/>
          <w:sz w:val="22"/>
          <w:szCs w:val="22"/>
        </w:rPr>
        <w:t>We aim to recruit 50 participants in the smallest group</w:t>
      </w:r>
      <w:r w:rsidR="00951E95" w:rsidRPr="00F25942">
        <w:rPr>
          <w:rFonts w:asciiTheme="minorHAnsi" w:hAnsiTheme="minorHAnsi"/>
          <w:sz w:val="22"/>
          <w:szCs w:val="22"/>
        </w:rPr>
        <w:t xml:space="preserve">. </w:t>
      </w:r>
      <w:bookmarkStart w:id="52" w:name="_Toc63499026"/>
      <w:bookmarkStart w:id="53" w:name="_Toc135324445"/>
      <w:bookmarkStart w:id="54" w:name="_Toc135324560"/>
      <w:bookmarkStart w:id="55" w:name="_Toc359842100"/>
      <w:bookmarkStart w:id="56" w:name="_Toc10025270"/>
      <w:r w:rsidRPr="00F25942">
        <w:rPr>
          <w:rFonts w:asciiTheme="minorHAnsi" w:hAnsiTheme="minorHAnsi"/>
          <w:sz w:val="22"/>
          <w:szCs w:val="22"/>
        </w:rPr>
        <w:t xml:space="preserve"> If </w:t>
      </w:r>
      <w:proofErr w:type="gramStart"/>
      <w:r w:rsidRPr="00F25942">
        <w:rPr>
          <w:rFonts w:asciiTheme="minorHAnsi" w:hAnsiTheme="minorHAnsi"/>
          <w:sz w:val="22"/>
          <w:szCs w:val="22"/>
        </w:rPr>
        <w:t>feasible,</w:t>
      </w:r>
      <w:proofErr w:type="gramEnd"/>
      <w:r w:rsidRPr="00F25942">
        <w:rPr>
          <w:rFonts w:asciiTheme="minorHAnsi" w:hAnsiTheme="minorHAnsi"/>
          <w:sz w:val="22"/>
          <w:szCs w:val="22"/>
        </w:rPr>
        <w:t xml:space="preserve"> and funding allow</w:t>
      </w:r>
      <w:r w:rsidR="00B05DFD">
        <w:rPr>
          <w:rFonts w:asciiTheme="minorHAnsi" w:hAnsiTheme="minorHAnsi"/>
          <w:sz w:val="22"/>
          <w:szCs w:val="22"/>
        </w:rPr>
        <w:t>s</w:t>
      </w:r>
      <w:r w:rsidRPr="00F25942">
        <w:rPr>
          <w:rFonts w:asciiTheme="minorHAnsi" w:hAnsiTheme="minorHAnsi"/>
          <w:sz w:val="22"/>
          <w:szCs w:val="22"/>
        </w:rPr>
        <w:t>, recruitment will continue until this has been achieved</w:t>
      </w:r>
      <w:r>
        <w:rPr>
          <w:rFonts w:asciiTheme="minorHAnsi" w:hAnsiTheme="minorHAnsi"/>
          <w:sz w:val="22"/>
          <w:szCs w:val="22"/>
        </w:rPr>
        <w:t>.</w:t>
      </w:r>
    </w:p>
    <w:p w14:paraId="3EBB527A" w14:textId="77777777" w:rsidR="00951E95" w:rsidRPr="00AB56DD" w:rsidRDefault="00951E95" w:rsidP="00951E95">
      <w:pPr>
        <w:rPr>
          <w:rFonts w:asciiTheme="minorHAnsi" w:hAnsiTheme="minorHAnsi"/>
          <w:sz w:val="22"/>
          <w:szCs w:val="22"/>
        </w:rPr>
      </w:pPr>
    </w:p>
    <w:p w14:paraId="3357ECFC" w14:textId="77777777" w:rsidR="00951E95" w:rsidRPr="00AB56DD" w:rsidRDefault="00951E95" w:rsidP="00951E95">
      <w:pPr>
        <w:ind w:firstLine="720"/>
        <w:rPr>
          <w:rFonts w:asciiTheme="minorHAnsi" w:hAnsiTheme="minorHAnsi"/>
          <w:b/>
          <w:sz w:val="22"/>
          <w:szCs w:val="22"/>
        </w:rPr>
      </w:pPr>
      <w:r w:rsidRPr="00AB56DD">
        <w:rPr>
          <w:rFonts w:asciiTheme="minorHAnsi" w:hAnsiTheme="minorHAnsi"/>
          <w:b/>
          <w:sz w:val="22"/>
          <w:szCs w:val="22"/>
        </w:rPr>
        <w:t>6.4</w:t>
      </w:r>
      <w:r w:rsidRPr="00AB56DD">
        <w:rPr>
          <w:rFonts w:asciiTheme="minorHAnsi" w:hAnsiTheme="minorHAnsi"/>
          <w:b/>
          <w:sz w:val="22"/>
          <w:szCs w:val="22"/>
        </w:rPr>
        <w:tab/>
        <w:t>Blinding</w:t>
      </w:r>
      <w:bookmarkEnd w:id="52"/>
    </w:p>
    <w:p w14:paraId="4F2B5125" w14:textId="77777777" w:rsidR="00951E95" w:rsidRPr="00AB56DD" w:rsidRDefault="00F25942" w:rsidP="00951E95">
      <w:pPr>
        <w:rPr>
          <w:rFonts w:asciiTheme="minorHAnsi" w:hAnsiTheme="minorHAnsi"/>
          <w:sz w:val="22"/>
          <w:szCs w:val="22"/>
        </w:rPr>
      </w:pPr>
      <w:r>
        <w:rPr>
          <w:rFonts w:asciiTheme="minorHAnsi" w:hAnsiTheme="minorHAnsi"/>
          <w:sz w:val="22"/>
          <w:szCs w:val="22"/>
        </w:rPr>
        <w:t>Due to the nature of the intervention,</w:t>
      </w:r>
      <w:r w:rsidR="00B05DFD">
        <w:rPr>
          <w:rFonts w:asciiTheme="minorHAnsi" w:hAnsiTheme="minorHAnsi"/>
          <w:sz w:val="22"/>
          <w:szCs w:val="22"/>
        </w:rPr>
        <w:t xml:space="preserve"> blinding of participants is not possible</w:t>
      </w:r>
      <w:r w:rsidR="004978B5">
        <w:rPr>
          <w:rFonts w:asciiTheme="minorHAnsi" w:hAnsiTheme="minorHAnsi"/>
          <w:sz w:val="22"/>
          <w:szCs w:val="22"/>
        </w:rPr>
        <w:t xml:space="preserve">.  </w:t>
      </w:r>
      <w:r w:rsidR="00B05DFD">
        <w:rPr>
          <w:rFonts w:asciiTheme="minorHAnsi" w:hAnsiTheme="minorHAnsi"/>
          <w:sz w:val="22"/>
          <w:szCs w:val="22"/>
        </w:rPr>
        <w:t xml:space="preserve"> I</w:t>
      </w:r>
      <w:r w:rsidR="00951E95" w:rsidRPr="00F25942">
        <w:rPr>
          <w:rFonts w:asciiTheme="minorHAnsi" w:hAnsiTheme="minorHAnsi"/>
          <w:sz w:val="22"/>
          <w:szCs w:val="22"/>
        </w:rPr>
        <w:t xml:space="preserve">ndependent </w:t>
      </w:r>
      <w:r w:rsidR="004978B5">
        <w:rPr>
          <w:rFonts w:asciiTheme="minorHAnsi" w:hAnsiTheme="minorHAnsi"/>
          <w:sz w:val="22"/>
          <w:szCs w:val="22"/>
        </w:rPr>
        <w:t xml:space="preserve">assessors </w:t>
      </w:r>
      <w:r w:rsidR="00B05DFD">
        <w:rPr>
          <w:rFonts w:asciiTheme="minorHAnsi" w:hAnsiTheme="minorHAnsi"/>
          <w:sz w:val="22"/>
          <w:szCs w:val="22"/>
        </w:rPr>
        <w:t xml:space="preserve">blinded to intervention group </w:t>
      </w:r>
      <w:r w:rsidR="004978B5">
        <w:rPr>
          <w:rFonts w:asciiTheme="minorHAnsi" w:hAnsiTheme="minorHAnsi"/>
          <w:sz w:val="22"/>
          <w:szCs w:val="22"/>
        </w:rPr>
        <w:t xml:space="preserve">will undertake baseline and follow up </w:t>
      </w:r>
      <w:r w:rsidR="00B05DFD">
        <w:rPr>
          <w:rFonts w:asciiTheme="minorHAnsi" w:hAnsiTheme="minorHAnsi"/>
          <w:sz w:val="22"/>
          <w:szCs w:val="22"/>
        </w:rPr>
        <w:t xml:space="preserve">assessments </w:t>
      </w:r>
      <w:r w:rsidR="004978B5">
        <w:rPr>
          <w:rFonts w:asciiTheme="minorHAnsi" w:hAnsiTheme="minorHAnsi"/>
          <w:sz w:val="22"/>
          <w:szCs w:val="22"/>
        </w:rPr>
        <w:t>(6MWT, 1-min STS, CAT, EQ</w:t>
      </w:r>
      <w:r w:rsidR="00B05DFD">
        <w:rPr>
          <w:rFonts w:asciiTheme="minorHAnsi" w:hAnsiTheme="minorHAnsi"/>
          <w:sz w:val="22"/>
          <w:szCs w:val="22"/>
        </w:rPr>
        <w:t xml:space="preserve">-5D). </w:t>
      </w:r>
    </w:p>
    <w:p w14:paraId="4BD4CADD" w14:textId="77777777" w:rsidR="00951E95" w:rsidRPr="00AB56DD" w:rsidRDefault="00951E95" w:rsidP="00951E95">
      <w:pPr>
        <w:rPr>
          <w:rFonts w:asciiTheme="minorHAnsi" w:hAnsiTheme="minorHAnsi"/>
          <w:sz w:val="22"/>
          <w:szCs w:val="22"/>
        </w:rPr>
      </w:pPr>
    </w:p>
    <w:p w14:paraId="3D7752A2" w14:textId="77777777" w:rsidR="00951E95" w:rsidRPr="00AB56DD" w:rsidRDefault="00347B02" w:rsidP="00347B02">
      <w:pPr>
        <w:pStyle w:val="Heading2"/>
        <w:tabs>
          <w:tab w:val="clear" w:pos="1429"/>
          <w:tab w:val="clear" w:pos="1713"/>
        </w:tabs>
        <w:rPr>
          <w:rFonts w:asciiTheme="minorHAnsi" w:hAnsiTheme="minorHAnsi"/>
          <w:sz w:val="22"/>
          <w:szCs w:val="22"/>
        </w:rPr>
      </w:pPr>
      <w:bookmarkStart w:id="57" w:name="_Toc64897260"/>
      <w:r w:rsidRPr="00AB56DD">
        <w:rPr>
          <w:rFonts w:asciiTheme="minorHAnsi" w:hAnsiTheme="minorHAnsi"/>
          <w:sz w:val="22"/>
          <w:szCs w:val="22"/>
        </w:rPr>
        <w:t xml:space="preserve">6.5 </w:t>
      </w:r>
      <w:r w:rsidR="00951E95" w:rsidRPr="00AB56DD">
        <w:rPr>
          <w:rFonts w:asciiTheme="minorHAnsi" w:hAnsiTheme="minorHAnsi"/>
          <w:sz w:val="22"/>
          <w:szCs w:val="22"/>
        </w:rPr>
        <w:t>Study intervention</w:t>
      </w:r>
      <w:bookmarkEnd w:id="53"/>
      <w:bookmarkEnd w:id="54"/>
      <w:bookmarkEnd w:id="55"/>
      <w:bookmarkEnd w:id="56"/>
      <w:bookmarkEnd w:id="57"/>
    </w:p>
    <w:p w14:paraId="25A9DC3B" w14:textId="77777777" w:rsidR="00951E95" w:rsidRPr="00AB56DD" w:rsidRDefault="00951E95" w:rsidP="00951E95">
      <w:pPr>
        <w:jc w:val="both"/>
        <w:rPr>
          <w:rFonts w:asciiTheme="minorHAnsi" w:hAnsiTheme="minorHAnsi"/>
          <w:sz w:val="22"/>
          <w:szCs w:val="22"/>
        </w:rPr>
      </w:pPr>
      <w:r w:rsidRPr="00AB56DD">
        <w:rPr>
          <w:rFonts w:asciiTheme="minorHAnsi" w:hAnsiTheme="minorHAnsi"/>
          <w:sz w:val="22"/>
          <w:szCs w:val="22"/>
        </w:rPr>
        <w:t xml:space="preserve">All participants in both groups will attend a standard centre based assessment at the site where they are recruited as per best practise guidelines </w:t>
      </w:r>
      <w:r w:rsidRPr="00AB56DD">
        <w:rPr>
          <w:rFonts w:asciiTheme="minorHAnsi" w:hAnsiTheme="minorHAnsi"/>
          <w:sz w:val="22"/>
          <w:szCs w:val="22"/>
        </w:rPr>
        <w:fldChar w:fldCharType="begin"/>
      </w:r>
      <w:r w:rsidRPr="00AB56DD">
        <w:rPr>
          <w:rFonts w:asciiTheme="minorHAnsi" w:hAnsiTheme="minorHAnsi"/>
          <w:sz w:val="22"/>
          <w:szCs w:val="22"/>
        </w:rPr>
        <w:instrText xml:space="preserve"> ADDIN EN.CITE &lt;EndNote&gt;&lt;Cite&gt;&lt;Author&gt;Alison&lt;/Author&gt;&lt;Year&gt;2017&lt;/Year&gt;&lt;RecNum&gt;41&lt;/RecNum&gt;&lt;DisplayText&gt;(Alison, McKeough et al. 2017)&lt;/DisplayText&gt;&lt;record&gt;&lt;rec-number&gt;41&lt;/rec-number&gt;&lt;foreign-keys&gt;&lt;key app="EN" db-id="20rxspvvnz9apwee9vnvxswmw9sdwt2tesrf" timestamp="1584674167"&gt;41&lt;/key&gt;&lt;/foreign-keys&gt;&lt;ref-type name="Journal Article"&gt;17&lt;/ref-type&gt;&lt;contributors&gt;&lt;authors&gt;&lt;author&gt;Alison, Jennifer A&lt;/author&gt;&lt;author&gt;McKeough, Zoe J&lt;/author&gt;&lt;author&gt;Johnston, Kylie&lt;/author&gt;&lt;author&gt;McNamara, Renae J&lt;/author&gt;&lt;author&gt;Spencer, Lissa M&lt;/author&gt;&lt;author&gt;Jenkins, Sue C&lt;/author&gt;&lt;author&gt;Hill, Catherine J&lt;/author&gt;&lt;author&gt;McDonald, Vanessa M&lt;/author&gt;&lt;author&gt;Frith, Peter&lt;/author&gt;&lt;author&gt;Cafarella, Paul&lt;/author&gt;&lt;/authors&gt;&lt;/contributors&gt;&lt;titles&gt;&lt;title&gt;Australian and N ew Z ealand P ulmonary R ehabilitation G uidelines&lt;/title&gt;&lt;secondary-title&gt;Respirology&lt;/secondary-title&gt;&lt;/titles&gt;&lt;periodical&gt;&lt;full-title&gt;Respirology&lt;/full-title&gt;&lt;/periodical&gt;&lt;pages&gt;800-819&lt;/pages&gt;&lt;volume&gt;22&lt;/volume&gt;&lt;number&gt;4&lt;/number&gt;&lt;dates&gt;&lt;year&gt;2017&lt;/year&gt;&lt;/dates&gt;&lt;isbn&gt;1323-7799&lt;/isbn&gt;&lt;urls&gt;&lt;/urls&gt;&lt;/record&gt;&lt;/Cite&gt;&lt;/EndNote&gt;</w:instrText>
      </w:r>
      <w:r w:rsidRPr="00AB56DD">
        <w:rPr>
          <w:rFonts w:asciiTheme="minorHAnsi" w:hAnsiTheme="minorHAnsi"/>
          <w:sz w:val="22"/>
          <w:szCs w:val="22"/>
        </w:rPr>
        <w:fldChar w:fldCharType="separate"/>
      </w:r>
      <w:r w:rsidRPr="00AB56DD">
        <w:rPr>
          <w:rFonts w:asciiTheme="minorHAnsi" w:hAnsiTheme="minorHAnsi"/>
          <w:noProof/>
          <w:sz w:val="22"/>
          <w:szCs w:val="22"/>
        </w:rPr>
        <w:t>(Alison, McKeough et al. 2017)</w:t>
      </w:r>
      <w:r w:rsidRPr="00AB56DD">
        <w:rPr>
          <w:rFonts w:asciiTheme="minorHAnsi" w:hAnsiTheme="minorHAnsi"/>
          <w:sz w:val="22"/>
          <w:szCs w:val="22"/>
        </w:rPr>
        <w:fldChar w:fldCharType="end"/>
      </w:r>
      <w:r w:rsidRPr="00AB56DD">
        <w:rPr>
          <w:rFonts w:asciiTheme="minorHAnsi" w:hAnsiTheme="minorHAnsi"/>
          <w:sz w:val="22"/>
          <w:szCs w:val="22"/>
        </w:rPr>
        <w:t xml:space="preserve">.   Both groups will receive an </w:t>
      </w:r>
      <w:r w:rsidR="00944FD4" w:rsidRPr="00AB56DD">
        <w:rPr>
          <w:rFonts w:asciiTheme="minorHAnsi" w:hAnsiTheme="minorHAnsi"/>
          <w:sz w:val="22"/>
          <w:szCs w:val="22"/>
        </w:rPr>
        <w:t>eight-week</w:t>
      </w:r>
      <w:r w:rsidRPr="00AB56DD">
        <w:rPr>
          <w:rFonts w:asciiTheme="minorHAnsi" w:hAnsiTheme="minorHAnsi"/>
          <w:sz w:val="22"/>
          <w:szCs w:val="22"/>
        </w:rPr>
        <w:t xml:space="preserve"> intervention and then return to the same centre for a follow up assessment.</w:t>
      </w:r>
    </w:p>
    <w:p w14:paraId="007292F0" w14:textId="77777777" w:rsidR="00951E95" w:rsidRPr="00AB56DD" w:rsidRDefault="00951E95" w:rsidP="00951E95">
      <w:pPr>
        <w:jc w:val="both"/>
        <w:rPr>
          <w:rFonts w:asciiTheme="minorHAnsi" w:hAnsiTheme="minorHAnsi"/>
          <w:sz w:val="22"/>
          <w:szCs w:val="22"/>
        </w:rPr>
      </w:pPr>
    </w:p>
    <w:p w14:paraId="467BA9F3" w14:textId="77777777" w:rsidR="00951E95" w:rsidRPr="00AB56DD" w:rsidRDefault="00951E95" w:rsidP="00951E95">
      <w:pPr>
        <w:rPr>
          <w:rFonts w:asciiTheme="minorHAnsi" w:hAnsiTheme="minorHAnsi"/>
          <w:sz w:val="22"/>
          <w:szCs w:val="22"/>
          <w:u w:val="single"/>
        </w:rPr>
      </w:pPr>
      <w:r w:rsidRPr="00AB56DD">
        <w:rPr>
          <w:rFonts w:asciiTheme="minorHAnsi" w:hAnsiTheme="minorHAnsi"/>
          <w:sz w:val="22"/>
          <w:szCs w:val="22"/>
        </w:rPr>
        <w:tab/>
      </w:r>
      <w:r w:rsidRPr="00AB56DD">
        <w:rPr>
          <w:rFonts w:asciiTheme="minorHAnsi" w:hAnsiTheme="minorHAnsi"/>
          <w:sz w:val="22"/>
          <w:szCs w:val="22"/>
        </w:rPr>
        <w:tab/>
      </w:r>
      <w:r w:rsidRPr="00AB56DD">
        <w:rPr>
          <w:rFonts w:asciiTheme="minorHAnsi" w:hAnsiTheme="minorHAnsi"/>
          <w:sz w:val="22"/>
          <w:szCs w:val="22"/>
          <w:u w:val="single"/>
        </w:rPr>
        <w:t>Group A:  Centre based Group</w:t>
      </w:r>
    </w:p>
    <w:p w14:paraId="1133A1ED" w14:textId="77777777" w:rsidR="00951E95" w:rsidRPr="00AB56DD" w:rsidRDefault="00951E95" w:rsidP="00951E95">
      <w:pPr>
        <w:rPr>
          <w:rFonts w:asciiTheme="minorHAnsi" w:hAnsiTheme="minorHAnsi"/>
          <w:sz w:val="22"/>
          <w:szCs w:val="22"/>
        </w:rPr>
      </w:pPr>
      <w:r w:rsidRPr="00AB56DD">
        <w:rPr>
          <w:rFonts w:asciiTheme="minorHAnsi" w:hAnsiTheme="minorHAnsi"/>
          <w:sz w:val="22"/>
          <w:szCs w:val="22"/>
        </w:rPr>
        <w:t xml:space="preserve">Participants who opt for the </w:t>
      </w:r>
      <w:r w:rsidR="00944FD4" w:rsidRPr="00AB56DD">
        <w:rPr>
          <w:rFonts w:asciiTheme="minorHAnsi" w:hAnsiTheme="minorHAnsi"/>
          <w:sz w:val="22"/>
          <w:szCs w:val="22"/>
        </w:rPr>
        <w:t>centre-based</w:t>
      </w:r>
      <w:r w:rsidRPr="00AB56DD">
        <w:rPr>
          <w:rFonts w:asciiTheme="minorHAnsi" w:hAnsiTheme="minorHAnsi"/>
          <w:sz w:val="22"/>
          <w:szCs w:val="22"/>
        </w:rPr>
        <w:t xml:space="preserve"> intervention will attend the centre two days per week for eight weeks.  The intervention will include one hour of supervised exercise training in a group setting </w:t>
      </w:r>
      <w:r w:rsidRPr="00AB56DD">
        <w:rPr>
          <w:rFonts w:asciiTheme="minorHAnsi" w:hAnsiTheme="minorHAnsi"/>
          <w:sz w:val="22"/>
          <w:szCs w:val="22"/>
        </w:rPr>
        <w:lastRenderedPageBreak/>
        <w:t xml:space="preserve">( 8 – 14 participants) delivered by a physiotherapist and respiratory nurse  </w:t>
      </w:r>
      <w:r w:rsidR="00F106D0">
        <w:rPr>
          <w:rFonts w:asciiTheme="minorHAnsi" w:hAnsiTheme="minorHAnsi"/>
          <w:sz w:val="22"/>
          <w:szCs w:val="22"/>
        </w:rPr>
        <w:t>and/</w:t>
      </w:r>
      <w:r w:rsidRPr="00AB56DD">
        <w:rPr>
          <w:rFonts w:asciiTheme="minorHAnsi" w:hAnsiTheme="minorHAnsi"/>
          <w:sz w:val="22"/>
          <w:szCs w:val="22"/>
        </w:rPr>
        <w:t xml:space="preserve">or health care assistant.  Exercise prescription includes aerobic, resistance and balance exercises individually prescribed and completed in a circuit programme. </w:t>
      </w:r>
      <w:r w:rsidR="00B05DFD">
        <w:rPr>
          <w:rFonts w:asciiTheme="minorHAnsi" w:hAnsiTheme="minorHAnsi"/>
          <w:sz w:val="22"/>
          <w:szCs w:val="22"/>
        </w:rPr>
        <w:t xml:space="preserve"> Intensity of exercise </w:t>
      </w:r>
      <w:proofErr w:type="gramStart"/>
      <w:r w:rsidR="00B05DFD">
        <w:rPr>
          <w:rFonts w:asciiTheme="minorHAnsi" w:hAnsiTheme="minorHAnsi"/>
          <w:sz w:val="22"/>
          <w:szCs w:val="22"/>
        </w:rPr>
        <w:t>is prescribed</w:t>
      </w:r>
      <w:proofErr w:type="gramEnd"/>
      <w:r w:rsidR="00B05DFD">
        <w:rPr>
          <w:rFonts w:asciiTheme="minorHAnsi" w:hAnsiTheme="minorHAnsi"/>
          <w:sz w:val="22"/>
          <w:szCs w:val="22"/>
        </w:rPr>
        <w:t xml:space="preserve"> based </w:t>
      </w:r>
      <w:r w:rsidRPr="00AB56DD">
        <w:rPr>
          <w:rFonts w:asciiTheme="minorHAnsi" w:hAnsiTheme="minorHAnsi"/>
          <w:sz w:val="22"/>
          <w:szCs w:val="22"/>
        </w:rPr>
        <w:t>on the modified BORG scale with all participants encouraged to progress exercise to maintain a breathlessness score of 3 -</w:t>
      </w:r>
      <w:r w:rsidR="00F106D0">
        <w:rPr>
          <w:rFonts w:asciiTheme="minorHAnsi" w:hAnsiTheme="minorHAnsi"/>
          <w:sz w:val="22"/>
          <w:szCs w:val="22"/>
        </w:rPr>
        <w:t xml:space="preserve"> </w:t>
      </w:r>
      <w:r w:rsidRPr="00AB56DD">
        <w:rPr>
          <w:rFonts w:asciiTheme="minorHAnsi" w:hAnsiTheme="minorHAnsi"/>
          <w:sz w:val="22"/>
          <w:szCs w:val="22"/>
        </w:rPr>
        <w:t xml:space="preserve">4.  Participants </w:t>
      </w:r>
      <w:proofErr w:type="gramStart"/>
      <w:r w:rsidRPr="00AB56DD">
        <w:rPr>
          <w:rFonts w:asciiTheme="minorHAnsi" w:hAnsiTheme="minorHAnsi"/>
          <w:sz w:val="22"/>
          <w:szCs w:val="22"/>
        </w:rPr>
        <w:t>will be provided</w:t>
      </w:r>
      <w:proofErr w:type="gramEnd"/>
      <w:r w:rsidRPr="00AB56DD">
        <w:rPr>
          <w:rFonts w:asciiTheme="minorHAnsi" w:hAnsiTheme="minorHAnsi"/>
          <w:sz w:val="22"/>
          <w:szCs w:val="22"/>
        </w:rPr>
        <w:t xml:space="preserve"> with a home based exercise </w:t>
      </w:r>
      <w:r w:rsidR="00F106D0" w:rsidRPr="00AB56DD">
        <w:rPr>
          <w:rFonts w:asciiTheme="minorHAnsi" w:hAnsiTheme="minorHAnsi"/>
          <w:sz w:val="22"/>
          <w:szCs w:val="22"/>
        </w:rPr>
        <w:t>programme, which</w:t>
      </w:r>
      <w:r w:rsidRPr="00AB56DD">
        <w:rPr>
          <w:rFonts w:asciiTheme="minorHAnsi" w:hAnsiTheme="minorHAnsi"/>
          <w:sz w:val="22"/>
          <w:szCs w:val="22"/>
        </w:rPr>
        <w:t xml:space="preserve"> they are asked to complete three times per week and record in the provided activity diary.  The number of sessions attended, the number of completed exercises circuits at the centre based site, and the number of exercises completed in the</w:t>
      </w:r>
      <w:r w:rsidR="00F106D0">
        <w:rPr>
          <w:rFonts w:asciiTheme="minorHAnsi" w:hAnsiTheme="minorHAnsi"/>
          <w:sz w:val="22"/>
          <w:szCs w:val="22"/>
        </w:rPr>
        <w:t xml:space="preserve"> activity diary </w:t>
      </w:r>
      <w:proofErr w:type="gramStart"/>
      <w:r w:rsidR="00F106D0">
        <w:rPr>
          <w:rFonts w:asciiTheme="minorHAnsi" w:hAnsiTheme="minorHAnsi"/>
          <w:sz w:val="22"/>
          <w:szCs w:val="22"/>
        </w:rPr>
        <w:t>will be monitored</w:t>
      </w:r>
      <w:proofErr w:type="gramEnd"/>
      <w:r w:rsidRPr="00AB56DD">
        <w:rPr>
          <w:rFonts w:asciiTheme="minorHAnsi" w:hAnsiTheme="minorHAnsi"/>
          <w:sz w:val="22"/>
          <w:szCs w:val="22"/>
        </w:rPr>
        <w:t xml:space="preserve">.  In addition, participants will be invited to attend a </w:t>
      </w:r>
      <w:proofErr w:type="gramStart"/>
      <w:r w:rsidRPr="00AB56DD">
        <w:rPr>
          <w:rFonts w:asciiTheme="minorHAnsi" w:hAnsiTheme="minorHAnsi"/>
          <w:sz w:val="22"/>
          <w:szCs w:val="22"/>
        </w:rPr>
        <w:t>30 minute</w:t>
      </w:r>
      <w:proofErr w:type="gramEnd"/>
      <w:r w:rsidRPr="00AB56DD">
        <w:rPr>
          <w:rFonts w:asciiTheme="minorHAnsi" w:hAnsiTheme="minorHAnsi"/>
          <w:sz w:val="22"/>
          <w:szCs w:val="22"/>
        </w:rPr>
        <w:t xml:space="preserve"> group education session with focus on self-management education. </w:t>
      </w:r>
      <w:r w:rsidR="00B05DFD">
        <w:rPr>
          <w:rFonts w:asciiTheme="minorHAnsi" w:hAnsiTheme="minorHAnsi"/>
          <w:sz w:val="22"/>
          <w:szCs w:val="22"/>
        </w:rPr>
        <w:t xml:space="preserve">Participants </w:t>
      </w:r>
      <w:proofErr w:type="gramStart"/>
      <w:r w:rsidR="00B05DFD">
        <w:rPr>
          <w:rFonts w:asciiTheme="minorHAnsi" w:hAnsiTheme="minorHAnsi"/>
          <w:sz w:val="22"/>
          <w:szCs w:val="22"/>
        </w:rPr>
        <w:t>will be offered</w:t>
      </w:r>
      <w:proofErr w:type="gramEnd"/>
      <w:r w:rsidR="00B05DFD">
        <w:rPr>
          <w:rFonts w:asciiTheme="minorHAnsi" w:hAnsiTheme="minorHAnsi"/>
          <w:sz w:val="22"/>
          <w:szCs w:val="22"/>
        </w:rPr>
        <w:t xml:space="preserve"> the op</w:t>
      </w:r>
      <w:r w:rsidR="0064434E">
        <w:rPr>
          <w:rFonts w:asciiTheme="minorHAnsi" w:hAnsiTheme="minorHAnsi"/>
          <w:sz w:val="22"/>
          <w:szCs w:val="22"/>
        </w:rPr>
        <w:t>portunity to make up classes that may have been missed by extending the duration of PR up to 12 weeks if required.</w:t>
      </w:r>
      <w:r w:rsidRPr="00AB56DD">
        <w:rPr>
          <w:rFonts w:asciiTheme="minorHAnsi" w:hAnsiTheme="minorHAnsi"/>
          <w:sz w:val="22"/>
          <w:szCs w:val="22"/>
        </w:rPr>
        <w:t xml:space="preserve"> The centre based PR intervention follows standard clinical practise.</w:t>
      </w:r>
    </w:p>
    <w:p w14:paraId="04D7CD74" w14:textId="77777777" w:rsidR="00951E95" w:rsidRPr="00AB56DD" w:rsidRDefault="00951E95" w:rsidP="00951E95">
      <w:pPr>
        <w:rPr>
          <w:rFonts w:asciiTheme="minorHAnsi" w:hAnsiTheme="minorHAnsi"/>
          <w:sz w:val="22"/>
          <w:szCs w:val="22"/>
        </w:rPr>
      </w:pPr>
    </w:p>
    <w:p w14:paraId="65F19223" w14:textId="77777777" w:rsidR="00951E95" w:rsidRPr="00AB56DD" w:rsidRDefault="00951E95" w:rsidP="00951E95">
      <w:pPr>
        <w:rPr>
          <w:rFonts w:asciiTheme="minorHAnsi" w:hAnsiTheme="minorHAnsi"/>
          <w:sz w:val="22"/>
          <w:szCs w:val="22"/>
          <w:u w:val="single"/>
        </w:rPr>
      </w:pPr>
      <w:r w:rsidRPr="00AB56DD">
        <w:rPr>
          <w:rFonts w:asciiTheme="minorHAnsi" w:hAnsiTheme="minorHAnsi"/>
          <w:sz w:val="22"/>
          <w:szCs w:val="22"/>
        </w:rPr>
        <w:tab/>
      </w:r>
      <w:r w:rsidRPr="00AB56DD">
        <w:rPr>
          <w:rFonts w:asciiTheme="minorHAnsi" w:hAnsiTheme="minorHAnsi"/>
          <w:sz w:val="22"/>
          <w:szCs w:val="22"/>
        </w:rPr>
        <w:tab/>
      </w:r>
      <w:r w:rsidRPr="00AB56DD">
        <w:rPr>
          <w:rFonts w:asciiTheme="minorHAnsi" w:hAnsiTheme="minorHAnsi"/>
          <w:sz w:val="22"/>
          <w:szCs w:val="22"/>
          <w:u w:val="single"/>
        </w:rPr>
        <w:t xml:space="preserve">Group B:  </w:t>
      </w:r>
      <w:proofErr w:type="spellStart"/>
      <w:r w:rsidRPr="00AB56DD">
        <w:rPr>
          <w:rFonts w:asciiTheme="minorHAnsi" w:hAnsiTheme="minorHAnsi"/>
          <w:sz w:val="22"/>
          <w:szCs w:val="22"/>
          <w:u w:val="single"/>
        </w:rPr>
        <w:t>mHealth</w:t>
      </w:r>
      <w:proofErr w:type="spellEnd"/>
      <w:r w:rsidRPr="00AB56DD">
        <w:rPr>
          <w:rFonts w:asciiTheme="minorHAnsi" w:hAnsiTheme="minorHAnsi"/>
          <w:sz w:val="22"/>
          <w:szCs w:val="22"/>
          <w:u w:val="single"/>
        </w:rPr>
        <w:t xml:space="preserve"> Group</w:t>
      </w:r>
    </w:p>
    <w:p w14:paraId="7F802EFD" w14:textId="77777777" w:rsidR="00951E95" w:rsidRPr="00AB56DD" w:rsidRDefault="00951E95" w:rsidP="00951E95">
      <w:pPr>
        <w:rPr>
          <w:rFonts w:asciiTheme="minorHAnsi" w:hAnsiTheme="minorHAnsi"/>
          <w:sz w:val="22"/>
          <w:szCs w:val="22"/>
        </w:rPr>
      </w:pPr>
      <w:r w:rsidRPr="00AB56DD">
        <w:rPr>
          <w:rFonts w:asciiTheme="minorHAnsi" w:hAnsiTheme="minorHAnsi"/>
          <w:sz w:val="22"/>
          <w:szCs w:val="22"/>
        </w:rPr>
        <w:t xml:space="preserve">Participants who opt for the </w:t>
      </w:r>
      <w:proofErr w:type="spellStart"/>
      <w:r w:rsidRPr="00AB56DD">
        <w:rPr>
          <w:rFonts w:asciiTheme="minorHAnsi" w:hAnsiTheme="minorHAnsi"/>
          <w:sz w:val="22"/>
          <w:szCs w:val="22"/>
        </w:rPr>
        <w:t>mHealth</w:t>
      </w:r>
      <w:proofErr w:type="spellEnd"/>
      <w:r w:rsidRPr="00AB56DD">
        <w:rPr>
          <w:rFonts w:asciiTheme="minorHAnsi" w:hAnsiTheme="minorHAnsi"/>
          <w:sz w:val="22"/>
          <w:szCs w:val="22"/>
        </w:rPr>
        <w:t xml:space="preserve"> intervention will receive a technology delivered PR programme with content mapped from standard PR programmes and based on best practise guidelines</w:t>
      </w:r>
      <w:r w:rsidR="00F106D0">
        <w:rPr>
          <w:rFonts w:asciiTheme="minorHAnsi" w:hAnsiTheme="minorHAnsi"/>
          <w:sz w:val="22"/>
          <w:szCs w:val="22"/>
        </w:rPr>
        <w:t xml:space="preserve"> </w:t>
      </w:r>
      <w:r w:rsidR="00F106D0">
        <w:rPr>
          <w:rFonts w:asciiTheme="minorHAnsi" w:hAnsiTheme="minorHAnsi"/>
          <w:sz w:val="22"/>
          <w:szCs w:val="22"/>
        </w:rPr>
        <w:fldChar w:fldCharType="begin"/>
      </w:r>
      <w:r w:rsidR="00F106D0">
        <w:rPr>
          <w:rFonts w:asciiTheme="minorHAnsi" w:hAnsiTheme="minorHAnsi"/>
          <w:sz w:val="22"/>
          <w:szCs w:val="22"/>
        </w:rPr>
        <w:instrText xml:space="preserve"> ADDIN EN.CITE &lt;EndNote&gt;&lt;Cite&gt;&lt;Author&gt;Alison&lt;/Author&gt;&lt;Year&gt;2017&lt;/Year&gt;&lt;RecNum&gt;41&lt;/RecNum&gt;&lt;DisplayText&gt;(Alison, McKeough et al. 2017)&lt;/DisplayText&gt;&lt;record&gt;&lt;rec-number&gt;41&lt;/rec-number&gt;&lt;foreign-keys&gt;&lt;key app="EN" db-id="20rxspvvnz9apwee9vnvxswmw9sdwt2tesrf" timestamp="1584674167"&gt;41&lt;/key&gt;&lt;/foreign-keys&gt;&lt;ref-type name="Journal Article"&gt;17&lt;/ref-type&gt;&lt;contributors&gt;&lt;authors&gt;&lt;author&gt;Alison, Jennifer A&lt;/author&gt;&lt;author&gt;McKeough, Zoe J&lt;/author&gt;&lt;author&gt;Johnston, Kylie&lt;/author&gt;&lt;author&gt;McNamara, Renae J&lt;/author&gt;&lt;author&gt;Spencer, Lissa M&lt;/author&gt;&lt;author&gt;Jenkins, Sue C&lt;/author&gt;&lt;author&gt;Hill, Catherine J&lt;/author&gt;&lt;author&gt;McDonald, Vanessa M&lt;/author&gt;&lt;author&gt;Frith, Peter&lt;/author&gt;&lt;author&gt;Cafarella, Paul&lt;/author&gt;&lt;/authors&gt;&lt;/contributors&gt;&lt;titles&gt;&lt;title&gt;Australian and N ew Z ealand P ulmonary R ehabilitation G uidelines&lt;/title&gt;&lt;secondary-title&gt;Respirology&lt;/secondary-title&gt;&lt;/titles&gt;&lt;periodical&gt;&lt;full-title&gt;Respirology&lt;/full-title&gt;&lt;/periodical&gt;&lt;pages&gt;800-819&lt;/pages&gt;&lt;volume&gt;22&lt;/volume&gt;&lt;number&gt;4&lt;/number&gt;&lt;dates&gt;&lt;year&gt;2017&lt;/year&gt;&lt;/dates&gt;&lt;isbn&gt;1323-7799&lt;/isbn&gt;&lt;urls&gt;&lt;/urls&gt;&lt;/record&gt;&lt;/Cite&gt;&lt;/EndNote&gt;</w:instrText>
      </w:r>
      <w:r w:rsidR="00F106D0">
        <w:rPr>
          <w:rFonts w:asciiTheme="minorHAnsi" w:hAnsiTheme="minorHAnsi"/>
          <w:sz w:val="22"/>
          <w:szCs w:val="22"/>
        </w:rPr>
        <w:fldChar w:fldCharType="separate"/>
      </w:r>
      <w:r w:rsidR="00F106D0">
        <w:rPr>
          <w:rFonts w:asciiTheme="minorHAnsi" w:hAnsiTheme="minorHAnsi"/>
          <w:noProof/>
          <w:sz w:val="22"/>
          <w:szCs w:val="22"/>
        </w:rPr>
        <w:t>(Alison, McKeough et al. 2017)</w:t>
      </w:r>
      <w:r w:rsidR="00F106D0">
        <w:rPr>
          <w:rFonts w:asciiTheme="minorHAnsi" w:hAnsiTheme="minorHAnsi"/>
          <w:sz w:val="22"/>
          <w:szCs w:val="22"/>
        </w:rPr>
        <w:fldChar w:fldCharType="end"/>
      </w:r>
      <w:r w:rsidR="00F106D0">
        <w:rPr>
          <w:rFonts w:asciiTheme="minorHAnsi" w:hAnsiTheme="minorHAnsi"/>
          <w:sz w:val="22"/>
          <w:szCs w:val="22"/>
        </w:rPr>
        <w:t xml:space="preserve">. </w:t>
      </w:r>
      <w:r w:rsidRPr="00AB56DD">
        <w:rPr>
          <w:rFonts w:asciiTheme="minorHAnsi" w:hAnsiTheme="minorHAnsi"/>
          <w:sz w:val="22"/>
          <w:szCs w:val="22"/>
        </w:rPr>
        <w:t>The programme includes a core component of tailored exercise prescription consisting of aerobic, resistance and balance exercises. Information regarding the safe and effecti</w:t>
      </w:r>
      <w:r w:rsidR="00F106D0">
        <w:rPr>
          <w:rFonts w:asciiTheme="minorHAnsi" w:hAnsiTheme="minorHAnsi"/>
          <w:sz w:val="22"/>
          <w:szCs w:val="22"/>
        </w:rPr>
        <w:t xml:space="preserve">ve technique of each exercise </w:t>
      </w:r>
      <w:proofErr w:type="gramStart"/>
      <w:r w:rsidR="00F106D0">
        <w:rPr>
          <w:rFonts w:asciiTheme="minorHAnsi" w:hAnsiTheme="minorHAnsi"/>
          <w:sz w:val="22"/>
          <w:szCs w:val="22"/>
        </w:rPr>
        <w:t>will be</w:t>
      </w:r>
      <w:r w:rsidRPr="00AB56DD">
        <w:rPr>
          <w:rFonts w:asciiTheme="minorHAnsi" w:hAnsiTheme="minorHAnsi"/>
          <w:sz w:val="22"/>
          <w:szCs w:val="22"/>
        </w:rPr>
        <w:t xml:space="preserve"> provided</w:t>
      </w:r>
      <w:proofErr w:type="gramEnd"/>
      <w:r w:rsidRPr="00AB56DD">
        <w:rPr>
          <w:rFonts w:asciiTheme="minorHAnsi" w:hAnsiTheme="minorHAnsi"/>
          <w:sz w:val="22"/>
          <w:szCs w:val="22"/>
        </w:rPr>
        <w:t xml:space="preserve"> in written and video format.  </w:t>
      </w:r>
      <w:r w:rsidR="0064434E">
        <w:rPr>
          <w:rFonts w:asciiTheme="minorHAnsi" w:hAnsiTheme="minorHAnsi"/>
          <w:sz w:val="22"/>
          <w:szCs w:val="22"/>
        </w:rPr>
        <w:t xml:space="preserve">Exercise prescription is </w:t>
      </w:r>
      <w:r w:rsidRPr="00AB56DD">
        <w:rPr>
          <w:rFonts w:asciiTheme="minorHAnsi" w:hAnsiTheme="minorHAnsi"/>
          <w:sz w:val="22"/>
          <w:szCs w:val="22"/>
        </w:rPr>
        <w:t>based on their initial assessment scores (6 minute walk test distance and dyspnoea score MMRC)</w:t>
      </w:r>
      <w:r w:rsidR="0064434E">
        <w:rPr>
          <w:rFonts w:asciiTheme="minorHAnsi" w:hAnsiTheme="minorHAnsi"/>
          <w:sz w:val="22"/>
          <w:szCs w:val="22"/>
        </w:rPr>
        <w:t xml:space="preserve"> with participants being</w:t>
      </w:r>
      <w:r w:rsidR="0064434E" w:rsidRPr="00AB56DD">
        <w:rPr>
          <w:rFonts w:asciiTheme="minorHAnsi" w:hAnsiTheme="minorHAnsi"/>
          <w:sz w:val="22"/>
          <w:szCs w:val="22"/>
        </w:rPr>
        <w:t xml:space="preserve"> stratified to four different exercise levels</w:t>
      </w:r>
      <w:r w:rsidRPr="00AB56DD">
        <w:rPr>
          <w:rFonts w:asciiTheme="minorHAnsi" w:hAnsiTheme="minorHAnsi"/>
          <w:sz w:val="22"/>
          <w:szCs w:val="22"/>
        </w:rPr>
        <w:t xml:space="preserve"> by the recruiting clinician. Participants are encouraged the work at an intensity equivalent to 3-4 on the modified BORG scale.  Informa</w:t>
      </w:r>
      <w:r w:rsidR="00F106D0">
        <w:rPr>
          <w:rFonts w:asciiTheme="minorHAnsi" w:hAnsiTheme="minorHAnsi"/>
          <w:sz w:val="22"/>
          <w:szCs w:val="22"/>
        </w:rPr>
        <w:t xml:space="preserve">tion regarding the BORG scale </w:t>
      </w:r>
      <w:proofErr w:type="gramStart"/>
      <w:r w:rsidR="00F106D0">
        <w:rPr>
          <w:rFonts w:asciiTheme="minorHAnsi" w:hAnsiTheme="minorHAnsi"/>
          <w:sz w:val="22"/>
          <w:szCs w:val="22"/>
        </w:rPr>
        <w:t>will be</w:t>
      </w:r>
      <w:r w:rsidRPr="00AB56DD">
        <w:rPr>
          <w:rFonts w:asciiTheme="minorHAnsi" w:hAnsiTheme="minorHAnsi"/>
          <w:sz w:val="22"/>
          <w:szCs w:val="22"/>
        </w:rPr>
        <w:t xml:space="preserve"> provided</w:t>
      </w:r>
      <w:proofErr w:type="gramEnd"/>
      <w:r w:rsidRPr="00AB56DD">
        <w:rPr>
          <w:rFonts w:asciiTheme="minorHAnsi" w:hAnsiTheme="minorHAnsi"/>
          <w:sz w:val="22"/>
          <w:szCs w:val="22"/>
        </w:rPr>
        <w:t xml:space="preserve"> in the </w:t>
      </w:r>
      <w:proofErr w:type="spellStart"/>
      <w:r w:rsidRPr="00AB56DD">
        <w:rPr>
          <w:rFonts w:asciiTheme="minorHAnsi" w:hAnsiTheme="minorHAnsi"/>
          <w:sz w:val="22"/>
          <w:szCs w:val="22"/>
        </w:rPr>
        <w:t>mPR</w:t>
      </w:r>
      <w:proofErr w:type="spellEnd"/>
      <w:r w:rsidRPr="00AB56DD">
        <w:rPr>
          <w:rFonts w:asciiTheme="minorHAnsi" w:hAnsiTheme="minorHAnsi"/>
          <w:sz w:val="22"/>
          <w:szCs w:val="22"/>
        </w:rPr>
        <w:t xml:space="preserve">-app and in a paper manual for participants unable to access the </w:t>
      </w:r>
      <w:proofErr w:type="spellStart"/>
      <w:r w:rsidRPr="00AB56DD">
        <w:rPr>
          <w:rFonts w:asciiTheme="minorHAnsi" w:hAnsiTheme="minorHAnsi"/>
          <w:sz w:val="22"/>
          <w:szCs w:val="22"/>
        </w:rPr>
        <w:t>mPR</w:t>
      </w:r>
      <w:proofErr w:type="spellEnd"/>
      <w:r w:rsidRPr="00AB56DD">
        <w:rPr>
          <w:rFonts w:asciiTheme="minorHAnsi" w:hAnsiTheme="minorHAnsi"/>
          <w:sz w:val="22"/>
          <w:szCs w:val="22"/>
        </w:rPr>
        <w:t>-app.  The programme is adaptive to patients current health state via; offering alternative exercises if participant are unable to complete the prescribed activity, allowing participants to pause the programm</w:t>
      </w:r>
      <w:r w:rsidR="0064434E">
        <w:rPr>
          <w:rFonts w:asciiTheme="minorHAnsi" w:hAnsiTheme="minorHAnsi"/>
          <w:sz w:val="22"/>
          <w:szCs w:val="22"/>
        </w:rPr>
        <w:t>e if they are unwell</w:t>
      </w:r>
      <w:r w:rsidR="00F106D0">
        <w:rPr>
          <w:rFonts w:asciiTheme="minorHAnsi" w:hAnsiTheme="minorHAnsi"/>
          <w:sz w:val="22"/>
          <w:szCs w:val="22"/>
        </w:rPr>
        <w:t xml:space="preserve"> via</w:t>
      </w:r>
      <w:r w:rsidR="0064434E">
        <w:rPr>
          <w:rFonts w:asciiTheme="minorHAnsi" w:hAnsiTheme="minorHAnsi"/>
          <w:sz w:val="22"/>
          <w:szCs w:val="22"/>
        </w:rPr>
        <w:t xml:space="preserve"> a question </w:t>
      </w:r>
      <w:r w:rsidRPr="00AB56DD">
        <w:rPr>
          <w:rFonts w:asciiTheme="minorHAnsi" w:hAnsiTheme="minorHAnsi"/>
          <w:sz w:val="22"/>
          <w:szCs w:val="22"/>
        </w:rPr>
        <w:t>at the end of the week if they are ready to progress their exercise.</w:t>
      </w:r>
    </w:p>
    <w:p w14:paraId="73979DC9" w14:textId="77777777" w:rsidR="00951E95" w:rsidRDefault="00951E95" w:rsidP="00951E95">
      <w:pPr>
        <w:rPr>
          <w:rFonts w:asciiTheme="minorHAnsi" w:hAnsiTheme="minorHAnsi"/>
          <w:sz w:val="22"/>
          <w:szCs w:val="22"/>
        </w:rPr>
      </w:pPr>
      <w:r w:rsidRPr="00AB56DD">
        <w:rPr>
          <w:rFonts w:asciiTheme="minorHAnsi" w:hAnsiTheme="minorHAnsi"/>
          <w:sz w:val="22"/>
          <w:szCs w:val="22"/>
        </w:rPr>
        <w:t xml:space="preserve">Participants can monitor their progress in the </w:t>
      </w:r>
      <w:proofErr w:type="spellStart"/>
      <w:r w:rsidRPr="00AB56DD">
        <w:rPr>
          <w:rFonts w:asciiTheme="minorHAnsi" w:hAnsiTheme="minorHAnsi"/>
          <w:sz w:val="22"/>
          <w:szCs w:val="22"/>
        </w:rPr>
        <w:t>mPR</w:t>
      </w:r>
      <w:proofErr w:type="spellEnd"/>
      <w:r w:rsidRPr="00AB56DD">
        <w:rPr>
          <w:rFonts w:asciiTheme="minorHAnsi" w:hAnsiTheme="minorHAnsi"/>
          <w:sz w:val="22"/>
          <w:szCs w:val="22"/>
        </w:rPr>
        <w:t>-</w:t>
      </w:r>
      <w:proofErr w:type="gramStart"/>
      <w:r w:rsidRPr="00AB56DD">
        <w:rPr>
          <w:rFonts w:asciiTheme="minorHAnsi" w:hAnsiTheme="minorHAnsi"/>
          <w:sz w:val="22"/>
          <w:szCs w:val="22"/>
        </w:rPr>
        <w:t>app which</w:t>
      </w:r>
      <w:proofErr w:type="gramEnd"/>
      <w:r w:rsidRPr="00AB56DD">
        <w:rPr>
          <w:rFonts w:asciiTheme="minorHAnsi" w:hAnsiTheme="minorHAnsi"/>
          <w:sz w:val="22"/>
          <w:szCs w:val="22"/>
        </w:rPr>
        <w:t xml:space="preserve"> displays the number of exercises completed</w:t>
      </w:r>
      <w:r w:rsidR="00F106D0">
        <w:rPr>
          <w:rFonts w:asciiTheme="minorHAnsi" w:hAnsiTheme="minorHAnsi"/>
          <w:sz w:val="22"/>
          <w:szCs w:val="22"/>
        </w:rPr>
        <w:t xml:space="preserve"> each day. The programme </w:t>
      </w:r>
      <w:proofErr w:type="gramStart"/>
      <w:r w:rsidR="00F106D0">
        <w:rPr>
          <w:rFonts w:asciiTheme="minorHAnsi" w:hAnsiTheme="minorHAnsi"/>
          <w:sz w:val="22"/>
          <w:szCs w:val="22"/>
        </w:rPr>
        <w:t>has been</w:t>
      </w:r>
      <w:r w:rsidRPr="00AB56DD">
        <w:rPr>
          <w:rFonts w:asciiTheme="minorHAnsi" w:hAnsiTheme="minorHAnsi"/>
          <w:sz w:val="22"/>
          <w:szCs w:val="22"/>
        </w:rPr>
        <w:t xml:space="preserve"> designed</w:t>
      </w:r>
      <w:proofErr w:type="gramEnd"/>
      <w:r w:rsidRPr="00AB56DD">
        <w:rPr>
          <w:rFonts w:asciiTheme="minorHAnsi" w:hAnsiTheme="minorHAnsi"/>
          <w:sz w:val="22"/>
          <w:szCs w:val="22"/>
        </w:rPr>
        <w:t xml:space="preserve"> to monitor adherence with exercise by 2-way messaging. E</w:t>
      </w:r>
      <w:r w:rsidR="00F106D0">
        <w:rPr>
          <w:rFonts w:asciiTheme="minorHAnsi" w:hAnsiTheme="minorHAnsi"/>
          <w:sz w:val="22"/>
          <w:szCs w:val="22"/>
        </w:rPr>
        <w:t xml:space="preserve">ach week on day 7, a message </w:t>
      </w:r>
      <w:proofErr w:type="gramStart"/>
      <w:r w:rsidR="00F106D0">
        <w:rPr>
          <w:rFonts w:asciiTheme="minorHAnsi" w:hAnsiTheme="minorHAnsi"/>
          <w:sz w:val="22"/>
          <w:szCs w:val="22"/>
        </w:rPr>
        <w:t xml:space="preserve">will be </w:t>
      </w:r>
      <w:r w:rsidRPr="00AB56DD">
        <w:rPr>
          <w:rFonts w:asciiTheme="minorHAnsi" w:hAnsiTheme="minorHAnsi"/>
          <w:sz w:val="22"/>
          <w:szCs w:val="22"/>
        </w:rPr>
        <w:t>sent</w:t>
      </w:r>
      <w:proofErr w:type="gramEnd"/>
      <w:r w:rsidRPr="00AB56DD">
        <w:rPr>
          <w:rFonts w:asciiTheme="minorHAnsi" w:hAnsiTheme="minorHAnsi"/>
          <w:sz w:val="22"/>
          <w:szCs w:val="22"/>
        </w:rPr>
        <w:t xml:space="preserve"> asking the participant how many times they have completed their exercises that week. Participants </w:t>
      </w:r>
      <w:proofErr w:type="gramStart"/>
      <w:r w:rsidRPr="00AB56DD">
        <w:rPr>
          <w:rFonts w:asciiTheme="minorHAnsi" w:hAnsiTheme="minorHAnsi"/>
          <w:sz w:val="22"/>
          <w:szCs w:val="22"/>
        </w:rPr>
        <w:t>are</w:t>
      </w:r>
      <w:r w:rsidR="0064434E">
        <w:rPr>
          <w:rFonts w:asciiTheme="minorHAnsi" w:hAnsiTheme="minorHAnsi"/>
          <w:sz w:val="22"/>
          <w:szCs w:val="22"/>
        </w:rPr>
        <w:t xml:space="preserve"> asked</w:t>
      </w:r>
      <w:proofErr w:type="gramEnd"/>
      <w:r w:rsidR="0064434E">
        <w:rPr>
          <w:rFonts w:asciiTheme="minorHAnsi" w:hAnsiTheme="minorHAnsi"/>
          <w:sz w:val="22"/>
          <w:szCs w:val="22"/>
        </w:rPr>
        <w:t xml:space="preserve"> to reply with the number.</w:t>
      </w:r>
    </w:p>
    <w:p w14:paraId="1A8D2E38" w14:textId="77777777" w:rsidR="0064434E" w:rsidRPr="00AB56DD" w:rsidRDefault="0064434E" w:rsidP="00951E95">
      <w:pPr>
        <w:rPr>
          <w:rFonts w:asciiTheme="minorHAnsi" w:hAnsiTheme="minorHAnsi"/>
          <w:sz w:val="22"/>
          <w:szCs w:val="22"/>
        </w:rPr>
      </w:pPr>
      <w:r>
        <w:rPr>
          <w:rFonts w:asciiTheme="minorHAnsi" w:hAnsiTheme="minorHAnsi"/>
          <w:sz w:val="22"/>
          <w:szCs w:val="22"/>
        </w:rPr>
        <w:t xml:space="preserve">Participants will have the option to pause the programme if unwell.  The programme </w:t>
      </w:r>
      <w:proofErr w:type="gramStart"/>
      <w:r>
        <w:rPr>
          <w:rFonts w:asciiTheme="minorHAnsi" w:hAnsiTheme="minorHAnsi"/>
          <w:sz w:val="22"/>
          <w:szCs w:val="22"/>
        </w:rPr>
        <w:t>can be extended</w:t>
      </w:r>
      <w:proofErr w:type="gramEnd"/>
      <w:r>
        <w:rPr>
          <w:rFonts w:asciiTheme="minorHAnsi" w:hAnsiTheme="minorHAnsi"/>
          <w:sz w:val="22"/>
          <w:szCs w:val="22"/>
        </w:rPr>
        <w:t xml:space="preserve"> up to 12 weeks.</w:t>
      </w:r>
    </w:p>
    <w:p w14:paraId="3532DA1C" w14:textId="77777777" w:rsidR="00951E95" w:rsidRPr="00AB56DD" w:rsidRDefault="00951E95" w:rsidP="00951E95">
      <w:pPr>
        <w:rPr>
          <w:rFonts w:asciiTheme="minorHAnsi" w:hAnsiTheme="minorHAnsi"/>
          <w:i/>
          <w:sz w:val="22"/>
          <w:szCs w:val="22"/>
        </w:rPr>
      </w:pPr>
    </w:p>
    <w:p w14:paraId="7AE62DC0" w14:textId="77777777" w:rsidR="00951E95" w:rsidRPr="00AB56DD" w:rsidRDefault="00951E95" w:rsidP="00951E95">
      <w:pPr>
        <w:rPr>
          <w:rFonts w:asciiTheme="minorHAnsi" w:hAnsiTheme="minorHAnsi"/>
          <w:sz w:val="22"/>
          <w:szCs w:val="22"/>
        </w:rPr>
      </w:pPr>
      <w:r w:rsidRPr="00AB56DD">
        <w:rPr>
          <w:rFonts w:asciiTheme="minorHAnsi" w:hAnsiTheme="minorHAnsi"/>
          <w:sz w:val="22"/>
          <w:szCs w:val="22"/>
        </w:rPr>
        <w:t xml:space="preserve">Where appropriate, participants </w:t>
      </w:r>
      <w:proofErr w:type="gramStart"/>
      <w:r w:rsidRPr="00AB56DD">
        <w:rPr>
          <w:rFonts w:asciiTheme="minorHAnsi" w:hAnsiTheme="minorHAnsi"/>
          <w:sz w:val="22"/>
          <w:szCs w:val="22"/>
        </w:rPr>
        <w:t>will be asked</w:t>
      </w:r>
      <w:proofErr w:type="gramEnd"/>
      <w:r w:rsidRPr="00AB56DD">
        <w:rPr>
          <w:rFonts w:asciiTheme="minorHAnsi" w:hAnsiTheme="minorHAnsi"/>
          <w:sz w:val="22"/>
          <w:szCs w:val="22"/>
        </w:rPr>
        <w:t xml:space="preserve"> if they would</w:t>
      </w:r>
      <w:r w:rsidR="00F106D0">
        <w:rPr>
          <w:rFonts w:asciiTheme="minorHAnsi" w:hAnsiTheme="minorHAnsi"/>
          <w:sz w:val="22"/>
          <w:szCs w:val="22"/>
        </w:rPr>
        <w:t xml:space="preserve"> like to wear a sensor for the eight</w:t>
      </w:r>
      <w:r w:rsidR="00F106D0" w:rsidRPr="00AB56DD">
        <w:rPr>
          <w:rFonts w:asciiTheme="minorHAnsi" w:hAnsiTheme="minorHAnsi"/>
          <w:sz w:val="22"/>
          <w:szCs w:val="22"/>
        </w:rPr>
        <w:t>-week</w:t>
      </w:r>
      <w:r w:rsidRPr="00AB56DD">
        <w:rPr>
          <w:rFonts w:asciiTheme="minorHAnsi" w:hAnsiTheme="minorHAnsi"/>
          <w:sz w:val="22"/>
          <w:szCs w:val="22"/>
        </w:rPr>
        <w:t xml:space="preserve"> period. The </w:t>
      </w:r>
      <w:proofErr w:type="spellStart"/>
      <w:r w:rsidRPr="00AB56DD">
        <w:rPr>
          <w:rFonts w:asciiTheme="minorHAnsi" w:hAnsiTheme="minorHAnsi"/>
          <w:sz w:val="22"/>
          <w:szCs w:val="22"/>
        </w:rPr>
        <w:t>mPR</w:t>
      </w:r>
      <w:proofErr w:type="spellEnd"/>
      <w:r w:rsidRPr="00AB56DD">
        <w:rPr>
          <w:rFonts w:asciiTheme="minorHAnsi" w:hAnsiTheme="minorHAnsi"/>
          <w:sz w:val="22"/>
          <w:szCs w:val="22"/>
        </w:rPr>
        <w:t xml:space="preserve">-sensor used in this component of the study will be a commercially available </w:t>
      </w:r>
      <w:proofErr w:type="spellStart"/>
      <w:r w:rsidRPr="00AB56DD">
        <w:rPr>
          <w:rFonts w:asciiTheme="minorHAnsi" w:hAnsiTheme="minorHAnsi"/>
          <w:sz w:val="22"/>
          <w:szCs w:val="22"/>
        </w:rPr>
        <w:t>Fitbit</w:t>
      </w:r>
      <w:proofErr w:type="spellEnd"/>
      <w:r w:rsidRPr="00AB56DD">
        <w:rPr>
          <w:rFonts w:asciiTheme="minorHAnsi" w:hAnsiTheme="minorHAnsi"/>
          <w:sz w:val="22"/>
          <w:szCs w:val="22"/>
        </w:rPr>
        <w:t xml:space="preserve"> or </w:t>
      </w:r>
      <w:proofErr w:type="spellStart"/>
      <w:r w:rsidRPr="00AB56DD">
        <w:rPr>
          <w:rFonts w:asciiTheme="minorHAnsi" w:hAnsiTheme="minorHAnsi"/>
          <w:sz w:val="22"/>
          <w:szCs w:val="22"/>
        </w:rPr>
        <w:t>Withings</w:t>
      </w:r>
      <w:proofErr w:type="spellEnd"/>
      <w:r w:rsidRPr="00AB56DD">
        <w:rPr>
          <w:rFonts w:asciiTheme="minorHAnsi" w:hAnsiTheme="minorHAnsi"/>
          <w:sz w:val="22"/>
          <w:szCs w:val="22"/>
        </w:rPr>
        <w:t xml:space="preserve"> </w:t>
      </w:r>
      <w:proofErr w:type="spellStart"/>
      <w:r w:rsidRPr="00AB56DD">
        <w:rPr>
          <w:rFonts w:asciiTheme="minorHAnsi" w:hAnsiTheme="minorHAnsi"/>
          <w:sz w:val="22"/>
          <w:szCs w:val="22"/>
        </w:rPr>
        <w:t>smartwatch</w:t>
      </w:r>
      <w:proofErr w:type="spellEnd"/>
      <w:r w:rsidRPr="00AB56DD">
        <w:rPr>
          <w:rFonts w:asciiTheme="minorHAnsi" w:hAnsiTheme="minorHAnsi"/>
          <w:sz w:val="22"/>
          <w:szCs w:val="22"/>
        </w:rPr>
        <w:t xml:space="preserve">, which monitors step count.  Participants who already use a sensor can integrate the data with their own sensor to the </w:t>
      </w:r>
      <w:proofErr w:type="spellStart"/>
      <w:r w:rsidRPr="00AB56DD">
        <w:rPr>
          <w:rFonts w:asciiTheme="minorHAnsi" w:hAnsiTheme="minorHAnsi"/>
          <w:sz w:val="22"/>
          <w:szCs w:val="22"/>
        </w:rPr>
        <w:t>mPR</w:t>
      </w:r>
      <w:proofErr w:type="spellEnd"/>
      <w:r w:rsidRPr="00AB56DD">
        <w:rPr>
          <w:rFonts w:asciiTheme="minorHAnsi" w:hAnsiTheme="minorHAnsi"/>
          <w:sz w:val="22"/>
          <w:szCs w:val="22"/>
        </w:rPr>
        <w:t xml:space="preserve">-app.  Participants will be asked to wear the </w:t>
      </w:r>
      <w:proofErr w:type="spellStart"/>
      <w:r w:rsidRPr="00AB56DD">
        <w:rPr>
          <w:rFonts w:asciiTheme="minorHAnsi" w:hAnsiTheme="minorHAnsi"/>
          <w:sz w:val="22"/>
          <w:szCs w:val="22"/>
        </w:rPr>
        <w:t>mPR</w:t>
      </w:r>
      <w:proofErr w:type="spellEnd"/>
      <w:r w:rsidRPr="00AB56DD">
        <w:rPr>
          <w:rFonts w:asciiTheme="minorHAnsi" w:hAnsiTheme="minorHAnsi"/>
          <w:sz w:val="22"/>
          <w:szCs w:val="22"/>
        </w:rPr>
        <w:t xml:space="preserve">-sensor as they wish over the </w:t>
      </w:r>
      <w:r w:rsidR="00F106D0" w:rsidRPr="00AB56DD">
        <w:rPr>
          <w:rFonts w:asciiTheme="minorHAnsi" w:hAnsiTheme="minorHAnsi"/>
          <w:sz w:val="22"/>
          <w:szCs w:val="22"/>
        </w:rPr>
        <w:t>eight-week</w:t>
      </w:r>
      <w:r w:rsidRPr="00AB56DD">
        <w:rPr>
          <w:rFonts w:asciiTheme="minorHAnsi" w:hAnsiTheme="minorHAnsi"/>
          <w:sz w:val="22"/>
          <w:szCs w:val="22"/>
        </w:rPr>
        <w:t xml:space="preserve"> period and will be shown how to use the </w:t>
      </w:r>
      <w:proofErr w:type="gramStart"/>
      <w:r w:rsidRPr="00AB56DD">
        <w:rPr>
          <w:rFonts w:asciiTheme="minorHAnsi" w:hAnsiTheme="minorHAnsi"/>
          <w:sz w:val="22"/>
          <w:szCs w:val="22"/>
        </w:rPr>
        <w:t xml:space="preserve">accompanying </w:t>
      </w:r>
      <w:r w:rsidR="00F106D0">
        <w:rPr>
          <w:rFonts w:asciiTheme="minorHAnsi" w:hAnsiTheme="minorHAnsi"/>
          <w:sz w:val="22"/>
          <w:szCs w:val="22"/>
        </w:rPr>
        <w:t xml:space="preserve"> </w:t>
      </w:r>
      <w:r w:rsidRPr="00AB56DD">
        <w:rPr>
          <w:rFonts w:asciiTheme="minorHAnsi" w:hAnsiTheme="minorHAnsi"/>
          <w:sz w:val="22"/>
          <w:szCs w:val="22"/>
        </w:rPr>
        <w:t>app</w:t>
      </w:r>
      <w:proofErr w:type="gramEnd"/>
      <w:r w:rsidRPr="00AB56DD">
        <w:rPr>
          <w:rFonts w:asciiTheme="minorHAnsi" w:hAnsiTheme="minorHAnsi"/>
          <w:sz w:val="22"/>
          <w:szCs w:val="22"/>
        </w:rPr>
        <w:t xml:space="preserve"> at registration. Daily step count and weekly </w:t>
      </w:r>
      <w:proofErr w:type="gramStart"/>
      <w:r w:rsidRPr="00AB56DD">
        <w:rPr>
          <w:rFonts w:asciiTheme="minorHAnsi" w:hAnsiTheme="minorHAnsi"/>
          <w:sz w:val="22"/>
          <w:szCs w:val="22"/>
        </w:rPr>
        <w:t>average step count data</w:t>
      </w:r>
      <w:proofErr w:type="gramEnd"/>
      <w:r w:rsidRPr="00AB56DD">
        <w:rPr>
          <w:rFonts w:asciiTheme="minorHAnsi" w:hAnsiTheme="minorHAnsi"/>
          <w:sz w:val="22"/>
          <w:szCs w:val="22"/>
        </w:rPr>
        <w:t xml:space="preserve"> will be displayed on the My Progress page of the </w:t>
      </w:r>
      <w:proofErr w:type="spellStart"/>
      <w:r w:rsidRPr="00AB56DD">
        <w:rPr>
          <w:rFonts w:asciiTheme="minorHAnsi" w:hAnsiTheme="minorHAnsi"/>
          <w:sz w:val="22"/>
          <w:szCs w:val="22"/>
        </w:rPr>
        <w:t>mPR</w:t>
      </w:r>
      <w:proofErr w:type="spellEnd"/>
      <w:r w:rsidRPr="00AB56DD">
        <w:rPr>
          <w:rFonts w:asciiTheme="minorHAnsi" w:hAnsiTheme="minorHAnsi"/>
          <w:sz w:val="22"/>
          <w:szCs w:val="22"/>
        </w:rPr>
        <w:t>-app.  Step count data from the sensor will be accessed at the end of the study as well as usage data (how the sensor was used and how often).</w:t>
      </w:r>
    </w:p>
    <w:p w14:paraId="6B7606D3" w14:textId="77777777" w:rsidR="00951E95" w:rsidRPr="00AB56DD" w:rsidRDefault="00951E95" w:rsidP="00951E95">
      <w:pPr>
        <w:rPr>
          <w:rFonts w:asciiTheme="minorHAnsi" w:hAnsiTheme="minorHAnsi"/>
          <w:sz w:val="22"/>
          <w:szCs w:val="22"/>
        </w:rPr>
      </w:pPr>
    </w:p>
    <w:p w14:paraId="29F0B208" w14:textId="77777777" w:rsidR="00951E95" w:rsidRPr="00AB56DD" w:rsidRDefault="00951E95" w:rsidP="00951E95">
      <w:pPr>
        <w:rPr>
          <w:rFonts w:asciiTheme="minorHAnsi" w:hAnsiTheme="minorHAnsi"/>
          <w:b/>
          <w:sz w:val="22"/>
          <w:szCs w:val="22"/>
        </w:rPr>
      </w:pPr>
      <w:r w:rsidRPr="00AB56DD">
        <w:rPr>
          <w:rFonts w:asciiTheme="minorHAnsi" w:hAnsiTheme="minorHAnsi"/>
          <w:b/>
          <w:sz w:val="22"/>
          <w:szCs w:val="22"/>
        </w:rPr>
        <w:t xml:space="preserve">Table 1:  Description of </w:t>
      </w:r>
      <w:proofErr w:type="spellStart"/>
      <w:r w:rsidRPr="00AB56DD">
        <w:rPr>
          <w:rFonts w:asciiTheme="minorHAnsi" w:hAnsiTheme="minorHAnsi"/>
          <w:b/>
          <w:sz w:val="22"/>
          <w:szCs w:val="22"/>
        </w:rPr>
        <w:t>mPR</w:t>
      </w:r>
      <w:proofErr w:type="spellEnd"/>
      <w:r w:rsidRPr="00AB56DD">
        <w:rPr>
          <w:rFonts w:asciiTheme="minorHAnsi" w:hAnsiTheme="minorHAnsi"/>
          <w:b/>
          <w:sz w:val="22"/>
          <w:szCs w:val="22"/>
        </w:rPr>
        <w:t>-app components</w:t>
      </w:r>
    </w:p>
    <w:tbl>
      <w:tblPr>
        <w:tblStyle w:val="TableGrid"/>
        <w:tblW w:w="5000" w:type="pct"/>
        <w:tblLook w:val="04A0" w:firstRow="1" w:lastRow="0" w:firstColumn="1" w:lastColumn="0" w:noHBand="0" w:noVBand="1"/>
      </w:tblPr>
      <w:tblGrid>
        <w:gridCol w:w="2234"/>
        <w:gridCol w:w="7052"/>
      </w:tblGrid>
      <w:tr w:rsidR="00951E95" w:rsidRPr="00AB56DD" w14:paraId="35FB952E" w14:textId="77777777" w:rsidTr="00C21E9B">
        <w:tc>
          <w:tcPr>
            <w:tcW w:w="1203" w:type="pct"/>
          </w:tcPr>
          <w:p w14:paraId="11EAAD9B" w14:textId="77777777" w:rsidR="00951E95" w:rsidRPr="00AB56DD" w:rsidRDefault="00951E95" w:rsidP="00C21E9B">
            <w:pPr>
              <w:rPr>
                <w:rFonts w:asciiTheme="minorHAnsi" w:hAnsiTheme="minorHAnsi"/>
                <w:b/>
                <w:szCs w:val="22"/>
              </w:rPr>
            </w:pPr>
            <w:r w:rsidRPr="00AB56DD">
              <w:rPr>
                <w:rFonts w:asciiTheme="minorHAnsi" w:hAnsiTheme="minorHAnsi"/>
                <w:b/>
                <w:szCs w:val="22"/>
              </w:rPr>
              <w:t>Page</w:t>
            </w:r>
          </w:p>
        </w:tc>
        <w:tc>
          <w:tcPr>
            <w:tcW w:w="3797" w:type="pct"/>
          </w:tcPr>
          <w:p w14:paraId="7312DED5" w14:textId="77777777" w:rsidR="00951E95" w:rsidRPr="00AB56DD" w:rsidRDefault="00951E95" w:rsidP="00C21E9B">
            <w:pPr>
              <w:rPr>
                <w:rFonts w:asciiTheme="minorHAnsi" w:hAnsiTheme="minorHAnsi"/>
                <w:b/>
                <w:szCs w:val="22"/>
              </w:rPr>
            </w:pPr>
            <w:r w:rsidRPr="00AB56DD">
              <w:rPr>
                <w:rFonts w:asciiTheme="minorHAnsi" w:hAnsiTheme="minorHAnsi"/>
                <w:b/>
                <w:szCs w:val="22"/>
              </w:rPr>
              <w:t>Description</w:t>
            </w:r>
          </w:p>
        </w:tc>
      </w:tr>
      <w:tr w:rsidR="00951E95" w:rsidRPr="00AB56DD" w14:paraId="34ABF2D4" w14:textId="77777777" w:rsidTr="00C21E9B">
        <w:tc>
          <w:tcPr>
            <w:tcW w:w="1203" w:type="pct"/>
          </w:tcPr>
          <w:p w14:paraId="0F96CCAC" w14:textId="77777777" w:rsidR="00951E95" w:rsidRPr="00AB56DD" w:rsidRDefault="00951E95" w:rsidP="00C21E9B">
            <w:pPr>
              <w:rPr>
                <w:rFonts w:asciiTheme="minorHAnsi" w:hAnsiTheme="minorHAnsi"/>
                <w:szCs w:val="22"/>
              </w:rPr>
            </w:pPr>
            <w:r w:rsidRPr="00AB56DD">
              <w:rPr>
                <w:rFonts w:asciiTheme="minorHAnsi" w:hAnsiTheme="minorHAnsi"/>
                <w:szCs w:val="22"/>
              </w:rPr>
              <w:t>Home</w:t>
            </w:r>
          </w:p>
          <w:p w14:paraId="2736967D" w14:textId="77777777" w:rsidR="00951E95" w:rsidRPr="00AB56DD" w:rsidRDefault="00951E95" w:rsidP="00C21E9B">
            <w:pPr>
              <w:rPr>
                <w:rFonts w:asciiTheme="minorHAnsi" w:hAnsiTheme="minorHAnsi"/>
                <w:szCs w:val="22"/>
              </w:rPr>
            </w:pPr>
            <w:r w:rsidRPr="00AB56DD">
              <w:rPr>
                <w:rFonts w:asciiTheme="minorHAnsi" w:hAnsiTheme="minorHAnsi"/>
                <w:noProof/>
                <w:szCs w:val="22"/>
                <w:lang w:val="en-NZ" w:eastAsia="en-NZ"/>
              </w:rPr>
              <w:drawing>
                <wp:anchor distT="0" distB="0" distL="114300" distR="114300" simplePos="0" relativeHeight="251715584" behindDoc="0" locked="0" layoutInCell="1" allowOverlap="1" wp14:anchorId="6382F5F9" wp14:editId="32234539">
                  <wp:simplePos x="0" y="0"/>
                  <wp:positionH relativeFrom="column">
                    <wp:posOffset>-52705</wp:posOffset>
                  </wp:positionH>
                  <wp:positionV relativeFrom="paragraph">
                    <wp:posOffset>8255</wp:posOffset>
                  </wp:positionV>
                  <wp:extent cx="702945" cy="419100"/>
                  <wp:effectExtent l="0" t="0" r="1905" b="0"/>
                  <wp:wrapSquare wrapText="bothSides"/>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extLst>
                              <a:ext uri="{28A0092B-C50C-407E-A947-70E740481C1C}">
                                <a14:useLocalDpi xmlns:a14="http://schemas.microsoft.com/office/drawing/2010/main" val="0"/>
                              </a:ext>
                            </a:extLst>
                          </a:blip>
                          <a:stretch>
                            <a:fillRect/>
                          </a:stretch>
                        </pic:blipFill>
                        <pic:spPr>
                          <a:xfrm>
                            <a:off x="0" y="0"/>
                            <a:ext cx="702945" cy="419100"/>
                          </a:xfrm>
                          <a:prstGeom prst="rect">
                            <a:avLst/>
                          </a:prstGeom>
                        </pic:spPr>
                      </pic:pic>
                    </a:graphicData>
                  </a:graphic>
                  <wp14:sizeRelH relativeFrom="page">
                    <wp14:pctWidth>0</wp14:pctWidth>
                  </wp14:sizeRelH>
                  <wp14:sizeRelV relativeFrom="page">
                    <wp14:pctHeight>0</wp14:pctHeight>
                  </wp14:sizeRelV>
                </wp:anchor>
              </w:drawing>
            </w:r>
          </w:p>
          <w:p w14:paraId="7437EF22" w14:textId="77777777" w:rsidR="00951E95" w:rsidRPr="00AB56DD" w:rsidRDefault="00951E95" w:rsidP="00C21E9B">
            <w:pPr>
              <w:rPr>
                <w:rFonts w:asciiTheme="minorHAnsi" w:hAnsiTheme="minorHAnsi"/>
                <w:szCs w:val="22"/>
              </w:rPr>
            </w:pPr>
          </w:p>
        </w:tc>
        <w:tc>
          <w:tcPr>
            <w:tcW w:w="3797" w:type="pct"/>
          </w:tcPr>
          <w:p w14:paraId="20DDCE42" w14:textId="77777777" w:rsidR="00951E95" w:rsidRPr="00AB56DD" w:rsidRDefault="00951E95" w:rsidP="00C21E9B">
            <w:pPr>
              <w:rPr>
                <w:rFonts w:asciiTheme="minorHAnsi" w:hAnsiTheme="minorHAnsi"/>
                <w:szCs w:val="22"/>
              </w:rPr>
            </w:pPr>
            <w:r w:rsidRPr="00AB56DD">
              <w:rPr>
                <w:rFonts w:asciiTheme="minorHAnsi" w:hAnsiTheme="minorHAnsi"/>
                <w:szCs w:val="22"/>
              </w:rPr>
              <w:t>Exercise prescription.</w:t>
            </w:r>
          </w:p>
          <w:p w14:paraId="783E8AD2" w14:textId="77777777" w:rsidR="00951E95" w:rsidRPr="00AB56DD" w:rsidRDefault="00951E95" w:rsidP="00C21E9B">
            <w:pPr>
              <w:rPr>
                <w:rFonts w:asciiTheme="minorHAnsi" w:hAnsiTheme="minorHAnsi"/>
                <w:szCs w:val="22"/>
              </w:rPr>
            </w:pPr>
            <w:r w:rsidRPr="00AB56DD">
              <w:rPr>
                <w:rFonts w:asciiTheme="minorHAnsi" w:hAnsiTheme="minorHAnsi"/>
                <w:szCs w:val="22"/>
              </w:rPr>
              <w:t>Seven exercises (aerobic, resistance a</w:t>
            </w:r>
            <w:r w:rsidR="0064434E">
              <w:rPr>
                <w:rFonts w:asciiTheme="minorHAnsi" w:hAnsiTheme="minorHAnsi"/>
                <w:szCs w:val="22"/>
              </w:rPr>
              <w:t>nd balance) to complete on five</w:t>
            </w:r>
            <w:r w:rsidRPr="00AB56DD">
              <w:rPr>
                <w:rFonts w:asciiTheme="minorHAnsi" w:hAnsiTheme="minorHAnsi"/>
                <w:szCs w:val="22"/>
              </w:rPr>
              <w:t xml:space="preserve"> day</w:t>
            </w:r>
            <w:r w:rsidR="0064434E">
              <w:rPr>
                <w:rFonts w:asciiTheme="minorHAnsi" w:hAnsiTheme="minorHAnsi"/>
                <w:szCs w:val="22"/>
              </w:rPr>
              <w:t>s of the week</w:t>
            </w:r>
            <w:r w:rsidRPr="00AB56DD">
              <w:rPr>
                <w:rFonts w:asciiTheme="minorHAnsi" w:hAnsiTheme="minorHAnsi"/>
                <w:szCs w:val="22"/>
              </w:rPr>
              <w:t>.</w:t>
            </w:r>
          </w:p>
          <w:p w14:paraId="12609A1F" w14:textId="77777777" w:rsidR="00951E95" w:rsidRPr="00AB56DD" w:rsidRDefault="00951E95" w:rsidP="00C21E9B">
            <w:pPr>
              <w:rPr>
                <w:rFonts w:asciiTheme="minorHAnsi" w:hAnsiTheme="minorHAnsi"/>
                <w:szCs w:val="22"/>
              </w:rPr>
            </w:pPr>
            <w:r w:rsidRPr="00AB56DD">
              <w:rPr>
                <w:rFonts w:asciiTheme="minorHAnsi" w:hAnsiTheme="minorHAnsi"/>
                <w:szCs w:val="22"/>
              </w:rPr>
              <w:t>Number of repetitions monitored and completion of exercise displayed.</w:t>
            </w:r>
          </w:p>
          <w:p w14:paraId="1F05463E" w14:textId="77777777" w:rsidR="00951E95" w:rsidRPr="00AB56DD" w:rsidRDefault="00951E95" w:rsidP="00C21E9B">
            <w:pPr>
              <w:rPr>
                <w:rFonts w:asciiTheme="minorHAnsi" w:hAnsiTheme="minorHAnsi"/>
                <w:szCs w:val="22"/>
              </w:rPr>
            </w:pPr>
            <w:r w:rsidRPr="00AB56DD">
              <w:rPr>
                <w:rFonts w:asciiTheme="minorHAnsi" w:hAnsiTheme="minorHAnsi"/>
                <w:szCs w:val="22"/>
              </w:rPr>
              <w:t>Menu bar with other options listed</w:t>
            </w:r>
          </w:p>
          <w:p w14:paraId="28648E18" w14:textId="77777777" w:rsidR="00951E95" w:rsidRPr="00AB56DD" w:rsidRDefault="00951E95" w:rsidP="00C21E9B">
            <w:pPr>
              <w:rPr>
                <w:rFonts w:asciiTheme="minorHAnsi" w:hAnsiTheme="minorHAnsi"/>
                <w:szCs w:val="22"/>
              </w:rPr>
            </w:pPr>
          </w:p>
        </w:tc>
      </w:tr>
      <w:tr w:rsidR="00951E95" w:rsidRPr="00AB56DD" w14:paraId="74312BB9" w14:textId="77777777" w:rsidTr="00C21E9B">
        <w:tc>
          <w:tcPr>
            <w:tcW w:w="1203" w:type="pct"/>
          </w:tcPr>
          <w:p w14:paraId="438F8D20" w14:textId="77777777" w:rsidR="00951E95" w:rsidRPr="00AB56DD" w:rsidRDefault="00951E95" w:rsidP="00C21E9B">
            <w:pPr>
              <w:rPr>
                <w:rFonts w:asciiTheme="minorHAnsi" w:hAnsiTheme="minorHAnsi"/>
                <w:szCs w:val="22"/>
              </w:rPr>
            </w:pPr>
            <w:r w:rsidRPr="00AB56DD">
              <w:rPr>
                <w:rFonts w:asciiTheme="minorHAnsi" w:hAnsiTheme="minorHAnsi"/>
                <w:noProof/>
                <w:szCs w:val="22"/>
                <w:lang w:val="en-NZ" w:eastAsia="en-NZ"/>
              </w:rPr>
              <w:lastRenderedPageBreak/>
              <w:drawing>
                <wp:anchor distT="0" distB="0" distL="114300" distR="114300" simplePos="0" relativeHeight="251712512" behindDoc="0" locked="0" layoutInCell="1" allowOverlap="1" wp14:anchorId="0E23678A" wp14:editId="7F47C5B6">
                  <wp:simplePos x="0" y="0"/>
                  <wp:positionH relativeFrom="column">
                    <wp:posOffset>3810</wp:posOffset>
                  </wp:positionH>
                  <wp:positionV relativeFrom="paragraph">
                    <wp:posOffset>163195</wp:posOffset>
                  </wp:positionV>
                  <wp:extent cx="494030" cy="546735"/>
                  <wp:effectExtent l="0" t="0" r="1270" b="5715"/>
                  <wp:wrapSquare wrapText="bothSides"/>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extLst>
                              <a:ext uri="{28A0092B-C50C-407E-A947-70E740481C1C}">
                                <a14:useLocalDpi xmlns:a14="http://schemas.microsoft.com/office/drawing/2010/main" val="0"/>
                              </a:ext>
                            </a:extLst>
                          </a:blip>
                          <a:stretch>
                            <a:fillRect/>
                          </a:stretch>
                        </pic:blipFill>
                        <pic:spPr>
                          <a:xfrm>
                            <a:off x="0" y="0"/>
                            <a:ext cx="494030" cy="546735"/>
                          </a:xfrm>
                          <a:prstGeom prst="rect">
                            <a:avLst/>
                          </a:prstGeom>
                        </pic:spPr>
                      </pic:pic>
                    </a:graphicData>
                  </a:graphic>
                  <wp14:sizeRelH relativeFrom="page">
                    <wp14:pctWidth>0</wp14:pctWidth>
                  </wp14:sizeRelH>
                  <wp14:sizeRelV relativeFrom="page">
                    <wp14:pctHeight>0</wp14:pctHeight>
                  </wp14:sizeRelV>
                </wp:anchor>
              </w:drawing>
            </w:r>
            <w:r w:rsidRPr="00AB56DD">
              <w:rPr>
                <w:rFonts w:asciiTheme="minorHAnsi" w:hAnsiTheme="minorHAnsi"/>
                <w:szCs w:val="22"/>
              </w:rPr>
              <w:t>Exercise Icons</w:t>
            </w:r>
          </w:p>
          <w:p w14:paraId="7525E3DB" w14:textId="77777777" w:rsidR="00951E95" w:rsidRPr="00AB56DD" w:rsidRDefault="00951E95" w:rsidP="00C21E9B">
            <w:pPr>
              <w:rPr>
                <w:rFonts w:asciiTheme="minorHAnsi" w:hAnsiTheme="minorHAnsi"/>
                <w:szCs w:val="22"/>
              </w:rPr>
            </w:pPr>
          </w:p>
          <w:p w14:paraId="49A34397" w14:textId="77777777" w:rsidR="00951E95" w:rsidRPr="00AB56DD" w:rsidRDefault="00951E95" w:rsidP="00C21E9B">
            <w:pPr>
              <w:rPr>
                <w:rFonts w:asciiTheme="minorHAnsi" w:hAnsiTheme="minorHAnsi"/>
                <w:szCs w:val="22"/>
              </w:rPr>
            </w:pPr>
          </w:p>
        </w:tc>
        <w:tc>
          <w:tcPr>
            <w:tcW w:w="3797" w:type="pct"/>
          </w:tcPr>
          <w:p w14:paraId="1764DB96" w14:textId="77777777" w:rsidR="00951E95" w:rsidRPr="00AB56DD" w:rsidRDefault="00951E95" w:rsidP="00C21E9B">
            <w:pPr>
              <w:rPr>
                <w:rFonts w:asciiTheme="minorHAnsi" w:hAnsiTheme="minorHAnsi"/>
                <w:szCs w:val="22"/>
              </w:rPr>
            </w:pPr>
            <w:r w:rsidRPr="00AB56DD">
              <w:rPr>
                <w:rFonts w:asciiTheme="minorHAnsi" w:hAnsiTheme="minorHAnsi"/>
                <w:szCs w:val="22"/>
              </w:rPr>
              <w:t>Written information with how to complete each exercise correctly and the number of repetitions to complete</w:t>
            </w:r>
          </w:p>
          <w:p w14:paraId="1348DA45" w14:textId="77777777" w:rsidR="00951E95" w:rsidRPr="00AB56DD" w:rsidRDefault="00951E95" w:rsidP="00C21E9B">
            <w:pPr>
              <w:rPr>
                <w:rFonts w:asciiTheme="minorHAnsi" w:hAnsiTheme="minorHAnsi"/>
                <w:szCs w:val="22"/>
              </w:rPr>
            </w:pPr>
            <w:r w:rsidRPr="00AB56DD">
              <w:rPr>
                <w:rFonts w:asciiTheme="minorHAnsi" w:hAnsiTheme="minorHAnsi"/>
                <w:szCs w:val="22"/>
              </w:rPr>
              <w:t>Video link demonstrating correct technique</w:t>
            </w:r>
          </w:p>
          <w:p w14:paraId="6CEA3532" w14:textId="77777777" w:rsidR="00951E95" w:rsidRPr="00AB56DD" w:rsidRDefault="00951E95" w:rsidP="00C21E9B">
            <w:pPr>
              <w:rPr>
                <w:rFonts w:asciiTheme="minorHAnsi" w:hAnsiTheme="minorHAnsi"/>
                <w:szCs w:val="22"/>
              </w:rPr>
            </w:pPr>
            <w:r w:rsidRPr="00AB56DD">
              <w:rPr>
                <w:rFonts w:asciiTheme="minorHAnsi" w:hAnsiTheme="minorHAnsi"/>
                <w:szCs w:val="22"/>
              </w:rPr>
              <w:t>Alternative exercise provided if unable to complete</w:t>
            </w:r>
          </w:p>
          <w:p w14:paraId="7007BED7" w14:textId="77777777" w:rsidR="00951E95" w:rsidRPr="00AB56DD" w:rsidRDefault="00951E95" w:rsidP="00C21E9B">
            <w:pPr>
              <w:rPr>
                <w:rFonts w:asciiTheme="minorHAnsi" w:hAnsiTheme="minorHAnsi"/>
                <w:szCs w:val="22"/>
              </w:rPr>
            </w:pPr>
          </w:p>
        </w:tc>
      </w:tr>
      <w:tr w:rsidR="00951E95" w:rsidRPr="00AB56DD" w14:paraId="6D3A41EE" w14:textId="77777777" w:rsidTr="00C21E9B">
        <w:tc>
          <w:tcPr>
            <w:tcW w:w="1203" w:type="pct"/>
          </w:tcPr>
          <w:p w14:paraId="1D674E85" w14:textId="77777777" w:rsidR="00951E95" w:rsidRPr="00AB56DD" w:rsidRDefault="00951E95" w:rsidP="00C21E9B">
            <w:pPr>
              <w:rPr>
                <w:rFonts w:asciiTheme="minorHAnsi" w:hAnsiTheme="minorHAnsi"/>
                <w:szCs w:val="22"/>
              </w:rPr>
            </w:pPr>
            <w:r w:rsidRPr="00AB56DD">
              <w:rPr>
                <w:rFonts w:asciiTheme="minorHAnsi" w:hAnsiTheme="minorHAnsi"/>
                <w:noProof/>
                <w:szCs w:val="22"/>
                <w:lang w:val="en-NZ" w:eastAsia="en-NZ"/>
              </w:rPr>
              <w:drawing>
                <wp:anchor distT="0" distB="0" distL="114300" distR="114300" simplePos="0" relativeHeight="251714560" behindDoc="0" locked="0" layoutInCell="1" allowOverlap="1" wp14:anchorId="7F78DA3D" wp14:editId="5A595191">
                  <wp:simplePos x="0" y="0"/>
                  <wp:positionH relativeFrom="column">
                    <wp:posOffset>-52705</wp:posOffset>
                  </wp:positionH>
                  <wp:positionV relativeFrom="paragraph">
                    <wp:posOffset>286385</wp:posOffset>
                  </wp:positionV>
                  <wp:extent cx="895350" cy="495300"/>
                  <wp:effectExtent l="0" t="0" r="0" b="0"/>
                  <wp:wrapSquare wrapText="bothSides"/>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extLst>
                              <a:ext uri="{28A0092B-C50C-407E-A947-70E740481C1C}">
                                <a14:useLocalDpi xmlns:a14="http://schemas.microsoft.com/office/drawing/2010/main" val="0"/>
                              </a:ext>
                            </a:extLst>
                          </a:blip>
                          <a:stretch>
                            <a:fillRect/>
                          </a:stretch>
                        </pic:blipFill>
                        <pic:spPr>
                          <a:xfrm>
                            <a:off x="0" y="0"/>
                            <a:ext cx="895350" cy="495300"/>
                          </a:xfrm>
                          <a:prstGeom prst="rect">
                            <a:avLst/>
                          </a:prstGeom>
                        </pic:spPr>
                      </pic:pic>
                    </a:graphicData>
                  </a:graphic>
                  <wp14:sizeRelH relativeFrom="page">
                    <wp14:pctWidth>0</wp14:pctWidth>
                  </wp14:sizeRelH>
                  <wp14:sizeRelV relativeFrom="page">
                    <wp14:pctHeight>0</wp14:pctHeight>
                  </wp14:sizeRelV>
                </wp:anchor>
              </w:drawing>
            </w:r>
            <w:r w:rsidRPr="00AB56DD">
              <w:rPr>
                <w:rFonts w:asciiTheme="minorHAnsi" w:hAnsiTheme="minorHAnsi"/>
                <w:szCs w:val="22"/>
              </w:rPr>
              <w:t>Tips and Tools</w:t>
            </w:r>
          </w:p>
          <w:p w14:paraId="1F3C16F7" w14:textId="77777777" w:rsidR="00951E95" w:rsidRPr="00AB56DD" w:rsidRDefault="00951E95" w:rsidP="00C21E9B">
            <w:pPr>
              <w:rPr>
                <w:rFonts w:asciiTheme="minorHAnsi" w:hAnsiTheme="minorHAnsi"/>
                <w:szCs w:val="22"/>
              </w:rPr>
            </w:pPr>
          </w:p>
        </w:tc>
        <w:tc>
          <w:tcPr>
            <w:tcW w:w="3797" w:type="pct"/>
          </w:tcPr>
          <w:p w14:paraId="5F49C29E" w14:textId="77777777" w:rsidR="00951E95" w:rsidRPr="00AB56DD" w:rsidRDefault="00951E95" w:rsidP="00C21E9B">
            <w:pPr>
              <w:rPr>
                <w:rFonts w:asciiTheme="minorHAnsi" w:hAnsiTheme="minorHAnsi"/>
                <w:szCs w:val="22"/>
              </w:rPr>
            </w:pPr>
            <w:r w:rsidRPr="00AB56DD">
              <w:rPr>
                <w:rFonts w:asciiTheme="minorHAnsi" w:hAnsiTheme="minorHAnsi"/>
                <w:szCs w:val="22"/>
              </w:rPr>
              <w:t>Twelve tiles providing educational information on key topics of self-management education for people living with a chronic respiratory condition.</w:t>
            </w:r>
          </w:p>
          <w:p w14:paraId="2BBC0CC7" w14:textId="77777777" w:rsidR="00951E95" w:rsidRPr="00AB56DD" w:rsidRDefault="00951E95" w:rsidP="00C21E9B">
            <w:pPr>
              <w:rPr>
                <w:rFonts w:asciiTheme="minorHAnsi" w:hAnsiTheme="minorHAnsi"/>
                <w:szCs w:val="22"/>
              </w:rPr>
            </w:pPr>
            <w:r w:rsidRPr="00AB56DD">
              <w:rPr>
                <w:rFonts w:asciiTheme="minorHAnsi" w:hAnsiTheme="minorHAnsi"/>
                <w:szCs w:val="22"/>
              </w:rPr>
              <w:t>Each topic has written material with short video clip and links to further information.</w:t>
            </w:r>
          </w:p>
          <w:p w14:paraId="6842FEEA" w14:textId="77777777" w:rsidR="00951E95" w:rsidRPr="00AB56DD" w:rsidRDefault="00951E95" w:rsidP="00C21E9B">
            <w:pPr>
              <w:rPr>
                <w:rFonts w:asciiTheme="minorHAnsi" w:hAnsiTheme="minorHAnsi"/>
                <w:szCs w:val="22"/>
              </w:rPr>
            </w:pPr>
            <w:r w:rsidRPr="00AB56DD">
              <w:rPr>
                <w:rFonts w:asciiTheme="minorHAnsi" w:hAnsiTheme="minorHAnsi"/>
                <w:szCs w:val="22"/>
              </w:rPr>
              <w:t>Education topics mapped on education programme delivered in centre based programme</w:t>
            </w:r>
          </w:p>
        </w:tc>
      </w:tr>
      <w:tr w:rsidR="00951E95" w:rsidRPr="00AB56DD" w14:paraId="733BB941" w14:textId="77777777" w:rsidTr="00C21E9B">
        <w:tc>
          <w:tcPr>
            <w:tcW w:w="1203" w:type="pct"/>
          </w:tcPr>
          <w:p w14:paraId="6F002904" w14:textId="77777777" w:rsidR="00951E95" w:rsidRPr="00AB56DD" w:rsidRDefault="00951E95" w:rsidP="00C21E9B">
            <w:pPr>
              <w:rPr>
                <w:rFonts w:asciiTheme="minorHAnsi" w:hAnsiTheme="minorHAnsi"/>
                <w:szCs w:val="22"/>
              </w:rPr>
            </w:pPr>
            <w:r w:rsidRPr="00AB56DD">
              <w:rPr>
                <w:rFonts w:asciiTheme="minorHAnsi" w:hAnsiTheme="minorHAnsi"/>
                <w:noProof/>
                <w:szCs w:val="22"/>
                <w:lang w:val="en-NZ" w:eastAsia="en-NZ"/>
              </w:rPr>
              <w:drawing>
                <wp:anchor distT="0" distB="0" distL="114300" distR="114300" simplePos="0" relativeHeight="251713536" behindDoc="0" locked="0" layoutInCell="1" allowOverlap="1" wp14:anchorId="2F9B07CF" wp14:editId="69876BC2">
                  <wp:simplePos x="0" y="0"/>
                  <wp:positionH relativeFrom="column">
                    <wp:posOffset>90170</wp:posOffset>
                  </wp:positionH>
                  <wp:positionV relativeFrom="paragraph">
                    <wp:posOffset>241935</wp:posOffset>
                  </wp:positionV>
                  <wp:extent cx="485775" cy="386715"/>
                  <wp:effectExtent l="0" t="0" r="9525" b="0"/>
                  <wp:wrapSquare wrapText="bothSides"/>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extLst>
                              <a:ext uri="{28A0092B-C50C-407E-A947-70E740481C1C}">
                                <a14:useLocalDpi xmlns:a14="http://schemas.microsoft.com/office/drawing/2010/main" val="0"/>
                              </a:ext>
                            </a:extLst>
                          </a:blip>
                          <a:stretch>
                            <a:fillRect/>
                          </a:stretch>
                        </pic:blipFill>
                        <pic:spPr>
                          <a:xfrm>
                            <a:off x="0" y="0"/>
                            <a:ext cx="485775" cy="386715"/>
                          </a:xfrm>
                          <a:prstGeom prst="rect">
                            <a:avLst/>
                          </a:prstGeom>
                        </pic:spPr>
                      </pic:pic>
                    </a:graphicData>
                  </a:graphic>
                  <wp14:sizeRelH relativeFrom="page">
                    <wp14:pctWidth>0</wp14:pctWidth>
                  </wp14:sizeRelH>
                  <wp14:sizeRelV relativeFrom="page">
                    <wp14:pctHeight>0</wp14:pctHeight>
                  </wp14:sizeRelV>
                </wp:anchor>
              </w:drawing>
            </w:r>
            <w:r w:rsidRPr="00AB56DD">
              <w:rPr>
                <w:rFonts w:asciiTheme="minorHAnsi" w:hAnsiTheme="minorHAnsi"/>
                <w:szCs w:val="22"/>
              </w:rPr>
              <w:t>My Progress</w:t>
            </w:r>
          </w:p>
          <w:p w14:paraId="74326B79" w14:textId="77777777" w:rsidR="00951E95" w:rsidRPr="00AB56DD" w:rsidRDefault="00951E95" w:rsidP="00C21E9B">
            <w:pPr>
              <w:rPr>
                <w:rFonts w:asciiTheme="minorHAnsi" w:hAnsiTheme="minorHAnsi"/>
                <w:szCs w:val="22"/>
              </w:rPr>
            </w:pPr>
          </w:p>
          <w:p w14:paraId="4D51E5E3" w14:textId="77777777" w:rsidR="00951E95" w:rsidRPr="00AB56DD" w:rsidRDefault="00951E95" w:rsidP="00C21E9B">
            <w:pPr>
              <w:rPr>
                <w:rFonts w:asciiTheme="minorHAnsi" w:hAnsiTheme="minorHAnsi"/>
                <w:szCs w:val="22"/>
              </w:rPr>
            </w:pPr>
          </w:p>
          <w:p w14:paraId="59ED02B7" w14:textId="77777777" w:rsidR="00951E95" w:rsidRPr="00AB56DD" w:rsidRDefault="00951E95" w:rsidP="00C21E9B">
            <w:pPr>
              <w:rPr>
                <w:rFonts w:asciiTheme="minorHAnsi" w:hAnsiTheme="minorHAnsi"/>
                <w:szCs w:val="22"/>
              </w:rPr>
            </w:pPr>
          </w:p>
          <w:p w14:paraId="748E0ABB" w14:textId="77777777" w:rsidR="00951E95" w:rsidRPr="00AB56DD" w:rsidRDefault="00951E95" w:rsidP="00C21E9B">
            <w:pPr>
              <w:rPr>
                <w:rFonts w:asciiTheme="minorHAnsi" w:hAnsiTheme="minorHAnsi"/>
                <w:szCs w:val="22"/>
              </w:rPr>
            </w:pPr>
          </w:p>
        </w:tc>
        <w:tc>
          <w:tcPr>
            <w:tcW w:w="3797" w:type="pct"/>
          </w:tcPr>
          <w:p w14:paraId="083EA97D" w14:textId="77777777" w:rsidR="00951E95" w:rsidRPr="00AB56DD" w:rsidRDefault="00951E95" w:rsidP="00C21E9B">
            <w:pPr>
              <w:rPr>
                <w:rFonts w:asciiTheme="minorHAnsi" w:hAnsiTheme="minorHAnsi"/>
                <w:szCs w:val="22"/>
              </w:rPr>
            </w:pPr>
            <w:r w:rsidRPr="00AB56DD">
              <w:rPr>
                <w:rFonts w:asciiTheme="minorHAnsi" w:hAnsiTheme="minorHAnsi"/>
                <w:szCs w:val="22"/>
              </w:rPr>
              <w:t>Graphically displays number of exercises completed each day and results from one minute sit to stand test (assessment, midway and completion)</w:t>
            </w:r>
          </w:p>
          <w:p w14:paraId="66F8D622" w14:textId="77777777" w:rsidR="00951E95" w:rsidRPr="00AB56DD" w:rsidRDefault="00951E95" w:rsidP="00C21E9B">
            <w:pPr>
              <w:rPr>
                <w:rFonts w:asciiTheme="minorHAnsi" w:hAnsiTheme="minorHAnsi"/>
                <w:szCs w:val="22"/>
              </w:rPr>
            </w:pPr>
            <w:r w:rsidRPr="00AB56DD">
              <w:rPr>
                <w:rFonts w:asciiTheme="minorHAnsi" w:hAnsiTheme="minorHAnsi"/>
                <w:szCs w:val="22"/>
              </w:rPr>
              <w:t xml:space="preserve">If </w:t>
            </w:r>
            <w:proofErr w:type="gramStart"/>
            <w:r w:rsidR="002F1E9C">
              <w:rPr>
                <w:rFonts w:asciiTheme="minorHAnsi" w:hAnsiTheme="minorHAnsi"/>
                <w:szCs w:val="22"/>
              </w:rPr>
              <w:t xml:space="preserve">a </w:t>
            </w:r>
            <w:r w:rsidRPr="00AB56DD">
              <w:rPr>
                <w:rFonts w:asciiTheme="minorHAnsi" w:hAnsiTheme="minorHAnsi"/>
                <w:szCs w:val="22"/>
              </w:rPr>
              <w:t>participants</w:t>
            </w:r>
            <w:proofErr w:type="gramEnd"/>
            <w:r w:rsidRPr="00AB56DD">
              <w:rPr>
                <w:rFonts w:asciiTheme="minorHAnsi" w:hAnsiTheme="minorHAnsi"/>
                <w:szCs w:val="22"/>
              </w:rPr>
              <w:t xml:space="preserve"> opts for the sensor, the number of steps each day and weekly average step count is graphically displayed.</w:t>
            </w:r>
          </w:p>
        </w:tc>
      </w:tr>
      <w:tr w:rsidR="00951E95" w:rsidRPr="00AB56DD" w14:paraId="4B75BCF6" w14:textId="77777777" w:rsidTr="00C21E9B">
        <w:tc>
          <w:tcPr>
            <w:tcW w:w="1203" w:type="pct"/>
          </w:tcPr>
          <w:p w14:paraId="553EE9D3" w14:textId="77777777" w:rsidR="00951E95" w:rsidRPr="00AB56DD" w:rsidRDefault="00951E95" w:rsidP="00C21E9B">
            <w:pPr>
              <w:rPr>
                <w:rFonts w:asciiTheme="minorHAnsi" w:hAnsiTheme="minorHAnsi"/>
                <w:szCs w:val="22"/>
              </w:rPr>
            </w:pPr>
            <w:r w:rsidRPr="00AB56DD">
              <w:rPr>
                <w:rFonts w:asciiTheme="minorHAnsi" w:hAnsiTheme="minorHAnsi"/>
                <w:szCs w:val="22"/>
              </w:rPr>
              <w:t>I am unwell</w:t>
            </w:r>
          </w:p>
        </w:tc>
        <w:tc>
          <w:tcPr>
            <w:tcW w:w="3797" w:type="pct"/>
          </w:tcPr>
          <w:p w14:paraId="699D1D30" w14:textId="77777777" w:rsidR="00951E95" w:rsidRPr="00AB56DD" w:rsidRDefault="00951E95" w:rsidP="00C21E9B">
            <w:pPr>
              <w:rPr>
                <w:rFonts w:asciiTheme="minorHAnsi" w:hAnsiTheme="minorHAnsi"/>
                <w:szCs w:val="22"/>
              </w:rPr>
            </w:pPr>
            <w:r w:rsidRPr="00AB56DD">
              <w:rPr>
                <w:rFonts w:asciiTheme="minorHAnsi" w:hAnsiTheme="minorHAnsi"/>
                <w:szCs w:val="22"/>
              </w:rPr>
              <w:t>Provides participants with option to pause programme for seven days</w:t>
            </w:r>
          </w:p>
        </w:tc>
      </w:tr>
      <w:tr w:rsidR="00951E95" w:rsidRPr="00AB56DD" w14:paraId="724448EE" w14:textId="77777777" w:rsidTr="00C21E9B">
        <w:tc>
          <w:tcPr>
            <w:tcW w:w="1203" w:type="pct"/>
          </w:tcPr>
          <w:p w14:paraId="7EDF133D" w14:textId="77777777" w:rsidR="00951E95" w:rsidRPr="00AB56DD" w:rsidRDefault="00951E95" w:rsidP="00C21E9B">
            <w:pPr>
              <w:rPr>
                <w:rFonts w:asciiTheme="minorHAnsi" w:hAnsiTheme="minorHAnsi"/>
                <w:szCs w:val="22"/>
              </w:rPr>
            </w:pPr>
            <w:r w:rsidRPr="00AB56DD">
              <w:rPr>
                <w:rFonts w:asciiTheme="minorHAnsi" w:hAnsiTheme="minorHAnsi"/>
                <w:szCs w:val="22"/>
              </w:rPr>
              <w:t>Menu</w:t>
            </w:r>
          </w:p>
        </w:tc>
        <w:tc>
          <w:tcPr>
            <w:tcW w:w="3797" w:type="pct"/>
          </w:tcPr>
          <w:p w14:paraId="4EF1FE40" w14:textId="77777777" w:rsidR="00951E95" w:rsidRPr="00AB56DD" w:rsidRDefault="00951E95" w:rsidP="00C21E9B">
            <w:pPr>
              <w:rPr>
                <w:rFonts w:asciiTheme="minorHAnsi" w:hAnsiTheme="minorHAnsi"/>
                <w:szCs w:val="22"/>
              </w:rPr>
            </w:pPr>
            <w:r w:rsidRPr="00AB56DD">
              <w:rPr>
                <w:rFonts w:asciiTheme="minorHAnsi" w:hAnsiTheme="minorHAnsi"/>
                <w:szCs w:val="22"/>
              </w:rPr>
              <w:t xml:space="preserve">How to use </w:t>
            </w:r>
            <w:proofErr w:type="spellStart"/>
            <w:r w:rsidRPr="00AB56DD">
              <w:rPr>
                <w:rFonts w:asciiTheme="minorHAnsi" w:hAnsiTheme="minorHAnsi"/>
                <w:szCs w:val="22"/>
              </w:rPr>
              <w:t>mPR</w:t>
            </w:r>
            <w:proofErr w:type="spellEnd"/>
            <w:r w:rsidRPr="00AB56DD">
              <w:rPr>
                <w:rFonts w:asciiTheme="minorHAnsi" w:hAnsiTheme="minorHAnsi"/>
                <w:szCs w:val="22"/>
              </w:rPr>
              <w:t xml:space="preserve">-app </w:t>
            </w:r>
          </w:p>
          <w:p w14:paraId="34B3B717" w14:textId="77777777" w:rsidR="00951E95" w:rsidRPr="00AB56DD" w:rsidRDefault="00951E95" w:rsidP="00C21E9B">
            <w:pPr>
              <w:rPr>
                <w:rFonts w:asciiTheme="minorHAnsi" w:hAnsiTheme="minorHAnsi"/>
                <w:szCs w:val="22"/>
              </w:rPr>
            </w:pPr>
            <w:r w:rsidRPr="00AB56DD">
              <w:rPr>
                <w:rFonts w:asciiTheme="minorHAnsi" w:hAnsiTheme="minorHAnsi"/>
                <w:szCs w:val="22"/>
              </w:rPr>
              <w:t xml:space="preserve">About </w:t>
            </w:r>
            <w:proofErr w:type="spellStart"/>
            <w:r w:rsidRPr="00AB56DD">
              <w:rPr>
                <w:rFonts w:asciiTheme="minorHAnsi" w:hAnsiTheme="minorHAnsi"/>
                <w:szCs w:val="22"/>
              </w:rPr>
              <w:t>mPR</w:t>
            </w:r>
            <w:proofErr w:type="spellEnd"/>
            <w:r w:rsidRPr="00AB56DD">
              <w:rPr>
                <w:rFonts w:asciiTheme="minorHAnsi" w:hAnsiTheme="minorHAnsi"/>
                <w:szCs w:val="22"/>
              </w:rPr>
              <w:t xml:space="preserve"> information</w:t>
            </w:r>
          </w:p>
          <w:p w14:paraId="6D83BF06" w14:textId="77777777" w:rsidR="00951E95" w:rsidRPr="00AB56DD" w:rsidRDefault="00951E95" w:rsidP="00C21E9B">
            <w:pPr>
              <w:rPr>
                <w:rFonts w:asciiTheme="minorHAnsi" w:hAnsiTheme="minorHAnsi"/>
                <w:szCs w:val="22"/>
              </w:rPr>
            </w:pPr>
            <w:r w:rsidRPr="00AB56DD">
              <w:rPr>
                <w:rFonts w:asciiTheme="minorHAnsi" w:hAnsiTheme="minorHAnsi"/>
                <w:szCs w:val="22"/>
              </w:rPr>
              <w:t>Contact us form – for technical assistance only.</w:t>
            </w:r>
          </w:p>
        </w:tc>
      </w:tr>
    </w:tbl>
    <w:p w14:paraId="40AEC720" w14:textId="77777777" w:rsidR="00951E95" w:rsidRPr="00AB56DD" w:rsidRDefault="00951E95" w:rsidP="00951E95">
      <w:pPr>
        <w:rPr>
          <w:rFonts w:asciiTheme="minorHAnsi" w:hAnsiTheme="minorHAnsi"/>
          <w:sz w:val="22"/>
          <w:szCs w:val="22"/>
        </w:rPr>
      </w:pPr>
    </w:p>
    <w:p w14:paraId="0C19E96D" w14:textId="77777777" w:rsidR="00951E95" w:rsidRPr="00AB56DD" w:rsidRDefault="00951E95" w:rsidP="00951E95">
      <w:pPr>
        <w:jc w:val="both"/>
        <w:rPr>
          <w:rFonts w:asciiTheme="minorHAnsi" w:hAnsiTheme="minorHAnsi"/>
          <w:sz w:val="22"/>
          <w:szCs w:val="22"/>
        </w:rPr>
      </w:pPr>
      <w:r w:rsidRPr="00AB56DD">
        <w:rPr>
          <w:rFonts w:asciiTheme="minorHAnsi" w:hAnsiTheme="minorHAnsi"/>
          <w:sz w:val="22"/>
          <w:szCs w:val="22"/>
        </w:rPr>
        <w:t xml:space="preserve">To qualify for the </w:t>
      </w:r>
      <w:proofErr w:type="spellStart"/>
      <w:r w:rsidRPr="00AB56DD">
        <w:rPr>
          <w:rFonts w:asciiTheme="minorHAnsi" w:hAnsiTheme="minorHAnsi"/>
          <w:sz w:val="22"/>
          <w:szCs w:val="22"/>
        </w:rPr>
        <w:t>mPR</w:t>
      </w:r>
      <w:proofErr w:type="spellEnd"/>
      <w:r w:rsidRPr="00AB56DD">
        <w:rPr>
          <w:rFonts w:asciiTheme="minorHAnsi" w:hAnsiTheme="minorHAnsi"/>
          <w:sz w:val="22"/>
          <w:szCs w:val="22"/>
        </w:rPr>
        <w:t xml:space="preserve">-app participants must own or have regular access to a mobile device and have regular access to the internet on the device (mobile data or </w:t>
      </w:r>
      <w:proofErr w:type="spellStart"/>
      <w:r w:rsidRPr="00AB56DD">
        <w:rPr>
          <w:rFonts w:asciiTheme="minorHAnsi" w:hAnsiTheme="minorHAnsi"/>
          <w:sz w:val="22"/>
          <w:szCs w:val="22"/>
        </w:rPr>
        <w:t>wifi</w:t>
      </w:r>
      <w:proofErr w:type="spellEnd"/>
      <w:r w:rsidRPr="00AB56DD">
        <w:rPr>
          <w:rFonts w:asciiTheme="minorHAnsi" w:hAnsiTheme="minorHAnsi"/>
          <w:sz w:val="22"/>
          <w:szCs w:val="22"/>
        </w:rPr>
        <w:t>).</w:t>
      </w:r>
    </w:p>
    <w:p w14:paraId="591CA30F" w14:textId="77777777" w:rsidR="00951E95" w:rsidRPr="00AB56DD" w:rsidRDefault="00951E95" w:rsidP="00951E95">
      <w:pPr>
        <w:rPr>
          <w:rFonts w:asciiTheme="minorHAnsi" w:hAnsiTheme="minorHAnsi"/>
          <w:sz w:val="22"/>
          <w:szCs w:val="22"/>
        </w:rPr>
      </w:pPr>
    </w:p>
    <w:p w14:paraId="3AA85396" w14:textId="77777777" w:rsidR="00951E95" w:rsidRPr="00AB56DD" w:rsidRDefault="00951E95" w:rsidP="00951E95">
      <w:pPr>
        <w:rPr>
          <w:rFonts w:asciiTheme="minorHAnsi" w:hAnsiTheme="minorHAnsi"/>
          <w:sz w:val="22"/>
          <w:szCs w:val="22"/>
        </w:rPr>
      </w:pPr>
      <w:r w:rsidRPr="00AB56DD">
        <w:rPr>
          <w:rFonts w:asciiTheme="minorHAnsi" w:hAnsiTheme="minorHAnsi"/>
          <w:sz w:val="22"/>
          <w:szCs w:val="22"/>
        </w:rPr>
        <w:t xml:space="preserve">Each participant enrolled in the </w:t>
      </w:r>
      <w:proofErr w:type="spellStart"/>
      <w:r w:rsidRPr="00AB56DD">
        <w:rPr>
          <w:rFonts w:asciiTheme="minorHAnsi" w:hAnsiTheme="minorHAnsi"/>
          <w:sz w:val="22"/>
          <w:szCs w:val="22"/>
        </w:rPr>
        <w:t>mPR</w:t>
      </w:r>
      <w:proofErr w:type="spellEnd"/>
      <w:r w:rsidRPr="00AB56DD">
        <w:rPr>
          <w:rFonts w:asciiTheme="minorHAnsi" w:hAnsiTheme="minorHAnsi"/>
          <w:sz w:val="22"/>
          <w:szCs w:val="22"/>
        </w:rPr>
        <w:t xml:space="preserve"> programme will receive a personally tailored package of text messages over the 8-week period, in addition to </w:t>
      </w:r>
      <w:proofErr w:type="spellStart"/>
      <w:r w:rsidRPr="00AB56DD">
        <w:rPr>
          <w:rFonts w:asciiTheme="minorHAnsi" w:hAnsiTheme="minorHAnsi"/>
          <w:sz w:val="22"/>
          <w:szCs w:val="22"/>
        </w:rPr>
        <w:t>mPR</w:t>
      </w:r>
      <w:proofErr w:type="spellEnd"/>
      <w:r w:rsidRPr="00AB56DD">
        <w:rPr>
          <w:rFonts w:asciiTheme="minorHAnsi" w:hAnsiTheme="minorHAnsi"/>
          <w:sz w:val="22"/>
          <w:szCs w:val="22"/>
        </w:rPr>
        <w:t>-app (see Ta</w:t>
      </w:r>
      <w:r w:rsidR="002F1E9C">
        <w:rPr>
          <w:rFonts w:asciiTheme="minorHAnsi" w:hAnsiTheme="minorHAnsi"/>
          <w:sz w:val="22"/>
          <w:szCs w:val="22"/>
        </w:rPr>
        <w:t>ble 1). The programme consists</w:t>
      </w:r>
      <w:r w:rsidRPr="00AB56DD">
        <w:rPr>
          <w:rFonts w:asciiTheme="minorHAnsi" w:hAnsiTheme="minorHAnsi"/>
          <w:sz w:val="22"/>
          <w:szCs w:val="22"/>
        </w:rPr>
        <w:t xml:space="preserve"> of different modules to allow content to </w:t>
      </w:r>
      <w:proofErr w:type="gramStart"/>
      <w:r w:rsidRPr="00AB56DD">
        <w:rPr>
          <w:rFonts w:asciiTheme="minorHAnsi" w:hAnsiTheme="minorHAnsi"/>
          <w:sz w:val="22"/>
          <w:szCs w:val="22"/>
        </w:rPr>
        <w:t>be tailored</w:t>
      </w:r>
      <w:proofErr w:type="gramEnd"/>
      <w:r w:rsidRPr="00AB56DD">
        <w:rPr>
          <w:rFonts w:asciiTheme="minorHAnsi" w:hAnsiTheme="minorHAnsi"/>
          <w:sz w:val="22"/>
          <w:szCs w:val="22"/>
        </w:rPr>
        <w:t xml:space="preserve"> to individual clinical characteristics, preferences and demographics. All participants receive a core programme. In addition, if they are a smoker</w:t>
      </w:r>
      <w:r w:rsidR="002F1E9C">
        <w:rPr>
          <w:rFonts w:asciiTheme="minorHAnsi" w:hAnsiTheme="minorHAnsi"/>
          <w:sz w:val="22"/>
          <w:szCs w:val="22"/>
        </w:rPr>
        <w:t>,</w:t>
      </w:r>
      <w:r w:rsidRPr="00AB56DD">
        <w:rPr>
          <w:rFonts w:asciiTheme="minorHAnsi" w:hAnsiTheme="minorHAnsi"/>
          <w:sz w:val="22"/>
          <w:szCs w:val="22"/>
        </w:rPr>
        <w:t xml:space="preserve"> they receive a smoking module and if they experience retained or excessive respiratory secretions</w:t>
      </w:r>
      <w:r w:rsidR="002F1E9C">
        <w:rPr>
          <w:rFonts w:asciiTheme="minorHAnsi" w:hAnsiTheme="minorHAnsi"/>
          <w:sz w:val="22"/>
          <w:szCs w:val="22"/>
        </w:rPr>
        <w:t>,</w:t>
      </w:r>
      <w:r w:rsidRPr="00AB56DD">
        <w:rPr>
          <w:rFonts w:asciiTheme="minorHAnsi" w:hAnsiTheme="minorHAnsi"/>
          <w:sz w:val="22"/>
          <w:szCs w:val="22"/>
        </w:rPr>
        <w:t xml:space="preserve"> they receive the secretion clearance module.  Table 2 provides </w:t>
      </w:r>
      <w:proofErr w:type="gramStart"/>
      <w:r w:rsidRPr="00AB56DD">
        <w:rPr>
          <w:rFonts w:asciiTheme="minorHAnsi" w:hAnsiTheme="minorHAnsi"/>
          <w:sz w:val="22"/>
          <w:szCs w:val="22"/>
        </w:rPr>
        <w:t>more specific details on the content of these modules</w:t>
      </w:r>
      <w:proofErr w:type="gramEnd"/>
      <w:r w:rsidRPr="00AB56DD">
        <w:rPr>
          <w:rFonts w:asciiTheme="minorHAnsi" w:hAnsiTheme="minorHAnsi"/>
          <w:sz w:val="22"/>
          <w:szCs w:val="22"/>
        </w:rPr>
        <w:t>.</w:t>
      </w:r>
    </w:p>
    <w:p w14:paraId="669B72DD" w14:textId="77777777" w:rsidR="00951E95" w:rsidRPr="00AB56DD" w:rsidRDefault="00951E95" w:rsidP="00951E95">
      <w:pPr>
        <w:rPr>
          <w:rFonts w:asciiTheme="minorHAnsi" w:hAnsiTheme="minorHAnsi"/>
          <w:sz w:val="22"/>
          <w:szCs w:val="22"/>
        </w:rPr>
      </w:pPr>
    </w:p>
    <w:p w14:paraId="74926C29" w14:textId="77777777" w:rsidR="00951E95" w:rsidRPr="00AB56DD" w:rsidRDefault="00951E95" w:rsidP="00951E95">
      <w:pPr>
        <w:rPr>
          <w:rFonts w:asciiTheme="minorHAnsi" w:hAnsiTheme="minorHAnsi"/>
          <w:sz w:val="22"/>
          <w:szCs w:val="22"/>
        </w:rPr>
      </w:pPr>
      <w:r w:rsidRPr="00AB56DD">
        <w:rPr>
          <w:rFonts w:asciiTheme="minorHAnsi" w:hAnsiTheme="minorHAnsi"/>
          <w:sz w:val="22"/>
          <w:szCs w:val="22"/>
        </w:rPr>
        <w:t xml:space="preserve">The </w:t>
      </w:r>
      <w:proofErr w:type="spellStart"/>
      <w:r w:rsidRPr="00AB56DD">
        <w:rPr>
          <w:rFonts w:asciiTheme="minorHAnsi" w:hAnsiTheme="minorHAnsi"/>
          <w:sz w:val="22"/>
          <w:szCs w:val="22"/>
        </w:rPr>
        <w:t>mPR</w:t>
      </w:r>
      <w:proofErr w:type="spellEnd"/>
      <w:r w:rsidRPr="00AB56DD">
        <w:rPr>
          <w:rFonts w:asciiTheme="minorHAnsi" w:hAnsiTheme="minorHAnsi"/>
          <w:sz w:val="22"/>
          <w:szCs w:val="22"/>
        </w:rPr>
        <w:t xml:space="preserve"> programme </w:t>
      </w:r>
      <w:proofErr w:type="gramStart"/>
      <w:r w:rsidRPr="00AB56DD">
        <w:rPr>
          <w:rFonts w:asciiTheme="minorHAnsi" w:hAnsiTheme="minorHAnsi"/>
          <w:sz w:val="22"/>
          <w:szCs w:val="22"/>
        </w:rPr>
        <w:t>has been tested</w:t>
      </w:r>
      <w:proofErr w:type="gramEnd"/>
      <w:r w:rsidRPr="00AB56DD">
        <w:rPr>
          <w:rFonts w:asciiTheme="minorHAnsi" w:hAnsiTheme="minorHAnsi"/>
          <w:sz w:val="22"/>
          <w:szCs w:val="22"/>
        </w:rPr>
        <w:t xml:space="preserve"> in a feasibility </w:t>
      </w:r>
      <w:r w:rsidRPr="0064434E">
        <w:rPr>
          <w:rFonts w:asciiTheme="minorHAnsi" w:hAnsiTheme="minorHAnsi"/>
          <w:sz w:val="22"/>
          <w:szCs w:val="22"/>
        </w:rPr>
        <w:t>study (</w:t>
      </w:r>
      <w:r w:rsidR="0064434E">
        <w:rPr>
          <w:rFonts w:asciiTheme="minorHAnsi" w:hAnsiTheme="minorHAnsi"/>
          <w:sz w:val="22"/>
          <w:szCs w:val="22"/>
        </w:rPr>
        <w:t>non-published</w:t>
      </w:r>
      <w:r w:rsidRPr="0064434E">
        <w:rPr>
          <w:rFonts w:asciiTheme="minorHAnsi" w:hAnsiTheme="minorHAnsi"/>
          <w:sz w:val="22"/>
          <w:szCs w:val="22"/>
        </w:rPr>
        <w:t>)</w:t>
      </w:r>
      <w:r w:rsidRPr="00AB56DD">
        <w:rPr>
          <w:rFonts w:asciiTheme="minorHAnsi" w:hAnsiTheme="minorHAnsi"/>
          <w:sz w:val="22"/>
          <w:szCs w:val="22"/>
        </w:rPr>
        <w:t xml:space="preserve"> which found 85% of participants reporting </w:t>
      </w:r>
      <w:proofErr w:type="spellStart"/>
      <w:r w:rsidRPr="00AB56DD">
        <w:rPr>
          <w:rFonts w:asciiTheme="minorHAnsi" w:hAnsiTheme="minorHAnsi"/>
          <w:sz w:val="22"/>
          <w:szCs w:val="22"/>
        </w:rPr>
        <w:t>mPR</w:t>
      </w:r>
      <w:proofErr w:type="spellEnd"/>
      <w:r w:rsidRPr="00AB56DD">
        <w:rPr>
          <w:rFonts w:asciiTheme="minorHAnsi" w:hAnsiTheme="minorHAnsi"/>
          <w:sz w:val="22"/>
          <w:szCs w:val="22"/>
        </w:rPr>
        <w:t xml:space="preserve"> had an impact on how they managed their condition and helped them to change their behaviours. </w:t>
      </w:r>
    </w:p>
    <w:p w14:paraId="304C65F8" w14:textId="77777777" w:rsidR="00951E95" w:rsidRPr="003926E3" w:rsidRDefault="00951E95" w:rsidP="00951E95">
      <w:pPr>
        <w:rPr>
          <w:rFonts w:asciiTheme="minorHAnsi" w:hAnsiTheme="minorHAnsi"/>
        </w:rPr>
      </w:pPr>
    </w:p>
    <w:p w14:paraId="7DF0A558" w14:textId="77777777" w:rsidR="00951E95" w:rsidRPr="009A4B59" w:rsidRDefault="00951E95" w:rsidP="00951E95">
      <w:pPr>
        <w:rPr>
          <w:rFonts w:asciiTheme="minorHAnsi" w:hAnsiTheme="minorHAnsi"/>
          <w:b/>
        </w:rPr>
      </w:pPr>
      <w:r>
        <w:rPr>
          <w:rFonts w:asciiTheme="minorHAnsi" w:hAnsiTheme="minorHAnsi"/>
          <w:b/>
        </w:rPr>
        <w:t>Table 2</w:t>
      </w:r>
      <w:r w:rsidR="0064434E">
        <w:rPr>
          <w:rFonts w:asciiTheme="minorHAnsi" w:hAnsiTheme="minorHAnsi"/>
          <w:b/>
        </w:rPr>
        <w:t>: Description of SMS</w:t>
      </w:r>
      <w:r w:rsidRPr="003926E3">
        <w:rPr>
          <w:rFonts w:asciiTheme="minorHAnsi" w:hAnsiTheme="minorHAnsi"/>
          <w:b/>
        </w:rPr>
        <w:t xml:space="preserve"> </w:t>
      </w:r>
      <w:proofErr w:type="spellStart"/>
      <w:r w:rsidRPr="003926E3">
        <w:rPr>
          <w:rFonts w:asciiTheme="minorHAnsi" w:hAnsiTheme="minorHAnsi"/>
          <w:b/>
        </w:rPr>
        <w:t>mPR</w:t>
      </w:r>
      <w:proofErr w:type="spellEnd"/>
      <w:r w:rsidRPr="003926E3">
        <w:rPr>
          <w:rFonts w:asciiTheme="minorHAnsi" w:hAnsiTheme="minorHAnsi"/>
          <w:b/>
        </w:rPr>
        <w:t xml:space="preserve"> modules</w:t>
      </w:r>
    </w:p>
    <w:tbl>
      <w:tblPr>
        <w:tblStyle w:val="TableGrid1"/>
        <w:tblW w:w="8840" w:type="dxa"/>
        <w:tblInd w:w="-113" w:type="dxa"/>
        <w:tblLook w:val="04A0" w:firstRow="1" w:lastRow="0" w:firstColumn="1" w:lastColumn="0" w:noHBand="0" w:noVBand="1"/>
      </w:tblPr>
      <w:tblGrid>
        <w:gridCol w:w="1495"/>
        <w:gridCol w:w="2217"/>
        <w:gridCol w:w="3514"/>
        <w:gridCol w:w="1614"/>
      </w:tblGrid>
      <w:tr w:rsidR="00951E95" w:rsidRPr="003926E3" w14:paraId="170CFDE1" w14:textId="77777777" w:rsidTr="00C21E9B">
        <w:tc>
          <w:tcPr>
            <w:tcW w:w="1495" w:type="dxa"/>
          </w:tcPr>
          <w:p w14:paraId="14042166" w14:textId="77777777" w:rsidR="00951E95" w:rsidRPr="003926E3" w:rsidRDefault="00951E95" w:rsidP="00C21E9B">
            <w:pPr>
              <w:rPr>
                <w:b/>
                <w:sz w:val="20"/>
              </w:rPr>
            </w:pPr>
            <w:r w:rsidRPr="003926E3">
              <w:rPr>
                <w:b/>
                <w:sz w:val="20"/>
              </w:rPr>
              <w:t>Module name</w:t>
            </w:r>
          </w:p>
        </w:tc>
        <w:tc>
          <w:tcPr>
            <w:tcW w:w="2217" w:type="dxa"/>
          </w:tcPr>
          <w:p w14:paraId="7D82066A" w14:textId="77777777" w:rsidR="00951E95" w:rsidRPr="003926E3" w:rsidRDefault="00951E95" w:rsidP="00C21E9B">
            <w:pPr>
              <w:rPr>
                <w:b/>
                <w:sz w:val="20"/>
              </w:rPr>
            </w:pPr>
            <w:r w:rsidRPr="003926E3">
              <w:rPr>
                <w:b/>
                <w:sz w:val="20"/>
              </w:rPr>
              <w:t>Platform requirements</w:t>
            </w:r>
          </w:p>
        </w:tc>
        <w:tc>
          <w:tcPr>
            <w:tcW w:w="3514" w:type="dxa"/>
          </w:tcPr>
          <w:p w14:paraId="003D11D7" w14:textId="77777777" w:rsidR="00951E95" w:rsidRPr="003926E3" w:rsidRDefault="00951E95" w:rsidP="00C21E9B">
            <w:pPr>
              <w:rPr>
                <w:b/>
                <w:sz w:val="20"/>
              </w:rPr>
            </w:pPr>
            <w:r w:rsidRPr="003926E3">
              <w:rPr>
                <w:b/>
                <w:sz w:val="20"/>
              </w:rPr>
              <w:t>Description</w:t>
            </w:r>
          </w:p>
        </w:tc>
        <w:tc>
          <w:tcPr>
            <w:tcW w:w="1614" w:type="dxa"/>
          </w:tcPr>
          <w:p w14:paraId="41E20600" w14:textId="77777777" w:rsidR="00951E95" w:rsidRPr="003926E3" w:rsidRDefault="00951E95" w:rsidP="00C21E9B">
            <w:pPr>
              <w:rPr>
                <w:b/>
                <w:sz w:val="20"/>
              </w:rPr>
            </w:pPr>
            <w:r w:rsidRPr="003926E3">
              <w:rPr>
                <w:b/>
                <w:sz w:val="20"/>
              </w:rPr>
              <w:t>Who can receive this module</w:t>
            </w:r>
          </w:p>
        </w:tc>
      </w:tr>
      <w:tr w:rsidR="00951E95" w:rsidRPr="003926E3" w14:paraId="167125AD" w14:textId="77777777" w:rsidTr="00C21E9B">
        <w:tc>
          <w:tcPr>
            <w:tcW w:w="1495" w:type="dxa"/>
          </w:tcPr>
          <w:p w14:paraId="6874545D" w14:textId="77777777" w:rsidR="00951E95" w:rsidRPr="0064434E" w:rsidRDefault="00951E95" w:rsidP="00C21E9B">
            <w:pPr>
              <w:rPr>
                <w:b/>
                <w:sz w:val="16"/>
              </w:rPr>
            </w:pPr>
            <w:r w:rsidRPr="0064434E">
              <w:rPr>
                <w:b/>
                <w:sz w:val="16"/>
              </w:rPr>
              <w:t>Core</w:t>
            </w:r>
          </w:p>
          <w:p w14:paraId="51D55365" w14:textId="77777777" w:rsidR="00951E95" w:rsidRPr="0064434E" w:rsidRDefault="00951E95" w:rsidP="00C21E9B">
            <w:pPr>
              <w:rPr>
                <w:sz w:val="16"/>
              </w:rPr>
            </w:pPr>
          </w:p>
        </w:tc>
        <w:tc>
          <w:tcPr>
            <w:tcW w:w="2217" w:type="dxa"/>
          </w:tcPr>
          <w:p w14:paraId="7FED1AD6" w14:textId="77777777" w:rsidR="00951E95" w:rsidRPr="0064434E" w:rsidRDefault="00951E95" w:rsidP="00C21E9B">
            <w:pPr>
              <w:rPr>
                <w:sz w:val="16"/>
              </w:rPr>
            </w:pPr>
            <w:r w:rsidRPr="0064434E">
              <w:rPr>
                <w:sz w:val="16"/>
              </w:rPr>
              <w:t>Scheduled at registration</w:t>
            </w:r>
          </w:p>
        </w:tc>
        <w:tc>
          <w:tcPr>
            <w:tcW w:w="3514" w:type="dxa"/>
          </w:tcPr>
          <w:p w14:paraId="462B7914" w14:textId="77777777" w:rsidR="00951E95" w:rsidRPr="0064434E" w:rsidRDefault="00951E95" w:rsidP="00C21E9B">
            <w:pPr>
              <w:rPr>
                <w:sz w:val="16"/>
              </w:rPr>
            </w:pPr>
            <w:proofErr w:type="gramStart"/>
            <w:r w:rsidRPr="0064434E">
              <w:rPr>
                <w:sz w:val="16"/>
              </w:rPr>
              <w:t>1 message per day.</w:t>
            </w:r>
            <w:proofErr w:type="gramEnd"/>
            <w:r w:rsidRPr="0064434E">
              <w:rPr>
                <w:sz w:val="16"/>
              </w:rPr>
              <w:t xml:space="preserve"> Core motivation, support and information messages designed to encourage correct engagement with the programme, PR associated behaviours, and the healthcare system</w:t>
            </w:r>
          </w:p>
          <w:p w14:paraId="0CD0DF7E" w14:textId="77777777" w:rsidR="00951E95" w:rsidRPr="0064434E" w:rsidRDefault="00951E95" w:rsidP="00951E95">
            <w:pPr>
              <w:pStyle w:val="ListParagraph"/>
              <w:numPr>
                <w:ilvl w:val="0"/>
                <w:numId w:val="8"/>
              </w:numPr>
              <w:ind w:left="434"/>
              <w:rPr>
                <w:rFonts w:asciiTheme="minorHAnsi" w:hAnsiTheme="minorHAnsi"/>
                <w:sz w:val="16"/>
              </w:rPr>
            </w:pPr>
            <w:r w:rsidRPr="0064434E">
              <w:rPr>
                <w:rFonts w:asciiTheme="minorHAnsi" w:hAnsiTheme="minorHAnsi"/>
                <w:sz w:val="16"/>
              </w:rPr>
              <w:t>Motivational messages</w:t>
            </w:r>
          </w:p>
          <w:p w14:paraId="441A957A" w14:textId="77777777" w:rsidR="00951E95" w:rsidRPr="0064434E" w:rsidRDefault="00951E95" w:rsidP="00951E95">
            <w:pPr>
              <w:pStyle w:val="ListParagraph"/>
              <w:numPr>
                <w:ilvl w:val="0"/>
                <w:numId w:val="8"/>
              </w:numPr>
              <w:ind w:left="434"/>
              <w:rPr>
                <w:rFonts w:asciiTheme="minorHAnsi" w:hAnsiTheme="minorHAnsi"/>
                <w:sz w:val="16"/>
              </w:rPr>
            </w:pPr>
            <w:r w:rsidRPr="0064434E">
              <w:rPr>
                <w:rFonts w:asciiTheme="minorHAnsi" w:hAnsiTheme="minorHAnsi"/>
                <w:sz w:val="16"/>
              </w:rPr>
              <w:t>General wellbeing</w:t>
            </w:r>
          </w:p>
          <w:p w14:paraId="4AE545B5" w14:textId="77777777" w:rsidR="00951E95" w:rsidRPr="0064434E" w:rsidRDefault="00951E95" w:rsidP="00951E95">
            <w:pPr>
              <w:pStyle w:val="ListParagraph"/>
              <w:numPr>
                <w:ilvl w:val="0"/>
                <w:numId w:val="8"/>
              </w:numPr>
              <w:ind w:left="434"/>
              <w:rPr>
                <w:rFonts w:asciiTheme="minorHAnsi" w:hAnsiTheme="minorHAnsi"/>
                <w:sz w:val="16"/>
              </w:rPr>
            </w:pPr>
            <w:r w:rsidRPr="0064434E">
              <w:rPr>
                <w:rFonts w:asciiTheme="minorHAnsi" w:hAnsiTheme="minorHAnsi"/>
                <w:sz w:val="16"/>
              </w:rPr>
              <w:t>Links to support services</w:t>
            </w:r>
          </w:p>
          <w:p w14:paraId="58B0092B" w14:textId="77777777" w:rsidR="00951E95" w:rsidRPr="0064434E" w:rsidRDefault="00951E95" w:rsidP="00951E95">
            <w:pPr>
              <w:pStyle w:val="ListParagraph"/>
              <w:numPr>
                <w:ilvl w:val="0"/>
                <w:numId w:val="8"/>
              </w:numPr>
              <w:ind w:left="434"/>
              <w:rPr>
                <w:rFonts w:asciiTheme="minorHAnsi" w:hAnsiTheme="minorHAnsi"/>
                <w:sz w:val="16"/>
              </w:rPr>
            </w:pPr>
            <w:r w:rsidRPr="0064434E">
              <w:rPr>
                <w:rFonts w:asciiTheme="minorHAnsi" w:hAnsiTheme="minorHAnsi"/>
                <w:sz w:val="16"/>
              </w:rPr>
              <w:t>ACP</w:t>
            </w:r>
          </w:p>
          <w:p w14:paraId="745C9D58" w14:textId="77777777" w:rsidR="00951E95" w:rsidRPr="0064434E" w:rsidRDefault="00951E95" w:rsidP="00951E95">
            <w:pPr>
              <w:pStyle w:val="ListParagraph"/>
              <w:numPr>
                <w:ilvl w:val="0"/>
                <w:numId w:val="8"/>
              </w:numPr>
              <w:ind w:left="434"/>
              <w:rPr>
                <w:rFonts w:asciiTheme="minorHAnsi" w:hAnsiTheme="minorHAnsi"/>
                <w:sz w:val="16"/>
              </w:rPr>
            </w:pPr>
            <w:r w:rsidRPr="0064434E">
              <w:rPr>
                <w:rFonts w:asciiTheme="minorHAnsi" w:hAnsiTheme="minorHAnsi"/>
                <w:sz w:val="16"/>
              </w:rPr>
              <w:t>General PR information/education</w:t>
            </w:r>
          </w:p>
          <w:p w14:paraId="200D3A4C" w14:textId="77777777" w:rsidR="00951E95" w:rsidRPr="0064434E" w:rsidRDefault="00951E95" w:rsidP="00951E95">
            <w:pPr>
              <w:pStyle w:val="ListParagraph"/>
              <w:numPr>
                <w:ilvl w:val="0"/>
                <w:numId w:val="8"/>
              </w:numPr>
              <w:ind w:left="434"/>
              <w:rPr>
                <w:rFonts w:asciiTheme="minorHAnsi" w:hAnsiTheme="minorHAnsi"/>
                <w:sz w:val="16"/>
              </w:rPr>
            </w:pPr>
            <w:r w:rsidRPr="0064434E">
              <w:rPr>
                <w:rFonts w:asciiTheme="minorHAnsi" w:hAnsiTheme="minorHAnsi"/>
                <w:sz w:val="16"/>
              </w:rPr>
              <w:t>Physical activity: PA related messages designed to provide education, tips, goal setting, motivation and support</w:t>
            </w:r>
          </w:p>
          <w:p w14:paraId="36823CDE" w14:textId="77777777" w:rsidR="00951E95" w:rsidRPr="0064434E" w:rsidRDefault="00951E95" w:rsidP="00951E95">
            <w:pPr>
              <w:pStyle w:val="ListParagraph"/>
              <w:numPr>
                <w:ilvl w:val="0"/>
                <w:numId w:val="8"/>
              </w:numPr>
              <w:ind w:left="434"/>
              <w:rPr>
                <w:rFonts w:asciiTheme="minorHAnsi" w:hAnsiTheme="minorHAnsi"/>
                <w:sz w:val="16"/>
              </w:rPr>
            </w:pPr>
            <w:r w:rsidRPr="0064434E">
              <w:rPr>
                <w:rFonts w:asciiTheme="minorHAnsi" w:hAnsiTheme="minorHAnsi"/>
                <w:sz w:val="16"/>
              </w:rPr>
              <w:t>Breathing: Information messages about good breathing</w:t>
            </w:r>
            <w:r w:rsidR="0033165A">
              <w:rPr>
                <w:rFonts w:asciiTheme="minorHAnsi" w:hAnsiTheme="minorHAnsi"/>
                <w:sz w:val="16"/>
              </w:rPr>
              <w:t xml:space="preserve"> techniques</w:t>
            </w:r>
            <w:r w:rsidRPr="0064434E">
              <w:rPr>
                <w:rFonts w:asciiTheme="minorHAnsi" w:hAnsiTheme="minorHAnsi"/>
                <w:sz w:val="16"/>
              </w:rPr>
              <w:t xml:space="preserve"> and management of breathlessness</w:t>
            </w:r>
          </w:p>
          <w:p w14:paraId="3D65E086" w14:textId="77777777" w:rsidR="00951E95" w:rsidRPr="0064434E" w:rsidRDefault="00951E95" w:rsidP="00C21E9B">
            <w:pPr>
              <w:rPr>
                <w:rFonts w:cs="Arial"/>
                <w:sz w:val="16"/>
              </w:rPr>
            </w:pPr>
            <w:r w:rsidRPr="0064434E">
              <w:rPr>
                <w:rFonts w:cs="Arial"/>
                <w:sz w:val="16"/>
              </w:rPr>
              <w:t xml:space="preserve">There are 2 versions of this module: </w:t>
            </w:r>
          </w:p>
          <w:p w14:paraId="08634049" w14:textId="77777777" w:rsidR="00951E95" w:rsidRPr="0064434E" w:rsidRDefault="00951E95" w:rsidP="00951E95">
            <w:pPr>
              <w:pStyle w:val="ListParagraph"/>
              <w:numPr>
                <w:ilvl w:val="0"/>
                <w:numId w:val="12"/>
              </w:numPr>
              <w:rPr>
                <w:rFonts w:asciiTheme="minorHAnsi" w:hAnsiTheme="minorHAnsi"/>
                <w:sz w:val="16"/>
              </w:rPr>
            </w:pPr>
            <w:r w:rsidRPr="0064434E">
              <w:rPr>
                <w:rFonts w:asciiTheme="minorHAnsi" w:hAnsiTheme="minorHAnsi"/>
                <w:sz w:val="16"/>
              </w:rPr>
              <w:t>Core</w:t>
            </w:r>
          </w:p>
          <w:p w14:paraId="62A5EE8F" w14:textId="77777777" w:rsidR="00951E95" w:rsidRPr="0064434E" w:rsidRDefault="00951E95" w:rsidP="00951E95">
            <w:pPr>
              <w:pStyle w:val="ListParagraph"/>
              <w:numPr>
                <w:ilvl w:val="0"/>
                <w:numId w:val="12"/>
              </w:numPr>
              <w:rPr>
                <w:rFonts w:asciiTheme="minorHAnsi" w:hAnsiTheme="minorHAnsi"/>
                <w:sz w:val="16"/>
              </w:rPr>
            </w:pPr>
            <w:proofErr w:type="spellStart"/>
            <w:r w:rsidRPr="0064434E">
              <w:rPr>
                <w:rFonts w:asciiTheme="minorHAnsi" w:hAnsiTheme="minorHAnsi"/>
                <w:sz w:val="16"/>
              </w:rPr>
              <w:t>Core_family</w:t>
            </w:r>
            <w:proofErr w:type="spellEnd"/>
          </w:p>
        </w:tc>
        <w:tc>
          <w:tcPr>
            <w:tcW w:w="1614" w:type="dxa"/>
          </w:tcPr>
          <w:p w14:paraId="12BDCD14" w14:textId="77777777" w:rsidR="00951E95" w:rsidRPr="0064434E" w:rsidRDefault="00951E95" w:rsidP="00C21E9B">
            <w:pPr>
              <w:rPr>
                <w:sz w:val="16"/>
              </w:rPr>
            </w:pPr>
            <w:r w:rsidRPr="0064434E">
              <w:rPr>
                <w:sz w:val="16"/>
              </w:rPr>
              <w:t>Patients</w:t>
            </w:r>
          </w:p>
        </w:tc>
      </w:tr>
      <w:tr w:rsidR="00951E95" w:rsidRPr="003926E3" w14:paraId="510CB05A" w14:textId="77777777" w:rsidTr="00C21E9B">
        <w:tc>
          <w:tcPr>
            <w:tcW w:w="1495" w:type="dxa"/>
          </w:tcPr>
          <w:p w14:paraId="0DBF142D" w14:textId="77777777" w:rsidR="00951E95" w:rsidRPr="0064434E" w:rsidRDefault="00951E95" w:rsidP="00C21E9B">
            <w:pPr>
              <w:rPr>
                <w:b/>
                <w:sz w:val="16"/>
              </w:rPr>
            </w:pPr>
            <w:proofErr w:type="spellStart"/>
            <w:r w:rsidRPr="0064434E">
              <w:rPr>
                <w:b/>
                <w:sz w:val="16"/>
              </w:rPr>
              <w:t>Core_family</w:t>
            </w:r>
            <w:proofErr w:type="spellEnd"/>
          </w:p>
        </w:tc>
        <w:tc>
          <w:tcPr>
            <w:tcW w:w="2217" w:type="dxa"/>
          </w:tcPr>
          <w:p w14:paraId="7675A9E8" w14:textId="77777777" w:rsidR="00951E95" w:rsidRPr="0064434E" w:rsidRDefault="00951E95" w:rsidP="00C21E9B">
            <w:pPr>
              <w:rPr>
                <w:sz w:val="16"/>
              </w:rPr>
            </w:pPr>
            <w:r w:rsidRPr="0064434E">
              <w:rPr>
                <w:sz w:val="16"/>
              </w:rPr>
              <w:t>Scheduled at registration</w:t>
            </w:r>
          </w:p>
        </w:tc>
        <w:tc>
          <w:tcPr>
            <w:tcW w:w="3514" w:type="dxa"/>
          </w:tcPr>
          <w:p w14:paraId="1B0425E4" w14:textId="77777777" w:rsidR="00951E95" w:rsidRPr="0064434E" w:rsidRDefault="00951E95" w:rsidP="00C21E9B">
            <w:pPr>
              <w:rPr>
                <w:sz w:val="16"/>
              </w:rPr>
            </w:pPr>
            <w:proofErr w:type="gramStart"/>
            <w:r w:rsidRPr="0064434E">
              <w:rPr>
                <w:sz w:val="16"/>
              </w:rPr>
              <w:t>1 message per day.</w:t>
            </w:r>
            <w:proofErr w:type="gramEnd"/>
            <w:r w:rsidRPr="0064434E">
              <w:rPr>
                <w:sz w:val="16"/>
              </w:rPr>
              <w:t xml:space="preserve"> Core motivation, support and information messages</w:t>
            </w:r>
          </w:p>
        </w:tc>
        <w:tc>
          <w:tcPr>
            <w:tcW w:w="1614" w:type="dxa"/>
          </w:tcPr>
          <w:p w14:paraId="092E5201" w14:textId="77777777" w:rsidR="00951E95" w:rsidRPr="0064434E" w:rsidDel="00486D92" w:rsidRDefault="00951E95" w:rsidP="00C21E9B">
            <w:pPr>
              <w:rPr>
                <w:sz w:val="16"/>
              </w:rPr>
            </w:pPr>
            <w:r w:rsidRPr="0064434E">
              <w:rPr>
                <w:sz w:val="16"/>
              </w:rPr>
              <w:t>Family</w:t>
            </w:r>
          </w:p>
        </w:tc>
      </w:tr>
      <w:tr w:rsidR="00951E95" w:rsidRPr="003926E3" w14:paraId="257EA31F" w14:textId="77777777" w:rsidTr="00C21E9B">
        <w:tc>
          <w:tcPr>
            <w:tcW w:w="1495" w:type="dxa"/>
          </w:tcPr>
          <w:p w14:paraId="6ED64B2D" w14:textId="77777777" w:rsidR="00951E95" w:rsidRPr="0064434E" w:rsidRDefault="00951E95" w:rsidP="00C21E9B">
            <w:pPr>
              <w:rPr>
                <w:b/>
                <w:sz w:val="16"/>
              </w:rPr>
            </w:pPr>
            <w:r w:rsidRPr="0064434E">
              <w:rPr>
                <w:b/>
                <w:sz w:val="16"/>
              </w:rPr>
              <w:lastRenderedPageBreak/>
              <w:t>Exercise prescription</w:t>
            </w:r>
          </w:p>
          <w:p w14:paraId="2E0EFF6D" w14:textId="77777777" w:rsidR="00951E95" w:rsidRPr="0064434E" w:rsidRDefault="00951E95" w:rsidP="00C21E9B">
            <w:pPr>
              <w:rPr>
                <w:sz w:val="16"/>
              </w:rPr>
            </w:pPr>
            <w:r w:rsidRPr="0064434E">
              <w:rPr>
                <w:sz w:val="16"/>
              </w:rPr>
              <w:t>(</w:t>
            </w:r>
            <w:proofErr w:type="spellStart"/>
            <w:r w:rsidRPr="0064434E">
              <w:rPr>
                <w:sz w:val="16"/>
              </w:rPr>
              <w:t>expx</w:t>
            </w:r>
            <w:proofErr w:type="spellEnd"/>
            <w:r w:rsidRPr="0064434E">
              <w:rPr>
                <w:sz w:val="16"/>
              </w:rPr>
              <w:t>)</w:t>
            </w:r>
          </w:p>
        </w:tc>
        <w:tc>
          <w:tcPr>
            <w:tcW w:w="2217" w:type="dxa"/>
          </w:tcPr>
          <w:p w14:paraId="1069B8AA" w14:textId="77777777" w:rsidR="00951E95" w:rsidRPr="0064434E" w:rsidRDefault="00951E95" w:rsidP="00C21E9B">
            <w:pPr>
              <w:rPr>
                <w:sz w:val="16"/>
              </w:rPr>
            </w:pPr>
            <w:r w:rsidRPr="0064434E">
              <w:rPr>
                <w:sz w:val="16"/>
              </w:rPr>
              <w:t xml:space="preserve">Manually sent through </w:t>
            </w:r>
            <w:proofErr w:type="spellStart"/>
            <w:r w:rsidRPr="0064434E">
              <w:rPr>
                <w:sz w:val="16"/>
              </w:rPr>
              <w:t>adhoc</w:t>
            </w:r>
            <w:proofErr w:type="spellEnd"/>
            <w:r w:rsidRPr="0064434E">
              <w:rPr>
                <w:sz w:val="16"/>
              </w:rPr>
              <w:t xml:space="preserve"> messages</w:t>
            </w:r>
          </w:p>
        </w:tc>
        <w:tc>
          <w:tcPr>
            <w:tcW w:w="3514" w:type="dxa"/>
          </w:tcPr>
          <w:p w14:paraId="42DE10D9" w14:textId="77777777" w:rsidR="00951E95" w:rsidRPr="0064434E" w:rsidRDefault="00951E95" w:rsidP="00C21E9B">
            <w:pPr>
              <w:rPr>
                <w:sz w:val="16"/>
              </w:rPr>
            </w:pPr>
            <w:r w:rsidRPr="0064434E">
              <w:rPr>
                <w:sz w:val="16"/>
              </w:rPr>
              <w:t>Weekly exercise prescription based on exercise capacity includi</w:t>
            </w:r>
            <w:r w:rsidR="0033165A">
              <w:rPr>
                <w:sz w:val="16"/>
              </w:rPr>
              <w:t>ng aerobic, strengthening</w:t>
            </w:r>
            <w:r w:rsidRPr="0064434E">
              <w:rPr>
                <w:sz w:val="16"/>
              </w:rPr>
              <w:t xml:space="preserve"> and balance. There are 4 exercise prescription modules: </w:t>
            </w:r>
          </w:p>
          <w:p w14:paraId="5C392C6C" w14:textId="77777777" w:rsidR="00951E95" w:rsidRPr="0064434E" w:rsidRDefault="00951E95" w:rsidP="00951E95">
            <w:pPr>
              <w:pStyle w:val="ListParagraph"/>
              <w:numPr>
                <w:ilvl w:val="0"/>
                <w:numId w:val="11"/>
              </w:numPr>
              <w:rPr>
                <w:rFonts w:asciiTheme="minorHAnsi" w:hAnsiTheme="minorHAnsi"/>
                <w:sz w:val="16"/>
              </w:rPr>
            </w:pPr>
            <w:r w:rsidRPr="0064434E">
              <w:rPr>
                <w:rFonts w:asciiTheme="minorHAnsi" w:hAnsiTheme="minorHAnsi"/>
                <w:sz w:val="16"/>
              </w:rPr>
              <w:t>expx_1</w:t>
            </w:r>
          </w:p>
          <w:p w14:paraId="186A120A" w14:textId="77777777" w:rsidR="00951E95" w:rsidRPr="0064434E" w:rsidRDefault="00951E95" w:rsidP="00951E95">
            <w:pPr>
              <w:pStyle w:val="ListParagraph"/>
              <w:numPr>
                <w:ilvl w:val="0"/>
                <w:numId w:val="11"/>
              </w:numPr>
              <w:rPr>
                <w:rFonts w:asciiTheme="minorHAnsi" w:hAnsiTheme="minorHAnsi"/>
                <w:sz w:val="16"/>
              </w:rPr>
            </w:pPr>
            <w:r w:rsidRPr="0064434E">
              <w:rPr>
                <w:rFonts w:asciiTheme="minorHAnsi" w:hAnsiTheme="minorHAnsi"/>
                <w:sz w:val="16"/>
              </w:rPr>
              <w:t>expx_2</w:t>
            </w:r>
          </w:p>
          <w:p w14:paraId="3842C534" w14:textId="77777777" w:rsidR="00951E95" w:rsidRPr="0064434E" w:rsidRDefault="00951E95" w:rsidP="00951E95">
            <w:pPr>
              <w:pStyle w:val="ListParagraph"/>
              <w:numPr>
                <w:ilvl w:val="0"/>
                <w:numId w:val="11"/>
              </w:numPr>
              <w:rPr>
                <w:rFonts w:asciiTheme="minorHAnsi" w:hAnsiTheme="minorHAnsi"/>
                <w:sz w:val="16"/>
              </w:rPr>
            </w:pPr>
            <w:r w:rsidRPr="0064434E">
              <w:rPr>
                <w:rFonts w:asciiTheme="minorHAnsi" w:hAnsiTheme="minorHAnsi"/>
                <w:sz w:val="16"/>
              </w:rPr>
              <w:t>expx_3</w:t>
            </w:r>
          </w:p>
          <w:p w14:paraId="74941EE0" w14:textId="77777777" w:rsidR="00951E95" w:rsidRPr="0064434E" w:rsidRDefault="00951E95" w:rsidP="00951E95">
            <w:pPr>
              <w:pStyle w:val="ListParagraph"/>
              <w:numPr>
                <w:ilvl w:val="0"/>
                <w:numId w:val="11"/>
              </w:numPr>
              <w:rPr>
                <w:rFonts w:asciiTheme="minorHAnsi" w:hAnsiTheme="minorHAnsi"/>
                <w:sz w:val="16"/>
              </w:rPr>
            </w:pPr>
            <w:r w:rsidRPr="0064434E">
              <w:rPr>
                <w:rFonts w:asciiTheme="minorHAnsi" w:hAnsiTheme="minorHAnsi"/>
                <w:sz w:val="16"/>
              </w:rPr>
              <w:t>expx_4</w:t>
            </w:r>
          </w:p>
        </w:tc>
        <w:tc>
          <w:tcPr>
            <w:tcW w:w="1614" w:type="dxa"/>
          </w:tcPr>
          <w:p w14:paraId="7171600C" w14:textId="77777777" w:rsidR="00951E95" w:rsidRPr="0064434E" w:rsidRDefault="00951E95" w:rsidP="00C21E9B">
            <w:pPr>
              <w:rPr>
                <w:sz w:val="16"/>
              </w:rPr>
            </w:pPr>
            <w:r w:rsidRPr="0064434E">
              <w:rPr>
                <w:sz w:val="16"/>
              </w:rPr>
              <w:t>Patients only</w:t>
            </w:r>
          </w:p>
        </w:tc>
      </w:tr>
      <w:tr w:rsidR="00951E95" w:rsidRPr="003926E3" w14:paraId="65F2690F" w14:textId="77777777" w:rsidTr="00C21E9B">
        <w:tc>
          <w:tcPr>
            <w:tcW w:w="1495" w:type="dxa"/>
          </w:tcPr>
          <w:p w14:paraId="0644B25C" w14:textId="77777777" w:rsidR="00951E95" w:rsidRPr="0064434E" w:rsidRDefault="00951E95" w:rsidP="00C21E9B">
            <w:pPr>
              <w:rPr>
                <w:b/>
                <w:sz w:val="16"/>
              </w:rPr>
            </w:pPr>
            <w:r w:rsidRPr="0064434E">
              <w:rPr>
                <w:b/>
                <w:sz w:val="16"/>
              </w:rPr>
              <w:t>Smoking</w:t>
            </w:r>
          </w:p>
        </w:tc>
        <w:tc>
          <w:tcPr>
            <w:tcW w:w="2217" w:type="dxa"/>
          </w:tcPr>
          <w:p w14:paraId="147B1B96" w14:textId="77777777" w:rsidR="00951E95" w:rsidRPr="0064434E" w:rsidRDefault="00951E95" w:rsidP="00C21E9B">
            <w:pPr>
              <w:rPr>
                <w:rFonts w:cs="Arial"/>
                <w:sz w:val="16"/>
              </w:rPr>
            </w:pPr>
            <w:r w:rsidRPr="0064434E">
              <w:rPr>
                <w:sz w:val="16"/>
              </w:rPr>
              <w:t>Scheduled at registration</w:t>
            </w:r>
          </w:p>
        </w:tc>
        <w:tc>
          <w:tcPr>
            <w:tcW w:w="3514" w:type="dxa"/>
          </w:tcPr>
          <w:p w14:paraId="51DE0AC1" w14:textId="77777777" w:rsidR="00951E95" w:rsidRPr="0064434E" w:rsidRDefault="00951E95" w:rsidP="00C21E9B">
            <w:pPr>
              <w:rPr>
                <w:rFonts w:cs="Arial"/>
                <w:sz w:val="16"/>
              </w:rPr>
            </w:pPr>
            <w:r w:rsidRPr="0064434E">
              <w:rPr>
                <w:rFonts w:cs="Arial"/>
                <w:sz w:val="16"/>
              </w:rPr>
              <w:t xml:space="preserve">For those identified as smokers at baseline, one message every 2 weeks encouraging patients/family to consider quitting smoking and offering a smoking cessation programme. There are 2 versions of this module: </w:t>
            </w:r>
          </w:p>
          <w:p w14:paraId="4E4F6FF8" w14:textId="77777777" w:rsidR="00951E95" w:rsidRPr="0064434E" w:rsidRDefault="00951E95" w:rsidP="00951E95">
            <w:pPr>
              <w:pStyle w:val="ListParagraph"/>
              <w:numPr>
                <w:ilvl w:val="0"/>
                <w:numId w:val="12"/>
              </w:numPr>
              <w:rPr>
                <w:rFonts w:asciiTheme="minorHAnsi" w:hAnsiTheme="minorHAnsi"/>
                <w:sz w:val="16"/>
              </w:rPr>
            </w:pPr>
            <w:r w:rsidRPr="0064434E">
              <w:rPr>
                <w:rFonts w:asciiTheme="minorHAnsi" w:hAnsiTheme="minorHAnsi"/>
                <w:sz w:val="16"/>
              </w:rPr>
              <w:t>Smoking</w:t>
            </w:r>
          </w:p>
          <w:p w14:paraId="58875F79" w14:textId="77777777" w:rsidR="00951E95" w:rsidRPr="0064434E" w:rsidRDefault="00951E95" w:rsidP="00951E95">
            <w:pPr>
              <w:pStyle w:val="ListParagraph"/>
              <w:numPr>
                <w:ilvl w:val="0"/>
                <w:numId w:val="12"/>
              </w:numPr>
              <w:rPr>
                <w:rFonts w:asciiTheme="minorHAnsi" w:hAnsiTheme="minorHAnsi"/>
                <w:sz w:val="16"/>
              </w:rPr>
            </w:pPr>
            <w:proofErr w:type="spellStart"/>
            <w:r w:rsidRPr="0064434E">
              <w:rPr>
                <w:rFonts w:asciiTheme="minorHAnsi" w:hAnsiTheme="minorHAnsi"/>
                <w:sz w:val="16"/>
              </w:rPr>
              <w:t>Smoking_family</w:t>
            </w:r>
            <w:proofErr w:type="spellEnd"/>
          </w:p>
        </w:tc>
        <w:tc>
          <w:tcPr>
            <w:tcW w:w="1614" w:type="dxa"/>
          </w:tcPr>
          <w:p w14:paraId="5C6691C0" w14:textId="77777777" w:rsidR="00951E95" w:rsidRPr="0064434E" w:rsidRDefault="00951E95" w:rsidP="00C21E9B">
            <w:pPr>
              <w:rPr>
                <w:sz w:val="16"/>
              </w:rPr>
            </w:pPr>
            <w:r w:rsidRPr="0064434E">
              <w:rPr>
                <w:sz w:val="16"/>
              </w:rPr>
              <w:t>Current smokers</w:t>
            </w:r>
          </w:p>
        </w:tc>
      </w:tr>
      <w:tr w:rsidR="00951E95" w:rsidRPr="003926E3" w14:paraId="0F707291" w14:textId="77777777" w:rsidTr="00C21E9B">
        <w:tc>
          <w:tcPr>
            <w:tcW w:w="1495" w:type="dxa"/>
          </w:tcPr>
          <w:p w14:paraId="1FB55D63" w14:textId="77777777" w:rsidR="00951E95" w:rsidRPr="0064434E" w:rsidRDefault="00951E95" w:rsidP="00C21E9B">
            <w:pPr>
              <w:rPr>
                <w:b/>
                <w:sz w:val="16"/>
              </w:rPr>
            </w:pPr>
            <w:r w:rsidRPr="0064434E">
              <w:rPr>
                <w:b/>
                <w:sz w:val="16"/>
              </w:rPr>
              <w:t>Smoking cessation</w:t>
            </w:r>
          </w:p>
        </w:tc>
        <w:tc>
          <w:tcPr>
            <w:tcW w:w="2217" w:type="dxa"/>
          </w:tcPr>
          <w:p w14:paraId="0BCC58E3" w14:textId="77777777" w:rsidR="00951E95" w:rsidRPr="0064434E" w:rsidDel="00486D92" w:rsidRDefault="00951E95" w:rsidP="00C21E9B">
            <w:pPr>
              <w:rPr>
                <w:rFonts w:cs="Arial"/>
                <w:sz w:val="16"/>
              </w:rPr>
            </w:pPr>
            <w:r w:rsidRPr="0064434E">
              <w:rPr>
                <w:rFonts w:cs="Arial"/>
                <w:sz w:val="16"/>
              </w:rPr>
              <w:t>Scheduled at any time through the administrator dashboard by an administrator</w:t>
            </w:r>
          </w:p>
        </w:tc>
        <w:tc>
          <w:tcPr>
            <w:tcW w:w="3514" w:type="dxa"/>
          </w:tcPr>
          <w:p w14:paraId="397ABF9A" w14:textId="77777777" w:rsidR="00951E95" w:rsidRPr="0064434E" w:rsidRDefault="00951E95" w:rsidP="00C21E9B">
            <w:pPr>
              <w:rPr>
                <w:rFonts w:cs="Arial"/>
                <w:sz w:val="16"/>
              </w:rPr>
            </w:pPr>
            <w:r w:rsidRPr="0064434E">
              <w:rPr>
                <w:rFonts w:cs="Arial"/>
                <w:sz w:val="16"/>
              </w:rPr>
              <w:t>Those receiving the smoking module will be able to free reply text ‘quit’ if they want support to quit. They will automatically be enrolled in a smoking cessation programme consisting of:</w:t>
            </w:r>
          </w:p>
          <w:p w14:paraId="35154732" w14:textId="77777777" w:rsidR="00951E95" w:rsidRPr="0064434E" w:rsidRDefault="00951E95" w:rsidP="00951E95">
            <w:pPr>
              <w:pStyle w:val="ListParagraph"/>
              <w:numPr>
                <w:ilvl w:val="0"/>
                <w:numId w:val="8"/>
              </w:numPr>
              <w:ind w:left="483"/>
              <w:rPr>
                <w:rFonts w:asciiTheme="minorHAnsi" w:hAnsiTheme="minorHAnsi" w:cs="Arial"/>
                <w:sz w:val="16"/>
              </w:rPr>
            </w:pPr>
            <w:r w:rsidRPr="0064434E">
              <w:rPr>
                <w:rFonts w:asciiTheme="minorHAnsi" w:hAnsiTheme="minorHAnsi" w:cs="Arial"/>
                <w:sz w:val="16"/>
              </w:rPr>
              <w:t xml:space="preserve">Countdown to quit day (2 messages per day for a week), quit day (3 messages/day), </w:t>
            </w:r>
          </w:p>
          <w:p w14:paraId="0C591140" w14:textId="77777777" w:rsidR="00951E95" w:rsidRPr="0064434E" w:rsidRDefault="00951E95" w:rsidP="00951E95">
            <w:pPr>
              <w:pStyle w:val="ListParagraph"/>
              <w:numPr>
                <w:ilvl w:val="0"/>
                <w:numId w:val="8"/>
              </w:numPr>
              <w:ind w:left="483"/>
              <w:rPr>
                <w:rFonts w:asciiTheme="minorHAnsi" w:hAnsiTheme="minorHAnsi" w:cs="Arial"/>
                <w:sz w:val="16"/>
              </w:rPr>
            </w:pPr>
            <w:r w:rsidRPr="0064434E">
              <w:rPr>
                <w:rFonts w:asciiTheme="minorHAnsi" w:hAnsiTheme="minorHAnsi" w:cs="Arial"/>
                <w:sz w:val="16"/>
              </w:rPr>
              <w:t xml:space="preserve">Main programme (2 per day for 4 weeks) and </w:t>
            </w:r>
          </w:p>
          <w:p w14:paraId="4FF76DAF" w14:textId="77777777" w:rsidR="00951E95" w:rsidRPr="0064434E" w:rsidRDefault="00951E95" w:rsidP="00951E95">
            <w:pPr>
              <w:pStyle w:val="ListParagraph"/>
              <w:numPr>
                <w:ilvl w:val="0"/>
                <w:numId w:val="8"/>
              </w:numPr>
              <w:ind w:left="483"/>
              <w:rPr>
                <w:rFonts w:asciiTheme="minorHAnsi" w:hAnsiTheme="minorHAnsi" w:cs="Arial"/>
                <w:sz w:val="16"/>
              </w:rPr>
            </w:pPr>
            <w:r w:rsidRPr="0064434E">
              <w:rPr>
                <w:rFonts w:asciiTheme="minorHAnsi" w:hAnsiTheme="minorHAnsi" w:cs="Arial"/>
                <w:sz w:val="16"/>
              </w:rPr>
              <w:t xml:space="preserve">Relapse prevention (3 per week for the reminder of the time they receive </w:t>
            </w:r>
            <w:proofErr w:type="spellStart"/>
            <w:r w:rsidRPr="0064434E">
              <w:rPr>
                <w:rFonts w:asciiTheme="minorHAnsi" w:hAnsiTheme="minorHAnsi" w:cs="Arial"/>
                <w:sz w:val="16"/>
              </w:rPr>
              <w:t>mPR</w:t>
            </w:r>
            <w:proofErr w:type="spellEnd"/>
            <w:r w:rsidRPr="0064434E">
              <w:rPr>
                <w:rFonts w:asciiTheme="minorHAnsi" w:hAnsiTheme="minorHAnsi" w:cs="Arial"/>
                <w:sz w:val="16"/>
              </w:rPr>
              <w:t>)</w:t>
            </w:r>
          </w:p>
        </w:tc>
        <w:tc>
          <w:tcPr>
            <w:tcW w:w="1614" w:type="dxa"/>
          </w:tcPr>
          <w:p w14:paraId="6237BD92" w14:textId="77777777" w:rsidR="00951E95" w:rsidRPr="0064434E" w:rsidRDefault="00951E95" w:rsidP="00C21E9B">
            <w:pPr>
              <w:rPr>
                <w:sz w:val="16"/>
              </w:rPr>
            </w:pPr>
            <w:r w:rsidRPr="0064434E">
              <w:rPr>
                <w:sz w:val="16"/>
              </w:rPr>
              <w:t>Current smokers who identify as wanting to quit</w:t>
            </w:r>
          </w:p>
        </w:tc>
      </w:tr>
      <w:tr w:rsidR="00951E95" w:rsidRPr="003926E3" w14:paraId="23FAE1F8" w14:textId="77777777" w:rsidTr="00C21E9B">
        <w:tc>
          <w:tcPr>
            <w:tcW w:w="1495" w:type="dxa"/>
          </w:tcPr>
          <w:p w14:paraId="67E7E70F" w14:textId="77777777" w:rsidR="00951E95" w:rsidRPr="0064434E" w:rsidRDefault="00951E95" w:rsidP="00C21E9B">
            <w:pPr>
              <w:rPr>
                <w:b/>
                <w:sz w:val="16"/>
              </w:rPr>
            </w:pPr>
            <w:r w:rsidRPr="0064434E">
              <w:rPr>
                <w:b/>
                <w:sz w:val="16"/>
              </w:rPr>
              <w:t>Secretion Clearance</w:t>
            </w:r>
          </w:p>
        </w:tc>
        <w:tc>
          <w:tcPr>
            <w:tcW w:w="2217" w:type="dxa"/>
          </w:tcPr>
          <w:p w14:paraId="4698281B" w14:textId="77777777" w:rsidR="00951E95" w:rsidRPr="0064434E" w:rsidRDefault="00951E95" w:rsidP="00C21E9B">
            <w:pPr>
              <w:rPr>
                <w:sz w:val="16"/>
              </w:rPr>
            </w:pPr>
            <w:r w:rsidRPr="0064434E">
              <w:rPr>
                <w:sz w:val="16"/>
              </w:rPr>
              <w:t>Scheduled at registration</w:t>
            </w:r>
          </w:p>
        </w:tc>
        <w:tc>
          <w:tcPr>
            <w:tcW w:w="3514" w:type="dxa"/>
          </w:tcPr>
          <w:p w14:paraId="56475EBC" w14:textId="77777777" w:rsidR="00951E95" w:rsidRPr="0064434E" w:rsidRDefault="00951E95" w:rsidP="00C21E9B">
            <w:pPr>
              <w:rPr>
                <w:sz w:val="16"/>
              </w:rPr>
            </w:pPr>
            <w:proofErr w:type="gramStart"/>
            <w:r w:rsidRPr="0064434E">
              <w:rPr>
                <w:sz w:val="16"/>
              </w:rPr>
              <w:t>Education and reminder messages fo</w:t>
            </w:r>
            <w:r w:rsidR="0064434E">
              <w:rPr>
                <w:sz w:val="16"/>
              </w:rPr>
              <w:t>r participants with excess or retained secretions</w:t>
            </w:r>
            <w:r w:rsidRPr="0064434E">
              <w:rPr>
                <w:sz w:val="16"/>
              </w:rPr>
              <w:t>.</w:t>
            </w:r>
            <w:proofErr w:type="gramEnd"/>
          </w:p>
        </w:tc>
        <w:tc>
          <w:tcPr>
            <w:tcW w:w="1614" w:type="dxa"/>
          </w:tcPr>
          <w:p w14:paraId="0B0A44B7" w14:textId="77777777" w:rsidR="00951E95" w:rsidRPr="0064434E" w:rsidRDefault="00951E95" w:rsidP="00C21E9B">
            <w:pPr>
              <w:rPr>
                <w:sz w:val="16"/>
              </w:rPr>
            </w:pPr>
            <w:r w:rsidRPr="0064434E">
              <w:rPr>
                <w:sz w:val="16"/>
              </w:rPr>
              <w:t>Patients excess or retained respiratory secretions.</w:t>
            </w:r>
          </w:p>
        </w:tc>
      </w:tr>
    </w:tbl>
    <w:p w14:paraId="6ABBB77D" w14:textId="77777777" w:rsidR="00951E95" w:rsidRPr="003926E3" w:rsidRDefault="00951E95" w:rsidP="00951E95">
      <w:pPr>
        <w:rPr>
          <w:rFonts w:asciiTheme="minorHAnsi" w:hAnsiTheme="minorHAnsi"/>
        </w:rPr>
      </w:pPr>
    </w:p>
    <w:p w14:paraId="3E7B32CB" w14:textId="77777777" w:rsidR="00951E95" w:rsidRPr="003926E3" w:rsidRDefault="00951E95" w:rsidP="00951E95">
      <w:pPr>
        <w:jc w:val="both"/>
        <w:rPr>
          <w:rFonts w:asciiTheme="minorHAnsi" w:hAnsiTheme="minorHAnsi"/>
        </w:rPr>
      </w:pPr>
    </w:p>
    <w:p w14:paraId="17585D4E" w14:textId="77777777" w:rsidR="00951E95" w:rsidRPr="00AB56DD" w:rsidRDefault="00347B02" w:rsidP="00347B02">
      <w:pPr>
        <w:pStyle w:val="Heading2"/>
        <w:tabs>
          <w:tab w:val="clear" w:pos="1429"/>
          <w:tab w:val="clear" w:pos="1713"/>
        </w:tabs>
        <w:rPr>
          <w:rFonts w:asciiTheme="minorHAnsi" w:hAnsiTheme="minorHAnsi"/>
          <w:sz w:val="22"/>
          <w:szCs w:val="22"/>
        </w:rPr>
      </w:pPr>
      <w:bookmarkStart w:id="58" w:name="_Toc359842101"/>
      <w:bookmarkStart w:id="59" w:name="_Toc10025273"/>
      <w:bookmarkStart w:id="60" w:name="_Toc63499028"/>
      <w:bookmarkStart w:id="61" w:name="_Toc135324447"/>
      <w:bookmarkStart w:id="62" w:name="_Toc135324562"/>
      <w:bookmarkStart w:id="63" w:name="_Toc64897261"/>
      <w:r>
        <w:rPr>
          <w:rFonts w:asciiTheme="minorHAnsi" w:hAnsiTheme="minorHAnsi"/>
          <w:sz w:val="22"/>
        </w:rPr>
        <w:t xml:space="preserve">6.6 </w:t>
      </w:r>
      <w:r w:rsidR="00951E95" w:rsidRPr="00AB56DD">
        <w:rPr>
          <w:rFonts w:asciiTheme="minorHAnsi" w:hAnsiTheme="minorHAnsi"/>
          <w:sz w:val="22"/>
          <w:szCs w:val="22"/>
        </w:rPr>
        <w:t>Withdrawal criteria</w:t>
      </w:r>
      <w:bookmarkEnd w:id="58"/>
      <w:bookmarkEnd w:id="59"/>
      <w:bookmarkEnd w:id="60"/>
      <w:bookmarkEnd w:id="63"/>
    </w:p>
    <w:p w14:paraId="34003EB8" w14:textId="77777777" w:rsidR="00951E95" w:rsidRPr="00AB56DD" w:rsidRDefault="00951E95" w:rsidP="00951E95">
      <w:pPr>
        <w:rPr>
          <w:rFonts w:asciiTheme="minorHAnsi" w:hAnsiTheme="minorHAnsi"/>
          <w:sz w:val="22"/>
          <w:szCs w:val="22"/>
        </w:rPr>
      </w:pPr>
      <w:r w:rsidRPr="00AB56DD">
        <w:rPr>
          <w:rFonts w:asciiTheme="minorHAnsi" w:hAnsiTheme="minorHAnsi"/>
          <w:sz w:val="22"/>
          <w:szCs w:val="22"/>
        </w:rPr>
        <w:t xml:space="preserve">Participants can withdraw from either arm of intervention at any time.  Their decision to withdraw will not affect their usual care.  </w:t>
      </w:r>
    </w:p>
    <w:p w14:paraId="0872FA54" w14:textId="77777777" w:rsidR="00951E95" w:rsidRPr="00AB56DD" w:rsidRDefault="00951E95" w:rsidP="00951E95">
      <w:pPr>
        <w:rPr>
          <w:rFonts w:asciiTheme="minorHAnsi" w:hAnsiTheme="minorHAnsi"/>
          <w:sz w:val="22"/>
          <w:szCs w:val="22"/>
        </w:rPr>
      </w:pPr>
      <w:r w:rsidRPr="00AB56DD">
        <w:rPr>
          <w:rFonts w:asciiTheme="minorHAnsi" w:hAnsiTheme="minorHAnsi"/>
          <w:sz w:val="22"/>
          <w:szCs w:val="22"/>
        </w:rPr>
        <w:t xml:space="preserve">Participants can stop </w:t>
      </w:r>
      <w:proofErr w:type="spellStart"/>
      <w:r w:rsidRPr="00AB56DD">
        <w:rPr>
          <w:rFonts w:asciiTheme="minorHAnsi" w:hAnsiTheme="minorHAnsi"/>
          <w:sz w:val="22"/>
          <w:szCs w:val="22"/>
        </w:rPr>
        <w:t>mPR</w:t>
      </w:r>
      <w:proofErr w:type="spellEnd"/>
      <w:r w:rsidRPr="00AB56DD">
        <w:rPr>
          <w:rFonts w:asciiTheme="minorHAnsi" w:hAnsiTheme="minorHAnsi"/>
          <w:sz w:val="22"/>
          <w:szCs w:val="22"/>
        </w:rPr>
        <w:t xml:space="preserve"> programme and any of its components at any time by free texting back STOP to the </w:t>
      </w:r>
      <w:proofErr w:type="spellStart"/>
      <w:r w:rsidRPr="00AB56DD">
        <w:rPr>
          <w:rFonts w:asciiTheme="minorHAnsi" w:hAnsiTheme="minorHAnsi"/>
          <w:sz w:val="22"/>
          <w:szCs w:val="22"/>
        </w:rPr>
        <w:t>mPR</w:t>
      </w:r>
      <w:proofErr w:type="spellEnd"/>
      <w:r w:rsidRPr="00AB56DD">
        <w:rPr>
          <w:rFonts w:asciiTheme="minorHAnsi" w:hAnsiTheme="minorHAnsi"/>
          <w:sz w:val="22"/>
          <w:szCs w:val="22"/>
        </w:rPr>
        <w:t xml:space="preserve"> </w:t>
      </w:r>
      <w:proofErr w:type="spellStart"/>
      <w:r w:rsidRPr="00AB56DD">
        <w:rPr>
          <w:rFonts w:asciiTheme="minorHAnsi" w:hAnsiTheme="minorHAnsi"/>
          <w:sz w:val="22"/>
          <w:szCs w:val="22"/>
        </w:rPr>
        <w:t>shortcode</w:t>
      </w:r>
      <w:proofErr w:type="spellEnd"/>
      <w:r w:rsidRPr="00AB56DD">
        <w:rPr>
          <w:rFonts w:asciiTheme="minorHAnsi" w:hAnsiTheme="minorHAnsi"/>
          <w:sz w:val="22"/>
          <w:szCs w:val="22"/>
        </w:rPr>
        <w:t xml:space="preserve">, uninstalling the app and/or ceasing wearing the sensor. As their feedback and the reason for wanting to stop the programme is vital to the study, these participants will still be contacted and asked if they would be willing to complete a follow up assessment and interview. </w:t>
      </w:r>
    </w:p>
    <w:p w14:paraId="3DFA280E" w14:textId="77777777" w:rsidR="00951E95" w:rsidRPr="00AB56DD" w:rsidRDefault="00951E95" w:rsidP="00951E95">
      <w:pPr>
        <w:rPr>
          <w:rFonts w:asciiTheme="minorHAnsi" w:hAnsiTheme="minorHAnsi"/>
          <w:sz w:val="22"/>
          <w:szCs w:val="22"/>
        </w:rPr>
      </w:pPr>
      <w:r w:rsidRPr="00AB56DD">
        <w:rPr>
          <w:rFonts w:asciiTheme="minorHAnsi" w:hAnsiTheme="minorHAnsi"/>
          <w:sz w:val="22"/>
          <w:szCs w:val="22"/>
        </w:rPr>
        <w:br/>
        <w:t xml:space="preserve">Those from participants from either group who decline to complete the follow up assessment will be withdrawn from the study.  Following intention to treat principles, their data will be included in the analysis. Clinicians will be able to stop the programme on behalf of participants if deemed clinically appropriate. If participant in the </w:t>
      </w:r>
      <w:proofErr w:type="spellStart"/>
      <w:r w:rsidRPr="00AB56DD">
        <w:rPr>
          <w:rFonts w:asciiTheme="minorHAnsi" w:hAnsiTheme="minorHAnsi"/>
          <w:sz w:val="22"/>
          <w:szCs w:val="22"/>
        </w:rPr>
        <w:t>mHealth</w:t>
      </w:r>
      <w:proofErr w:type="spellEnd"/>
      <w:r w:rsidRPr="00AB56DD">
        <w:rPr>
          <w:rFonts w:asciiTheme="minorHAnsi" w:hAnsiTheme="minorHAnsi"/>
          <w:sz w:val="22"/>
          <w:szCs w:val="22"/>
        </w:rPr>
        <w:t xml:space="preserve"> group wishes to attend a </w:t>
      </w:r>
      <w:r w:rsidR="002F1E9C" w:rsidRPr="00AB56DD">
        <w:rPr>
          <w:rFonts w:asciiTheme="minorHAnsi" w:hAnsiTheme="minorHAnsi"/>
          <w:sz w:val="22"/>
          <w:szCs w:val="22"/>
        </w:rPr>
        <w:t>centre-based</w:t>
      </w:r>
      <w:r w:rsidRPr="00AB56DD">
        <w:rPr>
          <w:rFonts w:asciiTheme="minorHAnsi" w:hAnsiTheme="minorHAnsi"/>
          <w:sz w:val="22"/>
          <w:szCs w:val="22"/>
        </w:rPr>
        <w:t xml:space="preserve"> programme, they </w:t>
      </w:r>
      <w:proofErr w:type="gramStart"/>
      <w:r w:rsidRPr="00AB56DD">
        <w:rPr>
          <w:rFonts w:asciiTheme="minorHAnsi" w:hAnsiTheme="minorHAnsi"/>
          <w:sz w:val="22"/>
          <w:szCs w:val="22"/>
        </w:rPr>
        <w:t>will be given</w:t>
      </w:r>
      <w:proofErr w:type="gramEnd"/>
      <w:r w:rsidRPr="00AB56DD">
        <w:rPr>
          <w:rFonts w:asciiTheme="minorHAnsi" w:hAnsiTheme="minorHAnsi"/>
          <w:sz w:val="22"/>
          <w:szCs w:val="22"/>
        </w:rPr>
        <w:t xml:space="preserve"> the opportunity to attend on completion of the study.</w:t>
      </w:r>
    </w:p>
    <w:p w14:paraId="40DF7C20" w14:textId="77777777" w:rsidR="00951E95" w:rsidRPr="00AB56DD" w:rsidRDefault="00347B02" w:rsidP="00347B02">
      <w:pPr>
        <w:pStyle w:val="Heading2"/>
        <w:tabs>
          <w:tab w:val="clear" w:pos="1429"/>
          <w:tab w:val="clear" w:pos="1713"/>
        </w:tabs>
        <w:rPr>
          <w:rFonts w:asciiTheme="minorHAnsi" w:hAnsiTheme="minorHAnsi"/>
          <w:sz w:val="22"/>
          <w:szCs w:val="22"/>
        </w:rPr>
      </w:pPr>
      <w:bookmarkStart w:id="64" w:name="_Toc10025274"/>
      <w:bookmarkStart w:id="65" w:name="_Toc63499029"/>
      <w:bookmarkStart w:id="66" w:name="_Toc359842102"/>
      <w:bookmarkStart w:id="67" w:name="_Toc64897262"/>
      <w:r w:rsidRPr="00AB56DD">
        <w:rPr>
          <w:rFonts w:asciiTheme="minorHAnsi" w:hAnsiTheme="minorHAnsi"/>
          <w:sz w:val="22"/>
          <w:szCs w:val="22"/>
        </w:rPr>
        <w:t xml:space="preserve">6.7 </w:t>
      </w:r>
      <w:r w:rsidR="00951E95" w:rsidRPr="00AB56DD">
        <w:rPr>
          <w:rFonts w:asciiTheme="minorHAnsi" w:hAnsiTheme="minorHAnsi"/>
          <w:sz w:val="22"/>
          <w:szCs w:val="22"/>
        </w:rPr>
        <w:t>Baseline assessment</w:t>
      </w:r>
      <w:bookmarkEnd w:id="61"/>
      <w:bookmarkEnd w:id="62"/>
      <w:bookmarkEnd w:id="64"/>
      <w:bookmarkEnd w:id="65"/>
      <w:bookmarkEnd w:id="67"/>
      <w:r w:rsidR="00951E95" w:rsidRPr="00AB56DD">
        <w:rPr>
          <w:rFonts w:asciiTheme="minorHAnsi" w:hAnsiTheme="minorHAnsi"/>
          <w:sz w:val="22"/>
          <w:szCs w:val="22"/>
        </w:rPr>
        <w:t xml:space="preserve"> </w:t>
      </w:r>
      <w:bookmarkEnd w:id="66"/>
    </w:p>
    <w:p w14:paraId="58A9A5B3" w14:textId="77777777" w:rsidR="00951E95" w:rsidRPr="00AB56DD" w:rsidRDefault="002F1E9C" w:rsidP="00951E95">
      <w:pPr>
        <w:rPr>
          <w:rFonts w:asciiTheme="minorHAnsi" w:hAnsiTheme="minorHAnsi"/>
          <w:sz w:val="22"/>
          <w:szCs w:val="22"/>
        </w:rPr>
      </w:pPr>
      <w:proofErr w:type="gramStart"/>
      <w:r>
        <w:rPr>
          <w:rFonts w:asciiTheme="minorHAnsi" w:hAnsiTheme="minorHAnsi"/>
          <w:sz w:val="22"/>
          <w:szCs w:val="22"/>
        </w:rPr>
        <w:t>Potential</w:t>
      </w:r>
      <w:r w:rsidR="00951E95" w:rsidRPr="00AB56DD">
        <w:rPr>
          <w:rFonts w:asciiTheme="minorHAnsi" w:hAnsiTheme="minorHAnsi"/>
          <w:sz w:val="22"/>
          <w:szCs w:val="22"/>
        </w:rPr>
        <w:t xml:space="preserve"> eligible participants will be identified by PR clinicians at one of the recruitment sites</w:t>
      </w:r>
      <w:proofErr w:type="gramEnd"/>
      <w:r w:rsidR="00951E95" w:rsidRPr="00AB56DD">
        <w:rPr>
          <w:rFonts w:asciiTheme="minorHAnsi" w:hAnsiTheme="minorHAnsi"/>
          <w:sz w:val="22"/>
          <w:szCs w:val="22"/>
        </w:rPr>
        <w:t xml:space="preserve">. They </w:t>
      </w:r>
      <w:proofErr w:type="gramStart"/>
      <w:r w:rsidR="00951E95" w:rsidRPr="00AB56DD">
        <w:rPr>
          <w:rFonts w:asciiTheme="minorHAnsi" w:hAnsiTheme="minorHAnsi"/>
          <w:sz w:val="22"/>
          <w:szCs w:val="22"/>
        </w:rPr>
        <w:t>will be given</w:t>
      </w:r>
      <w:proofErr w:type="gramEnd"/>
      <w:r w:rsidR="00951E95" w:rsidRPr="00AB56DD">
        <w:rPr>
          <w:rFonts w:asciiTheme="minorHAnsi" w:hAnsiTheme="minorHAnsi"/>
          <w:sz w:val="22"/>
          <w:szCs w:val="22"/>
        </w:rPr>
        <w:t xml:space="preserve"> a Patient Information Sheet (PIS) and Consent Form (CF). The clinician will discuss the programme with the participant and answer any questions they may have. The participant will have the option of contacting a member of the project team to answer any further questions. Participants will be encouraged to discuss their participation with </w:t>
      </w:r>
      <w:proofErr w:type="spellStart"/>
      <w:r w:rsidR="00951E95" w:rsidRPr="00AB56DD">
        <w:rPr>
          <w:rFonts w:asciiTheme="minorHAnsi" w:hAnsiTheme="minorHAnsi"/>
          <w:sz w:val="22"/>
          <w:szCs w:val="22"/>
        </w:rPr>
        <w:t>whanau</w:t>
      </w:r>
      <w:proofErr w:type="spellEnd"/>
      <w:r w:rsidR="00951E95" w:rsidRPr="00AB56DD">
        <w:rPr>
          <w:rFonts w:asciiTheme="minorHAnsi" w:hAnsiTheme="minorHAnsi"/>
          <w:sz w:val="22"/>
          <w:szCs w:val="22"/>
        </w:rPr>
        <w:t xml:space="preserve">, family and friends. If the potential participant indicates that they would like to take part in the study the clinician will confirm eligibility, obtain informed consent.  </w:t>
      </w:r>
      <w:r w:rsidR="0033165A">
        <w:rPr>
          <w:rFonts w:asciiTheme="minorHAnsi" w:hAnsiTheme="minorHAnsi"/>
          <w:sz w:val="22"/>
          <w:szCs w:val="22"/>
        </w:rPr>
        <w:t xml:space="preserve">The recruiting clinician will complete the standard PR assessment and an independent assessor will undertake the outcome measures.  Participants </w:t>
      </w:r>
      <w:proofErr w:type="gramStart"/>
      <w:r w:rsidR="0033165A">
        <w:rPr>
          <w:rFonts w:asciiTheme="minorHAnsi" w:hAnsiTheme="minorHAnsi"/>
          <w:sz w:val="22"/>
          <w:szCs w:val="22"/>
        </w:rPr>
        <w:t>will be advised</w:t>
      </w:r>
      <w:proofErr w:type="gramEnd"/>
      <w:r w:rsidR="0033165A">
        <w:rPr>
          <w:rFonts w:asciiTheme="minorHAnsi" w:hAnsiTheme="minorHAnsi"/>
          <w:sz w:val="22"/>
          <w:szCs w:val="22"/>
        </w:rPr>
        <w:t xml:space="preserve"> not to discuss their intervention with the independent assessor.</w:t>
      </w:r>
    </w:p>
    <w:p w14:paraId="7F46A834" w14:textId="77777777" w:rsidR="00951E95" w:rsidRPr="00AB56DD" w:rsidRDefault="00951E95" w:rsidP="00951E95">
      <w:pPr>
        <w:rPr>
          <w:rFonts w:asciiTheme="minorHAnsi" w:hAnsiTheme="minorHAnsi"/>
          <w:sz w:val="22"/>
          <w:szCs w:val="22"/>
        </w:rPr>
      </w:pPr>
    </w:p>
    <w:p w14:paraId="54AFCD79" w14:textId="77777777" w:rsidR="00951E95" w:rsidRPr="00AB56DD" w:rsidRDefault="00951E95" w:rsidP="00951E95">
      <w:pPr>
        <w:jc w:val="both"/>
        <w:rPr>
          <w:rFonts w:asciiTheme="minorHAnsi" w:hAnsiTheme="minorHAnsi"/>
          <w:sz w:val="22"/>
          <w:szCs w:val="22"/>
        </w:rPr>
      </w:pPr>
      <w:r w:rsidRPr="00AB56DD">
        <w:rPr>
          <w:rFonts w:asciiTheme="minorHAnsi" w:hAnsiTheme="minorHAnsi"/>
          <w:sz w:val="22"/>
          <w:szCs w:val="22"/>
        </w:rPr>
        <w:t>Baseline measures collected on initial visit:</w:t>
      </w:r>
    </w:p>
    <w:p w14:paraId="776A7B16" w14:textId="77777777" w:rsidR="00951E95" w:rsidRPr="00AB56DD" w:rsidRDefault="00951E95" w:rsidP="00951E95">
      <w:pPr>
        <w:jc w:val="both"/>
        <w:rPr>
          <w:rFonts w:asciiTheme="minorHAnsi" w:hAnsiTheme="minorHAnsi"/>
          <w:sz w:val="22"/>
          <w:szCs w:val="22"/>
        </w:rPr>
      </w:pPr>
    </w:p>
    <w:p w14:paraId="4B00FCEB" w14:textId="77777777" w:rsidR="00951E95" w:rsidRPr="00AB56DD" w:rsidRDefault="00951E95" w:rsidP="00951E95">
      <w:pPr>
        <w:pStyle w:val="ListParagraph"/>
        <w:numPr>
          <w:ilvl w:val="0"/>
          <w:numId w:val="10"/>
        </w:numPr>
        <w:jc w:val="both"/>
        <w:rPr>
          <w:rFonts w:asciiTheme="minorHAnsi" w:hAnsiTheme="minorHAnsi"/>
          <w:szCs w:val="22"/>
        </w:rPr>
      </w:pPr>
      <w:r w:rsidRPr="00AB56DD">
        <w:rPr>
          <w:rFonts w:asciiTheme="minorHAnsi" w:hAnsiTheme="minorHAnsi"/>
          <w:szCs w:val="22"/>
        </w:rPr>
        <w:t>Form X</w:t>
      </w:r>
    </w:p>
    <w:p w14:paraId="7FF39C02" w14:textId="77777777" w:rsidR="00951E95" w:rsidRPr="00AB56DD" w:rsidRDefault="00951E95" w:rsidP="00951E95">
      <w:pPr>
        <w:pStyle w:val="ListParagraph"/>
        <w:numPr>
          <w:ilvl w:val="1"/>
          <w:numId w:val="10"/>
        </w:numPr>
        <w:jc w:val="both"/>
        <w:rPr>
          <w:rFonts w:asciiTheme="minorHAnsi" w:hAnsiTheme="minorHAnsi"/>
          <w:szCs w:val="22"/>
        </w:rPr>
      </w:pPr>
      <w:r w:rsidRPr="00AB56DD">
        <w:rPr>
          <w:rFonts w:asciiTheme="minorHAnsi" w:hAnsiTheme="minorHAnsi"/>
          <w:szCs w:val="22"/>
        </w:rPr>
        <w:t>Contact details:  NHI, name, address, phone number and alternative contact number</w:t>
      </w:r>
    </w:p>
    <w:p w14:paraId="3FB4F45C" w14:textId="77777777" w:rsidR="00951E95" w:rsidRPr="00AB56DD" w:rsidRDefault="00951E95" w:rsidP="00951E95">
      <w:pPr>
        <w:jc w:val="both"/>
        <w:rPr>
          <w:rFonts w:asciiTheme="minorHAnsi" w:hAnsiTheme="minorHAnsi"/>
          <w:sz w:val="22"/>
          <w:szCs w:val="22"/>
        </w:rPr>
      </w:pPr>
    </w:p>
    <w:p w14:paraId="1C0F3C2D" w14:textId="77777777" w:rsidR="00951E95" w:rsidRPr="00AB56DD" w:rsidRDefault="00951E95" w:rsidP="00951E95">
      <w:pPr>
        <w:pStyle w:val="ListParagraph"/>
        <w:numPr>
          <w:ilvl w:val="0"/>
          <w:numId w:val="10"/>
        </w:numPr>
        <w:jc w:val="both"/>
        <w:rPr>
          <w:rFonts w:asciiTheme="minorHAnsi" w:hAnsiTheme="minorHAnsi"/>
          <w:szCs w:val="22"/>
        </w:rPr>
      </w:pPr>
      <w:r w:rsidRPr="00AB56DD">
        <w:rPr>
          <w:rFonts w:asciiTheme="minorHAnsi" w:hAnsiTheme="minorHAnsi"/>
          <w:szCs w:val="22"/>
        </w:rPr>
        <w:t>Form Y</w:t>
      </w:r>
    </w:p>
    <w:p w14:paraId="0F843A28" w14:textId="77777777" w:rsidR="00951E95" w:rsidRPr="00AB56DD" w:rsidRDefault="00951E95" w:rsidP="00951E95">
      <w:pPr>
        <w:pStyle w:val="ListParagraph"/>
        <w:numPr>
          <w:ilvl w:val="1"/>
          <w:numId w:val="10"/>
        </w:numPr>
        <w:jc w:val="both"/>
        <w:rPr>
          <w:rFonts w:asciiTheme="minorHAnsi" w:hAnsiTheme="minorHAnsi"/>
          <w:szCs w:val="22"/>
        </w:rPr>
      </w:pPr>
      <w:r w:rsidRPr="00AB56DD">
        <w:rPr>
          <w:rFonts w:asciiTheme="minorHAnsi" w:hAnsiTheme="minorHAnsi"/>
          <w:szCs w:val="22"/>
        </w:rPr>
        <w:t>Study ID number</w:t>
      </w:r>
    </w:p>
    <w:p w14:paraId="5EB7BFA9" w14:textId="77777777" w:rsidR="00951E95" w:rsidRPr="00AB56DD" w:rsidRDefault="00951E95" w:rsidP="00951E95">
      <w:pPr>
        <w:pStyle w:val="ListParagraph"/>
        <w:numPr>
          <w:ilvl w:val="1"/>
          <w:numId w:val="10"/>
        </w:numPr>
        <w:jc w:val="both"/>
        <w:rPr>
          <w:rFonts w:asciiTheme="minorHAnsi" w:hAnsiTheme="minorHAnsi"/>
          <w:szCs w:val="22"/>
        </w:rPr>
      </w:pPr>
      <w:r w:rsidRPr="00AB56DD">
        <w:rPr>
          <w:rFonts w:asciiTheme="minorHAnsi" w:hAnsiTheme="minorHAnsi"/>
          <w:szCs w:val="22"/>
        </w:rPr>
        <w:t xml:space="preserve">Demographic information;  Age, gender, ethnicity, postcode, </w:t>
      </w:r>
    </w:p>
    <w:p w14:paraId="4A4099E6" w14:textId="77777777" w:rsidR="00951E95" w:rsidRPr="00AB56DD" w:rsidRDefault="00951E95" w:rsidP="00951E95">
      <w:pPr>
        <w:pStyle w:val="ListParagraph"/>
        <w:numPr>
          <w:ilvl w:val="1"/>
          <w:numId w:val="10"/>
        </w:numPr>
        <w:jc w:val="both"/>
        <w:rPr>
          <w:rFonts w:asciiTheme="minorHAnsi" w:hAnsiTheme="minorHAnsi"/>
          <w:szCs w:val="22"/>
        </w:rPr>
      </w:pPr>
      <w:r w:rsidRPr="00AB56DD">
        <w:rPr>
          <w:rFonts w:asciiTheme="minorHAnsi" w:hAnsiTheme="minorHAnsi"/>
          <w:szCs w:val="22"/>
        </w:rPr>
        <w:t>Clinical information: Primary respiratory diagnosis, severity, smoking status, co-morbidities,</w:t>
      </w:r>
      <w:r w:rsidRPr="00AB56DD">
        <w:rPr>
          <w:rFonts w:asciiTheme="minorHAnsi" w:hAnsiTheme="minorHAnsi"/>
          <w:i/>
          <w:szCs w:val="22"/>
        </w:rPr>
        <w:t xml:space="preserve"> </w:t>
      </w:r>
      <w:r w:rsidRPr="00AB56DD">
        <w:rPr>
          <w:rFonts w:asciiTheme="minorHAnsi" w:hAnsiTheme="minorHAnsi"/>
          <w:szCs w:val="22"/>
        </w:rPr>
        <w:t xml:space="preserve">Exercise capacity (6MWT 1 min STS), symptom score (CAT), </w:t>
      </w:r>
    </w:p>
    <w:p w14:paraId="2B5CEECA" w14:textId="77777777" w:rsidR="00951E95" w:rsidRPr="00AB56DD" w:rsidRDefault="00951E95" w:rsidP="00951E95">
      <w:pPr>
        <w:pStyle w:val="ListParagraph"/>
        <w:numPr>
          <w:ilvl w:val="1"/>
          <w:numId w:val="10"/>
        </w:numPr>
        <w:jc w:val="both"/>
        <w:rPr>
          <w:rFonts w:asciiTheme="minorHAnsi" w:hAnsiTheme="minorHAnsi"/>
          <w:szCs w:val="22"/>
        </w:rPr>
      </w:pPr>
      <w:r w:rsidRPr="00AB56DD">
        <w:rPr>
          <w:rFonts w:asciiTheme="minorHAnsi" w:hAnsiTheme="minorHAnsi"/>
          <w:szCs w:val="22"/>
        </w:rPr>
        <w:t xml:space="preserve">Psychological and behaviour change measures: health relate quality of life (EQ5D), </w:t>
      </w:r>
    </w:p>
    <w:p w14:paraId="274173E1" w14:textId="77777777" w:rsidR="00951E95" w:rsidRPr="00AB56DD" w:rsidRDefault="00951E95" w:rsidP="00951E95">
      <w:pPr>
        <w:pStyle w:val="ListParagraph"/>
        <w:numPr>
          <w:ilvl w:val="1"/>
          <w:numId w:val="10"/>
        </w:numPr>
        <w:jc w:val="both"/>
        <w:rPr>
          <w:rFonts w:asciiTheme="minorHAnsi" w:hAnsiTheme="minorHAnsi"/>
          <w:szCs w:val="22"/>
        </w:rPr>
      </w:pPr>
      <w:r w:rsidRPr="00AB56DD">
        <w:rPr>
          <w:rFonts w:asciiTheme="minorHAnsi" w:hAnsiTheme="minorHAnsi"/>
          <w:szCs w:val="22"/>
        </w:rPr>
        <w:t>Preference for intervention</w:t>
      </w:r>
    </w:p>
    <w:p w14:paraId="150756EF" w14:textId="77777777" w:rsidR="00951E95" w:rsidRPr="00AB56DD" w:rsidRDefault="00951E95" w:rsidP="00951E95">
      <w:pPr>
        <w:pStyle w:val="ListParagraph"/>
        <w:ind w:left="1440"/>
        <w:jc w:val="both"/>
        <w:rPr>
          <w:rFonts w:asciiTheme="minorHAnsi" w:hAnsiTheme="minorHAnsi"/>
          <w:szCs w:val="22"/>
        </w:rPr>
      </w:pPr>
    </w:p>
    <w:p w14:paraId="559EBA48" w14:textId="77777777" w:rsidR="00951E95" w:rsidRPr="00AB56DD" w:rsidRDefault="00951E95" w:rsidP="00951E95">
      <w:pPr>
        <w:pStyle w:val="ListParagraph"/>
        <w:numPr>
          <w:ilvl w:val="0"/>
          <w:numId w:val="10"/>
        </w:numPr>
        <w:jc w:val="both"/>
        <w:rPr>
          <w:rFonts w:asciiTheme="minorHAnsi" w:hAnsiTheme="minorHAnsi"/>
          <w:szCs w:val="22"/>
        </w:rPr>
      </w:pPr>
      <w:r w:rsidRPr="00AB56DD">
        <w:rPr>
          <w:rFonts w:asciiTheme="minorHAnsi" w:hAnsiTheme="minorHAnsi"/>
          <w:szCs w:val="22"/>
        </w:rPr>
        <w:t>Form Z</w:t>
      </w:r>
    </w:p>
    <w:p w14:paraId="455D437B" w14:textId="77777777" w:rsidR="00951E95" w:rsidRPr="00AB56DD" w:rsidRDefault="00951E95" w:rsidP="00951E95">
      <w:pPr>
        <w:pStyle w:val="ListParagraph"/>
        <w:numPr>
          <w:ilvl w:val="1"/>
          <w:numId w:val="10"/>
        </w:numPr>
        <w:jc w:val="both"/>
        <w:rPr>
          <w:rFonts w:asciiTheme="minorHAnsi" w:hAnsiTheme="minorHAnsi"/>
          <w:szCs w:val="22"/>
        </w:rPr>
      </w:pPr>
      <w:proofErr w:type="spellStart"/>
      <w:r w:rsidRPr="00AB56DD">
        <w:rPr>
          <w:rFonts w:asciiTheme="minorHAnsi" w:hAnsiTheme="minorHAnsi"/>
          <w:szCs w:val="22"/>
        </w:rPr>
        <w:t>mPR</w:t>
      </w:r>
      <w:proofErr w:type="spellEnd"/>
      <w:r w:rsidRPr="00AB56DD">
        <w:rPr>
          <w:rFonts w:asciiTheme="minorHAnsi" w:hAnsiTheme="minorHAnsi"/>
          <w:szCs w:val="22"/>
        </w:rPr>
        <w:t xml:space="preserve"> registration – participants who choose the </w:t>
      </w:r>
      <w:proofErr w:type="spellStart"/>
      <w:r w:rsidRPr="00AB56DD">
        <w:rPr>
          <w:rFonts w:asciiTheme="minorHAnsi" w:hAnsiTheme="minorHAnsi"/>
          <w:szCs w:val="22"/>
        </w:rPr>
        <w:t>mPR</w:t>
      </w:r>
      <w:proofErr w:type="spellEnd"/>
      <w:r w:rsidRPr="00AB56DD">
        <w:rPr>
          <w:rFonts w:asciiTheme="minorHAnsi" w:hAnsiTheme="minorHAnsi"/>
          <w:szCs w:val="22"/>
        </w:rPr>
        <w:t xml:space="preserve"> intervention the following information will be completed at registration and entered into the </w:t>
      </w:r>
      <w:proofErr w:type="spellStart"/>
      <w:r w:rsidRPr="00AB56DD">
        <w:rPr>
          <w:rFonts w:asciiTheme="minorHAnsi" w:hAnsiTheme="minorHAnsi"/>
          <w:szCs w:val="22"/>
        </w:rPr>
        <w:t>mPR</w:t>
      </w:r>
      <w:proofErr w:type="spellEnd"/>
      <w:r w:rsidRPr="00AB56DD">
        <w:rPr>
          <w:rFonts w:asciiTheme="minorHAnsi" w:hAnsiTheme="minorHAnsi"/>
          <w:szCs w:val="22"/>
        </w:rPr>
        <w:t xml:space="preserve"> system;</w:t>
      </w:r>
    </w:p>
    <w:p w14:paraId="25F2B208" w14:textId="77777777" w:rsidR="00951E95" w:rsidRDefault="00951E95" w:rsidP="00951E95">
      <w:pPr>
        <w:jc w:val="both"/>
      </w:pPr>
    </w:p>
    <w:tbl>
      <w:tblPr>
        <w:tblStyle w:val="TableGrid"/>
        <w:tblW w:w="0" w:type="auto"/>
        <w:tblInd w:w="1440" w:type="dxa"/>
        <w:tblLook w:val="04A0" w:firstRow="1" w:lastRow="0" w:firstColumn="1" w:lastColumn="0" w:noHBand="0" w:noVBand="1"/>
      </w:tblPr>
      <w:tblGrid>
        <w:gridCol w:w="1641"/>
        <w:gridCol w:w="1477"/>
        <w:gridCol w:w="1498"/>
        <w:gridCol w:w="1832"/>
        <w:gridCol w:w="1398"/>
      </w:tblGrid>
      <w:tr w:rsidR="00951E95" w14:paraId="4A03E614" w14:textId="77777777" w:rsidTr="00C21E9B">
        <w:tc>
          <w:tcPr>
            <w:tcW w:w="7846" w:type="dxa"/>
            <w:gridSpan w:val="5"/>
            <w:shd w:val="clear" w:color="auto" w:fill="D9D9D9" w:themeFill="background1" w:themeFillShade="D9"/>
          </w:tcPr>
          <w:p w14:paraId="6AA4A968" w14:textId="77777777" w:rsidR="00951E95" w:rsidRPr="0033165A" w:rsidRDefault="00951E95" w:rsidP="00C21E9B">
            <w:pPr>
              <w:jc w:val="both"/>
              <w:rPr>
                <w:rFonts w:asciiTheme="minorHAnsi" w:hAnsiTheme="minorHAnsi"/>
                <w:b/>
                <w:sz w:val="16"/>
              </w:rPr>
            </w:pPr>
            <w:r w:rsidRPr="0033165A">
              <w:rPr>
                <w:rFonts w:asciiTheme="minorHAnsi" w:hAnsiTheme="minorHAnsi"/>
                <w:b/>
                <w:sz w:val="16"/>
              </w:rPr>
              <w:t>Module selection</w:t>
            </w:r>
          </w:p>
        </w:tc>
      </w:tr>
      <w:tr w:rsidR="00951E95" w14:paraId="7B317567" w14:textId="77777777" w:rsidTr="00C21E9B">
        <w:tc>
          <w:tcPr>
            <w:tcW w:w="1641" w:type="dxa"/>
          </w:tcPr>
          <w:p w14:paraId="129E6B4E" w14:textId="77777777" w:rsidR="00951E95" w:rsidRPr="0033165A" w:rsidRDefault="00951E95" w:rsidP="00C21E9B">
            <w:pPr>
              <w:jc w:val="both"/>
              <w:rPr>
                <w:rFonts w:asciiTheme="minorHAnsi" w:hAnsiTheme="minorHAnsi"/>
                <w:sz w:val="16"/>
              </w:rPr>
            </w:pPr>
            <w:r w:rsidRPr="0033165A">
              <w:rPr>
                <w:rFonts w:asciiTheme="minorHAnsi" w:hAnsiTheme="minorHAnsi"/>
                <w:sz w:val="16"/>
              </w:rPr>
              <w:t>Core</w:t>
            </w:r>
          </w:p>
        </w:tc>
        <w:tc>
          <w:tcPr>
            <w:tcW w:w="1477" w:type="dxa"/>
          </w:tcPr>
          <w:p w14:paraId="6287413D" w14:textId="77777777" w:rsidR="00951E95" w:rsidRPr="0033165A" w:rsidRDefault="00951E95" w:rsidP="00C21E9B">
            <w:pPr>
              <w:jc w:val="both"/>
              <w:rPr>
                <w:rFonts w:asciiTheme="minorHAnsi" w:hAnsiTheme="minorHAnsi"/>
                <w:sz w:val="16"/>
              </w:rPr>
            </w:pPr>
            <w:r w:rsidRPr="0033165A">
              <w:rPr>
                <w:rFonts w:asciiTheme="minorHAnsi" w:hAnsiTheme="minorHAnsi"/>
                <w:sz w:val="16"/>
              </w:rPr>
              <w:t>Maori</w:t>
            </w:r>
          </w:p>
        </w:tc>
        <w:tc>
          <w:tcPr>
            <w:tcW w:w="1498" w:type="dxa"/>
          </w:tcPr>
          <w:p w14:paraId="79DE99F2" w14:textId="77777777" w:rsidR="00951E95" w:rsidRPr="0033165A" w:rsidRDefault="00951E95" w:rsidP="00C21E9B">
            <w:pPr>
              <w:jc w:val="both"/>
              <w:rPr>
                <w:rFonts w:asciiTheme="minorHAnsi" w:hAnsiTheme="minorHAnsi"/>
                <w:sz w:val="16"/>
              </w:rPr>
            </w:pPr>
            <w:r w:rsidRPr="0033165A">
              <w:rPr>
                <w:rFonts w:asciiTheme="minorHAnsi" w:hAnsiTheme="minorHAnsi"/>
                <w:sz w:val="16"/>
              </w:rPr>
              <w:t>Pacific</w:t>
            </w:r>
          </w:p>
        </w:tc>
        <w:tc>
          <w:tcPr>
            <w:tcW w:w="3230" w:type="dxa"/>
            <w:gridSpan w:val="2"/>
          </w:tcPr>
          <w:p w14:paraId="6BC4E27B" w14:textId="77777777" w:rsidR="00951E95" w:rsidRPr="0033165A" w:rsidRDefault="00951E95" w:rsidP="00C21E9B">
            <w:pPr>
              <w:jc w:val="both"/>
              <w:rPr>
                <w:rFonts w:asciiTheme="minorHAnsi" w:hAnsiTheme="minorHAnsi"/>
                <w:sz w:val="16"/>
              </w:rPr>
            </w:pPr>
            <w:r w:rsidRPr="0033165A">
              <w:rPr>
                <w:rFonts w:asciiTheme="minorHAnsi" w:hAnsiTheme="minorHAnsi"/>
                <w:sz w:val="16"/>
              </w:rPr>
              <w:t>Non-Maori/Pacific</w:t>
            </w:r>
          </w:p>
        </w:tc>
      </w:tr>
      <w:tr w:rsidR="00951E95" w14:paraId="42C7A867" w14:textId="77777777" w:rsidTr="00C21E9B">
        <w:tc>
          <w:tcPr>
            <w:tcW w:w="1641" w:type="dxa"/>
          </w:tcPr>
          <w:p w14:paraId="3371DFD6" w14:textId="77777777" w:rsidR="00951E95" w:rsidRPr="0033165A" w:rsidRDefault="00951E95" w:rsidP="00C21E9B">
            <w:pPr>
              <w:jc w:val="both"/>
              <w:rPr>
                <w:rFonts w:ascii="Calibri" w:hAnsi="Calibri"/>
                <w:sz w:val="16"/>
              </w:rPr>
            </w:pPr>
            <w:r w:rsidRPr="0033165A">
              <w:rPr>
                <w:rFonts w:ascii="Calibri" w:hAnsi="Calibri"/>
                <w:sz w:val="16"/>
              </w:rPr>
              <w:t>Exercise level</w:t>
            </w:r>
          </w:p>
        </w:tc>
        <w:tc>
          <w:tcPr>
            <w:tcW w:w="1477" w:type="dxa"/>
          </w:tcPr>
          <w:p w14:paraId="32A4F27B" w14:textId="77777777" w:rsidR="00951E95" w:rsidRPr="0033165A" w:rsidRDefault="00951E95" w:rsidP="00C21E9B">
            <w:pPr>
              <w:jc w:val="both"/>
              <w:rPr>
                <w:rFonts w:ascii="Calibri" w:hAnsi="Calibri"/>
                <w:sz w:val="16"/>
              </w:rPr>
            </w:pPr>
            <w:r w:rsidRPr="0033165A">
              <w:rPr>
                <w:rFonts w:ascii="Calibri" w:hAnsi="Calibri"/>
                <w:sz w:val="16"/>
              </w:rPr>
              <w:t>One</w:t>
            </w:r>
          </w:p>
        </w:tc>
        <w:tc>
          <w:tcPr>
            <w:tcW w:w="1498" w:type="dxa"/>
          </w:tcPr>
          <w:p w14:paraId="7CF71513" w14:textId="77777777" w:rsidR="00951E95" w:rsidRPr="0033165A" w:rsidRDefault="00951E95" w:rsidP="00C21E9B">
            <w:pPr>
              <w:jc w:val="both"/>
              <w:rPr>
                <w:rFonts w:ascii="Calibri" w:hAnsi="Calibri"/>
                <w:sz w:val="16"/>
              </w:rPr>
            </w:pPr>
            <w:r w:rsidRPr="0033165A">
              <w:rPr>
                <w:rFonts w:ascii="Calibri" w:hAnsi="Calibri"/>
                <w:sz w:val="16"/>
              </w:rPr>
              <w:t>Tow</w:t>
            </w:r>
          </w:p>
        </w:tc>
        <w:tc>
          <w:tcPr>
            <w:tcW w:w="1832" w:type="dxa"/>
          </w:tcPr>
          <w:p w14:paraId="2DF0632E" w14:textId="77777777" w:rsidR="00951E95" w:rsidRPr="0033165A" w:rsidRDefault="00951E95" w:rsidP="00C21E9B">
            <w:pPr>
              <w:jc w:val="both"/>
              <w:rPr>
                <w:rFonts w:ascii="Calibri" w:hAnsi="Calibri"/>
                <w:sz w:val="16"/>
              </w:rPr>
            </w:pPr>
            <w:r w:rsidRPr="0033165A">
              <w:rPr>
                <w:rFonts w:ascii="Calibri" w:hAnsi="Calibri"/>
                <w:sz w:val="16"/>
              </w:rPr>
              <w:t>Three</w:t>
            </w:r>
          </w:p>
        </w:tc>
        <w:tc>
          <w:tcPr>
            <w:tcW w:w="1398" w:type="dxa"/>
          </w:tcPr>
          <w:p w14:paraId="7A199720" w14:textId="77777777" w:rsidR="00951E95" w:rsidRPr="0033165A" w:rsidRDefault="00951E95" w:rsidP="00C21E9B">
            <w:pPr>
              <w:jc w:val="both"/>
              <w:rPr>
                <w:rFonts w:ascii="Calibri" w:hAnsi="Calibri"/>
                <w:sz w:val="16"/>
              </w:rPr>
            </w:pPr>
            <w:r w:rsidRPr="0033165A">
              <w:rPr>
                <w:rFonts w:ascii="Calibri" w:hAnsi="Calibri"/>
                <w:sz w:val="16"/>
              </w:rPr>
              <w:t>Four</w:t>
            </w:r>
          </w:p>
        </w:tc>
      </w:tr>
      <w:tr w:rsidR="00951E95" w14:paraId="5467B200" w14:textId="77777777" w:rsidTr="00C21E9B">
        <w:tc>
          <w:tcPr>
            <w:tcW w:w="1641" w:type="dxa"/>
          </w:tcPr>
          <w:p w14:paraId="009441FA" w14:textId="77777777" w:rsidR="00951E95" w:rsidRPr="0033165A" w:rsidRDefault="00951E95" w:rsidP="00C21E9B">
            <w:pPr>
              <w:jc w:val="both"/>
              <w:rPr>
                <w:rFonts w:ascii="Calibri" w:hAnsi="Calibri"/>
                <w:sz w:val="16"/>
              </w:rPr>
            </w:pPr>
            <w:r w:rsidRPr="0033165A">
              <w:rPr>
                <w:rFonts w:ascii="Calibri" w:hAnsi="Calibri"/>
                <w:sz w:val="16"/>
              </w:rPr>
              <w:t>Smoking cessation</w:t>
            </w:r>
          </w:p>
        </w:tc>
        <w:tc>
          <w:tcPr>
            <w:tcW w:w="6205" w:type="dxa"/>
            <w:gridSpan w:val="4"/>
          </w:tcPr>
          <w:p w14:paraId="52B3BD08" w14:textId="77777777" w:rsidR="00951E95" w:rsidRPr="0033165A" w:rsidRDefault="00951E95" w:rsidP="00C21E9B">
            <w:pPr>
              <w:jc w:val="both"/>
              <w:rPr>
                <w:rFonts w:ascii="Calibri" w:hAnsi="Calibri"/>
                <w:sz w:val="16"/>
              </w:rPr>
            </w:pPr>
          </w:p>
        </w:tc>
      </w:tr>
      <w:tr w:rsidR="00951E95" w14:paraId="05CB9F78" w14:textId="77777777" w:rsidTr="00C21E9B">
        <w:tc>
          <w:tcPr>
            <w:tcW w:w="1641" w:type="dxa"/>
            <w:tcBorders>
              <w:bottom w:val="single" w:sz="4" w:space="0" w:color="auto"/>
            </w:tcBorders>
          </w:tcPr>
          <w:p w14:paraId="292483FE" w14:textId="77777777" w:rsidR="00951E95" w:rsidRPr="0033165A" w:rsidRDefault="00951E95" w:rsidP="00C21E9B">
            <w:pPr>
              <w:jc w:val="both"/>
              <w:rPr>
                <w:rFonts w:ascii="Calibri" w:hAnsi="Calibri"/>
                <w:sz w:val="16"/>
              </w:rPr>
            </w:pPr>
            <w:r w:rsidRPr="0033165A">
              <w:rPr>
                <w:rFonts w:ascii="Calibri" w:hAnsi="Calibri"/>
                <w:sz w:val="16"/>
              </w:rPr>
              <w:t>Secretion Clearance</w:t>
            </w:r>
          </w:p>
        </w:tc>
        <w:tc>
          <w:tcPr>
            <w:tcW w:w="6205" w:type="dxa"/>
            <w:gridSpan w:val="4"/>
            <w:tcBorders>
              <w:bottom w:val="single" w:sz="4" w:space="0" w:color="auto"/>
            </w:tcBorders>
          </w:tcPr>
          <w:p w14:paraId="78E86084" w14:textId="77777777" w:rsidR="00951E95" w:rsidRPr="0033165A" w:rsidRDefault="00951E95" w:rsidP="00C21E9B">
            <w:pPr>
              <w:jc w:val="both"/>
              <w:rPr>
                <w:rFonts w:ascii="Calibri" w:hAnsi="Calibri"/>
                <w:sz w:val="16"/>
              </w:rPr>
            </w:pPr>
          </w:p>
        </w:tc>
      </w:tr>
      <w:tr w:rsidR="00951E95" w14:paraId="03D400D6" w14:textId="77777777" w:rsidTr="00C21E9B">
        <w:tc>
          <w:tcPr>
            <w:tcW w:w="7846" w:type="dxa"/>
            <w:gridSpan w:val="5"/>
            <w:shd w:val="clear" w:color="auto" w:fill="BFBFBF" w:themeFill="background1" w:themeFillShade="BF"/>
          </w:tcPr>
          <w:p w14:paraId="6FB16747" w14:textId="77777777" w:rsidR="00951E95" w:rsidRPr="0033165A" w:rsidRDefault="00951E95" w:rsidP="00C21E9B">
            <w:pPr>
              <w:jc w:val="both"/>
              <w:rPr>
                <w:rFonts w:ascii="Calibri" w:hAnsi="Calibri"/>
                <w:b/>
                <w:sz w:val="16"/>
              </w:rPr>
            </w:pPr>
            <w:r w:rsidRPr="0033165A">
              <w:rPr>
                <w:rFonts w:ascii="Calibri" w:hAnsi="Calibri"/>
                <w:b/>
                <w:sz w:val="16"/>
              </w:rPr>
              <w:t>Tailoring selections</w:t>
            </w:r>
          </w:p>
        </w:tc>
      </w:tr>
      <w:tr w:rsidR="00951E95" w14:paraId="0F45F841" w14:textId="77777777" w:rsidTr="00C21E9B">
        <w:tc>
          <w:tcPr>
            <w:tcW w:w="1641" w:type="dxa"/>
          </w:tcPr>
          <w:p w14:paraId="7730D6E6" w14:textId="77777777" w:rsidR="00951E95" w:rsidRPr="0033165A" w:rsidRDefault="00951E95" w:rsidP="00C21E9B">
            <w:pPr>
              <w:jc w:val="both"/>
              <w:rPr>
                <w:rFonts w:ascii="Calibri" w:hAnsi="Calibri"/>
                <w:sz w:val="16"/>
              </w:rPr>
            </w:pPr>
            <w:r w:rsidRPr="0033165A">
              <w:rPr>
                <w:rFonts w:ascii="Calibri" w:hAnsi="Calibri"/>
                <w:sz w:val="16"/>
              </w:rPr>
              <w:t>Preferred name</w:t>
            </w:r>
          </w:p>
        </w:tc>
        <w:tc>
          <w:tcPr>
            <w:tcW w:w="1477" w:type="dxa"/>
          </w:tcPr>
          <w:p w14:paraId="27B1287F" w14:textId="77777777" w:rsidR="00951E95" w:rsidRPr="0033165A" w:rsidRDefault="00951E95" w:rsidP="00C21E9B">
            <w:pPr>
              <w:jc w:val="both"/>
              <w:rPr>
                <w:rFonts w:ascii="Calibri" w:hAnsi="Calibri"/>
                <w:sz w:val="16"/>
              </w:rPr>
            </w:pPr>
          </w:p>
        </w:tc>
        <w:tc>
          <w:tcPr>
            <w:tcW w:w="1498" w:type="dxa"/>
          </w:tcPr>
          <w:p w14:paraId="526B5C30" w14:textId="77777777" w:rsidR="00951E95" w:rsidRPr="0033165A" w:rsidRDefault="00951E95" w:rsidP="00C21E9B">
            <w:pPr>
              <w:jc w:val="both"/>
              <w:rPr>
                <w:rFonts w:ascii="Calibri" w:hAnsi="Calibri"/>
                <w:sz w:val="16"/>
              </w:rPr>
            </w:pPr>
          </w:p>
        </w:tc>
        <w:tc>
          <w:tcPr>
            <w:tcW w:w="1832" w:type="dxa"/>
          </w:tcPr>
          <w:p w14:paraId="7BBC8549" w14:textId="77777777" w:rsidR="00951E95" w:rsidRPr="0033165A" w:rsidRDefault="00951E95" w:rsidP="00C21E9B">
            <w:pPr>
              <w:jc w:val="both"/>
              <w:rPr>
                <w:rFonts w:ascii="Calibri" w:hAnsi="Calibri"/>
                <w:sz w:val="16"/>
              </w:rPr>
            </w:pPr>
          </w:p>
        </w:tc>
        <w:tc>
          <w:tcPr>
            <w:tcW w:w="1398" w:type="dxa"/>
          </w:tcPr>
          <w:p w14:paraId="0A523849" w14:textId="77777777" w:rsidR="00951E95" w:rsidRPr="0033165A" w:rsidRDefault="00951E95" w:rsidP="00C21E9B">
            <w:pPr>
              <w:jc w:val="both"/>
              <w:rPr>
                <w:rFonts w:ascii="Calibri" w:hAnsi="Calibri"/>
                <w:sz w:val="16"/>
              </w:rPr>
            </w:pPr>
          </w:p>
        </w:tc>
      </w:tr>
      <w:tr w:rsidR="00951E95" w14:paraId="78622034" w14:textId="77777777" w:rsidTr="00C21E9B">
        <w:tc>
          <w:tcPr>
            <w:tcW w:w="1641" w:type="dxa"/>
          </w:tcPr>
          <w:p w14:paraId="0A517DC7" w14:textId="77777777" w:rsidR="00951E95" w:rsidRPr="0033165A" w:rsidRDefault="00951E95" w:rsidP="00C21E9B">
            <w:pPr>
              <w:jc w:val="both"/>
              <w:rPr>
                <w:rFonts w:ascii="Calibri" w:hAnsi="Calibri"/>
                <w:sz w:val="16"/>
              </w:rPr>
            </w:pPr>
            <w:r w:rsidRPr="0033165A">
              <w:rPr>
                <w:rFonts w:ascii="Calibri" w:hAnsi="Calibri"/>
                <w:sz w:val="16"/>
              </w:rPr>
              <w:t>Preferred delivery time</w:t>
            </w:r>
          </w:p>
        </w:tc>
        <w:tc>
          <w:tcPr>
            <w:tcW w:w="1477" w:type="dxa"/>
          </w:tcPr>
          <w:p w14:paraId="7352FC8D" w14:textId="77777777" w:rsidR="00951E95" w:rsidRPr="0033165A" w:rsidRDefault="00951E95" w:rsidP="00C21E9B">
            <w:pPr>
              <w:jc w:val="both"/>
              <w:rPr>
                <w:rFonts w:ascii="Calibri" w:hAnsi="Calibri"/>
                <w:sz w:val="16"/>
              </w:rPr>
            </w:pPr>
            <w:r w:rsidRPr="0033165A">
              <w:rPr>
                <w:rFonts w:ascii="Calibri" w:hAnsi="Calibri"/>
                <w:sz w:val="16"/>
              </w:rPr>
              <w:t>Morning</w:t>
            </w:r>
          </w:p>
        </w:tc>
        <w:tc>
          <w:tcPr>
            <w:tcW w:w="1498" w:type="dxa"/>
          </w:tcPr>
          <w:p w14:paraId="51AFB571" w14:textId="77777777" w:rsidR="00951E95" w:rsidRPr="0033165A" w:rsidRDefault="00951E95" w:rsidP="00C21E9B">
            <w:pPr>
              <w:jc w:val="both"/>
              <w:rPr>
                <w:rFonts w:ascii="Calibri" w:hAnsi="Calibri"/>
                <w:sz w:val="16"/>
              </w:rPr>
            </w:pPr>
            <w:r w:rsidRPr="0033165A">
              <w:rPr>
                <w:rFonts w:ascii="Calibri" w:hAnsi="Calibri"/>
                <w:sz w:val="16"/>
              </w:rPr>
              <w:t>Afternoon</w:t>
            </w:r>
          </w:p>
        </w:tc>
        <w:tc>
          <w:tcPr>
            <w:tcW w:w="1832" w:type="dxa"/>
          </w:tcPr>
          <w:p w14:paraId="5CD09294" w14:textId="77777777" w:rsidR="00951E95" w:rsidRPr="0033165A" w:rsidRDefault="00951E95" w:rsidP="00C21E9B">
            <w:pPr>
              <w:jc w:val="both"/>
              <w:rPr>
                <w:rFonts w:ascii="Calibri" w:hAnsi="Calibri"/>
                <w:sz w:val="16"/>
              </w:rPr>
            </w:pPr>
            <w:r w:rsidRPr="0033165A">
              <w:rPr>
                <w:rFonts w:ascii="Calibri" w:hAnsi="Calibri"/>
                <w:sz w:val="16"/>
              </w:rPr>
              <w:t>Evening</w:t>
            </w:r>
          </w:p>
        </w:tc>
        <w:tc>
          <w:tcPr>
            <w:tcW w:w="1398" w:type="dxa"/>
          </w:tcPr>
          <w:p w14:paraId="4894327F" w14:textId="77777777" w:rsidR="00951E95" w:rsidRPr="0033165A" w:rsidRDefault="00951E95" w:rsidP="00C21E9B">
            <w:pPr>
              <w:jc w:val="both"/>
              <w:rPr>
                <w:rFonts w:ascii="Calibri" w:hAnsi="Calibri"/>
                <w:sz w:val="16"/>
              </w:rPr>
            </w:pPr>
            <w:r w:rsidRPr="0033165A">
              <w:rPr>
                <w:rFonts w:ascii="Calibri" w:hAnsi="Calibri"/>
                <w:sz w:val="16"/>
              </w:rPr>
              <w:t>No preference</w:t>
            </w:r>
          </w:p>
        </w:tc>
      </w:tr>
      <w:tr w:rsidR="00951E95" w14:paraId="57E5FD5D" w14:textId="77777777" w:rsidTr="00C21E9B">
        <w:tc>
          <w:tcPr>
            <w:tcW w:w="1641" w:type="dxa"/>
          </w:tcPr>
          <w:p w14:paraId="677A6492" w14:textId="77777777" w:rsidR="00951E95" w:rsidRPr="0033165A" w:rsidRDefault="00951E95" w:rsidP="00C21E9B">
            <w:pPr>
              <w:jc w:val="both"/>
              <w:rPr>
                <w:rFonts w:ascii="Calibri" w:hAnsi="Calibri"/>
                <w:sz w:val="16"/>
              </w:rPr>
            </w:pPr>
            <w:r w:rsidRPr="0033165A">
              <w:rPr>
                <w:rFonts w:ascii="Calibri" w:hAnsi="Calibri"/>
                <w:sz w:val="16"/>
              </w:rPr>
              <w:t>Motivations</w:t>
            </w:r>
          </w:p>
        </w:tc>
        <w:tc>
          <w:tcPr>
            <w:tcW w:w="1477" w:type="dxa"/>
          </w:tcPr>
          <w:p w14:paraId="5D7134A4" w14:textId="77777777" w:rsidR="00951E95" w:rsidRPr="0033165A" w:rsidRDefault="00951E95" w:rsidP="00C21E9B">
            <w:pPr>
              <w:jc w:val="both"/>
              <w:rPr>
                <w:rFonts w:ascii="Calibri" w:hAnsi="Calibri"/>
                <w:sz w:val="16"/>
              </w:rPr>
            </w:pPr>
          </w:p>
        </w:tc>
        <w:tc>
          <w:tcPr>
            <w:tcW w:w="1498" w:type="dxa"/>
          </w:tcPr>
          <w:p w14:paraId="5AFD5E3B" w14:textId="77777777" w:rsidR="00951E95" w:rsidRDefault="00951E95" w:rsidP="00C21E9B">
            <w:pPr>
              <w:jc w:val="both"/>
              <w:rPr>
                <w:rFonts w:ascii="Calibri" w:hAnsi="Calibri"/>
              </w:rPr>
            </w:pPr>
          </w:p>
        </w:tc>
        <w:tc>
          <w:tcPr>
            <w:tcW w:w="1832" w:type="dxa"/>
          </w:tcPr>
          <w:p w14:paraId="4514D16E" w14:textId="77777777" w:rsidR="00951E95" w:rsidRDefault="00951E95" w:rsidP="00C21E9B">
            <w:pPr>
              <w:jc w:val="both"/>
              <w:rPr>
                <w:rFonts w:ascii="Calibri" w:hAnsi="Calibri"/>
              </w:rPr>
            </w:pPr>
          </w:p>
        </w:tc>
        <w:tc>
          <w:tcPr>
            <w:tcW w:w="1398" w:type="dxa"/>
          </w:tcPr>
          <w:p w14:paraId="4AB33430" w14:textId="77777777" w:rsidR="00951E95" w:rsidRDefault="00951E95" w:rsidP="00C21E9B">
            <w:pPr>
              <w:jc w:val="both"/>
              <w:rPr>
                <w:rFonts w:ascii="Calibri" w:hAnsi="Calibri"/>
              </w:rPr>
            </w:pPr>
          </w:p>
        </w:tc>
      </w:tr>
      <w:tr w:rsidR="00951E95" w14:paraId="5AD1335E" w14:textId="77777777" w:rsidTr="00C21E9B">
        <w:tc>
          <w:tcPr>
            <w:tcW w:w="1641" w:type="dxa"/>
          </w:tcPr>
          <w:p w14:paraId="2D35B027" w14:textId="77777777" w:rsidR="00951E95" w:rsidRPr="0033165A" w:rsidRDefault="00951E95" w:rsidP="00C21E9B">
            <w:pPr>
              <w:jc w:val="both"/>
              <w:rPr>
                <w:rFonts w:ascii="Calibri" w:hAnsi="Calibri"/>
                <w:sz w:val="16"/>
              </w:rPr>
            </w:pPr>
            <w:r w:rsidRPr="0033165A">
              <w:rPr>
                <w:rFonts w:ascii="Calibri" w:hAnsi="Calibri"/>
                <w:sz w:val="16"/>
              </w:rPr>
              <w:t>Key support people</w:t>
            </w:r>
          </w:p>
        </w:tc>
        <w:tc>
          <w:tcPr>
            <w:tcW w:w="1477" w:type="dxa"/>
          </w:tcPr>
          <w:p w14:paraId="7FB39A10" w14:textId="77777777" w:rsidR="00951E95" w:rsidRPr="0033165A" w:rsidRDefault="00951E95" w:rsidP="00C21E9B">
            <w:pPr>
              <w:jc w:val="both"/>
              <w:rPr>
                <w:rFonts w:ascii="Calibri" w:hAnsi="Calibri"/>
                <w:sz w:val="16"/>
              </w:rPr>
            </w:pPr>
          </w:p>
        </w:tc>
        <w:tc>
          <w:tcPr>
            <w:tcW w:w="1498" w:type="dxa"/>
          </w:tcPr>
          <w:p w14:paraId="282A461C" w14:textId="77777777" w:rsidR="00951E95" w:rsidRDefault="00951E95" w:rsidP="00C21E9B">
            <w:pPr>
              <w:jc w:val="both"/>
              <w:rPr>
                <w:rFonts w:ascii="Calibri" w:hAnsi="Calibri"/>
              </w:rPr>
            </w:pPr>
          </w:p>
        </w:tc>
        <w:tc>
          <w:tcPr>
            <w:tcW w:w="1832" w:type="dxa"/>
          </w:tcPr>
          <w:p w14:paraId="78D06208" w14:textId="77777777" w:rsidR="00951E95" w:rsidRDefault="00951E95" w:rsidP="00C21E9B">
            <w:pPr>
              <w:jc w:val="both"/>
              <w:rPr>
                <w:rFonts w:ascii="Calibri" w:hAnsi="Calibri"/>
              </w:rPr>
            </w:pPr>
          </w:p>
        </w:tc>
        <w:tc>
          <w:tcPr>
            <w:tcW w:w="1398" w:type="dxa"/>
          </w:tcPr>
          <w:p w14:paraId="6D4DC025" w14:textId="77777777" w:rsidR="00951E95" w:rsidRDefault="00951E95" w:rsidP="00C21E9B">
            <w:pPr>
              <w:jc w:val="both"/>
              <w:rPr>
                <w:rFonts w:ascii="Calibri" w:hAnsi="Calibri"/>
              </w:rPr>
            </w:pPr>
          </w:p>
        </w:tc>
      </w:tr>
    </w:tbl>
    <w:p w14:paraId="26AC7497" w14:textId="77777777" w:rsidR="00951E95" w:rsidRDefault="00951E95" w:rsidP="00951E95">
      <w:pPr>
        <w:ind w:left="1440"/>
        <w:jc w:val="both"/>
      </w:pPr>
    </w:p>
    <w:p w14:paraId="41019DB8" w14:textId="77777777" w:rsidR="00951E95" w:rsidRPr="00AB56DD" w:rsidRDefault="00347B02" w:rsidP="00347B02">
      <w:pPr>
        <w:pStyle w:val="Heading2"/>
        <w:tabs>
          <w:tab w:val="clear" w:pos="1429"/>
          <w:tab w:val="clear" w:pos="1713"/>
        </w:tabs>
        <w:rPr>
          <w:rFonts w:asciiTheme="minorHAnsi" w:hAnsiTheme="minorHAnsi"/>
          <w:sz w:val="22"/>
          <w:szCs w:val="22"/>
        </w:rPr>
      </w:pPr>
      <w:bookmarkStart w:id="68" w:name="_Toc135324448"/>
      <w:bookmarkStart w:id="69" w:name="_Toc135324563"/>
      <w:bookmarkStart w:id="70" w:name="_Toc359842104"/>
      <w:bookmarkStart w:id="71" w:name="_Toc10025276"/>
      <w:bookmarkStart w:id="72" w:name="_Toc63499030"/>
      <w:bookmarkStart w:id="73" w:name="_Toc64897263"/>
      <w:r>
        <w:rPr>
          <w:rFonts w:asciiTheme="minorHAnsi" w:hAnsiTheme="minorHAnsi"/>
          <w:sz w:val="22"/>
        </w:rPr>
        <w:t xml:space="preserve">6.8 </w:t>
      </w:r>
      <w:r w:rsidR="00951E95" w:rsidRPr="00AB56DD">
        <w:rPr>
          <w:rFonts w:asciiTheme="minorHAnsi" w:hAnsiTheme="minorHAnsi"/>
          <w:sz w:val="22"/>
          <w:szCs w:val="22"/>
        </w:rPr>
        <w:t>Outcome measure</w:t>
      </w:r>
      <w:bookmarkEnd w:id="68"/>
      <w:bookmarkEnd w:id="69"/>
      <w:r w:rsidR="00951E95" w:rsidRPr="00AB56DD">
        <w:rPr>
          <w:rFonts w:asciiTheme="minorHAnsi" w:hAnsiTheme="minorHAnsi"/>
          <w:sz w:val="22"/>
          <w:szCs w:val="22"/>
        </w:rPr>
        <w:t>s</w:t>
      </w:r>
      <w:bookmarkEnd w:id="70"/>
      <w:bookmarkEnd w:id="71"/>
      <w:bookmarkEnd w:id="72"/>
      <w:bookmarkEnd w:id="73"/>
    </w:p>
    <w:p w14:paraId="760C8604" w14:textId="77777777" w:rsidR="00951E95" w:rsidRPr="00AB56DD" w:rsidRDefault="00951E95" w:rsidP="00951E95">
      <w:pPr>
        <w:jc w:val="both"/>
        <w:rPr>
          <w:rFonts w:asciiTheme="minorHAnsi" w:hAnsiTheme="minorHAnsi" w:cs="Arial"/>
          <w:sz w:val="22"/>
          <w:szCs w:val="22"/>
        </w:rPr>
      </w:pPr>
      <w:r w:rsidRPr="00AB56DD">
        <w:rPr>
          <w:rFonts w:asciiTheme="minorHAnsi" w:hAnsiTheme="minorHAnsi" w:cs="Arial"/>
          <w:sz w:val="22"/>
          <w:szCs w:val="22"/>
        </w:rPr>
        <w:t xml:space="preserve">All participants from each group (including participants that withdraw) </w:t>
      </w:r>
      <w:proofErr w:type="gramStart"/>
      <w:r w:rsidRPr="00AB56DD">
        <w:rPr>
          <w:rFonts w:asciiTheme="minorHAnsi" w:hAnsiTheme="minorHAnsi" w:cs="Arial"/>
          <w:sz w:val="22"/>
          <w:szCs w:val="22"/>
        </w:rPr>
        <w:t>will be asked</w:t>
      </w:r>
      <w:proofErr w:type="gramEnd"/>
      <w:r w:rsidRPr="00AB56DD">
        <w:rPr>
          <w:rFonts w:asciiTheme="minorHAnsi" w:hAnsiTheme="minorHAnsi" w:cs="Arial"/>
          <w:sz w:val="22"/>
          <w:szCs w:val="22"/>
        </w:rPr>
        <w:t xml:space="preserve"> to complete a follow up assessment appointment at the </w:t>
      </w:r>
      <w:r w:rsidR="002F1E9C">
        <w:rPr>
          <w:rFonts w:asciiTheme="minorHAnsi" w:hAnsiTheme="minorHAnsi" w:cs="Arial"/>
          <w:sz w:val="22"/>
          <w:szCs w:val="22"/>
        </w:rPr>
        <w:t>end of the intervention</w:t>
      </w:r>
      <w:r w:rsidRPr="00AB56DD">
        <w:rPr>
          <w:rFonts w:asciiTheme="minorHAnsi" w:hAnsiTheme="minorHAnsi" w:cs="Arial"/>
          <w:sz w:val="22"/>
          <w:szCs w:val="22"/>
        </w:rPr>
        <w:t xml:space="preserve">.  The following data </w:t>
      </w:r>
      <w:proofErr w:type="gramStart"/>
      <w:r w:rsidRPr="00AB56DD">
        <w:rPr>
          <w:rFonts w:asciiTheme="minorHAnsi" w:hAnsiTheme="minorHAnsi" w:cs="Arial"/>
          <w:sz w:val="22"/>
          <w:szCs w:val="22"/>
        </w:rPr>
        <w:t>will be collected</w:t>
      </w:r>
      <w:proofErr w:type="gramEnd"/>
      <w:r w:rsidRPr="00AB56DD">
        <w:rPr>
          <w:rFonts w:asciiTheme="minorHAnsi" w:hAnsiTheme="minorHAnsi" w:cs="Arial"/>
          <w:sz w:val="22"/>
          <w:szCs w:val="22"/>
        </w:rPr>
        <w:t>:</w:t>
      </w:r>
    </w:p>
    <w:p w14:paraId="597E300D" w14:textId="77777777" w:rsidR="00951E95" w:rsidRPr="00AB56DD" w:rsidRDefault="00951E95" w:rsidP="00951E95">
      <w:pPr>
        <w:jc w:val="both"/>
        <w:rPr>
          <w:rFonts w:asciiTheme="minorHAnsi" w:hAnsiTheme="minorHAnsi" w:cs="Arial"/>
          <w:sz w:val="22"/>
          <w:szCs w:val="22"/>
        </w:rPr>
      </w:pPr>
    </w:p>
    <w:p w14:paraId="59065271" w14:textId="77777777" w:rsidR="00951E95" w:rsidRPr="00AB56DD" w:rsidRDefault="00951E95" w:rsidP="00951E95">
      <w:pPr>
        <w:ind w:left="720" w:firstLine="720"/>
        <w:jc w:val="both"/>
        <w:rPr>
          <w:rFonts w:asciiTheme="minorHAnsi" w:hAnsiTheme="minorHAnsi" w:cs="Arial"/>
          <w:sz w:val="22"/>
          <w:szCs w:val="22"/>
          <w:u w:val="single"/>
        </w:rPr>
      </w:pPr>
      <w:r w:rsidRPr="00AB56DD">
        <w:rPr>
          <w:rFonts w:asciiTheme="minorHAnsi" w:hAnsiTheme="minorHAnsi" w:cs="Arial"/>
          <w:sz w:val="22"/>
          <w:szCs w:val="22"/>
          <w:u w:val="single"/>
        </w:rPr>
        <w:t>Attendance</w:t>
      </w:r>
    </w:p>
    <w:p w14:paraId="62958C38" w14:textId="77777777" w:rsidR="00951E95" w:rsidRPr="00AB56DD" w:rsidRDefault="00951E95" w:rsidP="00951E95">
      <w:pPr>
        <w:jc w:val="both"/>
        <w:rPr>
          <w:rFonts w:asciiTheme="minorHAnsi" w:hAnsiTheme="minorHAnsi" w:cs="Arial"/>
          <w:sz w:val="22"/>
          <w:szCs w:val="22"/>
        </w:rPr>
      </w:pPr>
      <w:r w:rsidRPr="00AB56DD">
        <w:rPr>
          <w:rFonts w:asciiTheme="minorHAnsi" w:hAnsiTheme="minorHAnsi" w:cs="Arial"/>
          <w:sz w:val="22"/>
          <w:szCs w:val="22"/>
        </w:rPr>
        <w:t>Attendance at the centre based programme will be assessed based on the number of classes the participant attended (</w:t>
      </w:r>
      <w:proofErr w:type="gramStart"/>
      <w:r w:rsidRPr="00AB56DD">
        <w:rPr>
          <w:rFonts w:asciiTheme="minorHAnsi" w:hAnsiTheme="minorHAnsi" w:cs="Arial"/>
          <w:sz w:val="22"/>
          <w:szCs w:val="22"/>
        </w:rPr>
        <w:t>%</w:t>
      </w:r>
      <w:proofErr w:type="gramEnd"/>
      <w:r w:rsidRPr="00AB56DD">
        <w:rPr>
          <w:rFonts w:asciiTheme="minorHAnsi" w:hAnsiTheme="minorHAnsi" w:cs="Arial"/>
          <w:sz w:val="22"/>
          <w:szCs w:val="22"/>
        </w:rPr>
        <w:t xml:space="preserve"> of 16).</w:t>
      </w:r>
    </w:p>
    <w:p w14:paraId="1E313203" w14:textId="77777777" w:rsidR="00951E95" w:rsidRPr="00AB56DD" w:rsidRDefault="00951E95" w:rsidP="00951E95">
      <w:pPr>
        <w:jc w:val="both"/>
        <w:rPr>
          <w:rFonts w:asciiTheme="minorHAnsi" w:hAnsiTheme="minorHAnsi" w:cs="Arial"/>
          <w:sz w:val="22"/>
          <w:szCs w:val="22"/>
        </w:rPr>
      </w:pPr>
      <w:r w:rsidRPr="00AB56DD">
        <w:rPr>
          <w:rFonts w:asciiTheme="minorHAnsi" w:hAnsiTheme="minorHAnsi" w:cs="Arial"/>
          <w:sz w:val="22"/>
          <w:szCs w:val="22"/>
        </w:rPr>
        <w:t xml:space="preserve">Attendance for the </w:t>
      </w:r>
      <w:proofErr w:type="spellStart"/>
      <w:r w:rsidRPr="00AB56DD">
        <w:rPr>
          <w:rFonts w:asciiTheme="minorHAnsi" w:hAnsiTheme="minorHAnsi" w:cs="Arial"/>
          <w:sz w:val="22"/>
          <w:szCs w:val="22"/>
        </w:rPr>
        <w:t>mHealth</w:t>
      </w:r>
      <w:proofErr w:type="spellEnd"/>
      <w:r w:rsidRPr="00AB56DD">
        <w:rPr>
          <w:rFonts w:asciiTheme="minorHAnsi" w:hAnsiTheme="minorHAnsi" w:cs="Arial"/>
          <w:sz w:val="22"/>
          <w:szCs w:val="22"/>
        </w:rPr>
        <w:t xml:space="preserve"> group (</w:t>
      </w:r>
      <w:proofErr w:type="spellStart"/>
      <w:r w:rsidRPr="00AB56DD">
        <w:rPr>
          <w:rFonts w:asciiTheme="minorHAnsi" w:hAnsiTheme="minorHAnsi" w:cs="Arial"/>
          <w:sz w:val="22"/>
          <w:szCs w:val="22"/>
        </w:rPr>
        <w:t>mPR</w:t>
      </w:r>
      <w:proofErr w:type="spellEnd"/>
      <w:r w:rsidRPr="00AB56DD">
        <w:rPr>
          <w:rFonts w:asciiTheme="minorHAnsi" w:hAnsiTheme="minorHAnsi" w:cs="Arial"/>
          <w:sz w:val="22"/>
          <w:szCs w:val="22"/>
        </w:rPr>
        <w:t xml:space="preserve">) </w:t>
      </w:r>
      <w:proofErr w:type="gramStart"/>
      <w:r w:rsidRPr="00AB56DD">
        <w:rPr>
          <w:rFonts w:asciiTheme="minorHAnsi" w:hAnsiTheme="minorHAnsi" w:cs="Arial"/>
          <w:sz w:val="22"/>
          <w:szCs w:val="22"/>
        </w:rPr>
        <w:t>will be assessed</w:t>
      </w:r>
      <w:proofErr w:type="gramEnd"/>
      <w:r w:rsidRPr="00AB56DD">
        <w:rPr>
          <w:rFonts w:asciiTheme="minorHAnsi" w:hAnsiTheme="minorHAnsi" w:cs="Arial"/>
          <w:sz w:val="22"/>
          <w:szCs w:val="22"/>
        </w:rPr>
        <w:t xml:space="preserve"> via digital responses to two SMS questions per week.  The percentage of return messages (</w:t>
      </w:r>
      <w:proofErr w:type="gramStart"/>
      <w:r w:rsidRPr="00AB56DD">
        <w:rPr>
          <w:rFonts w:asciiTheme="minorHAnsi" w:hAnsiTheme="minorHAnsi" w:cs="Arial"/>
          <w:sz w:val="22"/>
          <w:szCs w:val="22"/>
        </w:rPr>
        <w:t>%</w:t>
      </w:r>
      <w:proofErr w:type="gramEnd"/>
      <w:r w:rsidRPr="00AB56DD">
        <w:rPr>
          <w:rFonts w:asciiTheme="minorHAnsi" w:hAnsiTheme="minorHAnsi" w:cs="Arial"/>
          <w:sz w:val="22"/>
          <w:szCs w:val="22"/>
        </w:rPr>
        <w:t xml:space="preserve"> of 16). </w:t>
      </w:r>
    </w:p>
    <w:p w14:paraId="6058659E" w14:textId="77777777" w:rsidR="00951E95" w:rsidRPr="00AB56DD" w:rsidRDefault="00951E95" w:rsidP="00951E95">
      <w:pPr>
        <w:jc w:val="both"/>
        <w:rPr>
          <w:rFonts w:asciiTheme="minorHAnsi" w:hAnsiTheme="minorHAnsi" w:cs="Arial"/>
          <w:sz w:val="22"/>
          <w:szCs w:val="22"/>
        </w:rPr>
      </w:pPr>
      <w:r w:rsidRPr="00AB56DD">
        <w:rPr>
          <w:rFonts w:asciiTheme="minorHAnsi" w:hAnsiTheme="minorHAnsi" w:cs="Arial"/>
          <w:sz w:val="22"/>
          <w:szCs w:val="22"/>
        </w:rPr>
        <w:t xml:space="preserve">A priori definition of pulmonary rehabilitation completion will be attending (in person or digitally) a minimum of 70% of the sessions </w:t>
      </w:r>
      <w:r w:rsidR="00AB56DD" w:rsidRPr="00AB56DD">
        <w:rPr>
          <w:rFonts w:asciiTheme="minorHAnsi" w:hAnsiTheme="minorHAnsi" w:cs="Arial"/>
          <w:sz w:val="22"/>
          <w:szCs w:val="22"/>
        </w:rPr>
        <w:fldChar w:fldCharType="begin"/>
      </w:r>
      <w:r w:rsidR="00AB56DD" w:rsidRPr="00AB56DD">
        <w:rPr>
          <w:rFonts w:asciiTheme="minorHAnsi" w:hAnsiTheme="minorHAnsi" w:cs="Arial"/>
          <w:sz w:val="22"/>
          <w:szCs w:val="22"/>
        </w:rPr>
        <w:instrText xml:space="preserve"> ADDIN EN.CITE &lt;EndNote&gt;&lt;Cite&gt;&lt;Author&gt;Williams&lt;/Author&gt;&lt;Year&gt;2014&lt;/Year&gt;&lt;RecNum&gt;54&lt;/RecNum&gt;&lt;DisplayText&gt;(Williams, Lewis et al. 2014)&lt;/DisplayText&gt;&lt;record&gt;&lt;rec-number&gt;54&lt;/rec-number&gt;&lt;foreign-keys&gt;&lt;key app="EN" db-id="20rxspvvnz9apwee9vnvxswmw9sdwt2tesrf" timestamp="1613095396"&gt;54&lt;/key&gt;&lt;/foreign-keys&gt;&lt;ref-type name="Journal Article"&gt;17&lt;/ref-type&gt;&lt;contributors&gt;&lt;authors&gt;&lt;author&gt;Williams, Marie T&lt;/author&gt;&lt;author&gt;Lewis, Lucy K&lt;/author&gt;&lt;author&gt;McKeough, Zoe&lt;/author&gt;&lt;author&gt;Holland, Anne E&lt;/author&gt;&lt;author&gt;Lee, Annemarie&lt;/author&gt;&lt;author&gt;McNamara, Renae&lt;/author&gt;&lt;author&gt;Phillips, Anna&lt;/author&gt;&lt;author&gt;Wiles, Louise&lt;/author&gt;&lt;author&gt;Knapman, Leona&lt;/author&gt;&lt;author&gt;Wootton, Sally&lt;/author&gt;&lt;/authors&gt;&lt;/contributors&gt;&lt;titles&gt;&lt;title&gt;Reporting of exercise attendance rates for people with chronic obstructive pulmonary disease: a systematic review&lt;/title&gt;&lt;secondary-title&gt;Respirology&lt;/secondary-title&gt;&lt;/titles&gt;&lt;periodical&gt;&lt;full-title&gt;Respirology&lt;/full-title&gt;&lt;/periodical&gt;&lt;pages&gt;30-37&lt;/pages&gt;&lt;volume&gt;19&lt;/volume&gt;&lt;number&gt;1&lt;/number&gt;&lt;dates&gt;&lt;year&gt;2014&lt;/year&gt;&lt;/dates&gt;&lt;isbn&gt;1323-7799&lt;/isbn&gt;&lt;urls&gt;&lt;/urls&gt;&lt;/record&gt;&lt;/Cite&gt;&lt;/EndNote&gt;</w:instrText>
      </w:r>
      <w:r w:rsidR="00AB56DD" w:rsidRPr="00AB56DD">
        <w:rPr>
          <w:rFonts w:asciiTheme="minorHAnsi" w:hAnsiTheme="minorHAnsi" w:cs="Arial"/>
          <w:sz w:val="22"/>
          <w:szCs w:val="22"/>
        </w:rPr>
        <w:fldChar w:fldCharType="separate"/>
      </w:r>
      <w:r w:rsidR="00AB56DD" w:rsidRPr="00AB56DD">
        <w:rPr>
          <w:rFonts w:asciiTheme="minorHAnsi" w:hAnsiTheme="minorHAnsi" w:cs="Arial"/>
          <w:noProof/>
          <w:sz w:val="22"/>
          <w:szCs w:val="22"/>
        </w:rPr>
        <w:t>(Williams, Lewis et al. 2014)</w:t>
      </w:r>
      <w:r w:rsidR="00AB56DD" w:rsidRPr="00AB56DD">
        <w:rPr>
          <w:rFonts w:asciiTheme="minorHAnsi" w:hAnsiTheme="minorHAnsi" w:cs="Arial"/>
          <w:sz w:val="22"/>
          <w:szCs w:val="22"/>
        </w:rPr>
        <w:fldChar w:fldCharType="end"/>
      </w:r>
      <w:r w:rsidRPr="00AB56DD">
        <w:rPr>
          <w:rFonts w:asciiTheme="minorHAnsi" w:hAnsiTheme="minorHAnsi" w:cs="Arial"/>
          <w:sz w:val="22"/>
          <w:szCs w:val="22"/>
        </w:rPr>
        <w:t>.</w:t>
      </w:r>
    </w:p>
    <w:p w14:paraId="3A3F5802" w14:textId="77777777" w:rsidR="00951E95" w:rsidRPr="00AB56DD" w:rsidRDefault="00951E95" w:rsidP="00951E95">
      <w:pPr>
        <w:jc w:val="both"/>
        <w:rPr>
          <w:rFonts w:asciiTheme="minorHAnsi" w:hAnsiTheme="minorHAnsi" w:cs="Arial"/>
          <w:sz w:val="22"/>
          <w:szCs w:val="22"/>
        </w:rPr>
      </w:pPr>
    </w:p>
    <w:p w14:paraId="2B201700" w14:textId="77777777" w:rsidR="00951E95" w:rsidRPr="00AB56DD" w:rsidRDefault="00951E95" w:rsidP="00951E95">
      <w:pPr>
        <w:jc w:val="both"/>
        <w:rPr>
          <w:rFonts w:asciiTheme="minorHAnsi" w:hAnsiTheme="minorHAnsi" w:cs="Arial"/>
          <w:sz w:val="22"/>
          <w:szCs w:val="22"/>
          <w:u w:val="single"/>
        </w:rPr>
      </w:pPr>
      <w:r w:rsidRPr="00AB56DD">
        <w:rPr>
          <w:rFonts w:asciiTheme="minorHAnsi" w:hAnsiTheme="minorHAnsi" w:cs="Arial"/>
          <w:sz w:val="22"/>
          <w:szCs w:val="22"/>
        </w:rPr>
        <w:tab/>
      </w:r>
      <w:r w:rsidRPr="00AB56DD">
        <w:rPr>
          <w:rFonts w:asciiTheme="minorHAnsi" w:hAnsiTheme="minorHAnsi" w:cs="Arial"/>
          <w:sz w:val="22"/>
          <w:szCs w:val="22"/>
        </w:rPr>
        <w:tab/>
      </w:r>
      <w:r w:rsidRPr="00AB56DD">
        <w:rPr>
          <w:rFonts w:asciiTheme="minorHAnsi" w:hAnsiTheme="minorHAnsi" w:cs="Arial"/>
          <w:sz w:val="22"/>
          <w:szCs w:val="22"/>
          <w:u w:val="single"/>
        </w:rPr>
        <w:t>Self-reported adherence</w:t>
      </w:r>
    </w:p>
    <w:p w14:paraId="091F1F6A" w14:textId="77777777" w:rsidR="00951E95" w:rsidRPr="00AB56DD" w:rsidRDefault="00951E95" w:rsidP="00951E95">
      <w:pPr>
        <w:jc w:val="both"/>
        <w:rPr>
          <w:rFonts w:asciiTheme="minorHAnsi" w:hAnsiTheme="minorHAnsi" w:cs="Arial"/>
          <w:sz w:val="22"/>
          <w:szCs w:val="22"/>
        </w:rPr>
      </w:pPr>
      <w:r w:rsidRPr="00AB56DD">
        <w:rPr>
          <w:rFonts w:asciiTheme="minorHAnsi" w:hAnsiTheme="minorHAnsi" w:cs="Arial"/>
          <w:sz w:val="22"/>
          <w:szCs w:val="22"/>
        </w:rPr>
        <w:t>The adherence to the prescribed exercise prescription will be assessed by the number of times participants completed &gt;50% of the prescribed exercise prescription for that day.</w:t>
      </w:r>
    </w:p>
    <w:p w14:paraId="0A04D2C5" w14:textId="77777777" w:rsidR="00951E95" w:rsidRPr="00AB56DD" w:rsidRDefault="00951E95" w:rsidP="00951E95">
      <w:pPr>
        <w:jc w:val="both"/>
        <w:rPr>
          <w:rFonts w:asciiTheme="minorHAnsi" w:hAnsiTheme="minorHAnsi" w:cs="Arial"/>
          <w:sz w:val="22"/>
          <w:szCs w:val="22"/>
        </w:rPr>
      </w:pPr>
      <w:r w:rsidRPr="00AB56DD">
        <w:rPr>
          <w:rFonts w:asciiTheme="minorHAnsi" w:hAnsiTheme="minorHAnsi" w:cs="Arial"/>
          <w:sz w:val="22"/>
          <w:szCs w:val="22"/>
        </w:rPr>
        <w:t xml:space="preserve">Each participant </w:t>
      </w:r>
      <w:proofErr w:type="gramStart"/>
      <w:r w:rsidRPr="00AB56DD">
        <w:rPr>
          <w:rFonts w:asciiTheme="minorHAnsi" w:hAnsiTheme="minorHAnsi" w:cs="Arial"/>
          <w:sz w:val="22"/>
          <w:szCs w:val="22"/>
        </w:rPr>
        <w:t>will be given</w:t>
      </w:r>
      <w:proofErr w:type="gramEnd"/>
      <w:r w:rsidRPr="00AB56DD">
        <w:rPr>
          <w:rFonts w:asciiTheme="minorHAnsi" w:hAnsiTheme="minorHAnsi" w:cs="Arial"/>
          <w:sz w:val="22"/>
          <w:szCs w:val="22"/>
        </w:rPr>
        <w:t xml:space="preserve"> an exercise prescription to complete five days of the week.</w:t>
      </w:r>
    </w:p>
    <w:p w14:paraId="761677F3" w14:textId="77777777" w:rsidR="00951E95" w:rsidRPr="00AB56DD" w:rsidRDefault="00951E95" w:rsidP="00951E95">
      <w:pPr>
        <w:jc w:val="both"/>
        <w:rPr>
          <w:rFonts w:asciiTheme="minorHAnsi" w:hAnsiTheme="minorHAnsi" w:cs="Arial"/>
          <w:sz w:val="22"/>
          <w:szCs w:val="22"/>
        </w:rPr>
      </w:pPr>
      <w:r w:rsidRPr="00AB56DD">
        <w:rPr>
          <w:rFonts w:asciiTheme="minorHAnsi" w:hAnsiTheme="minorHAnsi" w:cs="Arial"/>
          <w:sz w:val="22"/>
          <w:szCs w:val="22"/>
        </w:rPr>
        <w:t xml:space="preserve">The </w:t>
      </w:r>
      <w:r w:rsidR="002F1E9C" w:rsidRPr="00AB56DD">
        <w:rPr>
          <w:rFonts w:asciiTheme="minorHAnsi" w:hAnsiTheme="minorHAnsi" w:cs="Arial"/>
          <w:sz w:val="22"/>
          <w:szCs w:val="22"/>
        </w:rPr>
        <w:t>centre-based</w:t>
      </w:r>
      <w:r w:rsidRPr="00AB56DD">
        <w:rPr>
          <w:rFonts w:asciiTheme="minorHAnsi" w:hAnsiTheme="minorHAnsi" w:cs="Arial"/>
          <w:sz w:val="22"/>
          <w:szCs w:val="22"/>
        </w:rPr>
        <w:t xml:space="preserve"> group will complete two supervised sessions and three home based sessions.  The number of completed exercises </w:t>
      </w:r>
      <w:proofErr w:type="gramStart"/>
      <w:r w:rsidRPr="00AB56DD">
        <w:rPr>
          <w:rFonts w:asciiTheme="minorHAnsi" w:hAnsiTheme="minorHAnsi" w:cs="Arial"/>
          <w:sz w:val="22"/>
          <w:szCs w:val="22"/>
        </w:rPr>
        <w:t>will be obtained</w:t>
      </w:r>
      <w:proofErr w:type="gramEnd"/>
      <w:r w:rsidRPr="00AB56DD">
        <w:rPr>
          <w:rFonts w:asciiTheme="minorHAnsi" w:hAnsiTheme="minorHAnsi" w:cs="Arial"/>
          <w:sz w:val="22"/>
          <w:szCs w:val="22"/>
        </w:rPr>
        <w:t xml:space="preserve"> from the PR centre exercise circuit card and the activity diary provided for home based exercises.</w:t>
      </w:r>
    </w:p>
    <w:p w14:paraId="5704A1CF" w14:textId="77777777" w:rsidR="00951E95" w:rsidRPr="00AB56DD" w:rsidRDefault="00951E95" w:rsidP="00951E95">
      <w:pPr>
        <w:jc w:val="both"/>
        <w:rPr>
          <w:rFonts w:asciiTheme="minorHAnsi" w:hAnsiTheme="minorHAnsi" w:cs="Arial"/>
          <w:sz w:val="22"/>
          <w:szCs w:val="22"/>
        </w:rPr>
      </w:pPr>
      <w:r w:rsidRPr="00AB56DD">
        <w:rPr>
          <w:rFonts w:asciiTheme="minorHAnsi" w:hAnsiTheme="minorHAnsi" w:cs="Arial"/>
          <w:sz w:val="22"/>
          <w:szCs w:val="22"/>
        </w:rPr>
        <w:t xml:space="preserve">The </w:t>
      </w:r>
      <w:proofErr w:type="spellStart"/>
      <w:r w:rsidRPr="00AB56DD">
        <w:rPr>
          <w:rFonts w:asciiTheme="minorHAnsi" w:hAnsiTheme="minorHAnsi" w:cs="Arial"/>
          <w:sz w:val="22"/>
          <w:szCs w:val="22"/>
        </w:rPr>
        <w:t>mHealth</w:t>
      </w:r>
      <w:proofErr w:type="spellEnd"/>
      <w:r w:rsidRPr="00AB56DD">
        <w:rPr>
          <w:rFonts w:asciiTheme="minorHAnsi" w:hAnsiTheme="minorHAnsi" w:cs="Arial"/>
          <w:sz w:val="22"/>
          <w:szCs w:val="22"/>
        </w:rPr>
        <w:t xml:space="preserve"> group will complete five home based sessions.  The number of completed session</w:t>
      </w:r>
      <w:r w:rsidR="002F1E9C">
        <w:rPr>
          <w:rFonts w:asciiTheme="minorHAnsi" w:hAnsiTheme="minorHAnsi" w:cs="Arial"/>
          <w:sz w:val="22"/>
          <w:szCs w:val="22"/>
        </w:rPr>
        <w:t xml:space="preserve">s </w:t>
      </w:r>
      <w:proofErr w:type="gramStart"/>
      <w:r w:rsidR="002F1E9C">
        <w:rPr>
          <w:rFonts w:asciiTheme="minorHAnsi" w:hAnsiTheme="minorHAnsi" w:cs="Arial"/>
          <w:sz w:val="22"/>
          <w:szCs w:val="22"/>
        </w:rPr>
        <w:t>will be obtained</w:t>
      </w:r>
      <w:proofErr w:type="gramEnd"/>
      <w:r w:rsidR="002F1E9C">
        <w:rPr>
          <w:rFonts w:asciiTheme="minorHAnsi" w:hAnsiTheme="minorHAnsi" w:cs="Arial"/>
          <w:sz w:val="22"/>
          <w:szCs w:val="22"/>
        </w:rPr>
        <w:t xml:space="preserve"> from the </w:t>
      </w:r>
      <w:proofErr w:type="spellStart"/>
      <w:r w:rsidR="002F1E9C">
        <w:rPr>
          <w:rFonts w:asciiTheme="minorHAnsi" w:hAnsiTheme="minorHAnsi" w:cs="Arial"/>
          <w:sz w:val="22"/>
          <w:szCs w:val="22"/>
        </w:rPr>
        <w:t>mPR</w:t>
      </w:r>
      <w:proofErr w:type="spellEnd"/>
      <w:r w:rsidR="002F1E9C">
        <w:rPr>
          <w:rFonts w:asciiTheme="minorHAnsi" w:hAnsiTheme="minorHAnsi" w:cs="Arial"/>
          <w:sz w:val="22"/>
          <w:szCs w:val="22"/>
        </w:rPr>
        <w:t>-</w:t>
      </w:r>
      <w:r w:rsidRPr="00AB56DD">
        <w:rPr>
          <w:rFonts w:asciiTheme="minorHAnsi" w:hAnsiTheme="minorHAnsi" w:cs="Arial"/>
          <w:sz w:val="22"/>
          <w:szCs w:val="22"/>
        </w:rPr>
        <w:t>app or from activity diaries provided to the group with SMS only.</w:t>
      </w:r>
    </w:p>
    <w:p w14:paraId="67C057D7" w14:textId="77777777" w:rsidR="00951E95" w:rsidRPr="00AB56DD" w:rsidRDefault="00951E95" w:rsidP="00951E95">
      <w:pPr>
        <w:jc w:val="both"/>
        <w:rPr>
          <w:rFonts w:asciiTheme="minorHAnsi" w:hAnsiTheme="minorHAnsi"/>
          <w:sz w:val="22"/>
          <w:szCs w:val="22"/>
          <w:u w:val="single"/>
        </w:rPr>
      </w:pPr>
    </w:p>
    <w:p w14:paraId="58F6C48C" w14:textId="77777777" w:rsidR="00951E95" w:rsidRPr="00AB56DD" w:rsidRDefault="00951E95" w:rsidP="00951E95">
      <w:pPr>
        <w:pStyle w:val="ListParagraph"/>
        <w:ind w:left="1440"/>
        <w:jc w:val="both"/>
        <w:rPr>
          <w:rFonts w:asciiTheme="minorHAnsi" w:hAnsiTheme="minorHAnsi"/>
          <w:szCs w:val="22"/>
          <w:u w:val="single"/>
        </w:rPr>
      </w:pPr>
      <w:r w:rsidRPr="00AB56DD">
        <w:rPr>
          <w:rFonts w:asciiTheme="minorHAnsi" w:hAnsiTheme="minorHAnsi"/>
          <w:szCs w:val="22"/>
          <w:u w:val="single"/>
        </w:rPr>
        <w:t>Exercise Capacity</w:t>
      </w:r>
    </w:p>
    <w:p w14:paraId="0DDF08DA" w14:textId="77777777" w:rsidR="00951E95" w:rsidRPr="00AB56DD" w:rsidRDefault="00951E95" w:rsidP="00951E95">
      <w:pPr>
        <w:jc w:val="both"/>
        <w:rPr>
          <w:rFonts w:asciiTheme="minorHAnsi" w:hAnsiTheme="minorHAnsi"/>
          <w:sz w:val="22"/>
          <w:szCs w:val="22"/>
        </w:rPr>
      </w:pPr>
      <w:r w:rsidRPr="00AB56DD">
        <w:rPr>
          <w:rFonts w:asciiTheme="minorHAnsi" w:hAnsiTheme="minorHAnsi"/>
          <w:sz w:val="22"/>
          <w:szCs w:val="22"/>
        </w:rPr>
        <w:lastRenderedPageBreak/>
        <w:t>Exercise capacity will be measured by change in distance walked o</w:t>
      </w:r>
      <w:r w:rsidR="002F1E9C">
        <w:rPr>
          <w:rFonts w:asciiTheme="minorHAnsi" w:hAnsiTheme="minorHAnsi"/>
          <w:sz w:val="22"/>
          <w:szCs w:val="22"/>
        </w:rPr>
        <w:t xml:space="preserve">n 6-min walk test (6WMT) </w:t>
      </w:r>
      <w:proofErr w:type="gramStart"/>
      <w:r w:rsidR="002F1E9C">
        <w:rPr>
          <w:rFonts w:asciiTheme="minorHAnsi" w:hAnsiTheme="minorHAnsi"/>
          <w:sz w:val="22"/>
          <w:szCs w:val="22"/>
        </w:rPr>
        <w:t>and  one</w:t>
      </w:r>
      <w:proofErr w:type="gramEnd"/>
      <w:r w:rsidR="002F1E9C">
        <w:rPr>
          <w:rFonts w:asciiTheme="minorHAnsi" w:hAnsiTheme="minorHAnsi"/>
          <w:sz w:val="22"/>
          <w:szCs w:val="22"/>
        </w:rPr>
        <w:t xml:space="preserve"> </w:t>
      </w:r>
      <w:r w:rsidRPr="00AB56DD">
        <w:rPr>
          <w:rFonts w:asciiTheme="minorHAnsi" w:hAnsiTheme="minorHAnsi"/>
          <w:sz w:val="22"/>
          <w:szCs w:val="22"/>
        </w:rPr>
        <w:t xml:space="preserve">minute sit to stand (1-min STS) scores from baseline to follow up.  The 6MWT has been found to be a valid and reliable measure of exercise capacity if two tests are conducted to allow for learning effect </w:t>
      </w:r>
      <w:r w:rsidRPr="00AB56DD">
        <w:rPr>
          <w:rFonts w:asciiTheme="minorHAnsi" w:hAnsiTheme="minorHAnsi"/>
          <w:sz w:val="22"/>
          <w:szCs w:val="22"/>
        </w:rPr>
        <w:fldChar w:fldCharType="begin"/>
      </w:r>
      <w:r w:rsidRPr="00AB56DD">
        <w:rPr>
          <w:rFonts w:asciiTheme="minorHAnsi" w:hAnsiTheme="minorHAnsi"/>
          <w:sz w:val="22"/>
          <w:szCs w:val="22"/>
        </w:rPr>
        <w:instrText xml:space="preserve"> ADDIN EN.CITE &lt;EndNote&gt;&lt;Cite&gt;&lt;Author&gt;Holland&lt;/Author&gt;&lt;Year&gt;2014&lt;/Year&gt;&lt;RecNum&gt;55&lt;/RecNum&gt;&lt;DisplayText&gt;(Holland, Spruit et al. 2014)&lt;/DisplayText&gt;&lt;record&gt;&lt;rec-number&gt;55&lt;/rec-number&gt;&lt;foreign-keys&gt;&lt;key app="EN" db-id="20rxspvvnz9apwee9vnvxswmw9sdwt2tesrf" timestamp="1613096477"&gt;55&lt;/key&gt;&lt;/foreign-keys&gt;&lt;ref-type name="Journal Article"&gt;17&lt;/ref-type&gt;&lt;contributors&gt;&lt;authors&gt;&lt;author&gt;Holland, Anne E&lt;/author&gt;&lt;author&gt;Spruit, Martijn A&lt;/author&gt;&lt;author&gt;Troosters, Thierry&lt;/author&gt;&lt;author&gt;Puhan, Milo A&lt;/author&gt;&lt;author&gt;Pepin, Véronique&lt;/author&gt;&lt;author&gt;Saey, Didier&lt;/author&gt;&lt;author&gt;McCormack, Meredith C&lt;/author&gt;&lt;author&gt;Carlin, Brian W&lt;/author&gt;&lt;author&gt;Sciurba, Frank C&lt;/author&gt;&lt;author&gt;Pitta, Fabio&lt;/author&gt;&lt;/authors&gt;&lt;/contributors&gt;&lt;titles&gt;&lt;title&gt;An official European Respiratory Society/American Thoracic Society technical standard: field walking tests in chronic respiratory disease&lt;/title&gt;&lt;secondary-title&gt;European Respiratory Journal&lt;/secondary-title&gt;&lt;/titles&gt;&lt;periodical&gt;&lt;full-title&gt;European Respiratory Journal&lt;/full-title&gt;&lt;/periodical&gt;&lt;pages&gt;1428-1446&lt;/pages&gt;&lt;volume&gt;44&lt;/volume&gt;&lt;number&gt;6&lt;/number&gt;&lt;dates&gt;&lt;year&gt;2014&lt;/year&gt;&lt;/dates&gt;&lt;isbn&gt;0903-1936&lt;/isbn&gt;&lt;urls&gt;&lt;/urls&gt;&lt;/record&gt;&lt;/Cite&gt;&lt;/EndNote&gt;</w:instrText>
      </w:r>
      <w:r w:rsidRPr="00AB56DD">
        <w:rPr>
          <w:rFonts w:asciiTheme="minorHAnsi" w:hAnsiTheme="minorHAnsi"/>
          <w:sz w:val="22"/>
          <w:szCs w:val="22"/>
        </w:rPr>
        <w:fldChar w:fldCharType="separate"/>
      </w:r>
      <w:r w:rsidRPr="00AB56DD">
        <w:rPr>
          <w:rFonts w:asciiTheme="minorHAnsi" w:hAnsiTheme="minorHAnsi"/>
          <w:noProof/>
          <w:sz w:val="22"/>
          <w:szCs w:val="22"/>
        </w:rPr>
        <w:t>(Holland, Spruit et al. 2014)</w:t>
      </w:r>
      <w:r w:rsidRPr="00AB56DD">
        <w:rPr>
          <w:rFonts w:asciiTheme="minorHAnsi" w:hAnsiTheme="minorHAnsi"/>
          <w:sz w:val="22"/>
          <w:szCs w:val="22"/>
        </w:rPr>
        <w:fldChar w:fldCharType="end"/>
      </w:r>
      <w:r w:rsidRPr="00AB56DD">
        <w:rPr>
          <w:rFonts w:asciiTheme="minorHAnsi" w:hAnsiTheme="minorHAnsi"/>
          <w:sz w:val="22"/>
          <w:szCs w:val="22"/>
        </w:rPr>
        <w:t xml:space="preserve">.  The 6MWT has been shown to be responsive to change following PR for people living with a chronic respiratory condition </w:t>
      </w:r>
      <w:r w:rsidRPr="00AB56DD">
        <w:rPr>
          <w:rFonts w:asciiTheme="minorHAnsi" w:hAnsiTheme="minorHAnsi"/>
          <w:sz w:val="22"/>
          <w:szCs w:val="22"/>
        </w:rPr>
        <w:fldChar w:fldCharType="begin"/>
      </w:r>
      <w:r w:rsidRPr="00AB56DD">
        <w:rPr>
          <w:rFonts w:asciiTheme="minorHAnsi" w:hAnsiTheme="minorHAnsi"/>
          <w:sz w:val="22"/>
          <w:szCs w:val="22"/>
        </w:rPr>
        <w:instrText xml:space="preserve"> ADDIN EN.CITE &lt;EndNote&gt;&lt;Cite&gt;&lt;Author&gt;Holland&lt;/Author&gt;&lt;Year&gt;2014&lt;/Year&gt;&lt;RecNum&gt;55&lt;/RecNum&gt;&lt;DisplayText&gt;(Holland, Spruit et al. 2014)&lt;/DisplayText&gt;&lt;record&gt;&lt;rec-number&gt;55&lt;/rec-number&gt;&lt;foreign-keys&gt;&lt;key app="EN" db-id="20rxspvvnz9apwee9vnvxswmw9sdwt2tesrf" timestamp="1613096477"&gt;55&lt;/key&gt;&lt;/foreign-keys&gt;&lt;ref-type name="Journal Article"&gt;17&lt;/ref-type&gt;&lt;contributors&gt;&lt;authors&gt;&lt;author&gt;Holland, Anne E&lt;/author&gt;&lt;author&gt;Spruit, Martijn A&lt;/author&gt;&lt;author&gt;Troosters, Thierry&lt;/author&gt;&lt;author&gt;Puhan, Milo A&lt;/author&gt;&lt;author&gt;Pepin, Véronique&lt;/author&gt;&lt;author&gt;Saey, Didier&lt;/author&gt;&lt;author&gt;McCormack, Meredith C&lt;/author&gt;&lt;author&gt;Carlin, Brian W&lt;/author&gt;&lt;author&gt;Sciurba, Frank C&lt;/author&gt;&lt;author&gt;Pitta, Fabio&lt;/author&gt;&lt;/authors&gt;&lt;/contributors&gt;&lt;titles&gt;&lt;title&gt;An official European Respiratory Society/American Thoracic Society technical standard: field walking tests in chronic respiratory disease&lt;/title&gt;&lt;secondary-title&gt;European Respiratory Journal&lt;/secondary-title&gt;&lt;/titles&gt;&lt;periodical&gt;&lt;full-title&gt;European Respiratory Journal&lt;/full-title&gt;&lt;/periodical&gt;&lt;pages&gt;1428-1446&lt;/pages&gt;&lt;volume&gt;44&lt;/volume&gt;&lt;number&gt;6&lt;/number&gt;&lt;dates&gt;&lt;year&gt;2014&lt;/year&gt;&lt;/dates&gt;&lt;isbn&gt;0903-1936&lt;/isbn&gt;&lt;urls&gt;&lt;/urls&gt;&lt;/record&gt;&lt;/Cite&gt;&lt;/EndNote&gt;</w:instrText>
      </w:r>
      <w:r w:rsidRPr="00AB56DD">
        <w:rPr>
          <w:rFonts w:asciiTheme="minorHAnsi" w:hAnsiTheme="minorHAnsi"/>
          <w:sz w:val="22"/>
          <w:szCs w:val="22"/>
        </w:rPr>
        <w:fldChar w:fldCharType="separate"/>
      </w:r>
      <w:r w:rsidRPr="00AB56DD">
        <w:rPr>
          <w:rFonts w:asciiTheme="minorHAnsi" w:hAnsiTheme="minorHAnsi"/>
          <w:noProof/>
          <w:sz w:val="22"/>
          <w:szCs w:val="22"/>
        </w:rPr>
        <w:t>(Holland, Spruit et al. 2014)</w:t>
      </w:r>
      <w:r w:rsidRPr="00AB56DD">
        <w:rPr>
          <w:rFonts w:asciiTheme="minorHAnsi" w:hAnsiTheme="minorHAnsi"/>
          <w:sz w:val="22"/>
          <w:szCs w:val="22"/>
        </w:rPr>
        <w:fldChar w:fldCharType="end"/>
      </w:r>
      <w:r w:rsidRPr="00AB56DD">
        <w:rPr>
          <w:rFonts w:asciiTheme="minorHAnsi" w:hAnsiTheme="minorHAnsi"/>
          <w:sz w:val="22"/>
          <w:szCs w:val="22"/>
        </w:rPr>
        <w:t>.</w:t>
      </w:r>
    </w:p>
    <w:p w14:paraId="40634C71" w14:textId="77777777" w:rsidR="00951E95" w:rsidRPr="00AB56DD" w:rsidRDefault="00951E95" w:rsidP="00951E95">
      <w:pPr>
        <w:jc w:val="both"/>
        <w:rPr>
          <w:rFonts w:asciiTheme="minorHAnsi" w:hAnsiTheme="minorHAnsi"/>
          <w:sz w:val="22"/>
          <w:szCs w:val="22"/>
        </w:rPr>
      </w:pPr>
      <w:r w:rsidRPr="00AB56DD">
        <w:rPr>
          <w:rFonts w:asciiTheme="minorHAnsi" w:hAnsiTheme="minorHAnsi"/>
          <w:sz w:val="22"/>
          <w:szCs w:val="22"/>
        </w:rPr>
        <w:t xml:space="preserve">The 1-min STS has been shown to be valid and reliable measure of exercise capacity in people with COPD </w:t>
      </w:r>
      <w:r w:rsidRPr="00AB56DD">
        <w:rPr>
          <w:rFonts w:asciiTheme="minorHAnsi" w:hAnsiTheme="minorHAnsi"/>
          <w:sz w:val="22"/>
          <w:szCs w:val="22"/>
        </w:rPr>
        <w:fldChar w:fldCharType="begin"/>
      </w:r>
      <w:r w:rsidRPr="00AB56DD">
        <w:rPr>
          <w:rFonts w:asciiTheme="minorHAnsi" w:hAnsiTheme="minorHAnsi"/>
          <w:sz w:val="22"/>
          <w:szCs w:val="22"/>
        </w:rPr>
        <w:instrText xml:space="preserve"> ADDIN EN.CITE &lt;EndNote&gt;&lt;Cite&gt;&lt;Author&gt;Crook&lt;/Author&gt;&lt;Year&gt;2017&lt;/Year&gt;&lt;RecNum&gt;58&lt;/RecNum&gt;&lt;DisplayText&gt;(Crook, Büsching et al. 2017)&lt;/DisplayText&gt;&lt;record&gt;&lt;rec-number&gt;58&lt;/rec-number&gt;&lt;foreign-keys&gt;&lt;key app="EN" db-id="20rxspvvnz9apwee9vnvxswmw9sdwt2tesrf" timestamp="1613097181"&gt;58&lt;/key&gt;&lt;/foreign-keys&gt;&lt;ref-type name="Journal Article"&gt;17&lt;/ref-type&gt;&lt;contributors&gt;&lt;authors&gt;&lt;author&gt;Crook, Sarah&lt;/author&gt;&lt;author&gt;Büsching, Gilbert&lt;/author&gt;&lt;author&gt;Schultz, Konrad&lt;/author&gt;&lt;author&gt;Lehbert, Nicola&lt;/author&gt;&lt;author&gt;Jelusic, Danijel&lt;/author&gt;&lt;author&gt;Keusch, Stephan&lt;/author&gt;&lt;author&gt;Wittmann, Michael&lt;/author&gt;&lt;author&gt;Schuler, Michael&lt;/author&gt;&lt;author&gt;Radtke, Thomas&lt;/author&gt;&lt;author&gt;Frey, Martin&lt;/author&gt;&lt;/authors&gt;&lt;/contributors&gt;&lt;titles&gt;&lt;title&gt;A multicentre validation of the 1-min sit-to-stand test in patients with COPD&lt;/title&gt;&lt;secondary-title&gt;European Respiratory Journal&lt;/secondary-title&gt;&lt;/titles&gt;&lt;periodical&gt;&lt;full-title&gt;European Respiratory Journal&lt;/full-title&gt;&lt;/periodical&gt;&lt;volume&gt;49&lt;/volume&gt;&lt;number&gt;3&lt;/number&gt;&lt;dates&gt;&lt;year&gt;2017&lt;/year&gt;&lt;/dates&gt;&lt;isbn&gt;0903-1936&lt;/isbn&gt;&lt;urls&gt;&lt;/urls&gt;&lt;/record&gt;&lt;/Cite&gt;&lt;/EndNote&gt;</w:instrText>
      </w:r>
      <w:r w:rsidRPr="00AB56DD">
        <w:rPr>
          <w:rFonts w:asciiTheme="minorHAnsi" w:hAnsiTheme="minorHAnsi"/>
          <w:sz w:val="22"/>
          <w:szCs w:val="22"/>
        </w:rPr>
        <w:fldChar w:fldCharType="separate"/>
      </w:r>
      <w:r w:rsidRPr="00AB56DD">
        <w:rPr>
          <w:rFonts w:asciiTheme="minorHAnsi" w:hAnsiTheme="minorHAnsi"/>
          <w:noProof/>
          <w:sz w:val="22"/>
          <w:szCs w:val="22"/>
        </w:rPr>
        <w:t>(Crook, Büsching et al. 2017)</w:t>
      </w:r>
      <w:r w:rsidRPr="00AB56DD">
        <w:rPr>
          <w:rFonts w:asciiTheme="minorHAnsi" w:hAnsiTheme="minorHAnsi"/>
          <w:sz w:val="22"/>
          <w:szCs w:val="22"/>
        </w:rPr>
        <w:fldChar w:fldCharType="end"/>
      </w:r>
      <w:r w:rsidRPr="00AB56DD">
        <w:rPr>
          <w:rFonts w:asciiTheme="minorHAnsi" w:hAnsiTheme="minorHAnsi"/>
          <w:sz w:val="22"/>
          <w:szCs w:val="22"/>
        </w:rPr>
        <w:t xml:space="preserve">.  The test has also been found to be responsive to change following PR with a minimal important clinical difference found to be 3 repetitions </w:t>
      </w:r>
      <w:r w:rsidRPr="00AB56DD">
        <w:rPr>
          <w:rFonts w:asciiTheme="minorHAnsi" w:hAnsiTheme="minorHAnsi"/>
          <w:sz w:val="22"/>
          <w:szCs w:val="22"/>
        </w:rPr>
        <w:fldChar w:fldCharType="begin"/>
      </w:r>
      <w:r w:rsidRPr="00AB56DD">
        <w:rPr>
          <w:rFonts w:asciiTheme="minorHAnsi" w:hAnsiTheme="minorHAnsi"/>
          <w:sz w:val="22"/>
          <w:szCs w:val="22"/>
        </w:rPr>
        <w:instrText xml:space="preserve"> ADDIN EN.CITE &lt;EndNote&gt;&lt;Cite&gt;&lt;Author&gt;Crook&lt;/Author&gt;&lt;Year&gt;2017&lt;/Year&gt;&lt;RecNum&gt;58&lt;/RecNum&gt;&lt;DisplayText&gt;(Crook, Büsching et al. 2017)&lt;/DisplayText&gt;&lt;record&gt;&lt;rec-number&gt;58&lt;/rec-number&gt;&lt;foreign-keys&gt;&lt;key app="EN" db-id="20rxspvvnz9apwee9vnvxswmw9sdwt2tesrf" timestamp="1613097181"&gt;58&lt;/key&gt;&lt;/foreign-keys&gt;&lt;ref-type name="Journal Article"&gt;17&lt;/ref-type&gt;&lt;contributors&gt;&lt;authors&gt;&lt;author&gt;Crook, Sarah&lt;/author&gt;&lt;author&gt;Büsching, Gilbert&lt;/author&gt;&lt;author&gt;Schultz, Konrad&lt;/author&gt;&lt;author&gt;Lehbert, Nicola&lt;/author&gt;&lt;author&gt;Jelusic, Danijel&lt;/author&gt;&lt;author&gt;Keusch, Stephan&lt;/author&gt;&lt;author&gt;Wittmann, Michael&lt;/author&gt;&lt;author&gt;Schuler, Michael&lt;/author&gt;&lt;author&gt;Radtke, Thomas&lt;/author&gt;&lt;author&gt;Frey, Martin&lt;/author&gt;&lt;/authors&gt;&lt;/contributors&gt;&lt;titles&gt;&lt;title&gt;A multicentre validation of the 1-min sit-to-stand test in patients with COPD&lt;/title&gt;&lt;secondary-title&gt;European Respiratory Journal&lt;/secondary-title&gt;&lt;/titles&gt;&lt;periodical&gt;&lt;full-title&gt;European Respiratory Journal&lt;/full-title&gt;&lt;/periodical&gt;&lt;volume&gt;49&lt;/volume&gt;&lt;number&gt;3&lt;/number&gt;&lt;dates&gt;&lt;year&gt;2017&lt;/year&gt;&lt;/dates&gt;&lt;isbn&gt;0903-1936&lt;/isbn&gt;&lt;urls&gt;&lt;/urls&gt;&lt;/record&gt;&lt;/Cite&gt;&lt;/EndNote&gt;</w:instrText>
      </w:r>
      <w:r w:rsidRPr="00AB56DD">
        <w:rPr>
          <w:rFonts w:asciiTheme="minorHAnsi" w:hAnsiTheme="minorHAnsi"/>
          <w:sz w:val="22"/>
          <w:szCs w:val="22"/>
        </w:rPr>
        <w:fldChar w:fldCharType="separate"/>
      </w:r>
      <w:r w:rsidRPr="00AB56DD">
        <w:rPr>
          <w:rFonts w:asciiTheme="minorHAnsi" w:hAnsiTheme="minorHAnsi"/>
          <w:noProof/>
          <w:sz w:val="22"/>
          <w:szCs w:val="22"/>
        </w:rPr>
        <w:t>(Crook, Büsching et al. 2017)</w:t>
      </w:r>
      <w:r w:rsidRPr="00AB56DD">
        <w:rPr>
          <w:rFonts w:asciiTheme="minorHAnsi" w:hAnsiTheme="minorHAnsi"/>
          <w:sz w:val="22"/>
          <w:szCs w:val="22"/>
        </w:rPr>
        <w:fldChar w:fldCharType="end"/>
      </w:r>
      <w:r w:rsidRPr="00AB56DD">
        <w:rPr>
          <w:rFonts w:asciiTheme="minorHAnsi" w:hAnsiTheme="minorHAnsi"/>
          <w:sz w:val="22"/>
          <w:szCs w:val="22"/>
        </w:rPr>
        <w:t xml:space="preserve">. </w:t>
      </w:r>
    </w:p>
    <w:p w14:paraId="3C785C33" w14:textId="77777777" w:rsidR="00951E95" w:rsidRPr="00AB56DD" w:rsidRDefault="00951E95" w:rsidP="00951E95">
      <w:pPr>
        <w:jc w:val="both"/>
        <w:rPr>
          <w:rFonts w:asciiTheme="minorHAnsi" w:hAnsiTheme="minorHAnsi"/>
          <w:sz w:val="22"/>
          <w:szCs w:val="22"/>
        </w:rPr>
      </w:pPr>
    </w:p>
    <w:p w14:paraId="7075DF80" w14:textId="77777777" w:rsidR="00951E95" w:rsidRPr="00AB56DD" w:rsidRDefault="00951E95" w:rsidP="00951E95">
      <w:pPr>
        <w:jc w:val="both"/>
        <w:rPr>
          <w:rFonts w:asciiTheme="minorHAnsi" w:hAnsiTheme="minorHAnsi"/>
          <w:sz w:val="22"/>
          <w:szCs w:val="22"/>
          <w:u w:val="single"/>
        </w:rPr>
      </w:pPr>
      <w:r w:rsidRPr="00AB56DD">
        <w:rPr>
          <w:rFonts w:asciiTheme="minorHAnsi" w:hAnsiTheme="minorHAnsi"/>
          <w:sz w:val="22"/>
          <w:szCs w:val="22"/>
        </w:rPr>
        <w:tab/>
      </w:r>
      <w:r w:rsidRPr="00AB56DD">
        <w:rPr>
          <w:rFonts w:asciiTheme="minorHAnsi" w:hAnsiTheme="minorHAnsi"/>
          <w:sz w:val="22"/>
          <w:szCs w:val="22"/>
        </w:rPr>
        <w:tab/>
      </w:r>
      <w:r w:rsidRPr="00AB56DD">
        <w:rPr>
          <w:rFonts w:asciiTheme="minorHAnsi" w:hAnsiTheme="minorHAnsi"/>
          <w:sz w:val="22"/>
          <w:szCs w:val="22"/>
          <w:u w:val="single"/>
        </w:rPr>
        <w:t>Symptom Score</w:t>
      </w:r>
    </w:p>
    <w:p w14:paraId="750C1C92" w14:textId="77777777" w:rsidR="00951E95" w:rsidRPr="00AB56DD" w:rsidRDefault="00951E95" w:rsidP="00951E95">
      <w:pPr>
        <w:rPr>
          <w:rFonts w:asciiTheme="minorHAnsi" w:hAnsiTheme="minorHAnsi"/>
          <w:sz w:val="22"/>
          <w:szCs w:val="22"/>
        </w:rPr>
      </w:pPr>
      <w:proofErr w:type="gramStart"/>
      <w:r w:rsidRPr="00AB56DD">
        <w:rPr>
          <w:rFonts w:asciiTheme="minorHAnsi" w:hAnsiTheme="minorHAnsi"/>
          <w:sz w:val="22"/>
          <w:szCs w:val="22"/>
        </w:rPr>
        <w:t>Changes in participant’s symptoms</w:t>
      </w:r>
      <w:r w:rsidR="0033165A">
        <w:rPr>
          <w:rFonts w:asciiTheme="minorHAnsi" w:hAnsiTheme="minorHAnsi"/>
          <w:sz w:val="22"/>
          <w:szCs w:val="22"/>
        </w:rPr>
        <w:t xml:space="preserve"> will be monitored by the</w:t>
      </w:r>
      <w:r w:rsidRPr="00AB56DD">
        <w:rPr>
          <w:rFonts w:asciiTheme="minorHAnsi" w:hAnsiTheme="minorHAnsi"/>
          <w:sz w:val="22"/>
          <w:szCs w:val="22"/>
        </w:rPr>
        <w:t xml:space="preserve"> </w:t>
      </w:r>
      <w:r w:rsidR="0033165A">
        <w:rPr>
          <w:rFonts w:asciiTheme="minorHAnsi" w:hAnsiTheme="minorHAnsi"/>
          <w:sz w:val="22"/>
          <w:szCs w:val="22"/>
        </w:rPr>
        <w:t>COPD assessment tool (</w:t>
      </w:r>
      <w:r w:rsidRPr="00AB56DD">
        <w:rPr>
          <w:rFonts w:asciiTheme="minorHAnsi" w:hAnsiTheme="minorHAnsi"/>
          <w:sz w:val="22"/>
          <w:szCs w:val="22"/>
        </w:rPr>
        <w:t>CAT</w:t>
      </w:r>
      <w:r w:rsidR="002F1E9C">
        <w:rPr>
          <w:rFonts w:asciiTheme="minorHAnsi" w:hAnsiTheme="minorHAnsi"/>
          <w:sz w:val="22"/>
          <w:szCs w:val="22"/>
        </w:rPr>
        <w:t>)</w:t>
      </w:r>
      <w:r w:rsidRPr="00AB56DD">
        <w:rPr>
          <w:rFonts w:asciiTheme="minorHAnsi" w:hAnsiTheme="minorHAnsi"/>
          <w:sz w:val="22"/>
          <w:szCs w:val="22"/>
        </w:rPr>
        <w:t xml:space="preserve"> tool at baseline and follow up</w:t>
      </w:r>
      <w:proofErr w:type="gramEnd"/>
      <w:r w:rsidRPr="00AB56DD">
        <w:rPr>
          <w:rFonts w:asciiTheme="minorHAnsi" w:hAnsiTheme="minorHAnsi"/>
          <w:sz w:val="22"/>
          <w:szCs w:val="22"/>
        </w:rPr>
        <w:t xml:space="preserve">. The CAT tool is valid and reliable assessment tool for health status in people with chronic respiratory conditions </w:t>
      </w:r>
      <w:r w:rsidRPr="00AB56DD">
        <w:rPr>
          <w:rFonts w:asciiTheme="minorHAnsi" w:hAnsiTheme="minorHAnsi"/>
          <w:sz w:val="22"/>
          <w:szCs w:val="22"/>
        </w:rPr>
        <w:fldChar w:fldCharType="begin"/>
      </w:r>
      <w:r w:rsidRPr="00AB56DD">
        <w:rPr>
          <w:rFonts w:asciiTheme="minorHAnsi" w:hAnsiTheme="minorHAnsi"/>
          <w:sz w:val="22"/>
          <w:szCs w:val="22"/>
        </w:rPr>
        <w:instrText xml:space="preserve"> ADDIN EN.CITE &lt;EndNote&gt;&lt;Cite&gt;&lt;Author&gt;Tsiligianni&lt;/Author&gt;&lt;Year&gt;2012&lt;/Year&gt;&lt;RecNum&gt;60&lt;/RecNum&gt;&lt;DisplayText&gt;(Tsiligianni, van der Molen et al. 2012)&lt;/DisplayText&gt;&lt;record&gt;&lt;rec-number&gt;60&lt;/rec-number&gt;&lt;foreign-keys&gt;&lt;key app="EN" db-id="20rxspvvnz9apwee9vnvxswmw9sdwt2tesrf" timestamp="1613097998"&gt;60&lt;/key&gt;&lt;/foreign-keys&gt;&lt;ref-type name="Journal Article"&gt;17&lt;/ref-type&gt;&lt;contributors&gt;&lt;authors&gt;&lt;author&gt;Tsiligianni, Ioanna G&lt;/author&gt;&lt;author&gt;van der Molen, Thys&lt;/author&gt;&lt;author&gt;Moraitaki, Despoina&lt;/author&gt;&lt;author&gt;Lopez, Ilaine&lt;/author&gt;&lt;author&gt;Kocks, Janwillem WH&lt;/author&gt;&lt;author&gt;Karagiannis, Konstantinos&lt;/author&gt;&lt;author&gt;Siafakas, Nikolaos&lt;/author&gt;&lt;author&gt;Tzanakis, Nikolaos&lt;/author&gt;&lt;/authors&gt;&lt;/contributors&gt;&lt;titles&gt;&lt;title&gt;Assessing health status in COPD. A head-to-head comparison between the COPD assessment test (CAT) and the clinical COPD questionnaire (CCQ)&lt;/title&gt;&lt;secondary-title&gt;BMC pulmonary medicine&lt;/secondary-title&gt;&lt;/titles&gt;&lt;periodical&gt;&lt;full-title&gt;BMC pulmonary medicine&lt;/full-title&gt;&lt;/periodical&gt;&lt;pages&gt;1-9&lt;/pages&gt;&lt;volume&gt;12&lt;/volume&gt;&lt;number&gt;1&lt;/number&gt;&lt;dates&gt;&lt;year&gt;2012&lt;/year&gt;&lt;/dates&gt;&lt;isbn&gt;1471-2466&lt;/isbn&gt;&lt;urls&gt;&lt;/urls&gt;&lt;/record&gt;&lt;/Cite&gt;&lt;/EndNote&gt;</w:instrText>
      </w:r>
      <w:r w:rsidRPr="00AB56DD">
        <w:rPr>
          <w:rFonts w:asciiTheme="minorHAnsi" w:hAnsiTheme="minorHAnsi"/>
          <w:sz w:val="22"/>
          <w:szCs w:val="22"/>
        </w:rPr>
        <w:fldChar w:fldCharType="separate"/>
      </w:r>
      <w:r w:rsidRPr="00AB56DD">
        <w:rPr>
          <w:rFonts w:asciiTheme="minorHAnsi" w:hAnsiTheme="minorHAnsi"/>
          <w:noProof/>
          <w:sz w:val="22"/>
          <w:szCs w:val="22"/>
        </w:rPr>
        <w:t>(Tsiligianni, van der Molen et al. 2012)</w:t>
      </w:r>
      <w:r w:rsidRPr="00AB56DD">
        <w:rPr>
          <w:rFonts w:asciiTheme="minorHAnsi" w:hAnsiTheme="minorHAnsi"/>
          <w:sz w:val="22"/>
          <w:szCs w:val="22"/>
        </w:rPr>
        <w:fldChar w:fldCharType="end"/>
      </w:r>
      <w:r w:rsidRPr="00AB56DD">
        <w:rPr>
          <w:rFonts w:asciiTheme="minorHAnsi" w:hAnsiTheme="minorHAnsi"/>
          <w:sz w:val="22"/>
          <w:szCs w:val="22"/>
        </w:rPr>
        <w:t xml:space="preserve"> </w:t>
      </w:r>
      <w:r w:rsidRPr="00AB56DD">
        <w:rPr>
          <w:rFonts w:asciiTheme="minorHAnsi" w:hAnsiTheme="minorHAnsi"/>
          <w:sz w:val="22"/>
          <w:szCs w:val="22"/>
        </w:rPr>
        <w:fldChar w:fldCharType="begin">
          <w:fldData xml:space="preserve">PEVuZE5vdGU+PENpdGU+PEF1dGhvcj5MZWU8L0F1dGhvcj48WWVhcj4yMDEyPC9ZZWFyPjxSZWNO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</w:fldData>
        </w:fldChar>
      </w:r>
      <w:r w:rsidRPr="00AB56DD">
        <w:rPr>
          <w:rFonts w:asciiTheme="minorHAnsi" w:hAnsiTheme="minorHAnsi"/>
          <w:sz w:val="22"/>
          <w:szCs w:val="22"/>
        </w:rPr>
        <w:instrText xml:space="preserve"> ADDIN EN.CITE </w:instrText>
      </w:r>
      <w:r w:rsidRPr="00AB56DD">
        <w:rPr>
          <w:rFonts w:asciiTheme="minorHAnsi" w:hAnsiTheme="minorHAnsi"/>
          <w:sz w:val="22"/>
          <w:szCs w:val="22"/>
        </w:rPr>
        <w:fldChar w:fldCharType="begin">
          <w:fldData xml:space="preserve">PEVuZE5vdGU+PENpdGU+PEF1dGhvcj5MZWU8L0F1dGhvcj48WWVhcj4yMDEyPC9ZZWFyPjxSZWNO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</w:fldData>
        </w:fldChar>
      </w:r>
      <w:r w:rsidRPr="00AB56DD">
        <w:rPr>
          <w:rFonts w:asciiTheme="minorHAnsi" w:hAnsiTheme="minorHAnsi"/>
          <w:sz w:val="22"/>
          <w:szCs w:val="22"/>
        </w:rPr>
        <w:instrText xml:space="preserve"> ADDIN EN.CITE.DATA </w:instrText>
      </w:r>
      <w:r w:rsidRPr="00AB56DD">
        <w:rPr>
          <w:rFonts w:asciiTheme="minorHAnsi" w:hAnsiTheme="minorHAnsi"/>
          <w:sz w:val="22"/>
          <w:szCs w:val="22"/>
        </w:rPr>
      </w:r>
      <w:r w:rsidRPr="00AB56DD">
        <w:rPr>
          <w:rFonts w:asciiTheme="minorHAnsi" w:hAnsiTheme="minorHAnsi"/>
          <w:sz w:val="22"/>
          <w:szCs w:val="22"/>
        </w:rPr>
        <w:fldChar w:fldCharType="end"/>
      </w:r>
      <w:r w:rsidRPr="00AB56DD">
        <w:rPr>
          <w:rFonts w:asciiTheme="minorHAnsi" w:hAnsiTheme="minorHAnsi"/>
          <w:sz w:val="22"/>
          <w:szCs w:val="22"/>
        </w:rPr>
      </w:r>
      <w:r w:rsidRPr="00AB56DD">
        <w:rPr>
          <w:rFonts w:asciiTheme="minorHAnsi" w:hAnsiTheme="minorHAnsi"/>
          <w:sz w:val="22"/>
          <w:szCs w:val="22"/>
        </w:rPr>
        <w:fldChar w:fldCharType="separate"/>
      </w:r>
      <w:r w:rsidRPr="00AB56DD">
        <w:rPr>
          <w:rFonts w:asciiTheme="minorHAnsi" w:hAnsiTheme="minorHAnsi"/>
          <w:noProof/>
          <w:sz w:val="22"/>
          <w:szCs w:val="22"/>
        </w:rPr>
        <w:t>(Lee, Lee et al. 2012, Suzuki, Kondoh et al. 2019)</w:t>
      </w:r>
      <w:r w:rsidRPr="00AB56DD">
        <w:rPr>
          <w:rFonts w:asciiTheme="minorHAnsi" w:hAnsiTheme="minorHAnsi"/>
          <w:sz w:val="22"/>
          <w:szCs w:val="22"/>
        </w:rPr>
        <w:fldChar w:fldCharType="end"/>
      </w:r>
      <w:r w:rsidRPr="00AB56DD">
        <w:rPr>
          <w:rFonts w:asciiTheme="minorHAnsi" w:hAnsiTheme="minorHAnsi"/>
          <w:sz w:val="22"/>
          <w:szCs w:val="22"/>
        </w:rPr>
        <w:t>.</w:t>
      </w:r>
    </w:p>
    <w:p w14:paraId="6CB0FC9B" w14:textId="77777777" w:rsidR="00951E95" w:rsidRPr="00AB56DD" w:rsidRDefault="00951E95" w:rsidP="00951E95">
      <w:pPr>
        <w:rPr>
          <w:rFonts w:asciiTheme="minorHAnsi" w:hAnsiTheme="minorHAnsi"/>
          <w:sz w:val="22"/>
          <w:szCs w:val="22"/>
        </w:rPr>
      </w:pPr>
    </w:p>
    <w:p w14:paraId="5CD7B1FB" w14:textId="77777777" w:rsidR="00951E95" w:rsidRPr="00AB56DD" w:rsidRDefault="00951E95" w:rsidP="00951E95">
      <w:pPr>
        <w:rPr>
          <w:rFonts w:asciiTheme="minorHAnsi" w:hAnsiTheme="minorHAnsi"/>
          <w:sz w:val="22"/>
          <w:szCs w:val="22"/>
          <w:u w:val="single"/>
        </w:rPr>
      </w:pPr>
      <w:r w:rsidRPr="00AB56DD">
        <w:rPr>
          <w:rFonts w:asciiTheme="minorHAnsi" w:hAnsiTheme="minorHAnsi"/>
          <w:sz w:val="22"/>
          <w:szCs w:val="22"/>
        </w:rPr>
        <w:tab/>
      </w:r>
      <w:r w:rsidRPr="00AB56DD">
        <w:rPr>
          <w:rFonts w:asciiTheme="minorHAnsi" w:hAnsiTheme="minorHAnsi"/>
          <w:sz w:val="22"/>
          <w:szCs w:val="22"/>
        </w:rPr>
        <w:tab/>
      </w:r>
      <w:r w:rsidRPr="00AB56DD">
        <w:rPr>
          <w:rFonts w:asciiTheme="minorHAnsi" w:hAnsiTheme="minorHAnsi"/>
          <w:sz w:val="22"/>
          <w:szCs w:val="22"/>
          <w:u w:val="single"/>
        </w:rPr>
        <w:t>Health related quality of life</w:t>
      </w:r>
    </w:p>
    <w:p w14:paraId="59D3C4C5" w14:textId="77777777" w:rsidR="00951E95" w:rsidRPr="00AB56DD" w:rsidRDefault="00951E95" w:rsidP="00951E95">
      <w:pPr>
        <w:rPr>
          <w:rFonts w:asciiTheme="minorHAnsi" w:hAnsiTheme="minorHAnsi"/>
          <w:sz w:val="22"/>
          <w:szCs w:val="22"/>
        </w:rPr>
      </w:pPr>
      <w:r w:rsidRPr="00AB56DD">
        <w:rPr>
          <w:rFonts w:asciiTheme="minorHAnsi" w:hAnsiTheme="minorHAnsi"/>
          <w:sz w:val="22"/>
          <w:szCs w:val="22"/>
        </w:rPr>
        <w:t xml:space="preserve">Participant’s health related quality of life </w:t>
      </w:r>
      <w:proofErr w:type="gramStart"/>
      <w:r w:rsidRPr="00AB56DD">
        <w:rPr>
          <w:rFonts w:asciiTheme="minorHAnsi" w:hAnsiTheme="minorHAnsi"/>
          <w:sz w:val="22"/>
          <w:szCs w:val="22"/>
        </w:rPr>
        <w:t>will be assessed</w:t>
      </w:r>
      <w:proofErr w:type="gramEnd"/>
      <w:r w:rsidRPr="00AB56DD">
        <w:rPr>
          <w:rFonts w:asciiTheme="minorHAnsi" w:hAnsiTheme="minorHAnsi"/>
          <w:sz w:val="22"/>
          <w:szCs w:val="22"/>
        </w:rPr>
        <w:t xml:space="preserve"> with the EQ</w:t>
      </w:r>
      <w:r w:rsidR="002F1E9C">
        <w:rPr>
          <w:rFonts w:asciiTheme="minorHAnsi" w:hAnsiTheme="minorHAnsi"/>
          <w:sz w:val="22"/>
          <w:szCs w:val="22"/>
        </w:rPr>
        <w:t>-</w:t>
      </w:r>
      <w:r w:rsidRPr="00AB56DD">
        <w:rPr>
          <w:rFonts w:asciiTheme="minorHAnsi" w:hAnsiTheme="minorHAnsi"/>
          <w:sz w:val="22"/>
          <w:szCs w:val="22"/>
        </w:rPr>
        <w:t>5D tool at baseline and follow up.</w:t>
      </w:r>
    </w:p>
    <w:p w14:paraId="2C30AA8F" w14:textId="77777777" w:rsidR="00951E95" w:rsidRPr="00AB56DD" w:rsidRDefault="00951E95" w:rsidP="00951E95">
      <w:pPr>
        <w:rPr>
          <w:rFonts w:asciiTheme="minorHAnsi" w:hAnsiTheme="minorHAnsi"/>
          <w:sz w:val="22"/>
          <w:szCs w:val="22"/>
        </w:rPr>
      </w:pPr>
    </w:p>
    <w:p w14:paraId="620C067D" w14:textId="77777777" w:rsidR="00951E95" w:rsidRPr="00AB56DD" w:rsidRDefault="00951E95" w:rsidP="00951E95">
      <w:pPr>
        <w:rPr>
          <w:rFonts w:asciiTheme="minorHAnsi" w:hAnsiTheme="minorHAnsi"/>
          <w:sz w:val="22"/>
          <w:szCs w:val="22"/>
          <w:u w:val="single"/>
        </w:rPr>
      </w:pPr>
      <w:r w:rsidRPr="00AB56DD">
        <w:rPr>
          <w:rFonts w:asciiTheme="minorHAnsi" w:hAnsiTheme="minorHAnsi"/>
          <w:sz w:val="22"/>
          <w:szCs w:val="22"/>
        </w:rPr>
        <w:tab/>
      </w:r>
      <w:r w:rsidRPr="00AB56DD">
        <w:rPr>
          <w:rFonts w:asciiTheme="minorHAnsi" w:hAnsiTheme="minorHAnsi"/>
          <w:sz w:val="22"/>
          <w:szCs w:val="22"/>
        </w:rPr>
        <w:tab/>
      </w:r>
      <w:r w:rsidRPr="00AB56DD">
        <w:rPr>
          <w:rFonts w:asciiTheme="minorHAnsi" w:hAnsiTheme="minorHAnsi"/>
          <w:sz w:val="22"/>
          <w:szCs w:val="22"/>
          <w:u w:val="single"/>
        </w:rPr>
        <w:t>Intervention preference</w:t>
      </w:r>
    </w:p>
    <w:p w14:paraId="0261E1C0" w14:textId="77777777" w:rsidR="00951E95" w:rsidRPr="00AB56DD" w:rsidRDefault="00951E95" w:rsidP="00951E95">
      <w:pPr>
        <w:rPr>
          <w:rFonts w:asciiTheme="minorHAnsi" w:hAnsiTheme="minorHAnsi"/>
          <w:sz w:val="22"/>
          <w:szCs w:val="22"/>
        </w:rPr>
      </w:pPr>
      <w:r w:rsidRPr="00AB56DD">
        <w:rPr>
          <w:rFonts w:asciiTheme="minorHAnsi" w:hAnsiTheme="minorHAnsi"/>
          <w:sz w:val="22"/>
          <w:szCs w:val="22"/>
        </w:rPr>
        <w:t xml:space="preserve">Patient preference </w:t>
      </w:r>
      <w:proofErr w:type="gramStart"/>
      <w:r w:rsidRPr="00AB56DD">
        <w:rPr>
          <w:rFonts w:asciiTheme="minorHAnsi" w:hAnsiTheme="minorHAnsi"/>
          <w:sz w:val="22"/>
          <w:szCs w:val="22"/>
        </w:rPr>
        <w:t>will be assessed</w:t>
      </w:r>
      <w:proofErr w:type="gramEnd"/>
      <w:r w:rsidRPr="00AB56DD">
        <w:rPr>
          <w:rFonts w:asciiTheme="minorHAnsi" w:hAnsiTheme="minorHAnsi"/>
          <w:sz w:val="22"/>
          <w:szCs w:val="22"/>
        </w:rPr>
        <w:t xml:space="preserve"> by the</w:t>
      </w:r>
      <w:r w:rsidR="0033165A">
        <w:rPr>
          <w:rFonts w:asciiTheme="minorHAnsi" w:hAnsiTheme="minorHAnsi"/>
          <w:sz w:val="22"/>
          <w:szCs w:val="22"/>
        </w:rPr>
        <w:t>ir</w:t>
      </w:r>
      <w:r w:rsidRPr="00AB56DD">
        <w:rPr>
          <w:rFonts w:asciiTheme="minorHAnsi" w:hAnsiTheme="minorHAnsi"/>
          <w:sz w:val="22"/>
          <w:szCs w:val="22"/>
        </w:rPr>
        <w:t xml:space="preserve"> choice of intervention at recruitment.</w:t>
      </w:r>
    </w:p>
    <w:p w14:paraId="001E2B4A" w14:textId="77777777" w:rsidR="00951E95" w:rsidRPr="00AB56DD" w:rsidRDefault="00951E95" w:rsidP="00951E95">
      <w:pPr>
        <w:jc w:val="both"/>
        <w:rPr>
          <w:rFonts w:asciiTheme="minorHAnsi" w:hAnsiTheme="minorHAnsi"/>
          <w:sz w:val="22"/>
          <w:szCs w:val="22"/>
        </w:rPr>
      </w:pPr>
    </w:p>
    <w:p w14:paraId="206F73A1" w14:textId="77777777" w:rsidR="00951E95" w:rsidRPr="00AB56DD" w:rsidRDefault="00951E95" w:rsidP="00951E95">
      <w:pPr>
        <w:jc w:val="both"/>
        <w:rPr>
          <w:rFonts w:asciiTheme="minorHAnsi" w:hAnsiTheme="minorHAnsi"/>
          <w:sz w:val="22"/>
          <w:szCs w:val="22"/>
          <w:u w:val="single"/>
        </w:rPr>
      </w:pPr>
      <w:r w:rsidRPr="00AB56DD">
        <w:rPr>
          <w:rFonts w:asciiTheme="minorHAnsi" w:hAnsiTheme="minorHAnsi"/>
          <w:sz w:val="22"/>
          <w:szCs w:val="22"/>
        </w:rPr>
        <w:tab/>
      </w:r>
      <w:r w:rsidRPr="00AB56DD">
        <w:rPr>
          <w:rFonts w:asciiTheme="minorHAnsi" w:hAnsiTheme="minorHAnsi"/>
          <w:sz w:val="22"/>
          <w:szCs w:val="22"/>
        </w:rPr>
        <w:tab/>
      </w:r>
      <w:r w:rsidRPr="00AB56DD">
        <w:rPr>
          <w:rFonts w:asciiTheme="minorHAnsi" w:hAnsiTheme="minorHAnsi"/>
          <w:sz w:val="22"/>
          <w:szCs w:val="22"/>
          <w:u w:val="single"/>
        </w:rPr>
        <w:t>Participant satisfaction</w:t>
      </w:r>
    </w:p>
    <w:p w14:paraId="6EB3A55F" w14:textId="77777777" w:rsidR="00951E95" w:rsidRPr="00AB56DD" w:rsidRDefault="00951E95" w:rsidP="00951E95">
      <w:pPr>
        <w:rPr>
          <w:rFonts w:asciiTheme="minorHAnsi" w:hAnsiTheme="minorHAnsi"/>
          <w:sz w:val="22"/>
          <w:szCs w:val="22"/>
        </w:rPr>
      </w:pPr>
      <w:r w:rsidRPr="00AB56DD">
        <w:rPr>
          <w:rFonts w:asciiTheme="minorHAnsi" w:hAnsiTheme="minorHAnsi"/>
          <w:sz w:val="22"/>
          <w:szCs w:val="22"/>
        </w:rPr>
        <w:t xml:space="preserve">All participants </w:t>
      </w:r>
      <w:proofErr w:type="gramStart"/>
      <w:r w:rsidRPr="00AB56DD">
        <w:rPr>
          <w:rFonts w:asciiTheme="minorHAnsi" w:hAnsiTheme="minorHAnsi"/>
          <w:sz w:val="22"/>
          <w:szCs w:val="22"/>
        </w:rPr>
        <w:t>will be asked</w:t>
      </w:r>
      <w:proofErr w:type="gramEnd"/>
      <w:r w:rsidRPr="00AB56DD">
        <w:rPr>
          <w:rFonts w:asciiTheme="minorHAnsi" w:hAnsiTheme="minorHAnsi"/>
          <w:sz w:val="22"/>
          <w:szCs w:val="22"/>
        </w:rPr>
        <w:t xml:space="preserve"> to complete a satisfaction survey at the end of the intervention (see form X).  Participants can complete the survey in paper or electronic format. This </w:t>
      </w:r>
      <w:proofErr w:type="gramStart"/>
      <w:r w:rsidRPr="00AB56DD">
        <w:rPr>
          <w:rFonts w:asciiTheme="minorHAnsi" w:hAnsiTheme="minorHAnsi"/>
          <w:sz w:val="22"/>
          <w:szCs w:val="22"/>
        </w:rPr>
        <w:t>will be completed</w:t>
      </w:r>
      <w:proofErr w:type="gramEnd"/>
      <w:r w:rsidRPr="00AB56DD">
        <w:rPr>
          <w:rFonts w:asciiTheme="minorHAnsi" w:hAnsiTheme="minorHAnsi"/>
          <w:sz w:val="22"/>
          <w:szCs w:val="22"/>
        </w:rPr>
        <w:t xml:space="preserve"> at the time of the follow up assessment. </w:t>
      </w:r>
      <w:r w:rsidR="002F1E9C" w:rsidRPr="0033165A">
        <w:rPr>
          <w:rFonts w:asciiTheme="minorHAnsi" w:hAnsiTheme="minorHAnsi"/>
          <w:sz w:val="22"/>
          <w:szCs w:val="22"/>
        </w:rPr>
        <w:t>T</w:t>
      </w:r>
      <w:r w:rsidR="0033165A">
        <w:rPr>
          <w:rFonts w:asciiTheme="minorHAnsi" w:hAnsiTheme="minorHAnsi"/>
          <w:sz w:val="22"/>
          <w:szCs w:val="22"/>
        </w:rPr>
        <w:t>he survey data will be de-identified</w:t>
      </w:r>
      <w:r w:rsidR="002F1E9C">
        <w:rPr>
          <w:rFonts w:asciiTheme="minorHAnsi" w:hAnsiTheme="minorHAnsi"/>
          <w:sz w:val="22"/>
          <w:szCs w:val="22"/>
        </w:rPr>
        <w:t>.</w:t>
      </w:r>
    </w:p>
    <w:p w14:paraId="7CDC1ECD" w14:textId="77777777" w:rsidR="00951E95" w:rsidRPr="00AB56DD" w:rsidRDefault="00951E95" w:rsidP="00951E95">
      <w:pPr>
        <w:rPr>
          <w:rFonts w:asciiTheme="minorHAnsi" w:hAnsiTheme="minorHAnsi"/>
          <w:sz w:val="22"/>
          <w:szCs w:val="22"/>
        </w:rPr>
      </w:pPr>
    </w:p>
    <w:p w14:paraId="239690E4" w14:textId="77777777" w:rsidR="00951E95" w:rsidRPr="00AB56DD" w:rsidRDefault="00951E95" w:rsidP="00951E95">
      <w:pPr>
        <w:rPr>
          <w:rFonts w:asciiTheme="minorHAnsi" w:hAnsiTheme="minorHAnsi"/>
          <w:sz w:val="22"/>
          <w:szCs w:val="22"/>
          <w:u w:val="single"/>
        </w:rPr>
      </w:pPr>
      <w:r w:rsidRPr="00AB56DD">
        <w:rPr>
          <w:rFonts w:asciiTheme="minorHAnsi" w:hAnsiTheme="minorHAnsi"/>
          <w:sz w:val="22"/>
          <w:szCs w:val="22"/>
        </w:rPr>
        <w:tab/>
      </w:r>
      <w:r w:rsidRPr="00AB56DD">
        <w:rPr>
          <w:rFonts w:asciiTheme="minorHAnsi" w:hAnsiTheme="minorHAnsi"/>
          <w:sz w:val="22"/>
          <w:szCs w:val="22"/>
        </w:rPr>
        <w:tab/>
      </w:r>
      <w:r w:rsidRPr="00AB56DD">
        <w:rPr>
          <w:rFonts w:asciiTheme="minorHAnsi" w:hAnsiTheme="minorHAnsi"/>
          <w:sz w:val="22"/>
          <w:szCs w:val="22"/>
          <w:u w:val="single"/>
        </w:rPr>
        <w:t>Follow up interview</w:t>
      </w:r>
    </w:p>
    <w:p w14:paraId="62413C63" w14:textId="77777777" w:rsidR="00951E95" w:rsidRPr="00AB56DD" w:rsidRDefault="00951E95" w:rsidP="00951E95">
      <w:pPr>
        <w:rPr>
          <w:rFonts w:asciiTheme="minorHAnsi" w:hAnsiTheme="minorHAnsi"/>
          <w:sz w:val="22"/>
          <w:szCs w:val="22"/>
        </w:rPr>
      </w:pPr>
      <w:r w:rsidRPr="00AB56DD">
        <w:rPr>
          <w:rFonts w:asciiTheme="minorHAnsi" w:hAnsiTheme="minorHAnsi"/>
          <w:sz w:val="22"/>
          <w:szCs w:val="22"/>
        </w:rPr>
        <w:t xml:space="preserve">A purposefully selected sample of participants </w:t>
      </w:r>
      <w:proofErr w:type="gramStart"/>
      <w:r w:rsidRPr="00AB56DD">
        <w:rPr>
          <w:rFonts w:asciiTheme="minorHAnsi" w:hAnsiTheme="minorHAnsi"/>
          <w:sz w:val="22"/>
          <w:szCs w:val="22"/>
        </w:rPr>
        <w:t>will be invited</w:t>
      </w:r>
      <w:proofErr w:type="gramEnd"/>
      <w:r w:rsidRPr="00AB56DD">
        <w:rPr>
          <w:rFonts w:asciiTheme="minorHAnsi" w:hAnsiTheme="minorHAnsi"/>
          <w:sz w:val="22"/>
          <w:szCs w:val="22"/>
        </w:rPr>
        <w:t xml:space="preserve"> to complete a follow up interview.  Participants </w:t>
      </w:r>
      <w:proofErr w:type="gramStart"/>
      <w:r w:rsidRPr="00AB56DD">
        <w:rPr>
          <w:rFonts w:asciiTheme="minorHAnsi" w:hAnsiTheme="minorHAnsi"/>
          <w:sz w:val="22"/>
          <w:szCs w:val="22"/>
        </w:rPr>
        <w:t>will be invited</w:t>
      </w:r>
      <w:proofErr w:type="gramEnd"/>
      <w:r w:rsidRPr="00AB56DD">
        <w:rPr>
          <w:rFonts w:asciiTheme="minorHAnsi" w:hAnsiTheme="minorHAnsi"/>
          <w:sz w:val="22"/>
          <w:szCs w:val="22"/>
        </w:rPr>
        <w:t xml:space="preserve"> at the follow up assessment.  The follow up interviews will gather further information to aide understanding of the results.  The interviews will follow a sem</w:t>
      </w:r>
      <w:r w:rsidR="00970788">
        <w:rPr>
          <w:rFonts w:asciiTheme="minorHAnsi" w:hAnsiTheme="minorHAnsi"/>
          <w:sz w:val="22"/>
          <w:szCs w:val="22"/>
        </w:rPr>
        <w:t>i-structured format</w:t>
      </w:r>
      <w:r w:rsidRPr="00AB56DD">
        <w:rPr>
          <w:rFonts w:asciiTheme="minorHAnsi" w:hAnsiTheme="minorHAnsi"/>
          <w:sz w:val="22"/>
          <w:szCs w:val="22"/>
        </w:rPr>
        <w:t xml:space="preserve">. Participants </w:t>
      </w:r>
      <w:proofErr w:type="gramStart"/>
      <w:r w:rsidRPr="00AB56DD">
        <w:rPr>
          <w:rFonts w:asciiTheme="minorHAnsi" w:hAnsiTheme="minorHAnsi"/>
          <w:sz w:val="22"/>
          <w:szCs w:val="22"/>
        </w:rPr>
        <w:t>will be asked</w:t>
      </w:r>
      <w:proofErr w:type="gramEnd"/>
      <w:r w:rsidRPr="00AB56DD">
        <w:rPr>
          <w:rFonts w:asciiTheme="minorHAnsi" w:hAnsiTheme="minorHAnsi"/>
          <w:sz w:val="22"/>
          <w:szCs w:val="22"/>
        </w:rPr>
        <w:t xml:space="preserve"> about their experiences </w:t>
      </w:r>
      <w:r w:rsidR="00970788">
        <w:rPr>
          <w:rFonts w:asciiTheme="minorHAnsi" w:hAnsiTheme="minorHAnsi"/>
          <w:sz w:val="22"/>
          <w:szCs w:val="22"/>
        </w:rPr>
        <w:t>and opinions of</w:t>
      </w:r>
      <w:r w:rsidRPr="00AB56DD">
        <w:rPr>
          <w:rFonts w:asciiTheme="minorHAnsi" w:hAnsiTheme="minorHAnsi"/>
          <w:sz w:val="22"/>
          <w:szCs w:val="22"/>
        </w:rPr>
        <w:t xml:space="preserve"> the </w:t>
      </w:r>
      <w:proofErr w:type="spellStart"/>
      <w:r w:rsidR="00970788">
        <w:rPr>
          <w:rFonts w:asciiTheme="minorHAnsi" w:hAnsiTheme="minorHAnsi"/>
          <w:sz w:val="22"/>
          <w:szCs w:val="22"/>
        </w:rPr>
        <w:t>mPR</w:t>
      </w:r>
      <w:proofErr w:type="spellEnd"/>
      <w:r w:rsidR="00970788">
        <w:rPr>
          <w:rFonts w:asciiTheme="minorHAnsi" w:hAnsiTheme="minorHAnsi"/>
          <w:sz w:val="22"/>
          <w:szCs w:val="22"/>
        </w:rPr>
        <w:t xml:space="preserve"> programme.  </w:t>
      </w:r>
      <w:proofErr w:type="gramStart"/>
      <w:r w:rsidR="00970788">
        <w:rPr>
          <w:rFonts w:asciiTheme="minorHAnsi" w:hAnsiTheme="minorHAnsi"/>
          <w:sz w:val="22"/>
          <w:szCs w:val="22"/>
        </w:rPr>
        <w:t>I</w:t>
      </w:r>
      <w:r w:rsidRPr="00AB56DD">
        <w:rPr>
          <w:rFonts w:asciiTheme="minorHAnsi" w:hAnsiTheme="minorHAnsi"/>
          <w:sz w:val="22"/>
          <w:szCs w:val="22"/>
        </w:rPr>
        <w:t>nterviews will be completed by</w:t>
      </w:r>
      <w:r w:rsidR="00970788">
        <w:rPr>
          <w:rFonts w:asciiTheme="minorHAnsi" w:hAnsiTheme="minorHAnsi"/>
          <w:sz w:val="22"/>
          <w:szCs w:val="22"/>
        </w:rPr>
        <w:t xml:space="preserve"> the</w:t>
      </w:r>
      <w:r w:rsidRPr="00AB56DD">
        <w:rPr>
          <w:rFonts w:asciiTheme="minorHAnsi" w:hAnsiTheme="minorHAnsi"/>
          <w:sz w:val="22"/>
          <w:szCs w:val="22"/>
        </w:rPr>
        <w:t xml:space="preserve"> principle investigator (SC)</w:t>
      </w:r>
      <w:proofErr w:type="gramEnd"/>
      <w:r w:rsidRPr="00AB56DD">
        <w:rPr>
          <w:rFonts w:asciiTheme="minorHAnsi" w:hAnsiTheme="minorHAnsi"/>
          <w:sz w:val="22"/>
          <w:szCs w:val="22"/>
        </w:rPr>
        <w:t xml:space="preserve">. This sample will ensure diversity of participants </w:t>
      </w:r>
      <w:r w:rsidR="00970788" w:rsidRPr="00AB56DD">
        <w:rPr>
          <w:rFonts w:asciiTheme="minorHAnsi" w:hAnsiTheme="minorHAnsi"/>
          <w:sz w:val="22"/>
          <w:szCs w:val="22"/>
        </w:rPr>
        <w:t>is</w:t>
      </w:r>
      <w:r w:rsidRPr="00AB56DD">
        <w:rPr>
          <w:rFonts w:asciiTheme="minorHAnsi" w:hAnsiTheme="minorHAnsi"/>
          <w:sz w:val="22"/>
          <w:szCs w:val="22"/>
        </w:rPr>
        <w:t xml:space="preserve"> included.  The follow up interviews will be audio recorded and transcribed verbatim.  </w:t>
      </w:r>
    </w:p>
    <w:p w14:paraId="7BB69FB1" w14:textId="77777777" w:rsidR="00951E95" w:rsidRPr="00AB56DD" w:rsidRDefault="00951E95" w:rsidP="00951E95">
      <w:pPr>
        <w:rPr>
          <w:rFonts w:asciiTheme="minorHAnsi" w:hAnsiTheme="minorHAnsi"/>
          <w:sz w:val="22"/>
          <w:szCs w:val="22"/>
        </w:rPr>
      </w:pPr>
    </w:p>
    <w:p w14:paraId="28194190" w14:textId="77777777" w:rsidR="00951E95" w:rsidRPr="00AB56DD" w:rsidRDefault="00951E95" w:rsidP="00951E95">
      <w:pPr>
        <w:rPr>
          <w:rFonts w:asciiTheme="minorHAnsi" w:hAnsiTheme="minorHAnsi"/>
          <w:sz w:val="22"/>
          <w:szCs w:val="22"/>
        </w:rPr>
      </w:pPr>
      <w:r w:rsidRPr="00AB56DD">
        <w:rPr>
          <w:rFonts w:asciiTheme="minorHAnsi" w:hAnsiTheme="minorHAnsi"/>
          <w:sz w:val="22"/>
          <w:szCs w:val="22"/>
        </w:rPr>
        <w:t xml:space="preserve">Following completion of </w:t>
      </w:r>
      <w:proofErr w:type="gramStart"/>
      <w:r w:rsidRPr="00AB56DD">
        <w:rPr>
          <w:rFonts w:asciiTheme="minorHAnsi" w:hAnsiTheme="minorHAnsi"/>
          <w:sz w:val="22"/>
          <w:szCs w:val="22"/>
        </w:rPr>
        <w:t>re-assessment</w:t>
      </w:r>
      <w:proofErr w:type="gramEnd"/>
      <w:r w:rsidRPr="00AB56DD">
        <w:rPr>
          <w:rFonts w:asciiTheme="minorHAnsi" w:hAnsiTheme="minorHAnsi"/>
          <w:sz w:val="22"/>
          <w:szCs w:val="22"/>
        </w:rPr>
        <w:t xml:space="preserve"> all participants will be offered a </w:t>
      </w:r>
      <w:proofErr w:type="spellStart"/>
      <w:r w:rsidRPr="00AB56DD">
        <w:rPr>
          <w:rFonts w:asciiTheme="minorHAnsi" w:hAnsiTheme="minorHAnsi"/>
          <w:sz w:val="22"/>
          <w:szCs w:val="22"/>
        </w:rPr>
        <w:t>koha</w:t>
      </w:r>
      <w:proofErr w:type="spellEnd"/>
      <w:r w:rsidRPr="00AB56DD">
        <w:rPr>
          <w:rFonts w:asciiTheme="minorHAnsi" w:hAnsiTheme="minorHAnsi"/>
          <w:sz w:val="22"/>
          <w:szCs w:val="22"/>
        </w:rPr>
        <w:t xml:space="preserve"> as appreciation of their time.</w:t>
      </w:r>
    </w:p>
    <w:p w14:paraId="6BF4F951" w14:textId="77777777" w:rsidR="00951E95" w:rsidRPr="00AB56DD" w:rsidRDefault="00951E95" w:rsidP="00951E95">
      <w:pPr>
        <w:rPr>
          <w:rFonts w:asciiTheme="minorHAnsi" w:hAnsiTheme="minorHAnsi"/>
          <w:sz w:val="22"/>
          <w:szCs w:val="22"/>
        </w:rPr>
      </w:pPr>
    </w:p>
    <w:p w14:paraId="300D879F" w14:textId="77777777" w:rsidR="00951E95" w:rsidRPr="00AB56DD" w:rsidRDefault="00951E95" w:rsidP="00951E95">
      <w:pPr>
        <w:rPr>
          <w:rFonts w:asciiTheme="minorHAnsi" w:hAnsiTheme="minorHAnsi"/>
          <w:sz w:val="22"/>
          <w:szCs w:val="22"/>
        </w:rPr>
      </w:pPr>
      <w:r w:rsidRPr="00AB56DD">
        <w:rPr>
          <w:rFonts w:asciiTheme="minorHAnsi" w:hAnsiTheme="minorHAnsi"/>
          <w:sz w:val="22"/>
          <w:szCs w:val="22"/>
        </w:rPr>
        <w:t xml:space="preserve">In addition to the outcomes described above the recruitment rate (based on consented/refused numbers from referring clinicians) and data completeness </w:t>
      </w:r>
      <w:proofErr w:type="gramStart"/>
      <w:r w:rsidRPr="00AB56DD">
        <w:rPr>
          <w:rFonts w:asciiTheme="minorHAnsi" w:hAnsiTheme="minorHAnsi"/>
          <w:sz w:val="22"/>
          <w:szCs w:val="22"/>
        </w:rPr>
        <w:t>wi</w:t>
      </w:r>
      <w:r w:rsidR="002F1E9C">
        <w:rPr>
          <w:rFonts w:asciiTheme="minorHAnsi" w:hAnsiTheme="minorHAnsi"/>
          <w:sz w:val="22"/>
          <w:szCs w:val="22"/>
        </w:rPr>
        <w:t>ll</w:t>
      </w:r>
      <w:r w:rsidRPr="00AB56DD">
        <w:rPr>
          <w:rFonts w:asciiTheme="minorHAnsi" w:hAnsiTheme="minorHAnsi"/>
          <w:sz w:val="22"/>
          <w:szCs w:val="22"/>
        </w:rPr>
        <w:t xml:space="preserve"> be described</w:t>
      </w:r>
      <w:proofErr w:type="gramEnd"/>
      <w:r w:rsidRPr="00AB56DD">
        <w:rPr>
          <w:rFonts w:asciiTheme="minorHAnsi" w:hAnsiTheme="minorHAnsi"/>
          <w:sz w:val="22"/>
          <w:szCs w:val="22"/>
        </w:rPr>
        <w:t xml:space="preserve">. </w:t>
      </w:r>
    </w:p>
    <w:p w14:paraId="1218A785" w14:textId="77777777" w:rsidR="00951E95" w:rsidRPr="00AB56DD" w:rsidRDefault="00951E95" w:rsidP="00951E95">
      <w:pPr>
        <w:rPr>
          <w:rFonts w:asciiTheme="minorHAnsi" w:hAnsiTheme="minorHAnsi"/>
          <w:sz w:val="22"/>
          <w:szCs w:val="22"/>
        </w:rPr>
      </w:pPr>
    </w:p>
    <w:p w14:paraId="56DF5B1A" w14:textId="77777777" w:rsidR="00951E95" w:rsidRPr="00AB56DD" w:rsidRDefault="00951E95" w:rsidP="00951E95">
      <w:pPr>
        <w:jc w:val="both"/>
        <w:rPr>
          <w:rFonts w:asciiTheme="minorHAnsi" w:hAnsiTheme="minorHAnsi"/>
          <w:sz w:val="22"/>
          <w:szCs w:val="22"/>
        </w:rPr>
      </w:pPr>
      <w:r w:rsidRPr="00AB56DD">
        <w:rPr>
          <w:rFonts w:asciiTheme="minorHAnsi" w:hAnsiTheme="minorHAnsi"/>
          <w:sz w:val="22"/>
          <w:szCs w:val="22"/>
        </w:rPr>
        <w:tab/>
      </w:r>
    </w:p>
    <w:p w14:paraId="51B6E0B7" w14:textId="77777777" w:rsidR="00951E95" w:rsidRPr="00AB56DD" w:rsidRDefault="00951E95" w:rsidP="00951E95">
      <w:pPr>
        <w:rPr>
          <w:sz w:val="22"/>
          <w:szCs w:val="22"/>
        </w:rPr>
      </w:pPr>
    </w:p>
    <w:p w14:paraId="6FD7B860" w14:textId="77777777" w:rsidR="00951E95" w:rsidRPr="00AB56DD" w:rsidRDefault="00951E95" w:rsidP="00951E95">
      <w:pPr>
        <w:rPr>
          <w:rFonts w:asciiTheme="minorHAnsi" w:hAnsiTheme="minorHAnsi"/>
          <w:b/>
          <w:sz w:val="22"/>
          <w:szCs w:val="22"/>
        </w:rPr>
      </w:pPr>
      <w:r w:rsidRPr="00AB56DD">
        <w:rPr>
          <w:rFonts w:asciiTheme="minorHAnsi" w:hAnsiTheme="minorHAnsi"/>
          <w:sz w:val="22"/>
          <w:szCs w:val="22"/>
        </w:rPr>
        <w:tab/>
      </w:r>
      <w:r w:rsidR="00347B02" w:rsidRPr="00AB56DD">
        <w:rPr>
          <w:rFonts w:asciiTheme="minorHAnsi" w:hAnsiTheme="minorHAnsi"/>
          <w:b/>
          <w:sz w:val="22"/>
          <w:szCs w:val="22"/>
        </w:rPr>
        <w:t xml:space="preserve">6.9 </w:t>
      </w:r>
      <w:r w:rsidRPr="00AB56DD">
        <w:rPr>
          <w:rFonts w:asciiTheme="minorHAnsi" w:hAnsiTheme="minorHAnsi"/>
          <w:b/>
          <w:sz w:val="22"/>
          <w:szCs w:val="22"/>
        </w:rPr>
        <w:t>Schedule of intervention and follow up</w:t>
      </w:r>
    </w:p>
    <w:p w14:paraId="41C92A4B" w14:textId="77777777" w:rsidR="00951E95" w:rsidRPr="00AB56DD" w:rsidRDefault="00951E95" w:rsidP="00951E95">
      <w:pPr>
        <w:rPr>
          <w:rFonts w:asciiTheme="minorHAnsi" w:hAnsiTheme="minorHAnsi"/>
          <w:b/>
          <w:sz w:val="22"/>
          <w:szCs w:val="22"/>
        </w:rPr>
      </w:pPr>
    </w:p>
    <w:p w14:paraId="5D685CFB" w14:textId="77777777" w:rsidR="00951E95" w:rsidRPr="00784DC6" w:rsidRDefault="00951E95" w:rsidP="00951E95">
      <w:pPr>
        <w:rPr>
          <w:rFonts w:asciiTheme="minorHAnsi" w:hAnsiTheme="minorHAnsi"/>
        </w:rPr>
      </w:pPr>
      <w:r w:rsidRPr="00784DC6">
        <w:rPr>
          <w:rFonts w:asciiTheme="minorHAnsi" w:hAnsiTheme="minorHAnsi"/>
        </w:rPr>
        <w:t>The table below summarises the schedule for intervention and follow up</w:t>
      </w:r>
    </w:p>
    <w:p w14:paraId="07C3EBF1" w14:textId="77777777" w:rsidR="00951E95" w:rsidRDefault="00951E95" w:rsidP="00951E95">
      <w:pPr>
        <w:rPr>
          <w:b/>
          <w:bCs/>
        </w:rPr>
      </w:pPr>
    </w:p>
    <w:tbl>
      <w:tblPr>
        <w:tblW w:w="7671"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61"/>
        <w:gridCol w:w="1134"/>
        <w:gridCol w:w="1138"/>
        <w:gridCol w:w="1138"/>
      </w:tblGrid>
      <w:tr w:rsidR="00951E95" w:rsidRPr="006C2235" w14:paraId="45A04284" w14:textId="77777777" w:rsidTr="00C21E9B">
        <w:trPr>
          <w:cantSplit/>
          <w:trHeight w:val="227"/>
          <w:jc w:val="center"/>
        </w:trPr>
        <w:tc>
          <w:tcPr>
            <w:tcW w:w="4261" w:type="dxa"/>
            <w:tcBorders>
              <w:bottom w:val="nil"/>
            </w:tcBorders>
            <w:vAlign w:val="bottom"/>
          </w:tcPr>
          <w:p w14:paraId="023F3F77" w14:textId="77777777" w:rsidR="00951E95" w:rsidRPr="00480A2D" w:rsidRDefault="00951E95" w:rsidP="00C21E9B">
            <w:pPr>
              <w:rPr>
                <w:rFonts w:asciiTheme="minorHAnsi" w:hAnsiTheme="minorHAnsi"/>
                <w:b/>
                <w:bCs/>
                <w:sz w:val="18"/>
              </w:rPr>
            </w:pPr>
            <w:r w:rsidRPr="00480A2D">
              <w:rPr>
                <w:rFonts w:asciiTheme="minorHAnsi" w:hAnsiTheme="minorHAnsi"/>
                <w:b/>
                <w:bCs/>
                <w:sz w:val="18"/>
              </w:rPr>
              <w:t>Timing</w:t>
            </w:r>
            <w:r w:rsidRPr="00480A2D">
              <w:rPr>
                <w:rFonts w:asciiTheme="minorHAnsi" w:hAnsiTheme="minorHAnsi"/>
                <w:b/>
                <w:bCs/>
                <w:sz w:val="18"/>
              </w:rPr>
              <w:br/>
            </w:r>
          </w:p>
          <w:p w14:paraId="4F727393" w14:textId="77777777" w:rsidR="00951E95" w:rsidRPr="00480A2D" w:rsidRDefault="00951E95" w:rsidP="00C21E9B">
            <w:pPr>
              <w:rPr>
                <w:rFonts w:asciiTheme="minorHAnsi" w:hAnsiTheme="minorHAnsi"/>
                <w:b/>
                <w:bCs/>
                <w:sz w:val="18"/>
              </w:rPr>
            </w:pPr>
            <w:r w:rsidRPr="00480A2D">
              <w:rPr>
                <w:rFonts w:asciiTheme="minorHAnsi" w:hAnsiTheme="minorHAnsi"/>
                <w:b/>
                <w:bCs/>
                <w:sz w:val="18"/>
              </w:rPr>
              <w:t>Description</w:t>
            </w:r>
          </w:p>
        </w:tc>
        <w:tc>
          <w:tcPr>
            <w:tcW w:w="1134" w:type="dxa"/>
            <w:tcBorders>
              <w:bottom w:val="nil"/>
            </w:tcBorders>
            <w:vAlign w:val="center"/>
          </w:tcPr>
          <w:p w14:paraId="74C8A2D9" w14:textId="77777777" w:rsidR="00951E95" w:rsidRPr="00480A2D" w:rsidRDefault="00951E95" w:rsidP="00C21E9B">
            <w:pPr>
              <w:jc w:val="center"/>
              <w:rPr>
                <w:rFonts w:asciiTheme="minorHAnsi" w:hAnsiTheme="minorHAnsi"/>
                <w:sz w:val="18"/>
              </w:rPr>
            </w:pPr>
            <w:r w:rsidRPr="00480A2D">
              <w:rPr>
                <w:rFonts w:asciiTheme="minorHAnsi" w:hAnsiTheme="minorHAnsi"/>
                <w:b/>
                <w:sz w:val="18"/>
              </w:rPr>
              <w:t>Baseline</w:t>
            </w:r>
          </w:p>
        </w:tc>
        <w:tc>
          <w:tcPr>
            <w:tcW w:w="1138" w:type="dxa"/>
            <w:tcBorders>
              <w:bottom w:val="nil"/>
            </w:tcBorders>
            <w:vAlign w:val="center"/>
          </w:tcPr>
          <w:p w14:paraId="501C4482" w14:textId="77777777" w:rsidR="00951E95" w:rsidRPr="00480A2D" w:rsidRDefault="00951E95" w:rsidP="00C21E9B">
            <w:pPr>
              <w:jc w:val="center"/>
              <w:rPr>
                <w:rFonts w:asciiTheme="minorHAnsi" w:hAnsiTheme="minorHAnsi"/>
                <w:sz w:val="18"/>
              </w:rPr>
            </w:pPr>
            <w:r w:rsidRPr="00480A2D">
              <w:rPr>
                <w:rFonts w:asciiTheme="minorHAnsi" w:hAnsiTheme="minorHAnsi"/>
                <w:b/>
                <w:sz w:val="18"/>
              </w:rPr>
              <w:t xml:space="preserve">During study period </w:t>
            </w:r>
          </w:p>
        </w:tc>
        <w:tc>
          <w:tcPr>
            <w:tcW w:w="1138" w:type="dxa"/>
            <w:tcBorders>
              <w:bottom w:val="nil"/>
            </w:tcBorders>
            <w:vAlign w:val="center"/>
          </w:tcPr>
          <w:p w14:paraId="677D1BCC" w14:textId="77777777" w:rsidR="00951E95" w:rsidRPr="00480A2D" w:rsidRDefault="00951E95" w:rsidP="00C21E9B">
            <w:pPr>
              <w:jc w:val="center"/>
              <w:rPr>
                <w:rFonts w:asciiTheme="minorHAnsi" w:hAnsiTheme="minorHAnsi"/>
                <w:b/>
                <w:sz w:val="18"/>
              </w:rPr>
            </w:pPr>
            <w:r w:rsidRPr="00480A2D">
              <w:rPr>
                <w:rFonts w:asciiTheme="minorHAnsi" w:hAnsiTheme="minorHAnsi"/>
                <w:b/>
                <w:sz w:val="18"/>
              </w:rPr>
              <w:t>8 weeks</w:t>
            </w:r>
          </w:p>
        </w:tc>
      </w:tr>
      <w:tr w:rsidR="00951E95" w:rsidRPr="006C2235" w14:paraId="527F6185" w14:textId="77777777" w:rsidTr="00C21E9B">
        <w:trPr>
          <w:cantSplit/>
          <w:trHeight w:val="227"/>
          <w:jc w:val="center"/>
        </w:trPr>
        <w:tc>
          <w:tcPr>
            <w:tcW w:w="4261" w:type="dxa"/>
            <w:tcBorders>
              <w:top w:val="single" w:sz="4" w:space="0" w:color="auto"/>
            </w:tcBorders>
            <w:vAlign w:val="center"/>
          </w:tcPr>
          <w:p w14:paraId="3024A0E3" w14:textId="77777777" w:rsidR="00951E95" w:rsidRPr="00480A2D" w:rsidRDefault="00951E95" w:rsidP="00C21E9B">
            <w:pPr>
              <w:rPr>
                <w:rFonts w:asciiTheme="minorHAnsi" w:hAnsiTheme="minorHAnsi"/>
                <w:b/>
                <w:bCs/>
                <w:sz w:val="18"/>
              </w:rPr>
            </w:pPr>
            <w:r w:rsidRPr="00480A2D">
              <w:rPr>
                <w:rFonts w:asciiTheme="minorHAnsi" w:hAnsiTheme="minorHAnsi"/>
                <w:b/>
                <w:bCs/>
                <w:sz w:val="18"/>
              </w:rPr>
              <w:t>Eligibility criteria</w:t>
            </w:r>
          </w:p>
        </w:tc>
        <w:tc>
          <w:tcPr>
            <w:tcW w:w="1134" w:type="dxa"/>
            <w:tcBorders>
              <w:top w:val="single" w:sz="4" w:space="0" w:color="auto"/>
            </w:tcBorders>
            <w:vAlign w:val="center"/>
          </w:tcPr>
          <w:p w14:paraId="083D03A1" w14:textId="77777777" w:rsidR="00951E95" w:rsidRPr="00480A2D" w:rsidRDefault="00951E95" w:rsidP="00C21E9B">
            <w:pPr>
              <w:jc w:val="center"/>
              <w:rPr>
                <w:rFonts w:asciiTheme="minorHAnsi" w:hAnsiTheme="minorHAnsi"/>
                <w:sz w:val="18"/>
              </w:rPr>
            </w:pPr>
            <w:r w:rsidRPr="00480A2D">
              <w:rPr>
                <w:rFonts w:asciiTheme="minorHAnsi" w:hAnsiTheme="minorHAnsi"/>
                <w:sz w:val="18"/>
              </w:rPr>
              <w:t>X</w:t>
            </w:r>
          </w:p>
        </w:tc>
        <w:tc>
          <w:tcPr>
            <w:tcW w:w="1138" w:type="dxa"/>
            <w:tcBorders>
              <w:top w:val="single" w:sz="4" w:space="0" w:color="auto"/>
            </w:tcBorders>
            <w:vAlign w:val="center"/>
          </w:tcPr>
          <w:p w14:paraId="27C0DED4" w14:textId="77777777" w:rsidR="00951E95" w:rsidRPr="00480A2D" w:rsidRDefault="00951E95" w:rsidP="00C21E9B">
            <w:pPr>
              <w:jc w:val="center"/>
              <w:rPr>
                <w:rFonts w:asciiTheme="minorHAnsi" w:hAnsiTheme="minorHAnsi"/>
                <w:sz w:val="18"/>
              </w:rPr>
            </w:pPr>
          </w:p>
        </w:tc>
        <w:tc>
          <w:tcPr>
            <w:tcW w:w="1138" w:type="dxa"/>
            <w:tcBorders>
              <w:top w:val="single" w:sz="4" w:space="0" w:color="auto"/>
            </w:tcBorders>
            <w:vAlign w:val="center"/>
          </w:tcPr>
          <w:p w14:paraId="2D312C5B" w14:textId="77777777" w:rsidR="00951E95" w:rsidRPr="00480A2D" w:rsidRDefault="00951E95" w:rsidP="00C21E9B">
            <w:pPr>
              <w:jc w:val="center"/>
              <w:rPr>
                <w:rFonts w:asciiTheme="minorHAnsi" w:hAnsiTheme="minorHAnsi"/>
                <w:sz w:val="18"/>
              </w:rPr>
            </w:pPr>
          </w:p>
        </w:tc>
      </w:tr>
      <w:tr w:rsidR="00951E95" w:rsidRPr="006C2235" w14:paraId="1E20A905" w14:textId="77777777" w:rsidTr="00C21E9B">
        <w:trPr>
          <w:cantSplit/>
          <w:trHeight w:val="227"/>
          <w:jc w:val="center"/>
        </w:trPr>
        <w:tc>
          <w:tcPr>
            <w:tcW w:w="4261" w:type="dxa"/>
            <w:vAlign w:val="center"/>
          </w:tcPr>
          <w:p w14:paraId="7BCD0993" w14:textId="77777777" w:rsidR="00951E95" w:rsidRPr="00480A2D" w:rsidRDefault="00951E95" w:rsidP="00C21E9B">
            <w:pPr>
              <w:rPr>
                <w:rFonts w:asciiTheme="minorHAnsi" w:hAnsiTheme="minorHAnsi"/>
                <w:b/>
                <w:bCs/>
                <w:sz w:val="18"/>
              </w:rPr>
            </w:pPr>
            <w:r w:rsidRPr="00480A2D">
              <w:rPr>
                <w:rFonts w:asciiTheme="minorHAnsi" w:hAnsiTheme="minorHAnsi"/>
                <w:b/>
                <w:bCs/>
                <w:sz w:val="18"/>
              </w:rPr>
              <w:lastRenderedPageBreak/>
              <w:t>Consent</w:t>
            </w:r>
          </w:p>
        </w:tc>
        <w:tc>
          <w:tcPr>
            <w:tcW w:w="1134" w:type="dxa"/>
            <w:vAlign w:val="center"/>
          </w:tcPr>
          <w:p w14:paraId="03F53994" w14:textId="77777777" w:rsidR="00951E95" w:rsidRPr="00480A2D" w:rsidRDefault="00951E95" w:rsidP="00C21E9B">
            <w:pPr>
              <w:jc w:val="center"/>
              <w:rPr>
                <w:rFonts w:asciiTheme="minorHAnsi" w:hAnsiTheme="minorHAnsi"/>
                <w:sz w:val="18"/>
              </w:rPr>
            </w:pPr>
            <w:r w:rsidRPr="00480A2D">
              <w:rPr>
                <w:rFonts w:asciiTheme="minorHAnsi" w:hAnsiTheme="minorHAnsi"/>
                <w:sz w:val="18"/>
              </w:rPr>
              <w:t>X</w:t>
            </w:r>
          </w:p>
        </w:tc>
        <w:tc>
          <w:tcPr>
            <w:tcW w:w="1138" w:type="dxa"/>
            <w:vAlign w:val="center"/>
          </w:tcPr>
          <w:p w14:paraId="71AE88E7" w14:textId="77777777" w:rsidR="00951E95" w:rsidRPr="00480A2D" w:rsidRDefault="00951E95" w:rsidP="00C21E9B">
            <w:pPr>
              <w:jc w:val="center"/>
              <w:rPr>
                <w:rFonts w:asciiTheme="minorHAnsi" w:hAnsiTheme="minorHAnsi"/>
                <w:sz w:val="18"/>
              </w:rPr>
            </w:pPr>
          </w:p>
        </w:tc>
        <w:tc>
          <w:tcPr>
            <w:tcW w:w="1138" w:type="dxa"/>
            <w:vAlign w:val="center"/>
          </w:tcPr>
          <w:p w14:paraId="4FC6F137" w14:textId="77777777" w:rsidR="00951E95" w:rsidRPr="00480A2D" w:rsidRDefault="00951E95" w:rsidP="00C21E9B">
            <w:pPr>
              <w:jc w:val="center"/>
              <w:rPr>
                <w:rFonts w:asciiTheme="minorHAnsi" w:hAnsiTheme="minorHAnsi"/>
                <w:sz w:val="18"/>
              </w:rPr>
            </w:pPr>
          </w:p>
        </w:tc>
      </w:tr>
      <w:tr w:rsidR="00951E95" w:rsidRPr="006C2235" w14:paraId="69B9662D" w14:textId="77777777" w:rsidTr="00C21E9B">
        <w:trPr>
          <w:cantSplit/>
          <w:trHeight w:val="227"/>
          <w:jc w:val="center"/>
        </w:trPr>
        <w:tc>
          <w:tcPr>
            <w:tcW w:w="4261" w:type="dxa"/>
            <w:vAlign w:val="center"/>
          </w:tcPr>
          <w:p w14:paraId="6600D6B7" w14:textId="77777777" w:rsidR="00951E95" w:rsidRPr="00480A2D" w:rsidRDefault="00951E95" w:rsidP="00C21E9B">
            <w:pPr>
              <w:rPr>
                <w:rFonts w:asciiTheme="minorHAnsi" w:hAnsiTheme="minorHAnsi"/>
                <w:b/>
                <w:bCs/>
                <w:sz w:val="18"/>
              </w:rPr>
            </w:pPr>
            <w:r w:rsidRPr="00480A2D">
              <w:rPr>
                <w:rFonts w:asciiTheme="minorHAnsi" w:hAnsiTheme="minorHAnsi"/>
                <w:b/>
                <w:bCs/>
                <w:sz w:val="18"/>
              </w:rPr>
              <w:t>Demographic and clinical information</w:t>
            </w:r>
          </w:p>
        </w:tc>
        <w:tc>
          <w:tcPr>
            <w:tcW w:w="1134" w:type="dxa"/>
            <w:vAlign w:val="center"/>
          </w:tcPr>
          <w:p w14:paraId="493A29A2" w14:textId="77777777" w:rsidR="00951E95" w:rsidRPr="00480A2D" w:rsidRDefault="00951E95" w:rsidP="00C21E9B">
            <w:pPr>
              <w:jc w:val="center"/>
              <w:rPr>
                <w:rFonts w:asciiTheme="minorHAnsi" w:hAnsiTheme="minorHAnsi"/>
                <w:b/>
                <w:bCs/>
                <w:sz w:val="18"/>
              </w:rPr>
            </w:pPr>
          </w:p>
        </w:tc>
        <w:tc>
          <w:tcPr>
            <w:tcW w:w="1138" w:type="dxa"/>
            <w:vAlign w:val="center"/>
          </w:tcPr>
          <w:p w14:paraId="575C0F0E" w14:textId="77777777" w:rsidR="00951E95" w:rsidRPr="00480A2D" w:rsidRDefault="00951E95" w:rsidP="00C21E9B">
            <w:pPr>
              <w:jc w:val="center"/>
              <w:rPr>
                <w:rFonts w:asciiTheme="minorHAnsi" w:hAnsiTheme="minorHAnsi"/>
                <w:sz w:val="18"/>
              </w:rPr>
            </w:pPr>
          </w:p>
        </w:tc>
        <w:tc>
          <w:tcPr>
            <w:tcW w:w="1138" w:type="dxa"/>
            <w:vAlign w:val="center"/>
          </w:tcPr>
          <w:p w14:paraId="01BA78D0" w14:textId="77777777" w:rsidR="00951E95" w:rsidRPr="00480A2D" w:rsidRDefault="00951E95" w:rsidP="00C21E9B">
            <w:pPr>
              <w:jc w:val="center"/>
              <w:rPr>
                <w:rFonts w:asciiTheme="minorHAnsi" w:hAnsiTheme="minorHAnsi"/>
                <w:sz w:val="18"/>
              </w:rPr>
            </w:pPr>
          </w:p>
        </w:tc>
      </w:tr>
      <w:tr w:rsidR="00951E95" w:rsidRPr="006C2235" w14:paraId="36E9E1A3" w14:textId="77777777" w:rsidTr="00C21E9B">
        <w:trPr>
          <w:cantSplit/>
          <w:trHeight w:val="227"/>
          <w:jc w:val="center"/>
        </w:trPr>
        <w:tc>
          <w:tcPr>
            <w:tcW w:w="4261" w:type="dxa"/>
            <w:vAlign w:val="center"/>
          </w:tcPr>
          <w:p w14:paraId="0891C969" w14:textId="77777777" w:rsidR="00951E95" w:rsidRPr="00480A2D" w:rsidRDefault="00951E95" w:rsidP="00951E95">
            <w:pPr>
              <w:pStyle w:val="ListParagraph"/>
              <w:numPr>
                <w:ilvl w:val="0"/>
                <w:numId w:val="9"/>
              </w:numPr>
              <w:rPr>
                <w:rFonts w:asciiTheme="minorHAnsi" w:hAnsiTheme="minorHAnsi"/>
                <w:b/>
                <w:bCs/>
                <w:sz w:val="18"/>
              </w:rPr>
            </w:pPr>
            <w:r w:rsidRPr="00480A2D">
              <w:rPr>
                <w:rFonts w:asciiTheme="minorHAnsi" w:hAnsiTheme="minorHAnsi"/>
                <w:b/>
                <w:bCs/>
                <w:sz w:val="18"/>
              </w:rPr>
              <w:t>Name</w:t>
            </w:r>
          </w:p>
        </w:tc>
        <w:tc>
          <w:tcPr>
            <w:tcW w:w="1134" w:type="dxa"/>
            <w:vAlign w:val="center"/>
          </w:tcPr>
          <w:p w14:paraId="5BE86B54" w14:textId="77777777" w:rsidR="00951E95" w:rsidRPr="00480A2D" w:rsidRDefault="00951E95" w:rsidP="00C21E9B">
            <w:pPr>
              <w:jc w:val="center"/>
              <w:rPr>
                <w:rFonts w:asciiTheme="minorHAnsi" w:hAnsiTheme="minorHAnsi"/>
                <w:bCs/>
                <w:sz w:val="18"/>
              </w:rPr>
            </w:pPr>
            <w:r w:rsidRPr="00480A2D">
              <w:rPr>
                <w:rFonts w:asciiTheme="minorHAnsi" w:hAnsiTheme="minorHAnsi"/>
                <w:bCs/>
                <w:sz w:val="18"/>
              </w:rPr>
              <w:t>X</w:t>
            </w:r>
          </w:p>
        </w:tc>
        <w:tc>
          <w:tcPr>
            <w:tcW w:w="1138" w:type="dxa"/>
            <w:vAlign w:val="center"/>
          </w:tcPr>
          <w:p w14:paraId="7E6A5977" w14:textId="77777777" w:rsidR="00951E95" w:rsidRPr="00480A2D" w:rsidRDefault="00951E95" w:rsidP="00C21E9B">
            <w:pPr>
              <w:jc w:val="center"/>
              <w:rPr>
                <w:rFonts w:asciiTheme="minorHAnsi" w:hAnsiTheme="minorHAnsi"/>
                <w:sz w:val="18"/>
              </w:rPr>
            </w:pPr>
          </w:p>
        </w:tc>
        <w:tc>
          <w:tcPr>
            <w:tcW w:w="1138" w:type="dxa"/>
            <w:vAlign w:val="center"/>
          </w:tcPr>
          <w:p w14:paraId="50F73645" w14:textId="77777777" w:rsidR="00951E95" w:rsidRPr="00480A2D" w:rsidRDefault="00951E95" w:rsidP="00C21E9B">
            <w:pPr>
              <w:jc w:val="center"/>
              <w:rPr>
                <w:rFonts w:asciiTheme="minorHAnsi" w:hAnsiTheme="minorHAnsi"/>
                <w:sz w:val="18"/>
              </w:rPr>
            </w:pPr>
          </w:p>
        </w:tc>
      </w:tr>
      <w:tr w:rsidR="00951E95" w:rsidRPr="006C2235" w14:paraId="25503866" w14:textId="77777777" w:rsidTr="00C21E9B">
        <w:trPr>
          <w:cantSplit/>
          <w:trHeight w:val="227"/>
          <w:jc w:val="center"/>
        </w:trPr>
        <w:tc>
          <w:tcPr>
            <w:tcW w:w="4261" w:type="dxa"/>
            <w:vAlign w:val="center"/>
          </w:tcPr>
          <w:p w14:paraId="45820B9F" w14:textId="77777777" w:rsidR="00951E95" w:rsidRPr="00480A2D" w:rsidRDefault="00951E95" w:rsidP="00951E95">
            <w:pPr>
              <w:pStyle w:val="ListParagraph"/>
              <w:numPr>
                <w:ilvl w:val="0"/>
                <w:numId w:val="9"/>
              </w:numPr>
              <w:rPr>
                <w:rFonts w:asciiTheme="minorHAnsi" w:hAnsiTheme="minorHAnsi"/>
                <w:b/>
                <w:bCs/>
                <w:sz w:val="18"/>
              </w:rPr>
            </w:pPr>
            <w:r w:rsidRPr="00480A2D">
              <w:rPr>
                <w:rFonts w:asciiTheme="minorHAnsi" w:hAnsiTheme="minorHAnsi"/>
                <w:b/>
                <w:bCs/>
                <w:sz w:val="18"/>
              </w:rPr>
              <w:t>Date of birth</w:t>
            </w:r>
          </w:p>
        </w:tc>
        <w:tc>
          <w:tcPr>
            <w:tcW w:w="1134" w:type="dxa"/>
            <w:vAlign w:val="center"/>
          </w:tcPr>
          <w:p w14:paraId="2904B1B3" w14:textId="77777777" w:rsidR="00951E95" w:rsidRPr="00480A2D" w:rsidRDefault="00951E95" w:rsidP="00C21E9B">
            <w:pPr>
              <w:jc w:val="center"/>
              <w:rPr>
                <w:rFonts w:asciiTheme="minorHAnsi" w:hAnsiTheme="minorHAnsi"/>
                <w:bCs/>
                <w:sz w:val="18"/>
              </w:rPr>
            </w:pPr>
            <w:r w:rsidRPr="00480A2D">
              <w:rPr>
                <w:rFonts w:asciiTheme="minorHAnsi" w:hAnsiTheme="minorHAnsi"/>
                <w:bCs/>
                <w:sz w:val="18"/>
              </w:rPr>
              <w:t>X</w:t>
            </w:r>
          </w:p>
        </w:tc>
        <w:tc>
          <w:tcPr>
            <w:tcW w:w="1138" w:type="dxa"/>
            <w:vAlign w:val="center"/>
          </w:tcPr>
          <w:p w14:paraId="3421D8D3" w14:textId="77777777" w:rsidR="00951E95" w:rsidRPr="00480A2D" w:rsidRDefault="00951E95" w:rsidP="00C21E9B">
            <w:pPr>
              <w:jc w:val="center"/>
              <w:rPr>
                <w:rFonts w:asciiTheme="minorHAnsi" w:hAnsiTheme="minorHAnsi"/>
                <w:sz w:val="18"/>
              </w:rPr>
            </w:pPr>
          </w:p>
        </w:tc>
        <w:tc>
          <w:tcPr>
            <w:tcW w:w="1138" w:type="dxa"/>
            <w:vAlign w:val="center"/>
          </w:tcPr>
          <w:p w14:paraId="1187E45B" w14:textId="77777777" w:rsidR="00951E95" w:rsidRPr="00480A2D" w:rsidRDefault="00951E95" w:rsidP="00C21E9B">
            <w:pPr>
              <w:jc w:val="center"/>
              <w:rPr>
                <w:rFonts w:asciiTheme="minorHAnsi" w:hAnsiTheme="minorHAnsi"/>
                <w:sz w:val="18"/>
              </w:rPr>
            </w:pPr>
          </w:p>
        </w:tc>
      </w:tr>
      <w:tr w:rsidR="00951E95" w:rsidRPr="006C2235" w14:paraId="4BD72B66" w14:textId="77777777" w:rsidTr="00C21E9B">
        <w:trPr>
          <w:cantSplit/>
          <w:trHeight w:val="227"/>
          <w:jc w:val="center"/>
        </w:trPr>
        <w:tc>
          <w:tcPr>
            <w:tcW w:w="4261" w:type="dxa"/>
            <w:vAlign w:val="center"/>
          </w:tcPr>
          <w:p w14:paraId="11906385" w14:textId="77777777" w:rsidR="00951E95" w:rsidRPr="00480A2D" w:rsidRDefault="00951E95" w:rsidP="00951E95">
            <w:pPr>
              <w:pStyle w:val="ListParagraph"/>
              <w:numPr>
                <w:ilvl w:val="0"/>
                <w:numId w:val="9"/>
              </w:numPr>
              <w:rPr>
                <w:rFonts w:asciiTheme="minorHAnsi" w:hAnsiTheme="minorHAnsi"/>
                <w:b/>
                <w:bCs/>
                <w:sz w:val="18"/>
              </w:rPr>
            </w:pPr>
            <w:r w:rsidRPr="00480A2D">
              <w:rPr>
                <w:rFonts w:asciiTheme="minorHAnsi" w:hAnsiTheme="minorHAnsi"/>
                <w:b/>
                <w:bCs/>
                <w:sz w:val="18"/>
              </w:rPr>
              <w:t>Ethnicity</w:t>
            </w:r>
          </w:p>
        </w:tc>
        <w:tc>
          <w:tcPr>
            <w:tcW w:w="1134" w:type="dxa"/>
            <w:vAlign w:val="center"/>
          </w:tcPr>
          <w:p w14:paraId="6B469D36" w14:textId="77777777" w:rsidR="00951E95" w:rsidRPr="00480A2D" w:rsidRDefault="00951E95" w:rsidP="00C21E9B">
            <w:pPr>
              <w:jc w:val="center"/>
              <w:rPr>
                <w:rFonts w:asciiTheme="minorHAnsi" w:hAnsiTheme="minorHAnsi"/>
                <w:bCs/>
                <w:sz w:val="18"/>
              </w:rPr>
            </w:pPr>
            <w:r w:rsidRPr="00480A2D">
              <w:rPr>
                <w:rFonts w:asciiTheme="minorHAnsi" w:hAnsiTheme="minorHAnsi"/>
                <w:bCs/>
                <w:sz w:val="18"/>
              </w:rPr>
              <w:t>X</w:t>
            </w:r>
          </w:p>
        </w:tc>
        <w:tc>
          <w:tcPr>
            <w:tcW w:w="1138" w:type="dxa"/>
            <w:vAlign w:val="center"/>
          </w:tcPr>
          <w:p w14:paraId="0F0A0DCB" w14:textId="77777777" w:rsidR="00951E95" w:rsidRPr="00480A2D" w:rsidRDefault="00951E95" w:rsidP="00C21E9B">
            <w:pPr>
              <w:jc w:val="center"/>
              <w:rPr>
                <w:rFonts w:asciiTheme="minorHAnsi" w:hAnsiTheme="minorHAnsi"/>
                <w:sz w:val="18"/>
              </w:rPr>
            </w:pPr>
          </w:p>
        </w:tc>
        <w:tc>
          <w:tcPr>
            <w:tcW w:w="1138" w:type="dxa"/>
            <w:vAlign w:val="center"/>
          </w:tcPr>
          <w:p w14:paraId="0FBFCAE3" w14:textId="77777777" w:rsidR="00951E95" w:rsidRPr="00480A2D" w:rsidRDefault="00951E95" w:rsidP="00C21E9B">
            <w:pPr>
              <w:jc w:val="center"/>
              <w:rPr>
                <w:rFonts w:asciiTheme="minorHAnsi" w:hAnsiTheme="minorHAnsi"/>
                <w:sz w:val="18"/>
              </w:rPr>
            </w:pPr>
          </w:p>
        </w:tc>
      </w:tr>
      <w:tr w:rsidR="00951E95" w:rsidRPr="006C2235" w14:paraId="426CDA52" w14:textId="77777777" w:rsidTr="00C21E9B">
        <w:trPr>
          <w:cantSplit/>
          <w:trHeight w:val="227"/>
          <w:jc w:val="center"/>
        </w:trPr>
        <w:tc>
          <w:tcPr>
            <w:tcW w:w="4261" w:type="dxa"/>
            <w:vAlign w:val="center"/>
          </w:tcPr>
          <w:p w14:paraId="18A8C618" w14:textId="77777777" w:rsidR="00951E95" w:rsidRPr="00480A2D" w:rsidRDefault="00951E95" w:rsidP="00951E95">
            <w:pPr>
              <w:pStyle w:val="ListParagraph"/>
              <w:numPr>
                <w:ilvl w:val="0"/>
                <w:numId w:val="9"/>
              </w:numPr>
              <w:rPr>
                <w:rFonts w:asciiTheme="minorHAnsi" w:hAnsiTheme="minorHAnsi"/>
                <w:b/>
                <w:bCs/>
                <w:sz w:val="18"/>
              </w:rPr>
            </w:pPr>
            <w:r w:rsidRPr="00480A2D">
              <w:rPr>
                <w:rFonts w:asciiTheme="minorHAnsi" w:hAnsiTheme="minorHAnsi"/>
                <w:b/>
                <w:bCs/>
                <w:sz w:val="18"/>
              </w:rPr>
              <w:t>Gender</w:t>
            </w:r>
          </w:p>
        </w:tc>
        <w:tc>
          <w:tcPr>
            <w:tcW w:w="1134" w:type="dxa"/>
            <w:vAlign w:val="center"/>
          </w:tcPr>
          <w:p w14:paraId="1DC438A0" w14:textId="77777777" w:rsidR="00951E95" w:rsidRPr="00480A2D" w:rsidRDefault="00951E95" w:rsidP="00C21E9B">
            <w:pPr>
              <w:jc w:val="center"/>
              <w:rPr>
                <w:rFonts w:asciiTheme="minorHAnsi" w:hAnsiTheme="minorHAnsi"/>
                <w:bCs/>
                <w:sz w:val="18"/>
              </w:rPr>
            </w:pPr>
            <w:r w:rsidRPr="00480A2D">
              <w:rPr>
                <w:rFonts w:asciiTheme="minorHAnsi" w:hAnsiTheme="minorHAnsi"/>
                <w:bCs/>
                <w:sz w:val="18"/>
              </w:rPr>
              <w:t>X</w:t>
            </w:r>
          </w:p>
        </w:tc>
        <w:tc>
          <w:tcPr>
            <w:tcW w:w="1138" w:type="dxa"/>
            <w:vAlign w:val="center"/>
          </w:tcPr>
          <w:p w14:paraId="0BBD048E" w14:textId="77777777" w:rsidR="00951E95" w:rsidRPr="00480A2D" w:rsidRDefault="00951E95" w:rsidP="00C21E9B">
            <w:pPr>
              <w:jc w:val="center"/>
              <w:rPr>
                <w:rFonts w:asciiTheme="minorHAnsi" w:hAnsiTheme="minorHAnsi"/>
                <w:sz w:val="18"/>
              </w:rPr>
            </w:pPr>
          </w:p>
        </w:tc>
        <w:tc>
          <w:tcPr>
            <w:tcW w:w="1138" w:type="dxa"/>
            <w:vAlign w:val="center"/>
          </w:tcPr>
          <w:p w14:paraId="6D64786D" w14:textId="77777777" w:rsidR="00951E95" w:rsidRPr="00480A2D" w:rsidRDefault="00951E95" w:rsidP="00C21E9B">
            <w:pPr>
              <w:jc w:val="center"/>
              <w:rPr>
                <w:rFonts w:asciiTheme="minorHAnsi" w:hAnsiTheme="minorHAnsi"/>
                <w:sz w:val="18"/>
              </w:rPr>
            </w:pPr>
          </w:p>
        </w:tc>
      </w:tr>
      <w:tr w:rsidR="00951E95" w:rsidRPr="006C2235" w14:paraId="07F18B7D" w14:textId="77777777" w:rsidTr="00C21E9B">
        <w:trPr>
          <w:cantSplit/>
          <w:trHeight w:val="227"/>
          <w:jc w:val="center"/>
        </w:trPr>
        <w:tc>
          <w:tcPr>
            <w:tcW w:w="4261" w:type="dxa"/>
            <w:vAlign w:val="center"/>
          </w:tcPr>
          <w:p w14:paraId="650044D8" w14:textId="77777777" w:rsidR="00951E95" w:rsidRPr="00480A2D" w:rsidRDefault="00951E95" w:rsidP="00951E95">
            <w:pPr>
              <w:pStyle w:val="ListParagraph"/>
              <w:numPr>
                <w:ilvl w:val="0"/>
                <w:numId w:val="9"/>
              </w:numPr>
              <w:rPr>
                <w:rFonts w:asciiTheme="minorHAnsi" w:hAnsiTheme="minorHAnsi"/>
                <w:b/>
                <w:bCs/>
                <w:sz w:val="18"/>
              </w:rPr>
            </w:pPr>
            <w:r w:rsidRPr="00480A2D">
              <w:rPr>
                <w:rFonts w:asciiTheme="minorHAnsi" w:hAnsiTheme="minorHAnsi"/>
                <w:b/>
                <w:bCs/>
                <w:sz w:val="18"/>
              </w:rPr>
              <w:t>DHB region</w:t>
            </w:r>
          </w:p>
        </w:tc>
        <w:tc>
          <w:tcPr>
            <w:tcW w:w="1134" w:type="dxa"/>
            <w:vAlign w:val="center"/>
          </w:tcPr>
          <w:p w14:paraId="565DF021" w14:textId="77777777" w:rsidR="00951E95" w:rsidRPr="00480A2D" w:rsidRDefault="00951E95" w:rsidP="00C21E9B">
            <w:pPr>
              <w:jc w:val="center"/>
              <w:rPr>
                <w:rFonts w:asciiTheme="minorHAnsi" w:hAnsiTheme="minorHAnsi"/>
                <w:bCs/>
                <w:sz w:val="18"/>
              </w:rPr>
            </w:pPr>
            <w:r w:rsidRPr="00480A2D">
              <w:rPr>
                <w:rFonts w:asciiTheme="minorHAnsi" w:hAnsiTheme="minorHAnsi"/>
                <w:bCs/>
                <w:sz w:val="18"/>
              </w:rPr>
              <w:t>X</w:t>
            </w:r>
          </w:p>
        </w:tc>
        <w:tc>
          <w:tcPr>
            <w:tcW w:w="1138" w:type="dxa"/>
            <w:vAlign w:val="center"/>
          </w:tcPr>
          <w:p w14:paraId="6CD1FDC6" w14:textId="77777777" w:rsidR="00951E95" w:rsidRPr="00480A2D" w:rsidRDefault="00951E95" w:rsidP="00C21E9B">
            <w:pPr>
              <w:jc w:val="center"/>
              <w:rPr>
                <w:rFonts w:asciiTheme="minorHAnsi" w:hAnsiTheme="minorHAnsi"/>
                <w:sz w:val="18"/>
              </w:rPr>
            </w:pPr>
          </w:p>
        </w:tc>
        <w:tc>
          <w:tcPr>
            <w:tcW w:w="1138" w:type="dxa"/>
            <w:vAlign w:val="center"/>
          </w:tcPr>
          <w:p w14:paraId="4F018253" w14:textId="77777777" w:rsidR="00951E95" w:rsidRPr="00480A2D" w:rsidRDefault="00951E95" w:rsidP="00C21E9B">
            <w:pPr>
              <w:jc w:val="center"/>
              <w:rPr>
                <w:rFonts w:asciiTheme="minorHAnsi" w:hAnsiTheme="minorHAnsi"/>
                <w:sz w:val="18"/>
              </w:rPr>
            </w:pPr>
          </w:p>
        </w:tc>
      </w:tr>
      <w:tr w:rsidR="00951E95" w:rsidRPr="006C2235" w14:paraId="1177D1CD" w14:textId="77777777" w:rsidTr="00C21E9B">
        <w:trPr>
          <w:cantSplit/>
          <w:trHeight w:val="227"/>
          <w:jc w:val="center"/>
        </w:trPr>
        <w:tc>
          <w:tcPr>
            <w:tcW w:w="4261" w:type="dxa"/>
            <w:vAlign w:val="center"/>
          </w:tcPr>
          <w:p w14:paraId="5880EC03" w14:textId="77777777" w:rsidR="00951E95" w:rsidRPr="00480A2D" w:rsidRDefault="00951E95" w:rsidP="00951E95">
            <w:pPr>
              <w:pStyle w:val="ListParagraph"/>
              <w:numPr>
                <w:ilvl w:val="0"/>
                <w:numId w:val="9"/>
              </w:numPr>
              <w:rPr>
                <w:rFonts w:asciiTheme="minorHAnsi" w:hAnsiTheme="minorHAnsi"/>
                <w:b/>
                <w:bCs/>
                <w:sz w:val="18"/>
              </w:rPr>
            </w:pPr>
            <w:r w:rsidRPr="00480A2D">
              <w:rPr>
                <w:rFonts w:asciiTheme="minorHAnsi" w:hAnsiTheme="minorHAnsi"/>
                <w:b/>
                <w:bCs/>
                <w:sz w:val="18"/>
              </w:rPr>
              <w:t>Diagnosis</w:t>
            </w:r>
          </w:p>
        </w:tc>
        <w:tc>
          <w:tcPr>
            <w:tcW w:w="1134" w:type="dxa"/>
            <w:vAlign w:val="center"/>
          </w:tcPr>
          <w:p w14:paraId="64EB125E" w14:textId="77777777" w:rsidR="00951E95" w:rsidRPr="00480A2D" w:rsidRDefault="00951E95" w:rsidP="00C21E9B">
            <w:pPr>
              <w:jc w:val="center"/>
              <w:rPr>
                <w:rFonts w:asciiTheme="minorHAnsi" w:hAnsiTheme="minorHAnsi"/>
                <w:bCs/>
                <w:sz w:val="18"/>
              </w:rPr>
            </w:pPr>
            <w:r w:rsidRPr="00480A2D">
              <w:rPr>
                <w:rFonts w:asciiTheme="minorHAnsi" w:hAnsiTheme="minorHAnsi"/>
                <w:bCs/>
                <w:sz w:val="18"/>
              </w:rPr>
              <w:t>X</w:t>
            </w:r>
          </w:p>
        </w:tc>
        <w:tc>
          <w:tcPr>
            <w:tcW w:w="1138" w:type="dxa"/>
            <w:vAlign w:val="center"/>
          </w:tcPr>
          <w:p w14:paraId="292C93D7" w14:textId="77777777" w:rsidR="00951E95" w:rsidRPr="00480A2D" w:rsidRDefault="00951E95" w:rsidP="00C21E9B">
            <w:pPr>
              <w:jc w:val="center"/>
              <w:rPr>
                <w:rFonts w:asciiTheme="minorHAnsi" w:hAnsiTheme="minorHAnsi"/>
                <w:sz w:val="18"/>
              </w:rPr>
            </w:pPr>
          </w:p>
        </w:tc>
        <w:tc>
          <w:tcPr>
            <w:tcW w:w="1138" w:type="dxa"/>
            <w:vAlign w:val="center"/>
          </w:tcPr>
          <w:p w14:paraId="2E3063F7" w14:textId="77777777" w:rsidR="00951E95" w:rsidRPr="00480A2D" w:rsidRDefault="00951E95" w:rsidP="00C21E9B">
            <w:pPr>
              <w:jc w:val="center"/>
              <w:rPr>
                <w:rFonts w:asciiTheme="minorHAnsi" w:hAnsiTheme="minorHAnsi"/>
                <w:sz w:val="18"/>
              </w:rPr>
            </w:pPr>
          </w:p>
        </w:tc>
      </w:tr>
      <w:tr w:rsidR="00951E95" w:rsidRPr="006C2235" w14:paraId="1FDB4CA2" w14:textId="77777777" w:rsidTr="00C21E9B">
        <w:trPr>
          <w:cantSplit/>
          <w:trHeight w:val="227"/>
          <w:jc w:val="center"/>
        </w:trPr>
        <w:tc>
          <w:tcPr>
            <w:tcW w:w="4261" w:type="dxa"/>
            <w:vAlign w:val="center"/>
          </w:tcPr>
          <w:p w14:paraId="3CB85B7F" w14:textId="77777777" w:rsidR="00951E95" w:rsidRPr="00480A2D" w:rsidRDefault="00951E95" w:rsidP="00951E95">
            <w:pPr>
              <w:pStyle w:val="ListParagraph"/>
              <w:numPr>
                <w:ilvl w:val="0"/>
                <w:numId w:val="9"/>
              </w:numPr>
              <w:rPr>
                <w:rFonts w:asciiTheme="minorHAnsi" w:hAnsiTheme="minorHAnsi"/>
                <w:b/>
                <w:bCs/>
                <w:sz w:val="18"/>
              </w:rPr>
            </w:pPr>
            <w:r w:rsidRPr="00480A2D">
              <w:rPr>
                <w:rFonts w:asciiTheme="minorHAnsi" w:hAnsiTheme="minorHAnsi"/>
                <w:b/>
                <w:bCs/>
                <w:sz w:val="18"/>
              </w:rPr>
              <w:t>Contact number</w:t>
            </w:r>
          </w:p>
        </w:tc>
        <w:tc>
          <w:tcPr>
            <w:tcW w:w="1134" w:type="dxa"/>
            <w:vAlign w:val="center"/>
          </w:tcPr>
          <w:p w14:paraId="079AEF8E" w14:textId="77777777" w:rsidR="00951E95" w:rsidRPr="00480A2D" w:rsidRDefault="00951E95" w:rsidP="00C21E9B">
            <w:pPr>
              <w:jc w:val="center"/>
              <w:rPr>
                <w:rFonts w:asciiTheme="minorHAnsi" w:hAnsiTheme="minorHAnsi"/>
                <w:bCs/>
                <w:sz w:val="18"/>
              </w:rPr>
            </w:pPr>
            <w:r w:rsidRPr="00480A2D">
              <w:rPr>
                <w:rFonts w:asciiTheme="minorHAnsi" w:hAnsiTheme="minorHAnsi"/>
                <w:bCs/>
                <w:sz w:val="18"/>
              </w:rPr>
              <w:t>X</w:t>
            </w:r>
          </w:p>
        </w:tc>
        <w:tc>
          <w:tcPr>
            <w:tcW w:w="1138" w:type="dxa"/>
            <w:vAlign w:val="center"/>
          </w:tcPr>
          <w:p w14:paraId="5DE4DAF3" w14:textId="77777777" w:rsidR="00951E95" w:rsidRPr="00480A2D" w:rsidRDefault="00951E95" w:rsidP="00C21E9B">
            <w:pPr>
              <w:jc w:val="center"/>
              <w:rPr>
                <w:rFonts w:asciiTheme="minorHAnsi" w:hAnsiTheme="minorHAnsi"/>
                <w:sz w:val="18"/>
              </w:rPr>
            </w:pPr>
          </w:p>
        </w:tc>
        <w:tc>
          <w:tcPr>
            <w:tcW w:w="1138" w:type="dxa"/>
            <w:vAlign w:val="center"/>
          </w:tcPr>
          <w:p w14:paraId="2FB0773E" w14:textId="77777777" w:rsidR="00951E95" w:rsidRPr="00480A2D" w:rsidRDefault="00951E95" w:rsidP="00C21E9B">
            <w:pPr>
              <w:jc w:val="center"/>
              <w:rPr>
                <w:rFonts w:asciiTheme="minorHAnsi" w:hAnsiTheme="minorHAnsi"/>
                <w:sz w:val="18"/>
              </w:rPr>
            </w:pPr>
          </w:p>
        </w:tc>
      </w:tr>
      <w:tr w:rsidR="00951E95" w:rsidRPr="006C2235" w14:paraId="2FD4337E" w14:textId="77777777" w:rsidTr="00C21E9B">
        <w:trPr>
          <w:cantSplit/>
          <w:trHeight w:val="227"/>
          <w:jc w:val="center"/>
        </w:trPr>
        <w:tc>
          <w:tcPr>
            <w:tcW w:w="4261" w:type="dxa"/>
            <w:vAlign w:val="center"/>
          </w:tcPr>
          <w:p w14:paraId="3B17A4CA" w14:textId="77777777" w:rsidR="00951E95" w:rsidRPr="00480A2D" w:rsidRDefault="00951E95" w:rsidP="00951E95">
            <w:pPr>
              <w:pStyle w:val="ListParagraph"/>
              <w:numPr>
                <w:ilvl w:val="0"/>
                <w:numId w:val="9"/>
              </w:numPr>
              <w:rPr>
                <w:rFonts w:asciiTheme="minorHAnsi" w:hAnsiTheme="minorHAnsi"/>
                <w:b/>
                <w:bCs/>
                <w:sz w:val="18"/>
              </w:rPr>
            </w:pPr>
            <w:r w:rsidRPr="00480A2D">
              <w:rPr>
                <w:rFonts w:asciiTheme="minorHAnsi" w:hAnsiTheme="minorHAnsi"/>
                <w:b/>
                <w:bCs/>
                <w:sz w:val="18"/>
              </w:rPr>
              <w:t>PR Attendance (</w:t>
            </w:r>
            <w:r w:rsidR="002D6EB4" w:rsidRPr="00480A2D">
              <w:rPr>
                <w:rFonts w:asciiTheme="minorHAnsi" w:hAnsiTheme="minorHAnsi"/>
                <w:b/>
                <w:bCs/>
                <w:sz w:val="18"/>
              </w:rPr>
              <w:t xml:space="preserve">&gt; 1 </w:t>
            </w:r>
            <w:proofErr w:type="spellStart"/>
            <w:r w:rsidR="002D6EB4" w:rsidRPr="00480A2D">
              <w:rPr>
                <w:rFonts w:asciiTheme="minorHAnsi" w:hAnsiTheme="minorHAnsi"/>
                <w:b/>
                <w:bCs/>
                <w:sz w:val="18"/>
              </w:rPr>
              <w:t>yr</w:t>
            </w:r>
            <w:proofErr w:type="spellEnd"/>
            <w:r w:rsidR="002D6EB4" w:rsidRPr="00480A2D">
              <w:rPr>
                <w:rFonts w:asciiTheme="minorHAnsi" w:hAnsiTheme="minorHAnsi"/>
                <w:b/>
                <w:bCs/>
                <w:sz w:val="18"/>
              </w:rPr>
              <w:t xml:space="preserve"> </w:t>
            </w:r>
            <w:r w:rsidRPr="00480A2D">
              <w:rPr>
                <w:rFonts w:asciiTheme="minorHAnsi" w:hAnsiTheme="minorHAnsi"/>
                <w:b/>
                <w:bCs/>
                <w:sz w:val="18"/>
              </w:rPr>
              <w:t>previous) yes or no</w:t>
            </w:r>
          </w:p>
        </w:tc>
        <w:tc>
          <w:tcPr>
            <w:tcW w:w="1134" w:type="dxa"/>
            <w:vAlign w:val="center"/>
          </w:tcPr>
          <w:p w14:paraId="1519AD3B" w14:textId="77777777" w:rsidR="00951E95" w:rsidRPr="00480A2D" w:rsidRDefault="00951E95" w:rsidP="00C21E9B">
            <w:pPr>
              <w:jc w:val="center"/>
              <w:rPr>
                <w:rFonts w:asciiTheme="minorHAnsi" w:hAnsiTheme="minorHAnsi"/>
                <w:bCs/>
                <w:sz w:val="18"/>
              </w:rPr>
            </w:pPr>
            <w:r w:rsidRPr="00480A2D">
              <w:rPr>
                <w:rFonts w:asciiTheme="minorHAnsi" w:hAnsiTheme="minorHAnsi"/>
                <w:bCs/>
                <w:sz w:val="18"/>
              </w:rPr>
              <w:t>X</w:t>
            </w:r>
          </w:p>
        </w:tc>
        <w:tc>
          <w:tcPr>
            <w:tcW w:w="1138" w:type="dxa"/>
            <w:vAlign w:val="center"/>
          </w:tcPr>
          <w:p w14:paraId="15176DBA" w14:textId="77777777" w:rsidR="00951E95" w:rsidRPr="00480A2D" w:rsidRDefault="00951E95" w:rsidP="00C21E9B">
            <w:pPr>
              <w:jc w:val="center"/>
              <w:rPr>
                <w:rFonts w:asciiTheme="minorHAnsi" w:hAnsiTheme="minorHAnsi"/>
                <w:sz w:val="18"/>
              </w:rPr>
            </w:pPr>
          </w:p>
        </w:tc>
        <w:tc>
          <w:tcPr>
            <w:tcW w:w="1138" w:type="dxa"/>
            <w:vAlign w:val="center"/>
          </w:tcPr>
          <w:p w14:paraId="3ED94260" w14:textId="77777777" w:rsidR="00951E95" w:rsidRPr="00480A2D" w:rsidRDefault="00951E95" w:rsidP="00C21E9B">
            <w:pPr>
              <w:jc w:val="center"/>
              <w:rPr>
                <w:rFonts w:asciiTheme="minorHAnsi" w:hAnsiTheme="minorHAnsi"/>
                <w:sz w:val="18"/>
              </w:rPr>
            </w:pPr>
          </w:p>
        </w:tc>
      </w:tr>
      <w:tr w:rsidR="00951E95" w:rsidRPr="006C2235" w14:paraId="57C57719" w14:textId="77777777" w:rsidTr="00C21E9B">
        <w:trPr>
          <w:cantSplit/>
          <w:trHeight w:val="227"/>
          <w:jc w:val="center"/>
        </w:trPr>
        <w:tc>
          <w:tcPr>
            <w:tcW w:w="4261" w:type="dxa"/>
            <w:vAlign w:val="center"/>
          </w:tcPr>
          <w:p w14:paraId="7AC841B6" w14:textId="77777777" w:rsidR="00951E95" w:rsidRPr="00480A2D" w:rsidRDefault="00951E95" w:rsidP="00951E95">
            <w:pPr>
              <w:pStyle w:val="ListParagraph"/>
              <w:numPr>
                <w:ilvl w:val="0"/>
                <w:numId w:val="9"/>
              </w:numPr>
              <w:rPr>
                <w:rFonts w:asciiTheme="minorHAnsi" w:hAnsiTheme="minorHAnsi"/>
                <w:b/>
                <w:bCs/>
                <w:sz w:val="18"/>
              </w:rPr>
            </w:pPr>
            <w:r w:rsidRPr="00480A2D">
              <w:rPr>
                <w:rFonts w:asciiTheme="minorHAnsi" w:hAnsiTheme="minorHAnsi"/>
                <w:b/>
                <w:bCs/>
                <w:sz w:val="18"/>
              </w:rPr>
              <w:t xml:space="preserve">6MWT </w:t>
            </w:r>
          </w:p>
        </w:tc>
        <w:tc>
          <w:tcPr>
            <w:tcW w:w="1134" w:type="dxa"/>
            <w:vAlign w:val="center"/>
          </w:tcPr>
          <w:p w14:paraId="6F8DD442" w14:textId="77777777" w:rsidR="00951E95" w:rsidRPr="00480A2D" w:rsidRDefault="00951E95" w:rsidP="00C21E9B">
            <w:pPr>
              <w:jc w:val="center"/>
              <w:rPr>
                <w:rFonts w:asciiTheme="minorHAnsi" w:hAnsiTheme="minorHAnsi"/>
                <w:bCs/>
                <w:sz w:val="18"/>
              </w:rPr>
            </w:pPr>
            <w:r w:rsidRPr="00480A2D">
              <w:rPr>
                <w:rFonts w:asciiTheme="minorHAnsi" w:hAnsiTheme="minorHAnsi"/>
                <w:bCs/>
                <w:sz w:val="18"/>
              </w:rPr>
              <w:t>X</w:t>
            </w:r>
          </w:p>
        </w:tc>
        <w:tc>
          <w:tcPr>
            <w:tcW w:w="1138" w:type="dxa"/>
            <w:vAlign w:val="center"/>
          </w:tcPr>
          <w:p w14:paraId="2F14CC9B" w14:textId="77777777" w:rsidR="00951E95" w:rsidRPr="00480A2D" w:rsidRDefault="00951E95" w:rsidP="00C21E9B">
            <w:pPr>
              <w:jc w:val="center"/>
              <w:rPr>
                <w:rFonts w:asciiTheme="minorHAnsi" w:hAnsiTheme="minorHAnsi"/>
                <w:sz w:val="18"/>
              </w:rPr>
            </w:pPr>
          </w:p>
        </w:tc>
        <w:tc>
          <w:tcPr>
            <w:tcW w:w="1138" w:type="dxa"/>
            <w:vAlign w:val="center"/>
          </w:tcPr>
          <w:p w14:paraId="4BFA2E0D" w14:textId="77777777" w:rsidR="00951E95" w:rsidRPr="00480A2D" w:rsidRDefault="00951E95" w:rsidP="00C21E9B">
            <w:pPr>
              <w:jc w:val="center"/>
              <w:rPr>
                <w:rFonts w:asciiTheme="minorHAnsi" w:hAnsiTheme="minorHAnsi"/>
                <w:sz w:val="18"/>
              </w:rPr>
            </w:pPr>
            <w:r w:rsidRPr="00480A2D">
              <w:rPr>
                <w:rFonts w:asciiTheme="minorHAnsi" w:hAnsiTheme="minorHAnsi"/>
                <w:sz w:val="18"/>
              </w:rPr>
              <w:t>X</w:t>
            </w:r>
          </w:p>
        </w:tc>
      </w:tr>
      <w:tr w:rsidR="00951E95" w:rsidRPr="006C2235" w14:paraId="33D997A2" w14:textId="77777777" w:rsidTr="00C21E9B">
        <w:trPr>
          <w:cantSplit/>
          <w:trHeight w:val="227"/>
          <w:jc w:val="center"/>
        </w:trPr>
        <w:tc>
          <w:tcPr>
            <w:tcW w:w="4261" w:type="dxa"/>
            <w:vAlign w:val="center"/>
          </w:tcPr>
          <w:p w14:paraId="4D76D3C5" w14:textId="77777777" w:rsidR="00951E95" w:rsidRPr="00480A2D" w:rsidRDefault="00951E95" w:rsidP="00951E95">
            <w:pPr>
              <w:pStyle w:val="ListParagraph"/>
              <w:numPr>
                <w:ilvl w:val="0"/>
                <w:numId w:val="9"/>
              </w:numPr>
              <w:rPr>
                <w:rFonts w:asciiTheme="minorHAnsi" w:hAnsiTheme="minorHAnsi"/>
                <w:b/>
                <w:bCs/>
                <w:sz w:val="18"/>
              </w:rPr>
            </w:pPr>
            <w:r w:rsidRPr="00480A2D">
              <w:rPr>
                <w:rFonts w:asciiTheme="minorHAnsi" w:hAnsiTheme="minorHAnsi"/>
                <w:b/>
                <w:bCs/>
                <w:sz w:val="18"/>
              </w:rPr>
              <w:t>1 minute sit to stand test</w:t>
            </w:r>
          </w:p>
        </w:tc>
        <w:tc>
          <w:tcPr>
            <w:tcW w:w="1134" w:type="dxa"/>
            <w:vAlign w:val="center"/>
          </w:tcPr>
          <w:p w14:paraId="62A716AA" w14:textId="77777777" w:rsidR="00951E95" w:rsidRPr="00480A2D" w:rsidRDefault="00951E95" w:rsidP="00C21E9B">
            <w:pPr>
              <w:jc w:val="center"/>
              <w:rPr>
                <w:rFonts w:asciiTheme="minorHAnsi" w:hAnsiTheme="minorHAnsi"/>
                <w:bCs/>
                <w:sz w:val="18"/>
              </w:rPr>
            </w:pPr>
            <w:r w:rsidRPr="00480A2D">
              <w:rPr>
                <w:rFonts w:asciiTheme="minorHAnsi" w:hAnsiTheme="minorHAnsi"/>
                <w:bCs/>
                <w:sz w:val="18"/>
              </w:rPr>
              <w:t>X</w:t>
            </w:r>
          </w:p>
        </w:tc>
        <w:tc>
          <w:tcPr>
            <w:tcW w:w="1138" w:type="dxa"/>
            <w:vAlign w:val="center"/>
          </w:tcPr>
          <w:p w14:paraId="3F1D5964" w14:textId="77777777" w:rsidR="00951E95" w:rsidRPr="00480A2D" w:rsidRDefault="00951E95" w:rsidP="00C21E9B">
            <w:pPr>
              <w:jc w:val="center"/>
              <w:rPr>
                <w:rFonts w:asciiTheme="minorHAnsi" w:hAnsiTheme="minorHAnsi"/>
                <w:sz w:val="18"/>
              </w:rPr>
            </w:pPr>
            <w:r w:rsidRPr="00480A2D">
              <w:rPr>
                <w:rFonts w:asciiTheme="minorHAnsi" w:hAnsiTheme="minorHAnsi"/>
                <w:sz w:val="18"/>
              </w:rPr>
              <w:t xml:space="preserve">X </w:t>
            </w:r>
          </w:p>
        </w:tc>
        <w:tc>
          <w:tcPr>
            <w:tcW w:w="1138" w:type="dxa"/>
            <w:vAlign w:val="center"/>
          </w:tcPr>
          <w:p w14:paraId="63FB1ECD" w14:textId="77777777" w:rsidR="00951E95" w:rsidRPr="00480A2D" w:rsidRDefault="00951E95" w:rsidP="00C21E9B">
            <w:pPr>
              <w:jc w:val="center"/>
              <w:rPr>
                <w:rFonts w:asciiTheme="minorHAnsi" w:hAnsiTheme="minorHAnsi"/>
                <w:sz w:val="18"/>
              </w:rPr>
            </w:pPr>
            <w:r w:rsidRPr="00480A2D">
              <w:rPr>
                <w:rFonts w:asciiTheme="minorHAnsi" w:hAnsiTheme="minorHAnsi"/>
                <w:sz w:val="18"/>
              </w:rPr>
              <w:t>X</w:t>
            </w:r>
          </w:p>
        </w:tc>
      </w:tr>
      <w:tr w:rsidR="00951E95" w:rsidRPr="006C2235" w14:paraId="5F6A15B3" w14:textId="77777777" w:rsidTr="00C21E9B">
        <w:trPr>
          <w:cantSplit/>
          <w:trHeight w:val="227"/>
          <w:jc w:val="center"/>
        </w:trPr>
        <w:tc>
          <w:tcPr>
            <w:tcW w:w="4261" w:type="dxa"/>
            <w:vAlign w:val="center"/>
          </w:tcPr>
          <w:p w14:paraId="3D9AF0AD" w14:textId="77777777" w:rsidR="00951E95" w:rsidRPr="00480A2D" w:rsidRDefault="00951E95" w:rsidP="00951E95">
            <w:pPr>
              <w:pStyle w:val="ListParagraph"/>
              <w:numPr>
                <w:ilvl w:val="0"/>
                <w:numId w:val="9"/>
              </w:numPr>
              <w:rPr>
                <w:rFonts w:asciiTheme="minorHAnsi" w:hAnsiTheme="minorHAnsi"/>
                <w:b/>
                <w:bCs/>
                <w:sz w:val="18"/>
              </w:rPr>
            </w:pPr>
            <w:r w:rsidRPr="00480A2D">
              <w:rPr>
                <w:rFonts w:asciiTheme="minorHAnsi" w:hAnsiTheme="minorHAnsi"/>
                <w:b/>
                <w:bCs/>
                <w:sz w:val="18"/>
              </w:rPr>
              <w:t>MMRC</w:t>
            </w:r>
          </w:p>
        </w:tc>
        <w:tc>
          <w:tcPr>
            <w:tcW w:w="1134" w:type="dxa"/>
            <w:vAlign w:val="center"/>
          </w:tcPr>
          <w:p w14:paraId="7C0FF9FB" w14:textId="77777777" w:rsidR="00951E95" w:rsidRPr="00480A2D" w:rsidRDefault="00951E95" w:rsidP="00C21E9B">
            <w:pPr>
              <w:jc w:val="center"/>
              <w:rPr>
                <w:rFonts w:asciiTheme="minorHAnsi" w:hAnsiTheme="minorHAnsi"/>
                <w:bCs/>
                <w:sz w:val="18"/>
              </w:rPr>
            </w:pPr>
            <w:r w:rsidRPr="00480A2D">
              <w:rPr>
                <w:rFonts w:asciiTheme="minorHAnsi" w:hAnsiTheme="minorHAnsi"/>
                <w:bCs/>
                <w:sz w:val="18"/>
              </w:rPr>
              <w:t>X</w:t>
            </w:r>
          </w:p>
        </w:tc>
        <w:tc>
          <w:tcPr>
            <w:tcW w:w="1138" w:type="dxa"/>
            <w:vAlign w:val="center"/>
          </w:tcPr>
          <w:p w14:paraId="0BF609EC" w14:textId="77777777" w:rsidR="00951E95" w:rsidRPr="00480A2D" w:rsidRDefault="00951E95" w:rsidP="00C21E9B">
            <w:pPr>
              <w:jc w:val="center"/>
              <w:rPr>
                <w:rFonts w:asciiTheme="minorHAnsi" w:hAnsiTheme="minorHAnsi"/>
                <w:sz w:val="18"/>
              </w:rPr>
            </w:pPr>
          </w:p>
        </w:tc>
        <w:tc>
          <w:tcPr>
            <w:tcW w:w="1138" w:type="dxa"/>
            <w:vAlign w:val="center"/>
          </w:tcPr>
          <w:p w14:paraId="78E76066" w14:textId="77777777" w:rsidR="00951E95" w:rsidRPr="00480A2D" w:rsidRDefault="00951E95" w:rsidP="00C21E9B">
            <w:pPr>
              <w:jc w:val="center"/>
              <w:rPr>
                <w:rFonts w:asciiTheme="minorHAnsi" w:hAnsiTheme="minorHAnsi"/>
                <w:sz w:val="18"/>
              </w:rPr>
            </w:pPr>
            <w:r w:rsidRPr="00480A2D">
              <w:rPr>
                <w:rFonts w:asciiTheme="minorHAnsi" w:hAnsiTheme="minorHAnsi"/>
                <w:sz w:val="18"/>
              </w:rPr>
              <w:t>X</w:t>
            </w:r>
          </w:p>
        </w:tc>
      </w:tr>
      <w:tr w:rsidR="00951E95" w:rsidRPr="006C2235" w14:paraId="32CC1744" w14:textId="77777777" w:rsidTr="00C21E9B">
        <w:trPr>
          <w:cantSplit/>
          <w:trHeight w:val="227"/>
          <w:jc w:val="center"/>
        </w:trPr>
        <w:tc>
          <w:tcPr>
            <w:tcW w:w="4261" w:type="dxa"/>
            <w:vAlign w:val="center"/>
          </w:tcPr>
          <w:p w14:paraId="03CF5C8E" w14:textId="77777777" w:rsidR="00951E95" w:rsidRPr="00480A2D" w:rsidRDefault="00951E95" w:rsidP="00951E95">
            <w:pPr>
              <w:pStyle w:val="ListParagraph"/>
              <w:numPr>
                <w:ilvl w:val="0"/>
                <w:numId w:val="9"/>
              </w:numPr>
              <w:rPr>
                <w:rFonts w:asciiTheme="minorHAnsi" w:hAnsiTheme="minorHAnsi"/>
                <w:b/>
                <w:bCs/>
                <w:sz w:val="18"/>
              </w:rPr>
            </w:pPr>
            <w:r w:rsidRPr="00480A2D">
              <w:rPr>
                <w:rFonts w:asciiTheme="minorHAnsi" w:hAnsiTheme="minorHAnsi"/>
                <w:b/>
                <w:bCs/>
                <w:sz w:val="18"/>
              </w:rPr>
              <w:t>FEV1%</w:t>
            </w:r>
          </w:p>
        </w:tc>
        <w:tc>
          <w:tcPr>
            <w:tcW w:w="1134" w:type="dxa"/>
            <w:vAlign w:val="center"/>
          </w:tcPr>
          <w:p w14:paraId="451E75F9" w14:textId="77777777" w:rsidR="00951E95" w:rsidRPr="00480A2D" w:rsidRDefault="00951E95" w:rsidP="00C21E9B">
            <w:pPr>
              <w:jc w:val="center"/>
              <w:rPr>
                <w:rFonts w:asciiTheme="minorHAnsi" w:hAnsiTheme="minorHAnsi"/>
                <w:bCs/>
                <w:sz w:val="18"/>
              </w:rPr>
            </w:pPr>
            <w:r w:rsidRPr="00480A2D">
              <w:rPr>
                <w:rFonts w:asciiTheme="minorHAnsi" w:hAnsiTheme="minorHAnsi"/>
                <w:bCs/>
                <w:sz w:val="18"/>
              </w:rPr>
              <w:t>X</w:t>
            </w:r>
          </w:p>
        </w:tc>
        <w:tc>
          <w:tcPr>
            <w:tcW w:w="1138" w:type="dxa"/>
            <w:vAlign w:val="center"/>
          </w:tcPr>
          <w:p w14:paraId="3CA0A8C0" w14:textId="77777777" w:rsidR="00951E95" w:rsidRPr="00480A2D" w:rsidRDefault="00951E95" w:rsidP="00C21E9B">
            <w:pPr>
              <w:jc w:val="center"/>
              <w:rPr>
                <w:rFonts w:asciiTheme="minorHAnsi" w:hAnsiTheme="minorHAnsi"/>
                <w:sz w:val="18"/>
              </w:rPr>
            </w:pPr>
          </w:p>
        </w:tc>
        <w:tc>
          <w:tcPr>
            <w:tcW w:w="1138" w:type="dxa"/>
            <w:vAlign w:val="center"/>
          </w:tcPr>
          <w:p w14:paraId="7A7698AD" w14:textId="77777777" w:rsidR="00951E95" w:rsidRPr="00480A2D" w:rsidRDefault="00951E95" w:rsidP="00C21E9B">
            <w:pPr>
              <w:jc w:val="center"/>
              <w:rPr>
                <w:rFonts w:asciiTheme="minorHAnsi" w:hAnsiTheme="minorHAnsi"/>
                <w:sz w:val="18"/>
              </w:rPr>
            </w:pPr>
          </w:p>
        </w:tc>
      </w:tr>
      <w:tr w:rsidR="00951E95" w:rsidRPr="006C2235" w14:paraId="48868EA0" w14:textId="77777777" w:rsidTr="00C21E9B">
        <w:trPr>
          <w:cantSplit/>
          <w:trHeight w:val="227"/>
          <w:jc w:val="center"/>
        </w:trPr>
        <w:tc>
          <w:tcPr>
            <w:tcW w:w="4261" w:type="dxa"/>
            <w:vAlign w:val="center"/>
          </w:tcPr>
          <w:p w14:paraId="5AA54D44" w14:textId="77777777" w:rsidR="00951E95" w:rsidRPr="00480A2D" w:rsidRDefault="00951E95" w:rsidP="00951E95">
            <w:pPr>
              <w:pStyle w:val="ListParagraph"/>
              <w:numPr>
                <w:ilvl w:val="0"/>
                <w:numId w:val="9"/>
              </w:numPr>
              <w:rPr>
                <w:rFonts w:asciiTheme="minorHAnsi" w:hAnsiTheme="minorHAnsi"/>
                <w:b/>
                <w:bCs/>
                <w:sz w:val="18"/>
              </w:rPr>
            </w:pPr>
            <w:r w:rsidRPr="00480A2D">
              <w:rPr>
                <w:rFonts w:asciiTheme="minorHAnsi" w:hAnsiTheme="minorHAnsi"/>
                <w:b/>
                <w:bCs/>
                <w:sz w:val="18"/>
              </w:rPr>
              <w:t>BMI</w:t>
            </w:r>
          </w:p>
        </w:tc>
        <w:tc>
          <w:tcPr>
            <w:tcW w:w="1134" w:type="dxa"/>
            <w:vAlign w:val="center"/>
          </w:tcPr>
          <w:p w14:paraId="12920113" w14:textId="77777777" w:rsidR="00951E95" w:rsidRPr="00480A2D" w:rsidRDefault="00951E95" w:rsidP="00C21E9B">
            <w:pPr>
              <w:jc w:val="center"/>
              <w:rPr>
                <w:rFonts w:asciiTheme="minorHAnsi" w:hAnsiTheme="minorHAnsi"/>
                <w:bCs/>
                <w:sz w:val="18"/>
              </w:rPr>
            </w:pPr>
            <w:r w:rsidRPr="00480A2D">
              <w:rPr>
                <w:rFonts w:asciiTheme="minorHAnsi" w:hAnsiTheme="minorHAnsi"/>
                <w:bCs/>
                <w:sz w:val="18"/>
              </w:rPr>
              <w:t>X</w:t>
            </w:r>
          </w:p>
        </w:tc>
        <w:tc>
          <w:tcPr>
            <w:tcW w:w="1138" w:type="dxa"/>
            <w:vAlign w:val="center"/>
          </w:tcPr>
          <w:p w14:paraId="063FE171" w14:textId="77777777" w:rsidR="00951E95" w:rsidRPr="00480A2D" w:rsidRDefault="00951E95" w:rsidP="00C21E9B">
            <w:pPr>
              <w:jc w:val="center"/>
              <w:rPr>
                <w:rFonts w:asciiTheme="minorHAnsi" w:hAnsiTheme="minorHAnsi"/>
                <w:sz w:val="18"/>
              </w:rPr>
            </w:pPr>
          </w:p>
        </w:tc>
        <w:tc>
          <w:tcPr>
            <w:tcW w:w="1138" w:type="dxa"/>
            <w:vAlign w:val="center"/>
          </w:tcPr>
          <w:p w14:paraId="5BB84D9E" w14:textId="77777777" w:rsidR="00951E95" w:rsidRPr="00480A2D" w:rsidRDefault="00951E95" w:rsidP="00C21E9B">
            <w:pPr>
              <w:jc w:val="center"/>
              <w:rPr>
                <w:rFonts w:asciiTheme="minorHAnsi" w:hAnsiTheme="minorHAnsi"/>
                <w:sz w:val="18"/>
              </w:rPr>
            </w:pPr>
            <w:r w:rsidRPr="00480A2D">
              <w:rPr>
                <w:rFonts w:asciiTheme="minorHAnsi" w:hAnsiTheme="minorHAnsi"/>
                <w:sz w:val="18"/>
              </w:rPr>
              <w:t>X</w:t>
            </w:r>
          </w:p>
        </w:tc>
      </w:tr>
      <w:tr w:rsidR="00951E95" w:rsidRPr="006C2235" w14:paraId="297C1168" w14:textId="77777777" w:rsidTr="00C21E9B">
        <w:trPr>
          <w:cantSplit/>
          <w:trHeight w:val="227"/>
          <w:jc w:val="center"/>
        </w:trPr>
        <w:tc>
          <w:tcPr>
            <w:tcW w:w="4261" w:type="dxa"/>
            <w:vAlign w:val="center"/>
          </w:tcPr>
          <w:p w14:paraId="6D1A5D00" w14:textId="77777777" w:rsidR="00951E95" w:rsidRPr="00480A2D" w:rsidRDefault="00951E95" w:rsidP="00951E95">
            <w:pPr>
              <w:pStyle w:val="ListParagraph"/>
              <w:numPr>
                <w:ilvl w:val="0"/>
                <w:numId w:val="9"/>
              </w:numPr>
              <w:rPr>
                <w:rFonts w:asciiTheme="minorHAnsi" w:hAnsiTheme="minorHAnsi"/>
                <w:b/>
                <w:bCs/>
                <w:sz w:val="18"/>
              </w:rPr>
            </w:pPr>
            <w:r w:rsidRPr="00480A2D">
              <w:rPr>
                <w:rFonts w:asciiTheme="minorHAnsi" w:hAnsiTheme="minorHAnsi"/>
                <w:b/>
                <w:bCs/>
                <w:sz w:val="18"/>
              </w:rPr>
              <w:t>Smoking status</w:t>
            </w:r>
          </w:p>
        </w:tc>
        <w:tc>
          <w:tcPr>
            <w:tcW w:w="1134" w:type="dxa"/>
            <w:vAlign w:val="center"/>
          </w:tcPr>
          <w:p w14:paraId="276EB0C7" w14:textId="77777777" w:rsidR="00951E95" w:rsidRPr="00480A2D" w:rsidRDefault="00951E95" w:rsidP="00C21E9B">
            <w:pPr>
              <w:jc w:val="center"/>
              <w:rPr>
                <w:rFonts w:asciiTheme="minorHAnsi" w:hAnsiTheme="minorHAnsi"/>
                <w:bCs/>
                <w:sz w:val="18"/>
              </w:rPr>
            </w:pPr>
            <w:r w:rsidRPr="00480A2D">
              <w:rPr>
                <w:rFonts w:asciiTheme="minorHAnsi" w:hAnsiTheme="minorHAnsi"/>
                <w:bCs/>
                <w:sz w:val="18"/>
              </w:rPr>
              <w:t>X</w:t>
            </w:r>
          </w:p>
        </w:tc>
        <w:tc>
          <w:tcPr>
            <w:tcW w:w="1138" w:type="dxa"/>
            <w:vAlign w:val="center"/>
          </w:tcPr>
          <w:p w14:paraId="5C808BCC" w14:textId="77777777" w:rsidR="00951E95" w:rsidRPr="00480A2D" w:rsidRDefault="00951E95" w:rsidP="00C21E9B">
            <w:pPr>
              <w:jc w:val="center"/>
              <w:rPr>
                <w:rFonts w:asciiTheme="minorHAnsi" w:hAnsiTheme="minorHAnsi"/>
                <w:sz w:val="18"/>
              </w:rPr>
            </w:pPr>
          </w:p>
        </w:tc>
        <w:tc>
          <w:tcPr>
            <w:tcW w:w="1138" w:type="dxa"/>
            <w:vAlign w:val="center"/>
          </w:tcPr>
          <w:p w14:paraId="4A7FF237" w14:textId="77777777" w:rsidR="00951E95" w:rsidRPr="00480A2D" w:rsidRDefault="00951E95" w:rsidP="00C21E9B">
            <w:pPr>
              <w:jc w:val="center"/>
              <w:rPr>
                <w:rFonts w:asciiTheme="minorHAnsi" w:hAnsiTheme="minorHAnsi"/>
                <w:sz w:val="18"/>
              </w:rPr>
            </w:pPr>
            <w:r w:rsidRPr="00480A2D">
              <w:rPr>
                <w:rFonts w:asciiTheme="minorHAnsi" w:hAnsiTheme="minorHAnsi"/>
                <w:sz w:val="18"/>
              </w:rPr>
              <w:t>X</w:t>
            </w:r>
          </w:p>
        </w:tc>
      </w:tr>
      <w:tr w:rsidR="002D6EB4" w:rsidRPr="006C2235" w14:paraId="385238F6" w14:textId="77777777" w:rsidTr="00C21E9B">
        <w:trPr>
          <w:cantSplit/>
          <w:trHeight w:val="227"/>
          <w:jc w:val="center"/>
        </w:trPr>
        <w:tc>
          <w:tcPr>
            <w:tcW w:w="4261" w:type="dxa"/>
            <w:vAlign w:val="center"/>
          </w:tcPr>
          <w:p w14:paraId="17B48C10" w14:textId="77777777" w:rsidR="002D6EB4" w:rsidRPr="00480A2D" w:rsidRDefault="002D6EB4" w:rsidP="00951E95">
            <w:pPr>
              <w:pStyle w:val="ListParagraph"/>
              <w:numPr>
                <w:ilvl w:val="0"/>
                <w:numId w:val="9"/>
              </w:numPr>
              <w:rPr>
                <w:rFonts w:asciiTheme="minorHAnsi" w:hAnsiTheme="minorHAnsi"/>
                <w:b/>
                <w:bCs/>
                <w:sz w:val="18"/>
              </w:rPr>
            </w:pPr>
            <w:r w:rsidRPr="00480A2D">
              <w:rPr>
                <w:rFonts w:asciiTheme="minorHAnsi" w:hAnsiTheme="minorHAnsi"/>
                <w:b/>
                <w:bCs/>
                <w:sz w:val="18"/>
              </w:rPr>
              <w:t>Social situation (living alone)</w:t>
            </w:r>
          </w:p>
        </w:tc>
        <w:tc>
          <w:tcPr>
            <w:tcW w:w="1134" w:type="dxa"/>
            <w:vAlign w:val="center"/>
          </w:tcPr>
          <w:p w14:paraId="046E0E05" w14:textId="77777777" w:rsidR="002D6EB4" w:rsidRPr="00480A2D" w:rsidRDefault="002D6EB4" w:rsidP="00C21E9B">
            <w:pPr>
              <w:jc w:val="center"/>
              <w:rPr>
                <w:rFonts w:asciiTheme="minorHAnsi" w:hAnsiTheme="minorHAnsi"/>
                <w:bCs/>
                <w:sz w:val="18"/>
              </w:rPr>
            </w:pPr>
            <w:r w:rsidRPr="00480A2D">
              <w:rPr>
                <w:rFonts w:asciiTheme="minorHAnsi" w:hAnsiTheme="minorHAnsi"/>
                <w:bCs/>
                <w:sz w:val="18"/>
              </w:rPr>
              <w:t>X</w:t>
            </w:r>
          </w:p>
        </w:tc>
        <w:tc>
          <w:tcPr>
            <w:tcW w:w="1138" w:type="dxa"/>
            <w:vAlign w:val="center"/>
          </w:tcPr>
          <w:p w14:paraId="0D1C7EE1" w14:textId="77777777" w:rsidR="002D6EB4" w:rsidRPr="00480A2D" w:rsidRDefault="002D6EB4" w:rsidP="00C21E9B">
            <w:pPr>
              <w:jc w:val="center"/>
              <w:rPr>
                <w:rFonts w:asciiTheme="minorHAnsi" w:hAnsiTheme="minorHAnsi"/>
                <w:sz w:val="18"/>
              </w:rPr>
            </w:pPr>
          </w:p>
        </w:tc>
        <w:tc>
          <w:tcPr>
            <w:tcW w:w="1138" w:type="dxa"/>
            <w:vAlign w:val="center"/>
          </w:tcPr>
          <w:p w14:paraId="193C45E6" w14:textId="77777777" w:rsidR="002D6EB4" w:rsidRPr="00480A2D" w:rsidRDefault="002D6EB4" w:rsidP="00C21E9B">
            <w:pPr>
              <w:jc w:val="center"/>
              <w:rPr>
                <w:rFonts w:asciiTheme="minorHAnsi" w:hAnsiTheme="minorHAnsi"/>
                <w:sz w:val="18"/>
              </w:rPr>
            </w:pPr>
          </w:p>
        </w:tc>
      </w:tr>
      <w:tr w:rsidR="00951E95" w:rsidRPr="006C2235" w14:paraId="22A2B140" w14:textId="77777777" w:rsidTr="00C21E9B">
        <w:trPr>
          <w:cantSplit/>
          <w:trHeight w:val="227"/>
          <w:jc w:val="center"/>
        </w:trPr>
        <w:tc>
          <w:tcPr>
            <w:tcW w:w="4261" w:type="dxa"/>
            <w:vAlign w:val="center"/>
          </w:tcPr>
          <w:p w14:paraId="455FF5E1" w14:textId="77777777" w:rsidR="00951E95" w:rsidRPr="00480A2D" w:rsidRDefault="00951E95" w:rsidP="00C21E9B">
            <w:pPr>
              <w:rPr>
                <w:rFonts w:asciiTheme="minorHAnsi" w:hAnsiTheme="minorHAnsi"/>
                <w:b/>
                <w:bCs/>
                <w:sz w:val="18"/>
              </w:rPr>
            </w:pPr>
            <w:r w:rsidRPr="00480A2D">
              <w:rPr>
                <w:rFonts w:asciiTheme="minorHAnsi" w:hAnsiTheme="minorHAnsi"/>
                <w:b/>
                <w:bCs/>
                <w:sz w:val="18"/>
              </w:rPr>
              <w:t>Intervention preference</w:t>
            </w:r>
          </w:p>
        </w:tc>
        <w:tc>
          <w:tcPr>
            <w:tcW w:w="1134" w:type="dxa"/>
            <w:vAlign w:val="center"/>
          </w:tcPr>
          <w:p w14:paraId="0D68A1A4" w14:textId="77777777" w:rsidR="00951E95" w:rsidRPr="00480A2D" w:rsidRDefault="00951E95" w:rsidP="00C21E9B">
            <w:pPr>
              <w:jc w:val="center"/>
              <w:rPr>
                <w:rFonts w:asciiTheme="minorHAnsi" w:hAnsiTheme="minorHAnsi"/>
                <w:bCs/>
                <w:sz w:val="18"/>
              </w:rPr>
            </w:pPr>
            <w:r w:rsidRPr="00480A2D">
              <w:rPr>
                <w:rFonts w:asciiTheme="minorHAnsi" w:hAnsiTheme="minorHAnsi"/>
                <w:bCs/>
                <w:sz w:val="18"/>
              </w:rPr>
              <w:t>X</w:t>
            </w:r>
          </w:p>
        </w:tc>
        <w:tc>
          <w:tcPr>
            <w:tcW w:w="1138" w:type="dxa"/>
            <w:vAlign w:val="center"/>
          </w:tcPr>
          <w:p w14:paraId="020DCF72" w14:textId="77777777" w:rsidR="00951E95" w:rsidRPr="00480A2D" w:rsidRDefault="00951E95" w:rsidP="00C21E9B">
            <w:pPr>
              <w:jc w:val="center"/>
              <w:rPr>
                <w:rFonts w:asciiTheme="minorHAnsi" w:hAnsiTheme="minorHAnsi"/>
                <w:sz w:val="18"/>
              </w:rPr>
            </w:pPr>
          </w:p>
        </w:tc>
        <w:tc>
          <w:tcPr>
            <w:tcW w:w="1138" w:type="dxa"/>
            <w:vAlign w:val="center"/>
          </w:tcPr>
          <w:p w14:paraId="66DC0B19" w14:textId="77777777" w:rsidR="00951E95" w:rsidRPr="00480A2D" w:rsidRDefault="00951E95" w:rsidP="00C21E9B">
            <w:pPr>
              <w:jc w:val="center"/>
              <w:rPr>
                <w:rFonts w:asciiTheme="minorHAnsi" w:hAnsiTheme="minorHAnsi"/>
                <w:sz w:val="18"/>
              </w:rPr>
            </w:pPr>
          </w:p>
        </w:tc>
      </w:tr>
      <w:tr w:rsidR="00951E95" w:rsidRPr="006C2235" w14:paraId="0DC28727" w14:textId="77777777" w:rsidTr="00C21E9B">
        <w:trPr>
          <w:cantSplit/>
          <w:trHeight w:val="227"/>
          <w:jc w:val="center"/>
        </w:trPr>
        <w:tc>
          <w:tcPr>
            <w:tcW w:w="4261" w:type="dxa"/>
            <w:vAlign w:val="center"/>
          </w:tcPr>
          <w:p w14:paraId="5676B5B2" w14:textId="77777777" w:rsidR="00951E95" w:rsidRPr="00480A2D" w:rsidRDefault="00951E95" w:rsidP="00C21E9B">
            <w:pPr>
              <w:rPr>
                <w:rFonts w:asciiTheme="minorHAnsi" w:hAnsiTheme="minorHAnsi"/>
                <w:bCs/>
                <w:sz w:val="18"/>
              </w:rPr>
            </w:pPr>
            <w:r w:rsidRPr="00480A2D">
              <w:rPr>
                <w:rFonts w:asciiTheme="minorHAnsi" w:hAnsiTheme="minorHAnsi"/>
                <w:b/>
                <w:bCs/>
                <w:sz w:val="18"/>
              </w:rPr>
              <w:t>Quality of life measures</w:t>
            </w:r>
          </w:p>
        </w:tc>
        <w:tc>
          <w:tcPr>
            <w:tcW w:w="1134" w:type="dxa"/>
            <w:vAlign w:val="center"/>
          </w:tcPr>
          <w:p w14:paraId="23255884" w14:textId="77777777" w:rsidR="00951E95" w:rsidRPr="00480A2D" w:rsidRDefault="00951E95" w:rsidP="00C21E9B">
            <w:pPr>
              <w:jc w:val="center"/>
              <w:rPr>
                <w:rFonts w:asciiTheme="minorHAnsi" w:hAnsiTheme="minorHAnsi"/>
                <w:bCs/>
                <w:sz w:val="18"/>
              </w:rPr>
            </w:pPr>
          </w:p>
        </w:tc>
        <w:tc>
          <w:tcPr>
            <w:tcW w:w="1138" w:type="dxa"/>
            <w:vAlign w:val="center"/>
          </w:tcPr>
          <w:p w14:paraId="6AC1742D" w14:textId="77777777" w:rsidR="00951E95" w:rsidRPr="00480A2D" w:rsidRDefault="00951E95" w:rsidP="00C21E9B">
            <w:pPr>
              <w:jc w:val="center"/>
              <w:rPr>
                <w:rFonts w:asciiTheme="minorHAnsi" w:hAnsiTheme="minorHAnsi"/>
                <w:sz w:val="18"/>
              </w:rPr>
            </w:pPr>
          </w:p>
        </w:tc>
        <w:tc>
          <w:tcPr>
            <w:tcW w:w="1138" w:type="dxa"/>
            <w:vAlign w:val="center"/>
          </w:tcPr>
          <w:p w14:paraId="1A92D358" w14:textId="77777777" w:rsidR="00951E95" w:rsidRPr="00480A2D" w:rsidRDefault="00951E95" w:rsidP="00C21E9B">
            <w:pPr>
              <w:jc w:val="center"/>
              <w:rPr>
                <w:rFonts w:asciiTheme="minorHAnsi" w:hAnsiTheme="minorHAnsi"/>
                <w:sz w:val="18"/>
              </w:rPr>
            </w:pPr>
          </w:p>
        </w:tc>
      </w:tr>
      <w:tr w:rsidR="00951E95" w:rsidRPr="006C2235" w14:paraId="0050C28E" w14:textId="77777777" w:rsidTr="00C21E9B">
        <w:trPr>
          <w:cantSplit/>
          <w:trHeight w:val="227"/>
          <w:jc w:val="center"/>
        </w:trPr>
        <w:tc>
          <w:tcPr>
            <w:tcW w:w="4261" w:type="dxa"/>
            <w:vAlign w:val="center"/>
          </w:tcPr>
          <w:p w14:paraId="7AC78EC6" w14:textId="77777777" w:rsidR="00951E95" w:rsidRPr="00480A2D" w:rsidRDefault="00951E95" w:rsidP="00951E95">
            <w:pPr>
              <w:pStyle w:val="ListParagraph"/>
              <w:numPr>
                <w:ilvl w:val="0"/>
                <w:numId w:val="9"/>
              </w:numPr>
              <w:rPr>
                <w:rFonts w:asciiTheme="minorHAnsi" w:hAnsiTheme="minorHAnsi"/>
                <w:b/>
                <w:bCs/>
                <w:sz w:val="18"/>
              </w:rPr>
            </w:pPr>
            <w:r w:rsidRPr="00480A2D">
              <w:rPr>
                <w:rFonts w:asciiTheme="minorHAnsi" w:hAnsiTheme="minorHAnsi"/>
                <w:b/>
                <w:bCs/>
                <w:sz w:val="18"/>
              </w:rPr>
              <w:t>EQ-5D</w:t>
            </w:r>
          </w:p>
        </w:tc>
        <w:tc>
          <w:tcPr>
            <w:tcW w:w="1134" w:type="dxa"/>
            <w:vAlign w:val="center"/>
          </w:tcPr>
          <w:p w14:paraId="54BD3731" w14:textId="77777777" w:rsidR="00951E95" w:rsidRPr="00480A2D" w:rsidRDefault="00951E95" w:rsidP="00C21E9B">
            <w:pPr>
              <w:jc w:val="center"/>
              <w:rPr>
                <w:rFonts w:asciiTheme="minorHAnsi" w:hAnsiTheme="minorHAnsi"/>
                <w:bCs/>
                <w:sz w:val="18"/>
              </w:rPr>
            </w:pPr>
            <w:r w:rsidRPr="00480A2D">
              <w:rPr>
                <w:rFonts w:asciiTheme="minorHAnsi" w:hAnsiTheme="minorHAnsi"/>
                <w:bCs/>
                <w:sz w:val="18"/>
              </w:rPr>
              <w:t>X</w:t>
            </w:r>
          </w:p>
        </w:tc>
        <w:tc>
          <w:tcPr>
            <w:tcW w:w="1138" w:type="dxa"/>
            <w:vAlign w:val="center"/>
          </w:tcPr>
          <w:p w14:paraId="79FB36FA" w14:textId="77777777" w:rsidR="00951E95" w:rsidRPr="00480A2D" w:rsidRDefault="00951E95" w:rsidP="00C21E9B">
            <w:pPr>
              <w:jc w:val="center"/>
              <w:rPr>
                <w:rFonts w:asciiTheme="minorHAnsi" w:hAnsiTheme="minorHAnsi"/>
                <w:sz w:val="18"/>
              </w:rPr>
            </w:pPr>
          </w:p>
        </w:tc>
        <w:tc>
          <w:tcPr>
            <w:tcW w:w="1138" w:type="dxa"/>
            <w:vAlign w:val="center"/>
          </w:tcPr>
          <w:p w14:paraId="35790F67" w14:textId="77777777" w:rsidR="00951E95" w:rsidRPr="00480A2D" w:rsidRDefault="00951E95" w:rsidP="00C21E9B">
            <w:pPr>
              <w:jc w:val="center"/>
              <w:rPr>
                <w:rFonts w:asciiTheme="minorHAnsi" w:hAnsiTheme="minorHAnsi"/>
                <w:sz w:val="18"/>
              </w:rPr>
            </w:pPr>
            <w:r w:rsidRPr="00480A2D">
              <w:rPr>
                <w:rFonts w:asciiTheme="minorHAnsi" w:hAnsiTheme="minorHAnsi"/>
                <w:sz w:val="18"/>
              </w:rPr>
              <w:t>X</w:t>
            </w:r>
          </w:p>
        </w:tc>
      </w:tr>
      <w:tr w:rsidR="00951E95" w:rsidRPr="006C2235" w14:paraId="1F941542" w14:textId="77777777" w:rsidTr="00C21E9B">
        <w:trPr>
          <w:cantSplit/>
          <w:trHeight w:val="227"/>
          <w:jc w:val="center"/>
        </w:trPr>
        <w:tc>
          <w:tcPr>
            <w:tcW w:w="4261" w:type="dxa"/>
            <w:vAlign w:val="center"/>
          </w:tcPr>
          <w:p w14:paraId="354476C9" w14:textId="77777777" w:rsidR="00951E95" w:rsidRPr="00480A2D" w:rsidRDefault="00951E95" w:rsidP="00951E95">
            <w:pPr>
              <w:pStyle w:val="ListParagraph"/>
              <w:numPr>
                <w:ilvl w:val="0"/>
                <w:numId w:val="9"/>
              </w:numPr>
              <w:rPr>
                <w:rFonts w:asciiTheme="minorHAnsi" w:hAnsiTheme="minorHAnsi"/>
                <w:b/>
                <w:bCs/>
                <w:sz w:val="18"/>
              </w:rPr>
            </w:pPr>
            <w:r w:rsidRPr="00480A2D">
              <w:rPr>
                <w:rFonts w:asciiTheme="minorHAnsi" w:hAnsiTheme="minorHAnsi"/>
                <w:b/>
                <w:bCs/>
                <w:sz w:val="18"/>
              </w:rPr>
              <w:t>CAT</w:t>
            </w:r>
          </w:p>
        </w:tc>
        <w:tc>
          <w:tcPr>
            <w:tcW w:w="1134" w:type="dxa"/>
            <w:vAlign w:val="center"/>
          </w:tcPr>
          <w:p w14:paraId="1E8DD584" w14:textId="77777777" w:rsidR="00951E95" w:rsidRPr="00480A2D" w:rsidRDefault="00951E95" w:rsidP="00C21E9B">
            <w:pPr>
              <w:jc w:val="center"/>
              <w:rPr>
                <w:rFonts w:asciiTheme="minorHAnsi" w:hAnsiTheme="minorHAnsi"/>
                <w:bCs/>
                <w:sz w:val="18"/>
              </w:rPr>
            </w:pPr>
            <w:r w:rsidRPr="00480A2D">
              <w:rPr>
                <w:rFonts w:asciiTheme="minorHAnsi" w:hAnsiTheme="minorHAnsi"/>
                <w:bCs/>
                <w:sz w:val="18"/>
              </w:rPr>
              <w:t>X</w:t>
            </w:r>
          </w:p>
        </w:tc>
        <w:tc>
          <w:tcPr>
            <w:tcW w:w="1138" w:type="dxa"/>
            <w:vAlign w:val="center"/>
          </w:tcPr>
          <w:p w14:paraId="4244D84F" w14:textId="77777777" w:rsidR="00951E95" w:rsidRPr="00480A2D" w:rsidRDefault="00951E95" w:rsidP="00C21E9B">
            <w:pPr>
              <w:jc w:val="center"/>
              <w:rPr>
                <w:rFonts w:asciiTheme="minorHAnsi" w:hAnsiTheme="minorHAnsi"/>
                <w:sz w:val="18"/>
              </w:rPr>
            </w:pPr>
          </w:p>
        </w:tc>
        <w:tc>
          <w:tcPr>
            <w:tcW w:w="1138" w:type="dxa"/>
            <w:vAlign w:val="center"/>
          </w:tcPr>
          <w:p w14:paraId="662B20BE" w14:textId="77777777" w:rsidR="00951E95" w:rsidRPr="00480A2D" w:rsidRDefault="00951E95" w:rsidP="00C21E9B">
            <w:pPr>
              <w:jc w:val="center"/>
              <w:rPr>
                <w:rFonts w:asciiTheme="minorHAnsi" w:hAnsiTheme="minorHAnsi"/>
                <w:sz w:val="18"/>
              </w:rPr>
            </w:pPr>
            <w:r w:rsidRPr="00480A2D">
              <w:rPr>
                <w:rFonts w:asciiTheme="minorHAnsi" w:hAnsiTheme="minorHAnsi"/>
                <w:sz w:val="18"/>
              </w:rPr>
              <w:t>X</w:t>
            </w:r>
          </w:p>
        </w:tc>
      </w:tr>
      <w:tr w:rsidR="00951E95" w:rsidRPr="006C2235" w14:paraId="3E3E0DCF" w14:textId="77777777" w:rsidTr="00C21E9B">
        <w:trPr>
          <w:cantSplit/>
          <w:trHeight w:val="227"/>
          <w:jc w:val="center"/>
        </w:trPr>
        <w:tc>
          <w:tcPr>
            <w:tcW w:w="4261" w:type="dxa"/>
            <w:vAlign w:val="center"/>
          </w:tcPr>
          <w:p w14:paraId="0F003E9A" w14:textId="77777777" w:rsidR="00951E95" w:rsidRPr="00480A2D" w:rsidRDefault="00951E95" w:rsidP="00C21E9B">
            <w:pPr>
              <w:rPr>
                <w:rFonts w:asciiTheme="minorHAnsi" w:hAnsiTheme="minorHAnsi"/>
                <w:b/>
                <w:bCs/>
                <w:sz w:val="18"/>
              </w:rPr>
            </w:pPr>
            <w:r w:rsidRPr="00480A2D">
              <w:rPr>
                <w:rFonts w:asciiTheme="minorHAnsi" w:hAnsiTheme="minorHAnsi"/>
                <w:b/>
                <w:bCs/>
                <w:sz w:val="18"/>
              </w:rPr>
              <w:t>Intervention tailoring questions</w:t>
            </w:r>
          </w:p>
        </w:tc>
        <w:tc>
          <w:tcPr>
            <w:tcW w:w="1134" w:type="dxa"/>
            <w:vAlign w:val="center"/>
          </w:tcPr>
          <w:p w14:paraId="176E4136" w14:textId="77777777" w:rsidR="00951E95" w:rsidRPr="00480A2D" w:rsidRDefault="00951E95" w:rsidP="00C21E9B">
            <w:pPr>
              <w:jc w:val="center"/>
              <w:rPr>
                <w:rFonts w:asciiTheme="minorHAnsi" w:hAnsiTheme="minorHAnsi"/>
                <w:sz w:val="18"/>
              </w:rPr>
            </w:pPr>
            <w:r w:rsidRPr="00480A2D">
              <w:rPr>
                <w:rFonts w:asciiTheme="minorHAnsi" w:hAnsiTheme="minorHAnsi"/>
                <w:sz w:val="18"/>
              </w:rPr>
              <w:t>X</w:t>
            </w:r>
          </w:p>
        </w:tc>
        <w:tc>
          <w:tcPr>
            <w:tcW w:w="1138" w:type="dxa"/>
            <w:vAlign w:val="center"/>
          </w:tcPr>
          <w:p w14:paraId="7BC86EFC" w14:textId="77777777" w:rsidR="00951E95" w:rsidRPr="00480A2D" w:rsidRDefault="00951E95" w:rsidP="00C21E9B">
            <w:pPr>
              <w:jc w:val="center"/>
              <w:rPr>
                <w:rFonts w:asciiTheme="minorHAnsi" w:hAnsiTheme="minorHAnsi"/>
                <w:sz w:val="18"/>
              </w:rPr>
            </w:pPr>
          </w:p>
        </w:tc>
        <w:tc>
          <w:tcPr>
            <w:tcW w:w="1138" w:type="dxa"/>
            <w:vAlign w:val="center"/>
          </w:tcPr>
          <w:p w14:paraId="5356A67E" w14:textId="77777777" w:rsidR="00951E95" w:rsidRPr="00480A2D" w:rsidRDefault="00951E95" w:rsidP="00C21E9B">
            <w:pPr>
              <w:jc w:val="center"/>
              <w:rPr>
                <w:rFonts w:asciiTheme="minorHAnsi" w:hAnsiTheme="minorHAnsi"/>
                <w:sz w:val="18"/>
              </w:rPr>
            </w:pPr>
          </w:p>
        </w:tc>
      </w:tr>
      <w:tr w:rsidR="00951E95" w:rsidRPr="00602722" w14:paraId="36353401" w14:textId="77777777" w:rsidTr="00C21E9B">
        <w:trPr>
          <w:cantSplit/>
          <w:trHeight w:val="227"/>
          <w:jc w:val="center"/>
        </w:trPr>
        <w:tc>
          <w:tcPr>
            <w:tcW w:w="4261" w:type="dxa"/>
            <w:tcBorders>
              <w:top w:val="single" w:sz="4" w:space="0" w:color="auto"/>
              <w:bottom w:val="single" w:sz="4" w:space="0" w:color="auto"/>
            </w:tcBorders>
            <w:shd w:val="clear" w:color="auto" w:fill="auto"/>
            <w:vAlign w:val="center"/>
          </w:tcPr>
          <w:p w14:paraId="6DA49676" w14:textId="77777777" w:rsidR="00951E95" w:rsidRPr="00480A2D" w:rsidRDefault="00951E95" w:rsidP="00C21E9B">
            <w:pPr>
              <w:rPr>
                <w:rFonts w:asciiTheme="minorHAnsi" w:hAnsiTheme="minorHAnsi"/>
                <w:b/>
                <w:bCs/>
                <w:sz w:val="18"/>
              </w:rPr>
            </w:pPr>
            <w:r w:rsidRPr="00480A2D">
              <w:rPr>
                <w:rFonts w:asciiTheme="minorHAnsi" w:hAnsiTheme="minorHAnsi"/>
                <w:b/>
                <w:bCs/>
                <w:sz w:val="18"/>
              </w:rPr>
              <w:t>Attendance (in centre or digital attendance)</w:t>
            </w:r>
          </w:p>
        </w:tc>
        <w:tc>
          <w:tcPr>
            <w:tcW w:w="1134" w:type="dxa"/>
            <w:tcBorders>
              <w:top w:val="single" w:sz="4" w:space="0" w:color="auto"/>
              <w:bottom w:val="single" w:sz="4" w:space="0" w:color="auto"/>
            </w:tcBorders>
            <w:shd w:val="clear" w:color="auto" w:fill="auto"/>
            <w:vAlign w:val="center"/>
          </w:tcPr>
          <w:p w14:paraId="5E2D2C05" w14:textId="77777777" w:rsidR="00951E95" w:rsidRPr="00480A2D" w:rsidRDefault="00951E95" w:rsidP="00C21E9B">
            <w:pPr>
              <w:jc w:val="center"/>
              <w:rPr>
                <w:rFonts w:asciiTheme="minorHAnsi" w:hAnsiTheme="minorHAnsi"/>
                <w:sz w:val="18"/>
              </w:rPr>
            </w:pPr>
          </w:p>
        </w:tc>
        <w:tc>
          <w:tcPr>
            <w:tcW w:w="1138" w:type="dxa"/>
            <w:tcBorders>
              <w:top w:val="single" w:sz="4" w:space="0" w:color="auto"/>
              <w:bottom w:val="single" w:sz="4" w:space="0" w:color="auto"/>
            </w:tcBorders>
            <w:shd w:val="clear" w:color="auto" w:fill="auto"/>
            <w:vAlign w:val="center"/>
          </w:tcPr>
          <w:p w14:paraId="05FE9F1A" w14:textId="77777777" w:rsidR="00951E95" w:rsidRPr="00480A2D" w:rsidRDefault="00951E95" w:rsidP="00C21E9B">
            <w:pPr>
              <w:jc w:val="center"/>
              <w:rPr>
                <w:rFonts w:asciiTheme="minorHAnsi" w:hAnsiTheme="minorHAnsi"/>
                <w:sz w:val="18"/>
              </w:rPr>
            </w:pPr>
            <w:r w:rsidRPr="00480A2D">
              <w:rPr>
                <w:rFonts w:asciiTheme="minorHAnsi" w:hAnsiTheme="minorHAnsi"/>
                <w:sz w:val="18"/>
              </w:rPr>
              <w:t>X</w:t>
            </w:r>
          </w:p>
        </w:tc>
        <w:tc>
          <w:tcPr>
            <w:tcW w:w="1138" w:type="dxa"/>
            <w:tcBorders>
              <w:top w:val="single" w:sz="4" w:space="0" w:color="auto"/>
              <w:bottom w:val="single" w:sz="4" w:space="0" w:color="auto"/>
            </w:tcBorders>
            <w:vAlign w:val="center"/>
          </w:tcPr>
          <w:p w14:paraId="142A4F69" w14:textId="77777777" w:rsidR="00951E95" w:rsidRPr="00480A2D" w:rsidRDefault="00951E95" w:rsidP="00C21E9B">
            <w:pPr>
              <w:jc w:val="center"/>
              <w:rPr>
                <w:rFonts w:asciiTheme="minorHAnsi" w:hAnsiTheme="minorHAnsi"/>
                <w:b/>
                <w:bCs/>
                <w:sz w:val="18"/>
              </w:rPr>
            </w:pPr>
          </w:p>
        </w:tc>
      </w:tr>
      <w:tr w:rsidR="00951E95" w:rsidRPr="00602722" w14:paraId="15B86880" w14:textId="77777777" w:rsidTr="00C21E9B">
        <w:trPr>
          <w:cantSplit/>
          <w:trHeight w:val="227"/>
          <w:jc w:val="center"/>
        </w:trPr>
        <w:tc>
          <w:tcPr>
            <w:tcW w:w="4261" w:type="dxa"/>
            <w:tcBorders>
              <w:top w:val="single" w:sz="4" w:space="0" w:color="auto"/>
              <w:bottom w:val="single" w:sz="4" w:space="0" w:color="auto"/>
            </w:tcBorders>
            <w:shd w:val="clear" w:color="auto" w:fill="auto"/>
            <w:vAlign w:val="center"/>
          </w:tcPr>
          <w:p w14:paraId="3218E16E" w14:textId="77777777" w:rsidR="00951E95" w:rsidRPr="00480A2D" w:rsidRDefault="00951E95" w:rsidP="00C21E9B">
            <w:pPr>
              <w:rPr>
                <w:rFonts w:asciiTheme="minorHAnsi" w:hAnsiTheme="minorHAnsi"/>
                <w:b/>
                <w:bCs/>
                <w:sz w:val="18"/>
              </w:rPr>
            </w:pPr>
            <w:r w:rsidRPr="00480A2D">
              <w:rPr>
                <w:rFonts w:asciiTheme="minorHAnsi" w:hAnsiTheme="minorHAnsi"/>
                <w:b/>
                <w:bCs/>
                <w:sz w:val="18"/>
              </w:rPr>
              <w:t>Adherence with exercise prescription</w:t>
            </w:r>
          </w:p>
        </w:tc>
        <w:tc>
          <w:tcPr>
            <w:tcW w:w="1134" w:type="dxa"/>
            <w:tcBorders>
              <w:top w:val="single" w:sz="4" w:space="0" w:color="auto"/>
              <w:bottom w:val="single" w:sz="4" w:space="0" w:color="auto"/>
            </w:tcBorders>
            <w:shd w:val="clear" w:color="auto" w:fill="auto"/>
            <w:vAlign w:val="center"/>
          </w:tcPr>
          <w:p w14:paraId="7F8D1558" w14:textId="77777777" w:rsidR="00951E95" w:rsidRPr="00480A2D" w:rsidRDefault="00951E95" w:rsidP="00C21E9B">
            <w:pPr>
              <w:jc w:val="center"/>
              <w:rPr>
                <w:rFonts w:asciiTheme="minorHAnsi" w:hAnsiTheme="minorHAnsi"/>
                <w:sz w:val="18"/>
              </w:rPr>
            </w:pPr>
          </w:p>
        </w:tc>
        <w:tc>
          <w:tcPr>
            <w:tcW w:w="1138" w:type="dxa"/>
            <w:tcBorders>
              <w:top w:val="single" w:sz="4" w:space="0" w:color="auto"/>
              <w:bottom w:val="single" w:sz="4" w:space="0" w:color="auto"/>
            </w:tcBorders>
            <w:shd w:val="clear" w:color="auto" w:fill="auto"/>
            <w:vAlign w:val="center"/>
          </w:tcPr>
          <w:p w14:paraId="6278CFBF" w14:textId="77777777" w:rsidR="00951E95" w:rsidRPr="00480A2D" w:rsidRDefault="00951E95" w:rsidP="00C21E9B">
            <w:pPr>
              <w:jc w:val="center"/>
              <w:rPr>
                <w:rFonts w:asciiTheme="minorHAnsi" w:hAnsiTheme="minorHAnsi"/>
                <w:sz w:val="18"/>
              </w:rPr>
            </w:pPr>
            <w:r w:rsidRPr="00480A2D">
              <w:rPr>
                <w:rFonts w:asciiTheme="minorHAnsi" w:hAnsiTheme="minorHAnsi"/>
                <w:sz w:val="18"/>
              </w:rPr>
              <w:t>X</w:t>
            </w:r>
          </w:p>
        </w:tc>
        <w:tc>
          <w:tcPr>
            <w:tcW w:w="1138" w:type="dxa"/>
            <w:tcBorders>
              <w:top w:val="single" w:sz="4" w:space="0" w:color="auto"/>
              <w:bottom w:val="single" w:sz="4" w:space="0" w:color="auto"/>
            </w:tcBorders>
            <w:vAlign w:val="center"/>
          </w:tcPr>
          <w:p w14:paraId="4FC6B91D" w14:textId="77777777" w:rsidR="00951E95" w:rsidRPr="00480A2D" w:rsidRDefault="00951E95" w:rsidP="00C21E9B">
            <w:pPr>
              <w:jc w:val="center"/>
              <w:rPr>
                <w:rFonts w:asciiTheme="minorHAnsi" w:hAnsiTheme="minorHAnsi"/>
                <w:bCs/>
                <w:sz w:val="18"/>
              </w:rPr>
            </w:pPr>
            <w:r w:rsidRPr="00480A2D">
              <w:rPr>
                <w:rFonts w:asciiTheme="minorHAnsi" w:hAnsiTheme="minorHAnsi"/>
                <w:bCs/>
                <w:sz w:val="18"/>
              </w:rPr>
              <w:t>X</w:t>
            </w:r>
          </w:p>
        </w:tc>
      </w:tr>
      <w:tr w:rsidR="00951E95" w:rsidRPr="00967E16" w14:paraId="463EF459" w14:textId="77777777" w:rsidTr="00C21E9B">
        <w:trPr>
          <w:cantSplit/>
          <w:trHeight w:val="227"/>
          <w:jc w:val="center"/>
        </w:trPr>
        <w:tc>
          <w:tcPr>
            <w:tcW w:w="4261" w:type="dxa"/>
            <w:tcBorders>
              <w:top w:val="single" w:sz="4" w:space="0" w:color="auto"/>
              <w:bottom w:val="single" w:sz="4" w:space="0" w:color="auto"/>
            </w:tcBorders>
            <w:shd w:val="clear" w:color="auto" w:fill="auto"/>
            <w:vAlign w:val="center"/>
          </w:tcPr>
          <w:p w14:paraId="5E8DBD9B" w14:textId="77777777" w:rsidR="00951E95" w:rsidRPr="00480A2D" w:rsidRDefault="00951E95" w:rsidP="00C21E9B">
            <w:pPr>
              <w:rPr>
                <w:rFonts w:asciiTheme="minorHAnsi" w:hAnsiTheme="minorHAnsi"/>
                <w:b/>
                <w:bCs/>
                <w:sz w:val="18"/>
              </w:rPr>
            </w:pPr>
            <w:r w:rsidRPr="00480A2D">
              <w:rPr>
                <w:rFonts w:asciiTheme="minorHAnsi" w:hAnsiTheme="minorHAnsi"/>
                <w:b/>
                <w:bCs/>
                <w:sz w:val="18"/>
              </w:rPr>
              <w:t>Participant satisfaction</w:t>
            </w:r>
          </w:p>
        </w:tc>
        <w:tc>
          <w:tcPr>
            <w:tcW w:w="1134" w:type="dxa"/>
            <w:tcBorders>
              <w:top w:val="single" w:sz="4" w:space="0" w:color="auto"/>
              <w:bottom w:val="single" w:sz="4" w:space="0" w:color="auto"/>
            </w:tcBorders>
            <w:shd w:val="clear" w:color="auto" w:fill="auto"/>
            <w:vAlign w:val="center"/>
          </w:tcPr>
          <w:p w14:paraId="7EAFCB9B" w14:textId="77777777" w:rsidR="00951E95" w:rsidRPr="00480A2D" w:rsidRDefault="00951E95" w:rsidP="00C21E9B">
            <w:pPr>
              <w:jc w:val="center"/>
              <w:rPr>
                <w:rFonts w:asciiTheme="minorHAnsi" w:hAnsiTheme="minorHAnsi"/>
                <w:b/>
                <w:bCs/>
                <w:sz w:val="18"/>
              </w:rPr>
            </w:pPr>
          </w:p>
        </w:tc>
        <w:tc>
          <w:tcPr>
            <w:tcW w:w="1138" w:type="dxa"/>
            <w:tcBorders>
              <w:top w:val="single" w:sz="4" w:space="0" w:color="auto"/>
              <w:bottom w:val="single" w:sz="4" w:space="0" w:color="auto"/>
            </w:tcBorders>
            <w:shd w:val="clear" w:color="auto" w:fill="auto"/>
            <w:vAlign w:val="center"/>
          </w:tcPr>
          <w:p w14:paraId="3922F384" w14:textId="77777777" w:rsidR="00951E95" w:rsidRPr="00480A2D" w:rsidRDefault="00951E95" w:rsidP="00C21E9B">
            <w:pPr>
              <w:jc w:val="center"/>
              <w:rPr>
                <w:rFonts w:asciiTheme="minorHAnsi" w:hAnsiTheme="minorHAnsi"/>
                <w:bCs/>
                <w:sz w:val="18"/>
              </w:rPr>
            </w:pPr>
          </w:p>
        </w:tc>
        <w:tc>
          <w:tcPr>
            <w:tcW w:w="1138" w:type="dxa"/>
            <w:tcBorders>
              <w:top w:val="single" w:sz="4" w:space="0" w:color="auto"/>
              <w:bottom w:val="single" w:sz="4" w:space="0" w:color="auto"/>
            </w:tcBorders>
            <w:vAlign w:val="center"/>
          </w:tcPr>
          <w:p w14:paraId="0CE4F2B0" w14:textId="77777777" w:rsidR="00951E95" w:rsidRPr="00480A2D" w:rsidRDefault="00951E95" w:rsidP="00C21E9B">
            <w:pPr>
              <w:jc w:val="center"/>
              <w:rPr>
                <w:rFonts w:asciiTheme="minorHAnsi" w:hAnsiTheme="minorHAnsi"/>
                <w:bCs/>
                <w:sz w:val="18"/>
              </w:rPr>
            </w:pPr>
            <w:r w:rsidRPr="00480A2D">
              <w:rPr>
                <w:rFonts w:asciiTheme="minorHAnsi" w:hAnsiTheme="minorHAnsi"/>
                <w:bCs/>
                <w:sz w:val="18"/>
              </w:rPr>
              <w:t>X</w:t>
            </w:r>
          </w:p>
        </w:tc>
      </w:tr>
    </w:tbl>
    <w:p w14:paraId="7830CCD3" w14:textId="77777777" w:rsidR="00951E95" w:rsidRPr="00347B02" w:rsidRDefault="00951E95" w:rsidP="00951E95">
      <w:pPr>
        <w:pStyle w:val="Heading2"/>
        <w:tabs>
          <w:tab w:val="clear" w:pos="1429"/>
        </w:tabs>
        <w:ind w:left="720" w:firstLine="0"/>
        <w:rPr>
          <w:rFonts w:asciiTheme="minorHAnsi" w:hAnsiTheme="minorHAnsi"/>
          <w:sz w:val="18"/>
        </w:rPr>
      </w:pPr>
      <w:bookmarkStart w:id="74" w:name="_Toc63499031"/>
      <w:bookmarkStart w:id="75" w:name="_Toc64897264"/>
      <w:bookmarkEnd w:id="74"/>
      <w:r w:rsidRPr="00347B02">
        <w:rPr>
          <w:rFonts w:asciiTheme="minorHAnsi" w:hAnsiTheme="minorHAnsi"/>
          <w:b w:val="0"/>
          <w:sz w:val="14"/>
        </w:rPr>
        <w:t xml:space="preserve">Key; 6MWT = six minute walk test, MMRC = modified medical research council scale, </w:t>
      </w:r>
      <w:proofErr w:type="gramStart"/>
      <w:r w:rsidRPr="00347B02">
        <w:rPr>
          <w:rFonts w:asciiTheme="minorHAnsi" w:hAnsiTheme="minorHAnsi"/>
          <w:b w:val="0"/>
          <w:sz w:val="14"/>
        </w:rPr>
        <w:t>FEV1%</w:t>
      </w:r>
      <w:proofErr w:type="gramEnd"/>
      <w:r w:rsidRPr="00347B02">
        <w:rPr>
          <w:rFonts w:asciiTheme="minorHAnsi" w:hAnsiTheme="minorHAnsi"/>
          <w:b w:val="0"/>
          <w:sz w:val="14"/>
        </w:rPr>
        <w:t xml:space="preserve"> = forced expiratory volume in one second, BMI= body mass index, EQ-5D = </w:t>
      </w:r>
      <w:proofErr w:type="spellStart"/>
      <w:r w:rsidRPr="00347B02">
        <w:rPr>
          <w:rFonts w:asciiTheme="minorHAnsi" w:hAnsiTheme="minorHAnsi"/>
          <w:b w:val="0"/>
          <w:sz w:val="14"/>
        </w:rPr>
        <w:t>EuroQoL</w:t>
      </w:r>
      <w:proofErr w:type="spellEnd"/>
      <w:r w:rsidRPr="00347B02">
        <w:rPr>
          <w:rFonts w:asciiTheme="minorHAnsi" w:hAnsiTheme="minorHAnsi"/>
          <w:b w:val="0"/>
          <w:sz w:val="14"/>
        </w:rPr>
        <w:t xml:space="preserve"> 5D, CAT= COPD assessment tool</w:t>
      </w:r>
      <w:r w:rsidRPr="00347B02">
        <w:rPr>
          <w:rFonts w:asciiTheme="minorHAnsi" w:hAnsiTheme="minorHAnsi"/>
          <w:sz w:val="18"/>
        </w:rPr>
        <w:t>.</w:t>
      </w:r>
      <w:bookmarkEnd w:id="75"/>
    </w:p>
    <w:p w14:paraId="032EBA56" w14:textId="77777777" w:rsidR="00951E95" w:rsidRPr="00347B02" w:rsidRDefault="00951E95" w:rsidP="00951E95">
      <w:pPr>
        <w:pStyle w:val="Heading2"/>
        <w:tabs>
          <w:tab w:val="clear" w:pos="1429"/>
        </w:tabs>
        <w:ind w:left="720" w:firstLine="0"/>
        <w:rPr>
          <w:rFonts w:asciiTheme="minorHAnsi" w:hAnsiTheme="minorHAnsi"/>
          <w:sz w:val="18"/>
        </w:rPr>
      </w:pPr>
    </w:p>
    <w:p w14:paraId="32AF1623" w14:textId="77777777" w:rsidR="00951E95" w:rsidRPr="00AB56DD" w:rsidRDefault="00347B02" w:rsidP="00AB56DD">
      <w:pPr>
        <w:pStyle w:val="Heading2"/>
        <w:tabs>
          <w:tab w:val="clear" w:pos="1429"/>
        </w:tabs>
        <w:rPr>
          <w:rFonts w:asciiTheme="minorHAnsi" w:hAnsiTheme="minorHAnsi"/>
          <w:sz w:val="22"/>
          <w:szCs w:val="22"/>
        </w:rPr>
      </w:pPr>
      <w:bookmarkStart w:id="76" w:name="_Toc64897265"/>
      <w:r w:rsidRPr="00AB56DD">
        <w:rPr>
          <w:rFonts w:asciiTheme="minorHAnsi" w:hAnsiTheme="minorHAnsi"/>
          <w:sz w:val="22"/>
          <w:szCs w:val="22"/>
        </w:rPr>
        <w:t xml:space="preserve">6.10 </w:t>
      </w:r>
      <w:r w:rsidR="00951E95" w:rsidRPr="00AB56DD">
        <w:rPr>
          <w:rFonts w:asciiTheme="minorHAnsi" w:hAnsiTheme="minorHAnsi"/>
          <w:sz w:val="22"/>
          <w:szCs w:val="22"/>
        </w:rPr>
        <w:t>Longer term follow up</w:t>
      </w:r>
      <w:bookmarkEnd w:id="76"/>
    </w:p>
    <w:p w14:paraId="01F10C98" w14:textId="77777777" w:rsidR="00951E95" w:rsidRPr="00AB56DD" w:rsidRDefault="00951E95" w:rsidP="00AB56DD">
      <w:pPr>
        <w:rPr>
          <w:rFonts w:asciiTheme="minorHAnsi" w:hAnsiTheme="minorHAnsi"/>
          <w:sz w:val="22"/>
          <w:szCs w:val="22"/>
        </w:rPr>
      </w:pPr>
      <w:r w:rsidRPr="00AB56DD">
        <w:rPr>
          <w:rFonts w:asciiTheme="minorHAnsi" w:hAnsiTheme="minorHAnsi"/>
          <w:sz w:val="22"/>
          <w:szCs w:val="22"/>
        </w:rPr>
        <w:t xml:space="preserve">In the current research funding, no longer term follow up assessments are possible.  If additional funding </w:t>
      </w:r>
      <w:proofErr w:type="gramStart"/>
      <w:r w:rsidRPr="00AB56DD">
        <w:rPr>
          <w:rFonts w:asciiTheme="minorHAnsi" w:hAnsiTheme="minorHAnsi"/>
          <w:sz w:val="22"/>
          <w:szCs w:val="22"/>
        </w:rPr>
        <w:t>is obtained</w:t>
      </w:r>
      <w:proofErr w:type="gramEnd"/>
      <w:r w:rsidRPr="00AB56DD">
        <w:rPr>
          <w:rFonts w:asciiTheme="minorHAnsi" w:hAnsiTheme="minorHAnsi"/>
          <w:sz w:val="22"/>
          <w:szCs w:val="22"/>
        </w:rPr>
        <w:t xml:space="preserve">, further follow up assessments will be undertaken (3, 6 and 9 months post intervention) to evaluate the sustainability of outcomes. </w:t>
      </w:r>
    </w:p>
    <w:p w14:paraId="177CDF77" w14:textId="77777777" w:rsidR="00951E95" w:rsidRPr="00AB56DD" w:rsidRDefault="00951E95" w:rsidP="00AB56DD">
      <w:pPr>
        <w:rPr>
          <w:rFonts w:asciiTheme="minorHAnsi" w:hAnsiTheme="minorHAnsi" w:cs="Arial"/>
          <w:sz w:val="22"/>
          <w:szCs w:val="22"/>
        </w:rPr>
      </w:pPr>
    </w:p>
    <w:p w14:paraId="2C958D35" w14:textId="77777777" w:rsidR="000342E1" w:rsidRDefault="00347B02" w:rsidP="00AB56DD">
      <w:pPr>
        <w:pStyle w:val="Heading2"/>
        <w:tabs>
          <w:tab w:val="clear" w:pos="1429"/>
          <w:tab w:val="clear" w:pos="1713"/>
        </w:tabs>
        <w:rPr>
          <w:rFonts w:asciiTheme="minorHAnsi" w:hAnsiTheme="minorHAnsi"/>
          <w:sz w:val="22"/>
          <w:szCs w:val="22"/>
        </w:rPr>
      </w:pPr>
      <w:bookmarkStart w:id="77" w:name="_Toc10025281"/>
      <w:bookmarkStart w:id="78" w:name="_Toc63499032"/>
      <w:bookmarkStart w:id="79" w:name="_Toc64897266"/>
      <w:r w:rsidRPr="002D6EB4">
        <w:rPr>
          <w:rFonts w:asciiTheme="minorHAnsi" w:hAnsiTheme="minorHAnsi"/>
          <w:sz w:val="22"/>
          <w:szCs w:val="22"/>
        </w:rPr>
        <w:t xml:space="preserve">6.11 </w:t>
      </w:r>
      <w:r w:rsidR="000342E1" w:rsidRPr="002D6EB4">
        <w:rPr>
          <w:rFonts w:asciiTheme="minorHAnsi" w:hAnsiTheme="minorHAnsi"/>
          <w:sz w:val="22"/>
          <w:szCs w:val="22"/>
        </w:rPr>
        <w:t>Data analysis</w:t>
      </w:r>
      <w:bookmarkEnd w:id="79"/>
    </w:p>
    <w:p w14:paraId="005704D9" w14:textId="77777777" w:rsidR="000342E1" w:rsidRDefault="000342E1" w:rsidP="000342E1">
      <w:pPr>
        <w:rPr>
          <w:rFonts w:asciiTheme="minorHAnsi" w:hAnsiTheme="minorHAnsi"/>
          <w:sz w:val="22"/>
          <w:lang w:val="en-NZ" w:eastAsia="en-US"/>
        </w:rPr>
      </w:pPr>
      <w:r w:rsidRPr="000342E1">
        <w:rPr>
          <w:rFonts w:asciiTheme="minorHAnsi" w:hAnsiTheme="minorHAnsi"/>
          <w:sz w:val="22"/>
          <w:lang w:val="en-NZ" w:eastAsia="en-US"/>
        </w:rPr>
        <w:t>Sample size</w:t>
      </w:r>
    </w:p>
    <w:tbl>
      <w:tblPr>
        <w:tblW w:w="5000" w:type="pct"/>
        <w:tblCellMar>
          <w:left w:w="0" w:type="dxa"/>
          <w:right w:w="0" w:type="dxa"/>
        </w:tblCellMar>
        <w:tblLook w:val="04A0" w:firstRow="1" w:lastRow="0" w:firstColumn="1" w:lastColumn="0" w:noHBand="0" w:noVBand="1"/>
      </w:tblPr>
      <w:tblGrid>
        <w:gridCol w:w="1407"/>
        <w:gridCol w:w="685"/>
        <w:gridCol w:w="1227"/>
        <w:gridCol w:w="1018"/>
        <w:gridCol w:w="929"/>
        <w:gridCol w:w="858"/>
        <w:gridCol w:w="670"/>
        <w:gridCol w:w="981"/>
        <w:gridCol w:w="1511"/>
      </w:tblGrid>
      <w:tr w:rsidR="000342E1" w14:paraId="43D6A038" w14:textId="77777777" w:rsidTr="000342E1">
        <w:trPr>
          <w:trHeight w:val="1515"/>
        </w:trPr>
        <w:tc>
          <w:tcPr>
            <w:tcW w:w="759" w:type="pct"/>
            <w:tcBorders>
              <w:top w:val="single" w:sz="8" w:space="0" w:color="auto"/>
              <w:left w:val="single" w:sz="8" w:space="0" w:color="auto"/>
              <w:bottom w:val="single" w:sz="8" w:space="0" w:color="auto"/>
              <w:right w:val="nil"/>
            </w:tcBorders>
            <w:tcMar>
              <w:top w:w="0" w:type="dxa"/>
              <w:left w:w="108" w:type="dxa"/>
              <w:bottom w:w="0" w:type="dxa"/>
              <w:right w:w="108" w:type="dxa"/>
            </w:tcMar>
            <w:vAlign w:val="bottom"/>
            <w:hideMark/>
          </w:tcPr>
          <w:p w14:paraId="25619D19" w14:textId="77777777" w:rsidR="000342E1" w:rsidRPr="000342E1" w:rsidRDefault="000342E1">
            <w:pPr>
              <w:rPr>
                <w:rFonts w:asciiTheme="minorHAnsi" w:hAnsiTheme="minorHAnsi"/>
                <w:color w:val="000000"/>
                <w:sz w:val="18"/>
                <w:szCs w:val="18"/>
                <w:lang w:eastAsia="en-NZ"/>
              </w:rPr>
            </w:pPr>
            <w:r w:rsidRPr="000342E1">
              <w:rPr>
                <w:rFonts w:asciiTheme="minorHAnsi" w:hAnsiTheme="minorHAnsi"/>
                <w:color w:val="000000"/>
                <w:sz w:val="18"/>
                <w:szCs w:val="18"/>
                <w:lang w:eastAsia="en-NZ"/>
              </w:rPr>
              <w:t>Outcomes</w:t>
            </w:r>
          </w:p>
        </w:tc>
        <w:tc>
          <w:tcPr>
            <w:tcW w:w="332" w:type="pct"/>
            <w:tcBorders>
              <w:top w:val="single" w:sz="8" w:space="0" w:color="auto"/>
              <w:left w:val="nil"/>
              <w:bottom w:val="single" w:sz="8" w:space="0" w:color="auto"/>
              <w:right w:val="nil"/>
            </w:tcBorders>
            <w:tcMar>
              <w:top w:w="0" w:type="dxa"/>
              <w:left w:w="108" w:type="dxa"/>
              <w:bottom w:w="0" w:type="dxa"/>
              <w:right w:w="108" w:type="dxa"/>
            </w:tcMar>
            <w:vAlign w:val="bottom"/>
            <w:hideMark/>
          </w:tcPr>
          <w:p w14:paraId="2CD49EA1" w14:textId="77777777" w:rsidR="000342E1" w:rsidRPr="000342E1" w:rsidRDefault="000342E1">
            <w:pPr>
              <w:rPr>
                <w:rFonts w:asciiTheme="minorHAnsi" w:hAnsiTheme="minorHAnsi"/>
                <w:color w:val="000000"/>
                <w:sz w:val="18"/>
                <w:szCs w:val="18"/>
                <w:lang w:eastAsia="en-NZ"/>
              </w:rPr>
            </w:pPr>
            <w:r w:rsidRPr="000342E1">
              <w:rPr>
                <w:rFonts w:asciiTheme="minorHAnsi" w:hAnsiTheme="minorHAnsi"/>
                <w:color w:val="000000"/>
                <w:sz w:val="18"/>
                <w:szCs w:val="18"/>
                <w:lang w:eastAsia="en-NZ"/>
              </w:rPr>
              <w:t>Power</w:t>
            </w:r>
          </w:p>
        </w:tc>
        <w:tc>
          <w:tcPr>
            <w:tcW w:w="683" w:type="pct"/>
            <w:tcBorders>
              <w:top w:val="single" w:sz="8" w:space="0" w:color="auto"/>
              <w:left w:val="nil"/>
              <w:bottom w:val="single" w:sz="8" w:space="0" w:color="auto"/>
              <w:right w:val="nil"/>
            </w:tcBorders>
            <w:tcMar>
              <w:top w:w="0" w:type="dxa"/>
              <w:left w:w="108" w:type="dxa"/>
              <w:bottom w:w="0" w:type="dxa"/>
              <w:right w:w="108" w:type="dxa"/>
            </w:tcMar>
            <w:vAlign w:val="bottom"/>
            <w:hideMark/>
          </w:tcPr>
          <w:p w14:paraId="73D6407B" w14:textId="77777777" w:rsidR="000342E1" w:rsidRPr="000342E1" w:rsidRDefault="000342E1">
            <w:pPr>
              <w:rPr>
                <w:rFonts w:asciiTheme="minorHAnsi" w:hAnsiTheme="minorHAnsi"/>
                <w:color w:val="000000"/>
                <w:sz w:val="18"/>
                <w:szCs w:val="18"/>
                <w:lang w:eastAsia="en-NZ"/>
              </w:rPr>
            </w:pPr>
            <w:r w:rsidRPr="000342E1">
              <w:rPr>
                <w:rFonts w:asciiTheme="minorHAnsi" w:hAnsiTheme="minorHAnsi"/>
                <w:color w:val="000000"/>
                <w:sz w:val="18"/>
                <w:szCs w:val="18"/>
                <w:lang w:eastAsia="en-NZ"/>
              </w:rPr>
              <w:t>Sample size in each group</w:t>
            </w:r>
          </w:p>
        </w:tc>
        <w:tc>
          <w:tcPr>
            <w:tcW w:w="560" w:type="pct"/>
            <w:tcBorders>
              <w:top w:val="single" w:sz="8" w:space="0" w:color="auto"/>
              <w:left w:val="nil"/>
              <w:bottom w:val="single" w:sz="8" w:space="0" w:color="auto"/>
              <w:right w:val="nil"/>
            </w:tcBorders>
            <w:tcMar>
              <w:top w:w="0" w:type="dxa"/>
              <w:left w:w="108" w:type="dxa"/>
              <w:bottom w:w="0" w:type="dxa"/>
              <w:right w:w="108" w:type="dxa"/>
            </w:tcMar>
            <w:vAlign w:val="bottom"/>
            <w:hideMark/>
          </w:tcPr>
          <w:p w14:paraId="7D749F26" w14:textId="77777777" w:rsidR="000342E1" w:rsidRPr="000342E1" w:rsidRDefault="000342E1">
            <w:pPr>
              <w:rPr>
                <w:rFonts w:asciiTheme="minorHAnsi" w:hAnsiTheme="minorHAnsi"/>
                <w:color w:val="000000"/>
                <w:sz w:val="18"/>
                <w:szCs w:val="18"/>
                <w:lang w:eastAsia="en-NZ"/>
              </w:rPr>
            </w:pPr>
            <w:r w:rsidRPr="000342E1">
              <w:rPr>
                <w:rFonts w:asciiTheme="minorHAnsi" w:hAnsiTheme="minorHAnsi"/>
                <w:color w:val="000000"/>
                <w:sz w:val="18"/>
                <w:szCs w:val="18"/>
                <w:lang w:eastAsia="en-NZ"/>
              </w:rPr>
              <w:t>Proportion</w:t>
            </w:r>
          </w:p>
        </w:tc>
        <w:tc>
          <w:tcPr>
            <w:tcW w:w="512" w:type="pct"/>
            <w:tcBorders>
              <w:top w:val="single" w:sz="8" w:space="0" w:color="auto"/>
              <w:left w:val="nil"/>
              <w:bottom w:val="single" w:sz="8" w:space="0" w:color="auto"/>
              <w:right w:val="nil"/>
            </w:tcBorders>
            <w:tcMar>
              <w:top w:w="0" w:type="dxa"/>
              <w:left w:w="108" w:type="dxa"/>
              <w:bottom w:w="0" w:type="dxa"/>
              <w:right w:w="108" w:type="dxa"/>
            </w:tcMar>
            <w:vAlign w:val="bottom"/>
            <w:hideMark/>
          </w:tcPr>
          <w:p w14:paraId="7E0A675E" w14:textId="0DE83BDE" w:rsidR="000342E1" w:rsidRPr="000342E1" w:rsidRDefault="00F86579">
            <w:pPr>
              <w:rPr>
                <w:rFonts w:asciiTheme="minorHAnsi" w:hAnsiTheme="minorHAnsi"/>
                <w:color w:val="000000"/>
                <w:sz w:val="18"/>
                <w:szCs w:val="18"/>
                <w:lang w:eastAsia="en-NZ"/>
              </w:rPr>
            </w:pPr>
            <w:r>
              <w:rPr>
                <w:rFonts w:asciiTheme="minorHAnsi" w:hAnsiTheme="minorHAnsi"/>
                <w:color w:val="000000"/>
                <w:sz w:val="18"/>
                <w:szCs w:val="18"/>
                <w:lang w:eastAsia="en-NZ"/>
              </w:rPr>
              <w:t>(MICD)</w:t>
            </w:r>
          </w:p>
        </w:tc>
        <w:tc>
          <w:tcPr>
            <w:tcW w:w="474" w:type="pct"/>
            <w:tcBorders>
              <w:top w:val="single" w:sz="8" w:space="0" w:color="auto"/>
              <w:left w:val="nil"/>
              <w:bottom w:val="single" w:sz="8" w:space="0" w:color="auto"/>
              <w:right w:val="nil"/>
            </w:tcBorders>
            <w:tcMar>
              <w:top w:w="0" w:type="dxa"/>
              <w:left w:w="108" w:type="dxa"/>
              <w:bottom w:w="0" w:type="dxa"/>
              <w:right w:w="108" w:type="dxa"/>
            </w:tcMar>
            <w:vAlign w:val="bottom"/>
            <w:hideMark/>
          </w:tcPr>
          <w:p w14:paraId="702C7702" w14:textId="77777777" w:rsidR="000342E1" w:rsidRPr="000342E1" w:rsidRDefault="000342E1">
            <w:pPr>
              <w:rPr>
                <w:rFonts w:asciiTheme="minorHAnsi" w:hAnsiTheme="minorHAnsi"/>
                <w:color w:val="000000"/>
                <w:sz w:val="18"/>
                <w:szCs w:val="18"/>
                <w:lang w:eastAsia="en-NZ"/>
              </w:rPr>
            </w:pPr>
            <w:r w:rsidRPr="000342E1">
              <w:rPr>
                <w:rFonts w:asciiTheme="minorHAnsi" w:hAnsiTheme="minorHAnsi"/>
                <w:color w:val="000000"/>
                <w:sz w:val="18"/>
                <w:szCs w:val="18"/>
                <w:lang w:eastAsia="en-NZ"/>
              </w:rPr>
              <w:t>margin of error</w:t>
            </w:r>
          </w:p>
        </w:tc>
        <w:tc>
          <w:tcPr>
            <w:tcW w:w="332" w:type="pct"/>
            <w:tcBorders>
              <w:top w:val="single" w:sz="8" w:space="0" w:color="auto"/>
              <w:left w:val="nil"/>
              <w:bottom w:val="single" w:sz="8" w:space="0" w:color="auto"/>
              <w:right w:val="nil"/>
            </w:tcBorders>
            <w:tcMar>
              <w:top w:w="0" w:type="dxa"/>
              <w:left w:w="108" w:type="dxa"/>
              <w:bottom w:w="0" w:type="dxa"/>
              <w:right w:w="108" w:type="dxa"/>
            </w:tcMar>
            <w:vAlign w:val="bottom"/>
            <w:hideMark/>
          </w:tcPr>
          <w:p w14:paraId="74DE7D49" w14:textId="77777777" w:rsidR="000342E1" w:rsidRPr="000342E1" w:rsidRDefault="000342E1">
            <w:pPr>
              <w:rPr>
                <w:rFonts w:asciiTheme="minorHAnsi" w:hAnsiTheme="minorHAnsi"/>
                <w:color w:val="000000"/>
                <w:sz w:val="18"/>
                <w:szCs w:val="18"/>
                <w:lang w:eastAsia="en-NZ"/>
              </w:rPr>
            </w:pPr>
            <w:proofErr w:type="spellStart"/>
            <w:r w:rsidRPr="000342E1">
              <w:rPr>
                <w:rFonts w:asciiTheme="minorHAnsi" w:hAnsiTheme="minorHAnsi"/>
                <w:color w:val="000000"/>
                <w:sz w:val="18"/>
                <w:szCs w:val="18"/>
                <w:lang w:eastAsia="en-NZ"/>
              </w:rPr>
              <w:t>St.dev</w:t>
            </w:r>
            <w:proofErr w:type="spellEnd"/>
          </w:p>
        </w:tc>
        <w:tc>
          <w:tcPr>
            <w:tcW w:w="522" w:type="pct"/>
            <w:tcBorders>
              <w:top w:val="single" w:sz="8" w:space="0" w:color="auto"/>
              <w:left w:val="nil"/>
              <w:bottom w:val="single" w:sz="8" w:space="0" w:color="auto"/>
              <w:right w:val="nil"/>
            </w:tcBorders>
            <w:tcMar>
              <w:top w:w="0" w:type="dxa"/>
              <w:left w:w="108" w:type="dxa"/>
              <w:bottom w:w="0" w:type="dxa"/>
              <w:right w:w="108" w:type="dxa"/>
            </w:tcMar>
            <w:vAlign w:val="bottom"/>
            <w:hideMark/>
          </w:tcPr>
          <w:p w14:paraId="16795993" w14:textId="77777777" w:rsidR="000342E1" w:rsidRPr="000342E1" w:rsidRDefault="000342E1">
            <w:pPr>
              <w:rPr>
                <w:rFonts w:asciiTheme="minorHAnsi" w:hAnsiTheme="minorHAnsi"/>
                <w:color w:val="000000"/>
                <w:sz w:val="18"/>
                <w:szCs w:val="18"/>
                <w:lang w:eastAsia="en-NZ"/>
              </w:rPr>
            </w:pPr>
            <w:r w:rsidRPr="000342E1">
              <w:rPr>
                <w:rFonts w:asciiTheme="minorHAnsi" w:hAnsiTheme="minorHAnsi"/>
                <w:color w:val="000000"/>
                <w:sz w:val="18"/>
                <w:szCs w:val="18"/>
                <w:lang w:eastAsia="en-NZ"/>
              </w:rPr>
              <w:t>Difference</w:t>
            </w:r>
          </w:p>
        </w:tc>
        <w:tc>
          <w:tcPr>
            <w:tcW w:w="82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486E2036" w14:textId="77777777" w:rsidR="000342E1" w:rsidRPr="000342E1" w:rsidRDefault="000342E1">
            <w:pPr>
              <w:rPr>
                <w:rFonts w:asciiTheme="minorHAnsi" w:hAnsiTheme="minorHAnsi"/>
                <w:color w:val="000000"/>
                <w:sz w:val="18"/>
                <w:szCs w:val="18"/>
                <w:lang w:eastAsia="en-NZ"/>
              </w:rPr>
            </w:pPr>
            <w:r w:rsidRPr="000342E1">
              <w:rPr>
                <w:rFonts w:asciiTheme="minorHAnsi" w:hAnsiTheme="minorHAnsi"/>
                <w:color w:val="000000"/>
                <w:sz w:val="18"/>
                <w:szCs w:val="18"/>
                <w:lang w:eastAsia="en-NZ"/>
              </w:rPr>
              <w:t>Final size in each group (accounting for 10% dropout rate)</w:t>
            </w:r>
          </w:p>
        </w:tc>
      </w:tr>
      <w:tr w:rsidR="000342E1" w14:paraId="06B2810A" w14:textId="77777777" w:rsidTr="000342E1">
        <w:trPr>
          <w:trHeight w:val="300"/>
        </w:trPr>
        <w:tc>
          <w:tcPr>
            <w:tcW w:w="759" w:type="pct"/>
            <w:tcBorders>
              <w:top w:val="nil"/>
              <w:left w:val="single" w:sz="8" w:space="0" w:color="auto"/>
              <w:bottom w:val="nil"/>
              <w:right w:val="nil"/>
            </w:tcBorders>
            <w:noWrap/>
            <w:tcMar>
              <w:top w:w="0" w:type="dxa"/>
              <w:left w:w="108" w:type="dxa"/>
              <w:bottom w:w="0" w:type="dxa"/>
              <w:right w:w="108" w:type="dxa"/>
            </w:tcMar>
            <w:vAlign w:val="bottom"/>
            <w:hideMark/>
          </w:tcPr>
          <w:p w14:paraId="1BCD4DB3" w14:textId="77777777" w:rsidR="000342E1" w:rsidRPr="000342E1" w:rsidRDefault="000342E1">
            <w:pPr>
              <w:rPr>
                <w:rFonts w:asciiTheme="minorHAnsi" w:hAnsiTheme="minorHAnsi"/>
                <w:color w:val="000000"/>
                <w:sz w:val="18"/>
                <w:szCs w:val="18"/>
                <w:lang w:eastAsia="en-NZ"/>
              </w:rPr>
            </w:pPr>
            <w:r w:rsidRPr="000342E1">
              <w:rPr>
                <w:rFonts w:asciiTheme="minorHAnsi" w:hAnsiTheme="minorHAnsi"/>
                <w:color w:val="000000"/>
                <w:sz w:val="18"/>
                <w:szCs w:val="18"/>
                <w:lang w:eastAsia="en-NZ"/>
              </w:rPr>
              <w:t>Completion rate</w:t>
            </w:r>
          </w:p>
        </w:tc>
        <w:tc>
          <w:tcPr>
            <w:tcW w:w="332" w:type="pct"/>
            <w:noWrap/>
            <w:tcMar>
              <w:top w:w="0" w:type="dxa"/>
              <w:left w:w="108" w:type="dxa"/>
              <w:bottom w:w="0" w:type="dxa"/>
              <w:right w:w="108" w:type="dxa"/>
            </w:tcMar>
            <w:vAlign w:val="bottom"/>
            <w:hideMark/>
          </w:tcPr>
          <w:p w14:paraId="2E2A9F33" w14:textId="77777777" w:rsidR="000342E1" w:rsidRPr="000342E1" w:rsidRDefault="000342E1">
            <w:pPr>
              <w:jc w:val="center"/>
              <w:rPr>
                <w:rFonts w:asciiTheme="minorHAnsi" w:hAnsiTheme="minorHAnsi"/>
                <w:color w:val="000000"/>
                <w:sz w:val="18"/>
                <w:szCs w:val="18"/>
                <w:lang w:eastAsia="en-NZ"/>
              </w:rPr>
            </w:pPr>
            <w:r w:rsidRPr="000342E1">
              <w:rPr>
                <w:rFonts w:asciiTheme="minorHAnsi" w:hAnsiTheme="minorHAnsi"/>
                <w:color w:val="000000"/>
                <w:sz w:val="18"/>
                <w:szCs w:val="18"/>
                <w:lang w:eastAsia="en-NZ"/>
              </w:rPr>
              <w:t>0.8</w:t>
            </w:r>
          </w:p>
        </w:tc>
        <w:tc>
          <w:tcPr>
            <w:tcW w:w="683" w:type="pct"/>
            <w:noWrap/>
            <w:tcMar>
              <w:top w:w="0" w:type="dxa"/>
              <w:left w:w="108" w:type="dxa"/>
              <w:bottom w:w="0" w:type="dxa"/>
              <w:right w:w="108" w:type="dxa"/>
            </w:tcMar>
            <w:vAlign w:val="bottom"/>
            <w:hideMark/>
          </w:tcPr>
          <w:p w14:paraId="342A32D5" w14:textId="77777777" w:rsidR="000342E1" w:rsidRPr="000342E1" w:rsidRDefault="000342E1">
            <w:pPr>
              <w:jc w:val="center"/>
              <w:rPr>
                <w:rFonts w:asciiTheme="minorHAnsi" w:hAnsiTheme="minorHAnsi"/>
                <w:color w:val="000000"/>
                <w:sz w:val="18"/>
                <w:szCs w:val="18"/>
                <w:lang w:eastAsia="en-NZ"/>
              </w:rPr>
            </w:pPr>
            <w:r w:rsidRPr="000342E1">
              <w:rPr>
                <w:rFonts w:asciiTheme="minorHAnsi" w:hAnsiTheme="minorHAnsi"/>
                <w:color w:val="000000"/>
                <w:sz w:val="18"/>
                <w:szCs w:val="18"/>
                <w:lang w:eastAsia="en-NZ"/>
              </w:rPr>
              <w:t>45</w:t>
            </w:r>
          </w:p>
        </w:tc>
        <w:tc>
          <w:tcPr>
            <w:tcW w:w="560" w:type="pct"/>
            <w:noWrap/>
            <w:tcMar>
              <w:top w:w="0" w:type="dxa"/>
              <w:left w:w="108" w:type="dxa"/>
              <w:bottom w:w="0" w:type="dxa"/>
              <w:right w:w="108" w:type="dxa"/>
            </w:tcMar>
            <w:vAlign w:val="bottom"/>
            <w:hideMark/>
          </w:tcPr>
          <w:p w14:paraId="51ECDDE9" w14:textId="77777777" w:rsidR="000342E1" w:rsidRPr="000342E1" w:rsidRDefault="000342E1">
            <w:pPr>
              <w:jc w:val="center"/>
              <w:rPr>
                <w:rFonts w:asciiTheme="minorHAnsi" w:hAnsiTheme="minorHAnsi"/>
                <w:color w:val="000000"/>
                <w:sz w:val="18"/>
                <w:szCs w:val="18"/>
                <w:lang w:eastAsia="en-NZ"/>
              </w:rPr>
            </w:pPr>
            <w:r w:rsidRPr="000342E1">
              <w:rPr>
                <w:rFonts w:asciiTheme="minorHAnsi" w:hAnsiTheme="minorHAnsi"/>
                <w:color w:val="000000"/>
                <w:sz w:val="18"/>
                <w:szCs w:val="18"/>
                <w:lang w:eastAsia="en-NZ"/>
              </w:rPr>
              <w:t>0.6</w:t>
            </w:r>
          </w:p>
        </w:tc>
        <w:tc>
          <w:tcPr>
            <w:tcW w:w="512" w:type="pct"/>
            <w:noWrap/>
            <w:tcMar>
              <w:top w:w="0" w:type="dxa"/>
              <w:left w:w="108" w:type="dxa"/>
              <w:bottom w:w="0" w:type="dxa"/>
              <w:right w:w="108" w:type="dxa"/>
            </w:tcMar>
            <w:vAlign w:val="bottom"/>
            <w:hideMark/>
          </w:tcPr>
          <w:p w14:paraId="070A06E5" w14:textId="77777777" w:rsidR="000342E1" w:rsidRPr="000342E1" w:rsidRDefault="000342E1">
            <w:pPr>
              <w:rPr>
                <w:rFonts w:asciiTheme="minorHAnsi" w:eastAsia="Times New Roman" w:hAnsiTheme="minorHAnsi"/>
                <w:sz w:val="18"/>
                <w:szCs w:val="18"/>
                <w:lang w:eastAsia="en-NZ"/>
              </w:rPr>
            </w:pPr>
          </w:p>
        </w:tc>
        <w:tc>
          <w:tcPr>
            <w:tcW w:w="474" w:type="pct"/>
            <w:noWrap/>
            <w:tcMar>
              <w:top w:w="0" w:type="dxa"/>
              <w:left w:w="108" w:type="dxa"/>
              <w:bottom w:w="0" w:type="dxa"/>
              <w:right w:w="108" w:type="dxa"/>
            </w:tcMar>
            <w:vAlign w:val="bottom"/>
            <w:hideMark/>
          </w:tcPr>
          <w:p w14:paraId="26B72B1A" w14:textId="77777777" w:rsidR="000342E1" w:rsidRPr="000342E1" w:rsidRDefault="000342E1">
            <w:pPr>
              <w:jc w:val="center"/>
              <w:rPr>
                <w:rFonts w:asciiTheme="minorHAnsi" w:hAnsiTheme="minorHAnsi"/>
                <w:color w:val="000000"/>
                <w:sz w:val="18"/>
                <w:szCs w:val="18"/>
                <w:lang w:eastAsia="en-NZ"/>
              </w:rPr>
            </w:pPr>
            <w:r w:rsidRPr="000342E1">
              <w:rPr>
                <w:rFonts w:asciiTheme="minorHAnsi" w:hAnsiTheme="minorHAnsi"/>
                <w:color w:val="000000"/>
                <w:sz w:val="18"/>
                <w:szCs w:val="18"/>
                <w:lang w:eastAsia="en-NZ"/>
              </w:rPr>
              <w:t>0.05</w:t>
            </w:r>
          </w:p>
        </w:tc>
        <w:tc>
          <w:tcPr>
            <w:tcW w:w="332" w:type="pct"/>
            <w:noWrap/>
            <w:tcMar>
              <w:top w:w="0" w:type="dxa"/>
              <w:left w:w="108" w:type="dxa"/>
              <w:bottom w:w="0" w:type="dxa"/>
              <w:right w:w="108" w:type="dxa"/>
            </w:tcMar>
            <w:vAlign w:val="bottom"/>
            <w:hideMark/>
          </w:tcPr>
          <w:p w14:paraId="5BFD48DA" w14:textId="77777777" w:rsidR="000342E1" w:rsidRPr="000342E1" w:rsidRDefault="000342E1">
            <w:pPr>
              <w:rPr>
                <w:rFonts w:asciiTheme="minorHAnsi" w:eastAsia="Times New Roman" w:hAnsiTheme="minorHAnsi"/>
                <w:sz w:val="18"/>
                <w:szCs w:val="18"/>
                <w:lang w:eastAsia="en-NZ"/>
              </w:rPr>
            </w:pPr>
          </w:p>
        </w:tc>
        <w:tc>
          <w:tcPr>
            <w:tcW w:w="522" w:type="pct"/>
            <w:noWrap/>
            <w:tcMar>
              <w:top w:w="0" w:type="dxa"/>
              <w:left w:w="108" w:type="dxa"/>
              <w:bottom w:w="0" w:type="dxa"/>
              <w:right w:w="108" w:type="dxa"/>
            </w:tcMar>
            <w:vAlign w:val="bottom"/>
            <w:hideMark/>
          </w:tcPr>
          <w:p w14:paraId="1EE0CD2E" w14:textId="77777777" w:rsidR="000342E1" w:rsidRPr="000342E1" w:rsidRDefault="000342E1">
            <w:pPr>
              <w:jc w:val="center"/>
              <w:rPr>
                <w:rFonts w:asciiTheme="minorHAnsi" w:hAnsiTheme="minorHAnsi"/>
                <w:color w:val="000000"/>
                <w:sz w:val="18"/>
                <w:szCs w:val="18"/>
                <w:lang w:eastAsia="en-NZ"/>
              </w:rPr>
            </w:pPr>
            <w:r w:rsidRPr="000342E1">
              <w:rPr>
                <w:rFonts w:asciiTheme="minorHAnsi" w:hAnsiTheme="minorHAnsi"/>
                <w:color w:val="000000"/>
                <w:sz w:val="18"/>
                <w:szCs w:val="18"/>
                <w:lang w:eastAsia="en-NZ"/>
              </w:rPr>
              <w:t>0.3</w:t>
            </w:r>
          </w:p>
        </w:tc>
        <w:tc>
          <w:tcPr>
            <w:tcW w:w="825" w:type="pct"/>
            <w:tcBorders>
              <w:top w:val="nil"/>
              <w:left w:val="nil"/>
              <w:bottom w:val="nil"/>
              <w:right w:val="single" w:sz="8" w:space="0" w:color="auto"/>
            </w:tcBorders>
            <w:noWrap/>
            <w:tcMar>
              <w:top w:w="0" w:type="dxa"/>
              <w:left w:w="108" w:type="dxa"/>
              <w:bottom w:w="0" w:type="dxa"/>
              <w:right w:w="108" w:type="dxa"/>
            </w:tcMar>
            <w:vAlign w:val="bottom"/>
            <w:hideMark/>
          </w:tcPr>
          <w:p w14:paraId="312C2C76" w14:textId="77777777" w:rsidR="000342E1" w:rsidRPr="000342E1" w:rsidRDefault="000342E1">
            <w:pPr>
              <w:jc w:val="center"/>
              <w:rPr>
                <w:rFonts w:asciiTheme="minorHAnsi" w:hAnsiTheme="minorHAnsi"/>
                <w:color w:val="000000"/>
                <w:sz w:val="18"/>
                <w:szCs w:val="18"/>
                <w:lang w:eastAsia="en-NZ"/>
              </w:rPr>
            </w:pPr>
            <w:r w:rsidRPr="000342E1">
              <w:rPr>
                <w:rFonts w:asciiTheme="minorHAnsi" w:hAnsiTheme="minorHAnsi"/>
                <w:color w:val="000000"/>
                <w:sz w:val="18"/>
                <w:szCs w:val="18"/>
                <w:lang w:eastAsia="en-NZ"/>
              </w:rPr>
              <w:t>50</w:t>
            </w:r>
          </w:p>
        </w:tc>
      </w:tr>
      <w:tr w:rsidR="000342E1" w14:paraId="2BC0C889" w14:textId="77777777" w:rsidTr="000342E1">
        <w:trPr>
          <w:trHeight w:val="300"/>
        </w:trPr>
        <w:tc>
          <w:tcPr>
            <w:tcW w:w="759" w:type="pct"/>
            <w:tcBorders>
              <w:top w:val="nil"/>
              <w:left w:val="single" w:sz="8" w:space="0" w:color="auto"/>
              <w:bottom w:val="nil"/>
              <w:right w:val="nil"/>
            </w:tcBorders>
            <w:noWrap/>
            <w:tcMar>
              <w:top w:w="0" w:type="dxa"/>
              <w:left w:w="108" w:type="dxa"/>
              <w:bottom w:w="0" w:type="dxa"/>
              <w:right w:w="108" w:type="dxa"/>
            </w:tcMar>
            <w:vAlign w:val="bottom"/>
            <w:hideMark/>
          </w:tcPr>
          <w:p w14:paraId="090D0BC4" w14:textId="77777777" w:rsidR="000342E1" w:rsidRPr="000342E1" w:rsidRDefault="000342E1">
            <w:pPr>
              <w:rPr>
                <w:rFonts w:asciiTheme="minorHAnsi" w:hAnsiTheme="minorHAnsi"/>
                <w:color w:val="000000"/>
                <w:sz w:val="18"/>
                <w:szCs w:val="18"/>
                <w:lang w:eastAsia="en-NZ"/>
              </w:rPr>
            </w:pPr>
            <w:r w:rsidRPr="000342E1">
              <w:rPr>
                <w:rFonts w:asciiTheme="minorHAnsi" w:hAnsiTheme="minorHAnsi"/>
                <w:color w:val="000000"/>
                <w:sz w:val="18"/>
                <w:szCs w:val="18"/>
                <w:lang w:eastAsia="en-NZ"/>
              </w:rPr>
              <w:t>Completion rate</w:t>
            </w:r>
          </w:p>
        </w:tc>
        <w:tc>
          <w:tcPr>
            <w:tcW w:w="332" w:type="pct"/>
            <w:noWrap/>
            <w:tcMar>
              <w:top w:w="0" w:type="dxa"/>
              <w:left w:w="108" w:type="dxa"/>
              <w:bottom w:w="0" w:type="dxa"/>
              <w:right w:w="108" w:type="dxa"/>
            </w:tcMar>
            <w:vAlign w:val="bottom"/>
            <w:hideMark/>
          </w:tcPr>
          <w:p w14:paraId="54891B58" w14:textId="77777777" w:rsidR="000342E1" w:rsidRPr="000342E1" w:rsidRDefault="000342E1">
            <w:pPr>
              <w:jc w:val="center"/>
              <w:rPr>
                <w:rFonts w:asciiTheme="minorHAnsi" w:hAnsiTheme="minorHAnsi"/>
                <w:color w:val="000000"/>
                <w:sz w:val="18"/>
                <w:szCs w:val="18"/>
                <w:lang w:eastAsia="en-NZ"/>
              </w:rPr>
            </w:pPr>
            <w:r w:rsidRPr="000342E1">
              <w:rPr>
                <w:rFonts w:asciiTheme="minorHAnsi" w:hAnsiTheme="minorHAnsi"/>
                <w:color w:val="000000"/>
                <w:sz w:val="18"/>
                <w:szCs w:val="18"/>
                <w:lang w:eastAsia="en-NZ"/>
              </w:rPr>
              <w:t>0.9</w:t>
            </w:r>
          </w:p>
        </w:tc>
        <w:tc>
          <w:tcPr>
            <w:tcW w:w="683" w:type="pct"/>
            <w:noWrap/>
            <w:tcMar>
              <w:top w:w="0" w:type="dxa"/>
              <w:left w:w="108" w:type="dxa"/>
              <w:bottom w:w="0" w:type="dxa"/>
              <w:right w:w="108" w:type="dxa"/>
            </w:tcMar>
            <w:vAlign w:val="bottom"/>
            <w:hideMark/>
          </w:tcPr>
          <w:p w14:paraId="2AEAE134" w14:textId="77777777" w:rsidR="000342E1" w:rsidRPr="000342E1" w:rsidRDefault="000342E1">
            <w:pPr>
              <w:jc w:val="center"/>
              <w:rPr>
                <w:rFonts w:asciiTheme="minorHAnsi" w:hAnsiTheme="minorHAnsi"/>
                <w:color w:val="000000"/>
                <w:sz w:val="18"/>
                <w:szCs w:val="18"/>
                <w:lang w:eastAsia="en-NZ"/>
              </w:rPr>
            </w:pPr>
            <w:r w:rsidRPr="000342E1">
              <w:rPr>
                <w:rFonts w:asciiTheme="minorHAnsi" w:hAnsiTheme="minorHAnsi"/>
                <w:color w:val="000000"/>
                <w:sz w:val="18"/>
                <w:szCs w:val="18"/>
                <w:lang w:eastAsia="en-NZ"/>
              </w:rPr>
              <w:t>62</w:t>
            </w:r>
          </w:p>
        </w:tc>
        <w:tc>
          <w:tcPr>
            <w:tcW w:w="560" w:type="pct"/>
            <w:noWrap/>
            <w:tcMar>
              <w:top w:w="0" w:type="dxa"/>
              <w:left w:w="108" w:type="dxa"/>
              <w:bottom w:w="0" w:type="dxa"/>
              <w:right w:w="108" w:type="dxa"/>
            </w:tcMar>
            <w:vAlign w:val="bottom"/>
            <w:hideMark/>
          </w:tcPr>
          <w:p w14:paraId="0FCE4064" w14:textId="77777777" w:rsidR="000342E1" w:rsidRPr="000342E1" w:rsidRDefault="000342E1">
            <w:pPr>
              <w:jc w:val="center"/>
              <w:rPr>
                <w:rFonts w:asciiTheme="minorHAnsi" w:hAnsiTheme="minorHAnsi"/>
                <w:color w:val="000000"/>
                <w:sz w:val="18"/>
                <w:szCs w:val="18"/>
                <w:lang w:eastAsia="en-NZ"/>
              </w:rPr>
            </w:pPr>
            <w:r w:rsidRPr="000342E1">
              <w:rPr>
                <w:rFonts w:asciiTheme="minorHAnsi" w:hAnsiTheme="minorHAnsi"/>
                <w:color w:val="000000"/>
                <w:sz w:val="18"/>
                <w:szCs w:val="18"/>
                <w:lang w:eastAsia="en-NZ"/>
              </w:rPr>
              <w:t>0.6</w:t>
            </w:r>
          </w:p>
        </w:tc>
        <w:tc>
          <w:tcPr>
            <w:tcW w:w="512" w:type="pct"/>
            <w:noWrap/>
            <w:tcMar>
              <w:top w:w="0" w:type="dxa"/>
              <w:left w:w="108" w:type="dxa"/>
              <w:bottom w:w="0" w:type="dxa"/>
              <w:right w:w="108" w:type="dxa"/>
            </w:tcMar>
            <w:vAlign w:val="bottom"/>
            <w:hideMark/>
          </w:tcPr>
          <w:p w14:paraId="7688EE27" w14:textId="77777777" w:rsidR="000342E1" w:rsidRPr="000342E1" w:rsidRDefault="000342E1">
            <w:pPr>
              <w:rPr>
                <w:rFonts w:asciiTheme="minorHAnsi" w:eastAsia="Times New Roman" w:hAnsiTheme="minorHAnsi"/>
                <w:sz w:val="18"/>
                <w:szCs w:val="18"/>
                <w:lang w:eastAsia="en-NZ"/>
              </w:rPr>
            </w:pPr>
          </w:p>
        </w:tc>
        <w:tc>
          <w:tcPr>
            <w:tcW w:w="474" w:type="pct"/>
            <w:noWrap/>
            <w:tcMar>
              <w:top w:w="0" w:type="dxa"/>
              <w:left w:w="108" w:type="dxa"/>
              <w:bottom w:w="0" w:type="dxa"/>
              <w:right w:w="108" w:type="dxa"/>
            </w:tcMar>
            <w:vAlign w:val="bottom"/>
            <w:hideMark/>
          </w:tcPr>
          <w:p w14:paraId="7E254659" w14:textId="77777777" w:rsidR="000342E1" w:rsidRPr="000342E1" w:rsidRDefault="000342E1">
            <w:pPr>
              <w:jc w:val="center"/>
              <w:rPr>
                <w:rFonts w:asciiTheme="minorHAnsi" w:hAnsiTheme="minorHAnsi"/>
                <w:color w:val="000000"/>
                <w:sz w:val="18"/>
                <w:szCs w:val="18"/>
                <w:lang w:eastAsia="en-NZ"/>
              </w:rPr>
            </w:pPr>
            <w:r w:rsidRPr="000342E1">
              <w:rPr>
                <w:rFonts w:asciiTheme="minorHAnsi" w:hAnsiTheme="minorHAnsi"/>
                <w:color w:val="000000"/>
                <w:sz w:val="18"/>
                <w:szCs w:val="18"/>
                <w:lang w:eastAsia="en-NZ"/>
              </w:rPr>
              <w:t>0.05</w:t>
            </w:r>
          </w:p>
        </w:tc>
        <w:tc>
          <w:tcPr>
            <w:tcW w:w="332" w:type="pct"/>
            <w:noWrap/>
            <w:tcMar>
              <w:top w:w="0" w:type="dxa"/>
              <w:left w:w="108" w:type="dxa"/>
              <w:bottom w:w="0" w:type="dxa"/>
              <w:right w:w="108" w:type="dxa"/>
            </w:tcMar>
            <w:vAlign w:val="bottom"/>
            <w:hideMark/>
          </w:tcPr>
          <w:p w14:paraId="7708D205" w14:textId="77777777" w:rsidR="000342E1" w:rsidRPr="000342E1" w:rsidRDefault="000342E1">
            <w:pPr>
              <w:rPr>
                <w:rFonts w:asciiTheme="minorHAnsi" w:eastAsia="Times New Roman" w:hAnsiTheme="minorHAnsi"/>
                <w:sz w:val="18"/>
                <w:szCs w:val="18"/>
                <w:lang w:eastAsia="en-NZ"/>
              </w:rPr>
            </w:pPr>
          </w:p>
        </w:tc>
        <w:tc>
          <w:tcPr>
            <w:tcW w:w="522" w:type="pct"/>
            <w:noWrap/>
            <w:tcMar>
              <w:top w:w="0" w:type="dxa"/>
              <w:left w:w="108" w:type="dxa"/>
              <w:bottom w:w="0" w:type="dxa"/>
              <w:right w:w="108" w:type="dxa"/>
            </w:tcMar>
            <w:vAlign w:val="bottom"/>
            <w:hideMark/>
          </w:tcPr>
          <w:p w14:paraId="286DF63D" w14:textId="77777777" w:rsidR="000342E1" w:rsidRPr="000342E1" w:rsidRDefault="000342E1">
            <w:pPr>
              <w:jc w:val="center"/>
              <w:rPr>
                <w:rFonts w:asciiTheme="minorHAnsi" w:hAnsiTheme="minorHAnsi"/>
                <w:color w:val="000000"/>
                <w:sz w:val="18"/>
                <w:szCs w:val="18"/>
                <w:lang w:eastAsia="en-NZ"/>
              </w:rPr>
            </w:pPr>
            <w:r w:rsidRPr="000342E1">
              <w:rPr>
                <w:rFonts w:asciiTheme="minorHAnsi" w:hAnsiTheme="minorHAnsi"/>
                <w:color w:val="000000"/>
                <w:sz w:val="18"/>
                <w:szCs w:val="18"/>
                <w:lang w:eastAsia="en-NZ"/>
              </w:rPr>
              <w:t>0.3</w:t>
            </w:r>
          </w:p>
        </w:tc>
        <w:tc>
          <w:tcPr>
            <w:tcW w:w="825" w:type="pct"/>
            <w:tcBorders>
              <w:top w:val="nil"/>
              <w:left w:val="nil"/>
              <w:bottom w:val="nil"/>
              <w:right w:val="single" w:sz="8" w:space="0" w:color="auto"/>
            </w:tcBorders>
            <w:noWrap/>
            <w:tcMar>
              <w:top w:w="0" w:type="dxa"/>
              <w:left w:w="108" w:type="dxa"/>
              <w:bottom w:w="0" w:type="dxa"/>
              <w:right w:w="108" w:type="dxa"/>
            </w:tcMar>
            <w:vAlign w:val="bottom"/>
            <w:hideMark/>
          </w:tcPr>
          <w:p w14:paraId="1D8C55B5" w14:textId="77777777" w:rsidR="000342E1" w:rsidRPr="000342E1" w:rsidRDefault="000342E1">
            <w:pPr>
              <w:jc w:val="center"/>
              <w:rPr>
                <w:rFonts w:asciiTheme="minorHAnsi" w:hAnsiTheme="minorHAnsi"/>
                <w:color w:val="000000"/>
                <w:sz w:val="18"/>
                <w:szCs w:val="18"/>
                <w:lang w:eastAsia="en-NZ"/>
              </w:rPr>
            </w:pPr>
            <w:r w:rsidRPr="000342E1">
              <w:rPr>
                <w:rFonts w:asciiTheme="minorHAnsi" w:hAnsiTheme="minorHAnsi"/>
                <w:color w:val="000000"/>
                <w:sz w:val="18"/>
                <w:szCs w:val="18"/>
                <w:lang w:eastAsia="en-NZ"/>
              </w:rPr>
              <w:t>69</w:t>
            </w:r>
          </w:p>
        </w:tc>
      </w:tr>
      <w:tr w:rsidR="000342E1" w14:paraId="27984D02" w14:textId="77777777" w:rsidTr="000342E1">
        <w:trPr>
          <w:trHeight w:val="300"/>
        </w:trPr>
        <w:tc>
          <w:tcPr>
            <w:tcW w:w="759" w:type="pct"/>
            <w:tcBorders>
              <w:top w:val="nil"/>
              <w:left w:val="single" w:sz="8" w:space="0" w:color="auto"/>
              <w:bottom w:val="nil"/>
              <w:right w:val="nil"/>
            </w:tcBorders>
            <w:noWrap/>
            <w:tcMar>
              <w:top w:w="0" w:type="dxa"/>
              <w:left w:w="108" w:type="dxa"/>
              <w:bottom w:w="0" w:type="dxa"/>
              <w:right w:w="108" w:type="dxa"/>
            </w:tcMar>
            <w:vAlign w:val="bottom"/>
            <w:hideMark/>
          </w:tcPr>
          <w:p w14:paraId="1DDA0A0F" w14:textId="77777777" w:rsidR="000342E1" w:rsidRPr="000342E1" w:rsidRDefault="000342E1">
            <w:pPr>
              <w:rPr>
                <w:rFonts w:asciiTheme="minorHAnsi" w:hAnsiTheme="minorHAnsi"/>
                <w:color w:val="000000"/>
                <w:sz w:val="18"/>
                <w:szCs w:val="18"/>
                <w:lang w:eastAsia="en-NZ"/>
              </w:rPr>
            </w:pPr>
            <w:r w:rsidRPr="000342E1">
              <w:rPr>
                <w:rFonts w:asciiTheme="minorHAnsi" w:hAnsiTheme="minorHAnsi"/>
                <w:color w:val="000000"/>
                <w:sz w:val="18"/>
                <w:szCs w:val="18"/>
                <w:lang w:eastAsia="en-NZ"/>
              </w:rPr>
              <w:t>6MWT</w:t>
            </w:r>
          </w:p>
        </w:tc>
        <w:tc>
          <w:tcPr>
            <w:tcW w:w="332" w:type="pct"/>
            <w:noWrap/>
            <w:tcMar>
              <w:top w:w="0" w:type="dxa"/>
              <w:left w:w="108" w:type="dxa"/>
              <w:bottom w:w="0" w:type="dxa"/>
              <w:right w:w="108" w:type="dxa"/>
            </w:tcMar>
            <w:vAlign w:val="bottom"/>
            <w:hideMark/>
          </w:tcPr>
          <w:p w14:paraId="50C0B691" w14:textId="77777777" w:rsidR="000342E1" w:rsidRPr="000342E1" w:rsidRDefault="000342E1">
            <w:pPr>
              <w:jc w:val="center"/>
              <w:rPr>
                <w:rFonts w:asciiTheme="minorHAnsi" w:hAnsiTheme="minorHAnsi"/>
                <w:color w:val="000000"/>
                <w:sz w:val="18"/>
                <w:szCs w:val="18"/>
                <w:lang w:eastAsia="en-NZ"/>
              </w:rPr>
            </w:pPr>
            <w:r w:rsidRPr="000342E1">
              <w:rPr>
                <w:rFonts w:asciiTheme="minorHAnsi" w:hAnsiTheme="minorHAnsi"/>
                <w:color w:val="000000"/>
                <w:sz w:val="18"/>
                <w:szCs w:val="18"/>
                <w:lang w:eastAsia="en-NZ"/>
              </w:rPr>
              <w:t>0.8</w:t>
            </w:r>
          </w:p>
        </w:tc>
        <w:tc>
          <w:tcPr>
            <w:tcW w:w="683" w:type="pct"/>
            <w:noWrap/>
            <w:tcMar>
              <w:top w:w="0" w:type="dxa"/>
              <w:left w:w="108" w:type="dxa"/>
              <w:bottom w:w="0" w:type="dxa"/>
              <w:right w:w="108" w:type="dxa"/>
            </w:tcMar>
            <w:vAlign w:val="bottom"/>
            <w:hideMark/>
          </w:tcPr>
          <w:p w14:paraId="0C28BFB5" w14:textId="77777777" w:rsidR="000342E1" w:rsidRPr="000342E1" w:rsidRDefault="000342E1">
            <w:pPr>
              <w:jc w:val="center"/>
              <w:rPr>
                <w:rFonts w:asciiTheme="minorHAnsi" w:hAnsiTheme="minorHAnsi"/>
                <w:color w:val="000000"/>
                <w:sz w:val="18"/>
                <w:szCs w:val="18"/>
                <w:lang w:eastAsia="en-NZ"/>
              </w:rPr>
            </w:pPr>
            <w:r w:rsidRPr="000342E1">
              <w:rPr>
                <w:rFonts w:asciiTheme="minorHAnsi" w:hAnsiTheme="minorHAnsi"/>
                <w:color w:val="000000"/>
                <w:sz w:val="18"/>
                <w:szCs w:val="18"/>
                <w:lang w:eastAsia="en-NZ"/>
              </w:rPr>
              <w:t>14</w:t>
            </w:r>
          </w:p>
        </w:tc>
        <w:tc>
          <w:tcPr>
            <w:tcW w:w="560" w:type="pct"/>
            <w:noWrap/>
            <w:tcMar>
              <w:top w:w="0" w:type="dxa"/>
              <w:left w:w="108" w:type="dxa"/>
              <w:bottom w:w="0" w:type="dxa"/>
              <w:right w:w="108" w:type="dxa"/>
            </w:tcMar>
            <w:vAlign w:val="bottom"/>
            <w:hideMark/>
          </w:tcPr>
          <w:p w14:paraId="124F2CDE" w14:textId="77777777" w:rsidR="000342E1" w:rsidRPr="000342E1" w:rsidRDefault="000342E1">
            <w:pPr>
              <w:rPr>
                <w:rFonts w:asciiTheme="minorHAnsi" w:eastAsia="Times New Roman" w:hAnsiTheme="minorHAnsi"/>
                <w:sz w:val="18"/>
                <w:szCs w:val="18"/>
                <w:lang w:eastAsia="en-NZ"/>
              </w:rPr>
            </w:pPr>
          </w:p>
        </w:tc>
        <w:tc>
          <w:tcPr>
            <w:tcW w:w="512" w:type="pct"/>
            <w:noWrap/>
            <w:tcMar>
              <w:top w:w="0" w:type="dxa"/>
              <w:left w:w="108" w:type="dxa"/>
              <w:bottom w:w="0" w:type="dxa"/>
              <w:right w:w="108" w:type="dxa"/>
            </w:tcMar>
            <w:vAlign w:val="bottom"/>
            <w:hideMark/>
          </w:tcPr>
          <w:p w14:paraId="0278F746" w14:textId="77777777" w:rsidR="000342E1" w:rsidRPr="000342E1" w:rsidRDefault="000342E1">
            <w:pPr>
              <w:jc w:val="center"/>
              <w:rPr>
                <w:rFonts w:asciiTheme="minorHAnsi" w:hAnsiTheme="minorHAnsi"/>
                <w:color w:val="000000"/>
                <w:sz w:val="18"/>
                <w:szCs w:val="18"/>
                <w:lang w:eastAsia="en-NZ"/>
              </w:rPr>
            </w:pPr>
            <w:r w:rsidRPr="000342E1">
              <w:rPr>
                <w:rFonts w:asciiTheme="minorHAnsi" w:hAnsiTheme="minorHAnsi"/>
                <w:color w:val="000000"/>
                <w:sz w:val="18"/>
                <w:szCs w:val="18"/>
                <w:lang w:eastAsia="en-NZ"/>
              </w:rPr>
              <w:t>30</w:t>
            </w:r>
          </w:p>
        </w:tc>
        <w:tc>
          <w:tcPr>
            <w:tcW w:w="474" w:type="pct"/>
            <w:noWrap/>
            <w:tcMar>
              <w:top w:w="0" w:type="dxa"/>
              <w:left w:w="108" w:type="dxa"/>
              <w:bottom w:w="0" w:type="dxa"/>
              <w:right w:w="108" w:type="dxa"/>
            </w:tcMar>
            <w:vAlign w:val="bottom"/>
            <w:hideMark/>
          </w:tcPr>
          <w:p w14:paraId="75B2FBDD" w14:textId="77777777" w:rsidR="000342E1" w:rsidRPr="000342E1" w:rsidRDefault="000342E1">
            <w:pPr>
              <w:rPr>
                <w:rFonts w:asciiTheme="minorHAnsi" w:eastAsia="Times New Roman" w:hAnsiTheme="minorHAnsi"/>
                <w:sz w:val="18"/>
                <w:szCs w:val="18"/>
                <w:lang w:eastAsia="en-NZ"/>
              </w:rPr>
            </w:pPr>
          </w:p>
        </w:tc>
        <w:tc>
          <w:tcPr>
            <w:tcW w:w="332" w:type="pct"/>
            <w:noWrap/>
            <w:tcMar>
              <w:top w:w="0" w:type="dxa"/>
              <w:left w:w="108" w:type="dxa"/>
              <w:bottom w:w="0" w:type="dxa"/>
              <w:right w:w="108" w:type="dxa"/>
            </w:tcMar>
            <w:vAlign w:val="bottom"/>
            <w:hideMark/>
          </w:tcPr>
          <w:p w14:paraId="6E753968" w14:textId="77777777" w:rsidR="000342E1" w:rsidRPr="000342E1" w:rsidRDefault="000342E1">
            <w:pPr>
              <w:jc w:val="center"/>
              <w:rPr>
                <w:rFonts w:asciiTheme="minorHAnsi" w:hAnsiTheme="minorHAnsi"/>
                <w:color w:val="000000"/>
                <w:sz w:val="18"/>
                <w:szCs w:val="18"/>
                <w:lang w:eastAsia="en-NZ"/>
              </w:rPr>
            </w:pPr>
            <w:r w:rsidRPr="000342E1">
              <w:rPr>
                <w:rFonts w:asciiTheme="minorHAnsi" w:hAnsiTheme="minorHAnsi"/>
                <w:color w:val="000000"/>
                <w:sz w:val="18"/>
                <w:szCs w:val="18"/>
                <w:lang w:eastAsia="en-NZ"/>
              </w:rPr>
              <w:t>5</w:t>
            </w:r>
          </w:p>
        </w:tc>
        <w:tc>
          <w:tcPr>
            <w:tcW w:w="522" w:type="pct"/>
            <w:noWrap/>
            <w:tcMar>
              <w:top w:w="0" w:type="dxa"/>
              <w:left w:w="108" w:type="dxa"/>
              <w:bottom w:w="0" w:type="dxa"/>
              <w:right w:w="108" w:type="dxa"/>
            </w:tcMar>
            <w:vAlign w:val="bottom"/>
            <w:hideMark/>
          </w:tcPr>
          <w:p w14:paraId="22283FBF" w14:textId="77777777" w:rsidR="000342E1" w:rsidRPr="000342E1" w:rsidRDefault="000342E1">
            <w:pPr>
              <w:jc w:val="center"/>
              <w:rPr>
                <w:rFonts w:asciiTheme="minorHAnsi" w:hAnsiTheme="minorHAnsi"/>
                <w:color w:val="000000"/>
                <w:sz w:val="18"/>
                <w:szCs w:val="18"/>
                <w:lang w:eastAsia="en-NZ"/>
              </w:rPr>
            </w:pPr>
            <w:r w:rsidRPr="000342E1">
              <w:rPr>
                <w:rFonts w:asciiTheme="minorHAnsi" w:hAnsiTheme="minorHAnsi"/>
                <w:color w:val="000000"/>
                <w:sz w:val="18"/>
                <w:szCs w:val="18"/>
                <w:lang w:eastAsia="en-NZ"/>
              </w:rPr>
              <w:t>25</w:t>
            </w:r>
          </w:p>
        </w:tc>
        <w:tc>
          <w:tcPr>
            <w:tcW w:w="825" w:type="pct"/>
            <w:tcBorders>
              <w:top w:val="nil"/>
              <w:left w:val="nil"/>
              <w:bottom w:val="nil"/>
              <w:right w:val="single" w:sz="8" w:space="0" w:color="auto"/>
            </w:tcBorders>
            <w:noWrap/>
            <w:tcMar>
              <w:top w:w="0" w:type="dxa"/>
              <w:left w:w="108" w:type="dxa"/>
              <w:bottom w:w="0" w:type="dxa"/>
              <w:right w:w="108" w:type="dxa"/>
            </w:tcMar>
            <w:vAlign w:val="bottom"/>
            <w:hideMark/>
          </w:tcPr>
          <w:p w14:paraId="7D224AB0" w14:textId="77777777" w:rsidR="000342E1" w:rsidRPr="000342E1" w:rsidRDefault="000342E1">
            <w:pPr>
              <w:jc w:val="center"/>
              <w:rPr>
                <w:rFonts w:asciiTheme="minorHAnsi" w:hAnsiTheme="minorHAnsi"/>
                <w:color w:val="000000"/>
                <w:sz w:val="18"/>
                <w:szCs w:val="18"/>
                <w:lang w:eastAsia="en-NZ"/>
              </w:rPr>
            </w:pPr>
            <w:r w:rsidRPr="000342E1">
              <w:rPr>
                <w:rFonts w:asciiTheme="minorHAnsi" w:hAnsiTheme="minorHAnsi"/>
                <w:color w:val="000000"/>
                <w:sz w:val="18"/>
                <w:szCs w:val="18"/>
                <w:lang w:eastAsia="en-NZ"/>
              </w:rPr>
              <w:t>16</w:t>
            </w:r>
          </w:p>
        </w:tc>
      </w:tr>
      <w:tr w:rsidR="000342E1" w14:paraId="6061FA24" w14:textId="77777777" w:rsidTr="000342E1">
        <w:trPr>
          <w:trHeight w:val="300"/>
        </w:trPr>
        <w:tc>
          <w:tcPr>
            <w:tcW w:w="759" w:type="pct"/>
            <w:tcBorders>
              <w:top w:val="nil"/>
              <w:left w:val="single" w:sz="8" w:space="0" w:color="auto"/>
              <w:bottom w:val="nil"/>
              <w:right w:val="nil"/>
            </w:tcBorders>
            <w:noWrap/>
            <w:tcMar>
              <w:top w:w="0" w:type="dxa"/>
              <w:left w:w="108" w:type="dxa"/>
              <w:bottom w:w="0" w:type="dxa"/>
              <w:right w:w="108" w:type="dxa"/>
            </w:tcMar>
            <w:vAlign w:val="bottom"/>
            <w:hideMark/>
          </w:tcPr>
          <w:p w14:paraId="18CEFE00" w14:textId="77777777" w:rsidR="000342E1" w:rsidRPr="000342E1" w:rsidRDefault="000342E1">
            <w:pPr>
              <w:rPr>
                <w:rFonts w:asciiTheme="minorHAnsi" w:hAnsiTheme="minorHAnsi"/>
                <w:color w:val="000000"/>
                <w:sz w:val="18"/>
                <w:szCs w:val="18"/>
                <w:lang w:eastAsia="en-NZ"/>
              </w:rPr>
            </w:pPr>
            <w:r w:rsidRPr="000342E1">
              <w:rPr>
                <w:rFonts w:asciiTheme="minorHAnsi" w:hAnsiTheme="minorHAnsi"/>
                <w:color w:val="000000"/>
                <w:sz w:val="18"/>
                <w:szCs w:val="18"/>
                <w:lang w:eastAsia="en-NZ"/>
              </w:rPr>
              <w:t>6MWT</w:t>
            </w:r>
          </w:p>
        </w:tc>
        <w:tc>
          <w:tcPr>
            <w:tcW w:w="332" w:type="pct"/>
            <w:noWrap/>
            <w:tcMar>
              <w:top w:w="0" w:type="dxa"/>
              <w:left w:w="108" w:type="dxa"/>
              <w:bottom w:w="0" w:type="dxa"/>
              <w:right w:w="108" w:type="dxa"/>
            </w:tcMar>
            <w:vAlign w:val="bottom"/>
            <w:hideMark/>
          </w:tcPr>
          <w:p w14:paraId="57F30949" w14:textId="77777777" w:rsidR="000342E1" w:rsidRPr="000342E1" w:rsidRDefault="000342E1">
            <w:pPr>
              <w:jc w:val="center"/>
              <w:rPr>
                <w:rFonts w:asciiTheme="minorHAnsi" w:hAnsiTheme="minorHAnsi"/>
                <w:color w:val="000000"/>
                <w:sz w:val="18"/>
                <w:szCs w:val="18"/>
                <w:lang w:eastAsia="en-NZ"/>
              </w:rPr>
            </w:pPr>
            <w:r w:rsidRPr="000342E1">
              <w:rPr>
                <w:rFonts w:asciiTheme="minorHAnsi" w:hAnsiTheme="minorHAnsi"/>
                <w:color w:val="000000"/>
                <w:sz w:val="18"/>
                <w:szCs w:val="18"/>
                <w:lang w:eastAsia="en-NZ"/>
              </w:rPr>
              <w:t>0.9</w:t>
            </w:r>
          </w:p>
        </w:tc>
        <w:tc>
          <w:tcPr>
            <w:tcW w:w="683" w:type="pct"/>
            <w:noWrap/>
            <w:tcMar>
              <w:top w:w="0" w:type="dxa"/>
              <w:left w:w="108" w:type="dxa"/>
              <w:bottom w:w="0" w:type="dxa"/>
              <w:right w:w="108" w:type="dxa"/>
            </w:tcMar>
            <w:vAlign w:val="bottom"/>
            <w:hideMark/>
          </w:tcPr>
          <w:p w14:paraId="21B813B5" w14:textId="77777777" w:rsidR="000342E1" w:rsidRPr="000342E1" w:rsidRDefault="000342E1">
            <w:pPr>
              <w:jc w:val="center"/>
              <w:rPr>
                <w:rFonts w:asciiTheme="minorHAnsi" w:hAnsiTheme="minorHAnsi"/>
                <w:color w:val="000000"/>
                <w:sz w:val="18"/>
                <w:szCs w:val="18"/>
                <w:lang w:eastAsia="en-NZ"/>
              </w:rPr>
            </w:pPr>
            <w:r w:rsidRPr="000342E1">
              <w:rPr>
                <w:rFonts w:asciiTheme="minorHAnsi" w:hAnsiTheme="minorHAnsi"/>
                <w:color w:val="000000"/>
                <w:sz w:val="18"/>
                <w:szCs w:val="18"/>
                <w:lang w:eastAsia="en-NZ"/>
              </w:rPr>
              <w:t>18</w:t>
            </w:r>
          </w:p>
        </w:tc>
        <w:tc>
          <w:tcPr>
            <w:tcW w:w="560" w:type="pct"/>
            <w:noWrap/>
            <w:tcMar>
              <w:top w:w="0" w:type="dxa"/>
              <w:left w:w="108" w:type="dxa"/>
              <w:bottom w:w="0" w:type="dxa"/>
              <w:right w:w="108" w:type="dxa"/>
            </w:tcMar>
            <w:vAlign w:val="bottom"/>
            <w:hideMark/>
          </w:tcPr>
          <w:p w14:paraId="2DD8C698" w14:textId="77777777" w:rsidR="000342E1" w:rsidRPr="000342E1" w:rsidRDefault="000342E1">
            <w:pPr>
              <w:rPr>
                <w:rFonts w:asciiTheme="minorHAnsi" w:eastAsia="Times New Roman" w:hAnsiTheme="minorHAnsi"/>
                <w:sz w:val="18"/>
                <w:szCs w:val="18"/>
                <w:lang w:eastAsia="en-NZ"/>
              </w:rPr>
            </w:pPr>
          </w:p>
        </w:tc>
        <w:tc>
          <w:tcPr>
            <w:tcW w:w="512" w:type="pct"/>
            <w:noWrap/>
            <w:tcMar>
              <w:top w:w="0" w:type="dxa"/>
              <w:left w:w="108" w:type="dxa"/>
              <w:bottom w:w="0" w:type="dxa"/>
              <w:right w:w="108" w:type="dxa"/>
            </w:tcMar>
            <w:vAlign w:val="bottom"/>
            <w:hideMark/>
          </w:tcPr>
          <w:p w14:paraId="704785C4" w14:textId="77777777" w:rsidR="000342E1" w:rsidRPr="000342E1" w:rsidRDefault="000342E1">
            <w:pPr>
              <w:jc w:val="center"/>
              <w:rPr>
                <w:rFonts w:asciiTheme="minorHAnsi" w:hAnsiTheme="minorHAnsi"/>
                <w:color w:val="000000"/>
                <w:sz w:val="18"/>
                <w:szCs w:val="18"/>
                <w:lang w:eastAsia="en-NZ"/>
              </w:rPr>
            </w:pPr>
            <w:r w:rsidRPr="000342E1">
              <w:rPr>
                <w:rFonts w:asciiTheme="minorHAnsi" w:hAnsiTheme="minorHAnsi"/>
                <w:color w:val="000000"/>
                <w:sz w:val="18"/>
                <w:szCs w:val="18"/>
                <w:lang w:eastAsia="en-NZ"/>
              </w:rPr>
              <w:t>30</w:t>
            </w:r>
          </w:p>
        </w:tc>
        <w:tc>
          <w:tcPr>
            <w:tcW w:w="474" w:type="pct"/>
            <w:noWrap/>
            <w:tcMar>
              <w:top w:w="0" w:type="dxa"/>
              <w:left w:w="108" w:type="dxa"/>
              <w:bottom w:w="0" w:type="dxa"/>
              <w:right w:w="108" w:type="dxa"/>
            </w:tcMar>
            <w:vAlign w:val="bottom"/>
            <w:hideMark/>
          </w:tcPr>
          <w:p w14:paraId="02E39429" w14:textId="77777777" w:rsidR="000342E1" w:rsidRPr="000342E1" w:rsidRDefault="000342E1">
            <w:pPr>
              <w:rPr>
                <w:rFonts w:asciiTheme="minorHAnsi" w:eastAsia="Times New Roman" w:hAnsiTheme="minorHAnsi"/>
                <w:sz w:val="18"/>
                <w:szCs w:val="18"/>
                <w:lang w:eastAsia="en-NZ"/>
              </w:rPr>
            </w:pPr>
          </w:p>
        </w:tc>
        <w:tc>
          <w:tcPr>
            <w:tcW w:w="332" w:type="pct"/>
            <w:noWrap/>
            <w:tcMar>
              <w:top w:w="0" w:type="dxa"/>
              <w:left w:w="108" w:type="dxa"/>
              <w:bottom w:w="0" w:type="dxa"/>
              <w:right w:w="108" w:type="dxa"/>
            </w:tcMar>
            <w:vAlign w:val="bottom"/>
            <w:hideMark/>
          </w:tcPr>
          <w:p w14:paraId="6FB7A85B" w14:textId="77777777" w:rsidR="000342E1" w:rsidRPr="000342E1" w:rsidRDefault="000342E1">
            <w:pPr>
              <w:jc w:val="center"/>
              <w:rPr>
                <w:rFonts w:asciiTheme="minorHAnsi" w:hAnsiTheme="minorHAnsi"/>
                <w:color w:val="000000"/>
                <w:sz w:val="18"/>
                <w:szCs w:val="18"/>
                <w:lang w:eastAsia="en-NZ"/>
              </w:rPr>
            </w:pPr>
            <w:r w:rsidRPr="000342E1">
              <w:rPr>
                <w:rFonts w:asciiTheme="minorHAnsi" w:hAnsiTheme="minorHAnsi"/>
                <w:color w:val="000000"/>
                <w:sz w:val="18"/>
                <w:szCs w:val="18"/>
                <w:lang w:eastAsia="en-NZ"/>
              </w:rPr>
              <w:t>5</w:t>
            </w:r>
          </w:p>
        </w:tc>
        <w:tc>
          <w:tcPr>
            <w:tcW w:w="522" w:type="pct"/>
            <w:noWrap/>
            <w:tcMar>
              <w:top w:w="0" w:type="dxa"/>
              <w:left w:w="108" w:type="dxa"/>
              <w:bottom w:w="0" w:type="dxa"/>
              <w:right w:w="108" w:type="dxa"/>
            </w:tcMar>
            <w:vAlign w:val="bottom"/>
            <w:hideMark/>
          </w:tcPr>
          <w:p w14:paraId="73C2A57E" w14:textId="77777777" w:rsidR="000342E1" w:rsidRPr="000342E1" w:rsidRDefault="000342E1">
            <w:pPr>
              <w:jc w:val="center"/>
              <w:rPr>
                <w:rFonts w:asciiTheme="minorHAnsi" w:hAnsiTheme="minorHAnsi"/>
                <w:color w:val="000000"/>
                <w:sz w:val="18"/>
                <w:szCs w:val="18"/>
                <w:lang w:eastAsia="en-NZ"/>
              </w:rPr>
            </w:pPr>
            <w:r w:rsidRPr="000342E1">
              <w:rPr>
                <w:rFonts w:asciiTheme="minorHAnsi" w:hAnsiTheme="minorHAnsi"/>
                <w:color w:val="000000"/>
                <w:sz w:val="18"/>
                <w:szCs w:val="18"/>
                <w:lang w:eastAsia="en-NZ"/>
              </w:rPr>
              <w:t>25</w:t>
            </w:r>
          </w:p>
        </w:tc>
        <w:tc>
          <w:tcPr>
            <w:tcW w:w="825" w:type="pct"/>
            <w:tcBorders>
              <w:top w:val="nil"/>
              <w:left w:val="nil"/>
              <w:bottom w:val="nil"/>
              <w:right w:val="single" w:sz="8" w:space="0" w:color="auto"/>
            </w:tcBorders>
            <w:noWrap/>
            <w:tcMar>
              <w:top w:w="0" w:type="dxa"/>
              <w:left w:w="108" w:type="dxa"/>
              <w:bottom w:w="0" w:type="dxa"/>
              <w:right w:w="108" w:type="dxa"/>
            </w:tcMar>
            <w:vAlign w:val="bottom"/>
            <w:hideMark/>
          </w:tcPr>
          <w:p w14:paraId="0D53BC0D" w14:textId="77777777" w:rsidR="000342E1" w:rsidRPr="000342E1" w:rsidRDefault="000342E1">
            <w:pPr>
              <w:jc w:val="center"/>
              <w:rPr>
                <w:rFonts w:asciiTheme="minorHAnsi" w:hAnsiTheme="minorHAnsi"/>
                <w:color w:val="000000"/>
                <w:sz w:val="18"/>
                <w:szCs w:val="18"/>
                <w:lang w:eastAsia="en-NZ"/>
              </w:rPr>
            </w:pPr>
            <w:r w:rsidRPr="000342E1">
              <w:rPr>
                <w:rFonts w:asciiTheme="minorHAnsi" w:hAnsiTheme="minorHAnsi"/>
                <w:color w:val="000000"/>
                <w:sz w:val="18"/>
                <w:szCs w:val="18"/>
                <w:lang w:eastAsia="en-NZ"/>
              </w:rPr>
              <w:t>20</w:t>
            </w:r>
          </w:p>
        </w:tc>
      </w:tr>
      <w:tr w:rsidR="000342E1" w14:paraId="5C40E567" w14:textId="77777777" w:rsidTr="000342E1">
        <w:trPr>
          <w:trHeight w:val="300"/>
        </w:trPr>
        <w:tc>
          <w:tcPr>
            <w:tcW w:w="759" w:type="pct"/>
            <w:tcBorders>
              <w:top w:val="nil"/>
              <w:left w:val="single" w:sz="8" w:space="0" w:color="auto"/>
              <w:bottom w:val="nil"/>
              <w:right w:val="nil"/>
            </w:tcBorders>
            <w:noWrap/>
            <w:tcMar>
              <w:top w:w="0" w:type="dxa"/>
              <w:left w:w="108" w:type="dxa"/>
              <w:bottom w:w="0" w:type="dxa"/>
              <w:right w:w="108" w:type="dxa"/>
            </w:tcMar>
            <w:vAlign w:val="bottom"/>
            <w:hideMark/>
          </w:tcPr>
          <w:p w14:paraId="29C6127E" w14:textId="77777777" w:rsidR="000342E1" w:rsidRPr="000342E1" w:rsidRDefault="000342E1">
            <w:pPr>
              <w:rPr>
                <w:rFonts w:asciiTheme="minorHAnsi" w:hAnsiTheme="minorHAnsi"/>
                <w:color w:val="000000"/>
                <w:sz w:val="18"/>
                <w:szCs w:val="18"/>
                <w:lang w:eastAsia="en-NZ"/>
              </w:rPr>
            </w:pPr>
            <w:r w:rsidRPr="000342E1">
              <w:rPr>
                <w:rFonts w:asciiTheme="minorHAnsi" w:hAnsiTheme="minorHAnsi"/>
                <w:color w:val="000000"/>
                <w:sz w:val="18"/>
                <w:szCs w:val="18"/>
                <w:lang w:eastAsia="en-NZ"/>
              </w:rPr>
              <w:t>CAT</w:t>
            </w:r>
          </w:p>
        </w:tc>
        <w:tc>
          <w:tcPr>
            <w:tcW w:w="332" w:type="pct"/>
            <w:noWrap/>
            <w:tcMar>
              <w:top w:w="0" w:type="dxa"/>
              <w:left w:w="108" w:type="dxa"/>
              <w:bottom w:w="0" w:type="dxa"/>
              <w:right w:w="108" w:type="dxa"/>
            </w:tcMar>
            <w:vAlign w:val="bottom"/>
            <w:hideMark/>
          </w:tcPr>
          <w:p w14:paraId="2EC03654" w14:textId="77777777" w:rsidR="000342E1" w:rsidRPr="000342E1" w:rsidRDefault="000342E1">
            <w:pPr>
              <w:jc w:val="center"/>
              <w:rPr>
                <w:rFonts w:asciiTheme="minorHAnsi" w:hAnsiTheme="minorHAnsi"/>
                <w:color w:val="000000"/>
                <w:sz w:val="18"/>
                <w:szCs w:val="18"/>
                <w:lang w:eastAsia="en-NZ"/>
              </w:rPr>
            </w:pPr>
            <w:r w:rsidRPr="000342E1">
              <w:rPr>
                <w:rFonts w:asciiTheme="minorHAnsi" w:hAnsiTheme="minorHAnsi"/>
                <w:color w:val="000000"/>
                <w:sz w:val="18"/>
                <w:szCs w:val="18"/>
                <w:lang w:eastAsia="en-NZ"/>
              </w:rPr>
              <w:t>0.8</w:t>
            </w:r>
          </w:p>
        </w:tc>
        <w:tc>
          <w:tcPr>
            <w:tcW w:w="683" w:type="pct"/>
            <w:noWrap/>
            <w:tcMar>
              <w:top w:w="0" w:type="dxa"/>
              <w:left w:w="108" w:type="dxa"/>
              <w:bottom w:w="0" w:type="dxa"/>
              <w:right w:w="108" w:type="dxa"/>
            </w:tcMar>
            <w:vAlign w:val="bottom"/>
            <w:hideMark/>
          </w:tcPr>
          <w:p w14:paraId="1EF10418" w14:textId="77777777" w:rsidR="000342E1" w:rsidRPr="000342E1" w:rsidRDefault="000342E1">
            <w:pPr>
              <w:jc w:val="center"/>
              <w:rPr>
                <w:rFonts w:asciiTheme="minorHAnsi" w:hAnsiTheme="minorHAnsi"/>
                <w:color w:val="000000"/>
                <w:sz w:val="18"/>
                <w:szCs w:val="18"/>
                <w:lang w:eastAsia="en-NZ"/>
              </w:rPr>
            </w:pPr>
            <w:r w:rsidRPr="000342E1">
              <w:rPr>
                <w:rFonts w:asciiTheme="minorHAnsi" w:hAnsiTheme="minorHAnsi"/>
                <w:color w:val="000000"/>
                <w:sz w:val="18"/>
                <w:szCs w:val="18"/>
                <w:lang w:eastAsia="en-NZ"/>
              </w:rPr>
              <w:t>29</w:t>
            </w:r>
          </w:p>
        </w:tc>
        <w:tc>
          <w:tcPr>
            <w:tcW w:w="560" w:type="pct"/>
            <w:noWrap/>
            <w:tcMar>
              <w:top w:w="0" w:type="dxa"/>
              <w:left w:w="108" w:type="dxa"/>
              <w:bottom w:w="0" w:type="dxa"/>
              <w:right w:w="108" w:type="dxa"/>
            </w:tcMar>
            <w:vAlign w:val="bottom"/>
            <w:hideMark/>
          </w:tcPr>
          <w:p w14:paraId="1F36BC73" w14:textId="77777777" w:rsidR="000342E1" w:rsidRPr="000342E1" w:rsidRDefault="000342E1">
            <w:pPr>
              <w:rPr>
                <w:rFonts w:asciiTheme="minorHAnsi" w:eastAsia="Times New Roman" w:hAnsiTheme="minorHAnsi"/>
                <w:sz w:val="18"/>
                <w:szCs w:val="18"/>
                <w:lang w:eastAsia="en-NZ"/>
              </w:rPr>
            </w:pPr>
          </w:p>
        </w:tc>
        <w:tc>
          <w:tcPr>
            <w:tcW w:w="512" w:type="pct"/>
            <w:noWrap/>
            <w:tcMar>
              <w:top w:w="0" w:type="dxa"/>
              <w:left w:w="108" w:type="dxa"/>
              <w:bottom w:w="0" w:type="dxa"/>
              <w:right w:w="108" w:type="dxa"/>
            </w:tcMar>
            <w:vAlign w:val="bottom"/>
            <w:hideMark/>
          </w:tcPr>
          <w:p w14:paraId="11E8564E" w14:textId="77777777" w:rsidR="000342E1" w:rsidRPr="000342E1" w:rsidRDefault="000342E1">
            <w:pPr>
              <w:jc w:val="center"/>
              <w:rPr>
                <w:rFonts w:asciiTheme="minorHAnsi" w:hAnsiTheme="minorHAnsi"/>
                <w:color w:val="000000"/>
                <w:sz w:val="18"/>
                <w:szCs w:val="18"/>
                <w:lang w:eastAsia="en-NZ"/>
              </w:rPr>
            </w:pPr>
            <w:r w:rsidRPr="000342E1">
              <w:rPr>
                <w:rFonts w:asciiTheme="minorHAnsi" w:hAnsiTheme="minorHAnsi"/>
                <w:color w:val="000000"/>
                <w:sz w:val="18"/>
                <w:szCs w:val="18"/>
                <w:lang w:eastAsia="en-NZ"/>
              </w:rPr>
              <w:t>3</w:t>
            </w:r>
          </w:p>
        </w:tc>
        <w:tc>
          <w:tcPr>
            <w:tcW w:w="474" w:type="pct"/>
            <w:noWrap/>
            <w:tcMar>
              <w:top w:w="0" w:type="dxa"/>
              <w:left w:w="108" w:type="dxa"/>
              <w:bottom w:w="0" w:type="dxa"/>
              <w:right w:w="108" w:type="dxa"/>
            </w:tcMar>
            <w:vAlign w:val="bottom"/>
            <w:hideMark/>
          </w:tcPr>
          <w:p w14:paraId="1943AF9A" w14:textId="77777777" w:rsidR="000342E1" w:rsidRPr="000342E1" w:rsidRDefault="000342E1">
            <w:pPr>
              <w:rPr>
                <w:rFonts w:asciiTheme="minorHAnsi" w:eastAsia="Times New Roman" w:hAnsiTheme="minorHAnsi"/>
                <w:sz w:val="18"/>
                <w:szCs w:val="18"/>
                <w:lang w:eastAsia="en-NZ"/>
              </w:rPr>
            </w:pPr>
          </w:p>
        </w:tc>
        <w:tc>
          <w:tcPr>
            <w:tcW w:w="332" w:type="pct"/>
            <w:noWrap/>
            <w:tcMar>
              <w:top w:w="0" w:type="dxa"/>
              <w:left w:w="108" w:type="dxa"/>
              <w:bottom w:w="0" w:type="dxa"/>
              <w:right w:w="108" w:type="dxa"/>
            </w:tcMar>
            <w:vAlign w:val="bottom"/>
            <w:hideMark/>
          </w:tcPr>
          <w:p w14:paraId="54B46270" w14:textId="77777777" w:rsidR="000342E1" w:rsidRPr="000342E1" w:rsidRDefault="000342E1">
            <w:pPr>
              <w:jc w:val="center"/>
              <w:rPr>
                <w:rFonts w:asciiTheme="minorHAnsi" w:hAnsiTheme="minorHAnsi"/>
                <w:color w:val="000000"/>
                <w:sz w:val="18"/>
                <w:szCs w:val="18"/>
                <w:lang w:eastAsia="en-NZ"/>
              </w:rPr>
            </w:pPr>
            <w:r w:rsidRPr="000342E1">
              <w:rPr>
                <w:rFonts w:asciiTheme="minorHAnsi" w:hAnsiTheme="minorHAnsi"/>
                <w:color w:val="000000"/>
                <w:sz w:val="18"/>
                <w:szCs w:val="18"/>
                <w:lang w:eastAsia="en-NZ"/>
              </w:rPr>
              <w:t>1.5</w:t>
            </w:r>
          </w:p>
        </w:tc>
        <w:tc>
          <w:tcPr>
            <w:tcW w:w="522" w:type="pct"/>
            <w:noWrap/>
            <w:tcMar>
              <w:top w:w="0" w:type="dxa"/>
              <w:left w:w="108" w:type="dxa"/>
              <w:bottom w:w="0" w:type="dxa"/>
              <w:right w:w="108" w:type="dxa"/>
            </w:tcMar>
            <w:vAlign w:val="bottom"/>
            <w:hideMark/>
          </w:tcPr>
          <w:p w14:paraId="27314512" w14:textId="77777777" w:rsidR="000342E1" w:rsidRPr="000342E1" w:rsidRDefault="000342E1">
            <w:pPr>
              <w:jc w:val="center"/>
              <w:rPr>
                <w:rFonts w:asciiTheme="minorHAnsi" w:hAnsiTheme="minorHAnsi"/>
                <w:color w:val="000000"/>
                <w:sz w:val="18"/>
                <w:szCs w:val="18"/>
                <w:lang w:eastAsia="en-NZ"/>
              </w:rPr>
            </w:pPr>
            <w:r w:rsidRPr="000342E1">
              <w:rPr>
                <w:rFonts w:asciiTheme="minorHAnsi" w:hAnsiTheme="minorHAnsi"/>
                <w:color w:val="000000"/>
                <w:sz w:val="18"/>
                <w:szCs w:val="18"/>
                <w:lang w:eastAsia="en-NZ"/>
              </w:rPr>
              <w:t>2</w:t>
            </w:r>
          </w:p>
        </w:tc>
        <w:tc>
          <w:tcPr>
            <w:tcW w:w="825" w:type="pct"/>
            <w:tcBorders>
              <w:top w:val="nil"/>
              <w:left w:val="nil"/>
              <w:bottom w:val="nil"/>
              <w:right w:val="single" w:sz="8" w:space="0" w:color="auto"/>
            </w:tcBorders>
            <w:noWrap/>
            <w:tcMar>
              <w:top w:w="0" w:type="dxa"/>
              <w:left w:w="108" w:type="dxa"/>
              <w:bottom w:w="0" w:type="dxa"/>
              <w:right w:w="108" w:type="dxa"/>
            </w:tcMar>
            <w:vAlign w:val="bottom"/>
            <w:hideMark/>
          </w:tcPr>
          <w:p w14:paraId="283389F9" w14:textId="77777777" w:rsidR="000342E1" w:rsidRPr="000342E1" w:rsidRDefault="000342E1">
            <w:pPr>
              <w:jc w:val="center"/>
              <w:rPr>
                <w:rFonts w:asciiTheme="minorHAnsi" w:hAnsiTheme="minorHAnsi"/>
                <w:color w:val="000000"/>
                <w:sz w:val="18"/>
                <w:szCs w:val="18"/>
                <w:lang w:eastAsia="en-NZ"/>
              </w:rPr>
            </w:pPr>
            <w:r w:rsidRPr="000342E1">
              <w:rPr>
                <w:rFonts w:asciiTheme="minorHAnsi" w:hAnsiTheme="minorHAnsi"/>
                <w:color w:val="000000"/>
                <w:sz w:val="18"/>
                <w:szCs w:val="18"/>
                <w:lang w:eastAsia="en-NZ"/>
              </w:rPr>
              <w:t>32</w:t>
            </w:r>
          </w:p>
        </w:tc>
      </w:tr>
      <w:tr w:rsidR="000342E1" w14:paraId="5176FE9B" w14:textId="77777777" w:rsidTr="000342E1">
        <w:trPr>
          <w:trHeight w:val="315"/>
        </w:trPr>
        <w:tc>
          <w:tcPr>
            <w:tcW w:w="759" w:type="pct"/>
            <w:tcBorders>
              <w:top w:val="nil"/>
              <w:left w:val="single" w:sz="8" w:space="0" w:color="auto"/>
              <w:bottom w:val="single" w:sz="8" w:space="0" w:color="auto"/>
              <w:right w:val="nil"/>
            </w:tcBorders>
            <w:noWrap/>
            <w:tcMar>
              <w:top w:w="0" w:type="dxa"/>
              <w:left w:w="108" w:type="dxa"/>
              <w:bottom w:w="0" w:type="dxa"/>
              <w:right w:w="108" w:type="dxa"/>
            </w:tcMar>
            <w:vAlign w:val="bottom"/>
            <w:hideMark/>
          </w:tcPr>
          <w:p w14:paraId="40AD995A" w14:textId="77777777" w:rsidR="000342E1" w:rsidRPr="000342E1" w:rsidRDefault="000342E1">
            <w:pPr>
              <w:rPr>
                <w:rFonts w:asciiTheme="minorHAnsi" w:hAnsiTheme="minorHAnsi"/>
                <w:color w:val="000000"/>
                <w:sz w:val="18"/>
                <w:szCs w:val="18"/>
                <w:lang w:eastAsia="en-NZ"/>
              </w:rPr>
            </w:pPr>
            <w:r w:rsidRPr="000342E1">
              <w:rPr>
                <w:rFonts w:asciiTheme="minorHAnsi" w:hAnsiTheme="minorHAnsi"/>
                <w:color w:val="000000"/>
                <w:sz w:val="18"/>
                <w:szCs w:val="18"/>
                <w:lang w:eastAsia="en-NZ"/>
              </w:rPr>
              <w:t>CAT</w:t>
            </w:r>
          </w:p>
        </w:tc>
        <w:tc>
          <w:tcPr>
            <w:tcW w:w="332" w:type="pct"/>
            <w:tcBorders>
              <w:top w:val="nil"/>
              <w:left w:val="nil"/>
              <w:bottom w:val="single" w:sz="8" w:space="0" w:color="auto"/>
              <w:right w:val="nil"/>
            </w:tcBorders>
            <w:noWrap/>
            <w:tcMar>
              <w:top w:w="0" w:type="dxa"/>
              <w:left w:w="108" w:type="dxa"/>
              <w:bottom w:w="0" w:type="dxa"/>
              <w:right w:w="108" w:type="dxa"/>
            </w:tcMar>
            <w:vAlign w:val="bottom"/>
            <w:hideMark/>
          </w:tcPr>
          <w:p w14:paraId="5EE0F1FA" w14:textId="77777777" w:rsidR="000342E1" w:rsidRPr="000342E1" w:rsidRDefault="000342E1">
            <w:pPr>
              <w:jc w:val="center"/>
              <w:rPr>
                <w:rFonts w:asciiTheme="minorHAnsi" w:hAnsiTheme="minorHAnsi"/>
                <w:color w:val="000000"/>
                <w:sz w:val="18"/>
                <w:szCs w:val="18"/>
                <w:lang w:eastAsia="en-NZ"/>
              </w:rPr>
            </w:pPr>
            <w:r w:rsidRPr="000342E1">
              <w:rPr>
                <w:rFonts w:asciiTheme="minorHAnsi" w:hAnsiTheme="minorHAnsi"/>
                <w:color w:val="000000"/>
                <w:sz w:val="18"/>
                <w:szCs w:val="18"/>
                <w:lang w:eastAsia="en-NZ"/>
              </w:rPr>
              <w:t>0.9</w:t>
            </w:r>
          </w:p>
        </w:tc>
        <w:tc>
          <w:tcPr>
            <w:tcW w:w="683" w:type="pct"/>
            <w:tcBorders>
              <w:top w:val="nil"/>
              <w:left w:val="nil"/>
              <w:bottom w:val="single" w:sz="8" w:space="0" w:color="auto"/>
              <w:right w:val="nil"/>
            </w:tcBorders>
            <w:noWrap/>
            <w:tcMar>
              <w:top w:w="0" w:type="dxa"/>
              <w:left w:w="108" w:type="dxa"/>
              <w:bottom w:w="0" w:type="dxa"/>
              <w:right w:w="108" w:type="dxa"/>
            </w:tcMar>
            <w:vAlign w:val="bottom"/>
            <w:hideMark/>
          </w:tcPr>
          <w:p w14:paraId="76AFED51" w14:textId="77777777" w:rsidR="000342E1" w:rsidRPr="000342E1" w:rsidRDefault="000342E1">
            <w:pPr>
              <w:jc w:val="center"/>
              <w:rPr>
                <w:rFonts w:asciiTheme="minorHAnsi" w:hAnsiTheme="minorHAnsi"/>
                <w:color w:val="000000"/>
                <w:sz w:val="18"/>
                <w:szCs w:val="18"/>
                <w:lang w:eastAsia="en-NZ"/>
              </w:rPr>
            </w:pPr>
            <w:r w:rsidRPr="000342E1">
              <w:rPr>
                <w:rFonts w:asciiTheme="minorHAnsi" w:hAnsiTheme="minorHAnsi"/>
                <w:color w:val="000000"/>
                <w:sz w:val="18"/>
                <w:szCs w:val="18"/>
                <w:lang w:eastAsia="en-NZ"/>
              </w:rPr>
              <w:t>40</w:t>
            </w:r>
          </w:p>
        </w:tc>
        <w:tc>
          <w:tcPr>
            <w:tcW w:w="560" w:type="pct"/>
            <w:tcBorders>
              <w:top w:val="nil"/>
              <w:left w:val="nil"/>
              <w:bottom w:val="single" w:sz="8" w:space="0" w:color="auto"/>
              <w:right w:val="nil"/>
            </w:tcBorders>
            <w:noWrap/>
            <w:tcMar>
              <w:top w:w="0" w:type="dxa"/>
              <w:left w:w="108" w:type="dxa"/>
              <w:bottom w:w="0" w:type="dxa"/>
              <w:right w:w="108" w:type="dxa"/>
            </w:tcMar>
            <w:vAlign w:val="bottom"/>
            <w:hideMark/>
          </w:tcPr>
          <w:p w14:paraId="56303309" w14:textId="77777777" w:rsidR="000342E1" w:rsidRPr="000342E1" w:rsidRDefault="000342E1">
            <w:pPr>
              <w:jc w:val="center"/>
              <w:rPr>
                <w:rFonts w:asciiTheme="minorHAnsi" w:hAnsiTheme="minorHAnsi"/>
                <w:color w:val="000000"/>
                <w:sz w:val="18"/>
                <w:szCs w:val="18"/>
                <w:lang w:eastAsia="en-NZ"/>
              </w:rPr>
            </w:pPr>
            <w:r w:rsidRPr="000342E1">
              <w:rPr>
                <w:rFonts w:asciiTheme="minorHAnsi" w:hAnsiTheme="minorHAnsi"/>
                <w:color w:val="000000"/>
                <w:sz w:val="18"/>
                <w:szCs w:val="18"/>
                <w:lang w:eastAsia="en-NZ"/>
              </w:rPr>
              <w:t> </w:t>
            </w:r>
          </w:p>
        </w:tc>
        <w:tc>
          <w:tcPr>
            <w:tcW w:w="512" w:type="pct"/>
            <w:tcBorders>
              <w:top w:val="nil"/>
              <w:left w:val="nil"/>
              <w:bottom w:val="single" w:sz="8" w:space="0" w:color="auto"/>
              <w:right w:val="nil"/>
            </w:tcBorders>
            <w:noWrap/>
            <w:tcMar>
              <w:top w:w="0" w:type="dxa"/>
              <w:left w:w="108" w:type="dxa"/>
              <w:bottom w:w="0" w:type="dxa"/>
              <w:right w:w="108" w:type="dxa"/>
            </w:tcMar>
            <w:vAlign w:val="bottom"/>
            <w:hideMark/>
          </w:tcPr>
          <w:p w14:paraId="1222CECB" w14:textId="77777777" w:rsidR="000342E1" w:rsidRPr="000342E1" w:rsidRDefault="000342E1">
            <w:pPr>
              <w:jc w:val="center"/>
              <w:rPr>
                <w:rFonts w:asciiTheme="minorHAnsi" w:hAnsiTheme="minorHAnsi"/>
                <w:color w:val="000000"/>
                <w:sz w:val="18"/>
                <w:szCs w:val="18"/>
                <w:lang w:eastAsia="en-NZ"/>
              </w:rPr>
            </w:pPr>
            <w:r w:rsidRPr="000342E1">
              <w:rPr>
                <w:rFonts w:asciiTheme="minorHAnsi" w:hAnsiTheme="minorHAnsi"/>
                <w:color w:val="000000"/>
                <w:sz w:val="18"/>
                <w:szCs w:val="18"/>
                <w:lang w:eastAsia="en-NZ"/>
              </w:rPr>
              <w:t>3</w:t>
            </w:r>
          </w:p>
        </w:tc>
        <w:tc>
          <w:tcPr>
            <w:tcW w:w="474" w:type="pct"/>
            <w:tcBorders>
              <w:top w:val="nil"/>
              <w:left w:val="nil"/>
              <w:bottom w:val="single" w:sz="8" w:space="0" w:color="auto"/>
              <w:right w:val="nil"/>
            </w:tcBorders>
            <w:noWrap/>
            <w:tcMar>
              <w:top w:w="0" w:type="dxa"/>
              <w:left w:w="108" w:type="dxa"/>
              <w:bottom w:w="0" w:type="dxa"/>
              <w:right w:w="108" w:type="dxa"/>
            </w:tcMar>
            <w:vAlign w:val="bottom"/>
            <w:hideMark/>
          </w:tcPr>
          <w:p w14:paraId="5C63F226" w14:textId="77777777" w:rsidR="000342E1" w:rsidRPr="000342E1" w:rsidRDefault="000342E1">
            <w:pPr>
              <w:jc w:val="center"/>
              <w:rPr>
                <w:rFonts w:asciiTheme="minorHAnsi" w:hAnsiTheme="minorHAnsi"/>
                <w:color w:val="000000"/>
                <w:sz w:val="18"/>
                <w:szCs w:val="18"/>
                <w:lang w:eastAsia="en-NZ"/>
              </w:rPr>
            </w:pPr>
            <w:r w:rsidRPr="000342E1">
              <w:rPr>
                <w:rFonts w:asciiTheme="minorHAnsi" w:hAnsiTheme="minorHAnsi"/>
                <w:color w:val="000000"/>
                <w:sz w:val="18"/>
                <w:szCs w:val="18"/>
                <w:lang w:eastAsia="en-NZ"/>
              </w:rPr>
              <w:t> </w:t>
            </w:r>
          </w:p>
        </w:tc>
        <w:tc>
          <w:tcPr>
            <w:tcW w:w="332" w:type="pct"/>
            <w:tcBorders>
              <w:top w:val="nil"/>
              <w:left w:val="nil"/>
              <w:bottom w:val="single" w:sz="8" w:space="0" w:color="auto"/>
              <w:right w:val="nil"/>
            </w:tcBorders>
            <w:noWrap/>
            <w:tcMar>
              <w:top w:w="0" w:type="dxa"/>
              <w:left w:w="108" w:type="dxa"/>
              <w:bottom w:w="0" w:type="dxa"/>
              <w:right w:w="108" w:type="dxa"/>
            </w:tcMar>
            <w:vAlign w:val="bottom"/>
            <w:hideMark/>
          </w:tcPr>
          <w:p w14:paraId="014D82AF" w14:textId="77777777" w:rsidR="000342E1" w:rsidRPr="000342E1" w:rsidRDefault="000342E1">
            <w:pPr>
              <w:jc w:val="center"/>
              <w:rPr>
                <w:rFonts w:asciiTheme="minorHAnsi" w:hAnsiTheme="minorHAnsi"/>
                <w:color w:val="000000"/>
                <w:sz w:val="18"/>
                <w:szCs w:val="18"/>
                <w:lang w:eastAsia="en-NZ"/>
              </w:rPr>
            </w:pPr>
            <w:r w:rsidRPr="000342E1">
              <w:rPr>
                <w:rFonts w:asciiTheme="minorHAnsi" w:hAnsiTheme="minorHAnsi"/>
                <w:color w:val="000000"/>
                <w:sz w:val="18"/>
                <w:szCs w:val="18"/>
                <w:lang w:eastAsia="en-NZ"/>
              </w:rPr>
              <w:t>1.5</w:t>
            </w:r>
          </w:p>
        </w:tc>
        <w:tc>
          <w:tcPr>
            <w:tcW w:w="522" w:type="pct"/>
            <w:tcBorders>
              <w:top w:val="nil"/>
              <w:left w:val="nil"/>
              <w:bottom w:val="single" w:sz="8" w:space="0" w:color="auto"/>
              <w:right w:val="nil"/>
            </w:tcBorders>
            <w:noWrap/>
            <w:tcMar>
              <w:top w:w="0" w:type="dxa"/>
              <w:left w:w="108" w:type="dxa"/>
              <w:bottom w:w="0" w:type="dxa"/>
              <w:right w:w="108" w:type="dxa"/>
            </w:tcMar>
            <w:vAlign w:val="bottom"/>
            <w:hideMark/>
          </w:tcPr>
          <w:p w14:paraId="159B361D" w14:textId="77777777" w:rsidR="000342E1" w:rsidRPr="000342E1" w:rsidRDefault="000342E1">
            <w:pPr>
              <w:jc w:val="center"/>
              <w:rPr>
                <w:rFonts w:asciiTheme="minorHAnsi" w:hAnsiTheme="minorHAnsi"/>
                <w:color w:val="000000"/>
                <w:sz w:val="18"/>
                <w:szCs w:val="18"/>
                <w:lang w:eastAsia="en-NZ"/>
              </w:rPr>
            </w:pPr>
            <w:r w:rsidRPr="000342E1">
              <w:rPr>
                <w:rFonts w:asciiTheme="minorHAnsi" w:hAnsiTheme="minorHAnsi"/>
                <w:color w:val="000000"/>
                <w:sz w:val="18"/>
                <w:szCs w:val="18"/>
                <w:lang w:eastAsia="en-NZ"/>
              </w:rPr>
              <w:t>2</w:t>
            </w:r>
          </w:p>
        </w:tc>
        <w:tc>
          <w:tcPr>
            <w:tcW w:w="825"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E77B566" w14:textId="77777777" w:rsidR="000342E1" w:rsidRPr="000342E1" w:rsidRDefault="000342E1">
            <w:pPr>
              <w:jc w:val="center"/>
              <w:rPr>
                <w:rFonts w:asciiTheme="minorHAnsi" w:hAnsiTheme="minorHAnsi"/>
                <w:color w:val="000000"/>
                <w:sz w:val="18"/>
                <w:szCs w:val="18"/>
                <w:lang w:eastAsia="en-NZ"/>
              </w:rPr>
            </w:pPr>
            <w:r w:rsidRPr="000342E1">
              <w:rPr>
                <w:rFonts w:asciiTheme="minorHAnsi" w:hAnsiTheme="minorHAnsi"/>
                <w:color w:val="000000"/>
                <w:sz w:val="18"/>
                <w:szCs w:val="18"/>
                <w:lang w:eastAsia="en-NZ"/>
              </w:rPr>
              <w:t>44</w:t>
            </w:r>
          </w:p>
        </w:tc>
      </w:tr>
    </w:tbl>
    <w:p w14:paraId="5D125BCB" w14:textId="77777777" w:rsidR="000342E1" w:rsidRDefault="000342E1" w:rsidP="000342E1">
      <w:pPr>
        <w:rPr>
          <w:rFonts w:ascii="Calibri" w:hAnsi="Calibri"/>
          <w:color w:val="1F497D"/>
          <w:sz w:val="22"/>
          <w:szCs w:val="22"/>
          <w:lang w:eastAsia="en-US"/>
        </w:rPr>
      </w:pPr>
    </w:p>
    <w:p w14:paraId="245872A2" w14:textId="4E326EC6" w:rsidR="000342E1" w:rsidRPr="000342E1" w:rsidRDefault="000342E1" w:rsidP="000342E1">
      <w:pPr>
        <w:rPr>
          <w:rFonts w:asciiTheme="minorHAnsi" w:hAnsiTheme="minorHAnsi"/>
        </w:rPr>
      </w:pPr>
      <w:r w:rsidRPr="000342E1">
        <w:rPr>
          <w:rFonts w:asciiTheme="minorHAnsi" w:hAnsiTheme="minorHAnsi"/>
        </w:rPr>
        <w:lastRenderedPageBreak/>
        <w:t>Two sample proportion test for Non-Inferiority trial was used to produce the sample size</w:t>
      </w:r>
      <w:r w:rsidR="002D6EB4">
        <w:rPr>
          <w:rFonts w:asciiTheme="minorHAnsi" w:hAnsiTheme="minorHAnsi"/>
        </w:rPr>
        <w:t xml:space="preserve"> which demonstrates that the </w:t>
      </w:r>
      <w:proofErr w:type="spellStart"/>
      <w:r w:rsidR="002D6EB4">
        <w:rPr>
          <w:rFonts w:asciiTheme="minorHAnsi" w:hAnsiTheme="minorHAnsi"/>
        </w:rPr>
        <w:t>mPR</w:t>
      </w:r>
      <w:proofErr w:type="spellEnd"/>
      <w:r w:rsidR="00C02F4F" w:rsidRPr="000342E1">
        <w:rPr>
          <w:rFonts w:asciiTheme="minorHAnsi" w:hAnsiTheme="minorHAnsi"/>
        </w:rPr>
        <w:t> intervention is</w:t>
      </w:r>
      <w:r w:rsidRPr="000342E1">
        <w:rPr>
          <w:rFonts w:asciiTheme="minorHAnsi" w:hAnsiTheme="minorHAnsi"/>
        </w:rPr>
        <w:t xml:space="preserve"> not</w:t>
      </w:r>
      <w:r w:rsidR="00C02F4F" w:rsidRPr="000342E1">
        <w:rPr>
          <w:rFonts w:asciiTheme="minorHAnsi" w:hAnsiTheme="minorHAnsi"/>
        </w:rPr>
        <w:t> worse</w:t>
      </w:r>
      <w:r w:rsidRPr="000342E1">
        <w:rPr>
          <w:rFonts w:asciiTheme="minorHAnsi" w:hAnsiTheme="minorHAnsi"/>
        </w:rPr>
        <w:t xml:space="preserve"> (equivale</w:t>
      </w:r>
      <w:r w:rsidR="002D6EB4">
        <w:rPr>
          <w:rFonts w:asciiTheme="minorHAnsi" w:hAnsiTheme="minorHAnsi"/>
        </w:rPr>
        <w:t>nt  or  better) than the centre-based</w:t>
      </w:r>
      <w:r w:rsidRPr="000342E1">
        <w:rPr>
          <w:rFonts w:asciiTheme="minorHAnsi" w:hAnsiTheme="minorHAnsi"/>
        </w:rPr>
        <w:t xml:space="preserve"> within an acceptable level to be worse known as the margin of error</w:t>
      </w:r>
      <w:r w:rsidR="00C02F4F">
        <w:rPr>
          <w:rFonts w:asciiTheme="minorHAnsi" w:hAnsiTheme="minorHAnsi"/>
        </w:rPr>
        <w:t xml:space="preserve"> </w:t>
      </w:r>
      <w:r w:rsidR="00C02F4F">
        <w:rPr>
          <w:rFonts w:asciiTheme="minorHAnsi" w:hAnsiTheme="minorHAnsi"/>
        </w:rPr>
        <w:fldChar w:fldCharType="begin"/>
      </w:r>
      <w:r w:rsidR="00C02F4F">
        <w:rPr>
          <w:rFonts w:asciiTheme="minorHAnsi" w:hAnsiTheme="minorHAnsi"/>
        </w:rPr>
        <w:instrText xml:space="preserve"> ADDIN EN.CITE &lt;EndNote&gt;&lt;Cite&gt;&lt;Author&gt;Wang&lt;/Author&gt;&lt;Year&gt;2003&lt;/Year&gt;&lt;RecNum&gt;64&lt;/RecNum&gt;&lt;DisplayText&gt;(Wang, Zhang et al. 2003)&lt;/DisplayText&gt;&lt;record&gt;&lt;rec-number&gt;64&lt;/rec-number&gt;&lt;foreign-keys&gt;&lt;key app="EN" db-id="20rxspvvnz9apwee9vnvxswmw9sdwt2tesrf" timestamp="1613529721"&gt;64&lt;/key&gt;&lt;/foreign-keys&gt;&lt;ref-type name="Journal Article"&gt;17&lt;/ref-type&gt;&lt;contributors&gt;&lt;authors&gt;&lt;author&gt;Wang, Hansheng&lt;/author&gt;&lt;author&gt;Zhang, Ying&lt;/author&gt;&lt;author&gt;Shao, Jun&lt;/author&gt;&lt;author&gt;Chow, Shein-Chung&lt;/author&gt;&lt;/authors&gt;&lt;/contributors&gt;&lt;titles&gt;&lt;title&gt;In Vitro bioequivalence testing&lt;/title&gt;&lt;secondary-title&gt;Encyclopedia of biopharmaceutical statistics. New York: Marcel Dekker Inc&lt;/secondary-title&gt;&lt;/titles&gt;&lt;periodical&gt;&lt;full-title&gt;Encyclopedia of biopharmaceutical statistics. New York: Marcel Dekker Inc&lt;/full-title&gt;&lt;/periodical&gt;&lt;pages&gt;449-455&lt;/pages&gt;&lt;dates&gt;&lt;year&gt;2003&lt;/year&gt;&lt;/dates&gt;&lt;urls&gt;&lt;/urls&gt;&lt;/record&gt;&lt;/Cite&gt;&lt;/EndNote&gt;</w:instrText>
      </w:r>
      <w:r w:rsidR="00C02F4F">
        <w:rPr>
          <w:rFonts w:asciiTheme="minorHAnsi" w:hAnsiTheme="minorHAnsi"/>
        </w:rPr>
        <w:fldChar w:fldCharType="separate"/>
      </w:r>
      <w:r w:rsidR="00C02F4F">
        <w:rPr>
          <w:rFonts w:asciiTheme="minorHAnsi" w:hAnsiTheme="minorHAnsi"/>
          <w:noProof/>
        </w:rPr>
        <w:t>(Wang, Zhang et al. 2003)</w:t>
      </w:r>
      <w:r w:rsidR="00C02F4F">
        <w:rPr>
          <w:rFonts w:asciiTheme="minorHAnsi" w:hAnsiTheme="minorHAnsi"/>
        </w:rPr>
        <w:fldChar w:fldCharType="end"/>
      </w:r>
      <w:r w:rsidRPr="000342E1">
        <w:rPr>
          <w:rFonts w:asciiTheme="minorHAnsi" w:hAnsiTheme="minorHAnsi"/>
        </w:rPr>
        <w:t xml:space="preserve">. Sample size was calculated for each of the outcomes based on 80% and 90% and accounting for a </w:t>
      </w:r>
      <w:proofErr w:type="gramStart"/>
      <w:r w:rsidRPr="000342E1">
        <w:rPr>
          <w:rFonts w:asciiTheme="minorHAnsi" w:hAnsiTheme="minorHAnsi"/>
        </w:rPr>
        <w:t>drop-out</w:t>
      </w:r>
      <w:proofErr w:type="gramEnd"/>
      <w:r w:rsidRPr="000342E1">
        <w:rPr>
          <w:rFonts w:asciiTheme="minorHAnsi" w:hAnsiTheme="minorHAnsi"/>
        </w:rPr>
        <w:t xml:space="preserve"> rate of 10%.  Based on an average completion rate of 60%</w:t>
      </w:r>
      <w:proofErr w:type="gramStart"/>
      <w:r w:rsidRPr="000342E1">
        <w:rPr>
          <w:rFonts w:asciiTheme="minorHAnsi" w:hAnsiTheme="minorHAnsi"/>
        </w:rPr>
        <w:t>  with</w:t>
      </w:r>
      <w:proofErr w:type="gramEnd"/>
      <w:r w:rsidRPr="000342E1">
        <w:rPr>
          <w:rFonts w:asciiTheme="minorHAnsi" w:hAnsiTheme="minorHAnsi"/>
        </w:rPr>
        <w:t xml:space="preserve"> 30% difference and 5% margin of error and 80% power, we would need a sample size of 50 in each group. Assuming a </w:t>
      </w:r>
      <w:r w:rsidR="00F86579">
        <w:rPr>
          <w:rFonts w:asciiTheme="minorHAnsi" w:hAnsiTheme="minorHAnsi"/>
        </w:rPr>
        <w:t>minimal important clinical</w:t>
      </w:r>
      <w:r w:rsidRPr="000342E1">
        <w:rPr>
          <w:rFonts w:asciiTheme="minorHAnsi" w:hAnsiTheme="minorHAnsi"/>
        </w:rPr>
        <w:t xml:space="preserve"> difference of 30 metres of 6MWT and mean difference of 25 with a standard deviation of 5 and 80% </w:t>
      </w:r>
      <w:r w:rsidR="002D6EB4" w:rsidRPr="000342E1">
        <w:rPr>
          <w:rFonts w:asciiTheme="minorHAnsi" w:hAnsiTheme="minorHAnsi"/>
        </w:rPr>
        <w:t>power,</w:t>
      </w:r>
      <w:r w:rsidRPr="000342E1">
        <w:rPr>
          <w:rFonts w:asciiTheme="minorHAnsi" w:hAnsiTheme="minorHAnsi"/>
        </w:rPr>
        <w:t xml:space="preserve"> we would be need 16 i</w:t>
      </w:r>
      <w:r w:rsidR="002D6EB4">
        <w:rPr>
          <w:rFonts w:asciiTheme="minorHAnsi" w:hAnsiTheme="minorHAnsi"/>
        </w:rPr>
        <w:t>n each group.  And based on</w:t>
      </w:r>
      <w:proofErr w:type="gramStart"/>
      <w:r w:rsidR="002D6EB4">
        <w:rPr>
          <w:rFonts w:asciiTheme="minorHAnsi" w:hAnsiTheme="minorHAnsi"/>
        </w:rPr>
        <w:t>  CAT</w:t>
      </w:r>
      <w:proofErr w:type="gramEnd"/>
      <w:r w:rsidRPr="000342E1">
        <w:rPr>
          <w:rFonts w:asciiTheme="minorHAnsi" w:hAnsiTheme="minorHAnsi"/>
        </w:rPr>
        <w:t xml:space="preserve">, we would need 32 in each group. The sample size needed was based on highest of the three outcomes, so </w:t>
      </w:r>
      <w:proofErr w:type="gramStart"/>
      <w:r w:rsidR="002D6EB4">
        <w:rPr>
          <w:rFonts w:asciiTheme="minorHAnsi" w:hAnsiTheme="minorHAnsi"/>
        </w:rPr>
        <w:t xml:space="preserve">total of </w:t>
      </w:r>
      <w:r w:rsidR="002D6EB4" w:rsidRPr="000342E1">
        <w:rPr>
          <w:rFonts w:asciiTheme="minorHAnsi" w:hAnsiTheme="minorHAnsi"/>
        </w:rPr>
        <w:t>100</w:t>
      </w:r>
      <w:proofErr w:type="gramEnd"/>
      <w:r w:rsidR="002D6EB4">
        <w:rPr>
          <w:rFonts w:asciiTheme="minorHAnsi" w:hAnsiTheme="minorHAnsi"/>
        </w:rPr>
        <w:t xml:space="preserve"> is needed (50 in each group).</w:t>
      </w:r>
    </w:p>
    <w:p w14:paraId="70327C4D" w14:textId="77777777" w:rsidR="00C02F4F" w:rsidRPr="000342E1" w:rsidRDefault="00C02F4F" w:rsidP="000342E1">
      <w:pPr>
        <w:rPr>
          <w:rFonts w:asciiTheme="minorHAnsi" w:hAnsiTheme="minorHAnsi"/>
          <w:sz w:val="22"/>
          <w:lang w:val="en-NZ" w:eastAsia="en-US"/>
        </w:rPr>
      </w:pPr>
    </w:p>
    <w:p w14:paraId="5BD792CD" w14:textId="77777777" w:rsidR="00951E95" w:rsidRPr="00AB56DD" w:rsidRDefault="000342E1" w:rsidP="00AB56DD">
      <w:pPr>
        <w:pStyle w:val="Heading2"/>
        <w:tabs>
          <w:tab w:val="clear" w:pos="1429"/>
          <w:tab w:val="clear" w:pos="1713"/>
        </w:tabs>
        <w:rPr>
          <w:rFonts w:asciiTheme="minorHAnsi" w:hAnsiTheme="minorHAnsi"/>
          <w:sz w:val="22"/>
          <w:szCs w:val="22"/>
        </w:rPr>
      </w:pPr>
      <w:bookmarkStart w:id="80" w:name="_Toc64897267"/>
      <w:r>
        <w:rPr>
          <w:rFonts w:asciiTheme="minorHAnsi" w:hAnsiTheme="minorHAnsi"/>
          <w:sz w:val="22"/>
          <w:szCs w:val="22"/>
        </w:rPr>
        <w:t xml:space="preserve">6.12 </w:t>
      </w:r>
      <w:r w:rsidR="00951E95" w:rsidRPr="00AB56DD">
        <w:rPr>
          <w:rFonts w:asciiTheme="minorHAnsi" w:hAnsiTheme="minorHAnsi"/>
          <w:sz w:val="22"/>
          <w:szCs w:val="22"/>
        </w:rPr>
        <w:t>Ethical approval</w:t>
      </w:r>
      <w:bookmarkEnd w:id="77"/>
      <w:bookmarkEnd w:id="78"/>
      <w:bookmarkEnd w:id="80"/>
    </w:p>
    <w:p w14:paraId="7827B3FC" w14:textId="0BC6880A" w:rsidR="00951E95" w:rsidRPr="00AB56DD" w:rsidRDefault="00951E95" w:rsidP="00AB56DD">
      <w:pPr>
        <w:rPr>
          <w:rFonts w:asciiTheme="minorHAnsi" w:hAnsiTheme="minorHAnsi" w:cs="Arial"/>
          <w:sz w:val="22"/>
          <w:szCs w:val="22"/>
        </w:rPr>
      </w:pPr>
      <w:r w:rsidRPr="00AB56DD">
        <w:rPr>
          <w:rFonts w:asciiTheme="minorHAnsi" w:hAnsiTheme="minorHAnsi" w:cs="Arial"/>
          <w:sz w:val="22"/>
          <w:szCs w:val="22"/>
        </w:rPr>
        <w:t xml:space="preserve">Ethical </w:t>
      </w:r>
      <w:r w:rsidR="00915E4F">
        <w:rPr>
          <w:rFonts w:asciiTheme="minorHAnsi" w:hAnsiTheme="minorHAnsi" w:cs="Arial"/>
          <w:sz w:val="22"/>
          <w:szCs w:val="22"/>
        </w:rPr>
        <w:t>a</w:t>
      </w:r>
      <w:r w:rsidRPr="00AB56DD">
        <w:rPr>
          <w:rFonts w:asciiTheme="minorHAnsi" w:hAnsiTheme="minorHAnsi" w:cs="Arial"/>
          <w:sz w:val="22"/>
          <w:szCs w:val="22"/>
        </w:rPr>
        <w:t xml:space="preserve">pproval </w:t>
      </w:r>
      <w:proofErr w:type="gramStart"/>
      <w:r w:rsidRPr="00AB56DD">
        <w:rPr>
          <w:rFonts w:asciiTheme="minorHAnsi" w:hAnsiTheme="minorHAnsi" w:cs="Arial"/>
          <w:sz w:val="22"/>
          <w:szCs w:val="22"/>
        </w:rPr>
        <w:t>will be sought</w:t>
      </w:r>
      <w:proofErr w:type="gramEnd"/>
      <w:r w:rsidRPr="00AB56DD">
        <w:rPr>
          <w:rFonts w:asciiTheme="minorHAnsi" w:hAnsiTheme="minorHAnsi" w:cs="Arial"/>
          <w:sz w:val="22"/>
          <w:szCs w:val="22"/>
        </w:rPr>
        <w:t xml:space="preserve"> from the Health and </w:t>
      </w:r>
      <w:r w:rsidR="00915E4F">
        <w:rPr>
          <w:rFonts w:asciiTheme="minorHAnsi" w:hAnsiTheme="minorHAnsi" w:cs="Arial"/>
          <w:sz w:val="22"/>
          <w:szCs w:val="22"/>
        </w:rPr>
        <w:t>D</w:t>
      </w:r>
      <w:r w:rsidRPr="00AB56DD">
        <w:rPr>
          <w:rFonts w:asciiTheme="minorHAnsi" w:hAnsiTheme="minorHAnsi" w:cs="Arial"/>
          <w:sz w:val="22"/>
          <w:szCs w:val="22"/>
        </w:rPr>
        <w:t xml:space="preserve">isability </w:t>
      </w:r>
      <w:r w:rsidR="00915E4F">
        <w:rPr>
          <w:rFonts w:asciiTheme="minorHAnsi" w:hAnsiTheme="minorHAnsi" w:cs="Arial"/>
          <w:sz w:val="22"/>
          <w:szCs w:val="22"/>
        </w:rPr>
        <w:t>E</w:t>
      </w:r>
      <w:r w:rsidRPr="00AB56DD">
        <w:rPr>
          <w:rFonts w:asciiTheme="minorHAnsi" w:hAnsiTheme="minorHAnsi" w:cs="Arial"/>
          <w:sz w:val="22"/>
          <w:szCs w:val="22"/>
        </w:rPr>
        <w:t xml:space="preserve">thics </w:t>
      </w:r>
      <w:r w:rsidR="00915E4F">
        <w:rPr>
          <w:rFonts w:asciiTheme="minorHAnsi" w:hAnsiTheme="minorHAnsi" w:cs="Arial"/>
          <w:sz w:val="22"/>
          <w:szCs w:val="22"/>
        </w:rPr>
        <w:t>C</w:t>
      </w:r>
      <w:r w:rsidRPr="00AB56DD">
        <w:rPr>
          <w:rFonts w:asciiTheme="minorHAnsi" w:hAnsiTheme="minorHAnsi" w:cs="Arial"/>
          <w:sz w:val="22"/>
          <w:szCs w:val="22"/>
        </w:rPr>
        <w:t xml:space="preserve">ommittee (HDEC). All research will be conducted according to the principles outlined in the Declaration of Helsinki </w:t>
      </w:r>
      <w:r w:rsidRPr="00AB56DD">
        <w:rPr>
          <w:rFonts w:asciiTheme="minorHAnsi" w:hAnsiTheme="minorHAnsi"/>
          <w:sz w:val="22"/>
          <w:szCs w:val="22"/>
        </w:rPr>
        <w:t>and with ICH-GCP Guidelines</w:t>
      </w:r>
      <w:r w:rsidR="005C7C3E">
        <w:rPr>
          <w:rFonts w:asciiTheme="minorHAnsi" w:hAnsiTheme="minorHAnsi"/>
          <w:sz w:val="22"/>
          <w:szCs w:val="22"/>
        </w:rPr>
        <w:t xml:space="preserve"> </w:t>
      </w:r>
      <w:r w:rsidR="005C7C3E">
        <w:rPr>
          <w:rFonts w:asciiTheme="minorHAnsi" w:hAnsiTheme="minorHAnsi"/>
          <w:sz w:val="22"/>
          <w:szCs w:val="22"/>
        </w:rPr>
        <w:fldChar w:fldCharType="begin"/>
      </w:r>
      <w:r w:rsidR="005C7C3E">
        <w:rPr>
          <w:rFonts w:asciiTheme="minorHAnsi" w:hAnsiTheme="minorHAnsi"/>
          <w:sz w:val="22"/>
          <w:szCs w:val="22"/>
        </w:rPr>
        <w:instrText xml:space="preserve"> ADDIN EN.CITE &lt;EndNote&gt;&lt;Cite&gt;&lt;Author&gt;Vijayananthan&lt;/Author&gt;&lt;Year&gt;2008&lt;/Year&gt;&lt;RecNum&gt;65&lt;/RecNum&gt;&lt;DisplayText&gt;(Vijayananthan and Nawawi 2008)&lt;/DisplayText&gt;&lt;record&gt;&lt;rec-number&gt;65&lt;/rec-number&gt;&lt;foreign-keys&gt;&lt;key app="EN" db-id="20rxspvvnz9apwee9vnvxswmw9sdwt2tesrf" timestamp="1613788678"&gt;65&lt;/key&gt;&lt;/foreign-keys&gt;&lt;ref-type name="Journal Article"&gt;17&lt;/ref-type&gt;&lt;contributors&gt;&lt;authors&gt;&lt;author&gt;Vijayananthan, Anushya&lt;/author&gt;&lt;author&gt;Nawawi, O&lt;/author&gt;&lt;/authors&gt;&lt;/contributors&gt;&lt;titles&gt;&lt;title&gt;The importance of Good Clinical Practice guidelines and its role in clinical trials&lt;/title&gt;&lt;secondary-title&gt;Biomedical imaging and intervention journal&lt;/secondary-title&gt;&lt;/titles&gt;&lt;periodical&gt;&lt;full-title&gt;Biomedical imaging and intervention journal&lt;/full-title&gt;&lt;/periodical&gt;&lt;volume&gt;4&lt;/volume&gt;&lt;number&gt;1&lt;/number&gt;&lt;dates&gt;&lt;year&gt;2008&lt;/year&gt;&lt;/dates&gt;&lt;urls&gt;&lt;/urls&gt;&lt;/record&gt;&lt;/Cite&gt;&lt;/EndNote&gt;</w:instrText>
      </w:r>
      <w:r w:rsidR="005C7C3E">
        <w:rPr>
          <w:rFonts w:asciiTheme="minorHAnsi" w:hAnsiTheme="minorHAnsi"/>
          <w:sz w:val="22"/>
          <w:szCs w:val="22"/>
        </w:rPr>
        <w:fldChar w:fldCharType="separate"/>
      </w:r>
      <w:r w:rsidR="005C7C3E">
        <w:rPr>
          <w:rFonts w:asciiTheme="minorHAnsi" w:hAnsiTheme="minorHAnsi"/>
          <w:noProof/>
          <w:sz w:val="22"/>
          <w:szCs w:val="22"/>
        </w:rPr>
        <w:t>(Vijayananthan and Nawawi 2008)</w:t>
      </w:r>
      <w:r w:rsidR="005C7C3E">
        <w:rPr>
          <w:rFonts w:asciiTheme="minorHAnsi" w:hAnsiTheme="minorHAnsi"/>
          <w:sz w:val="22"/>
          <w:szCs w:val="22"/>
        </w:rPr>
        <w:fldChar w:fldCharType="end"/>
      </w:r>
      <w:r w:rsidRPr="00AB56DD">
        <w:rPr>
          <w:rFonts w:asciiTheme="minorHAnsi" w:hAnsiTheme="minorHAnsi" w:cs="Arial"/>
          <w:sz w:val="22"/>
          <w:szCs w:val="22"/>
        </w:rPr>
        <w:t xml:space="preserve">. </w:t>
      </w:r>
    </w:p>
    <w:p w14:paraId="2630D1DF" w14:textId="77777777" w:rsidR="00951E95" w:rsidRPr="00AB56DD" w:rsidRDefault="00951E95" w:rsidP="00AB56DD">
      <w:pPr>
        <w:rPr>
          <w:rFonts w:asciiTheme="minorHAnsi" w:hAnsiTheme="minorHAnsi" w:cs="Arial"/>
          <w:sz w:val="22"/>
          <w:szCs w:val="22"/>
        </w:rPr>
      </w:pPr>
    </w:p>
    <w:p w14:paraId="39F00D49" w14:textId="77777777" w:rsidR="00951E95" w:rsidRPr="00AB56DD" w:rsidRDefault="00951E95" w:rsidP="00AB56DD">
      <w:pPr>
        <w:rPr>
          <w:rFonts w:asciiTheme="minorHAnsi" w:hAnsiTheme="minorHAnsi" w:cs="Arial"/>
          <w:sz w:val="22"/>
          <w:szCs w:val="22"/>
        </w:rPr>
      </w:pPr>
      <w:r w:rsidRPr="00AB56DD">
        <w:rPr>
          <w:rFonts w:asciiTheme="minorHAnsi" w:hAnsiTheme="minorHAnsi" w:cs="Arial"/>
          <w:sz w:val="22"/>
          <w:szCs w:val="22"/>
        </w:rPr>
        <w:t>Participation in the study will be entirely voluntary. Informed consent will be obtained from patients before starting the study either</w:t>
      </w:r>
      <w:r w:rsidR="00480A2D">
        <w:rPr>
          <w:rFonts w:asciiTheme="minorHAnsi" w:hAnsiTheme="minorHAnsi" w:cs="Arial"/>
          <w:sz w:val="22"/>
          <w:szCs w:val="22"/>
        </w:rPr>
        <w:t xml:space="preserve"> over the phone by the recruiting</w:t>
      </w:r>
      <w:r w:rsidRPr="00AB56DD">
        <w:rPr>
          <w:rFonts w:asciiTheme="minorHAnsi" w:hAnsiTheme="minorHAnsi" w:cs="Arial"/>
          <w:sz w:val="22"/>
          <w:szCs w:val="22"/>
        </w:rPr>
        <w:t xml:space="preserve"> clinician (who will sign and date the Consent Form on behalf of the participant), or on paper in person with the recruiting clinician. All participants will be made aware of how to contact the team should they have any questions about the consent process. </w:t>
      </w:r>
    </w:p>
    <w:p w14:paraId="493A88FA" w14:textId="77777777" w:rsidR="00951E95" w:rsidRPr="00AB56DD" w:rsidRDefault="00951E95" w:rsidP="00AB56DD">
      <w:pPr>
        <w:rPr>
          <w:rFonts w:asciiTheme="minorHAnsi" w:hAnsiTheme="minorHAnsi" w:cs="Arial"/>
          <w:sz w:val="22"/>
          <w:szCs w:val="22"/>
        </w:rPr>
      </w:pPr>
    </w:p>
    <w:p w14:paraId="65A5C864" w14:textId="77777777" w:rsidR="00951E95" w:rsidRPr="00480A2D" w:rsidRDefault="00951E95" w:rsidP="00480A2D">
      <w:pPr>
        <w:rPr>
          <w:rFonts w:asciiTheme="minorHAnsi" w:hAnsiTheme="minorHAnsi"/>
          <w:b/>
          <w:sz w:val="22"/>
          <w:szCs w:val="22"/>
        </w:rPr>
      </w:pPr>
      <w:r w:rsidRPr="00AB56DD">
        <w:rPr>
          <w:rFonts w:asciiTheme="minorHAnsi" w:hAnsiTheme="minorHAnsi" w:cs="Arial"/>
          <w:sz w:val="22"/>
          <w:szCs w:val="22"/>
        </w:rPr>
        <w:tab/>
        <w:t xml:space="preserve"> </w:t>
      </w:r>
      <w:bookmarkStart w:id="81" w:name="_Toc10025282"/>
      <w:bookmarkStart w:id="82" w:name="_Toc63499033"/>
      <w:r w:rsidR="00480A2D" w:rsidRPr="00480A2D">
        <w:rPr>
          <w:rFonts w:asciiTheme="minorHAnsi" w:hAnsiTheme="minorHAnsi"/>
          <w:b/>
          <w:sz w:val="22"/>
          <w:szCs w:val="22"/>
        </w:rPr>
        <w:t>6.13</w:t>
      </w:r>
      <w:r w:rsidR="00347B02" w:rsidRPr="00480A2D">
        <w:rPr>
          <w:rFonts w:asciiTheme="minorHAnsi" w:hAnsiTheme="minorHAnsi"/>
          <w:b/>
          <w:sz w:val="22"/>
          <w:szCs w:val="22"/>
        </w:rPr>
        <w:t xml:space="preserve"> </w:t>
      </w:r>
      <w:r w:rsidRPr="00480A2D">
        <w:rPr>
          <w:rFonts w:asciiTheme="minorHAnsi" w:hAnsiTheme="minorHAnsi"/>
          <w:b/>
          <w:sz w:val="22"/>
          <w:szCs w:val="22"/>
        </w:rPr>
        <w:t>Safety and adverse events</w:t>
      </w:r>
    </w:p>
    <w:p w14:paraId="2405A1E9" w14:textId="77777777" w:rsidR="00951E95" w:rsidRPr="00AB56DD" w:rsidRDefault="00951E95" w:rsidP="00AB56DD">
      <w:pPr>
        <w:rPr>
          <w:rFonts w:asciiTheme="minorHAnsi" w:hAnsiTheme="minorHAnsi"/>
          <w:sz w:val="22"/>
          <w:szCs w:val="22"/>
        </w:rPr>
      </w:pPr>
      <w:r w:rsidRPr="00AB56DD">
        <w:rPr>
          <w:rFonts w:asciiTheme="minorHAnsi" w:hAnsiTheme="minorHAnsi"/>
          <w:sz w:val="22"/>
          <w:szCs w:val="22"/>
        </w:rPr>
        <w:t>If an adverse event was to occur onsite or is reported, the researcher will record the AE on the adv</w:t>
      </w:r>
      <w:r w:rsidR="00A80437">
        <w:rPr>
          <w:rFonts w:asciiTheme="minorHAnsi" w:hAnsiTheme="minorHAnsi"/>
          <w:sz w:val="22"/>
          <w:szCs w:val="22"/>
        </w:rPr>
        <w:t>erse events form (see Appendix 7</w:t>
      </w:r>
      <w:r w:rsidRPr="00AB56DD">
        <w:rPr>
          <w:rFonts w:asciiTheme="minorHAnsi" w:hAnsiTheme="minorHAnsi"/>
          <w:sz w:val="22"/>
          <w:szCs w:val="22"/>
        </w:rPr>
        <w:t>) and a meeting of the project management team will be called to discuss the AE. The outcome of this meeting will be a) minor AE – monitor with subsequent participants b) minor AE – halt data collection until modifications have been made, or c) serious AE – halt data collection and investigate AE, inform HDEC.</w:t>
      </w:r>
    </w:p>
    <w:p w14:paraId="07212B9C" w14:textId="77777777" w:rsidR="00951E95" w:rsidRPr="00AB56DD" w:rsidRDefault="00480A2D" w:rsidP="00AB56DD">
      <w:pPr>
        <w:pStyle w:val="Heading2"/>
        <w:tabs>
          <w:tab w:val="clear" w:pos="1429"/>
          <w:tab w:val="clear" w:pos="1713"/>
        </w:tabs>
        <w:rPr>
          <w:rFonts w:asciiTheme="minorHAnsi" w:hAnsiTheme="minorHAnsi"/>
          <w:sz w:val="22"/>
          <w:szCs w:val="22"/>
        </w:rPr>
      </w:pPr>
      <w:bookmarkStart w:id="83" w:name="_Toc64897268"/>
      <w:r>
        <w:rPr>
          <w:rFonts w:asciiTheme="minorHAnsi" w:hAnsiTheme="minorHAnsi"/>
          <w:sz w:val="22"/>
          <w:szCs w:val="22"/>
        </w:rPr>
        <w:t>6.14</w:t>
      </w:r>
      <w:r w:rsidR="00347B02" w:rsidRPr="00AB56DD">
        <w:rPr>
          <w:rFonts w:asciiTheme="minorHAnsi" w:hAnsiTheme="minorHAnsi"/>
          <w:sz w:val="22"/>
          <w:szCs w:val="22"/>
        </w:rPr>
        <w:t xml:space="preserve"> </w:t>
      </w:r>
      <w:r w:rsidR="00951E95" w:rsidRPr="00AB56DD">
        <w:rPr>
          <w:rFonts w:asciiTheme="minorHAnsi" w:hAnsiTheme="minorHAnsi"/>
          <w:sz w:val="22"/>
          <w:szCs w:val="22"/>
        </w:rPr>
        <w:t>Dissemination of results</w:t>
      </w:r>
      <w:bookmarkEnd w:id="81"/>
      <w:bookmarkEnd w:id="82"/>
      <w:bookmarkEnd w:id="83"/>
    </w:p>
    <w:p w14:paraId="1E92A97C" w14:textId="77777777" w:rsidR="00951E95" w:rsidRPr="00AB56DD" w:rsidRDefault="00951E95" w:rsidP="00AB56DD">
      <w:pPr>
        <w:rPr>
          <w:rFonts w:asciiTheme="minorHAnsi" w:hAnsiTheme="minorHAnsi" w:cs="Arial"/>
          <w:sz w:val="22"/>
          <w:szCs w:val="22"/>
        </w:rPr>
      </w:pPr>
      <w:r w:rsidRPr="00AB56DD">
        <w:rPr>
          <w:rFonts w:asciiTheme="minorHAnsi" w:hAnsiTheme="minorHAnsi" w:cs="Arial"/>
          <w:sz w:val="22"/>
          <w:szCs w:val="22"/>
        </w:rPr>
        <w:t xml:space="preserve">At the end of the study, all study participants (who requested it and provided their details) will receive a brief summary of the study results, an outline of their significance, and future research plans. </w:t>
      </w:r>
    </w:p>
    <w:p w14:paraId="7B7CBB28" w14:textId="77777777" w:rsidR="00951E95" w:rsidRPr="00AB56DD" w:rsidRDefault="00480A2D" w:rsidP="00AB56DD">
      <w:pPr>
        <w:pStyle w:val="Heading2"/>
        <w:tabs>
          <w:tab w:val="clear" w:pos="1429"/>
          <w:tab w:val="clear" w:pos="1713"/>
        </w:tabs>
        <w:rPr>
          <w:rFonts w:asciiTheme="minorHAnsi" w:hAnsiTheme="minorHAnsi"/>
          <w:sz w:val="22"/>
          <w:szCs w:val="22"/>
        </w:rPr>
      </w:pPr>
      <w:bookmarkStart w:id="84" w:name="_Toc10025283"/>
      <w:bookmarkStart w:id="85" w:name="_Toc63499034"/>
      <w:bookmarkStart w:id="86" w:name="_Toc64897269"/>
      <w:r>
        <w:rPr>
          <w:rFonts w:asciiTheme="minorHAnsi" w:hAnsiTheme="minorHAnsi"/>
          <w:sz w:val="22"/>
          <w:szCs w:val="22"/>
        </w:rPr>
        <w:t>6.15</w:t>
      </w:r>
      <w:r w:rsidR="00347B02" w:rsidRPr="00AB56DD">
        <w:rPr>
          <w:rFonts w:asciiTheme="minorHAnsi" w:hAnsiTheme="minorHAnsi"/>
          <w:sz w:val="22"/>
          <w:szCs w:val="22"/>
        </w:rPr>
        <w:t xml:space="preserve"> </w:t>
      </w:r>
      <w:r w:rsidR="00951E95" w:rsidRPr="00AB56DD">
        <w:rPr>
          <w:rFonts w:asciiTheme="minorHAnsi" w:hAnsiTheme="minorHAnsi"/>
          <w:sz w:val="22"/>
          <w:szCs w:val="22"/>
        </w:rPr>
        <w:t>Ownership of data</w:t>
      </w:r>
      <w:bookmarkEnd w:id="84"/>
      <w:bookmarkEnd w:id="85"/>
      <w:bookmarkEnd w:id="86"/>
    </w:p>
    <w:p w14:paraId="7B24E7D0" w14:textId="77777777" w:rsidR="00951E95" w:rsidRPr="00AB56DD" w:rsidRDefault="00951E95" w:rsidP="00AB56DD">
      <w:pPr>
        <w:rPr>
          <w:rFonts w:asciiTheme="minorHAnsi" w:hAnsiTheme="minorHAnsi" w:cs="Arial"/>
          <w:sz w:val="22"/>
          <w:szCs w:val="22"/>
        </w:rPr>
      </w:pPr>
      <w:r w:rsidRPr="00AB56DD">
        <w:rPr>
          <w:rFonts w:asciiTheme="minorHAnsi" w:hAnsiTheme="minorHAnsi" w:cs="Arial"/>
          <w:sz w:val="22"/>
          <w:szCs w:val="22"/>
        </w:rPr>
        <w:t xml:space="preserve">Individual study data will remain the property of individual participants.  </w:t>
      </w:r>
      <w:r w:rsidR="00A80437" w:rsidRPr="00AB56DD">
        <w:rPr>
          <w:rFonts w:asciiTheme="minorHAnsi" w:hAnsiTheme="minorHAnsi" w:cs="Arial"/>
          <w:sz w:val="22"/>
          <w:szCs w:val="22"/>
        </w:rPr>
        <w:t>AUT has</w:t>
      </w:r>
      <w:r w:rsidRPr="00AB56DD">
        <w:rPr>
          <w:rFonts w:asciiTheme="minorHAnsi" w:hAnsiTheme="minorHAnsi" w:cs="Arial"/>
          <w:sz w:val="22"/>
          <w:szCs w:val="22"/>
        </w:rPr>
        <w:t xml:space="preserve"> the responsibility for storage, protection and retrieval of study data.  Data will be stored securely on a password protected data stick within a locked</w:t>
      </w:r>
      <w:r w:rsidR="00A80437">
        <w:rPr>
          <w:rFonts w:asciiTheme="minorHAnsi" w:hAnsiTheme="minorHAnsi" w:cs="Arial"/>
          <w:sz w:val="22"/>
          <w:szCs w:val="22"/>
        </w:rPr>
        <w:t xml:space="preserve"> cabinet, located in a locked</w:t>
      </w:r>
      <w:r w:rsidRPr="00AB56DD">
        <w:rPr>
          <w:rFonts w:asciiTheme="minorHAnsi" w:hAnsiTheme="minorHAnsi" w:cs="Arial"/>
          <w:sz w:val="22"/>
          <w:szCs w:val="22"/>
        </w:rPr>
        <w:t xml:space="preserve"> office </w:t>
      </w:r>
      <w:r w:rsidR="00A80437">
        <w:rPr>
          <w:rFonts w:asciiTheme="minorHAnsi" w:hAnsiTheme="minorHAnsi" w:cs="Arial"/>
          <w:sz w:val="22"/>
          <w:szCs w:val="22"/>
        </w:rPr>
        <w:t xml:space="preserve">at AUT North </w:t>
      </w:r>
      <w:r w:rsidRPr="00AB56DD">
        <w:rPr>
          <w:rFonts w:asciiTheme="minorHAnsi" w:hAnsiTheme="minorHAnsi" w:cs="Arial"/>
          <w:sz w:val="22"/>
          <w:szCs w:val="22"/>
        </w:rPr>
        <w:t xml:space="preserve">for 10 years and after this time will be safely destroyed. </w:t>
      </w:r>
    </w:p>
    <w:p w14:paraId="51DE012F" w14:textId="77777777" w:rsidR="00951E95" w:rsidRPr="00F814E5" w:rsidRDefault="00480A2D" w:rsidP="00AB56DD">
      <w:pPr>
        <w:pStyle w:val="Heading2"/>
        <w:tabs>
          <w:tab w:val="clear" w:pos="1429"/>
          <w:tab w:val="clear" w:pos="1713"/>
        </w:tabs>
        <w:rPr>
          <w:rFonts w:asciiTheme="minorHAnsi" w:hAnsiTheme="minorHAnsi"/>
          <w:sz w:val="22"/>
          <w:szCs w:val="22"/>
        </w:rPr>
      </w:pPr>
      <w:bookmarkStart w:id="87" w:name="_Toc10025284"/>
      <w:bookmarkStart w:id="88" w:name="_Toc63499035"/>
      <w:bookmarkStart w:id="89" w:name="_Toc64897270"/>
      <w:r>
        <w:rPr>
          <w:rFonts w:asciiTheme="minorHAnsi" w:hAnsiTheme="minorHAnsi"/>
          <w:sz w:val="22"/>
          <w:szCs w:val="22"/>
        </w:rPr>
        <w:t>6.16</w:t>
      </w:r>
      <w:r w:rsidR="00347B02" w:rsidRPr="00F814E5">
        <w:rPr>
          <w:rFonts w:asciiTheme="minorHAnsi" w:hAnsiTheme="minorHAnsi"/>
          <w:sz w:val="22"/>
          <w:szCs w:val="22"/>
        </w:rPr>
        <w:t xml:space="preserve"> </w:t>
      </w:r>
      <w:r w:rsidR="00951E95" w:rsidRPr="00F814E5">
        <w:rPr>
          <w:rFonts w:asciiTheme="minorHAnsi" w:hAnsiTheme="minorHAnsi"/>
          <w:sz w:val="22"/>
          <w:szCs w:val="22"/>
        </w:rPr>
        <w:t>Data management</w:t>
      </w:r>
      <w:bookmarkEnd w:id="87"/>
      <w:bookmarkEnd w:id="88"/>
      <w:bookmarkEnd w:id="89"/>
    </w:p>
    <w:p w14:paraId="4CE05432" w14:textId="77777777" w:rsidR="00951E95" w:rsidRPr="00AB56DD" w:rsidRDefault="00951E95" w:rsidP="00AB56DD">
      <w:pPr>
        <w:rPr>
          <w:rFonts w:asciiTheme="minorHAnsi" w:hAnsiTheme="minorHAnsi" w:cs="Arial"/>
          <w:sz w:val="22"/>
          <w:szCs w:val="22"/>
        </w:rPr>
      </w:pPr>
      <w:r w:rsidRPr="00F814E5">
        <w:rPr>
          <w:rFonts w:asciiTheme="minorHAnsi" w:hAnsiTheme="minorHAnsi" w:cs="Arial"/>
          <w:sz w:val="22"/>
          <w:szCs w:val="22"/>
        </w:rPr>
        <w:t>A</w:t>
      </w:r>
      <w:r w:rsidR="00C04F80">
        <w:rPr>
          <w:rFonts w:asciiTheme="minorHAnsi" w:hAnsiTheme="minorHAnsi" w:cs="Arial"/>
          <w:sz w:val="22"/>
          <w:szCs w:val="22"/>
        </w:rPr>
        <w:t>ll data will be stored on a purpose-built online database (</w:t>
      </w:r>
      <w:proofErr w:type="spellStart"/>
      <w:r w:rsidRPr="00F814E5">
        <w:rPr>
          <w:rFonts w:asciiTheme="minorHAnsi" w:hAnsiTheme="minorHAnsi" w:cs="Arial"/>
          <w:sz w:val="22"/>
          <w:szCs w:val="22"/>
        </w:rPr>
        <w:t>R</w:t>
      </w:r>
      <w:r w:rsidR="00C04F80">
        <w:rPr>
          <w:rFonts w:asciiTheme="minorHAnsi" w:hAnsiTheme="minorHAnsi" w:cs="Arial"/>
          <w:sz w:val="22"/>
          <w:szCs w:val="22"/>
        </w:rPr>
        <w:t>edCap</w:t>
      </w:r>
      <w:proofErr w:type="spellEnd"/>
      <w:r w:rsidR="00C04F80">
        <w:rPr>
          <w:rFonts w:asciiTheme="minorHAnsi" w:hAnsiTheme="minorHAnsi" w:cs="Arial"/>
          <w:sz w:val="22"/>
          <w:szCs w:val="22"/>
        </w:rPr>
        <w:t>), with password protection and restricted access.  No identifying information will be stored on the online database.</w:t>
      </w:r>
    </w:p>
    <w:p w14:paraId="550AE020" w14:textId="77777777" w:rsidR="00951E95" w:rsidRPr="00AB56DD" w:rsidRDefault="00480A2D" w:rsidP="00AB56DD">
      <w:pPr>
        <w:pStyle w:val="Heading2"/>
        <w:tabs>
          <w:tab w:val="clear" w:pos="1429"/>
          <w:tab w:val="clear" w:pos="1713"/>
        </w:tabs>
        <w:rPr>
          <w:rFonts w:asciiTheme="minorHAnsi" w:hAnsiTheme="minorHAnsi"/>
          <w:sz w:val="22"/>
          <w:szCs w:val="22"/>
        </w:rPr>
      </w:pPr>
      <w:bookmarkStart w:id="90" w:name="_Toc10025285"/>
      <w:bookmarkStart w:id="91" w:name="_Toc63499036"/>
      <w:bookmarkStart w:id="92" w:name="_Toc64897271"/>
      <w:r>
        <w:rPr>
          <w:rFonts w:asciiTheme="minorHAnsi" w:hAnsiTheme="minorHAnsi"/>
          <w:sz w:val="22"/>
          <w:szCs w:val="22"/>
        </w:rPr>
        <w:t>6.17</w:t>
      </w:r>
      <w:r w:rsidR="00347B02" w:rsidRPr="00AB56DD">
        <w:rPr>
          <w:rFonts w:asciiTheme="minorHAnsi" w:hAnsiTheme="minorHAnsi"/>
          <w:sz w:val="22"/>
          <w:szCs w:val="22"/>
        </w:rPr>
        <w:t xml:space="preserve"> </w:t>
      </w:r>
      <w:r w:rsidR="00951E95" w:rsidRPr="00AB56DD">
        <w:rPr>
          <w:rFonts w:asciiTheme="minorHAnsi" w:hAnsiTheme="minorHAnsi"/>
          <w:sz w:val="22"/>
          <w:szCs w:val="22"/>
        </w:rPr>
        <w:t>Monitoring and Quality Assurance</w:t>
      </w:r>
      <w:bookmarkEnd w:id="90"/>
      <w:bookmarkEnd w:id="91"/>
      <w:bookmarkEnd w:id="92"/>
    </w:p>
    <w:p w14:paraId="1D44FCED" w14:textId="77777777" w:rsidR="00951E95" w:rsidRPr="00AB56DD" w:rsidRDefault="00951E95" w:rsidP="00AB56DD">
      <w:pPr>
        <w:rPr>
          <w:rFonts w:asciiTheme="minorHAnsi" w:hAnsiTheme="minorHAnsi"/>
          <w:sz w:val="22"/>
          <w:szCs w:val="22"/>
        </w:rPr>
      </w:pPr>
      <w:r w:rsidRPr="00AB56DD">
        <w:rPr>
          <w:rFonts w:asciiTheme="minorHAnsi" w:hAnsiTheme="minorHAnsi"/>
          <w:sz w:val="22"/>
          <w:szCs w:val="22"/>
        </w:rPr>
        <w:t>The study investigators are responsible for monitoring and quality assurance. The investigators will submit to the reviewing ethics committee, annual (or more frequent if requested) reports of the study. The</w:t>
      </w:r>
      <w:r w:rsidR="00480A2D">
        <w:rPr>
          <w:rFonts w:asciiTheme="minorHAnsi" w:hAnsiTheme="minorHAnsi"/>
          <w:sz w:val="22"/>
          <w:szCs w:val="22"/>
        </w:rPr>
        <w:t xml:space="preserve"> Principal Investigator, or </w:t>
      </w:r>
      <w:r w:rsidRPr="00AB56DD">
        <w:rPr>
          <w:rFonts w:asciiTheme="minorHAnsi" w:hAnsiTheme="minorHAnsi"/>
          <w:sz w:val="22"/>
          <w:szCs w:val="22"/>
        </w:rPr>
        <w:t xml:space="preserve">her nominee, will be responsible for reporting any serious adverse events to the Reviewing Ethics Committee as soon as possible, and in accordance with local regulations. Day-to-day monitoring of the study will be managed by the study project manager. </w:t>
      </w:r>
    </w:p>
    <w:p w14:paraId="7AA7C6A4" w14:textId="77777777" w:rsidR="00951E95" w:rsidRPr="00AB56DD" w:rsidRDefault="00480A2D" w:rsidP="00AB56DD">
      <w:pPr>
        <w:pStyle w:val="Heading2"/>
        <w:tabs>
          <w:tab w:val="clear" w:pos="1429"/>
          <w:tab w:val="clear" w:pos="1713"/>
        </w:tabs>
        <w:rPr>
          <w:rFonts w:asciiTheme="minorHAnsi" w:hAnsiTheme="minorHAnsi"/>
          <w:sz w:val="22"/>
          <w:szCs w:val="22"/>
        </w:rPr>
      </w:pPr>
      <w:bookmarkStart w:id="93" w:name="_Toc10025286"/>
      <w:bookmarkStart w:id="94" w:name="_Toc63499037"/>
      <w:bookmarkStart w:id="95" w:name="_Toc64897272"/>
      <w:r>
        <w:rPr>
          <w:rFonts w:asciiTheme="minorHAnsi" w:hAnsiTheme="minorHAnsi"/>
          <w:sz w:val="22"/>
          <w:szCs w:val="22"/>
        </w:rPr>
        <w:lastRenderedPageBreak/>
        <w:t>6.18</w:t>
      </w:r>
      <w:r w:rsidR="00347B02" w:rsidRPr="00AB56DD">
        <w:rPr>
          <w:rFonts w:asciiTheme="minorHAnsi" w:hAnsiTheme="minorHAnsi"/>
          <w:sz w:val="22"/>
          <w:szCs w:val="22"/>
        </w:rPr>
        <w:t xml:space="preserve"> </w:t>
      </w:r>
      <w:r w:rsidR="00951E95" w:rsidRPr="00AB56DD">
        <w:rPr>
          <w:rFonts w:asciiTheme="minorHAnsi" w:hAnsiTheme="minorHAnsi"/>
          <w:sz w:val="22"/>
          <w:szCs w:val="22"/>
        </w:rPr>
        <w:t>Publication policy</w:t>
      </w:r>
      <w:bookmarkEnd w:id="93"/>
      <w:bookmarkEnd w:id="94"/>
      <w:bookmarkEnd w:id="95"/>
    </w:p>
    <w:p w14:paraId="117C8AC6" w14:textId="77777777" w:rsidR="00951E95" w:rsidRPr="00AB56DD" w:rsidRDefault="00951E95" w:rsidP="00AB56DD">
      <w:pPr>
        <w:rPr>
          <w:rFonts w:asciiTheme="minorHAnsi" w:hAnsiTheme="minorHAnsi" w:cs="Arial"/>
          <w:sz w:val="22"/>
          <w:szCs w:val="22"/>
        </w:rPr>
      </w:pPr>
      <w:r w:rsidRPr="00AB56DD">
        <w:rPr>
          <w:rFonts w:asciiTheme="minorHAnsi" w:hAnsiTheme="minorHAnsi" w:cs="Arial"/>
          <w:sz w:val="22"/>
          <w:szCs w:val="22"/>
        </w:rPr>
        <w:t xml:space="preserve">Every effort will be made to publish the data. </w:t>
      </w:r>
    </w:p>
    <w:p w14:paraId="71E497E2" w14:textId="77777777" w:rsidR="00951E95" w:rsidRDefault="00951E95" w:rsidP="00951E95">
      <w:pPr>
        <w:jc w:val="both"/>
        <w:rPr>
          <w:rFonts w:cs="Arial"/>
          <w:i/>
          <w:color w:val="808080" w:themeColor="background1" w:themeShade="80"/>
        </w:rPr>
      </w:pPr>
      <w:r>
        <w:rPr>
          <w:rFonts w:cs="Arial"/>
          <w:i/>
          <w:color w:val="808080" w:themeColor="background1" w:themeShade="80"/>
        </w:rPr>
        <w:t xml:space="preserve">   </w:t>
      </w:r>
    </w:p>
    <w:p w14:paraId="69A39DA7" w14:textId="77777777" w:rsidR="00CB6396" w:rsidRDefault="00CB6396" w:rsidP="00951E95">
      <w:pPr>
        <w:jc w:val="both"/>
        <w:rPr>
          <w:rFonts w:cs="Arial"/>
          <w:i/>
          <w:color w:val="808080" w:themeColor="background1" w:themeShade="80"/>
        </w:rPr>
      </w:pPr>
    </w:p>
    <w:p w14:paraId="44E406E1" w14:textId="77777777" w:rsidR="00347B02" w:rsidRPr="00AB56DD" w:rsidRDefault="00347B02" w:rsidP="00CB6396">
      <w:pPr>
        <w:rPr>
          <w:rFonts w:ascii="Calibri" w:hAnsi="Calibri" w:cs="Arial"/>
          <w:b/>
          <w:sz w:val="22"/>
          <w:szCs w:val="22"/>
        </w:rPr>
      </w:pPr>
      <w:r w:rsidRPr="00AB56DD">
        <w:rPr>
          <w:rFonts w:ascii="Calibri" w:hAnsi="Calibri" w:cs="Arial"/>
          <w:b/>
          <w:sz w:val="22"/>
          <w:szCs w:val="22"/>
        </w:rPr>
        <w:t>7. Study Timeline</w:t>
      </w:r>
    </w:p>
    <w:p w14:paraId="7AE8BF33" w14:textId="77777777" w:rsidR="00347B02" w:rsidRPr="00AB56DD" w:rsidRDefault="00347B02" w:rsidP="00CB6396">
      <w:pPr>
        <w:rPr>
          <w:rFonts w:ascii="Calibri" w:hAnsi="Calibri" w:cs="Arial"/>
          <w:b/>
          <w:sz w:val="22"/>
          <w:szCs w:val="22"/>
        </w:rPr>
      </w:pPr>
    </w:p>
    <w:p w14:paraId="4DFC0315" w14:textId="77777777" w:rsidR="00CB6396" w:rsidRPr="00AB56DD" w:rsidRDefault="00CB6396" w:rsidP="00CB6396">
      <w:pPr>
        <w:rPr>
          <w:rFonts w:ascii="Calibri" w:hAnsi="Calibri" w:cs="Arial"/>
          <w:b/>
          <w:sz w:val="22"/>
          <w:szCs w:val="22"/>
        </w:rPr>
      </w:pPr>
      <w:r w:rsidRPr="00AB56DD">
        <w:rPr>
          <w:rFonts w:ascii="Calibri" w:hAnsi="Calibri" w:cs="Arial"/>
          <w:b/>
          <w:sz w:val="22"/>
          <w:szCs w:val="22"/>
        </w:rPr>
        <w:t>Timeline for the study 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6"/>
        <w:gridCol w:w="710"/>
        <w:gridCol w:w="708"/>
        <w:gridCol w:w="711"/>
        <w:gridCol w:w="709"/>
        <w:gridCol w:w="711"/>
        <w:gridCol w:w="709"/>
        <w:gridCol w:w="711"/>
        <w:gridCol w:w="711"/>
        <w:gridCol w:w="711"/>
        <w:gridCol w:w="711"/>
        <w:gridCol w:w="708"/>
      </w:tblGrid>
      <w:tr w:rsidR="00CB6396" w:rsidRPr="00E14F41" w14:paraId="50A23DC2" w14:textId="77777777" w:rsidTr="00A80437">
        <w:tc>
          <w:tcPr>
            <w:tcW w:w="794" w:type="pct"/>
            <w:shd w:val="clear" w:color="auto" w:fill="auto"/>
          </w:tcPr>
          <w:p w14:paraId="580F2AB3" w14:textId="77777777" w:rsidR="00CB6396" w:rsidRPr="00E14F41" w:rsidRDefault="00CB6396" w:rsidP="00C21E9B">
            <w:pPr>
              <w:rPr>
                <w:rFonts w:cs="Arial"/>
                <w:b/>
                <w:bCs/>
              </w:rPr>
            </w:pPr>
          </w:p>
        </w:tc>
        <w:tc>
          <w:tcPr>
            <w:tcW w:w="382" w:type="pct"/>
            <w:tcBorders>
              <w:bottom w:val="single" w:sz="4" w:space="0" w:color="auto"/>
            </w:tcBorders>
          </w:tcPr>
          <w:p w14:paraId="58E5E859" w14:textId="77777777" w:rsidR="00CB6396" w:rsidRPr="00E14F41" w:rsidRDefault="00CB6396" w:rsidP="00C21E9B">
            <w:pPr>
              <w:rPr>
                <w:rFonts w:cs="Arial"/>
                <w:b/>
              </w:rPr>
            </w:pPr>
            <w:r>
              <w:rPr>
                <w:rFonts w:cs="Arial"/>
                <w:b/>
              </w:rPr>
              <w:t>Jan</w:t>
            </w:r>
          </w:p>
        </w:tc>
        <w:tc>
          <w:tcPr>
            <w:tcW w:w="381" w:type="pct"/>
            <w:tcBorders>
              <w:bottom w:val="single" w:sz="4" w:space="0" w:color="auto"/>
            </w:tcBorders>
            <w:shd w:val="clear" w:color="auto" w:fill="auto"/>
          </w:tcPr>
          <w:p w14:paraId="070F7793" w14:textId="77777777" w:rsidR="00CB6396" w:rsidRPr="00E14F41" w:rsidRDefault="00CB6396" w:rsidP="00C21E9B">
            <w:pPr>
              <w:rPr>
                <w:rFonts w:cs="Arial"/>
                <w:b/>
              </w:rPr>
            </w:pPr>
            <w:r>
              <w:rPr>
                <w:rFonts w:cs="Arial"/>
                <w:b/>
              </w:rPr>
              <w:t>Feb</w:t>
            </w:r>
          </w:p>
        </w:tc>
        <w:tc>
          <w:tcPr>
            <w:tcW w:w="383" w:type="pct"/>
            <w:shd w:val="clear" w:color="auto" w:fill="auto"/>
          </w:tcPr>
          <w:p w14:paraId="776B02B0" w14:textId="77777777" w:rsidR="00CB6396" w:rsidRPr="00E14F41" w:rsidRDefault="00CB6396" w:rsidP="00C21E9B">
            <w:pPr>
              <w:rPr>
                <w:rFonts w:cs="Arial"/>
                <w:b/>
              </w:rPr>
            </w:pPr>
            <w:r>
              <w:rPr>
                <w:rFonts w:cs="Arial"/>
                <w:b/>
              </w:rPr>
              <w:t>Mar</w:t>
            </w:r>
          </w:p>
        </w:tc>
        <w:tc>
          <w:tcPr>
            <w:tcW w:w="382" w:type="pct"/>
            <w:shd w:val="clear" w:color="auto" w:fill="auto"/>
          </w:tcPr>
          <w:p w14:paraId="5F53144B" w14:textId="77777777" w:rsidR="00CB6396" w:rsidRPr="00E14F41" w:rsidRDefault="00CB6396" w:rsidP="00C21E9B">
            <w:pPr>
              <w:rPr>
                <w:rFonts w:cs="Arial"/>
                <w:b/>
              </w:rPr>
            </w:pPr>
            <w:r>
              <w:rPr>
                <w:rFonts w:cs="Arial"/>
                <w:b/>
              </w:rPr>
              <w:t>Apr</w:t>
            </w:r>
          </w:p>
        </w:tc>
        <w:tc>
          <w:tcPr>
            <w:tcW w:w="383" w:type="pct"/>
            <w:shd w:val="clear" w:color="auto" w:fill="auto"/>
          </w:tcPr>
          <w:p w14:paraId="113E72EA" w14:textId="77777777" w:rsidR="00CB6396" w:rsidRPr="00E14F41" w:rsidRDefault="00CB6396" w:rsidP="00C21E9B">
            <w:pPr>
              <w:rPr>
                <w:rFonts w:cs="Arial"/>
                <w:b/>
              </w:rPr>
            </w:pPr>
            <w:r>
              <w:rPr>
                <w:rFonts w:cs="Arial"/>
                <w:b/>
              </w:rPr>
              <w:t>May</w:t>
            </w:r>
          </w:p>
        </w:tc>
        <w:tc>
          <w:tcPr>
            <w:tcW w:w="382" w:type="pct"/>
            <w:shd w:val="clear" w:color="auto" w:fill="auto"/>
          </w:tcPr>
          <w:p w14:paraId="23CB438A" w14:textId="77777777" w:rsidR="00CB6396" w:rsidRPr="00E14F41" w:rsidRDefault="00CB6396" w:rsidP="00C21E9B">
            <w:pPr>
              <w:rPr>
                <w:rFonts w:cs="Arial"/>
                <w:b/>
              </w:rPr>
            </w:pPr>
            <w:r>
              <w:rPr>
                <w:rFonts w:cs="Arial"/>
                <w:b/>
              </w:rPr>
              <w:t>June</w:t>
            </w:r>
          </w:p>
        </w:tc>
        <w:tc>
          <w:tcPr>
            <w:tcW w:w="383" w:type="pct"/>
            <w:shd w:val="clear" w:color="auto" w:fill="auto"/>
          </w:tcPr>
          <w:p w14:paraId="47EAD861" w14:textId="77777777" w:rsidR="00CB6396" w:rsidRPr="00E14F41" w:rsidRDefault="00CB6396" w:rsidP="00C21E9B">
            <w:pPr>
              <w:rPr>
                <w:rFonts w:cs="Arial"/>
                <w:b/>
              </w:rPr>
            </w:pPr>
            <w:r>
              <w:rPr>
                <w:rFonts w:cs="Arial"/>
                <w:b/>
              </w:rPr>
              <w:t>July</w:t>
            </w:r>
          </w:p>
        </w:tc>
        <w:tc>
          <w:tcPr>
            <w:tcW w:w="383" w:type="pct"/>
          </w:tcPr>
          <w:p w14:paraId="177BD383" w14:textId="77777777" w:rsidR="00CB6396" w:rsidRDefault="00CB6396" w:rsidP="00C21E9B">
            <w:pPr>
              <w:rPr>
                <w:rFonts w:cs="Arial"/>
                <w:b/>
              </w:rPr>
            </w:pPr>
            <w:r>
              <w:rPr>
                <w:rFonts w:cs="Arial"/>
                <w:b/>
              </w:rPr>
              <w:t>Aug</w:t>
            </w:r>
          </w:p>
        </w:tc>
        <w:tc>
          <w:tcPr>
            <w:tcW w:w="383" w:type="pct"/>
          </w:tcPr>
          <w:p w14:paraId="046E0D01" w14:textId="77777777" w:rsidR="00CB6396" w:rsidRDefault="00CB6396" w:rsidP="00C21E9B">
            <w:pPr>
              <w:rPr>
                <w:rFonts w:cs="Arial"/>
                <w:b/>
              </w:rPr>
            </w:pPr>
            <w:r>
              <w:rPr>
                <w:rFonts w:cs="Arial"/>
                <w:b/>
              </w:rPr>
              <w:t>Sep</w:t>
            </w:r>
          </w:p>
        </w:tc>
        <w:tc>
          <w:tcPr>
            <w:tcW w:w="383" w:type="pct"/>
          </w:tcPr>
          <w:p w14:paraId="0CF58CA0" w14:textId="77777777" w:rsidR="00CB6396" w:rsidRDefault="00CB6396" w:rsidP="00C21E9B">
            <w:pPr>
              <w:rPr>
                <w:rFonts w:cs="Arial"/>
                <w:b/>
              </w:rPr>
            </w:pPr>
            <w:r>
              <w:rPr>
                <w:rFonts w:cs="Arial"/>
                <w:b/>
              </w:rPr>
              <w:t>Oct</w:t>
            </w:r>
          </w:p>
        </w:tc>
        <w:tc>
          <w:tcPr>
            <w:tcW w:w="383" w:type="pct"/>
          </w:tcPr>
          <w:p w14:paraId="43207E83" w14:textId="77777777" w:rsidR="00CB6396" w:rsidRDefault="00CB6396" w:rsidP="00C21E9B">
            <w:pPr>
              <w:rPr>
                <w:rFonts w:cs="Arial"/>
                <w:b/>
              </w:rPr>
            </w:pPr>
            <w:r>
              <w:rPr>
                <w:rFonts w:cs="Arial"/>
                <w:b/>
              </w:rPr>
              <w:t>Nov</w:t>
            </w:r>
          </w:p>
        </w:tc>
      </w:tr>
      <w:tr w:rsidR="00CB6396" w:rsidRPr="00E14F41" w14:paraId="60B2FDF4" w14:textId="77777777" w:rsidTr="00A80437">
        <w:tc>
          <w:tcPr>
            <w:tcW w:w="794" w:type="pct"/>
            <w:shd w:val="clear" w:color="auto" w:fill="auto"/>
          </w:tcPr>
          <w:p w14:paraId="7B2810F7" w14:textId="77777777" w:rsidR="00CB6396" w:rsidRPr="00E14F41" w:rsidRDefault="00CB6396" w:rsidP="00C21E9B">
            <w:pPr>
              <w:rPr>
                <w:rFonts w:cs="Arial"/>
              </w:rPr>
            </w:pPr>
            <w:r w:rsidRPr="00E14F41">
              <w:rPr>
                <w:rFonts w:cs="Arial"/>
              </w:rPr>
              <w:t>Study set up (study materials, ethics)</w:t>
            </w:r>
          </w:p>
        </w:tc>
        <w:tc>
          <w:tcPr>
            <w:tcW w:w="382" w:type="pct"/>
            <w:shd w:val="clear" w:color="auto" w:fill="00B050"/>
          </w:tcPr>
          <w:p w14:paraId="4B1FDD99" w14:textId="77777777" w:rsidR="00CB6396" w:rsidRPr="00E14F41" w:rsidRDefault="00CB6396" w:rsidP="00C21E9B">
            <w:pPr>
              <w:rPr>
                <w:rFonts w:cs="Arial"/>
              </w:rPr>
            </w:pPr>
          </w:p>
        </w:tc>
        <w:tc>
          <w:tcPr>
            <w:tcW w:w="381" w:type="pct"/>
            <w:tcBorders>
              <w:bottom w:val="single" w:sz="4" w:space="0" w:color="auto"/>
            </w:tcBorders>
            <w:shd w:val="clear" w:color="auto" w:fill="00B050"/>
          </w:tcPr>
          <w:p w14:paraId="208518D1" w14:textId="77777777" w:rsidR="00CB6396" w:rsidRPr="00E14F41" w:rsidRDefault="00CB6396" w:rsidP="00C21E9B">
            <w:pPr>
              <w:rPr>
                <w:rFonts w:cs="Arial"/>
              </w:rPr>
            </w:pPr>
          </w:p>
        </w:tc>
        <w:tc>
          <w:tcPr>
            <w:tcW w:w="383" w:type="pct"/>
            <w:tcBorders>
              <w:bottom w:val="single" w:sz="4" w:space="0" w:color="auto"/>
            </w:tcBorders>
            <w:shd w:val="clear" w:color="auto" w:fill="auto"/>
          </w:tcPr>
          <w:p w14:paraId="2D15C26C" w14:textId="77777777" w:rsidR="00CB6396" w:rsidRPr="00E14F41" w:rsidRDefault="00CB6396" w:rsidP="00C21E9B">
            <w:pPr>
              <w:rPr>
                <w:rFonts w:cs="Arial"/>
              </w:rPr>
            </w:pPr>
          </w:p>
        </w:tc>
        <w:tc>
          <w:tcPr>
            <w:tcW w:w="382" w:type="pct"/>
            <w:tcBorders>
              <w:bottom w:val="single" w:sz="4" w:space="0" w:color="auto"/>
            </w:tcBorders>
            <w:shd w:val="clear" w:color="auto" w:fill="auto"/>
          </w:tcPr>
          <w:p w14:paraId="36D0816D" w14:textId="77777777" w:rsidR="00CB6396" w:rsidRPr="00E14F41" w:rsidRDefault="00CB6396" w:rsidP="00C21E9B">
            <w:pPr>
              <w:rPr>
                <w:rFonts w:cs="Arial"/>
              </w:rPr>
            </w:pPr>
          </w:p>
        </w:tc>
        <w:tc>
          <w:tcPr>
            <w:tcW w:w="383" w:type="pct"/>
            <w:tcBorders>
              <w:bottom w:val="single" w:sz="4" w:space="0" w:color="auto"/>
            </w:tcBorders>
            <w:shd w:val="clear" w:color="auto" w:fill="auto"/>
          </w:tcPr>
          <w:p w14:paraId="7802046B" w14:textId="77777777" w:rsidR="00CB6396" w:rsidRPr="00E14F41" w:rsidRDefault="00CB6396" w:rsidP="00C21E9B">
            <w:pPr>
              <w:rPr>
                <w:rFonts w:cs="Arial"/>
              </w:rPr>
            </w:pPr>
          </w:p>
        </w:tc>
        <w:tc>
          <w:tcPr>
            <w:tcW w:w="382" w:type="pct"/>
            <w:shd w:val="clear" w:color="auto" w:fill="auto"/>
          </w:tcPr>
          <w:p w14:paraId="00706434" w14:textId="77777777" w:rsidR="00CB6396" w:rsidRPr="00E14F41" w:rsidRDefault="00CB6396" w:rsidP="00C21E9B">
            <w:pPr>
              <w:rPr>
                <w:rFonts w:cs="Arial"/>
              </w:rPr>
            </w:pPr>
          </w:p>
        </w:tc>
        <w:tc>
          <w:tcPr>
            <w:tcW w:w="383" w:type="pct"/>
            <w:shd w:val="clear" w:color="auto" w:fill="auto"/>
          </w:tcPr>
          <w:p w14:paraId="72C0BE95" w14:textId="77777777" w:rsidR="00CB6396" w:rsidRPr="00E14F41" w:rsidRDefault="00CB6396" w:rsidP="00C21E9B">
            <w:pPr>
              <w:rPr>
                <w:rFonts w:cs="Arial"/>
              </w:rPr>
            </w:pPr>
          </w:p>
        </w:tc>
        <w:tc>
          <w:tcPr>
            <w:tcW w:w="383" w:type="pct"/>
          </w:tcPr>
          <w:p w14:paraId="675C53F6" w14:textId="77777777" w:rsidR="00CB6396" w:rsidRPr="00E14F41" w:rsidRDefault="00CB6396" w:rsidP="00C21E9B">
            <w:pPr>
              <w:rPr>
                <w:rFonts w:cs="Arial"/>
              </w:rPr>
            </w:pPr>
          </w:p>
        </w:tc>
        <w:tc>
          <w:tcPr>
            <w:tcW w:w="383" w:type="pct"/>
          </w:tcPr>
          <w:p w14:paraId="5C0DF715" w14:textId="77777777" w:rsidR="00CB6396" w:rsidRPr="00E14F41" w:rsidRDefault="00CB6396" w:rsidP="00C21E9B">
            <w:pPr>
              <w:rPr>
                <w:rFonts w:cs="Arial"/>
              </w:rPr>
            </w:pPr>
          </w:p>
        </w:tc>
        <w:tc>
          <w:tcPr>
            <w:tcW w:w="383" w:type="pct"/>
          </w:tcPr>
          <w:p w14:paraId="1ECCBDFE" w14:textId="77777777" w:rsidR="00CB6396" w:rsidRPr="00E14F41" w:rsidRDefault="00CB6396" w:rsidP="00C21E9B">
            <w:pPr>
              <w:rPr>
                <w:rFonts w:cs="Arial"/>
              </w:rPr>
            </w:pPr>
          </w:p>
        </w:tc>
        <w:tc>
          <w:tcPr>
            <w:tcW w:w="383" w:type="pct"/>
          </w:tcPr>
          <w:p w14:paraId="2FA17930" w14:textId="77777777" w:rsidR="00CB6396" w:rsidRPr="00E14F41" w:rsidRDefault="00CB6396" w:rsidP="00C21E9B">
            <w:pPr>
              <w:rPr>
                <w:rFonts w:cs="Arial"/>
              </w:rPr>
            </w:pPr>
          </w:p>
        </w:tc>
      </w:tr>
      <w:tr w:rsidR="00CB6396" w:rsidRPr="00E14F41" w14:paraId="4D426B8D" w14:textId="77777777" w:rsidTr="00A80437">
        <w:tc>
          <w:tcPr>
            <w:tcW w:w="794" w:type="pct"/>
            <w:shd w:val="clear" w:color="auto" w:fill="auto"/>
          </w:tcPr>
          <w:p w14:paraId="4DC55979" w14:textId="77777777" w:rsidR="00CB6396" w:rsidRPr="00E14F41" w:rsidRDefault="00CB6396" w:rsidP="00C21E9B">
            <w:pPr>
              <w:rPr>
                <w:rFonts w:cs="Arial"/>
              </w:rPr>
            </w:pPr>
            <w:r w:rsidRPr="00E14F41">
              <w:rPr>
                <w:rFonts w:cs="Arial"/>
              </w:rPr>
              <w:t>Participant recruitment</w:t>
            </w:r>
          </w:p>
        </w:tc>
        <w:tc>
          <w:tcPr>
            <w:tcW w:w="382" w:type="pct"/>
          </w:tcPr>
          <w:p w14:paraId="27065D03" w14:textId="77777777" w:rsidR="00CB6396" w:rsidRPr="00E14F41" w:rsidRDefault="00CB6396" w:rsidP="00C21E9B">
            <w:pPr>
              <w:rPr>
                <w:rFonts w:cs="Arial"/>
              </w:rPr>
            </w:pPr>
          </w:p>
        </w:tc>
        <w:tc>
          <w:tcPr>
            <w:tcW w:w="381" w:type="pct"/>
            <w:shd w:val="clear" w:color="auto" w:fill="FFFFFF" w:themeFill="background1"/>
          </w:tcPr>
          <w:p w14:paraId="3A2AFEB4" w14:textId="77777777" w:rsidR="00CB6396" w:rsidRPr="00E14F41" w:rsidRDefault="00CB6396" w:rsidP="00C21E9B">
            <w:pPr>
              <w:rPr>
                <w:rFonts w:cs="Arial"/>
              </w:rPr>
            </w:pPr>
          </w:p>
        </w:tc>
        <w:tc>
          <w:tcPr>
            <w:tcW w:w="383" w:type="pct"/>
            <w:tcBorders>
              <w:bottom w:val="single" w:sz="4" w:space="0" w:color="auto"/>
            </w:tcBorders>
            <w:shd w:val="clear" w:color="auto" w:fill="00B050"/>
          </w:tcPr>
          <w:p w14:paraId="1E7A053A" w14:textId="77777777" w:rsidR="00CB6396" w:rsidRPr="00E14F41" w:rsidRDefault="00CB6396" w:rsidP="00C21E9B">
            <w:pPr>
              <w:rPr>
                <w:rFonts w:cs="Arial"/>
              </w:rPr>
            </w:pPr>
          </w:p>
        </w:tc>
        <w:tc>
          <w:tcPr>
            <w:tcW w:w="382" w:type="pct"/>
            <w:tcBorders>
              <w:bottom w:val="single" w:sz="4" w:space="0" w:color="auto"/>
            </w:tcBorders>
            <w:shd w:val="clear" w:color="auto" w:fill="00B050"/>
          </w:tcPr>
          <w:p w14:paraId="4A2740A3" w14:textId="77777777" w:rsidR="00CB6396" w:rsidRPr="00E14F41" w:rsidRDefault="00CB6396" w:rsidP="00C21E9B">
            <w:pPr>
              <w:rPr>
                <w:rFonts w:cs="Arial"/>
              </w:rPr>
            </w:pPr>
          </w:p>
        </w:tc>
        <w:tc>
          <w:tcPr>
            <w:tcW w:w="383" w:type="pct"/>
            <w:tcBorders>
              <w:bottom w:val="single" w:sz="4" w:space="0" w:color="auto"/>
            </w:tcBorders>
            <w:shd w:val="clear" w:color="auto" w:fill="00B050"/>
          </w:tcPr>
          <w:p w14:paraId="5EE77A64" w14:textId="77777777" w:rsidR="00CB6396" w:rsidRPr="00E14F41" w:rsidRDefault="00CB6396" w:rsidP="00C21E9B">
            <w:pPr>
              <w:rPr>
                <w:rFonts w:cs="Arial"/>
              </w:rPr>
            </w:pPr>
          </w:p>
        </w:tc>
        <w:tc>
          <w:tcPr>
            <w:tcW w:w="382" w:type="pct"/>
            <w:tcBorders>
              <w:bottom w:val="single" w:sz="4" w:space="0" w:color="auto"/>
            </w:tcBorders>
            <w:shd w:val="clear" w:color="auto" w:fill="auto"/>
          </w:tcPr>
          <w:p w14:paraId="714F2B9C" w14:textId="77777777" w:rsidR="00CB6396" w:rsidRPr="00E14F41" w:rsidRDefault="00CB6396" w:rsidP="00C21E9B">
            <w:pPr>
              <w:rPr>
                <w:rFonts w:cs="Arial"/>
              </w:rPr>
            </w:pPr>
          </w:p>
        </w:tc>
        <w:tc>
          <w:tcPr>
            <w:tcW w:w="383" w:type="pct"/>
            <w:tcBorders>
              <w:bottom w:val="single" w:sz="4" w:space="0" w:color="auto"/>
            </w:tcBorders>
            <w:shd w:val="clear" w:color="auto" w:fill="auto"/>
          </w:tcPr>
          <w:p w14:paraId="05490559" w14:textId="77777777" w:rsidR="00CB6396" w:rsidRPr="00E14F41" w:rsidRDefault="00CB6396" w:rsidP="00C21E9B">
            <w:pPr>
              <w:rPr>
                <w:rFonts w:cs="Arial"/>
              </w:rPr>
            </w:pPr>
          </w:p>
        </w:tc>
        <w:tc>
          <w:tcPr>
            <w:tcW w:w="383" w:type="pct"/>
          </w:tcPr>
          <w:p w14:paraId="5D5EDC9B" w14:textId="77777777" w:rsidR="00CB6396" w:rsidRPr="00E14F41" w:rsidRDefault="00CB6396" w:rsidP="00C21E9B">
            <w:pPr>
              <w:rPr>
                <w:rFonts w:cs="Arial"/>
              </w:rPr>
            </w:pPr>
          </w:p>
        </w:tc>
        <w:tc>
          <w:tcPr>
            <w:tcW w:w="383" w:type="pct"/>
          </w:tcPr>
          <w:p w14:paraId="1B4205C5" w14:textId="77777777" w:rsidR="00CB6396" w:rsidRPr="00E14F41" w:rsidRDefault="00CB6396" w:rsidP="00C21E9B">
            <w:pPr>
              <w:rPr>
                <w:rFonts w:cs="Arial"/>
              </w:rPr>
            </w:pPr>
          </w:p>
        </w:tc>
        <w:tc>
          <w:tcPr>
            <w:tcW w:w="383" w:type="pct"/>
          </w:tcPr>
          <w:p w14:paraId="4EE419C7" w14:textId="77777777" w:rsidR="00CB6396" w:rsidRPr="00E14F41" w:rsidRDefault="00CB6396" w:rsidP="00C21E9B">
            <w:pPr>
              <w:rPr>
                <w:rFonts w:cs="Arial"/>
              </w:rPr>
            </w:pPr>
          </w:p>
        </w:tc>
        <w:tc>
          <w:tcPr>
            <w:tcW w:w="383" w:type="pct"/>
          </w:tcPr>
          <w:p w14:paraId="1FBDBE83" w14:textId="77777777" w:rsidR="00CB6396" w:rsidRPr="00E14F41" w:rsidRDefault="00CB6396" w:rsidP="00C21E9B">
            <w:pPr>
              <w:rPr>
                <w:rFonts w:cs="Arial"/>
              </w:rPr>
            </w:pPr>
          </w:p>
        </w:tc>
      </w:tr>
      <w:tr w:rsidR="00CB6396" w:rsidRPr="00E14F41" w14:paraId="1514C1FE" w14:textId="77777777" w:rsidTr="00A80437">
        <w:tc>
          <w:tcPr>
            <w:tcW w:w="794" w:type="pct"/>
            <w:shd w:val="clear" w:color="auto" w:fill="auto"/>
          </w:tcPr>
          <w:p w14:paraId="0824D066" w14:textId="77777777" w:rsidR="00CB6396" w:rsidRPr="00E14F41" w:rsidRDefault="00CB6396" w:rsidP="00C21E9B">
            <w:pPr>
              <w:rPr>
                <w:rFonts w:cs="Arial"/>
              </w:rPr>
            </w:pPr>
            <w:r w:rsidRPr="00E14F41">
              <w:rPr>
                <w:rFonts w:cs="Arial"/>
              </w:rPr>
              <w:t xml:space="preserve">Data collection </w:t>
            </w:r>
          </w:p>
        </w:tc>
        <w:tc>
          <w:tcPr>
            <w:tcW w:w="382" w:type="pct"/>
          </w:tcPr>
          <w:p w14:paraId="075B9A2C" w14:textId="77777777" w:rsidR="00CB6396" w:rsidRPr="00E14F41" w:rsidRDefault="00CB6396" w:rsidP="00C21E9B">
            <w:pPr>
              <w:rPr>
                <w:rFonts w:cs="Arial"/>
              </w:rPr>
            </w:pPr>
          </w:p>
        </w:tc>
        <w:tc>
          <w:tcPr>
            <w:tcW w:w="381" w:type="pct"/>
            <w:shd w:val="clear" w:color="auto" w:fill="auto"/>
          </w:tcPr>
          <w:p w14:paraId="6036378A" w14:textId="77777777" w:rsidR="00CB6396" w:rsidRPr="00E14F41" w:rsidRDefault="00CB6396" w:rsidP="00C21E9B">
            <w:pPr>
              <w:rPr>
                <w:rFonts w:cs="Arial"/>
              </w:rPr>
            </w:pPr>
          </w:p>
        </w:tc>
        <w:tc>
          <w:tcPr>
            <w:tcW w:w="383" w:type="pct"/>
            <w:shd w:val="clear" w:color="auto" w:fill="00B050"/>
          </w:tcPr>
          <w:p w14:paraId="1AFD93C2" w14:textId="77777777" w:rsidR="00CB6396" w:rsidRPr="00E14F41" w:rsidRDefault="00CB6396" w:rsidP="00C21E9B">
            <w:pPr>
              <w:rPr>
                <w:rFonts w:cs="Arial"/>
              </w:rPr>
            </w:pPr>
          </w:p>
        </w:tc>
        <w:tc>
          <w:tcPr>
            <w:tcW w:w="382" w:type="pct"/>
            <w:shd w:val="clear" w:color="auto" w:fill="00B050"/>
          </w:tcPr>
          <w:p w14:paraId="0D1A3F2A" w14:textId="77777777" w:rsidR="00CB6396" w:rsidRPr="00E14F41" w:rsidRDefault="00CB6396" w:rsidP="00C21E9B">
            <w:pPr>
              <w:rPr>
                <w:rFonts w:cs="Arial"/>
              </w:rPr>
            </w:pPr>
          </w:p>
        </w:tc>
        <w:tc>
          <w:tcPr>
            <w:tcW w:w="383" w:type="pct"/>
            <w:shd w:val="clear" w:color="auto" w:fill="00B050"/>
          </w:tcPr>
          <w:p w14:paraId="42F5DEE3" w14:textId="77777777" w:rsidR="00CB6396" w:rsidRPr="00E14F41" w:rsidRDefault="00CB6396" w:rsidP="00C21E9B">
            <w:pPr>
              <w:rPr>
                <w:rFonts w:cs="Arial"/>
              </w:rPr>
            </w:pPr>
          </w:p>
        </w:tc>
        <w:tc>
          <w:tcPr>
            <w:tcW w:w="382" w:type="pct"/>
            <w:tcBorders>
              <w:bottom w:val="single" w:sz="4" w:space="0" w:color="auto"/>
            </w:tcBorders>
            <w:shd w:val="clear" w:color="auto" w:fill="00B050"/>
          </w:tcPr>
          <w:p w14:paraId="6D747FE1" w14:textId="77777777" w:rsidR="00CB6396" w:rsidRPr="00E14F41" w:rsidRDefault="00CB6396" w:rsidP="00C21E9B">
            <w:pPr>
              <w:rPr>
                <w:rFonts w:cs="Arial"/>
              </w:rPr>
            </w:pPr>
          </w:p>
        </w:tc>
        <w:tc>
          <w:tcPr>
            <w:tcW w:w="383" w:type="pct"/>
            <w:tcBorders>
              <w:bottom w:val="single" w:sz="4" w:space="0" w:color="auto"/>
            </w:tcBorders>
            <w:shd w:val="clear" w:color="auto" w:fill="00B050"/>
          </w:tcPr>
          <w:p w14:paraId="295ADDA4" w14:textId="77777777" w:rsidR="00CB6396" w:rsidRPr="00E14F41" w:rsidRDefault="00CB6396" w:rsidP="00C21E9B">
            <w:pPr>
              <w:rPr>
                <w:rFonts w:cs="Arial"/>
              </w:rPr>
            </w:pPr>
          </w:p>
        </w:tc>
        <w:tc>
          <w:tcPr>
            <w:tcW w:w="383" w:type="pct"/>
          </w:tcPr>
          <w:p w14:paraId="1DF59CA5" w14:textId="77777777" w:rsidR="00CB6396" w:rsidRPr="00E14F41" w:rsidRDefault="00CB6396" w:rsidP="00C21E9B">
            <w:pPr>
              <w:rPr>
                <w:rFonts w:cs="Arial"/>
              </w:rPr>
            </w:pPr>
          </w:p>
        </w:tc>
        <w:tc>
          <w:tcPr>
            <w:tcW w:w="383" w:type="pct"/>
          </w:tcPr>
          <w:p w14:paraId="72872507" w14:textId="77777777" w:rsidR="00CB6396" w:rsidRPr="00E14F41" w:rsidRDefault="00CB6396" w:rsidP="00C21E9B">
            <w:pPr>
              <w:rPr>
                <w:rFonts w:cs="Arial"/>
              </w:rPr>
            </w:pPr>
          </w:p>
        </w:tc>
        <w:tc>
          <w:tcPr>
            <w:tcW w:w="383" w:type="pct"/>
          </w:tcPr>
          <w:p w14:paraId="45A47B7F" w14:textId="77777777" w:rsidR="00CB6396" w:rsidRPr="00E14F41" w:rsidRDefault="00CB6396" w:rsidP="00C21E9B">
            <w:pPr>
              <w:rPr>
                <w:rFonts w:cs="Arial"/>
              </w:rPr>
            </w:pPr>
          </w:p>
        </w:tc>
        <w:tc>
          <w:tcPr>
            <w:tcW w:w="383" w:type="pct"/>
          </w:tcPr>
          <w:p w14:paraId="52229E03" w14:textId="77777777" w:rsidR="00CB6396" w:rsidRPr="00E14F41" w:rsidRDefault="00CB6396" w:rsidP="00C21E9B">
            <w:pPr>
              <w:rPr>
                <w:rFonts w:cs="Arial"/>
              </w:rPr>
            </w:pPr>
          </w:p>
        </w:tc>
      </w:tr>
      <w:tr w:rsidR="00CB6396" w:rsidRPr="00E14F41" w14:paraId="505674A2" w14:textId="77777777" w:rsidTr="00A80437">
        <w:tc>
          <w:tcPr>
            <w:tcW w:w="794" w:type="pct"/>
            <w:shd w:val="clear" w:color="auto" w:fill="auto"/>
          </w:tcPr>
          <w:p w14:paraId="5862EC23" w14:textId="77777777" w:rsidR="00CB6396" w:rsidRPr="00E14F41" w:rsidRDefault="00CB6396" w:rsidP="00C21E9B">
            <w:pPr>
              <w:rPr>
                <w:rFonts w:cs="Arial"/>
              </w:rPr>
            </w:pPr>
            <w:r w:rsidRPr="00E14F41">
              <w:rPr>
                <w:rFonts w:cs="Arial"/>
              </w:rPr>
              <w:t>Data analysis</w:t>
            </w:r>
          </w:p>
        </w:tc>
        <w:tc>
          <w:tcPr>
            <w:tcW w:w="382" w:type="pct"/>
          </w:tcPr>
          <w:p w14:paraId="6609E3C3" w14:textId="77777777" w:rsidR="00CB6396" w:rsidRPr="00E14F41" w:rsidRDefault="00CB6396" w:rsidP="00C21E9B">
            <w:pPr>
              <w:rPr>
                <w:rFonts w:cs="Arial"/>
              </w:rPr>
            </w:pPr>
          </w:p>
        </w:tc>
        <w:tc>
          <w:tcPr>
            <w:tcW w:w="381" w:type="pct"/>
            <w:shd w:val="clear" w:color="auto" w:fill="auto"/>
          </w:tcPr>
          <w:p w14:paraId="2473A302" w14:textId="77777777" w:rsidR="00CB6396" w:rsidRPr="00E14F41" w:rsidRDefault="00CB6396" w:rsidP="00C21E9B">
            <w:pPr>
              <w:rPr>
                <w:rFonts w:cs="Arial"/>
              </w:rPr>
            </w:pPr>
          </w:p>
        </w:tc>
        <w:tc>
          <w:tcPr>
            <w:tcW w:w="383" w:type="pct"/>
            <w:shd w:val="clear" w:color="auto" w:fill="auto"/>
          </w:tcPr>
          <w:p w14:paraId="03413E2D" w14:textId="77777777" w:rsidR="00CB6396" w:rsidRPr="00E14F41" w:rsidRDefault="00CB6396" w:rsidP="00C21E9B">
            <w:pPr>
              <w:rPr>
                <w:rFonts w:cs="Arial"/>
              </w:rPr>
            </w:pPr>
          </w:p>
        </w:tc>
        <w:tc>
          <w:tcPr>
            <w:tcW w:w="382" w:type="pct"/>
            <w:shd w:val="clear" w:color="auto" w:fill="auto"/>
          </w:tcPr>
          <w:p w14:paraId="78FAEB88" w14:textId="77777777" w:rsidR="00CB6396" w:rsidRPr="00E14F41" w:rsidRDefault="00CB6396" w:rsidP="00C21E9B">
            <w:pPr>
              <w:rPr>
                <w:rFonts w:cs="Arial"/>
              </w:rPr>
            </w:pPr>
          </w:p>
        </w:tc>
        <w:tc>
          <w:tcPr>
            <w:tcW w:w="383" w:type="pct"/>
            <w:shd w:val="clear" w:color="auto" w:fill="auto"/>
          </w:tcPr>
          <w:p w14:paraId="4D2AC089" w14:textId="77777777" w:rsidR="00CB6396" w:rsidRPr="00E14F41" w:rsidRDefault="00CB6396" w:rsidP="00C21E9B">
            <w:pPr>
              <w:rPr>
                <w:rFonts w:cs="Arial"/>
              </w:rPr>
            </w:pPr>
          </w:p>
        </w:tc>
        <w:tc>
          <w:tcPr>
            <w:tcW w:w="382" w:type="pct"/>
            <w:shd w:val="clear" w:color="auto" w:fill="00B050"/>
          </w:tcPr>
          <w:p w14:paraId="7C29298C" w14:textId="77777777" w:rsidR="00CB6396" w:rsidRPr="00E14F41" w:rsidRDefault="00CB6396" w:rsidP="00C21E9B">
            <w:pPr>
              <w:rPr>
                <w:rFonts w:cs="Arial"/>
              </w:rPr>
            </w:pPr>
          </w:p>
        </w:tc>
        <w:tc>
          <w:tcPr>
            <w:tcW w:w="383" w:type="pct"/>
            <w:shd w:val="clear" w:color="auto" w:fill="00B050"/>
          </w:tcPr>
          <w:p w14:paraId="522BE1A2" w14:textId="77777777" w:rsidR="00CB6396" w:rsidRPr="00E14F41" w:rsidRDefault="00CB6396" w:rsidP="00C21E9B">
            <w:pPr>
              <w:rPr>
                <w:rFonts w:cs="Arial"/>
              </w:rPr>
            </w:pPr>
          </w:p>
        </w:tc>
        <w:tc>
          <w:tcPr>
            <w:tcW w:w="383" w:type="pct"/>
            <w:tcBorders>
              <w:bottom w:val="single" w:sz="4" w:space="0" w:color="auto"/>
            </w:tcBorders>
          </w:tcPr>
          <w:p w14:paraId="787BF4C4" w14:textId="77777777" w:rsidR="00CB6396" w:rsidRPr="00E14F41" w:rsidRDefault="00CB6396" w:rsidP="00C21E9B">
            <w:pPr>
              <w:rPr>
                <w:rFonts w:cs="Arial"/>
              </w:rPr>
            </w:pPr>
          </w:p>
        </w:tc>
        <w:tc>
          <w:tcPr>
            <w:tcW w:w="383" w:type="pct"/>
            <w:tcBorders>
              <w:bottom w:val="single" w:sz="4" w:space="0" w:color="auto"/>
            </w:tcBorders>
          </w:tcPr>
          <w:p w14:paraId="4669F924" w14:textId="77777777" w:rsidR="00CB6396" w:rsidRPr="00E14F41" w:rsidRDefault="00CB6396" w:rsidP="00C21E9B">
            <w:pPr>
              <w:rPr>
                <w:rFonts w:cs="Arial"/>
              </w:rPr>
            </w:pPr>
          </w:p>
        </w:tc>
        <w:tc>
          <w:tcPr>
            <w:tcW w:w="383" w:type="pct"/>
            <w:tcBorders>
              <w:bottom w:val="single" w:sz="4" w:space="0" w:color="auto"/>
            </w:tcBorders>
          </w:tcPr>
          <w:p w14:paraId="6A87B051" w14:textId="77777777" w:rsidR="00CB6396" w:rsidRPr="00E14F41" w:rsidRDefault="00CB6396" w:rsidP="00C21E9B">
            <w:pPr>
              <w:rPr>
                <w:rFonts w:cs="Arial"/>
              </w:rPr>
            </w:pPr>
          </w:p>
        </w:tc>
        <w:tc>
          <w:tcPr>
            <w:tcW w:w="383" w:type="pct"/>
            <w:tcBorders>
              <w:bottom w:val="single" w:sz="4" w:space="0" w:color="auto"/>
            </w:tcBorders>
          </w:tcPr>
          <w:p w14:paraId="7284163F" w14:textId="77777777" w:rsidR="00CB6396" w:rsidRPr="00E14F41" w:rsidRDefault="00CB6396" w:rsidP="00C21E9B">
            <w:pPr>
              <w:rPr>
                <w:rFonts w:cs="Arial"/>
              </w:rPr>
            </w:pPr>
          </w:p>
        </w:tc>
      </w:tr>
      <w:tr w:rsidR="00CB6396" w:rsidRPr="00E14F41" w14:paraId="667C0007" w14:textId="77777777" w:rsidTr="00A80437">
        <w:tc>
          <w:tcPr>
            <w:tcW w:w="794" w:type="pct"/>
            <w:shd w:val="clear" w:color="auto" w:fill="auto"/>
          </w:tcPr>
          <w:p w14:paraId="1FC54D89" w14:textId="77777777" w:rsidR="00CB6396" w:rsidRPr="00E14F41" w:rsidRDefault="00CB6396" w:rsidP="00C21E9B">
            <w:pPr>
              <w:rPr>
                <w:rFonts w:cs="Arial"/>
              </w:rPr>
            </w:pPr>
            <w:r w:rsidRPr="00E14F41">
              <w:rPr>
                <w:rFonts w:cs="Arial"/>
              </w:rPr>
              <w:t>Dissemination</w:t>
            </w:r>
          </w:p>
        </w:tc>
        <w:tc>
          <w:tcPr>
            <w:tcW w:w="382" w:type="pct"/>
          </w:tcPr>
          <w:p w14:paraId="6F3C3CB6" w14:textId="77777777" w:rsidR="00CB6396" w:rsidRPr="00E14F41" w:rsidRDefault="00CB6396" w:rsidP="00C21E9B">
            <w:pPr>
              <w:rPr>
                <w:rFonts w:cs="Arial"/>
              </w:rPr>
            </w:pPr>
          </w:p>
        </w:tc>
        <w:tc>
          <w:tcPr>
            <w:tcW w:w="381" w:type="pct"/>
            <w:shd w:val="clear" w:color="auto" w:fill="auto"/>
          </w:tcPr>
          <w:p w14:paraId="74F1F7F1" w14:textId="77777777" w:rsidR="00CB6396" w:rsidRPr="00E14F41" w:rsidRDefault="00CB6396" w:rsidP="00C21E9B">
            <w:pPr>
              <w:rPr>
                <w:rFonts w:cs="Arial"/>
              </w:rPr>
            </w:pPr>
          </w:p>
        </w:tc>
        <w:tc>
          <w:tcPr>
            <w:tcW w:w="383" w:type="pct"/>
            <w:shd w:val="clear" w:color="auto" w:fill="auto"/>
          </w:tcPr>
          <w:p w14:paraId="01C1D310" w14:textId="77777777" w:rsidR="00CB6396" w:rsidRPr="00E14F41" w:rsidRDefault="00CB6396" w:rsidP="00C21E9B">
            <w:pPr>
              <w:rPr>
                <w:rFonts w:cs="Arial"/>
              </w:rPr>
            </w:pPr>
          </w:p>
        </w:tc>
        <w:tc>
          <w:tcPr>
            <w:tcW w:w="382" w:type="pct"/>
            <w:shd w:val="clear" w:color="auto" w:fill="auto"/>
          </w:tcPr>
          <w:p w14:paraId="03CABFB1" w14:textId="77777777" w:rsidR="00CB6396" w:rsidRPr="00E14F41" w:rsidRDefault="00CB6396" w:rsidP="00C21E9B">
            <w:pPr>
              <w:rPr>
                <w:rFonts w:cs="Arial"/>
              </w:rPr>
            </w:pPr>
          </w:p>
        </w:tc>
        <w:tc>
          <w:tcPr>
            <w:tcW w:w="383" w:type="pct"/>
            <w:shd w:val="clear" w:color="auto" w:fill="auto"/>
          </w:tcPr>
          <w:p w14:paraId="1428A998" w14:textId="77777777" w:rsidR="00CB6396" w:rsidRPr="00E14F41" w:rsidRDefault="00CB6396" w:rsidP="00C21E9B">
            <w:pPr>
              <w:rPr>
                <w:rFonts w:cs="Arial"/>
              </w:rPr>
            </w:pPr>
          </w:p>
        </w:tc>
        <w:tc>
          <w:tcPr>
            <w:tcW w:w="382" w:type="pct"/>
            <w:shd w:val="clear" w:color="auto" w:fill="00B050"/>
          </w:tcPr>
          <w:p w14:paraId="76FEF0D7" w14:textId="77777777" w:rsidR="00CB6396" w:rsidRPr="00E14F41" w:rsidRDefault="00CB6396" w:rsidP="00C21E9B">
            <w:pPr>
              <w:rPr>
                <w:rFonts w:cs="Arial"/>
              </w:rPr>
            </w:pPr>
          </w:p>
        </w:tc>
        <w:tc>
          <w:tcPr>
            <w:tcW w:w="383" w:type="pct"/>
            <w:shd w:val="clear" w:color="auto" w:fill="00B050"/>
          </w:tcPr>
          <w:p w14:paraId="2D6A67BF" w14:textId="77777777" w:rsidR="00CB6396" w:rsidRPr="00E14F41" w:rsidRDefault="00CB6396" w:rsidP="00C21E9B">
            <w:pPr>
              <w:rPr>
                <w:rFonts w:cs="Arial"/>
              </w:rPr>
            </w:pPr>
          </w:p>
        </w:tc>
        <w:tc>
          <w:tcPr>
            <w:tcW w:w="383" w:type="pct"/>
            <w:shd w:val="clear" w:color="auto" w:fill="00B050"/>
          </w:tcPr>
          <w:p w14:paraId="661AE160" w14:textId="77777777" w:rsidR="00CB6396" w:rsidRPr="00E14F41" w:rsidRDefault="00CB6396" w:rsidP="00C21E9B">
            <w:pPr>
              <w:rPr>
                <w:rFonts w:cs="Arial"/>
              </w:rPr>
            </w:pPr>
          </w:p>
        </w:tc>
        <w:tc>
          <w:tcPr>
            <w:tcW w:w="383" w:type="pct"/>
            <w:shd w:val="clear" w:color="auto" w:fill="00B050"/>
          </w:tcPr>
          <w:p w14:paraId="30451BA8" w14:textId="77777777" w:rsidR="00CB6396" w:rsidRPr="00E14F41" w:rsidRDefault="00CB6396" w:rsidP="00C21E9B">
            <w:pPr>
              <w:rPr>
                <w:rFonts w:cs="Arial"/>
              </w:rPr>
            </w:pPr>
          </w:p>
        </w:tc>
        <w:tc>
          <w:tcPr>
            <w:tcW w:w="383" w:type="pct"/>
            <w:shd w:val="clear" w:color="auto" w:fill="00B050"/>
          </w:tcPr>
          <w:p w14:paraId="6642D891" w14:textId="77777777" w:rsidR="00CB6396" w:rsidRPr="00E14F41" w:rsidRDefault="00CB6396" w:rsidP="00C21E9B">
            <w:pPr>
              <w:rPr>
                <w:rFonts w:cs="Arial"/>
              </w:rPr>
            </w:pPr>
          </w:p>
        </w:tc>
        <w:tc>
          <w:tcPr>
            <w:tcW w:w="383" w:type="pct"/>
            <w:shd w:val="clear" w:color="auto" w:fill="00B050"/>
          </w:tcPr>
          <w:p w14:paraId="2D7B1907" w14:textId="77777777" w:rsidR="00CB6396" w:rsidRPr="00E14F41" w:rsidRDefault="00CB6396" w:rsidP="00C21E9B">
            <w:pPr>
              <w:rPr>
                <w:rFonts w:cs="Arial"/>
              </w:rPr>
            </w:pPr>
          </w:p>
        </w:tc>
      </w:tr>
    </w:tbl>
    <w:p w14:paraId="3E19E841" w14:textId="77777777" w:rsidR="00CB6396" w:rsidRDefault="00CB6396" w:rsidP="00951E95">
      <w:pPr>
        <w:jc w:val="both"/>
        <w:rPr>
          <w:rFonts w:cs="Arial"/>
          <w:i/>
          <w:color w:val="808080" w:themeColor="background1" w:themeShade="80"/>
        </w:rPr>
      </w:pPr>
    </w:p>
    <w:p w14:paraId="02EFEC0B" w14:textId="77777777" w:rsidR="00347B02" w:rsidRDefault="00347B02" w:rsidP="00951E95">
      <w:pPr>
        <w:jc w:val="both"/>
        <w:rPr>
          <w:rFonts w:cs="Arial"/>
          <w:i/>
          <w:color w:val="808080" w:themeColor="background1" w:themeShade="80"/>
        </w:rPr>
      </w:pPr>
    </w:p>
    <w:p w14:paraId="493F2116" w14:textId="77777777" w:rsidR="00347B02" w:rsidRDefault="00347B02" w:rsidP="00951E95">
      <w:pPr>
        <w:jc w:val="both"/>
        <w:rPr>
          <w:rFonts w:cs="Arial"/>
          <w:i/>
          <w:color w:val="808080" w:themeColor="background1" w:themeShade="80"/>
        </w:rPr>
      </w:pPr>
    </w:p>
    <w:p w14:paraId="15E52097" w14:textId="77777777" w:rsidR="00347B02" w:rsidRDefault="00347B02" w:rsidP="00951E95">
      <w:pPr>
        <w:jc w:val="both"/>
        <w:rPr>
          <w:rFonts w:cs="Arial"/>
          <w:i/>
          <w:color w:val="808080" w:themeColor="background1" w:themeShade="80"/>
        </w:rPr>
      </w:pPr>
    </w:p>
    <w:p w14:paraId="121FF1F0" w14:textId="77777777" w:rsidR="00CB6396" w:rsidRDefault="00CB6396" w:rsidP="00951E95">
      <w:pPr>
        <w:jc w:val="both"/>
        <w:rPr>
          <w:rFonts w:cs="Arial"/>
          <w:i/>
          <w:color w:val="808080" w:themeColor="background1" w:themeShade="80"/>
        </w:rPr>
      </w:pPr>
    </w:p>
    <w:p w14:paraId="6E9136B0" w14:textId="77777777" w:rsidR="00CB6396" w:rsidRPr="00DD2DC1" w:rsidRDefault="00CB6396" w:rsidP="00CB6396">
      <w:pPr>
        <w:rPr>
          <w:rFonts w:asciiTheme="minorHAnsi" w:hAnsiTheme="minorHAnsi" w:cs="Arial"/>
          <w:b/>
        </w:rPr>
      </w:pPr>
      <w:r w:rsidRPr="00DD2DC1">
        <w:rPr>
          <w:rFonts w:asciiTheme="minorHAnsi" w:hAnsiTheme="minorHAnsi" w:cs="Arial"/>
          <w:b/>
        </w:rPr>
        <w:t>References:</w:t>
      </w:r>
    </w:p>
    <w:p w14:paraId="53EBE81C" w14:textId="77777777" w:rsidR="00CB6396" w:rsidRDefault="00CB6396" w:rsidP="00CB6396">
      <w:pPr>
        <w:rPr>
          <w:rFonts w:cs="Arial"/>
        </w:rPr>
      </w:pPr>
    </w:p>
    <w:p w14:paraId="1C3462D9" w14:textId="77777777" w:rsidR="005C7C3E" w:rsidRPr="005C7C3E" w:rsidRDefault="00CB6396" w:rsidP="005C7C3E">
      <w:pPr>
        <w:pStyle w:val="EndNoteBibliography"/>
      </w:pPr>
      <w:r>
        <w:rPr>
          <w:rFonts w:cs="Arial"/>
        </w:rPr>
        <w:fldChar w:fldCharType="begin"/>
      </w:r>
      <w:r>
        <w:rPr>
          <w:rFonts w:cs="Arial"/>
        </w:rPr>
        <w:instrText xml:space="preserve"> ADDIN EN.REFLIST </w:instrText>
      </w:r>
      <w:r>
        <w:rPr>
          <w:rFonts w:cs="Arial"/>
        </w:rPr>
        <w:fldChar w:fldCharType="separate"/>
      </w:r>
      <w:r w:rsidR="005C7C3E" w:rsidRPr="005C7C3E">
        <w:t xml:space="preserve">Alison, J. A., et al. (2017). "Australian and N ew Z ealand P ulmonary R ehabilitation G uidelines." </w:t>
      </w:r>
      <w:r w:rsidR="005C7C3E" w:rsidRPr="005C7C3E">
        <w:rPr>
          <w:u w:val="single"/>
        </w:rPr>
        <w:t>Respirology</w:t>
      </w:r>
      <w:r w:rsidR="005C7C3E" w:rsidRPr="005C7C3E">
        <w:t xml:space="preserve"> </w:t>
      </w:r>
      <w:r w:rsidR="005C7C3E" w:rsidRPr="005C7C3E">
        <w:rPr>
          <w:b/>
        </w:rPr>
        <w:t>22</w:t>
      </w:r>
      <w:r w:rsidR="005C7C3E" w:rsidRPr="005C7C3E">
        <w:t>(4): 800-819.</w:t>
      </w:r>
    </w:p>
    <w:p w14:paraId="20C0EF28" w14:textId="77777777" w:rsidR="005C7C3E" w:rsidRPr="005C7C3E" w:rsidRDefault="005C7C3E" w:rsidP="005C7C3E">
      <w:pPr>
        <w:pStyle w:val="EndNoteBibliography"/>
        <w:ind w:left="720" w:hanging="720"/>
      </w:pPr>
      <w:r w:rsidRPr="005C7C3E">
        <w:tab/>
      </w:r>
    </w:p>
    <w:p w14:paraId="24A3A095" w14:textId="77777777" w:rsidR="005C7C3E" w:rsidRPr="005C7C3E" w:rsidRDefault="005C7C3E" w:rsidP="005C7C3E">
      <w:pPr>
        <w:pStyle w:val="EndNoteBibliography"/>
      </w:pPr>
      <w:r w:rsidRPr="005C7C3E">
        <w:t xml:space="preserve">Candy, S., et al. (2020). "Patient characteristics and predictors of completion of a pulmonary rehabilitation programme in Auckland, New Zealand." </w:t>
      </w:r>
      <w:r w:rsidRPr="005C7C3E">
        <w:rPr>
          <w:u w:val="single"/>
        </w:rPr>
        <w:t>The New Zealand Medical Journal (Online)</w:t>
      </w:r>
      <w:r w:rsidRPr="005C7C3E">
        <w:t xml:space="preserve"> </w:t>
      </w:r>
      <w:r w:rsidRPr="005C7C3E">
        <w:rPr>
          <w:b/>
        </w:rPr>
        <w:t>133</w:t>
      </w:r>
      <w:r w:rsidRPr="005C7C3E">
        <w:t>(1522): 30-41.</w:t>
      </w:r>
    </w:p>
    <w:p w14:paraId="34543FCF" w14:textId="77777777" w:rsidR="005C7C3E" w:rsidRPr="005C7C3E" w:rsidRDefault="005C7C3E" w:rsidP="005C7C3E">
      <w:pPr>
        <w:pStyle w:val="EndNoteBibliography"/>
        <w:ind w:left="720" w:hanging="720"/>
      </w:pPr>
      <w:r w:rsidRPr="005C7C3E">
        <w:tab/>
      </w:r>
    </w:p>
    <w:p w14:paraId="1F20AD36" w14:textId="77777777" w:rsidR="005C7C3E" w:rsidRPr="005C7C3E" w:rsidRDefault="005C7C3E" w:rsidP="005C7C3E">
      <w:pPr>
        <w:pStyle w:val="EndNoteBibliography"/>
      </w:pPr>
      <w:r w:rsidRPr="005C7C3E">
        <w:t xml:space="preserve">Crook, S., et al. (2017). "A multicentre validation of the 1-min sit-to-stand test in patients with COPD." </w:t>
      </w:r>
      <w:r w:rsidRPr="005C7C3E">
        <w:rPr>
          <w:u w:val="single"/>
        </w:rPr>
        <w:t>European Respiratory Journal</w:t>
      </w:r>
      <w:r w:rsidRPr="005C7C3E">
        <w:t xml:space="preserve"> </w:t>
      </w:r>
      <w:r w:rsidRPr="005C7C3E">
        <w:rPr>
          <w:b/>
        </w:rPr>
        <w:t>49</w:t>
      </w:r>
      <w:r w:rsidRPr="005C7C3E">
        <w:t>(3).</w:t>
      </w:r>
    </w:p>
    <w:p w14:paraId="43A1AF42" w14:textId="77777777" w:rsidR="005C7C3E" w:rsidRPr="005C7C3E" w:rsidRDefault="005C7C3E" w:rsidP="005C7C3E">
      <w:pPr>
        <w:pStyle w:val="EndNoteBibliography"/>
        <w:ind w:left="720" w:hanging="720"/>
      </w:pPr>
      <w:r w:rsidRPr="005C7C3E">
        <w:tab/>
      </w:r>
    </w:p>
    <w:p w14:paraId="2CCD4B1F" w14:textId="77777777" w:rsidR="005C7C3E" w:rsidRPr="005C7C3E" w:rsidRDefault="005C7C3E" w:rsidP="005C7C3E">
      <w:pPr>
        <w:pStyle w:val="EndNoteBibliography"/>
      </w:pPr>
      <w:r w:rsidRPr="005C7C3E">
        <w:t xml:space="preserve">Dobson, R., et al. (2019). "Understanding end-user perspectives of mobile pulmonary rehabilitation (mPR): cross-sectional survey and interviews." </w:t>
      </w:r>
      <w:r w:rsidRPr="005C7C3E">
        <w:rPr>
          <w:u w:val="single"/>
        </w:rPr>
        <w:t>JMIR formative research</w:t>
      </w:r>
      <w:r w:rsidRPr="005C7C3E">
        <w:t xml:space="preserve"> </w:t>
      </w:r>
      <w:r w:rsidRPr="005C7C3E">
        <w:rPr>
          <w:b/>
        </w:rPr>
        <w:t>3</w:t>
      </w:r>
      <w:r w:rsidRPr="005C7C3E">
        <w:t>(4): e15466.</w:t>
      </w:r>
    </w:p>
    <w:p w14:paraId="5AC7BD6D" w14:textId="77777777" w:rsidR="005C7C3E" w:rsidRPr="005C7C3E" w:rsidRDefault="005C7C3E" w:rsidP="005C7C3E">
      <w:pPr>
        <w:pStyle w:val="EndNoteBibliography"/>
        <w:ind w:left="720" w:hanging="720"/>
      </w:pPr>
      <w:r w:rsidRPr="005C7C3E">
        <w:tab/>
      </w:r>
    </w:p>
    <w:p w14:paraId="3BBADE48" w14:textId="77777777" w:rsidR="005C7C3E" w:rsidRPr="005C7C3E" w:rsidRDefault="005C7C3E" w:rsidP="005C7C3E">
      <w:pPr>
        <w:pStyle w:val="EndNoteBibliography"/>
      </w:pPr>
      <w:r w:rsidRPr="005C7C3E">
        <w:t xml:space="preserve">Dobson, R., et al. (2018). "Effectiveness of text message based, diabetes self management support programme (SMS4BG): two arm, parallel randomised controlled trial." </w:t>
      </w:r>
      <w:r w:rsidRPr="005C7C3E">
        <w:rPr>
          <w:u w:val="single"/>
        </w:rPr>
        <w:t>bmj</w:t>
      </w:r>
      <w:r w:rsidRPr="005C7C3E">
        <w:t xml:space="preserve"> </w:t>
      </w:r>
      <w:r w:rsidRPr="005C7C3E">
        <w:rPr>
          <w:b/>
        </w:rPr>
        <w:t>361</w:t>
      </w:r>
      <w:r w:rsidRPr="005C7C3E">
        <w:t>: k1959.</w:t>
      </w:r>
    </w:p>
    <w:p w14:paraId="0AEE4847" w14:textId="77777777" w:rsidR="005C7C3E" w:rsidRPr="005C7C3E" w:rsidRDefault="005C7C3E" w:rsidP="005C7C3E">
      <w:pPr>
        <w:pStyle w:val="EndNoteBibliography"/>
        <w:ind w:left="720" w:hanging="720"/>
      </w:pPr>
      <w:r w:rsidRPr="005C7C3E">
        <w:tab/>
      </w:r>
    </w:p>
    <w:p w14:paraId="72577048" w14:textId="77777777" w:rsidR="005C7C3E" w:rsidRPr="005C7C3E" w:rsidRDefault="005C7C3E" w:rsidP="005C7C3E">
      <w:pPr>
        <w:pStyle w:val="EndNoteBibliography"/>
      </w:pPr>
      <w:r w:rsidRPr="005C7C3E">
        <w:t xml:space="preserve">Holland, A. E., et al. (2014). "An official European Respiratory Society/American Thoracic Society technical standard: field walking tests in chronic respiratory disease." </w:t>
      </w:r>
      <w:r w:rsidRPr="005C7C3E">
        <w:rPr>
          <w:u w:val="single"/>
        </w:rPr>
        <w:t>European Respiratory Journal</w:t>
      </w:r>
      <w:r w:rsidRPr="005C7C3E">
        <w:t xml:space="preserve"> </w:t>
      </w:r>
      <w:r w:rsidRPr="005C7C3E">
        <w:rPr>
          <w:b/>
        </w:rPr>
        <w:t>44</w:t>
      </w:r>
      <w:r w:rsidRPr="005C7C3E">
        <w:t>(6): 1428-1446.</w:t>
      </w:r>
    </w:p>
    <w:p w14:paraId="1F7B659B" w14:textId="77777777" w:rsidR="005C7C3E" w:rsidRPr="005C7C3E" w:rsidRDefault="005C7C3E" w:rsidP="005C7C3E">
      <w:pPr>
        <w:pStyle w:val="EndNoteBibliography"/>
        <w:ind w:left="720" w:hanging="720"/>
      </w:pPr>
      <w:r w:rsidRPr="005C7C3E">
        <w:tab/>
      </w:r>
    </w:p>
    <w:p w14:paraId="5BF5B111" w14:textId="77777777" w:rsidR="005C7C3E" w:rsidRPr="005C7C3E" w:rsidRDefault="005C7C3E" w:rsidP="005C7C3E">
      <w:pPr>
        <w:pStyle w:val="EndNoteBibliography"/>
      </w:pPr>
      <w:r w:rsidRPr="005C7C3E">
        <w:t xml:space="preserve">Kowalski, C. J. and A. J. Mrdjenovich (2013). "Patient preference clinical trials: why and when they will sometimes be preferred." </w:t>
      </w:r>
      <w:r w:rsidRPr="005C7C3E">
        <w:rPr>
          <w:u w:val="single"/>
        </w:rPr>
        <w:t>Perspectives in biology and medicine</w:t>
      </w:r>
      <w:r w:rsidRPr="005C7C3E">
        <w:t xml:space="preserve"> </w:t>
      </w:r>
      <w:r w:rsidRPr="005C7C3E">
        <w:rPr>
          <w:b/>
        </w:rPr>
        <w:t>56</w:t>
      </w:r>
      <w:r w:rsidRPr="005C7C3E">
        <w:t>(1): 18-35.</w:t>
      </w:r>
    </w:p>
    <w:p w14:paraId="7B96B722" w14:textId="77777777" w:rsidR="005C7C3E" w:rsidRPr="005C7C3E" w:rsidRDefault="005C7C3E" w:rsidP="005C7C3E">
      <w:pPr>
        <w:pStyle w:val="EndNoteBibliography"/>
        <w:ind w:left="720" w:hanging="720"/>
      </w:pPr>
      <w:r w:rsidRPr="005C7C3E">
        <w:tab/>
      </w:r>
    </w:p>
    <w:p w14:paraId="5FFC8B03" w14:textId="77777777" w:rsidR="005C7C3E" w:rsidRPr="005C7C3E" w:rsidRDefault="005C7C3E" w:rsidP="005C7C3E">
      <w:pPr>
        <w:pStyle w:val="EndNoteBibliography"/>
      </w:pPr>
      <w:r w:rsidRPr="005C7C3E">
        <w:t xml:space="preserve">Lee, B. Y., et al. (2012). "Validity and reliability of CAT and Dyspnea-12 in bronchiectasis and tuberculous destroyed lung." </w:t>
      </w:r>
      <w:r w:rsidRPr="005C7C3E">
        <w:rPr>
          <w:u w:val="single"/>
        </w:rPr>
        <w:t>Tuberculosis and respiratory diseases</w:t>
      </w:r>
      <w:r w:rsidRPr="005C7C3E">
        <w:t xml:space="preserve"> </w:t>
      </w:r>
      <w:r w:rsidRPr="005C7C3E">
        <w:rPr>
          <w:b/>
        </w:rPr>
        <w:t>72</w:t>
      </w:r>
      <w:r w:rsidRPr="005C7C3E">
        <w:t>(6): 467.</w:t>
      </w:r>
    </w:p>
    <w:p w14:paraId="766DCF13" w14:textId="77777777" w:rsidR="005C7C3E" w:rsidRPr="005C7C3E" w:rsidRDefault="005C7C3E" w:rsidP="005C7C3E">
      <w:pPr>
        <w:pStyle w:val="EndNoteBibliography"/>
        <w:ind w:left="720" w:hanging="720"/>
      </w:pPr>
      <w:r w:rsidRPr="005C7C3E">
        <w:tab/>
      </w:r>
    </w:p>
    <w:p w14:paraId="6DADF5B3" w14:textId="77777777" w:rsidR="005C7C3E" w:rsidRPr="005C7C3E" w:rsidRDefault="005C7C3E" w:rsidP="005C7C3E">
      <w:pPr>
        <w:pStyle w:val="EndNoteBibliography"/>
      </w:pPr>
      <w:r w:rsidRPr="005C7C3E">
        <w:t xml:space="preserve">Levack, W., et al. (2012). "Uptake of pulmonary rehabilitation in New Zealand by people with chronic obstructive pulmonary disease in 2009." </w:t>
      </w:r>
      <w:r w:rsidRPr="005C7C3E">
        <w:rPr>
          <w:u w:val="single"/>
        </w:rPr>
        <w:t>NZ Med J</w:t>
      </w:r>
      <w:r w:rsidRPr="005C7C3E">
        <w:t xml:space="preserve"> </w:t>
      </w:r>
      <w:r w:rsidRPr="005C7C3E">
        <w:rPr>
          <w:b/>
        </w:rPr>
        <w:t>125</w:t>
      </w:r>
      <w:r w:rsidRPr="005C7C3E">
        <w:t>(1348): 23-33.</w:t>
      </w:r>
    </w:p>
    <w:p w14:paraId="45B7C026" w14:textId="77777777" w:rsidR="005C7C3E" w:rsidRPr="005C7C3E" w:rsidRDefault="005C7C3E" w:rsidP="005C7C3E">
      <w:pPr>
        <w:pStyle w:val="EndNoteBibliography"/>
        <w:ind w:left="720" w:hanging="720"/>
      </w:pPr>
      <w:r w:rsidRPr="005C7C3E">
        <w:tab/>
      </w:r>
    </w:p>
    <w:p w14:paraId="35534FD7" w14:textId="77777777" w:rsidR="005C7C3E" w:rsidRPr="005C7C3E" w:rsidRDefault="005C7C3E" w:rsidP="005C7C3E">
      <w:pPr>
        <w:pStyle w:val="EndNoteBibliography"/>
      </w:pPr>
      <w:r w:rsidRPr="005C7C3E">
        <w:t xml:space="preserve">Levack, W. M., et al. (2016). "Whakawhanaungatanga: the importance of culturally meaningful connections to improve uptake of pulmonary rehabilitation by Māori with COPD–a qualitative study." </w:t>
      </w:r>
      <w:r w:rsidRPr="005C7C3E">
        <w:rPr>
          <w:u w:val="single"/>
        </w:rPr>
        <w:t>International journal of chronic obstructive pulmonary disease</w:t>
      </w:r>
      <w:r w:rsidRPr="005C7C3E">
        <w:t xml:space="preserve"> </w:t>
      </w:r>
      <w:r w:rsidRPr="005C7C3E">
        <w:rPr>
          <w:b/>
        </w:rPr>
        <w:t>11</w:t>
      </w:r>
      <w:r w:rsidRPr="005C7C3E">
        <w:t>: 489.</w:t>
      </w:r>
    </w:p>
    <w:p w14:paraId="582AC35F" w14:textId="77777777" w:rsidR="005C7C3E" w:rsidRPr="005C7C3E" w:rsidRDefault="005C7C3E" w:rsidP="005C7C3E">
      <w:pPr>
        <w:pStyle w:val="EndNoteBibliography"/>
        <w:ind w:left="720" w:hanging="720"/>
      </w:pPr>
      <w:r w:rsidRPr="005C7C3E">
        <w:lastRenderedPageBreak/>
        <w:tab/>
      </w:r>
    </w:p>
    <w:p w14:paraId="7B95EC4C" w14:textId="77777777" w:rsidR="005C7C3E" w:rsidRPr="005C7C3E" w:rsidRDefault="005C7C3E" w:rsidP="005C7C3E">
      <w:pPr>
        <w:pStyle w:val="EndNoteBibliography"/>
      </w:pPr>
      <w:r w:rsidRPr="005C7C3E">
        <w:t xml:space="preserve">Maio, S., et al. (2016). "Respiratory symptoms/diseases prevalence is still increasing: a 25-yr population study." </w:t>
      </w:r>
      <w:r w:rsidRPr="005C7C3E">
        <w:rPr>
          <w:u w:val="single"/>
        </w:rPr>
        <w:t>Respiratory medicine</w:t>
      </w:r>
      <w:r w:rsidRPr="005C7C3E">
        <w:t xml:space="preserve"> </w:t>
      </w:r>
      <w:r w:rsidRPr="005C7C3E">
        <w:rPr>
          <w:b/>
        </w:rPr>
        <w:t>110</w:t>
      </w:r>
      <w:r w:rsidRPr="005C7C3E">
        <w:t>: 58-65.</w:t>
      </w:r>
    </w:p>
    <w:p w14:paraId="4197292E" w14:textId="77777777" w:rsidR="005C7C3E" w:rsidRPr="005C7C3E" w:rsidRDefault="005C7C3E" w:rsidP="005C7C3E">
      <w:pPr>
        <w:pStyle w:val="EndNoteBibliography"/>
        <w:ind w:left="720" w:hanging="720"/>
      </w:pPr>
      <w:r w:rsidRPr="005C7C3E">
        <w:tab/>
      </w:r>
    </w:p>
    <w:p w14:paraId="5F139011" w14:textId="77777777" w:rsidR="005C7C3E" w:rsidRPr="005C7C3E" w:rsidRDefault="005C7C3E" w:rsidP="005C7C3E">
      <w:pPr>
        <w:pStyle w:val="EndNoteBibliography"/>
      </w:pPr>
      <w:r w:rsidRPr="005C7C3E">
        <w:t xml:space="preserve">McCarthy, B., et al. (2015). "Pulmonary rehabilitation for chronic obstructive pulmonary disease." </w:t>
      </w:r>
      <w:r w:rsidRPr="005C7C3E">
        <w:rPr>
          <w:u w:val="single"/>
        </w:rPr>
        <w:t>Cochrane database of systematic reviews</w:t>
      </w:r>
      <w:r w:rsidRPr="005C7C3E">
        <w:t>(2).</w:t>
      </w:r>
    </w:p>
    <w:p w14:paraId="0C8ACB86" w14:textId="77777777" w:rsidR="005C7C3E" w:rsidRPr="005C7C3E" w:rsidRDefault="005C7C3E" w:rsidP="005C7C3E">
      <w:pPr>
        <w:pStyle w:val="EndNoteBibliography"/>
        <w:ind w:left="720" w:hanging="720"/>
      </w:pPr>
      <w:r w:rsidRPr="005C7C3E">
        <w:tab/>
      </w:r>
    </w:p>
    <w:p w14:paraId="43AE8402" w14:textId="77777777" w:rsidR="005C7C3E" w:rsidRPr="005C7C3E" w:rsidRDefault="005C7C3E" w:rsidP="005C7C3E">
      <w:pPr>
        <w:pStyle w:val="EndNoteBibliography"/>
      </w:pPr>
      <w:r w:rsidRPr="005C7C3E">
        <w:t xml:space="preserve">McNaughton, A. A., et al. (2016). "An audit of pulmonary rehabilitation program." </w:t>
      </w:r>
      <w:r w:rsidRPr="005C7C3E">
        <w:rPr>
          <w:u w:val="single"/>
        </w:rPr>
        <w:t>Clinical Audit</w:t>
      </w:r>
      <w:r w:rsidRPr="005C7C3E">
        <w:t xml:space="preserve"> </w:t>
      </w:r>
      <w:r w:rsidRPr="005C7C3E">
        <w:rPr>
          <w:b/>
        </w:rPr>
        <w:t>8</w:t>
      </w:r>
      <w:r w:rsidRPr="005C7C3E">
        <w:t>: 7.</w:t>
      </w:r>
    </w:p>
    <w:p w14:paraId="190B20A3" w14:textId="77777777" w:rsidR="005C7C3E" w:rsidRPr="005C7C3E" w:rsidRDefault="005C7C3E" w:rsidP="005C7C3E">
      <w:pPr>
        <w:pStyle w:val="EndNoteBibliography"/>
        <w:ind w:left="720" w:hanging="720"/>
      </w:pPr>
      <w:r w:rsidRPr="005C7C3E">
        <w:tab/>
      </w:r>
    </w:p>
    <w:p w14:paraId="5AEFD3DF" w14:textId="77777777" w:rsidR="005C7C3E" w:rsidRPr="005C7C3E" w:rsidRDefault="005C7C3E" w:rsidP="005C7C3E">
      <w:pPr>
        <w:pStyle w:val="EndNoteBibliography"/>
      </w:pPr>
      <w:r w:rsidRPr="005C7C3E">
        <w:t xml:space="preserve">Pfaeffli Dale, L., et al. (2016). "The effectiveness of mobile-health behaviour change interventions for cardiovascular disease self-management: a systematic review." </w:t>
      </w:r>
      <w:r w:rsidRPr="005C7C3E">
        <w:rPr>
          <w:u w:val="single"/>
        </w:rPr>
        <w:t>European journal of preventive cardiology</w:t>
      </w:r>
      <w:r w:rsidRPr="005C7C3E">
        <w:t xml:space="preserve"> </w:t>
      </w:r>
      <w:r w:rsidRPr="005C7C3E">
        <w:rPr>
          <w:b/>
        </w:rPr>
        <w:t>23</w:t>
      </w:r>
      <w:r w:rsidRPr="005C7C3E">
        <w:t>(8): 801-817.</w:t>
      </w:r>
    </w:p>
    <w:p w14:paraId="3D9FF6DE" w14:textId="77777777" w:rsidR="005C7C3E" w:rsidRPr="005C7C3E" w:rsidRDefault="005C7C3E" w:rsidP="005C7C3E">
      <w:pPr>
        <w:pStyle w:val="EndNoteBibliography"/>
        <w:ind w:left="720" w:hanging="720"/>
      </w:pPr>
      <w:r w:rsidRPr="005C7C3E">
        <w:tab/>
      </w:r>
    </w:p>
    <w:p w14:paraId="3CCE68DB" w14:textId="77777777" w:rsidR="005C7C3E" w:rsidRPr="005C7C3E" w:rsidRDefault="005C7C3E" w:rsidP="005C7C3E">
      <w:pPr>
        <w:pStyle w:val="EndNoteBibliography"/>
      </w:pPr>
      <w:r w:rsidRPr="005C7C3E">
        <w:t xml:space="preserve">Puhan, M. A., et al. (2016). "Pulmonary rehabilitation following exacerbations of chronic obstructive pulmonary disease." </w:t>
      </w:r>
      <w:r w:rsidRPr="005C7C3E">
        <w:rPr>
          <w:u w:val="single"/>
        </w:rPr>
        <w:t>Cochrane database of systematic reviews</w:t>
      </w:r>
      <w:r w:rsidRPr="005C7C3E">
        <w:t>(12).</w:t>
      </w:r>
    </w:p>
    <w:p w14:paraId="55997AF7" w14:textId="77777777" w:rsidR="005C7C3E" w:rsidRPr="005C7C3E" w:rsidRDefault="005C7C3E" w:rsidP="005C7C3E">
      <w:pPr>
        <w:pStyle w:val="EndNoteBibliography"/>
        <w:ind w:left="720" w:hanging="720"/>
      </w:pPr>
      <w:r w:rsidRPr="005C7C3E">
        <w:tab/>
      </w:r>
    </w:p>
    <w:p w14:paraId="7C0F34A9" w14:textId="77777777" w:rsidR="005C7C3E" w:rsidRPr="005C7C3E" w:rsidRDefault="005C7C3E" w:rsidP="005C7C3E">
      <w:pPr>
        <w:pStyle w:val="EndNoteBibliography"/>
      </w:pPr>
      <w:r w:rsidRPr="005C7C3E">
        <w:t xml:space="preserve">Spruit, M. A., et al. (2013). "An official American Thoracic Society/European Respiratory Society statement: key concepts and advances in pulmonary rehabilitation." </w:t>
      </w:r>
      <w:r w:rsidRPr="005C7C3E">
        <w:rPr>
          <w:u w:val="single"/>
        </w:rPr>
        <w:t>American journal of respiratory and critical care medicine</w:t>
      </w:r>
      <w:r w:rsidRPr="005C7C3E">
        <w:t xml:space="preserve"> </w:t>
      </w:r>
      <w:r w:rsidRPr="005C7C3E">
        <w:rPr>
          <w:b/>
        </w:rPr>
        <w:t>188</w:t>
      </w:r>
      <w:r w:rsidRPr="005C7C3E">
        <w:t>(8): e13-e64.</w:t>
      </w:r>
    </w:p>
    <w:p w14:paraId="6E643CEA" w14:textId="77777777" w:rsidR="005C7C3E" w:rsidRPr="005C7C3E" w:rsidRDefault="005C7C3E" w:rsidP="005C7C3E">
      <w:pPr>
        <w:pStyle w:val="EndNoteBibliography"/>
        <w:ind w:left="720" w:hanging="720"/>
      </w:pPr>
      <w:r w:rsidRPr="005C7C3E">
        <w:tab/>
      </w:r>
    </w:p>
    <w:p w14:paraId="1681D139" w14:textId="77777777" w:rsidR="005C7C3E" w:rsidRPr="005C7C3E" w:rsidRDefault="005C7C3E" w:rsidP="005C7C3E">
      <w:pPr>
        <w:pStyle w:val="EndNoteBibliography"/>
      </w:pPr>
      <w:r w:rsidRPr="005C7C3E">
        <w:t xml:space="preserve">Suzuki, A., et al. (2019). "Performance of the COPD Assessment Test in patients with connective tissue disease-associated interstitial lung disease." </w:t>
      </w:r>
      <w:r w:rsidRPr="005C7C3E">
        <w:rPr>
          <w:u w:val="single"/>
        </w:rPr>
        <w:t>Respiratory medicine</w:t>
      </w:r>
      <w:r w:rsidRPr="005C7C3E">
        <w:t xml:space="preserve"> </w:t>
      </w:r>
      <w:r w:rsidRPr="005C7C3E">
        <w:rPr>
          <w:b/>
        </w:rPr>
        <w:t>150</w:t>
      </w:r>
      <w:r w:rsidRPr="005C7C3E">
        <w:t>: 15-20.</w:t>
      </w:r>
    </w:p>
    <w:p w14:paraId="0D44470F" w14:textId="77777777" w:rsidR="005C7C3E" w:rsidRPr="005C7C3E" w:rsidRDefault="005C7C3E" w:rsidP="005C7C3E">
      <w:pPr>
        <w:pStyle w:val="EndNoteBibliography"/>
        <w:ind w:left="720" w:hanging="720"/>
      </w:pPr>
      <w:r w:rsidRPr="005C7C3E">
        <w:tab/>
      </w:r>
    </w:p>
    <w:p w14:paraId="0F66CBA4" w14:textId="77777777" w:rsidR="005C7C3E" w:rsidRPr="005C7C3E" w:rsidRDefault="005C7C3E" w:rsidP="005C7C3E">
      <w:pPr>
        <w:pStyle w:val="EndNoteBibliography"/>
      </w:pPr>
      <w:r w:rsidRPr="005C7C3E">
        <w:t xml:space="preserve">Telfar, L., et al. (2015). "The Impact of Respiratory Disease in New Zealand: 2014 Update." </w:t>
      </w:r>
      <w:r w:rsidRPr="005C7C3E">
        <w:rPr>
          <w:u w:val="single"/>
        </w:rPr>
        <w:t>Wellington, New Zealand: The Asthma Foundation</w:t>
      </w:r>
      <w:r w:rsidRPr="005C7C3E">
        <w:t>.</w:t>
      </w:r>
    </w:p>
    <w:p w14:paraId="759F071A" w14:textId="77777777" w:rsidR="005C7C3E" w:rsidRPr="005C7C3E" w:rsidRDefault="005C7C3E" w:rsidP="005C7C3E">
      <w:pPr>
        <w:pStyle w:val="EndNoteBibliography"/>
        <w:ind w:left="720" w:hanging="720"/>
      </w:pPr>
      <w:r w:rsidRPr="005C7C3E">
        <w:tab/>
      </w:r>
    </w:p>
    <w:p w14:paraId="70E056F2" w14:textId="77777777" w:rsidR="005C7C3E" w:rsidRPr="005C7C3E" w:rsidRDefault="005C7C3E" w:rsidP="005C7C3E">
      <w:pPr>
        <w:pStyle w:val="EndNoteBibliography"/>
      </w:pPr>
      <w:r w:rsidRPr="005C7C3E">
        <w:t xml:space="preserve">Tsiligianni, I. G., et al. (2012). "Assessing health status in COPD. A head-to-head comparison between the COPD assessment test (CAT) and the clinical COPD questionnaire (CCQ)." </w:t>
      </w:r>
      <w:r w:rsidRPr="005C7C3E">
        <w:rPr>
          <w:u w:val="single"/>
        </w:rPr>
        <w:t>BMC pulmonary medicine</w:t>
      </w:r>
      <w:r w:rsidRPr="005C7C3E">
        <w:t xml:space="preserve"> </w:t>
      </w:r>
      <w:r w:rsidRPr="005C7C3E">
        <w:rPr>
          <w:b/>
        </w:rPr>
        <w:t>12</w:t>
      </w:r>
      <w:r w:rsidRPr="005C7C3E">
        <w:t>(1): 1-9.</w:t>
      </w:r>
    </w:p>
    <w:p w14:paraId="69746E55" w14:textId="77777777" w:rsidR="005C7C3E" w:rsidRPr="005C7C3E" w:rsidRDefault="005C7C3E" w:rsidP="005C7C3E">
      <w:pPr>
        <w:pStyle w:val="EndNoteBibliography"/>
        <w:ind w:left="720" w:hanging="720"/>
      </w:pPr>
      <w:r w:rsidRPr="005C7C3E">
        <w:tab/>
      </w:r>
    </w:p>
    <w:p w14:paraId="32B9ACCA" w14:textId="77777777" w:rsidR="005C7C3E" w:rsidRPr="005C7C3E" w:rsidRDefault="005C7C3E" w:rsidP="005C7C3E">
      <w:pPr>
        <w:pStyle w:val="EndNoteBibliography"/>
      </w:pPr>
      <w:r w:rsidRPr="005C7C3E">
        <w:t xml:space="preserve">Vijayananthan, A. and O. Nawawi (2008). "The importance of Good Clinical Practice guidelines and its role in clinical trials." </w:t>
      </w:r>
      <w:r w:rsidRPr="005C7C3E">
        <w:rPr>
          <w:u w:val="single"/>
        </w:rPr>
        <w:t>Biomedical imaging and intervention journal</w:t>
      </w:r>
      <w:r w:rsidRPr="005C7C3E">
        <w:t xml:space="preserve"> </w:t>
      </w:r>
      <w:r w:rsidRPr="005C7C3E">
        <w:rPr>
          <w:b/>
        </w:rPr>
        <w:t>4</w:t>
      </w:r>
      <w:r w:rsidRPr="005C7C3E">
        <w:t>(1).</w:t>
      </w:r>
    </w:p>
    <w:p w14:paraId="1826892B" w14:textId="77777777" w:rsidR="005C7C3E" w:rsidRPr="005C7C3E" w:rsidRDefault="005C7C3E" w:rsidP="005C7C3E">
      <w:pPr>
        <w:pStyle w:val="EndNoteBibliography"/>
        <w:ind w:left="720" w:hanging="720"/>
      </w:pPr>
      <w:r w:rsidRPr="005C7C3E">
        <w:tab/>
      </w:r>
    </w:p>
    <w:p w14:paraId="1968EA8D" w14:textId="77777777" w:rsidR="005C7C3E" w:rsidRPr="005C7C3E" w:rsidRDefault="005C7C3E" w:rsidP="005C7C3E">
      <w:pPr>
        <w:pStyle w:val="EndNoteBibliography"/>
      </w:pPr>
      <w:r w:rsidRPr="005C7C3E">
        <w:t xml:space="preserve">Wang, H., et al. (2003). "In Vitro bioequivalence testing." </w:t>
      </w:r>
      <w:r w:rsidRPr="005C7C3E">
        <w:rPr>
          <w:u w:val="single"/>
        </w:rPr>
        <w:t>Encyclopedia of biopharmaceutical statistics. New York: Marcel Dekker Inc</w:t>
      </w:r>
      <w:r w:rsidRPr="005C7C3E">
        <w:t>: 449-455.</w:t>
      </w:r>
    </w:p>
    <w:p w14:paraId="68FAD1FA" w14:textId="77777777" w:rsidR="005C7C3E" w:rsidRPr="005C7C3E" w:rsidRDefault="005C7C3E" w:rsidP="005C7C3E">
      <w:pPr>
        <w:pStyle w:val="EndNoteBibliography"/>
        <w:ind w:left="720" w:hanging="720"/>
      </w:pPr>
      <w:r w:rsidRPr="005C7C3E">
        <w:tab/>
      </w:r>
    </w:p>
    <w:p w14:paraId="79564AD8" w14:textId="77777777" w:rsidR="005C7C3E" w:rsidRPr="005C7C3E" w:rsidRDefault="005C7C3E" w:rsidP="005C7C3E">
      <w:pPr>
        <w:pStyle w:val="EndNoteBibliography"/>
      </w:pPr>
      <w:r w:rsidRPr="005C7C3E">
        <w:t>Whittaker, R., et al. (2016). "Mobile phone</w:t>
      </w:r>
      <w:r w:rsidRPr="005C7C3E">
        <w:rPr>
          <w:rFonts w:ascii="Cambria Math" w:hAnsi="Cambria Math" w:cs="Cambria Math"/>
        </w:rPr>
        <w:t>‐</w:t>
      </w:r>
      <w:r w:rsidRPr="005C7C3E">
        <w:t xml:space="preserve">based interventions for smoking cessation." </w:t>
      </w:r>
      <w:r w:rsidRPr="005C7C3E">
        <w:rPr>
          <w:u w:val="single"/>
        </w:rPr>
        <w:t>Cochrane database of systematic reviews</w:t>
      </w:r>
      <w:r w:rsidRPr="005C7C3E">
        <w:t>(4).</w:t>
      </w:r>
    </w:p>
    <w:p w14:paraId="7E82374D" w14:textId="77777777" w:rsidR="005C7C3E" w:rsidRPr="005C7C3E" w:rsidRDefault="005C7C3E" w:rsidP="005C7C3E">
      <w:pPr>
        <w:pStyle w:val="EndNoteBibliography"/>
        <w:ind w:left="720" w:hanging="720"/>
      </w:pPr>
      <w:r w:rsidRPr="005C7C3E">
        <w:tab/>
      </w:r>
    </w:p>
    <w:p w14:paraId="64908878" w14:textId="77777777" w:rsidR="005C7C3E" w:rsidRPr="005C7C3E" w:rsidRDefault="005C7C3E" w:rsidP="005C7C3E">
      <w:pPr>
        <w:pStyle w:val="EndNoteBibliography"/>
      </w:pPr>
      <w:r w:rsidRPr="005C7C3E">
        <w:t xml:space="preserve">Williams, M. T., et al. (2014). "Reporting of exercise attendance rates for people with chronic obstructive pulmonary disease: a systematic review." </w:t>
      </w:r>
      <w:r w:rsidRPr="005C7C3E">
        <w:rPr>
          <w:u w:val="single"/>
        </w:rPr>
        <w:t>Respirology</w:t>
      </w:r>
      <w:r w:rsidRPr="005C7C3E">
        <w:t xml:space="preserve"> </w:t>
      </w:r>
      <w:r w:rsidRPr="005C7C3E">
        <w:rPr>
          <w:b/>
        </w:rPr>
        <w:t>19</w:t>
      </w:r>
      <w:r w:rsidRPr="005C7C3E">
        <w:t>(1): 30-37.</w:t>
      </w:r>
    </w:p>
    <w:p w14:paraId="17D05B68" w14:textId="77777777" w:rsidR="005C7C3E" w:rsidRPr="005C7C3E" w:rsidRDefault="005C7C3E" w:rsidP="005C7C3E">
      <w:pPr>
        <w:pStyle w:val="EndNoteBibliography"/>
        <w:ind w:left="720" w:hanging="720"/>
      </w:pPr>
      <w:r w:rsidRPr="005C7C3E">
        <w:tab/>
      </w:r>
    </w:p>
    <w:p w14:paraId="2F4F6944" w14:textId="77777777" w:rsidR="00CB6396" w:rsidRPr="00A47D3A" w:rsidRDefault="00CB6396" w:rsidP="00CB6396">
      <w:pPr>
        <w:jc w:val="both"/>
        <w:rPr>
          <w:rFonts w:cs="Arial"/>
          <w:i/>
          <w:color w:val="808080" w:themeColor="background1" w:themeShade="80"/>
        </w:rPr>
        <w:sectPr w:rsidR="00CB6396" w:rsidRPr="00A47D3A" w:rsidSect="00C21E9B">
          <w:headerReference w:type="default" r:id="rId32"/>
          <w:footerReference w:type="default" r:id="rId33"/>
          <w:pgSz w:w="11906" w:h="16838" w:code="9"/>
          <w:pgMar w:top="1440" w:right="1418" w:bottom="1440" w:left="1418" w:header="284" w:footer="720" w:gutter="0"/>
          <w:cols w:space="720"/>
        </w:sectPr>
      </w:pPr>
      <w:r>
        <w:rPr>
          <w:rFonts w:cs="Arial"/>
        </w:rPr>
        <w:fldChar w:fldCharType="end"/>
      </w:r>
    </w:p>
    <w:p w14:paraId="1486304B" w14:textId="4990ECD1" w:rsidR="00D724CE" w:rsidRDefault="00D724CE"/>
    <w:sectPr w:rsidR="00D724CE" w:rsidSect="00A600CA">
      <w:pgSz w:w="11906" w:h="16838" w:code="9"/>
      <w:pgMar w:top="1440" w:right="1797" w:bottom="1440" w:left="1797" w:header="709" w:footer="709" w:gutter="0"/>
      <w:paperSrc w:first="260" w:other="26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DAFFB01" w15:done="0"/>
  <w15:commentEx w15:paraId="3ACF545A" w15:done="0"/>
  <w15:commentEx w15:paraId="7F8EC70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AFFB01" w16cid:durableId="23DE075F"/>
  <w16cid:commentId w16cid:paraId="3ACF545A" w16cid:durableId="23DE0715"/>
  <w16cid:commentId w16cid:paraId="7F8EC70B" w16cid:durableId="23DE073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93D34F" w14:textId="77777777" w:rsidR="004D4650" w:rsidRDefault="004D4650" w:rsidP="0000244E">
      <w:r>
        <w:separator/>
      </w:r>
    </w:p>
  </w:endnote>
  <w:endnote w:type="continuationSeparator" w:id="0">
    <w:p w14:paraId="3D796FB3" w14:textId="77777777" w:rsidR="004D4650" w:rsidRDefault="004D4650" w:rsidP="00002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6038471"/>
      <w:docPartObj>
        <w:docPartGallery w:val="Page Numbers (Bottom of Page)"/>
        <w:docPartUnique/>
      </w:docPartObj>
    </w:sdtPr>
    <w:sdtEndPr>
      <w:rPr>
        <w:noProof/>
      </w:rPr>
    </w:sdtEndPr>
    <w:sdtContent>
      <w:p w14:paraId="65275317" w14:textId="77777777" w:rsidR="004D4650" w:rsidRDefault="004D4650">
        <w:pPr>
          <w:pStyle w:val="Footer"/>
          <w:jc w:val="right"/>
        </w:pPr>
        <w:r>
          <w:fldChar w:fldCharType="begin"/>
        </w:r>
        <w:r>
          <w:instrText xml:space="preserve"> PAGE   \* MERGEFORMAT </w:instrText>
        </w:r>
        <w:r>
          <w:fldChar w:fldCharType="separate"/>
        </w:r>
        <w:r w:rsidR="006A5AA2">
          <w:rPr>
            <w:noProof/>
          </w:rPr>
          <w:t>1</w:t>
        </w:r>
        <w:r>
          <w:rPr>
            <w:noProof/>
          </w:rPr>
          <w:fldChar w:fldCharType="end"/>
        </w:r>
      </w:p>
    </w:sdtContent>
  </w:sdt>
  <w:p w14:paraId="30AB93CA" w14:textId="77777777" w:rsidR="004D4650" w:rsidRDefault="004D46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804A57" w14:textId="77777777" w:rsidR="004D4650" w:rsidRDefault="004D4650" w:rsidP="0000244E">
      <w:r>
        <w:separator/>
      </w:r>
    </w:p>
  </w:footnote>
  <w:footnote w:type="continuationSeparator" w:id="0">
    <w:p w14:paraId="17D64327" w14:textId="77777777" w:rsidR="004D4650" w:rsidRDefault="004D4650" w:rsidP="000024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E06A7F" w14:textId="77777777" w:rsidR="004D4650" w:rsidRDefault="004D4650">
    <w:pPr>
      <w:pStyle w:val="Header"/>
    </w:pPr>
    <w:proofErr w:type="spellStart"/>
    <w:r>
      <w:t>mPR</w:t>
    </w:r>
    <w:proofErr w:type="spellEnd"/>
    <w:r>
      <w:t xml:space="preserve"> PCT</w:t>
    </w:r>
    <w:r>
      <w:ptab w:relativeTo="margin" w:alignment="center" w:leader="none"/>
    </w:r>
    <w:r>
      <w:t>Protocol</w:t>
    </w:r>
    <w:r>
      <w:ptab w:relativeTo="margin" w:alignment="right" w:leader="none"/>
    </w:r>
    <w:r>
      <w:t>V7 Feb 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66C54"/>
    <w:multiLevelType w:val="hybridMultilevel"/>
    <w:tmpl w:val="20769944"/>
    <w:lvl w:ilvl="0" w:tplc="DE46CFE4">
      <w:numFmt w:val="bullet"/>
      <w:lvlText w:val="-"/>
      <w:lvlJc w:val="left"/>
      <w:pPr>
        <w:ind w:left="720" w:hanging="360"/>
      </w:pPr>
      <w:rPr>
        <w:rFonts w:ascii="Calibri" w:eastAsiaTheme="minorHAnsi" w:hAnsi="Calibri" w:cs="Calibri"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nsid w:val="14CA40CA"/>
    <w:multiLevelType w:val="hybridMultilevel"/>
    <w:tmpl w:val="D152C3E0"/>
    <w:lvl w:ilvl="0" w:tplc="42668F30">
      <w:numFmt w:val="bullet"/>
      <w:lvlText w:val="-"/>
      <w:lvlJc w:val="left"/>
      <w:pPr>
        <w:ind w:left="720" w:hanging="360"/>
      </w:pPr>
      <w:rPr>
        <w:rFonts w:ascii="Arial" w:eastAsiaTheme="minorEastAsia"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1CA777DF"/>
    <w:multiLevelType w:val="hybridMultilevel"/>
    <w:tmpl w:val="FE8E245C"/>
    <w:lvl w:ilvl="0" w:tplc="DE46CFE4">
      <w:numFmt w:val="bullet"/>
      <w:lvlText w:val="-"/>
      <w:lvlJc w:val="left"/>
      <w:pPr>
        <w:ind w:left="720" w:hanging="360"/>
      </w:pPr>
      <w:rPr>
        <w:rFonts w:ascii="Calibri" w:eastAsiaTheme="minorHAnsi" w:hAnsi="Calibri" w:cs="Calibri"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nsid w:val="1DCC63DA"/>
    <w:multiLevelType w:val="hybridMultilevel"/>
    <w:tmpl w:val="1576D70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1FC5748B"/>
    <w:multiLevelType w:val="hybridMultilevel"/>
    <w:tmpl w:val="772C7838"/>
    <w:lvl w:ilvl="0" w:tplc="DE46CFE4">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nsid w:val="23B62D43"/>
    <w:multiLevelType w:val="hybridMultilevel"/>
    <w:tmpl w:val="26B07786"/>
    <w:lvl w:ilvl="0" w:tplc="E434304C">
      <w:start w:val="2"/>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nsid w:val="23ED7B85"/>
    <w:multiLevelType w:val="multilevel"/>
    <w:tmpl w:val="56FEEAB0"/>
    <w:lvl w:ilvl="0">
      <w:start w:val="1"/>
      <w:numFmt w:val="decimal"/>
      <w:lvlText w:val="%1."/>
      <w:lvlJc w:val="left"/>
      <w:pPr>
        <w:tabs>
          <w:tab w:val="num" w:pos="1713"/>
        </w:tabs>
        <w:ind w:left="1713" w:hanging="720"/>
      </w:pPr>
      <w:rPr>
        <w:rFonts w:hint="default"/>
      </w:rPr>
    </w:lvl>
    <w:lvl w:ilvl="1">
      <w:start w:val="1"/>
      <w:numFmt w:val="decimal"/>
      <w:lvlText w:val="%1.%2"/>
      <w:lvlJc w:val="left"/>
      <w:pPr>
        <w:tabs>
          <w:tab w:val="num" w:pos="2280"/>
        </w:tabs>
        <w:ind w:left="2280" w:hanging="720"/>
      </w:pPr>
      <w:rPr>
        <w:rFonts w:hint="default"/>
      </w:rPr>
    </w:lvl>
    <w:lvl w:ilvl="2">
      <w:start w:val="1"/>
      <w:numFmt w:val="decimal"/>
      <w:lvlText w:val="%1.%2.%3"/>
      <w:lvlJc w:val="left"/>
      <w:pPr>
        <w:tabs>
          <w:tab w:val="num" w:pos="5965"/>
        </w:tabs>
        <w:ind w:left="5965"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26925AFC"/>
    <w:multiLevelType w:val="hybridMultilevel"/>
    <w:tmpl w:val="FBA0C6AA"/>
    <w:lvl w:ilvl="0" w:tplc="47001F94">
      <w:start w:val="1"/>
      <w:numFmt w:val="decimal"/>
      <w:lvlText w:val="%1."/>
      <w:lvlJc w:val="left"/>
      <w:pPr>
        <w:ind w:left="720" w:hanging="36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nsid w:val="335E572B"/>
    <w:multiLevelType w:val="hybridMultilevel"/>
    <w:tmpl w:val="9D265DF8"/>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9">
    <w:nsid w:val="3FD33859"/>
    <w:multiLevelType w:val="hybridMultilevel"/>
    <w:tmpl w:val="B642B08E"/>
    <w:lvl w:ilvl="0" w:tplc="DE46CFE4">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nsid w:val="40E30FB4"/>
    <w:multiLevelType w:val="hybridMultilevel"/>
    <w:tmpl w:val="776A9E94"/>
    <w:lvl w:ilvl="0" w:tplc="9AAEAEBA">
      <w:start w:val="2"/>
      <w:numFmt w:val="bullet"/>
      <w:lvlText w:val="-"/>
      <w:lvlJc w:val="left"/>
      <w:pPr>
        <w:ind w:left="720" w:hanging="360"/>
      </w:pPr>
      <w:rPr>
        <w:rFonts w:ascii="Arial" w:eastAsia="Times New Roman" w:hAnsi="Arial" w:cs="Arial" w:hint="default"/>
        <w:sz w:val="20"/>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1">
    <w:nsid w:val="43AA0671"/>
    <w:multiLevelType w:val="hybridMultilevel"/>
    <w:tmpl w:val="75327B0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48A77B96"/>
    <w:multiLevelType w:val="hybridMultilevel"/>
    <w:tmpl w:val="EC5AC126"/>
    <w:lvl w:ilvl="0" w:tplc="0CF0ADD8">
      <w:numFmt w:val="bullet"/>
      <w:lvlText w:val="-"/>
      <w:lvlJc w:val="left"/>
      <w:pPr>
        <w:ind w:left="1440" w:hanging="108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nsid w:val="664B0EF8"/>
    <w:multiLevelType w:val="hybridMultilevel"/>
    <w:tmpl w:val="D2BE3C3C"/>
    <w:lvl w:ilvl="0" w:tplc="AE50A98E">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nsid w:val="73DE6BED"/>
    <w:multiLevelType w:val="hybridMultilevel"/>
    <w:tmpl w:val="4BF43DE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1"/>
  </w:num>
  <w:num w:numId="4">
    <w:abstractNumId w:val="1"/>
  </w:num>
  <w:num w:numId="5">
    <w:abstractNumId w:val="5"/>
  </w:num>
  <w:num w:numId="6">
    <w:abstractNumId w:val="13"/>
  </w:num>
  <w:num w:numId="7">
    <w:abstractNumId w:val="12"/>
  </w:num>
  <w:num w:numId="8">
    <w:abstractNumId w:val="2"/>
  </w:num>
  <w:num w:numId="9">
    <w:abstractNumId w:val="10"/>
  </w:num>
  <w:num w:numId="10">
    <w:abstractNumId w:val="0"/>
  </w:num>
  <w:num w:numId="11">
    <w:abstractNumId w:val="4"/>
  </w:num>
  <w:num w:numId="12">
    <w:abstractNumId w:val="9"/>
  </w:num>
  <w:num w:numId="13">
    <w:abstractNumId w:val="6"/>
    <w:lvlOverride w:ilvl="0">
      <w:startOverride w:val="5"/>
    </w:lvlOverride>
    <w:lvlOverride w:ilvl="1">
      <w:startOverride w:val="10"/>
    </w:lvlOverride>
  </w:num>
  <w:num w:numId="14">
    <w:abstractNumId w:val="7"/>
  </w:num>
  <w:num w:numId="15">
    <w:abstractNumId w:val="6"/>
    <w:lvlOverride w:ilvl="0">
      <w:startOverride w:val="6"/>
    </w:lvlOverride>
    <w:lvlOverride w:ilvl="1">
      <w:startOverride w:val="1"/>
    </w:lvlOverride>
  </w:num>
  <w:num w:numId="16">
    <w:abstractNumId w:val="6"/>
    <w:lvlOverride w:ilvl="0">
      <w:startOverride w:val="6"/>
    </w:lvlOverride>
    <w:lvlOverride w:ilvl="1">
      <w:startOverride w:val="1"/>
    </w:lvlOverride>
  </w:num>
  <w:num w:numId="17">
    <w:abstractNumId w:val="8"/>
  </w:num>
  <w:num w:numId="18">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ulie Reeve">
    <w15:presenceInfo w15:providerId="AD" w15:userId="S::jreeve@aut.ac.nz::23fb105c-24c1-48ad-87e2-7130e6dc0ef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nnotated&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0rxspvvnz9apwee9vnvxswmw9sdwt2tesrf&quot;&gt;Pulmonary Rehabilitation  Articles Copy&lt;record-ids&gt;&lt;item&gt;3&lt;/item&gt;&lt;item&gt;8&lt;/item&gt;&lt;item&gt;10&lt;/item&gt;&lt;item&gt;11&lt;/item&gt;&lt;item&gt;12&lt;/item&gt;&lt;item&gt;13&lt;/item&gt;&lt;item&gt;14&lt;/item&gt;&lt;item&gt;18&lt;/item&gt;&lt;item&gt;19&lt;/item&gt;&lt;item&gt;21&lt;/item&gt;&lt;item&gt;41&lt;/item&gt;&lt;item&gt;42&lt;/item&gt;&lt;item&gt;48&lt;/item&gt;&lt;item&gt;51&lt;/item&gt;&lt;item&gt;54&lt;/item&gt;&lt;item&gt;55&lt;/item&gt;&lt;item&gt;58&lt;/item&gt;&lt;item&gt;59&lt;/item&gt;&lt;item&gt;60&lt;/item&gt;&lt;item&gt;61&lt;/item&gt;&lt;item&gt;63&lt;/item&gt;&lt;item&gt;64&lt;/item&gt;&lt;item&gt;65&lt;/item&gt;&lt;/record-ids&gt;&lt;/item&gt;&lt;/Libraries&gt;"/>
  </w:docVars>
  <w:rsids>
    <w:rsidRoot w:val="00954662"/>
    <w:rsid w:val="0000244E"/>
    <w:rsid w:val="000342E1"/>
    <w:rsid w:val="000A5D80"/>
    <w:rsid w:val="00133F97"/>
    <w:rsid w:val="00136910"/>
    <w:rsid w:val="001738F9"/>
    <w:rsid w:val="001E4F5A"/>
    <w:rsid w:val="00210025"/>
    <w:rsid w:val="002C7CA8"/>
    <w:rsid w:val="002D6EB4"/>
    <w:rsid w:val="002F1E9C"/>
    <w:rsid w:val="0033165A"/>
    <w:rsid w:val="00347B02"/>
    <w:rsid w:val="003E58D8"/>
    <w:rsid w:val="003F55E5"/>
    <w:rsid w:val="00431AB9"/>
    <w:rsid w:val="00436D58"/>
    <w:rsid w:val="00480A2D"/>
    <w:rsid w:val="004874D7"/>
    <w:rsid w:val="004978B5"/>
    <w:rsid w:val="004D4650"/>
    <w:rsid w:val="005C7233"/>
    <w:rsid w:val="005C7C3E"/>
    <w:rsid w:val="00633C2D"/>
    <w:rsid w:val="00641CF7"/>
    <w:rsid w:val="0064434E"/>
    <w:rsid w:val="00674381"/>
    <w:rsid w:val="006A5AA2"/>
    <w:rsid w:val="007C5F24"/>
    <w:rsid w:val="007F65E8"/>
    <w:rsid w:val="00890E66"/>
    <w:rsid w:val="00892487"/>
    <w:rsid w:val="008D574A"/>
    <w:rsid w:val="008D7FEC"/>
    <w:rsid w:val="008E3CBD"/>
    <w:rsid w:val="00915E4F"/>
    <w:rsid w:val="00944FD4"/>
    <w:rsid w:val="00951E95"/>
    <w:rsid w:val="00954662"/>
    <w:rsid w:val="009617A9"/>
    <w:rsid w:val="00970788"/>
    <w:rsid w:val="009C0925"/>
    <w:rsid w:val="009E7B7A"/>
    <w:rsid w:val="009F1FE0"/>
    <w:rsid w:val="00A24AD1"/>
    <w:rsid w:val="00A346BB"/>
    <w:rsid w:val="00A50FFE"/>
    <w:rsid w:val="00A600CA"/>
    <w:rsid w:val="00A80437"/>
    <w:rsid w:val="00AB56DD"/>
    <w:rsid w:val="00AD1954"/>
    <w:rsid w:val="00B05DFD"/>
    <w:rsid w:val="00B074C7"/>
    <w:rsid w:val="00B45269"/>
    <w:rsid w:val="00B60A90"/>
    <w:rsid w:val="00B65141"/>
    <w:rsid w:val="00B73DB7"/>
    <w:rsid w:val="00B83C5D"/>
    <w:rsid w:val="00BA50E6"/>
    <w:rsid w:val="00BF193D"/>
    <w:rsid w:val="00C02F4F"/>
    <w:rsid w:val="00C04F80"/>
    <w:rsid w:val="00C152E6"/>
    <w:rsid w:val="00C21E9B"/>
    <w:rsid w:val="00C72CE3"/>
    <w:rsid w:val="00C9015E"/>
    <w:rsid w:val="00CB6396"/>
    <w:rsid w:val="00CE4CB3"/>
    <w:rsid w:val="00D04CCF"/>
    <w:rsid w:val="00D10DF9"/>
    <w:rsid w:val="00D724CE"/>
    <w:rsid w:val="00D90700"/>
    <w:rsid w:val="00DC380A"/>
    <w:rsid w:val="00E22D55"/>
    <w:rsid w:val="00E35531"/>
    <w:rsid w:val="00E87F42"/>
    <w:rsid w:val="00EF354B"/>
    <w:rsid w:val="00F106D0"/>
    <w:rsid w:val="00F13CD8"/>
    <w:rsid w:val="00F25942"/>
    <w:rsid w:val="00F35540"/>
    <w:rsid w:val="00F71F8E"/>
    <w:rsid w:val="00F814E5"/>
    <w:rsid w:val="00F86579"/>
    <w:rsid w:val="00FD55CF"/>
    <w:rsid w:val="00FD7C9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6789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NZ"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AU" w:eastAsia="ja-JP"/>
    </w:rPr>
  </w:style>
  <w:style w:type="paragraph" w:styleId="Heading1">
    <w:name w:val="heading 1"/>
    <w:basedOn w:val="Normal"/>
    <w:next w:val="Normal"/>
    <w:link w:val="Heading1Char"/>
    <w:qFormat/>
    <w:rsid w:val="00D724C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qFormat/>
    <w:rsid w:val="00D724CE"/>
    <w:pPr>
      <w:keepLines w:val="0"/>
      <w:tabs>
        <w:tab w:val="num" w:pos="1429"/>
        <w:tab w:val="num" w:pos="1713"/>
      </w:tabs>
      <w:spacing w:before="320" w:after="20"/>
      <w:ind w:left="1429" w:hanging="720"/>
      <w:outlineLvl w:val="1"/>
    </w:pPr>
    <w:rPr>
      <w:rFonts w:ascii="Arial" w:eastAsia="Times New Roman" w:hAnsi="Arial" w:cs="Arial"/>
      <w:color w:val="auto"/>
      <w:kern w:val="32"/>
      <w:sz w:val="24"/>
      <w:szCs w:val="24"/>
      <w:lang w:val="en-NZ" w:eastAsia="en-US"/>
    </w:rPr>
  </w:style>
  <w:style w:type="paragraph" w:styleId="Heading3">
    <w:name w:val="heading 3"/>
    <w:basedOn w:val="Heading2"/>
    <w:next w:val="Normal"/>
    <w:link w:val="Heading3Char"/>
    <w:qFormat/>
    <w:rsid w:val="00D724CE"/>
    <w:pPr>
      <w:tabs>
        <w:tab w:val="clear" w:pos="1429"/>
        <w:tab w:val="num" w:pos="720"/>
      </w:tabs>
      <w:spacing w:before="360"/>
      <w:ind w:left="720"/>
      <w:outlineLvl w:val="2"/>
    </w:pPr>
    <w:rPr>
      <w:b w:val="0"/>
      <w:bCs w:val="0"/>
      <w:i/>
      <w:sz w:val="22"/>
    </w:rPr>
  </w:style>
  <w:style w:type="paragraph" w:styleId="Heading4">
    <w:name w:val="heading 4"/>
    <w:basedOn w:val="Normal"/>
    <w:next w:val="Normal"/>
    <w:link w:val="Heading4Char"/>
    <w:qFormat/>
    <w:rsid w:val="00D724CE"/>
    <w:pPr>
      <w:keepNext/>
      <w:tabs>
        <w:tab w:val="num" w:pos="864"/>
      </w:tabs>
      <w:spacing w:before="240" w:after="120"/>
      <w:ind w:left="864" w:hanging="864"/>
      <w:outlineLvl w:val="3"/>
    </w:pPr>
    <w:rPr>
      <w:rFonts w:ascii="Arial" w:eastAsia="Times New Roman" w:hAnsi="Arial"/>
      <w:b/>
      <w:i/>
      <w:lang w:val="en-NZ" w:eastAsia="en-US"/>
    </w:rPr>
  </w:style>
  <w:style w:type="paragraph" w:styleId="Heading5">
    <w:name w:val="heading 5"/>
    <w:basedOn w:val="Normal"/>
    <w:next w:val="Normal"/>
    <w:link w:val="Heading5Char"/>
    <w:qFormat/>
    <w:rsid w:val="00D724CE"/>
    <w:pPr>
      <w:keepNext/>
      <w:tabs>
        <w:tab w:val="num" w:pos="1008"/>
      </w:tabs>
      <w:overflowPunct w:val="0"/>
      <w:autoSpaceDE w:val="0"/>
      <w:autoSpaceDN w:val="0"/>
      <w:adjustRightInd w:val="0"/>
      <w:ind w:left="1008" w:hanging="1008"/>
      <w:textAlignment w:val="baseline"/>
      <w:outlineLvl w:val="4"/>
    </w:pPr>
    <w:rPr>
      <w:rFonts w:ascii="Arial" w:eastAsia="Times New Roman" w:hAnsi="Arial"/>
      <w:b/>
      <w:sz w:val="22"/>
      <w:lang w:val="en-GB" w:eastAsia="en-US"/>
    </w:rPr>
  </w:style>
  <w:style w:type="paragraph" w:styleId="Heading6">
    <w:name w:val="heading 6"/>
    <w:basedOn w:val="Normal"/>
    <w:next w:val="Normal"/>
    <w:link w:val="Heading6Char"/>
    <w:qFormat/>
    <w:rsid w:val="00D724CE"/>
    <w:pPr>
      <w:keepNext/>
      <w:tabs>
        <w:tab w:val="left" w:pos="-1350"/>
        <w:tab w:val="left" w:pos="-630"/>
        <w:tab w:val="left" w:pos="90"/>
        <w:tab w:val="left" w:pos="810"/>
        <w:tab w:val="num" w:pos="1152"/>
        <w:tab w:val="left" w:pos="1530"/>
        <w:tab w:val="left" w:pos="2250"/>
        <w:tab w:val="left" w:pos="2970"/>
        <w:tab w:val="left" w:pos="3690"/>
        <w:tab w:val="left" w:pos="4410"/>
        <w:tab w:val="left" w:pos="5130"/>
        <w:tab w:val="left" w:pos="5850"/>
        <w:tab w:val="left" w:pos="6570"/>
        <w:tab w:val="left" w:pos="7290"/>
      </w:tabs>
      <w:ind w:left="1152" w:hanging="1152"/>
      <w:jc w:val="both"/>
      <w:outlineLvl w:val="5"/>
    </w:pPr>
    <w:rPr>
      <w:rFonts w:ascii="Arial" w:eastAsia="Times New Roman" w:hAnsi="Arial"/>
      <w:b/>
      <w:sz w:val="22"/>
      <w:lang w:val="en-NZ" w:eastAsia="en-US"/>
    </w:rPr>
  </w:style>
  <w:style w:type="paragraph" w:styleId="Heading7">
    <w:name w:val="heading 7"/>
    <w:basedOn w:val="Normal"/>
    <w:next w:val="Normal"/>
    <w:link w:val="Heading7Char"/>
    <w:qFormat/>
    <w:rsid w:val="00D724CE"/>
    <w:pPr>
      <w:keepNext/>
      <w:tabs>
        <w:tab w:val="num" w:pos="1296"/>
      </w:tabs>
      <w:ind w:left="1296" w:right="-164" w:hanging="1296"/>
      <w:outlineLvl w:val="6"/>
    </w:pPr>
    <w:rPr>
      <w:rFonts w:ascii="Arial" w:eastAsia="Times New Roman" w:hAnsi="Arial"/>
      <w:b/>
      <w:i/>
      <w:lang w:val="en-NZ" w:eastAsia="en-US"/>
    </w:rPr>
  </w:style>
  <w:style w:type="paragraph" w:styleId="Heading8">
    <w:name w:val="heading 8"/>
    <w:basedOn w:val="Normal"/>
    <w:next w:val="Normal"/>
    <w:link w:val="Heading8Char"/>
    <w:qFormat/>
    <w:rsid w:val="00D724CE"/>
    <w:pPr>
      <w:keepNext/>
      <w:tabs>
        <w:tab w:val="num" w:pos="1440"/>
      </w:tabs>
      <w:ind w:left="1440" w:hanging="1440"/>
      <w:jc w:val="both"/>
      <w:outlineLvl w:val="7"/>
    </w:pPr>
    <w:rPr>
      <w:rFonts w:ascii="Arial" w:eastAsia="Times New Roman" w:hAnsi="Arial"/>
      <w:sz w:val="22"/>
      <w:lang w:val="en-NZ" w:eastAsia="en-US"/>
    </w:rPr>
  </w:style>
  <w:style w:type="paragraph" w:styleId="Heading9">
    <w:name w:val="heading 9"/>
    <w:basedOn w:val="Normal"/>
    <w:next w:val="Normal"/>
    <w:link w:val="Heading9Char"/>
    <w:qFormat/>
    <w:rsid w:val="00D724CE"/>
    <w:pPr>
      <w:keepNext/>
      <w:tabs>
        <w:tab w:val="num" w:pos="1584"/>
      </w:tabs>
      <w:ind w:left="1584" w:hanging="1584"/>
      <w:jc w:val="center"/>
      <w:outlineLvl w:val="8"/>
    </w:pPr>
    <w:rPr>
      <w:rFonts w:ascii="Arial" w:eastAsia="Times New Roman" w:hAnsi="Arial"/>
      <w:b/>
      <w:sz w:val="22"/>
      <w:lang w:val="en-NZ"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546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ld">
    <w:name w:val="Bold"/>
    <w:rsid w:val="00954662"/>
    <w:rPr>
      <w:b/>
      <w:bCs/>
    </w:rPr>
  </w:style>
  <w:style w:type="character" w:styleId="Hyperlink">
    <w:name w:val="Hyperlink"/>
    <w:uiPriority w:val="99"/>
    <w:rsid w:val="00D724CE"/>
    <w:rPr>
      <w:color w:val="0000FF"/>
      <w:u w:val="single"/>
    </w:rPr>
  </w:style>
  <w:style w:type="paragraph" w:customStyle="1" w:styleId="StyleHeading1Left0cmFirstline0cm">
    <w:name w:val="Style Heading 1 + Left:  0 cm First line:  0 cm"/>
    <w:basedOn w:val="Heading1"/>
    <w:rsid w:val="00D724CE"/>
    <w:pPr>
      <w:keepLines w:val="0"/>
      <w:tabs>
        <w:tab w:val="num" w:pos="1713"/>
      </w:tabs>
      <w:spacing w:before="240" w:after="60"/>
    </w:pPr>
    <w:rPr>
      <w:rFonts w:ascii="Arial" w:eastAsia="Times New Roman" w:hAnsi="Arial" w:cs="Times New Roman"/>
      <w:color w:val="auto"/>
      <w:kern w:val="32"/>
      <w:szCs w:val="20"/>
      <w:lang w:val="en-NZ" w:eastAsia="en-US"/>
    </w:rPr>
  </w:style>
  <w:style w:type="character" w:customStyle="1" w:styleId="Heading1Char">
    <w:name w:val="Heading 1 Char"/>
    <w:basedOn w:val="DefaultParagraphFont"/>
    <w:link w:val="Heading1"/>
    <w:rsid w:val="00D724CE"/>
    <w:rPr>
      <w:rFonts w:asciiTheme="majorHAnsi" w:eastAsiaTheme="majorEastAsia" w:hAnsiTheme="majorHAnsi" w:cstheme="majorBidi"/>
      <w:b/>
      <w:bCs/>
      <w:color w:val="365F91" w:themeColor="accent1" w:themeShade="BF"/>
      <w:sz w:val="28"/>
      <w:szCs w:val="28"/>
      <w:lang w:val="en-AU" w:eastAsia="ja-JP"/>
    </w:rPr>
  </w:style>
  <w:style w:type="character" w:customStyle="1" w:styleId="Heading2Char">
    <w:name w:val="Heading 2 Char"/>
    <w:basedOn w:val="DefaultParagraphFont"/>
    <w:link w:val="Heading2"/>
    <w:rsid w:val="00D724CE"/>
    <w:rPr>
      <w:rFonts w:ascii="Arial" w:eastAsia="Times New Roman" w:hAnsi="Arial" w:cs="Arial"/>
      <w:b/>
      <w:bCs/>
      <w:kern w:val="32"/>
      <w:sz w:val="24"/>
      <w:szCs w:val="24"/>
    </w:rPr>
  </w:style>
  <w:style w:type="character" w:customStyle="1" w:styleId="Heading3Char">
    <w:name w:val="Heading 3 Char"/>
    <w:basedOn w:val="DefaultParagraphFont"/>
    <w:link w:val="Heading3"/>
    <w:rsid w:val="00D724CE"/>
    <w:rPr>
      <w:rFonts w:ascii="Arial" w:eastAsia="Times New Roman" w:hAnsi="Arial" w:cs="Arial"/>
      <w:i/>
      <w:kern w:val="32"/>
      <w:sz w:val="22"/>
      <w:szCs w:val="24"/>
    </w:rPr>
  </w:style>
  <w:style w:type="character" w:customStyle="1" w:styleId="Heading4Char">
    <w:name w:val="Heading 4 Char"/>
    <w:basedOn w:val="DefaultParagraphFont"/>
    <w:link w:val="Heading4"/>
    <w:rsid w:val="00D724CE"/>
    <w:rPr>
      <w:rFonts w:ascii="Arial" w:eastAsia="Times New Roman" w:hAnsi="Arial"/>
      <w:b/>
      <w:i/>
    </w:rPr>
  </w:style>
  <w:style w:type="character" w:customStyle="1" w:styleId="Heading5Char">
    <w:name w:val="Heading 5 Char"/>
    <w:basedOn w:val="DefaultParagraphFont"/>
    <w:link w:val="Heading5"/>
    <w:rsid w:val="00D724CE"/>
    <w:rPr>
      <w:rFonts w:ascii="Arial" w:eastAsia="Times New Roman" w:hAnsi="Arial"/>
      <w:b/>
      <w:sz w:val="22"/>
      <w:lang w:val="en-GB"/>
    </w:rPr>
  </w:style>
  <w:style w:type="character" w:customStyle="1" w:styleId="Heading6Char">
    <w:name w:val="Heading 6 Char"/>
    <w:basedOn w:val="DefaultParagraphFont"/>
    <w:link w:val="Heading6"/>
    <w:rsid w:val="00D724CE"/>
    <w:rPr>
      <w:rFonts w:ascii="Arial" w:eastAsia="Times New Roman" w:hAnsi="Arial"/>
      <w:b/>
      <w:sz w:val="22"/>
    </w:rPr>
  </w:style>
  <w:style w:type="character" w:customStyle="1" w:styleId="Heading7Char">
    <w:name w:val="Heading 7 Char"/>
    <w:basedOn w:val="DefaultParagraphFont"/>
    <w:link w:val="Heading7"/>
    <w:rsid w:val="00D724CE"/>
    <w:rPr>
      <w:rFonts w:ascii="Arial" w:eastAsia="Times New Roman" w:hAnsi="Arial"/>
      <w:b/>
      <w:i/>
    </w:rPr>
  </w:style>
  <w:style w:type="character" w:customStyle="1" w:styleId="Heading8Char">
    <w:name w:val="Heading 8 Char"/>
    <w:basedOn w:val="DefaultParagraphFont"/>
    <w:link w:val="Heading8"/>
    <w:rsid w:val="00D724CE"/>
    <w:rPr>
      <w:rFonts w:ascii="Arial" w:eastAsia="Times New Roman" w:hAnsi="Arial"/>
      <w:sz w:val="22"/>
    </w:rPr>
  </w:style>
  <w:style w:type="character" w:customStyle="1" w:styleId="Heading9Char">
    <w:name w:val="Heading 9 Char"/>
    <w:basedOn w:val="DefaultParagraphFont"/>
    <w:link w:val="Heading9"/>
    <w:rsid w:val="00D724CE"/>
    <w:rPr>
      <w:rFonts w:ascii="Arial" w:eastAsia="Times New Roman" w:hAnsi="Arial"/>
      <w:b/>
      <w:sz w:val="22"/>
    </w:rPr>
  </w:style>
  <w:style w:type="paragraph" w:customStyle="1" w:styleId="Text">
    <w:name w:val="Text"/>
    <w:basedOn w:val="Normal"/>
    <w:qFormat/>
    <w:rsid w:val="00D724CE"/>
    <w:rPr>
      <w:rFonts w:ascii="Arial" w:eastAsiaTheme="minorEastAsia" w:hAnsi="Arial" w:cs="Arial"/>
      <w:szCs w:val="16"/>
      <w:lang w:val="en-NZ" w:eastAsia="en-US"/>
    </w:rPr>
  </w:style>
  <w:style w:type="paragraph" w:styleId="ListParagraph">
    <w:name w:val="List Paragraph"/>
    <w:basedOn w:val="Normal"/>
    <w:uiPriority w:val="34"/>
    <w:qFormat/>
    <w:rsid w:val="00D724CE"/>
    <w:pPr>
      <w:ind w:left="720"/>
      <w:contextualSpacing/>
    </w:pPr>
    <w:rPr>
      <w:rFonts w:ascii="Arial" w:eastAsia="Times New Roman" w:hAnsi="Arial"/>
      <w:sz w:val="22"/>
      <w:lang w:val="en-NZ" w:eastAsia="en-US"/>
    </w:rPr>
  </w:style>
  <w:style w:type="table" w:customStyle="1" w:styleId="TableGrid1">
    <w:name w:val="Table Grid1"/>
    <w:basedOn w:val="TableNormal"/>
    <w:next w:val="TableGrid"/>
    <w:uiPriority w:val="59"/>
    <w:rsid w:val="00D724CE"/>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ndNoteBibliography">
    <w:name w:val="EndNote Bibliography"/>
    <w:basedOn w:val="Normal"/>
    <w:link w:val="EndNoteBibliographyChar"/>
    <w:rsid w:val="00CB6396"/>
    <w:rPr>
      <w:rFonts w:eastAsia="Times New Roman"/>
      <w:noProof/>
      <w:sz w:val="22"/>
      <w:lang w:val="en-US" w:eastAsia="en-US"/>
    </w:rPr>
  </w:style>
  <w:style w:type="character" w:customStyle="1" w:styleId="EndNoteBibliographyChar">
    <w:name w:val="EndNote Bibliography Char"/>
    <w:basedOn w:val="DefaultParagraphFont"/>
    <w:link w:val="EndNoteBibliography"/>
    <w:rsid w:val="00CB6396"/>
    <w:rPr>
      <w:rFonts w:eastAsia="Times New Roman"/>
      <w:noProof/>
      <w:sz w:val="22"/>
      <w:lang w:val="en-US"/>
    </w:rPr>
  </w:style>
  <w:style w:type="paragraph" w:styleId="Header">
    <w:name w:val="header"/>
    <w:basedOn w:val="Normal"/>
    <w:link w:val="HeaderChar"/>
    <w:rsid w:val="0000244E"/>
    <w:pPr>
      <w:tabs>
        <w:tab w:val="center" w:pos="4513"/>
        <w:tab w:val="right" w:pos="9026"/>
      </w:tabs>
    </w:pPr>
  </w:style>
  <w:style w:type="character" w:customStyle="1" w:styleId="HeaderChar">
    <w:name w:val="Header Char"/>
    <w:basedOn w:val="DefaultParagraphFont"/>
    <w:link w:val="Header"/>
    <w:rsid w:val="0000244E"/>
    <w:rPr>
      <w:lang w:val="en-AU" w:eastAsia="ja-JP"/>
    </w:rPr>
  </w:style>
  <w:style w:type="paragraph" w:styleId="Footer">
    <w:name w:val="footer"/>
    <w:basedOn w:val="Normal"/>
    <w:link w:val="FooterChar"/>
    <w:uiPriority w:val="99"/>
    <w:rsid w:val="0000244E"/>
    <w:pPr>
      <w:tabs>
        <w:tab w:val="center" w:pos="4513"/>
        <w:tab w:val="right" w:pos="9026"/>
      </w:tabs>
    </w:pPr>
  </w:style>
  <w:style w:type="character" w:customStyle="1" w:styleId="FooterChar">
    <w:name w:val="Footer Char"/>
    <w:basedOn w:val="DefaultParagraphFont"/>
    <w:link w:val="Footer"/>
    <w:uiPriority w:val="99"/>
    <w:rsid w:val="0000244E"/>
    <w:rPr>
      <w:lang w:val="en-AU" w:eastAsia="ja-JP"/>
    </w:rPr>
  </w:style>
  <w:style w:type="paragraph" w:styleId="BalloonText">
    <w:name w:val="Balloon Text"/>
    <w:basedOn w:val="Normal"/>
    <w:link w:val="BalloonTextChar"/>
    <w:rsid w:val="0000244E"/>
    <w:rPr>
      <w:rFonts w:ascii="Tahoma" w:hAnsi="Tahoma" w:cs="Tahoma"/>
      <w:sz w:val="16"/>
      <w:szCs w:val="16"/>
    </w:rPr>
  </w:style>
  <w:style w:type="character" w:customStyle="1" w:styleId="BalloonTextChar">
    <w:name w:val="Balloon Text Char"/>
    <w:basedOn w:val="DefaultParagraphFont"/>
    <w:link w:val="BalloonText"/>
    <w:rsid w:val="0000244E"/>
    <w:rPr>
      <w:rFonts w:ascii="Tahoma" w:hAnsi="Tahoma" w:cs="Tahoma"/>
      <w:sz w:val="16"/>
      <w:szCs w:val="16"/>
      <w:lang w:val="en-AU" w:eastAsia="ja-JP"/>
    </w:rPr>
  </w:style>
  <w:style w:type="paragraph" w:styleId="TOCHeading">
    <w:name w:val="TOC Heading"/>
    <w:basedOn w:val="Heading1"/>
    <w:next w:val="Normal"/>
    <w:uiPriority w:val="39"/>
    <w:semiHidden/>
    <w:unhideWhenUsed/>
    <w:qFormat/>
    <w:rsid w:val="0000244E"/>
    <w:pPr>
      <w:spacing w:line="276" w:lineRule="auto"/>
      <w:outlineLvl w:val="9"/>
    </w:pPr>
    <w:rPr>
      <w:lang w:val="en-US"/>
    </w:rPr>
  </w:style>
  <w:style w:type="paragraph" w:styleId="TOC1">
    <w:name w:val="toc 1"/>
    <w:basedOn w:val="Normal"/>
    <w:next w:val="Normal"/>
    <w:autoRedefine/>
    <w:uiPriority w:val="39"/>
    <w:qFormat/>
    <w:rsid w:val="0000244E"/>
    <w:pPr>
      <w:spacing w:after="100"/>
    </w:pPr>
  </w:style>
  <w:style w:type="paragraph" w:styleId="TOC2">
    <w:name w:val="toc 2"/>
    <w:basedOn w:val="Normal"/>
    <w:next w:val="Normal"/>
    <w:autoRedefine/>
    <w:uiPriority w:val="39"/>
    <w:qFormat/>
    <w:rsid w:val="0000244E"/>
    <w:pPr>
      <w:spacing w:after="100"/>
      <w:ind w:left="200"/>
    </w:pPr>
  </w:style>
  <w:style w:type="paragraph" w:styleId="TOC3">
    <w:name w:val="toc 3"/>
    <w:basedOn w:val="Normal"/>
    <w:next w:val="Normal"/>
    <w:autoRedefine/>
    <w:uiPriority w:val="39"/>
    <w:unhideWhenUsed/>
    <w:qFormat/>
    <w:rsid w:val="0000244E"/>
    <w:pPr>
      <w:spacing w:after="100" w:line="276" w:lineRule="auto"/>
      <w:ind w:left="440"/>
    </w:pPr>
    <w:rPr>
      <w:rFonts w:asciiTheme="minorHAnsi" w:eastAsiaTheme="minorEastAsia" w:hAnsiTheme="minorHAnsi" w:cstheme="minorBidi"/>
      <w:sz w:val="22"/>
      <w:szCs w:val="22"/>
      <w:lang w:val="en-US"/>
    </w:rPr>
  </w:style>
  <w:style w:type="paragraph" w:customStyle="1" w:styleId="EndNoteBibliographyTitle">
    <w:name w:val="EndNote Bibliography Title"/>
    <w:basedOn w:val="Normal"/>
    <w:link w:val="EndNoteBibliographyTitleChar"/>
    <w:rsid w:val="0000244E"/>
    <w:pPr>
      <w:jc w:val="center"/>
    </w:pPr>
    <w:rPr>
      <w:noProof/>
      <w:sz w:val="22"/>
    </w:rPr>
  </w:style>
  <w:style w:type="character" w:customStyle="1" w:styleId="EndNoteBibliographyTitleChar">
    <w:name w:val="EndNote Bibliography Title Char"/>
    <w:basedOn w:val="DefaultParagraphFont"/>
    <w:link w:val="EndNoteBibliographyTitle"/>
    <w:rsid w:val="0000244E"/>
    <w:rPr>
      <w:noProof/>
      <w:sz w:val="22"/>
      <w:lang w:val="en-AU" w:eastAsia="ja-JP"/>
    </w:rPr>
  </w:style>
  <w:style w:type="character" w:styleId="CommentReference">
    <w:name w:val="annotation reference"/>
    <w:basedOn w:val="DefaultParagraphFont"/>
    <w:rsid w:val="00944FD4"/>
    <w:rPr>
      <w:sz w:val="16"/>
      <w:szCs w:val="16"/>
    </w:rPr>
  </w:style>
  <w:style w:type="paragraph" w:styleId="CommentText">
    <w:name w:val="annotation text"/>
    <w:basedOn w:val="Normal"/>
    <w:link w:val="CommentTextChar"/>
    <w:rsid w:val="00944FD4"/>
  </w:style>
  <w:style w:type="character" w:customStyle="1" w:styleId="CommentTextChar">
    <w:name w:val="Comment Text Char"/>
    <w:basedOn w:val="DefaultParagraphFont"/>
    <w:link w:val="CommentText"/>
    <w:rsid w:val="00944FD4"/>
    <w:rPr>
      <w:lang w:val="en-AU" w:eastAsia="ja-JP"/>
    </w:rPr>
  </w:style>
  <w:style w:type="paragraph" w:styleId="CommentSubject">
    <w:name w:val="annotation subject"/>
    <w:basedOn w:val="CommentText"/>
    <w:next w:val="CommentText"/>
    <w:link w:val="CommentSubjectChar"/>
    <w:rsid w:val="00944FD4"/>
    <w:rPr>
      <w:b/>
      <w:bCs/>
    </w:rPr>
  </w:style>
  <w:style w:type="character" w:customStyle="1" w:styleId="CommentSubjectChar">
    <w:name w:val="Comment Subject Char"/>
    <w:basedOn w:val="CommentTextChar"/>
    <w:link w:val="CommentSubject"/>
    <w:rsid w:val="00944FD4"/>
    <w:rPr>
      <w:b/>
      <w:bCs/>
      <w:lang w:val="en-AU"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NZ"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AU" w:eastAsia="ja-JP"/>
    </w:rPr>
  </w:style>
  <w:style w:type="paragraph" w:styleId="Heading1">
    <w:name w:val="heading 1"/>
    <w:basedOn w:val="Normal"/>
    <w:next w:val="Normal"/>
    <w:link w:val="Heading1Char"/>
    <w:qFormat/>
    <w:rsid w:val="00D724C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qFormat/>
    <w:rsid w:val="00D724CE"/>
    <w:pPr>
      <w:keepLines w:val="0"/>
      <w:tabs>
        <w:tab w:val="num" w:pos="1429"/>
        <w:tab w:val="num" w:pos="1713"/>
      </w:tabs>
      <w:spacing w:before="320" w:after="20"/>
      <w:ind w:left="1429" w:hanging="720"/>
      <w:outlineLvl w:val="1"/>
    </w:pPr>
    <w:rPr>
      <w:rFonts w:ascii="Arial" w:eastAsia="Times New Roman" w:hAnsi="Arial" w:cs="Arial"/>
      <w:color w:val="auto"/>
      <w:kern w:val="32"/>
      <w:sz w:val="24"/>
      <w:szCs w:val="24"/>
      <w:lang w:val="en-NZ" w:eastAsia="en-US"/>
    </w:rPr>
  </w:style>
  <w:style w:type="paragraph" w:styleId="Heading3">
    <w:name w:val="heading 3"/>
    <w:basedOn w:val="Heading2"/>
    <w:next w:val="Normal"/>
    <w:link w:val="Heading3Char"/>
    <w:qFormat/>
    <w:rsid w:val="00D724CE"/>
    <w:pPr>
      <w:tabs>
        <w:tab w:val="clear" w:pos="1429"/>
        <w:tab w:val="num" w:pos="720"/>
      </w:tabs>
      <w:spacing w:before="360"/>
      <w:ind w:left="720"/>
      <w:outlineLvl w:val="2"/>
    </w:pPr>
    <w:rPr>
      <w:b w:val="0"/>
      <w:bCs w:val="0"/>
      <w:i/>
      <w:sz w:val="22"/>
    </w:rPr>
  </w:style>
  <w:style w:type="paragraph" w:styleId="Heading4">
    <w:name w:val="heading 4"/>
    <w:basedOn w:val="Normal"/>
    <w:next w:val="Normal"/>
    <w:link w:val="Heading4Char"/>
    <w:qFormat/>
    <w:rsid w:val="00D724CE"/>
    <w:pPr>
      <w:keepNext/>
      <w:tabs>
        <w:tab w:val="num" w:pos="864"/>
      </w:tabs>
      <w:spacing w:before="240" w:after="120"/>
      <w:ind w:left="864" w:hanging="864"/>
      <w:outlineLvl w:val="3"/>
    </w:pPr>
    <w:rPr>
      <w:rFonts w:ascii="Arial" w:eastAsia="Times New Roman" w:hAnsi="Arial"/>
      <w:b/>
      <w:i/>
      <w:lang w:val="en-NZ" w:eastAsia="en-US"/>
    </w:rPr>
  </w:style>
  <w:style w:type="paragraph" w:styleId="Heading5">
    <w:name w:val="heading 5"/>
    <w:basedOn w:val="Normal"/>
    <w:next w:val="Normal"/>
    <w:link w:val="Heading5Char"/>
    <w:qFormat/>
    <w:rsid w:val="00D724CE"/>
    <w:pPr>
      <w:keepNext/>
      <w:tabs>
        <w:tab w:val="num" w:pos="1008"/>
      </w:tabs>
      <w:overflowPunct w:val="0"/>
      <w:autoSpaceDE w:val="0"/>
      <w:autoSpaceDN w:val="0"/>
      <w:adjustRightInd w:val="0"/>
      <w:ind w:left="1008" w:hanging="1008"/>
      <w:textAlignment w:val="baseline"/>
      <w:outlineLvl w:val="4"/>
    </w:pPr>
    <w:rPr>
      <w:rFonts w:ascii="Arial" w:eastAsia="Times New Roman" w:hAnsi="Arial"/>
      <w:b/>
      <w:sz w:val="22"/>
      <w:lang w:val="en-GB" w:eastAsia="en-US"/>
    </w:rPr>
  </w:style>
  <w:style w:type="paragraph" w:styleId="Heading6">
    <w:name w:val="heading 6"/>
    <w:basedOn w:val="Normal"/>
    <w:next w:val="Normal"/>
    <w:link w:val="Heading6Char"/>
    <w:qFormat/>
    <w:rsid w:val="00D724CE"/>
    <w:pPr>
      <w:keepNext/>
      <w:tabs>
        <w:tab w:val="left" w:pos="-1350"/>
        <w:tab w:val="left" w:pos="-630"/>
        <w:tab w:val="left" w:pos="90"/>
        <w:tab w:val="left" w:pos="810"/>
        <w:tab w:val="num" w:pos="1152"/>
        <w:tab w:val="left" w:pos="1530"/>
        <w:tab w:val="left" w:pos="2250"/>
        <w:tab w:val="left" w:pos="2970"/>
        <w:tab w:val="left" w:pos="3690"/>
        <w:tab w:val="left" w:pos="4410"/>
        <w:tab w:val="left" w:pos="5130"/>
        <w:tab w:val="left" w:pos="5850"/>
        <w:tab w:val="left" w:pos="6570"/>
        <w:tab w:val="left" w:pos="7290"/>
      </w:tabs>
      <w:ind w:left="1152" w:hanging="1152"/>
      <w:jc w:val="both"/>
      <w:outlineLvl w:val="5"/>
    </w:pPr>
    <w:rPr>
      <w:rFonts w:ascii="Arial" w:eastAsia="Times New Roman" w:hAnsi="Arial"/>
      <w:b/>
      <w:sz w:val="22"/>
      <w:lang w:val="en-NZ" w:eastAsia="en-US"/>
    </w:rPr>
  </w:style>
  <w:style w:type="paragraph" w:styleId="Heading7">
    <w:name w:val="heading 7"/>
    <w:basedOn w:val="Normal"/>
    <w:next w:val="Normal"/>
    <w:link w:val="Heading7Char"/>
    <w:qFormat/>
    <w:rsid w:val="00D724CE"/>
    <w:pPr>
      <w:keepNext/>
      <w:tabs>
        <w:tab w:val="num" w:pos="1296"/>
      </w:tabs>
      <w:ind w:left="1296" w:right="-164" w:hanging="1296"/>
      <w:outlineLvl w:val="6"/>
    </w:pPr>
    <w:rPr>
      <w:rFonts w:ascii="Arial" w:eastAsia="Times New Roman" w:hAnsi="Arial"/>
      <w:b/>
      <w:i/>
      <w:lang w:val="en-NZ" w:eastAsia="en-US"/>
    </w:rPr>
  </w:style>
  <w:style w:type="paragraph" w:styleId="Heading8">
    <w:name w:val="heading 8"/>
    <w:basedOn w:val="Normal"/>
    <w:next w:val="Normal"/>
    <w:link w:val="Heading8Char"/>
    <w:qFormat/>
    <w:rsid w:val="00D724CE"/>
    <w:pPr>
      <w:keepNext/>
      <w:tabs>
        <w:tab w:val="num" w:pos="1440"/>
      </w:tabs>
      <w:ind w:left="1440" w:hanging="1440"/>
      <w:jc w:val="both"/>
      <w:outlineLvl w:val="7"/>
    </w:pPr>
    <w:rPr>
      <w:rFonts w:ascii="Arial" w:eastAsia="Times New Roman" w:hAnsi="Arial"/>
      <w:sz w:val="22"/>
      <w:lang w:val="en-NZ" w:eastAsia="en-US"/>
    </w:rPr>
  </w:style>
  <w:style w:type="paragraph" w:styleId="Heading9">
    <w:name w:val="heading 9"/>
    <w:basedOn w:val="Normal"/>
    <w:next w:val="Normal"/>
    <w:link w:val="Heading9Char"/>
    <w:qFormat/>
    <w:rsid w:val="00D724CE"/>
    <w:pPr>
      <w:keepNext/>
      <w:tabs>
        <w:tab w:val="num" w:pos="1584"/>
      </w:tabs>
      <w:ind w:left="1584" w:hanging="1584"/>
      <w:jc w:val="center"/>
      <w:outlineLvl w:val="8"/>
    </w:pPr>
    <w:rPr>
      <w:rFonts w:ascii="Arial" w:eastAsia="Times New Roman" w:hAnsi="Arial"/>
      <w:b/>
      <w:sz w:val="22"/>
      <w:lang w:val="en-NZ"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546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ld">
    <w:name w:val="Bold"/>
    <w:rsid w:val="00954662"/>
    <w:rPr>
      <w:b/>
      <w:bCs/>
    </w:rPr>
  </w:style>
  <w:style w:type="character" w:styleId="Hyperlink">
    <w:name w:val="Hyperlink"/>
    <w:uiPriority w:val="99"/>
    <w:rsid w:val="00D724CE"/>
    <w:rPr>
      <w:color w:val="0000FF"/>
      <w:u w:val="single"/>
    </w:rPr>
  </w:style>
  <w:style w:type="paragraph" w:customStyle="1" w:styleId="StyleHeading1Left0cmFirstline0cm">
    <w:name w:val="Style Heading 1 + Left:  0 cm First line:  0 cm"/>
    <w:basedOn w:val="Heading1"/>
    <w:rsid w:val="00D724CE"/>
    <w:pPr>
      <w:keepLines w:val="0"/>
      <w:tabs>
        <w:tab w:val="num" w:pos="1713"/>
      </w:tabs>
      <w:spacing w:before="240" w:after="60"/>
    </w:pPr>
    <w:rPr>
      <w:rFonts w:ascii="Arial" w:eastAsia="Times New Roman" w:hAnsi="Arial" w:cs="Times New Roman"/>
      <w:color w:val="auto"/>
      <w:kern w:val="32"/>
      <w:szCs w:val="20"/>
      <w:lang w:val="en-NZ" w:eastAsia="en-US"/>
    </w:rPr>
  </w:style>
  <w:style w:type="character" w:customStyle="1" w:styleId="Heading1Char">
    <w:name w:val="Heading 1 Char"/>
    <w:basedOn w:val="DefaultParagraphFont"/>
    <w:link w:val="Heading1"/>
    <w:rsid w:val="00D724CE"/>
    <w:rPr>
      <w:rFonts w:asciiTheme="majorHAnsi" w:eastAsiaTheme="majorEastAsia" w:hAnsiTheme="majorHAnsi" w:cstheme="majorBidi"/>
      <w:b/>
      <w:bCs/>
      <w:color w:val="365F91" w:themeColor="accent1" w:themeShade="BF"/>
      <w:sz w:val="28"/>
      <w:szCs w:val="28"/>
      <w:lang w:val="en-AU" w:eastAsia="ja-JP"/>
    </w:rPr>
  </w:style>
  <w:style w:type="character" w:customStyle="1" w:styleId="Heading2Char">
    <w:name w:val="Heading 2 Char"/>
    <w:basedOn w:val="DefaultParagraphFont"/>
    <w:link w:val="Heading2"/>
    <w:rsid w:val="00D724CE"/>
    <w:rPr>
      <w:rFonts w:ascii="Arial" w:eastAsia="Times New Roman" w:hAnsi="Arial" w:cs="Arial"/>
      <w:b/>
      <w:bCs/>
      <w:kern w:val="32"/>
      <w:sz w:val="24"/>
      <w:szCs w:val="24"/>
    </w:rPr>
  </w:style>
  <w:style w:type="character" w:customStyle="1" w:styleId="Heading3Char">
    <w:name w:val="Heading 3 Char"/>
    <w:basedOn w:val="DefaultParagraphFont"/>
    <w:link w:val="Heading3"/>
    <w:rsid w:val="00D724CE"/>
    <w:rPr>
      <w:rFonts w:ascii="Arial" w:eastAsia="Times New Roman" w:hAnsi="Arial" w:cs="Arial"/>
      <w:i/>
      <w:kern w:val="32"/>
      <w:sz w:val="22"/>
      <w:szCs w:val="24"/>
    </w:rPr>
  </w:style>
  <w:style w:type="character" w:customStyle="1" w:styleId="Heading4Char">
    <w:name w:val="Heading 4 Char"/>
    <w:basedOn w:val="DefaultParagraphFont"/>
    <w:link w:val="Heading4"/>
    <w:rsid w:val="00D724CE"/>
    <w:rPr>
      <w:rFonts w:ascii="Arial" w:eastAsia="Times New Roman" w:hAnsi="Arial"/>
      <w:b/>
      <w:i/>
    </w:rPr>
  </w:style>
  <w:style w:type="character" w:customStyle="1" w:styleId="Heading5Char">
    <w:name w:val="Heading 5 Char"/>
    <w:basedOn w:val="DefaultParagraphFont"/>
    <w:link w:val="Heading5"/>
    <w:rsid w:val="00D724CE"/>
    <w:rPr>
      <w:rFonts w:ascii="Arial" w:eastAsia="Times New Roman" w:hAnsi="Arial"/>
      <w:b/>
      <w:sz w:val="22"/>
      <w:lang w:val="en-GB"/>
    </w:rPr>
  </w:style>
  <w:style w:type="character" w:customStyle="1" w:styleId="Heading6Char">
    <w:name w:val="Heading 6 Char"/>
    <w:basedOn w:val="DefaultParagraphFont"/>
    <w:link w:val="Heading6"/>
    <w:rsid w:val="00D724CE"/>
    <w:rPr>
      <w:rFonts w:ascii="Arial" w:eastAsia="Times New Roman" w:hAnsi="Arial"/>
      <w:b/>
      <w:sz w:val="22"/>
    </w:rPr>
  </w:style>
  <w:style w:type="character" w:customStyle="1" w:styleId="Heading7Char">
    <w:name w:val="Heading 7 Char"/>
    <w:basedOn w:val="DefaultParagraphFont"/>
    <w:link w:val="Heading7"/>
    <w:rsid w:val="00D724CE"/>
    <w:rPr>
      <w:rFonts w:ascii="Arial" w:eastAsia="Times New Roman" w:hAnsi="Arial"/>
      <w:b/>
      <w:i/>
    </w:rPr>
  </w:style>
  <w:style w:type="character" w:customStyle="1" w:styleId="Heading8Char">
    <w:name w:val="Heading 8 Char"/>
    <w:basedOn w:val="DefaultParagraphFont"/>
    <w:link w:val="Heading8"/>
    <w:rsid w:val="00D724CE"/>
    <w:rPr>
      <w:rFonts w:ascii="Arial" w:eastAsia="Times New Roman" w:hAnsi="Arial"/>
      <w:sz w:val="22"/>
    </w:rPr>
  </w:style>
  <w:style w:type="character" w:customStyle="1" w:styleId="Heading9Char">
    <w:name w:val="Heading 9 Char"/>
    <w:basedOn w:val="DefaultParagraphFont"/>
    <w:link w:val="Heading9"/>
    <w:rsid w:val="00D724CE"/>
    <w:rPr>
      <w:rFonts w:ascii="Arial" w:eastAsia="Times New Roman" w:hAnsi="Arial"/>
      <w:b/>
      <w:sz w:val="22"/>
    </w:rPr>
  </w:style>
  <w:style w:type="paragraph" w:customStyle="1" w:styleId="Text">
    <w:name w:val="Text"/>
    <w:basedOn w:val="Normal"/>
    <w:qFormat/>
    <w:rsid w:val="00D724CE"/>
    <w:rPr>
      <w:rFonts w:ascii="Arial" w:eastAsiaTheme="minorEastAsia" w:hAnsi="Arial" w:cs="Arial"/>
      <w:szCs w:val="16"/>
      <w:lang w:val="en-NZ" w:eastAsia="en-US"/>
    </w:rPr>
  </w:style>
  <w:style w:type="paragraph" w:styleId="ListParagraph">
    <w:name w:val="List Paragraph"/>
    <w:basedOn w:val="Normal"/>
    <w:uiPriority w:val="34"/>
    <w:qFormat/>
    <w:rsid w:val="00D724CE"/>
    <w:pPr>
      <w:ind w:left="720"/>
      <w:contextualSpacing/>
    </w:pPr>
    <w:rPr>
      <w:rFonts w:ascii="Arial" w:eastAsia="Times New Roman" w:hAnsi="Arial"/>
      <w:sz w:val="22"/>
      <w:lang w:val="en-NZ" w:eastAsia="en-US"/>
    </w:rPr>
  </w:style>
  <w:style w:type="table" w:customStyle="1" w:styleId="TableGrid1">
    <w:name w:val="Table Grid1"/>
    <w:basedOn w:val="TableNormal"/>
    <w:next w:val="TableGrid"/>
    <w:uiPriority w:val="59"/>
    <w:rsid w:val="00D724CE"/>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ndNoteBibliography">
    <w:name w:val="EndNote Bibliography"/>
    <w:basedOn w:val="Normal"/>
    <w:link w:val="EndNoteBibliographyChar"/>
    <w:rsid w:val="00CB6396"/>
    <w:rPr>
      <w:rFonts w:eastAsia="Times New Roman"/>
      <w:noProof/>
      <w:sz w:val="22"/>
      <w:lang w:val="en-US" w:eastAsia="en-US"/>
    </w:rPr>
  </w:style>
  <w:style w:type="character" w:customStyle="1" w:styleId="EndNoteBibliographyChar">
    <w:name w:val="EndNote Bibliography Char"/>
    <w:basedOn w:val="DefaultParagraphFont"/>
    <w:link w:val="EndNoteBibliography"/>
    <w:rsid w:val="00CB6396"/>
    <w:rPr>
      <w:rFonts w:eastAsia="Times New Roman"/>
      <w:noProof/>
      <w:sz w:val="22"/>
      <w:lang w:val="en-US"/>
    </w:rPr>
  </w:style>
  <w:style w:type="paragraph" w:styleId="Header">
    <w:name w:val="header"/>
    <w:basedOn w:val="Normal"/>
    <w:link w:val="HeaderChar"/>
    <w:rsid w:val="0000244E"/>
    <w:pPr>
      <w:tabs>
        <w:tab w:val="center" w:pos="4513"/>
        <w:tab w:val="right" w:pos="9026"/>
      </w:tabs>
    </w:pPr>
  </w:style>
  <w:style w:type="character" w:customStyle="1" w:styleId="HeaderChar">
    <w:name w:val="Header Char"/>
    <w:basedOn w:val="DefaultParagraphFont"/>
    <w:link w:val="Header"/>
    <w:rsid w:val="0000244E"/>
    <w:rPr>
      <w:lang w:val="en-AU" w:eastAsia="ja-JP"/>
    </w:rPr>
  </w:style>
  <w:style w:type="paragraph" w:styleId="Footer">
    <w:name w:val="footer"/>
    <w:basedOn w:val="Normal"/>
    <w:link w:val="FooterChar"/>
    <w:uiPriority w:val="99"/>
    <w:rsid w:val="0000244E"/>
    <w:pPr>
      <w:tabs>
        <w:tab w:val="center" w:pos="4513"/>
        <w:tab w:val="right" w:pos="9026"/>
      </w:tabs>
    </w:pPr>
  </w:style>
  <w:style w:type="character" w:customStyle="1" w:styleId="FooterChar">
    <w:name w:val="Footer Char"/>
    <w:basedOn w:val="DefaultParagraphFont"/>
    <w:link w:val="Footer"/>
    <w:uiPriority w:val="99"/>
    <w:rsid w:val="0000244E"/>
    <w:rPr>
      <w:lang w:val="en-AU" w:eastAsia="ja-JP"/>
    </w:rPr>
  </w:style>
  <w:style w:type="paragraph" w:styleId="BalloonText">
    <w:name w:val="Balloon Text"/>
    <w:basedOn w:val="Normal"/>
    <w:link w:val="BalloonTextChar"/>
    <w:rsid w:val="0000244E"/>
    <w:rPr>
      <w:rFonts w:ascii="Tahoma" w:hAnsi="Tahoma" w:cs="Tahoma"/>
      <w:sz w:val="16"/>
      <w:szCs w:val="16"/>
    </w:rPr>
  </w:style>
  <w:style w:type="character" w:customStyle="1" w:styleId="BalloonTextChar">
    <w:name w:val="Balloon Text Char"/>
    <w:basedOn w:val="DefaultParagraphFont"/>
    <w:link w:val="BalloonText"/>
    <w:rsid w:val="0000244E"/>
    <w:rPr>
      <w:rFonts w:ascii="Tahoma" w:hAnsi="Tahoma" w:cs="Tahoma"/>
      <w:sz w:val="16"/>
      <w:szCs w:val="16"/>
      <w:lang w:val="en-AU" w:eastAsia="ja-JP"/>
    </w:rPr>
  </w:style>
  <w:style w:type="paragraph" w:styleId="TOCHeading">
    <w:name w:val="TOC Heading"/>
    <w:basedOn w:val="Heading1"/>
    <w:next w:val="Normal"/>
    <w:uiPriority w:val="39"/>
    <w:semiHidden/>
    <w:unhideWhenUsed/>
    <w:qFormat/>
    <w:rsid w:val="0000244E"/>
    <w:pPr>
      <w:spacing w:line="276" w:lineRule="auto"/>
      <w:outlineLvl w:val="9"/>
    </w:pPr>
    <w:rPr>
      <w:lang w:val="en-US"/>
    </w:rPr>
  </w:style>
  <w:style w:type="paragraph" w:styleId="TOC1">
    <w:name w:val="toc 1"/>
    <w:basedOn w:val="Normal"/>
    <w:next w:val="Normal"/>
    <w:autoRedefine/>
    <w:uiPriority w:val="39"/>
    <w:qFormat/>
    <w:rsid w:val="0000244E"/>
    <w:pPr>
      <w:spacing w:after="100"/>
    </w:pPr>
  </w:style>
  <w:style w:type="paragraph" w:styleId="TOC2">
    <w:name w:val="toc 2"/>
    <w:basedOn w:val="Normal"/>
    <w:next w:val="Normal"/>
    <w:autoRedefine/>
    <w:uiPriority w:val="39"/>
    <w:qFormat/>
    <w:rsid w:val="0000244E"/>
    <w:pPr>
      <w:spacing w:after="100"/>
      <w:ind w:left="200"/>
    </w:pPr>
  </w:style>
  <w:style w:type="paragraph" w:styleId="TOC3">
    <w:name w:val="toc 3"/>
    <w:basedOn w:val="Normal"/>
    <w:next w:val="Normal"/>
    <w:autoRedefine/>
    <w:uiPriority w:val="39"/>
    <w:unhideWhenUsed/>
    <w:qFormat/>
    <w:rsid w:val="0000244E"/>
    <w:pPr>
      <w:spacing w:after="100" w:line="276" w:lineRule="auto"/>
      <w:ind w:left="440"/>
    </w:pPr>
    <w:rPr>
      <w:rFonts w:asciiTheme="minorHAnsi" w:eastAsiaTheme="minorEastAsia" w:hAnsiTheme="minorHAnsi" w:cstheme="minorBidi"/>
      <w:sz w:val="22"/>
      <w:szCs w:val="22"/>
      <w:lang w:val="en-US"/>
    </w:rPr>
  </w:style>
  <w:style w:type="paragraph" w:customStyle="1" w:styleId="EndNoteBibliographyTitle">
    <w:name w:val="EndNote Bibliography Title"/>
    <w:basedOn w:val="Normal"/>
    <w:link w:val="EndNoteBibliographyTitleChar"/>
    <w:rsid w:val="0000244E"/>
    <w:pPr>
      <w:jc w:val="center"/>
    </w:pPr>
    <w:rPr>
      <w:noProof/>
      <w:sz w:val="22"/>
    </w:rPr>
  </w:style>
  <w:style w:type="character" w:customStyle="1" w:styleId="EndNoteBibliographyTitleChar">
    <w:name w:val="EndNote Bibliography Title Char"/>
    <w:basedOn w:val="DefaultParagraphFont"/>
    <w:link w:val="EndNoteBibliographyTitle"/>
    <w:rsid w:val="0000244E"/>
    <w:rPr>
      <w:noProof/>
      <w:sz w:val="22"/>
      <w:lang w:val="en-AU" w:eastAsia="ja-JP"/>
    </w:rPr>
  </w:style>
  <w:style w:type="character" w:styleId="CommentReference">
    <w:name w:val="annotation reference"/>
    <w:basedOn w:val="DefaultParagraphFont"/>
    <w:rsid w:val="00944FD4"/>
    <w:rPr>
      <w:sz w:val="16"/>
      <w:szCs w:val="16"/>
    </w:rPr>
  </w:style>
  <w:style w:type="paragraph" w:styleId="CommentText">
    <w:name w:val="annotation text"/>
    <w:basedOn w:val="Normal"/>
    <w:link w:val="CommentTextChar"/>
    <w:rsid w:val="00944FD4"/>
  </w:style>
  <w:style w:type="character" w:customStyle="1" w:styleId="CommentTextChar">
    <w:name w:val="Comment Text Char"/>
    <w:basedOn w:val="DefaultParagraphFont"/>
    <w:link w:val="CommentText"/>
    <w:rsid w:val="00944FD4"/>
    <w:rPr>
      <w:lang w:val="en-AU" w:eastAsia="ja-JP"/>
    </w:rPr>
  </w:style>
  <w:style w:type="paragraph" w:styleId="CommentSubject">
    <w:name w:val="annotation subject"/>
    <w:basedOn w:val="CommentText"/>
    <w:next w:val="CommentText"/>
    <w:link w:val="CommentSubjectChar"/>
    <w:rsid w:val="00944FD4"/>
    <w:rPr>
      <w:b/>
      <w:bCs/>
    </w:rPr>
  </w:style>
  <w:style w:type="character" w:customStyle="1" w:styleId="CommentSubjectChar">
    <w:name w:val="Comment Subject Char"/>
    <w:basedOn w:val="CommentTextChar"/>
    <w:link w:val="CommentSubject"/>
    <w:rsid w:val="00944FD4"/>
    <w:rPr>
      <w:b/>
      <w:bCs/>
      <w:lang w:val="en-AU"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732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im@cs.auckland.ac.nz" TargetMode="External"/><Relationship Id="rId18" Type="http://schemas.openxmlformats.org/officeDocument/2006/relationships/hyperlink" Target="mailto:tamzin.brott@waitematadhb.govt.nz" TargetMode="External"/><Relationship Id="rId26" Type="http://schemas.openxmlformats.org/officeDocument/2006/relationships/hyperlink" Target="mailto:shistata.shrestha@auckland.ac.nz" TargetMode="External"/><Relationship Id="rId3" Type="http://schemas.openxmlformats.org/officeDocument/2006/relationships/styles" Target="styles.xml"/><Relationship Id="rId21" Type="http://schemas.openxmlformats.org/officeDocument/2006/relationships/hyperlink" Target="mailto:Denise.Taylor@aut.ac.nz"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r.dobson@auckland.ac.nz" TargetMode="External"/><Relationship Id="rId17" Type="http://schemas.openxmlformats.org/officeDocument/2006/relationships/hyperlink" Target="mailto:julie.reeve@aut.ac.nz" TargetMode="External"/><Relationship Id="rId25" Type="http://schemas.openxmlformats.org/officeDocument/2006/relationships/hyperlink" Target="mailto:taria.tane@auckland.ac.nz" TargetMode="External"/><Relationship Id="rId33" Type="http://schemas.openxmlformats.org/officeDocument/2006/relationships/footer" Target="footer1.xml"/><Relationship Id="rId38"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mailto:denise.taylor@aut.ac.nz" TargetMode="External"/><Relationship Id="rId20" Type="http://schemas.openxmlformats.org/officeDocument/2006/relationships/hyperlink" Target="mailto:Sarah.Candy@middlemore.co.nz" TargetMode="External"/><Relationship Id="rId29"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humphrey@auckland.ac.nz" TargetMode="External"/><Relationship Id="rId24" Type="http://schemas.openxmlformats.org/officeDocument/2006/relationships/hyperlink" Target="mailto:r.dobson@auckland.ac.nz" TargetMode="External"/><Relationship Id="rId32" Type="http://schemas.openxmlformats.org/officeDocument/2006/relationships/header" Target="header1.xml"/><Relationship Id="rId37"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yperlink" Target="mailto:k.atalag@auckland.ac.nz" TargetMode="External"/><Relationship Id="rId23" Type="http://schemas.openxmlformats.org/officeDocument/2006/relationships/hyperlink" Target="mailto:r.whittaker@auckland.ac.nz" TargetMode="External"/><Relationship Id="rId28" Type="http://schemas.openxmlformats.org/officeDocument/2006/relationships/image" Target="media/image2.png"/><Relationship Id="rId36" Type="http://schemas.microsoft.com/office/2016/09/relationships/commentsIds" Target="commentsIds.xml"/><Relationship Id="rId10" Type="http://schemas.openxmlformats.org/officeDocument/2006/relationships/hyperlink" Target="mailto:r.whittaker@auckland.ac.nz" TargetMode="External"/><Relationship Id="rId19" Type="http://schemas.openxmlformats.org/officeDocument/2006/relationships/hyperlink" Target="mailto:Jeffrey.Garrett@middlemore.co.nz" TargetMode="External"/><Relationship Id="rId31" Type="http://schemas.openxmlformats.org/officeDocument/2006/relationships/image" Target="media/image5.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m.tawhai@auckland.ac.nz" TargetMode="External"/><Relationship Id="rId22" Type="http://schemas.openxmlformats.org/officeDocument/2006/relationships/hyperlink" Target="mailto:Julie.Reeve@aut.ac.nz" TargetMode="External"/><Relationship Id="rId27" Type="http://schemas.openxmlformats.org/officeDocument/2006/relationships/hyperlink" Target="mailto:Christin.coomarasamy@middlemore.co.nz" TargetMode="External"/><Relationship Id="rId30" Type="http://schemas.openxmlformats.org/officeDocument/2006/relationships/image" Target="media/image4.png"/><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268B78-6331-4125-8310-2291E9A98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C597FE4D.dotm</Template>
  <TotalTime>74</TotalTime>
  <Pages>24</Pages>
  <Words>6552</Words>
  <Characters>66521</Characters>
  <Application>Microsoft Office Word</Application>
  <DocSecurity>0</DocSecurity>
  <Lines>554</Lines>
  <Paragraphs>145</Paragraphs>
  <ScaleCrop>false</ScaleCrop>
  <HeadingPairs>
    <vt:vector size="2" baseType="variant">
      <vt:variant>
        <vt:lpstr>Title</vt:lpstr>
      </vt:variant>
      <vt:variant>
        <vt:i4>1</vt:i4>
      </vt:variant>
    </vt:vector>
  </HeadingPairs>
  <TitlesOfParts>
    <vt:vector size="1" baseType="lpstr">
      <vt:lpstr/>
    </vt:vector>
  </TitlesOfParts>
  <Company>healthAlliance</Company>
  <LinksUpToDate>false</LinksUpToDate>
  <CharactersWithSpaces>72928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Candy (CMDHB)</dc:creator>
  <cp:lastModifiedBy>Sarah Candy (CMDHB)</cp:lastModifiedBy>
  <cp:revision>5</cp:revision>
  <cp:lastPrinted>2021-02-20T02:45:00Z</cp:lastPrinted>
  <dcterms:created xsi:type="dcterms:W3CDTF">2021-02-22T01:41:00Z</dcterms:created>
  <dcterms:modified xsi:type="dcterms:W3CDTF">2021-02-22T02:56:00Z</dcterms:modified>
</cp:coreProperties>
</file>