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F80EE" w14:textId="032A0DE6" w:rsidR="00381217" w:rsidRPr="00381217" w:rsidRDefault="00381217" w:rsidP="00381217">
      <w:pPr>
        <w:spacing w:after="0" w:line="276" w:lineRule="auto"/>
        <w:contextualSpacing/>
        <w:rPr>
          <w:rFonts w:ascii="Calibri" w:eastAsia="Times New Roman" w:hAnsi="Calibri" w:cs="Times New Roman"/>
          <w:b/>
          <w:color w:val="6CB239"/>
          <w:sz w:val="28"/>
          <w:szCs w:val="28"/>
          <w:lang w:eastAsia="en-AU"/>
        </w:rPr>
      </w:pPr>
      <w:bookmarkStart w:id="0" w:name="_Toc41302722"/>
      <w:r w:rsidRPr="00381217">
        <w:rPr>
          <w:rFonts w:ascii="Calibri" w:eastAsia="Times New Roman" w:hAnsi="Calibri" w:cs="Times New Roman"/>
          <w:b/>
          <w:color w:val="6CB239"/>
          <w:sz w:val="28"/>
          <w:szCs w:val="28"/>
          <w:lang w:eastAsia="en-AU"/>
        </w:rPr>
        <w:t xml:space="preserve">Appendix </w:t>
      </w:r>
      <w:bookmarkEnd w:id="0"/>
      <w:r w:rsidR="00035597">
        <w:rPr>
          <w:rFonts w:ascii="Calibri" w:eastAsia="Times New Roman" w:hAnsi="Calibri" w:cs="Times New Roman"/>
          <w:b/>
          <w:color w:val="6CB239"/>
          <w:sz w:val="28"/>
          <w:szCs w:val="28"/>
          <w:lang w:eastAsia="en-AU"/>
        </w:rPr>
        <w:t>1a</w:t>
      </w:r>
    </w:p>
    <w:p w14:paraId="2B51FFCE" w14:textId="70ABE04A" w:rsidR="00381217" w:rsidRPr="00381217" w:rsidRDefault="00381217" w:rsidP="00381217">
      <w:pPr>
        <w:spacing w:before="120" w:after="120" w:line="276" w:lineRule="auto"/>
        <w:rPr>
          <w:rFonts w:ascii="Calibri" w:eastAsia="Times New Roman" w:hAnsi="Calibri" w:cs="Times New Roman"/>
          <w:i/>
          <w:iCs/>
          <w:sz w:val="24"/>
          <w:szCs w:val="24"/>
          <w:lang w:eastAsia="en-AU"/>
        </w:rPr>
      </w:pPr>
      <w:r w:rsidRPr="00381217">
        <w:rPr>
          <w:rFonts w:ascii="Calibri" w:eastAsia="Times New Roman" w:hAnsi="Calibri" w:cs="Times New Roman"/>
          <w:i/>
          <w:iCs/>
          <w:sz w:val="24"/>
          <w:szCs w:val="24"/>
          <w:lang w:eastAsia="en-AU"/>
        </w:rPr>
        <w:t xml:space="preserve">Version </w:t>
      </w:r>
      <w:r w:rsidR="00EB2819">
        <w:rPr>
          <w:rFonts w:ascii="Calibri" w:eastAsia="Times New Roman" w:hAnsi="Calibri" w:cs="Times New Roman"/>
          <w:i/>
          <w:iCs/>
          <w:sz w:val="24"/>
          <w:szCs w:val="24"/>
          <w:lang w:eastAsia="en-AU"/>
        </w:rPr>
        <w:t>1</w:t>
      </w:r>
      <w:r w:rsidRPr="00381217">
        <w:rPr>
          <w:rFonts w:ascii="Calibri" w:eastAsia="Times New Roman" w:hAnsi="Calibri" w:cs="Times New Roman"/>
          <w:i/>
          <w:iCs/>
          <w:sz w:val="24"/>
          <w:szCs w:val="24"/>
          <w:lang w:eastAsia="en-AU"/>
        </w:rPr>
        <w:t>, created 2</w:t>
      </w:r>
      <w:r w:rsidR="00EB2819">
        <w:rPr>
          <w:rFonts w:ascii="Calibri" w:eastAsia="Times New Roman" w:hAnsi="Calibri" w:cs="Times New Roman"/>
          <w:i/>
          <w:iCs/>
          <w:sz w:val="24"/>
          <w:szCs w:val="24"/>
          <w:lang w:eastAsia="en-AU"/>
        </w:rPr>
        <w:t>8</w:t>
      </w:r>
      <w:r w:rsidRPr="00381217">
        <w:rPr>
          <w:rFonts w:ascii="Calibri" w:eastAsia="Times New Roman" w:hAnsi="Calibri" w:cs="Times New Roman"/>
          <w:i/>
          <w:iCs/>
          <w:sz w:val="24"/>
          <w:szCs w:val="24"/>
          <w:lang w:eastAsia="en-AU"/>
        </w:rPr>
        <w:t>/05/20</w:t>
      </w:r>
    </w:p>
    <w:p w14:paraId="03CF5768" w14:textId="77777777" w:rsidR="00381217" w:rsidRPr="00381217" w:rsidRDefault="00381217" w:rsidP="00381217">
      <w:pPr>
        <w:keepNext/>
        <w:spacing w:before="280" w:after="140" w:line="240" w:lineRule="auto"/>
        <w:ind w:left="720"/>
        <w:outlineLvl w:val="2"/>
        <w:rPr>
          <w:rFonts w:ascii="Arial" w:eastAsia="Times New Roman" w:hAnsi="Arial" w:cs="Times New Roman"/>
          <w:b/>
          <w:color w:val="6CB239"/>
          <w:sz w:val="24"/>
          <w:szCs w:val="24"/>
          <w:lang w:eastAsia="en-AU"/>
        </w:rPr>
      </w:pPr>
      <w:bookmarkStart w:id="1" w:name="_Toc41302723"/>
      <w:r w:rsidRPr="00381217">
        <w:rPr>
          <w:rFonts w:ascii="Arial" w:eastAsia="Times New Roman" w:hAnsi="Arial" w:cs="Times New Roman"/>
          <w:b/>
          <w:color w:val="6CB239"/>
          <w:sz w:val="24"/>
          <w:szCs w:val="24"/>
          <w:lang w:eastAsia="en-AU"/>
        </w:rPr>
        <w:t>Consultant and Specialist Trainees Information sheet</w:t>
      </w:r>
      <w:bookmarkEnd w:id="1"/>
      <w:r w:rsidRPr="00381217">
        <w:rPr>
          <w:rFonts w:ascii="Arial" w:eastAsia="Times New Roman" w:hAnsi="Arial" w:cs="Times New Roman"/>
          <w:b/>
          <w:color w:val="6CB239"/>
          <w:sz w:val="24"/>
          <w:szCs w:val="24"/>
          <w:lang w:eastAsia="en-AU"/>
        </w:rPr>
        <w:t xml:space="preserve"> </w:t>
      </w:r>
    </w:p>
    <w:p w14:paraId="55894418" w14:textId="0329E04A" w:rsidR="00EB2819" w:rsidRPr="00EB2819" w:rsidRDefault="00EB2819" w:rsidP="00EB2819">
      <w:pPr>
        <w:tabs>
          <w:tab w:val="center" w:pos="4320"/>
          <w:tab w:val="right" w:pos="8640"/>
        </w:tabs>
        <w:spacing w:after="0" w:line="240" w:lineRule="auto"/>
        <w:rPr>
          <w:rFonts w:ascii="Calibri" w:eastAsia="Times New Roman" w:hAnsi="Calibri" w:cs="Times New Roman"/>
          <w:b/>
          <w:bCs/>
          <w:sz w:val="24"/>
          <w:szCs w:val="24"/>
          <w:lang w:eastAsia="en-AU"/>
        </w:rPr>
      </w:pPr>
      <w:r w:rsidRPr="00EB2819">
        <w:rPr>
          <w:rFonts w:ascii="Calibri" w:eastAsia="Times New Roman" w:hAnsi="Calibri" w:cs="Times New Roman"/>
          <w:b/>
          <w:bCs/>
          <w:sz w:val="24"/>
          <w:szCs w:val="24"/>
          <w:lang w:eastAsia="en-AU"/>
        </w:rPr>
        <w:t xml:space="preserve">Survey of discharge prescribing of analgesia after surgery and Emergency Department attendance. </w:t>
      </w:r>
    </w:p>
    <w:p w14:paraId="23B7ACF1" w14:textId="77777777" w:rsidR="00381217" w:rsidRPr="00381217" w:rsidRDefault="00381217" w:rsidP="00381217">
      <w:pPr>
        <w:spacing w:after="0" w:line="240" w:lineRule="auto"/>
        <w:rPr>
          <w:rFonts w:eastAsia="Calibri" w:cstheme="minorHAnsi"/>
          <w:b/>
          <w:sz w:val="24"/>
          <w:szCs w:val="24"/>
          <w:lang w:val="en-US"/>
        </w:rPr>
      </w:pPr>
    </w:p>
    <w:p w14:paraId="5872526C" w14:textId="77777777" w:rsidR="00381217" w:rsidRPr="00381217" w:rsidRDefault="00381217" w:rsidP="00381217">
      <w:pPr>
        <w:spacing w:after="0" w:line="240" w:lineRule="auto"/>
        <w:rPr>
          <w:rFonts w:eastAsia="Calibri" w:cstheme="minorHAnsi"/>
          <w:b/>
          <w:sz w:val="24"/>
          <w:szCs w:val="24"/>
          <w:lang w:val="en-US"/>
        </w:rPr>
      </w:pPr>
      <w:r w:rsidRPr="00381217">
        <w:rPr>
          <w:rFonts w:eastAsia="Calibri" w:cstheme="minorHAnsi"/>
          <w:b/>
          <w:sz w:val="24"/>
          <w:szCs w:val="24"/>
          <w:lang w:val="en-US"/>
        </w:rPr>
        <w:t>Introduction and study purpose</w:t>
      </w:r>
    </w:p>
    <w:p w14:paraId="34D0CDE8" w14:textId="77777777" w:rsidR="00381217" w:rsidRPr="00381217" w:rsidRDefault="00381217" w:rsidP="00381217">
      <w:pPr>
        <w:spacing w:after="0" w:line="240" w:lineRule="auto"/>
        <w:rPr>
          <w:rFonts w:eastAsia="Calibri" w:cstheme="minorHAnsi"/>
          <w:sz w:val="24"/>
          <w:szCs w:val="24"/>
          <w:lang w:val="en-US"/>
        </w:rPr>
      </w:pPr>
      <w:r w:rsidRPr="00381217">
        <w:rPr>
          <w:rFonts w:eastAsia="Calibri" w:cstheme="minorHAnsi"/>
          <w:sz w:val="24"/>
          <w:szCs w:val="24"/>
          <w:lang w:val="en-US"/>
        </w:rPr>
        <w:t>This study aims to look at the factors that are involved in prescribing opioids to patients after surgery or attending the emergency department.</w:t>
      </w:r>
    </w:p>
    <w:p w14:paraId="4977FA7F" w14:textId="77777777" w:rsidR="00381217" w:rsidRPr="00381217" w:rsidRDefault="00381217" w:rsidP="00381217">
      <w:pPr>
        <w:spacing w:after="0" w:line="240" w:lineRule="auto"/>
        <w:rPr>
          <w:rFonts w:eastAsia="Calibri" w:cstheme="minorHAnsi"/>
          <w:sz w:val="24"/>
          <w:szCs w:val="24"/>
          <w:lang w:val="en-US"/>
        </w:rPr>
      </w:pPr>
      <w:r w:rsidRPr="00381217">
        <w:rPr>
          <w:rFonts w:eastAsia="Calibri" w:cstheme="minorHAnsi"/>
          <w:sz w:val="24"/>
          <w:szCs w:val="24"/>
          <w:lang w:val="en-US"/>
        </w:rPr>
        <w:t>Why is it important to tailor opioid prescribing to the patient?</w:t>
      </w:r>
    </w:p>
    <w:p w14:paraId="1AD1C357" w14:textId="77777777" w:rsidR="00381217" w:rsidRPr="00381217" w:rsidRDefault="00381217" w:rsidP="00381217">
      <w:pPr>
        <w:spacing w:after="0" w:line="240" w:lineRule="auto"/>
        <w:rPr>
          <w:rFonts w:eastAsia="Calibri" w:cstheme="minorHAnsi"/>
          <w:sz w:val="24"/>
          <w:szCs w:val="24"/>
          <w:lang w:val="en-US"/>
        </w:rPr>
      </w:pPr>
      <w:r w:rsidRPr="00381217">
        <w:rPr>
          <w:rFonts w:eastAsia="Calibri" w:cstheme="minorHAnsi"/>
          <w:sz w:val="24"/>
          <w:szCs w:val="24"/>
          <w:lang w:val="en-US"/>
        </w:rPr>
        <w:t xml:space="preserve">Research shows that up to 60% of patients have left over oxycodone, from their discharge prescription. Local audits in Queensland, to see whether education would help to tailor the amount of oxycodone prescribed for patients have shown a change in some areas and not in others.  </w:t>
      </w:r>
    </w:p>
    <w:p w14:paraId="7C3F94FA" w14:textId="77777777" w:rsidR="00381217" w:rsidRPr="00381217" w:rsidRDefault="00381217" w:rsidP="00381217">
      <w:pPr>
        <w:spacing w:after="0" w:line="240" w:lineRule="auto"/>
        <w:rPr>
          <w:rFonts w:eastAsia="Calibri" w:cstheme="minorHAnsi"/>
          <w:sz w:val="24"/>
          <w:szCs w:val="24"/>
          <w:lang w:val="en-US"/>
        </w:rPr>
      </w:pPr>
    </w:p>
    <w:p w14:paraId="2E4339C0" w14:textId="77777777" w:rsidR="00381217" w:rsidRPr="00381217" w:rsidRDefault="00381217" w:rsidP="00381217">
      <w:pPr>
        <w:spacing w:after="0" w:line="240" w:lineRule="auto"/>
        <w:rPr>
          <w:rFonts w:eastAsia="Calibri" w:cstheme="minorHAnsi"/>
          <w:sz w:val="24"/>
          <w:szCs w:val="24"/>
          <w:lang w:val="en-US"/>
        </w:rPr>
      </w:pPr>
      <w:r w:rsidRPr="00381217">
        <w:rPr>
          <w:rFonts w:eastAsia="Calibri" w:cstheme="minorHAnsi"/>
          <w:sz w:val="24"/>
          <w:szCs w:val="24"/>
          <w:lang w:val="en-US"/>
        </w:rPr>
        <w:t>We want to find out more about how you think about discharge prescribing , what teaching you give your RMO’s and whether we could give you any more help - thanks for taking this short survey, which should only take you 2 – 3 minutes to complete.</w:t>
      </w:r>
    </w:p>
    <w:p w14:paraId="640B4933" w14:textId="77777777" w:rsidR="00381217" w:rsidRPr="00381217" w:rsidRDefault="00381217" w:rsidP="00381217">
      <w:pPr>
        <w:spacing w:after="0" w:line="240" w:lineRule="auto"/>
        <w:rPr>
          <w:rFonts w:eastAsia="Calibri" w:cstheme="minorHAnsi"/>
          <w:sz w:val="24"/>
          <w:szCs w:val="24"/>
          <w:lang w:val="en-US"/>
        </w:rPr>
      </w:pPr>
    </w:p>
    <w:p w14:paraId="20040A30" w14:textId="77777777" w:rsidR="00381217" w:rsidRPr="00381217" w:rsidRDefault="00381217" w:rsidP="00381217">
      <w:pPr>
        <w:spacing w:after="0" w:line="240" w:lineRule="auto"/>
        <w:rPr>
          <w:rFonts w:eastAsia="Calibri" w:cstheme="minorHAnsi"/>
          <w:b/>
          <w:sz w:val="24"/>
          <w:szCs w:val="24"/>
          <w:lang w:val="en-US"/>
        </w:rPr>
      </w:pPr>
      <w:r w:rsidRPr="00381217">
        <w:rPr>
          <w:rFonts w:eastAsia="Calibri" w:cstheme="minorHAnsi"/>
          <w:b/>
          <w:sz w:val="24"/>
          <w:szCs w:val="24"/>
          <w:lang w:val="en-US"/>
        </w:rPr>
        <w:t>Why have you been chosen?</w:t>
      </w:r>
    </w:p>
    <w:p w14:paraId="5607930D" w14:textId="77777777" w:rsidR="00381217" w:rsidRPr="00381217" w:rsidRDefault="00381217" w:rsidP="00381217">
      <w:pPr>
        <w:spacing w:after="0" w:line="240" w:lineRule="auto"/>
        <w:rPr>
          <w:rFonts w:eastAsia="Calibri" w:cstheme="minorHAnsi"/>
          <w:sz w:val="24"/>
          <w:szCs w:val="24"/>
          <w:lang w:val="en-US"/>
        </w:rPr>
      </w:pPr>
      <w:r w:rsidRPr="00381217">
        <w:rPr>
          <w:rFonts w:eastAsia="Calibri" w:cstheme="minorHAnsi"/>
          <w:sz w:val="24"/>
          <w:szCs w:val="24"/>
          <w:lang w:val="en-US"/>
        </w:rPr>
        <w:t>You have been chosen as you are a Consultant or registrar in the Emergency Department or Surgery, who may come into regular contact with people in pain.</w:t>
      </w:r>
    </w:p>
    <w:p w14:paraId="7BA13BBA" w14:textId="77777777" w:rsidR="00381217" w:rsidRPr="00381217" w:rsidRDefault="00381217" w:rsidP="00381217">
      <w:pPr>
        <w:spacing w:after="0" w:line="240" w:lineRule="auto"/>
        <w:rPr>
          <w:rFonts w:eastAsia="Calibri" w:cstheme="minorHAnsi"/>
          <w:sz w:val="24"/>
          <w:szCs w:val="24"/>
          <w:lang w:val="en-US"/>
        </w:rPr>
      </w:pPr>
    </w:p>
    <w:p w14:paraId="737D3EE3" w14:textId="77777777" w:rsidR="00381217" w:rsidRPr="00381217" w:rsidRDefault="00381217" w:rsidP="00381217">
      <w:pPr>
        <w:spacing w:after="0" w:line="240" w:lineRule="auto"/>
        <w:rPr>
          <w:rFonts w:eastAsia="Calibri" w:cstheme="minorHAnsi"/>
          <w:b/>
          <w:sz w:val="24"/>
          <w:szCs w:val="24"/>
          <w:lang w:val="en-US"/>
        </w:rPr>
      </w:pPr>
      <w:r w:rsidRPr="00381217">
        <w:rPr>
          <w:rFonts w:eastAsia="Calibri" w:cstheme="minorHAnsi"/>
          <w:b/>
          <w:sz w:val="24"/>
          <w:szCs w:val="24"/>
          <w:lang w:val="en-US"/>
        </w:rPr>
        <w:t>What will I have to do if I take part?</w:t>
      </w:r>
    </w:p>
    <w:p w14:paraId="26E26F18" w14:textId="77777777" w:rsidR="00381217" w:rsidRPr="00381217" w:rsidRDefault="00381217" w:rsidP="00381217">
      <w:pPr>
        <w:spacing w:after="0" w:line="240" w:lineRule="auto"/>
        <w:rPr>
          <w:rFonts w:eastAsia="Calibri" w:cstheme="minorHAnsi"/>
          <w:sz w:val="24"/>
          <w:szCs w:val="24"/>
          <w:lang w:val="en-US"/>
        </w:rPr>
      </w:pPr>
      <w:r w:rsidRPr="00381217">
        <w:rPr>
          <w:rFonts w:eastAsia="Calibri" w:cstheme="minorHAnsi"/>
          <w:sz w:val="24"/>
          <w:szCs w:val="24"/>
          <w:lang w:val="en-US"/>
        </w:rPr>
        <w:t>If you are interested in taking part, you are asked to complete a short, online questionnaire. Instructions on completing the questionnaire are provided and it may take approximately 3</w:t>
      </w:r>
    </w:p>
    <w:p w14:paraId="57CCC375" w14:textId="77777777" w:rsidR="00381217" w:rsidRPr="00381217" w:rsidRDefault="00381217" w:rsidP="00381217">
      <w:pPr>
        <w:spacing w:after="0" w:line="240" w:lineRule="auto"/>
        <w:rPr>
          <w:rFonts w:eastAsia="Calibri" w:cstheme="minorHAnsi"/>
          <w:sz w:val="24"/>
          <w:szCs w:val="24"/>
          <w:lang w:val="en-US"/>
        </w:rPr>
      </w:pPr>
      <w:r w:rsidRPr="00381217">
        <w:rPr>
          <w:rFonts w:eastAsia="Calibri" w:cstheme="minorHAnsi"/>
          <w:sz w:val="24"/>
          <w:szCs w:val="24"/>
          <w:lang w:val="en-US"/>
        </w:rPr>
        <w:t>minutes to complete.</w:t>
      </w:r>
    </w:p>
    <w:p w14:paraId="6573543D" w14:textId="77777777" w:rsidR="00381217" w:rsidRPr="00381217" w:rsidRDefault="00381217" w:rsidP="00381217">
      <w:pPr>
        <w:spacing w:after="0" w:line="240" w:lineRule="auto"/>
        <w:rPr>
          <w:rFonts w:eastAsia="Calibri" w:cstheme="minorHAnsi"/>
          <w:sz w:val="24"/>
          <w:szCs w:val="24"/>
          <w:lang w:val="en-US"/>
        </w:rPr>
      </w:pPr>
    </w:p>
    <w:p w14:paraId="1473A837" w14:textId="77777777" w:rsidR="00381217" w:rsidRPr="00381217" w:rsidRDefault="00381217" w:rsidP="00381217">
      <w:pPr>
        <w:spacing w:after="0" w:line="240" w:lineRule="auto"/>
        <w:rPr>
          <w:rFonts w:eastAsia="Calibri" w:cstheme="minorHAnsi"/>
          <w:b/>
          <w:sz w:val="24"/>
          <w:szCs w:val="24"/>
          <w:lang w:val="en-US"/>
        </w:rPr>
      </w:pPr>
      <w:r w:rsidRPr="00381217">
        <w:rPr>
          <w:rFonts w:eastAsia="Calibri" w:cstheme="minorHAnsi"/>
          <w:b/>
          <w:sz w:val="24"/>
          <w:szCs w:val="24"/>
          <w:lang w:val="en-US"/>
        </w:rPr>
        <w:t>Do I have to take part?</w:t>
      </w:r>
    </w:p>
    <w:p w14:paraId="340909B7" w14:textId="77777777" w:rsidR="00381217" w:rsidRPr="00381217" w:rsidRDefault="00381217" w:rsidP="00381217">
      <w:pPr>
        <w:spacing w:after="0" w:line="240" w:lineRule="auto"/>
        <w:rPr>
          <w:rFonts w:eastAsia="Calibri" w:cstheme="minorHAnsi"/>
          <w:sz w:val="24"/>
          <w:szCs w:val="24"/>
          <w:lang w:val="en-US"/>
        </w:rPr>
      </w:pPr>
      <w:r w:rsidRPr="00381217">
        <w:rPr>
          <w:rFonts w:eastAsia="Calibri" w:cstheme="minorHAnsi"/>
          <w:sz w:val="24"/>
          <w:szCs w:val="24"/>
          <w:lang w:val="en-US"/>
        </w:rPr>
        <w:t>No. It is up to you to decide whether or not to take part. You can stop taking part in the study at any time, without giving a reason, i.e. you do not have to return the study materials.</w:t>
      </w:r>
    </w:p>
    <w:p w14:paraId="59C6931C" w14:textId="77777777" w:rsidR="00381217" w:rsidRPr="00381217" w:rsidRDefault="00381217" w:rsidP="00381217">
      <w:pPr>
        <w:spacing w:after="0" w:line="240" w:lineRule="auto"/>
        <w:rPr>
          <w:rFonts w:eastAsia="Calibri" w:cstheme="minorHAnsi"/>
          <w:sz w:val="24"/>
          <w:szCs w:val="24"/>
          <w:lang w:val="en-US"/>
        </w:rPr>
      </w:pPr>
    </w:p>
    <w:p w14:paraId="32068D03" w14:textId="77777777" w:rsidR="00381217" w:rsidRPr="00381217" w:rsidRDefault="00381217" w:rsidP="00381217">
      <w:pPr>
        <w:spacing w:after="0" w:line="240" w:lineRule="auto"/>
        <w:rPr>
          <w:rFonts w:eastAsia="Calibri" w:cstheme="minorHAnsi"/>
          <w:b/>
          <w:sz w:val="24"/>
          <w:szCs w:val="24"/>
          <w:lang w:val="en-US"/>
        </w:rPr>
      </w:pPr>
      <w:r w:rsidRPr="00381217">
        <w:rPr>
          <w:rFonts w:eastAsia="Calibri" w:cstheme="minorHAnsi"/>
          <w:b/>
          <w:sz w:val="24"/>
          <w:szCs w:val="24"/>
          <w:lang w:val="en-US"/>
        </w:rPr>
        <w:t>What are the possible disadvantages and risks of taking part?</w:t>
      </w:r>
    </w:p>
    <w:p w14:paraId="405C7EE3" w14:textId="77777777" w:rsidR="00381217" w:rsidRPr="00381217" w:rsidRDefault="00381217" w:rsidP="00381217">
      <w:pPr>
        <w:spacing w:after="0" w:line="240" w:lineRule="auto"/>
        <w:rPr>
          <w:rFonts w:eastAsia="Calibri" w:cstheme="minorHAnsi"/>
          <w:sz w:val="24"/>
          <w:szCs w:val="24"/>
          <w:lang w:val="en-US"/>
        </w:rPr>
      </w:pPr>
      <w:r w:rsidRPr="00381217">
        <w:rPr>
          <w:rFonts w:eastAsia="Calibri" w:cstheme="minorHAnsi"/>
          <w:sz w:val="24"/>
          <w:szCs w:val="24"/>
          <w:lang w:val="en-US"/>
        </w:rPr>
        <w:t>There are no apparent disadvantages or risks in taking part in this research.</w:t>
      </w:r>
    </w:p>
    <w:p w14:paraId="377C994A" w14:textId="77777777" w:rsidR="00381217" w:rsidRPr="00381217" w:rsidRDefault="00381217" w:rsidP="00381217">
      <w:pPr>
        <w:spacing w:after="0" w:line="240" w:lineRule="auto"/>
        <w:rPr>
          <w:rFonts w:eastAsia="Calibri" w:cstheme="minorHAnsi"/>
          <w:sz w:val="24"/>
          <w:szCs w:val="24"/>
          <w:lang w:val="en-US"/>
        </w:rPr>
      </w:pPr>
    </w:p>
    <w:p w14:paraId="42118905" w14:textId="77777777" w:rsidR="00381217" w:rsidRPr="00381217" w:rsidRDefault="00381217" w:rsidP="00381217">
      <w:pPr>
        <w:spacing w:after="0" w:line="240" w:lineRule="auto"/>
        <w:rPr>
          <w:rFonts w:eastAsia="Calibri" w:cstheme="minorHAnsi"/>
          <w:b/>
          <w:sz w:val="24"/>
          <w:szCs w:val="24"/>
          <w:lang w:val="en-US"/>
        </w:rPr>
      </w:pPr>
      <w:r w:rsidRPr="00381217">
        <w:rPr>
          <w:rFonts w:eastAsia="Calibri" w:cstheme="minorHAnsi"/>
          <w:b/>
          <w:sz w:val="24"/>
          <w:szCs w:val="24"/>
          <w:lang w:val="en-US"/>
        </w:rPr>
        <w:t>What are the possible benefits of taking part?</w:t>
      </w:r>
    </w:p>
    <w:p w14:paraId="35C25631" w14:textId="77777777" w:rsidR="00381217" w:rsidRPr="00381217" w:rsidRDefault="00381217" w:rsidP="00381217">
      <w:pPr>
        <w:spacing w:after="0" w:line="240" w:lineRule="auto"/>
        <w:rPr>
          <w:rFonts w:eastAsia="Calibri" w:cstheme="minorHAnsi"/>
          <w:sz w:val="24"/>
          <w:szCs w:val="24"/>
          <w:lang w:val="en-US"/>
        </w:rPr>
      </w:pPr>
      <w:r w:rsidRPr="00381217">
        <w:rPr>
          <w:rFonts w:eastAsia="Calibri" w:cstheme="minorHAnsi"/>
          <w:sz w:val="24"/>
          <w:szCs w:val="24"/>
          <w:lang w:val="en-US"/>
        </w:rPr>
        <w:t xml:space="preserve">We can’t promise that the study will help you personally. However, the results should help our understanding of beliefs and attitudes about pain. This, in turn, is expected to be beneficial to future education and healthcare provision. If you provide your email, we will let you know of the outcome of the study and about publication of the research. </w:t>
      </w:r>
    </w:p>
    <w:p w14:paraId="7B715350" w14:textId="77777777" w:rsidR="00381217" w:rsidRPr="00381217" w:rsidRDefault="00381217" w:rsidP="00381217">
      <w:pPr>
        <w:spacing w:after="0" w:line="240" w:lineRule="auto"/>
        <w:rPr>
          <w:rFonts w:eastAsia="Calibri" w:cstheme="minorHAnsi"/>
          <w:sz w:val="24"/>
          <w:szCs w:val="24"/>
          <w:lang w:val="en-US"/>
        </w:rPr>
      </w:pPr>
    </w:p>
    <w:p w14:paraId="45962923" w14:textId="77777777" w:rsidR="00381217" w:rsidRPr="00381217" w:rsidRDefault="00381217" w:rsidP="00381217">
      <w:pPr>
        <w:spacing w:after="0" w:line="240" w:lineRule="auto"/>
        <w:rPr>
          <w:rFonts w:eastAsia="Calibri" w:cstheme="minorHAnsi"/>
          <w:b/>
          <w:sz w:val="24"/>
          <w:szCs w:val="24"/>
          <w:lang w:val="en-US"/>
        </w:rPr>
      </w:pPr>
      <w:r w:rsidRPr="00381217">
        <w:rPr>
          <w:rFonts w:eastAsia="Calibri" w:cstheme="minorHAnsi"/>
          <w:b/>
          <w:sz w:val="24"/>
          <w:szCs w:val="24"/>
          <w:lang w:val="en-US"/>
        </w:rPr>
        <w:t>What will happen to the information that you give?</w:t>
      </w:r>
    </w:p>
    <w:p w14:paraId="2CB4EDF8" w14:textId="77777777" w:rsidR="00381217" w:rsidRPr="00381217" w:rsidRDefault="00381217" w:rsidP="00381217">
      <w:pPr>
        <w:spacing w:after="0" w:line="240" w:lineRule="auto"/>
        <w:rPr>
          <w:rFonts w:eastAsia="Calibri" w:cstheme="minorHAnsi"/>
          <w:sz w:val="24"/>
          <w:szCs w:val="24"/>
          <w:lang w:val="en-US"/>
        </w:rPr>
      </w:pPr>
      <w:r w:rsidRPr="00381217">
        <w:rPr>
          <w:rFonts w:eastAsia="Calibri" w:cstheme="minorHAnsi"/>
          <w:sz w:val="24"/>
          <w:szCs w:val="24"/>
          <w:lang w:val="en-US"/>
        </w:rPr>
        <w:t>The information you provide will be stored securely on password-protected PCs in a locked office. After 10 years from the end of the study all data will be destroyed securely.</w:t>
      </w:r>
    </w:p>
    <w:p w14:paraId="341A1D29" w14:textId="77777777" w:rsidR="00381217" w:rsidRPr="00381217" w:rsidRDefault="00381217" w:rsidP="00381217">
      <w:pPr>
        <w:spacing w:after="0" w:line="240" w:lineRule="auto"/>
        <w:rPr>
          <w:rFonts w:eastAsia="Calibri" w:cstheme="minorHAnsi"/>
          <w:sz w:val="24"/>
          <w:szCs w:val="24"/>
          <w:lang w:val="en-US"/>
        </w:rPr>
      </w:pPr>
    </w:p>
    <w:p w14:paraId="68DD6E1B" w14:textId="77777777" w:rsidR="00381217" w:rsidRPr="00381217" w:rsidRDefault="00381217" w:rsidP="00381217">
      <w:pPr>
        <w:spacing w:after="0" w:line="240" w:lineRule="auto"/>
        <w:rPr>
          <w:rFonts w:eastAsia="Calibri" w:cstheme="minorHAnsi"/>
          <w:b/>
          <w:sz w:val="24"/>
          <w:szCs w:val="24"/>
          <w:lang w:val="en-US"/>
        </w:rPr>
      </w:pPr>
      <w:r w:rsidRPr="00381217">
        <w:rPr>
          <w:rFonts w:eastAsia="Calibri" w:cstheme="minorHAnsi"/>
          <w:b/>
          <w:sz w:val="24"/>
          <w:szCs w:val="24"/>
          <w:lang w:val="en-US"/>
        </w:rPr>
        <w:t>Will my taking part in this study be kept confidential?</w:t>
      </w:r>
    </w:p>
    <w:p w14:paraId="11D5F534" w14:textId="5D3B483D" w:rsidR="00381217" w:rsidRPr="00381217" w:rsidRDefault="00381217" w:rsidP="00381217">
      <w:pPr>
        <w:spacing w:after="0" w:line="240" w:lineRule="auto"/>
        <w:rPr>
          <w:rFonts w:eastAsia="Calibri" w:cstheme="minorHAnsi"/>
          <w:sz w:val="24"/>
          <w:szCs w:val="24"/>
          <w:lang w:val="en-US"/>
        </w:rPr>
      </w:pPr>
      <w:r w:rsidRPr="00381217">
        <w:rPr>
          <w:rFonts w:eastAsia="Calibri" w:cstheme="minorHAnsi"/>
          <w:sz w:val="24"/>
          <w:szCs w:val="24"/>
          <w:lang w:val="en-US"/>
        </w:rPr>
        <w:t xml:space="preserve">Yes. Ethical and legal practice will be followed, and all of your information will be handled in confidence. The responses that you provide will be treated in confidence. </w:t>
      </w:r>
    </w:p>
    <w:p w14:paraId="582C74E0" w14:textId="77777777" w:rsidR="00381217" w:rsidRPr="00381217" w:rsidRDefault="00381217" w:rsidP="00381217">
      <w:pPr>
        <w:spacing w:after="0" w:line="240" w:lineRule="auto"/>
        <w:rPr>
          <w:rFonts w:eastAsia="Calibri" w:cstheme="minorHAnsi"/>
          <w:sz w:val="24"/>
          <w:szCs w:val="24"/>
          <w:lang w:val="en-US"/>
        </w:rPr>
      </w:pPr>
    </w:p>
    <w:p w14:paraId="3C8C9CED" w14:textId="77777777" w:rsidR="00381217" w:rsidRPr="00381217" w:rsidRDefault="00381217" w:rsidP="00381217">
      <w:pPr>
        <w:spacing w:after="0" w:line="240" w:lineRule="auto"/>
        <w:rPr>
          <w:rFonts w:eastAsia="Calibri" w:cstheme="minorHAnsi"/>
          <w:b/>
          <w:sz w:val="24"/>
          <w:szCs w:val="24"/>
          <w:lang w:val="en-US"/>
        </w:rPr>
      </w:pPr>
      <w:r w:rsidRPr="00381217">
        <w:rPr>
          <w:rFonts w:eastAsia="Calibri" w:cstheme="minorHAnsi"/>
          <w:b/>
          <w:sz w:val="24"/>
          <w:szCs w:val="24"/>
          <w:lang w:val="en-US"/>
        </w:rPr>
        <w:t xml:space="preserve">Who is </w:t>
      </w:r>
      <w:proofErr w:type="spellStart"/>
      <w:r w:rsidRPr="00381217">
        <w:rPr>
          <w:rFonts w:eastAsia="Calibri" w:cstheme="minorHAnsi"/>
          <w:b/>
          <w:sz w:val="24"/>
          <w:szCs w:val="24"/>
          <w:lang w:val="en-US"/>
        </w:rPr>
        <w:t>organising</w:t>
      </w:r>
      <w:proofErr w:type="spellEnd"/>
      <w:r w:rsidRPr="00381217">
        <w:rPr>
          <w:rFonts w:eastAsia="Calibri" w:cstheme="minorHAnsi"/>
          <w:b/>
          <w:sz w:val="24"/>
          <w:szCs w:val="24"/>
          <w:lang w:val="en-US"/>
        </w:rPr>
        <w:t xml:space="preserve"> and funding the research?</w:t>
      </w:r>
    </w:p>
    <w:p w14:paraId="796D0AFC" w14:textId="77777777" w:rsidR="00381217" w:rsidRPr="00381217" w:rsidRDefault="00381217" w:rsidP="00381217">
      <w:pPr>
        <w:spacing w:after="0" w:line="240" w:lineRule="auto"/>
        <w:rPr>
          <w:rFonts w:eastAsia="Calibri" w:cstheme="minorHAnsi"/>
          <w:sz w:val="24"/>
          <w:szCs w:val="24"/>
          <w:lang w:val="en-US"/>
        </w:rPr>
      </w:pPr>
      <w:r w:rsidRPr="00381217">
        <w:rPr>
          <w:rFonts w:eastAsia="Calibri" w:cstheme="minorHAnsi"/>
          <w:sz w:val="24"/>
          <w:szCs w:val="24"/>
          <w:lang w:val="en-US"/>
        </w:rPr>
        <w:t xml:space="preserve">The research is being conducted by Dr Stephen Gilbert of the North Queensland Persistent Pain Management Service and </w:t>
      </w:r>
      <w:proofErr w:type="spellStart"/>
      <w:r w:rsidRPr="00381217">
        <w:rPr>
          <w:rFonts w:eastAsia="Calibri" w:cstheme="minorHAnsi"/>
          <w:sz w:val="24"/>
          <w:szCs w:val="24"/>
          <w:lang w:val="en-US"/>
        </w:rPr>
        <w:t>Mrs</w:t>
      </w:r>
      <w:proofErr w:type="spellEnd"/>
      <w:r w:rsidRPr="00381217">
        <w:rPr>
          <w:rFonts w:eastAsia="Calibri" w:cstheme="minorHAnsi"/>
          <w:sz w:val="24"/>
          <w:szCs w:val="24"/>
          <w:lang w:val="en-US"/>
        </w:rPr>
        <w:t xml:space="preserve"> Champika </w:t>
      </w:r>
      <w:proofErr w:type="spellStart"/>
      <w:r w:rsidRPr="00381217">
        <w:rPr>
          <w:rFonts w:eastAsia="Calibri" w:cstheme="minorHAnsi"/>
          <w:sz w:val="24"/>
          <w:szCs w:val="24"/>
          <w:lang w:val="en-US"/>
        </w:rPr>
        <w:t>Patullo</w:t>
      </w:r>
      <w:proofErr w:type="spellEnd"/>
      <w:r w:rsidRPr="00381217">
        <w:rPr>
          <w:rFonts w:eastAsia="Calibri" w:cstheme="minorHAnsi"/>
          <w:sz w:val="24"/>
          <w:szCs w:val="24"/>
          <w:lang w:val="en-US"/>
        </w:rPr>
        <w:t xml:space="preserve">, Healthcare Improvement Fellow at Clinical Excellence Queensland.  </w:t>
      </w:r>
    </w:p>
    <w:p w14:paraId="674B4C0C" w14:textId="77777777" w:rsidR="00381217" w:rsidRPr="00381217" w:rsidRDefault="00381217" w:rsidP="00381217">
      <w:pPr>
        <w:spacing w:after="0" w:line="240" w:lineRule="auto"/>
        <w:rPr>
          <w:rFonts w:eastAsia="Calibri" w:cstheme="minorHAnsi"/>
          <w:sz w:val="24"/>
          <w:szCs w:val="24"/>
          <w:lang w:val="en-US"/>
        </w:rPr>
      </w:pPr>
    </w:p>
    <w:p w14:paraId="4EB154C8" w14:textId="77777777" w:rsidR="00381217" w:rsidRPr="00381217" w:rsidRDefault="00381217" w:rsidP="00381217">
      <w:pPr>
        <w:spacing w:after="0" w:line="240" w:lineRule="auto"/>
        <w:rPr>
          <w:rFonts w:eastAsia="Calibri" w:cstheme="minorHAnsi"/>
          <w:b/>
          <w:sz w:val="24"/>
          <w:szCs w:val="24"/>
          <w:lang w:val="en-US"/>
        </w:rPr>
      </w:pPr>
      <w:r w:rsidRPr="00381217">
        <w:rPr>
          <w:rFonts w:eastAsia="Calibri" w:cstheme="minorHAnsi"/>
          <w:b/>
          <w:sz w:val="24"/>
          <w:szCs w:val="24"/>
          <w:lang w:val="en-US"/>
        </w:rPr>
        <w:t>What will happen to the results of the research study?</w:t>
      </w:r>
    </w:p>
    <w:p w14:paraId="040E5021" w14:textId="77777777" w:rsidR="00381217" w:rsidRPr="00381217" w:rsidRDefault="00381217" w:rsidP="00381217">
      <w:pPr>
        <w:spacing w:after="0" w:line="240" w:lineRule="auto"/>
        <w:rPr>
          <w:rFonts w:eastAsia="Calibri" w:cstheme="minorHAnsi"/>
          <w:sz w:val="24"/>
          <w:szCs w:val="24"/>
          <w:lang w:val="en-US"/>
        </w:rPr>
      </w:pPr>
      <w:r w:rsidRPr="00381217">
        <w:rPr>
          <w:rFonts w:eastAsia="Calibri" w:cstheme="minorHAnsi"/>
          <w:sz w:val="24"/>
          <w:szCs w:val="24"/>
          <w:lang w:val="en-US"/>
        </w:rPr>
        <w:t xml:space="preserve">The data will be </w:t>
      </w:r>
      <w:proofErr w:type="spellStart"/>
      <w:r w:rsidRPr="00381217">
        <w:rPr>
          <w:rFonts w:eastAsia="Calibri" w:cstheme="minorHAnsi"/>
          <w:sz w:val="24"/>
          <w:szCs w:val="24"/>
          <w:lang w:val="en-US"/>
        </w:rPr>
        <w:t>analysed</w:t>
      </w:r>
      <w:proofErr w:type="spellEnd"/>
      <w:r w:rsidRPr="00381217">
        <w:rPr>
          <w:rFonts w:eastAsia="Calibri" w:cstheme="minorHAnsi"/>
          <w:sz w:val="24"/>
          <w:szCs w:val="24"/>
          <w:lang w:val="en-US"/>
        </w:rPr>
        <w:t xml:space="preserve"> and will be available to a range of people, including health professionals, healthcare students and researchers through written reports, established website reports, the media, presentations and journal publications. However, it will not be possible to identify any individual participant from these reports or publications.</w:t>
      </w:r>
    </w:p>
    <w:p w14:paraId="3424C2CD" w14:textId="77777777" w:rsidR="00381217" w:rsidRPr="00381217" w:rsidRDefault="00381217" w:rsidP="00381217">
      <w:pPr>
        <w:spacing w:after="0" w:line="240" w:lineRule="auto"/>
        <w:rPr>
          <w:rFonts w:eastAsia="Calibri" w:cstheme="minorHAnsi"/>
          <w:sz w:val="24"/>
          <w:szCs w:val="24"/>
          <w:lang w:val="en-US"/>
        </w:rPr>
      </w:pPr>
    </w:p>
    <w:p w14:paraId="015210E3" w14:textId="77777777" w:rsidR="00381217" w:rsidRPr="00381217" w:rsidRDefault="00381217" w:rsidP="00381217">
      <w:pPr>
        <w:spacing w:after="0" w:line="240" w:lineRule="auto"/>
        <w:rPr>
          <w:rFonts w:eastAsia="Calibri" w:cstheme="minorHAnsi"/>
          <w:b/>
          <w:sz w:val="24"/>
          <w:szCs w:val="24"/>
          <w:lang w:val="en-US"/>
        </w:rPr>
      </w:pPr>
      <w:r w:rsidRPr="00381217">
        <w:rPr>
          <w:rFonts w:eastAsia="Calibri" w:cstheme="minorHAnsi"/>
          <w:b/>
          <w:sz w:val="24"/>
          <w:szCs w:val="24"/>
          <w:lang w:val="en-US"/>
        </w:rPr>
        <w:t>Who has reviewed the study?</w:t>
      </w:r>
    </w:p>
    <w:p w14:paraId="445E82D8" w14:textId="664A85B9" w:rsidR="00381217" w:rsidRPr="00381217" w:rsidRDefault="00381217" w:rsidP="00381217">
      <w:pPr>
        <w:spacing w:after="0" w:line="240" w:lineRule="auto"/>
        <w:rPr>
          <w:rFonts w:eastAsia="Calibri" w:cstheme="minorHAnsi"/>
          <w:sz w:val="24"/>
          <w:szCs w:val="24"/>
          <w:lang w:val="en-US"/>
        </w:rPr>
      </w:pPr>
      <w:r w:rsidRPr="00381217">
        <w:rPr>
          <w:rFonts w:eastAsia="Calibri" w:cstheme="minorHAnsi"/>
          <w:sz w:val="24"/>
          <w:szCs w:val="24"/>
          <w:lang w:val="en-US"/>
        </w:rPr>
        <w:t>The Townsville Hospital</w:t>
      </w:r>
      <w:r w:rsidR="00035597">
        <w:rPr>
          <w:rFonts w:eastAsia="Calibri" w:cstheme="minorHAnsi"/>
          <w:sz w:val="24"/>
          <w:szCs w:val="24"/>
          <w:lang w:val="en-US"/>
        </w:rPr>
        <w:t xml:space="preserve"> and Health Services</w:t>
      </w:r>
      <w:r w:rsidRPr="00381217">
        <w:rPr>
          <w:rFonts w:eastAsia="Calibri" w:cstheme="minorHAnsi"/>
          <w:sz w:val="24"/>
          <w:szCs w:val="24"/>
          <w:lang w:val="en-US"/>
        </w:rPr>
        <w:t xml:space="preserve"> </w:t>
      </w:r>
      <w:r w:rsidR="00035597">
        <w:rPr>
          <w:rFonts w:eastAsia="Calibri" w:cstheme="minorHAnsi"/>
          <w:sz w:val="24"/>
          <w:szCs w:val="24"/>
          <w:lang w:val="en-US"/>
        </w:rPr>
        <w:t>Human</w:t>
      </w:r>
      <w:r w:rsidR="00035597" w:rsidRPr="00381217">
        <w:rPr>
          <w:rFonts w:eastAsia="Calibri" w:cstheme="minorHAnsi"/>
          <w:sz w:val="24"/>
          <w:szCs w:val="24"/>
          <w:lang w:val="en-US"/>
        </w:rPr>
        <w:t xml:space="preserve"> </w:t>
      </w:r>
      <w:r w:rsidRPr="00381217">
        <w:rPr>
          <w:rFonts w:eastAsia="Calibri" w:cstheme="minorHAnsi"/>
          <w:sz w:val="24"/>
          <w:szCs w:val="24"/>
          <w:lang w:val="en-US"/>
        </w:rPr>
        <w:t xml:space="preserve">Research Ethics Committee has granted ethical approval for the study. Consent to take part in the study </w:t>
      </w:r>
      <w:bookmarkStart w:id="2" w:name="_Hlk41499524"/>
      <w:r w:rsidR="00035597">
        <w:rPr>
          <w:rFonts w:eastAsia="Calibri" w:cstheme="minorHAnsi"/>
          <w:sz w:val="24"/>
          <w:szCs w:val="24"/>
          <w:lang w:val="en-US"/>
        </w:rPr>
        <w:t>is confirmed by your completion of the survey</w:t>
      </w:r>
      <w:r w:rsidRPr="00381217">
        <w:rPr>
          <w:rFonts w:eastAsia="Calibri" w:cstheme="minorHAnsi"/>
          <w:sz w:val="24"/>
          <w:szCs w:val="24"/>
          <w:lang w:val="en-US"/>
        </w:rPr>
        <w:t>.</w:t>
      </w:r>
      <w:bookmarkEnd w:id="2"/>
    </w:p>
    <w:p w14:paraId="78CE8304" w14:textId="77777777" w:rsidR="00381217" w:rsidRPr="00381217" w:rsidRDefault="00381217" w:rsidP="00381217">
      <w:pPr>
        <w:spacing w:after="0" w:line="240" w:lineRule="auto"/>
        <w:rPr>
          <w:rFonts w:eastAsia="Calibri" w:cstheme="minorHAnsi"/>
          <w:sz w:val="24"/>
          <w:szCs w:val="24"/>
          <w:lang w:val="en-US"/>
        </w:rPr>
      </w:pPr>
    </w:p>
    <w:p w14:paraId="258520FF" w14:textId="77777777" w:rsidR="00381217" w:rsidRPr="00381217" w:rsidRDefault="00381217" w:rsidP="00381217">
      <w:pPr>
        <w:spacing w:after="0" w:line="240" w:lineRule="auto"/>
        <w:rPr>
          <w:rFonts w:eastAsia="Calibri" w:cstheme="minorHAnsi"/>
          <w:b/>
          <w:sz w:val="24"/>
          <w:szCs w:val="24"/>
          <w:lang w:val="en-US"/>
        </w:rPr>
      </w:pPr>
      <w:r w:rsidRPr="00381217">
        <w:rPr>
          <w:rFonts w:eastAsia="Calibri" w:cstheme="minorHAnsi"/>
          <w:b/>
          <w:sz w:val="24"/>
          <w:szCs w:val="24"/>
          <w:lang w:val="en-US"/>
        </w:rPr>
        <w:t>Further information and contact details</w:t>
      </w:r>
    </w:p>
    <w:p w14:paraId="7F4FA9E1" w14:textId="77777777" w:rsidR="00381217" w:rsidRPr="00381217" w:rsidRDefault="00381217" w:rsidP="00381217">
      <w:pPr>
        <w:spacing w:after="0" w:line="240" w:lineRule="auto"/>
        <w:rPr>
          <w:rFonts w:eastAsia="Calibri" w:cstheme="minorHAnsi"/>
          <w:sz w:val="24"/>
          <w:szCs w:val="24"/>
          <w:lang w:val="en-US"/>
        </w:rPr>
      </w:pPr>
      <w:r w:rsidRPr="00381217">
        <w:rPr>
          <w:rFonts w:eastAsia="Calibri" w:cstheme="minorHAnsi"/>
          <w:sz w:val="24"/>
          <w:szCs w:val="24"/>
          <w:lang w:val="en-US"/>
        </w:rPr>
        <w:t xml:space="preserve">You can get more study information or discuss the project with the research team at: Stephen Gilbert </w:t>
      </w:r>
      <w:hyperlink r:id="rId6" w:history="1">
        <w:r w:rsidRPr="00381217">
          <w:rPr>
            <w:rFonts w:eastAsia="Calibri" w:cstheme="minorHAnsi"/>
            <w:color w:val="0000FF"/>
            <w:sz w:val="24"/>
            <w:szCs w:val="24"/>
            <w:u w:val="single"/>
            <w:lang w:val="en-US"/>
          </w:rPr>
          <w:t>stephen.gilbert@health.qld.gov.au</w:t>
        </w:r>
      </w:hyperlink>
      <w:r w:rsidRPr="00381217">
        <w:rPr>
          <w:rFonts w:eastAsia="Calibri" w:cstheme="minorHAnsi"/>
          <w:sz w:val="24"/>
          <w:szCs w:val="24"/>
          <w:lang w:val="en-US"/>
        </w:rPr>
        <w:t xml:space="preserve">, North Queensland Persistent Pain Management Service, c/o </w:t>
      </w:r>
      <w:proofErr w:type="spellStart"/>
      <w:r w:rsidRPr="00381217">
        <w:rPr>
          <w:rFonts w:eastAsia="Calibri" w:cstheme="minorHAnsi"/>
          <w:sz w:val="24"/>
          <w:szCs w:val="24"/>
          <w:lang w:val="en-US"/>
        </w:rPr>
        <w:t>Anaesthetic</w:t>
      </w:r>
      <w:proofErr w:type="spellEnd"/>
      <w:r w:rsidRPr="00381217">
        <w:rPr>
          <w:rFonts w:eastAsia="Calibri" w:cstheme="minorHAnsi"/>
          <w:sz w:val="24"/>
          <w:szCs w:val="24"/>
          <w:lang w:val="en-US"/>
        </w:rPr>
        <w:t xml:space="preserve"> Department, Townsville Hospital, Angus Smith Drive, Douglas, Townsville, Queensland 4814. </w:t>
      </w:r>
    </w:p>
    <w:p w14:paraId="2E351560" w14:textId="77777777" w:rsidR="00381217" w:rsidRPr="00381217" w:rsidRDefault="00381217" w:rsidP="00381217">
      <w:pPr>
        <w:spacing w:after="0" w:line="240" w:lineRule="auto"/>
        <w:rPr>
          <w:rFonts w:eastAsia="Calibri" w:cstheme="minorHAnsi"/>
          <w:sz w:val="24"/>
          <w:szCs w:val="24"/>
          <w:lang w:val="en-US"/>
        </w:rPr>
      </w:pPr>
    </w:p>
    <w:p w14:paraId="4581C86F" w14:textId="77777777" w:rsidR="00381217" w:rsidRPr="00381217" w:rsidRDefault="00381217" w:rsidP="00381217">
      <w:pPr>
        <w:spacing w:after="0" w:line="240" w:lineRule="auto"/>
        <w:rPr>
          <w:rFonts w:ascii="Calibri" w:eastAsia="Calibri" w:hAnsi="Calibri" w:cs="Times New Roman"/>
          <w:b/>
          <w:bCs/>
          <w:sz w:val="24"/>
          <w:szCs w:val="24"/>
          <w:lang w:val="en-GB"/>
        </w:rPr>
      </w:pPr>
      <w:r w:rsidRPr="00381217">
        <w:rPr>
          <w:rFonts w:ascii="Calibri" w:eastAsia="Calibri" w:hAnsi="Calibri" w:cs="Times New Roman"/>
          <w:b/>
          <w:bCs/>
          <w:sz w:val="24"/>
          <w:szCs w:val="24"/>
          <w:lang w:val="en-GB"/>
        </w:rPr>
        <w:t>Additional information</w:t>
      </w:r>
    </w:p>
    <w:p w14:paraId="1EF32BE2" w14:textId="11EEC1D4" w:rsidR="00381217" w:rsidRPr="00381217" w:rsidRDefault="00381217" w:rsidP="00381217">
      <w:pPr>
        <w:spacing w:after="0" w:line="240" w:lineRule="auto"/>
        <w:rPr>
          <w:rFonts w:eastAsia="Calibri" w:cstheme="minorHAnsi"/>
          <w:sz w:val="24"/>
          <w:szCs w:val="24"/>
          <w:lang w:val="en-GB"/>
        </w:rPr>
      </w:pPr>
      <w:r w:rsidRPr="00381217">
        <w:rPr>
          <w:rFonts w:eastAsia="Calibri" w:cstheme="minorHAnsi"/>
          <w:sz w:val="24"/>
          <w:szCs w:val="24"/>
          <w:lang w:val="en-GB"/>
        </w:rPr>
        <w:t xml:space="preserve">If you have any complaints about any aspect of the project, the way it is being conducted or any questions about being a research participant in general, then you may contact the Chairperson </w:t>
      </w:r>
      <w:r w:rsidR="00035597">
        <w:rPr>
          <w:rFonts w:eastAsia="Calibri" w:cstheme="minorHAnsi"/>
          <w:sz w:val="24"/>
          <w:szCs w:val="24"/>
          <w:lang w:val="en-GB"/>
        </w:rPr>
        <w:t xml:space="preserve">of the </w:t>
      </w:r>
      <w:r w:rsidR="00035597" w:rsidRPr="003B5891">
        <w:rPr>
          <w:rFonts w:eastAsia="Calibri" w:cstheme="minorHAnsi"/>
          <w:sz w:val="24"/>
          <w:szCs w:val="24"/>
          <w:lang w:val="en-US"/>
        </w:rPr>
        <w:t xml:space="preserve">Townsville Hospital </w:t>
      </w:r>
      <w:r w:rsidR="00035597">
        <w:rPr>
          <w:rFonts w:eastAsia="Calibri" w:cstheme="minorHAnsi"/>
          <w:sz w:val="24"/>
          <w:szCs w:val="24"/>
          <w:lang w:val="en-US"/>
        </w:rPr>
        <w:t xml:space="preserve">and Health Services </w:t>
      </w:r>
      <w:r w:rsidR="00981228">
        <w:rPr>
          <w:rFonts w:eastAsia="Calibri" w:cstheme="minorHAnsi"/>
          <w:sz w:val="24"/>
          <w:szCs w:val="24"/>
          <w:lang w:val="en-US"/>
        </w:rPr>
        <w:t>Human</w:t>
      </w:r>
      <w:r w:rsidR="00035597" w:rsidRPr="003B5891">
        <w:rPr>
          <w:rFonts w:eastAsia="Calibri" w:cstheme="minorHAnsi"/>
          <w:sz w:val="24"/>
          <w:szCs w:val="24"/>
          <w:lang w:val="en-US"/>
        </w:rPr>
        <w:t xml:space="preserve"> Research Ethics Committee </w:t>
      </w:r>
      <w:r w:rsidRPr="00381217">
        <w:rPr>
          <w:rFonts w:eastAsia="Calibri" w:cstheme="minorHAnsi"/>
          <w:sz w:val="24"/>
          <w:szCs w:val="24"/>
          <w:lang w:val="en-GB"/>
        </w:rPr>
        <w:t xml:space="preserve">on 07 4433 1440 or email </w:t>
      </w:r>
      <w:hyperlink r:id="rId7" w:history="1">
        <w:r w:rsidRPr="00381217">
          <w:rPr>
            <w:rFonts w:eastAsia="Calibri" w:cstheme="minorHAnsi"/>
            <w:color w:val="0000FF"/>
            <w:sz w:val="24"/>
            <w:szCs w:val="24"/>
            <w:u w:val="single"/>
            <w:lang w:val="en-GB"/>
          </w:rPr>
          <w:t>TSV-Ethics-Committee@health.qld.gov.au</w:t>
        </w:r>
      </w:hyperlink>
      <w:r w:rsidRPr="00381217">
        <w:rPr>
          <w:rFonts w:eastAsia="Calibri" w:cstheme="minorHAnsi"/>
          <w:sz w:val="24"/>
          <w:szCs w:val="24"/>
          <w:lang w:val="en-GB"/>
        </w:rPr>
        <w:t>.</w:t>
      </w:r>
    </w:p>
    <w:p w14:paraId="71E7439B" w14:textId="77777777" w:rsidR="00381217" w:rsidRPr="00381217" w:rsidRDefault="00381217" w:rsidP="00381217">
      <w:pPr>
        <w:spacing w:after="0" w:line="240" w:lineRule="auto"/>
        <w:rPr>
          <w:rFonts w:eastAsia="Calibri" w:cstheme="minorHAnsi"/>
          <w:sz w:val="24"/>
          <w:szCs w:val="24"/>
          <w:lang w:val="en-GB"/>
        </w:rPr>
      </w:pPr>
    </w:p>
    <w:p w14:paraId="50198E97" w14:textId="4914020F" w:rsidR="00381217" w:rsidRPr="00381217" w:rsidRDefault="00381217" w:rsidP="00381217">
      <w:pPr>
        <w:spacing w:after="0" w:line="240" w:lineRule="auto"/>
        <w:rPr>
          <w:rFonts w:eastAsia="Calibri" w:cstheme="minorHAnsi"/>
          <w:sz w:val="24"/>
          <w:szCs w:val="24"/>
          <w:lang w:val="en-GB"/>
        </w:rPr>
      </w:pPr>
      <w:r w:rsidRPr="00381217">
        <w:rPr>
          <w:rFonts w:eastAsia="Calibri" w:cstheme="minorHAnsi"/>
          <w:sz w:val="24"/>
          <w:szCs w:val="24"/>
          <w:lang w:val="en-GB"/>
        </w:rPr>
        <w:t xml:space="preserve">The survey is being conducted using </w:t>
      </w:r>
      <w:proofErr w:type="spellStart"/>
      <w:r w:rsidR="00981228">
        <w:rPr>
          <w:rFonts w:eastAsia="Calibri" w:cstheme="minorHAnsi"/>
          <w:sz w:val="24"/>
          <w:szCs w:val="24"/>
          <w:lang w:val="en-GB"/>
        </w:rPr>
        <w:t>Typeform</w:t>
      </w:r>
      <w:proofErr w:type="spellEnd"/>
      <w:r w:rsidRPr="00381217">
        <w:rPr>
          <w:rFonts w:eastAsia="Calibri" w:cstheme="minorHAnsi"/>
          <w:sz w:val="24"/>
          <w:szCs w:val="24"/>
          <w:lang w:val="en-GB"/>
        </w:rPr>
        <w:t xml:space="preserve"> which is based overseas. Information you provide on this survey will be transferred to </w:t>
      </w:r>
      <w:proofErr w:type="spellStart"/>
      <w:r w:rsidR="00981228">
        <w:rPr>
          <w:rFonts w:eastAsia="Calibri" w:cstheme="minorHAnsi"/>
          <w:sz w:val="24"/>
          <w:szCs w:val="24"/>
          <w:lang w:val="en-GB"/>
        </w:rPr>
        <w:t>Typeform</w:t>
      </w:r>
      <w:r w:rsidRPr="00381217">
        <w:rPr>
          <w:rFonts w:eastAsia="Calibri" w:cstheme="minorHAnsi"/>
          <w:sz w:val="24"/>
          <w:szCs w:val="24"/>
          <w:lang w:val="en-GB"/>
        </w:rPr>
        <w:t>’s</w:t>
      </w:r>
      <w:proofErr w:type="spellEnd"/>
      <w:r w:rsidRPr="00381217">
        <w:rPr>
          <w:rFonts w:eastAsia="Calibri" w:cstheme="minorHAnsi"/>
          <w:sz w:val="24"/>
          <w:szCs w:val="24"/>
          <w:lang w:val="en-GB"/>
        </w:rPr>
        <w:t xml:space="preserve">  overseas server. By completing this survey, you agree to this transfer. The data remains the property of Qld Health and is not on sold or used elsewhere: </w:t>
      </w:r>
      <w:proofErr w:type="spellStart"/>
      <w:r w:rsidR="00981228">
        <w:rPr>
          <w:rFonts w:eastAsia="Calibri" w:cstheme="minorHAnsi"/>
          <w:sz w:val="24"/>
          <w:szCs w:val="24"/>
          <w:lang w:val="en-GB"/>
        </w:rPr>
        <w:t>Typeform</w:t>
      </w:r>
      <w:proofErr w:type="spellEnd"/>
      <w:r w:rsidR="00981228">
        <w:rPr>
          <w:rFonts w:eastAsia="Calibri" w:cstheme="minorHAnsi"/>
          <w:sz w:val="24"/>
          <w:szCs w:val="24"/>
          <w:lang w:val="en-GB"/>
        </w:rPr>
        <w:t xml:space="preserve"> privacy policy - </w:t>
      </w:r>
      <w:hyperlink r:id="rId8" w:history="1">
        <w:r w:rsidR="00981228" w:rsidRPr="00835040">
          <w:rPr>
            <w:rStyle w:val="Hyperlink"/>
            <w:rFonts w:eastAsia="Calibri" w:cstheme="minorHAnsi"/>
            <w:sz w:val="24"/>
            <w:szCs w:val="24"/>
            <w:lang w:val="en-GB"/>
          </w:rPr>
          <w:t>https://admin.typeform.com/to/dwk6gt</w:t>
        </w:r>
      </w:hyperlink>
      <w:r w:rsidR="00981228">
        <w:rPr>
          <w:rFonts w:eastAsia="Calibri" w:cstheme="minorHAnsi"/>
          <w:sz w:val="24"/>
          <w:szCs w:val="24"/>
          <w:lang w:val="en-GB"/>
        </w:rPr>
        <w:t xml:space="preserve"> </w:t>
      </w:r>
    </w:p>
    <w:p w14:paraId="7F80054D" w14:textId="77777777" w:rsidR="00381217" w:rsidRPr="00381217" w:rsidRDefault="00381217" w:rsidP="00381217">
      <w:pPr>
        <w:spacing w:after="0" w:line="240" w:lineRule="auto"/>
        <w:rPr>
          <w:rFonts w:eastAsia="Calibri" w:cstheme="minorHAnsi"/>
          <w:sz w:val="24"/>
          <w:szCs w:val="24"/>
          <w:lang w:val="en-GB"/>
        </w:rPr>
      </w:pPr>
    </w:p>
    <w:p w14:paraId="6D5861FE" w14:textId="77777777" w:rsidR="00381217" w:rsidRPr="00381217" w:rsidRDefault="00381217" w:rsidP="00381217">
      <w:pPr>
        <w:spacing w:after="0" w:line="240" w:lineRule="auto"/>
        <w:rPr>
          <w:rFonts w:eastAsia="Calibri" w:cstheme="minorHAnsi"/>
          <w:b/>
          <w:sz w:val="24"/>
          <w:szCs w:val="24"/>
          <w:lang w:val="en-US"/>
        </w:rPr>
      </w:pPr>
      <w:r w:rsidRPr="00381217">
        <w:rPr>
          <w:rFonts w:eastAsia="Calibri" w:cstheme="minorHAnsi"/>
          <w:b/>
          <w:sz w:val="24"/>
          <w:szCs w:val="24"/>
          <w:lang w:val="en-US"/>
        </w:rPr>
        <w:t>What happens next?</w:t>
      </w:r>
    </w:p>
    <w:p w14:paraId="72B43366" w14:textId="1F9FE832" w:rsidR="00381217" w:rsidRPr="00381217" w:rsidRDefault="00381217" w:rsidP="00381217">
      <w:pPr>
        <w:spacing w:after="0" w:line="240" w:lineRule="auto"/>
        <w:rPr>
          <w:rFonts w:eastAsia="Calibri" w:cstheme="minorHAnsi"/>
          <w:sz w:val="24"/>
          <w:szCs w:val="24"/>
          <w:lang w:val="en-US"/>
        </w:rPr>
      </w:pPr>
      <w:r w:rsidRPr="00381217">
        <w:rPr>
          <w:rFonts w:eastAsia="Calibri" w:cstheme="minorHAnsi"/>
          <w:sz w:val="24"/>
          <w:szCs w:val="24"/>
          <w:lang w:val="en-US"/>
        </w:rPr>
        <w:t xml:space="preserve">If you decide you are interested in participating in the study after reading this information sheet, please click on </w:t>
      </w:r>
      <w:r w:rsidR="00981228">
        <w:rPr>
          <w:rFonts w:eastAsia="Calibri" w:cstheme="minorHAnsi"/>
          <w:b/>
          <w:bCs/>
          <w:sz w:val="24"/>
          <w:szCs w:val="24"/>
          <w:lang w:val="en-US"/>
        </w:rPr>
        <w:t>”Continue”</w:t>
      </w:r>
      <w:r w:rsidR="00981228" w:rsidRPr="003B5891">
        <w:rPr>
          <w:rFonts w:eastAsia="Calibri" w:cstheme="minorHAnsi"/>
          <w:sz w:val="24"/>
          <w:szCs w:val="24"/>
          <w:lang w:val="en-US"/>
        </w:rPr>
        <w:t xml:space="preserve"> </w:t>
      </w:r>
      <w:r w:rsidRPr="00381217">
        <w:rPr>
          <w:rFonts w:eastAsia="Calibri" w:cstheme="minorHAnsi"/>
          <w:sz w:val="24"/>
          <w:szCs w:val="24"/>
          <w:lang w:val="en-US"/>
        </w:rPr>
        <w:t>to complete the questionnaire.</w:t>
      </w:r>
    </w:p>
    <w:p w14:paraId="0624C014" w14:textId="77777777" w:rsidR="00381217" w:rsidRPr="00381217" w:rsidRDefault="00381217" w:rsidP="00381217">
      <w:pPr>
        <w:spacing w:after="0" w:line="240" w:lineRule="auto"/>
        <w:rPr>
          <w:rFonts w:eastAsia="Calibri" w:cstheme="minorHAnsi"/>
          <w:sz w:val="24"/>
          <w:szCs w:val="24"/>
          <w:highlight w:val="green"/>
          <w:lang w:val="en-US"/>
        </w:rPr>
      </w:pPr>
    </w:p>
    <w:p w14:paraId="19CD70FC" w14:textId="40F23144" w:rsidR="00D07E8E" w:rsidRDefault="00381217" w:rsidP="00381217">
      <w:r w:rsidRPr="00381217">
        <w:rPr>
          <w:rFonts w:ascii="Calibri" w:eastAsia="Calibri" w:hAnsi="Calibri" w:cs="Times New Roman"/>
          <w:sz w:val="24"/>
          <w:szCs w:val="24"/>
          <w:lang w:val="en-US"/>
        </w:rPr>
        <w:t>Thank you for taking the time to read this information sheet.</w:t>
      </w:r>
    </w:p>
    <w:sectPr w:rsidR="00D07E8E" w:rsidSect="00D06C5F">
      <w:headerReference w:type="default" r:id="rId9"/>
      <w:footerReference w:type="defaul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E6374" w14:textId="77777777" w:rsidR="003E4DCE" w:rsidRDefault="003E4DCE" w:rsidP="00035597">
      <w:pPr>
        <w:spacing w:after="0" w:line="240" w:lineRule="auto"/>
      </w:pPr>
      <w:r>
        <w:separator/>
      </w:r>
    </w:p>
  </w:endnote>
  <w:endnote w:type="continuationSeparator" w:id="0">
    <w:p w14:paraId="7127D610" w14:textId="77777777" w:rsidR="003E4DCE" w:rsidRDefault="003E4DCE" w:rsidP="00035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AA595" w14:textId="0E522CC5" w:rsidR="00D06C5F" w:rsidRDefault="00D06C5F" w:rsidP="00D06C5F">
    <w:pPr>
      <w:pStyle w:val="Header"/>
    </w:pPr>
    <w:r>
      <w:t>Appendix 1a Consultant and specialist trainee information sheet V1</w:t>
    </w:r>
  </w:p>
  <w:p w14:paraId="6977BBB6" w14:textId="2AD37C3E" w:rsidR="00D06C5F" w:rsidRDefault="00D06C5F">
    <w:pPr>
      <w:pStyle w:val="Footer"/>
    </w:pPr>
  </w:p>
  <w:p w14:paraId="59953763" w14:textId="77777777" w:rsidR="00D06C5F" w:rsidRDefault="00D06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7FAF0" w14:textId="77777777" w:rsidR="003E4DCE" w:rsidRDefault="003E4DCE" w:rsidP="00035597">
      <w:pPr>
        <w:spacing w:after="0" w:line="240" w:lineRule="auto"/>
      </w:pPr>
      <w:r>
        <w:separator/>
      </w:r>
    </w:p>
  </w:footnote>
  <w:footnote w:type="continuationSeparator" w:id="0">
    <w:p w14:paraId="2EE127C8" w14:textId="77777777" w:rsidR="003E4DCE" w:rsidRDefault="003E4DCE" w:rsidP="00035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4550E" w14:textId="745FAAA6" w:rsidR="00035597" w:rsidRDefault="00035597">
    <w:pPr>
      <w:pStyle w:val="Header"/>
    </w:pPr>
    <w:r>
      <w:t>Appendix 1a Consultant and specialist trainee information sheet V</w:t>
    </w:r>
    <w:r w:rsidR="00EB2819">
      <w:t>1</w:t>
    </w:r>
  </w:p>
  <w:p w14:paraId="79CB03A4" w14:textId="77777777" w:rsidR="00035597" w:rsidRDefault="000355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17"/>
    <w:rsid w:val="00035597"/>
    <w:rsid w:val="00381217"/>
    <w:rsid w:val="003B1A88"/>
    <w:rsid w:val="003E4DCE"/>
    <w:rsid w:val="003E6D6F"/>
    <w:rsid w:val="00981228"/>
    <w:rsid w:val="00BC437C"/>
    <w:rsid w:val="00C14A2D"/>
    <w:rsid w:val="00D06C5F"/>
    <w:rsid w:val="00D07E8E"/>
    <w:rsid w:val="00EB2819"/>
    <w:rsid w:val="00F53FA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5A8CC"/>
  <w15:chartTrackingRefBased/>
  <w15:docId w15:val="{33375698-6AA0-4766-9802-8C9ACA1F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5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597"/>
  </w:style>
  <w:style w:type="paragraph" w:styleId="Footer">
    <w:name w:val="footer"/>
    <w:basedOn w:val="Normal"/>
    <w:link w:val="FooterChar"/>
    <w:uiPriority w:val="99"/>
    <w:unhideWhenUsed/>
    <w:rsid w:val="000355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597"/>
  </w:style>
  <w:style w:type="character" w:styleId="Hyperlink">
    <w:name w:val="Hyperlink"/>
    <w:basedOn w:val="DefaultParagraphFont"/>
    <w:uiPriority w:val="99"/>
    <w:unhideWhenUsed/>
    <w:rsid w:val="009812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typeform.com/to/dwk6gt%20" TargetMode="External"/><Relationship Id="rId3" Type="http://schemas.openxmlformats.org/officeDocument/2006/relationships/webSettings" Target="webSettings.xml"/><Relationship Id="rId7" Type="http://schemas.openxmlformats.org/officeDocument/2006/relationships/hyperlink" Target="mailto:TSV-Ethics-Committee@health.qld.gov.a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phen.gilbert@health.qld.gov.a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4220</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Consultant and Specialist Trainees Information sheet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Gilbert</dc:creator>
  <cp:keywords/>
  <dc:description/>
  <cp:lastModifiedBy>Steve Gilbert</cp:lastModifiedBy>
  <cp:revision>3</cp:revision>
  <dcterms:created xsi:type="dcterms:W3CDTF">2020-05-28T10:21:00Z</dcterms:created>
  <dcterms:modified xsi:type="dcterms:W3CDTF">2020-06-10T20:56:00Z</dcterms:modified>
</cp:coreProperties>
</file>