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BD13B" w14:textId="77777777" w:rsidR="003E118F" w:rsidRDefault="003E118F">
      <w:pPr>
        <w:pStyle w:val="BodyText"/>
        <w:spacing w:before="10"/>
        <w:rPr>
          <w:rFonts w:ascii="Times New Roman"/>
          <w:sz w:val="28"/>
        </w:rPr>
      </w:pPr>
      <w:bookmarkStart w:id="0" w:name="_GoBack"/>
      <w:bookmarkEnd w:id="0"/>
    </w:p>
    <w:p w14:paraId="04E6BD12" w14:textId="2EAB7291" w:rsidR="003E118F" w:rsidRDefault="008C3D84">
      <w:pPr>
        <w:spacing w:before="100"/>
        <w:ind w:left="460"/>
        <w:jc w:val="both"/>
        <w:rPr>
          <w:sz w:val="24"/>
        </w:rPr>
      </w:pPr>
      <w:r>
        <w:rPr>
          <w:b/>
          <w:sz w:val="24"/>
        </w:rPr>
        <w:t xml:space="preserve">Coordinating Principal Investigator: </w:t>
      </w:r>
      <w:r>
        <w:rPr>
          <w:sz w:val="24"/>
        </w:rPr>
        <w:t>Professor Toby Richards</w:t>
      </w:r>
    </w:p>
    <w:p w14:paraId="22F0201A" w14:textId="77777777" w:rsidR="003E118F" w:rsidRDefault="008C3D84">
      <w:pPr>
        <w:spacing w:before="178"/>
        <w:ind w:left="460"/>
        <w:jc w:val="both"/>
        <w:rPr>
          <w:i/>
          <w:sz w:val="24"/>
        </w:rPr>
      </w:pPr>
      <w:r>
        <w:rPr>
          <w:b/>
          <w:sz w:val="24"/>
        </w:rPr>
        <w:t xml:space="preserve">Site: </w:t>
      </w:r>
      <w:r>
        <w:rPr>
          <w:i/>
          <w:sz w:val="24"/>
        </w:rPr>
        <w:t>[Insert Site]</w:t>
      </w:r>
    </w:p>
    <w:p w14:paraId="710C40A3" w14:textId="77777777" w:rsidR="003E118F" w:rsidRDefault="008C3D84">
      <w:pPr>
        <w:spacing w:before="178"/>
        <w:ind w:left="460"/>
        <w:jc w:val="both"/>
        <w:rPr>
          <w:i/>
          <w:sz w:val="24"/>
        </w:rPr>
      </w:pPr>
      <w:r>
        <w:rPr>
          <w:b/>
          <w:sz w:val="24"/>
        </w:rPr>
        <w:t xml:space="preserve">Site Principal Investigator: </w:t>
      </w:r>
      <w:r>
        <w:rPr>
          <w:i/>
          <w:sz w:val="24"/>
        </w:rPr>
        <w:t>[Insert Site PI]</w:t>
      </w:r>
    </w:p>
    <w:p w14:paraId="7E189A15" w14:textId="77777777" w:rsidR="003E118F" w:rsidRDefault="008C3D84">
      <w:pPr>
        <w:pStyle w:val="Heading1"/>
        <w:spacing w:before="178" w:line="393" w:lineRule="auto"/>
        <w:ind w:left="460" w:right="1253"/>
        <w:jc w:val="left"/>
      </w:pPr>
      <w:r>
        <w:t xml:space="preserve">ISARIC/WHO Clinical </w:t>
      </w:r>
      <w:proofErr w:type="spellStart"/>
      <w:r>
        <w:t>Characterisation</w:t>
      </w:r>
      <w:proofErr w:type="spellEnd"/>
      <w:r>
        <w:t xml:space="preserve"> Protocol for Severe Emerging Infections (COVID Research Response Trial)</w:t>
      </w:r>
    </w:p>
    <w:p w14:paraId="10DC14FD" w14:textId="77777777" w:rsidR="003E118F" w:rsidRDefault="008C3D84">
      <w:pPr>
        <w:spacing w:line="281" w:lineRule="exact"/>
        <w:ind w:left="460"/>
        <w:jc w:val="both"/>
        <w:rPr>
          <w:b/>
          <w:sz w:val="24"/>
        </w:rPr>
      </w:pPr>
      <w:r>
        <w:rPr>
          <w:b/>
          <w:sz w:val="24"/>
          <w:u w:val="single"/>
        </w:rPr>
        <w:t>INFORMATION SHEET FOR ADULT PATIENTS</w:t>
      </w:r>
    </w:p>
    <w:p w14:paraId="661DDD0A" w14:textId="4A3F999C" w:rsidR="003E118F" w:rsidRDefault="009F36D7">
      <w:pPr>
        <w:pStyle w:val="BodyText"/>
        <w:spacing w:before="180"/>
        <w:ind w:left="460"/>
        <w:jc w:val="both"/>
      </w:pPr>
      <w:r>
        <w:t xml:space="preserve">ISARIC CCP Version 3.2 27 April 2020 </w:t>
      </w:r>
      <w:r w:rsidR="008C3D84">
        <w:t>(</w:t>
      </w:r>
      <w:r w:rsidR="00373C52">
        <w:t xml:space="preserve">WA Master </w:t>
      </w:r>
      <w:r w:rsidR="008C3D84">
        <w:t xml:space="preserve">Version </w:t>
      </w:r>
      <w:r w:rsidR="0044430A">
        <w:t>6</w:t>
      </w:r>
      <w:r w:rsidR="00527B47">
        <w:t>.</w:t>
      </w:r>
      <w:r w:rsidR="002D2F7F">
        <w:t>3</w:t>
      </w:r>
      <w:r w:rsidR="00042289">
        <w:t xml:space="preserve">, </w:t>
      </w:r>
      <w:r w:rsidR="002D2F7F">
        <w:t>22</w:t>
      </w:r>
      <w:r w:rsidR="00042289">
        <w:t xml:space="preserve"> </w:t>
      </w:r>
      <w:r w:rsidR="002D2F7F">
        <w:t>Octobe</w:t>
      </w:r>
      <w:r w:rsidR="00E709C1">
        <w:t>r</w:t>
      </w:r>
      <w:r w:rsidR="008C3D84">
        <w:t xml:space="preserve"> 2020)</w:t>
      </w:r>
    </w:p>
    <w:p w14:paraId="22B5AC24" w14:textId="77777777" w:rsidR="003E118F" w:rsidRDefault="008C3D84">
      <w:pPr>
        <w:pStyle w:val="BodyText"/>
        <w:rPr>
          <w:sz w:val="22"/>
        </w:rPr>
      </w:pPr>
      <w:r>
        <w:rPr>
          <w:noProof/>
          <w:lang w:val="en-AU" w:eastAsia="en-AU"/>
        </w:rPr>
        <mc:AlternateContent>
          <mc:Choice Requires="wpg">
            <w:drawing>
              <wp:anchor distT="0" distB="0" distL="0" distR="0" simplePos="0" relativeHeight="251656704" behindDoc="0" locked="0" layoutInCell="1" allowOverlap="1" wp14:anchorId="75799AE1" wp14:editId="55379602">
                <wp:simplePos x="0" y="0"/>
                <wp:positionH relativeFrom="page">
                  <wp:posOffset>694690</wp:posOffset>
                </wp:positionH>
                <wp:positionV relativeFrom="paragraph">
                  <wp:posOffset>188595</wp:posOffset>
                </wp:positionV>
                <wp:extent cx="6452870" cy="109855"/>
                <wp:effectExtent l="0" t="0" r="0" b="6350"/>
                <wp:wrapTopAndBottom/>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2870" cy="109855"/>
                          <a:chOff x="1094" y="297"/>
                          <a:chExt cx="10162" cy="173"/>
                        </a:xfrm>
                      </wpg:grpSpPr>
                      <pic:pic xmlns:pic="http://schemas.openxmlformats.org/drawingml/2006/picture">
                        <pic:nvPicPr>
                          <pic:cNvPr id="7"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94" y="296"/>
                            <a:ext cx="10162" cy="1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Line 5"/>
                        <wps:cNvCnPr/>
                        <wps:spPr bwMode="auto">
                          <a:xfrm>
                            <a:off x="1168" y="353"/>
                            <a:ext cx="10000" cy="0"/>
                          </a:xfrm>
                          <a:prstGeom prst="line">
                            <a:avLst/>
                          </a:prstGeom>
                          <a:noFill/>
                          <a:ln w="19050">
                            <a:solidFill>
                              <a:srgbClr val="7F7F7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cex="http://schemas.microsoft.com/office/word/2018/wordml/cex" xmlns:w16="http://schemas.microsoft.com/office/word/2018/wordml">
            <w:pict>
              <v:group id="Group 4" style="position:absolute;margin-left:54.7pt;margin-top:14.85pt;width:508.1pt;height:8.65pt;z-index:251656704;mso-wrap-distance-left:0;mso-wrap-distance-right:0;mso-position-horizontal-relative:page" coordsize="10162,173" coordorigin="1094,297" o:spid="_x0000_s1026" w14:anchorId="62E560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6" style="position:absolute;left:1094;top:296;width:10162;height:17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">
                  <v:imagedata o:title="" r:id="rId11"/>
                </v:shape>
                <v:line id="Line 5" style="position:absolute;visibility:visible;mso-wrap-style:square" o:spid="_x0000_s1028" strokecolor="#7f7f7f" strokeweight="1.5pt" o:connectortype="straight" from="1168,353" to="11168,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"/>
                <w10:wrap type="topAndBottom" anchorx="page"/>
              </v:group>
            </w:pict>
          </mc:Fallback>
        </mc:AlternateContent>
      </w:r>
    </w:p>
    <w:p w14:paraId="2E999CF2" w14:textId="722C882B" w:rsidR="003E118F" w:rsidRDefault="008C3D84" w:rsidP="008237E8">
      <w:pPr>
        <w:pStyle w:val="BodyText"/>
        <w:spacing w:before="141"/>
        <w:ind w:left="284" w:right="244"/>
        <w:jc w:val="both"/>
      </w:pPr>
      <w:r>
        <w:t>We are undertaking a research study involving people with confirmed or suspected COVID- 19</w:t>
      </w:r>
      <w:r w:rsidR="00527B47">
        <w:t xml:space="preserve"> or Serious Acute Respiratory Infection (SARI), or those with high risk of exposure to the novel coronavirus (e.g. health care workers</w:t>
      </w:r>
      <w:r w:rsidR="0044430A">
        <w:t>, household contacts and close contacts</w:t>
      </w:r>
      <w:r w:rsidR="00527B47">
        <w:t>)</w:t>
      </w:r>
      <w:r>
        <w:t>, which is why we have approached you.</w:t>
      </w:r>
    </w:p>
    <w:p w14:paraId="5626CEC6" w14:textId="0C421F38" w:rsidR="003E118F" w:rsidRDefault="00152272" w:rsidP="008237E8">
      <w:pPr>
        <w:pStyle w:val="BodyText"/>
        <w:spacing w:before="11"/>
        <w:ind w:left="284" w:right="244"/>
        <w:rPr>
          <w:sz w:val="18"/>
        </w:rPr>
      </w:pPr>
      <w:r>
        <w:rPr>
          <w:noProof/>
          <w:lang w:val="en-AU" w:eastAsia="en-AU"/>
        </w:rPr>
        <mc:AlternateContent>
          <mc:Choice Requires="wps">
            <w:drawing>
              <wp:anchor distT="0" distB="0" distL="0" distR="0" simplePos="0" relativeHeight="251657728" behindDoc="0" locked="0" layoutInCell="1" allowOverlap="1" wp14:anchorId="5082B6B3" wp14:editId="52E6C3D4">
                <wp:simplePos x="0" y="0"/>
                <wp:positionH relativeFrom="page">
                  <wp:posOffset>914400</wp:posOffset>
                </wp:positionH>
                <wp:positionV relativeFrom="paragraph">
                  <wp:posOffset>169545</wp:posOffset>
                </wp:positionV>
                <wp:extent cx="6035040" cy="1168400"/>
                <wp:effectExtent l="9525" t="7620" r="13335" b="5080"/>
                <wp:wrapTopAndBottom/>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1168400"/>
                        </a:xfrm>
                        <a:prstGeom prst="rect">
                          <a:avLst/>
                        </a:prstGeom>
                        <a:solidFill>
                          <a:srgbClr val="D9D9D9"/>
                        </a:solidFill>
                        <a:ln w="6350">
                          <a:solidFill>
                            <a:srgbClr val="000000"/>
                          </a:solidFill>
                          <a:prstDash val="solid"/>
                          <a:miter lim="800000"/>
                          <a:headEnd/>
                          <a:tailEnd/>
                        </a:ln>
                      </wps:spPr>
                      <wps:txbx>
                        <w:txbxContent>
                          <w:p w14:paraId="1CFF4520" w14:textId="22199FE7" w:rsidR="003E118F" w:rsidRDefault="008C3D84">
                            <w:pPr>
                              <w:pStyle w:val="BodyText"/>
                              <w:spacing w:before="70"/>
                              <w:ind w:left="143" w:right="181"/>
                            </w:pPr>
                            <w:r>
                              <w:t xml:space="preserve">You are invited to take part in this study but before you decide, it is important for you to understand why the research is being done and what it would involve for you. Please take time to read this information carefully. Please ask us if there is anything that is not clear or if you would like more information and time to decide. Your decision is completely voluntary. The decision you make </w:t>
                            </w:r>
                            <w:r>
                              <w:rPr>
                                <w:b/>
                                <w:u w:val="single"/>
                              </w:rPr>
                              <w:t>will not</w:t>
                            </w:r>
                            <w:r>
                              <w:rPr>
                                <w:b/>
                              </w:rPr>
                              <w:t xml:space="preserve"> </w:t>
                            </w:r>
                            <w:r>
                              <w:t>affect your care or treatment in any way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5082B6B3">
                <v:stroke joinstyle="miter"/>
                <v:path gradientshapeok="t" o:connecttype="rect"/>
              </v:shapetype>
              <v:shape id="Text Box 3" style="position:absolute;left:0;text-align:left;margin-left:1in;margin-top:13.35pt;width:475.2pt;height:92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d9d9d9"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">
                <v:textbox inset="0,0,0,0">
                  <w:txbxContent>
                    <w:p w:rsidR="003E118F" w:rsidRDefault="008C3D84" w14:paraId="1CFF4520" w14:textId="22199FE7">
                      <w:pPr>
                        <w:pStyle w:val="BodyText"/>
                        <w:spacing w:before="70"/>
                        <w:ind w:left="143" w:right="181"/>
                      </w:pPr>
                      <w:r>
                        <w:t xml:space="preserve">You are invited to take part in this study but before you decide, it is important for you to understand why the research is being done and what it would involve for you. Please take time to read this information carefully. Please ask us if there is anything that is not clear or if you would like more information and time to decide. Your decision is completely voluntary. The decision you make </w:t>
                      </w:r>
                      <w:r>
                        <w:rPr>
                          <w:b/>
                          <w:u w:val="single"/>
                        </w:rPr>
                        <w:t>will not</w:t>
                      </w:r>
                      <w:r>
                        <w:rPr>
                          <w:b/>
                        </w:rPr>
                        <w:t xml:space="preserve"> </w:t>
                      </w:r>
                      <w:r>
                        <w:t>affect your care or treatment in any way</w:t>
                      </w:r>
                    </w:p>
                  </w:txbxContent>
                </v:textbox>
                <w10:wrap type="topAndBottom" anchorx="page"/>
              </v:shape>
            </w:pict>
          </mc:Fallback>
        </mc:AlternateContent>
      </w:r>
    </w:p>
    <w:p w14:paraId="08E73005" w14:textId="77777777" w:rsidR="002423D0" w:rsidRDefault="002423D0" w:rsidP="008237E8">
      <w:pPr>
        <w:pStyle w:val="Heading1"/>
        <w:spacing w:before="251"/>
        <w:ind w:left="284" w:right="244"/>
      </w:pPr>
    </w:p>
    <w:p w14:paraId="29D75A1F" w14:textId="108CE984" w:rsidR="003E118F" w:rsidRDefault="008C3D84" w:rsidP="008237E8">
      <w:pPr>
        <w:pStyle w:val="Heading1"/>
        <w:spacing w:before="251"/>
        <w:ind w:left="284" w:right="244"/>
      </w:pPr>
      <w:r>
        <w:t>What is the study about?</w:t>
      </w:r>
    </w:p>
    <w:p w14:paraId="45A92915" w14:textId="78EF155B" w:rsidR="003E118F" w:rsidRDefault="008C3D84" w:rsidP="008237E8">
      <w:pPr>
        <w:pStyle w:val="BodyText"/>
        <w:spacing w:before="179"/>
        <w:ind w:left="284" w:right="244"/>
        <w:jc w:val="both"/>
      </w:pPr>
      <w:r>
        <w:t>Infectious diseases affect millions of people around the world every year. Most cases are mild, but some people become very unwell. There is a great deal that we do not understand about existing infections, and new infectious diseases continue to appear. This research will gain important information about your respiratory infection so we can try to find better ways to manage and treat this infection in the future.</w:t>
      </w:r>
    </w:p>
    <w:p w14:paraId="0599F1F5" w14:textId="3D2E65DC" w:rsidR="003E118F" w:rsidRDefault="008C3D84" w:rsidP="008237E8">
      <w:pPr>
        <w:pStyle w:val="BodyText"/>
        <w:spacing w:before="179"/>
        <w:ind w:left="284" w:right="244"/>
        <w:jc w:val="both"/>
      </w:pPr>
      <w:r>
        <w:t>As COVID-19 virus only emerged in late 2019 there is not much information about the virus</w:t>
      </w:r>
      <w:r w:rsidR="00682666">
        <w:t xml:space="preserve"> causing it</w:t>
      </w:r>
      <w:r>
        <w:t xml:space="preserve">. Through this study we are hoping to gain more information which could help us understand and treat the </w:t>
      </w:r>
      <w:r w:rsidR="00682666">
        <w:t>illness</w:t>
      </w:r>
      <w:r>
        <w:t>.</w:t>
      </w:r>
      <w:r w:rsidR="00373C52">
        <w:t xml:space="preserve"> COVID-19 has impacted all aspects of our lives and we understand that this might be a stressful and confusing time. We are hoping to learn as much as possible about the </w:t>
      </w:r>
      <w:r w:rsidR="00355313">
        <w:t>illness</w:t>
      </w:r>
      <w:r w:rsidR="00373C52">
        <w:t xml:space="preserve"> in the hope of finding new treatment options and helping to prepare for other events that might happen like this in the future. Participation in</w:t>
      </w:r>
      <w:r w:rsidR="00527B47">
        <w:t xml:space="preserve"> this</w:t>
      </w:r>
      <w:r w:rsidR="00373C52">
        <w:t xml:space="preserve"> research is voluntary and you will receive the same care if you decide not to participate. </w:t>
      </w:r>
    </w:p>
    <w:p w14:paraId="38067E0B" w14:textId="77777777" w:rsidR="007E270F" w:rsidRDefault="007E270F" w:rsidP="008237E8">
      <w:pPr>
        <w:pStyle w:val="BodyText"/>
        <w:spacing w:before="179"/>
        <w:ind w:left="284" w:right="244"/>
        <w:jc w:val="both"/>
      </w:pPr>
    </w:p>
    <w:p w14:paraId="7DE409FC" w14:textId="77777777" w:rsidR="003E118F" w:rsidRDefault="008C3D84" w:rsidP="008237E8">
      <w:pPr>
        <w:pStyle w:val="Heading1"/>
        <w:ind w:left="284" w:right="244"/>
      </w:pPr>
      <w:r>
        <w:lastRenderedPageBreak/>
        <w:t>What will happen if I take part in this study?</w:t>
      </w:r>
    </w:p>
    <w:p w14:paraId="7730C140" w14:textId="77777777" w:rsidR="00527B47" w:rsidRDefault="00373C52" w:rsidP="008237E8">
      <w:pPr>
        <w:pStyle w:val="BodyText"/>
        <w:spacing w:before="179"/>
        <w:ind w:left="284" w:right="244"/>
        <w:jc w:val="both"/>
      </w:pPr>
      <w:r>
        <w:t>If you agree to be involved in the study w</w:t>
      </w:r>
      <w:r w:rsidR="008C3D84">
        <w:t xml:space="preserve">e will collect information from your routine clinical records such as your signs and symptoms, medications that you are taking, and the results of any blood test and laboratory results that doctors have ordered. </w:t>
      </w:r>
    </w:p>
    <w:p w14:paraId="6D3CD684" w14:textId="3E18BCD8" w:rsidR="00373C52" w:rsidRDefault="00527B47" w:rsidP="008237E8">
      <w:pPr>
        <w:pStyle w:val="BodyText"/>
        <w:spacing w:before="179"/>
        <w:ind w:left="284" w:right="244"/>
        <w:jc w:val="both"/>
      </w:pPr>
      <w:r>
        <w:t xml:space="preserve">If you </w:t>
      </w:r>
      <w:r w:rsidR="0044430A">
        <w:t xml:space="preserve">have been </w:t>
      </w:r>
      <w:r>
        <w:t>admitted to hospital, we will collect this information throughout your stay.</w:t>
      </w:r>
    </w:p>
    <w:p w14:paraId="51FE6AF5" w14:textId="3D929778" w:rsidR="00373C52" w:rsidRDefault="00527B47">
      <w:pPr>
        <w:pStyle w:val="BodyText"/>
        <w:spacing w:before="174"/>
        <w:ind w:left="200" w:right="235"/>
        <w:jc w:val="both"/>
      </w:pPr>
      <w:r>
        <w:t>With your permission, w</w:t>
      </w:r>
      <w:r w:rsidR="00373C52" w:rsidRPr="00373C52">
        <w:t xml:space="preserve">e will also collect and store any spare clinical samples that have been taken as part of your normal clinical care. These will be collected after the hospital has finished testing and would otherwise be discarded and destroyed. These ‘leftover’ samples may include (but are not limited to); blood samples, swab or suction samples from your nose and throat, swabs from any   infected   sites/sores, sputum, urine </w:t>
      </w:r>
      <w:r w:rsidR="004C7D19">
        <w:t>or</w:t>
      </w:r>
      <w:r w:rsidR="00373C52" w:rsidRPr="00373C52">
        <w:t xml:space="preserve"> stool sample</w:t>
      </w:r>
      <w:r>
        <w:t>s.</w:t>
      </w:r>
    </w:p>
    <w:p w14:paraId="581B58AF" w14:textId="264D548A" w:rsidR="00671A85" w:rsidRDefault="008C3D84">
      <w:pPr>
        <w:pStyle w:val="BodyText"/>
        <w:spacing w:before="174"/>
        <w:ind w:left="200" w:right="235"/>
        <w:jc w:val="both"/>
      </w:pPr>
      <w:r>
        <w:t>If</w:t>
      </w:r>
      <w:r>
        <w:rPr>
          <w:spacing w:val="-9"/>
        </w:rPr>
        <w:t xml:space="preserve"> </w:t>
      </w:r>
      <w:r>
        <w:t>you</w:t>
      </w:r>
      <w:r>
        <w:rPr>
          <w:spacing w:val="-6"/>
        </w:rPr>
        <w:t xml:space="preserve"> </w:t>
      </w:r>
      <w:r>
        <w:t>agree,</w:t>
      </w:r>
      <w:r>
        <w:rPr>
          <w:spacing w:val="-9"/>
        </w:rPr>
        <w:t xml:space="preserve"> </w:t>
      </w:r>
      <w:r>
        <w:t>we</w:t>
      </w:r>
      <w:r w:rsidR="0013375A">
        <w:rPr>
          <w:spacing w:val="-9"/>
        </w:rPr>
        <w:t xml:space="preserve"> may </w:t>
      </w:r>
      <w:r>
        <w:t>collect</w:t>
      </w:r>
      <w:r>
        <w:rPr>
          <w:spacing w:val="-8"/>
        </w:rPr>
        <w:t xml:space="preserve"> </w:t>
      </w:r>
      <w:r w:rsidR="005A0751">
        <w:t>additional</w:t>
      </w:r>
      <w:r w:rsidR="005A0751">
        <w:rPr>
          <w:spacing w:val="-11"/>
        </w:rPr>
        <w:t xml:space="preserve"> </w:t>
      </w:r>
      <w:r>
        <w:t>samples</w:t>
      </w:r>
      <w:r>
        <w:rPr>
          <w:spacing w:val="-6"/>
        </w:rPr>
        <w:t xml:space="preserve"> </w:t>
      </w:r>
      <w:r>
        <w:t>from</w:t>
      </w:r>
      <w:r>
        <w:rPr>
          <w:spacing w:val="-6"/>
        </w:rPr>
        <w:t xml:space="preserve"> </w:t>
      </w:r>
      <w:r>
        <w:t>you</w:t>
      </w:r>
      <w:r>
        <w:rPr>
          <w:spacing w:val="-10"/>
        </w:rPr>
        <w:t xml:space="preserve"> </w:t>
      </w:r>
      <w:r>
        <w:t>for</w:t>
      </w:r>
      <w:r>
        <w:rPr>
          <w:spacing w:val="-11"/>
        </w:rPr>
        <w:t xml:space="preserve"> </w:t>
      </w:r>
      <w:r>
        <w:t>the</w:t>
      </w:r>
      <w:r>
        <w:rPr>
          <w:spacing w:val="-9"/>
        </w:rPr>
        <w:t xml:space="preserve"> </w:t>
      </w:r>
      <w:r>
        <w:t>purpose</w:t>
      </w:r>
      <w:r>
        <w:rPr>
          <w:spacing w:val="-14"/>
        </w:rPr>
        <w:t xml:space="preserve"> </w:t>
      </w:r>
      <w:r>
        <w:t>of</w:t>
      </w:r>
      <w:r>
        <w:rPr>
          <w:spacing w:val="-9"/>
        </w:rPr>
        <w:t xml:space="preserve"> </w:t>
      </w:r>
      <w:r>
        <w:t>laboratory</w:t>
      </w:r>
      <w:r>
        <w:rPr>
          <w:spacing w:val="-9"/>
        </w:rPr>
        <w:t xml:space="preserve"> </w:t>
      </w:r>
      <w:r>
        <w:t>research</w:t>
      </w:r>
      <w:r w:rsidR="0064398F">
        <w:t xml:space="preserve"> if you</w:t>
      </w:r>
      <w:r w:rsidR="00252209">
        <w:t xml:space="preserve"> are tested in</w:t>
      </w:r>
      <w:r w:rsidR="004C7D19">
        <w:t xml:space="preserve"> a</w:t>
      </w:r>
      <w:r w:rsidR="00252209">
        <w:t xml:space="preserve"> COVID </w:t>
      </w:r>
      <w:r w:rsidR="00FB0114">
        <w:t xml:space="preserve">testing </w:t>
      </w:r>
      <w:r w:rsidR="00252209">
        <w:t>clinic, admitted to hospital</w:t>
      </w:r>
      <w:r w:rsidR="003D4BDC">
        <w:t>, or after you leave hospital</w:t>
      </w:r>
      <w:r w:rsidR="00680F71">
        <w:t>, up t</w:t>
      </w:r>
      <w:r w:rsidR="00980F84">
        <w:t>o every second day in the first two weeks, and then up to every week, for as long as you are unwell</w:t>
      </w:r>
      <w:r w:rsidR="0004400B">
        <w:t xml:space="preserve"> (to a maximum of 100 days after discharge)</w:t>
      </w:r>
      <w:r w:rsidR="00527B47">
        <w:t>.</w:t>
      </w:r>
      <w:r w:rsidR="001450CD">
        <w:t xml:space="preserve">  If you are already having a blood test as part of your care, we will take additional samples at that time, meaning you won’t have an additional needle stick.  Otherwise we will take a blood sample from you specifically for the study</w:t>
      </w:r>
      <w:r w:rsidR="001D71FF">
        <w:t xml:space="preserve">.  </w:t>
      </w:r>
    </w:p>
    <w:p w14:paraId="50DE6262" w14:textId="3BC99FF3" w:rsidR="00671A85" w:rsidRDefault="001D71FF">
      <w:pPr>
        <w:pStyle w:val="BodyText"/>
        <w:spacing w:before="174"/>
        <w:ind w:left="200" w:right="235"/>
        <w:jc w:val="both"/>
      </w:pPr>
      <w:r>
        <w:t>Blood tests carry small risks of pain, discomfort, bruising or infection</w:t>
      </w:r>
      <w:r w:rsidR="00FB5188">
        <w:t>.</w:t>
      </w:r>
      <w:r w:rsidR="00527B47">
        <w:t xml:space="preserve">  When you attend the hospital/clinic, we would like to collect a blood sample of no more than </w:t>
      </w:r>
      <w:r w:rsidR="0044430A">
        <w:t>70</w:t>
      </w:r>
      <w:r w:rsidR="00527B47">
        <w:t>ml</w:t>
      </w:r>
      <w:r w:rsidR="008C3D84">
        <w:t xml:space="preserve"> </w:t>
      </w:r>
      <w:r w:rsidR="00527B47">
        <w:t xml:space="preserve">and a urine sample.  </w:t>
      </w:r>
    </w:p>
    <w:p w14:paraId="3240F1EC" w14:textId="6E2638A5" w:rsidR="002423D0" w:rsidRDefault="008C3D84">
      <w:pPr>
        <w:pStyle w:val="Heading1"/>
        <w:ind w:left="200"/>
        <w:rPr>
          <w:b w:val="0"/>
          <w:bCs w:val="0"/>
        </w:rPr>
      </w:pPr>
      <w:r w:rsidRPr="00C40682">
        <w:rPr>
          <w:b w:val="0"/>
          <w:bCs w:val="0"/>
        </w:rPr>
        <w:t>We</w:t>
      </w:r>
      <w:r w:rsidRPr="00C40682">
        <w:rPr>
          <w:b w:val="0"/>
          <w:bCs w:val="0"/>
          <w:spacing w:val="-9"/>
        </w:rPr>
        <w:t xml:space="preserve"> </w:t>
      </w:r>
      <w:r w:rsidRPr="00C40682">
        <w:rPr>
          <w:b w:val="0"/>
          <w:bCs w:val="0"/>
        </w:rPr>
        <w:t>may</w:t>
      </w:r>
      <w:r w:rsidRPr="00C40682">
        <w:rPr>
          <w:b w:val="0"/>
          <w:bCs w:val="0"/>
          <w:spacing w:val="-8"/>
        </w:rPr>
        <w:t xml:space="preserve"> </w:t>
      </w:r>
      <w:r w:rsidRPr="00C40682">
        <w:rPr>
          <w:b w:val="0"/>
          <w:bCs w:val="0"/>
        </w:rPr>
        <w:t>also</w:t>
      </w:r>
      <w:r w:rsidRPr="00C40682">
        <w:rPr>
          <w:b w:val="0"/>
          <w:bCs w:val="0"/>
          <w:spacing w:val="-5"/>
        </w:rPr>
        <w:t xml:space="preserve"> </w:t>
      </w:r>
      <w:r w:rsidRPr="00C40682">
        <w:rPr>
          <w:b w:val="0"/>
          <w:bCs w:val="0"/>
        </w:rPr>
        <w:t>invite</w:t>
      </w:r>
      <w:r w:rsidRPr="00C40682">
        <w:rPr>
          <w:b w:val="0"/>
          <w:bCs w:val="0"/>
          <w:spacing w:val="-9"/>
        </w:rPr>
        <w:t xml:space="preserve"> </w:t>
      </w:r>
      <w:r w:rsidRPr="00C40682">
        <w:rPr>
          <w:b w:val="0"/>
          <w:bCs w:val="0"/>
        </w:rPr>
        <w:t>you</w:t>
      </w:r>
      <w:r w:rsidRPr="00C40682">
        <w:rPr>
          <w:b w:val="0"/>
          <w:bCs w:val="0"/>
          <w:spacing w:val="-5"/>
        </w:rPr>
        <w:t xml:space="preserve"> </w:t>
      </w:r>
      <w:r w:rsidRPr="00C40682">
        <w:rPr>
          <w:b w:val="0"/>
          <w:bCs w:val="0"/>
          <w:spacing w:val="-3"/>
        </w:rPr>
        <w:t>to</w:t>
      </w:r>
      <w:r w:rsidRPr="00C40682">
        <w:rPr>
          <w:b w:val="0"/>
          <w:bCs w:val="0"/>
          <w:spacing w:val="-10"/>
        </w:rPr>
        <w:t xml:space="preserve"> </w:t>
      </w:r>
      <w:r w:rsidRPr="00C40682">
        <w:rPr>
          <w:b w:val="0"/>
          <w:bCs w:val="0"/>
        </w:rPr>
        <w:t>return</w:t>
      </w:r>
      <w:r w:rsidRPr="00C40682">
        <w:rPr>
          <w:b w:val="0"/>
          <w:bCs w:val="0"/>
          <w:spacing w:val="-7"/>
        </w:rPr>
        <w:t xml:space="preserve"> </w:t>
      </w:r>
      <w:r w:rsidRPr="00C40682">
        <w:rPr>
          <w:b w:val="0"/>
          <w:bCs w:val="0"/>
          <w:spacing w:val="-3"/>
        </w:rPr>
        <w:t>to</w:t>
      </w:r>
      <w:r w:rsidRPr="00C40682">
        <w:rPr>
          <w:b w:val="0"/>
          <w:bCs w:val="0"/>
          <w:spacing w:val="-5"/>
        </w:rPr>
        <w:t xml:space="preserve"> </w:t>
      </w:r>
      <w:r w:rsidRPr="00C40682">
        <w:rPr>
          <w:b w:val="0"/>
          <w:bCs w:val="0"/>
        </w:rPr>
        <w:t>the</w:t>
      </w:r>
      <w:r w:rsidRPr="00C40682">
        <w:rPr>
          <w:b w:val="0"/>
          <w:bCs w:val="0"/>
          <w:spacing w:val="-14"/>
        </w:rPr>
        <w:t xml:space="preserve"> </w:t>
      </w:r>
      <w:r w:rsidRPr="00C40682">
        <w:rPr>
          <w:b w:val="0"/>
          <w:bCs w:val="0"/>
        </w:rPr>
        <w:t>hospital</w:t>
      </w:r>
      <w:r w:rsidRPr="00C40682">
        <w:rPr>
          <w:b w:val="0"/>
          <w:bCs w:val="0"/>
          <w:spacing w:val="-10"/>
        </w:rPr>
        <w:t xml:space="preserve"> </w:t>
      </w:r>
      <w:r w:rsidRPr="00C40682">
        <w:rPr>
          <w:b w:val="0"/>
          <w:bCs w:val="0"/>
        </w:rPr>
        <w:t>or</w:t>
      </w:r>
      <w:r w:rsidRPr="00C40682">
        <w:rPr>
          <w:b w:val="0"/>
          <w:bCs w:val="0"/>
          <w:spacing w:val="-6"/>
        </w:rPr>
        <w:t xml:space="preserve"> </w:t>
      </w:r>
      <w:r w:rsidRPr="00C40682">
        <w:rPr>
          <w:b w:val="0"/>
          <w:bCs w:val="0"/>
        </w:rPr>
        <w:t>clinic</w:t>
      </w:r>
      <w:r w:rsidRPr="00C40682">
        <w:rPr>
          <w:b w:val="0"/>
          <w:bCs w:val="0"/>
          <w:spacing w:val="-8"/>
        </w:rPr>
        <w:t xml:space="preserve"> </w:t>
      </w:r>
      <w:r w:rsidR="00537003">
        <w:rPr>
          <w:b w:val="0"/>
          <w:bCs w:val="0"/>
          <w:spacing w:val="-8"/>
        </w:rPr>
        <w:t xml:space="preserve">at three to six monthly intervals </w:t>
      </w:r>
      <w:r w:rsidRPr="00C40682">
        <w:rPr>
          <w:b w:val="0"/>
          <w:bCs w:val="0"/>
        </w:rPr>
        <w:t>after discharge to have further samples</w:t>
      </w:r>
      <w:r w:rsidR="005353A2">
        <w:rPr>
          <w:b w:val="0"/>
          <w:bCs w:val="0"/>
        </w:rPr>
        <w:t xml:space="preserve"> and survey</w:t>
      </w:r>
      <w:r w:rsidRPr="00C40682">
        <w:rPr>
          <w:b w:val="0"/>
          <w:bCs w:val="0"/>
        </w:rPr>
        <w:t xml:space="preserve"> taken</w:t>
      </w:r>
      <w:r w:rsidR="00537003">
        <w:rPr>
          <w:b w:val="0"/>
          <w:bCs w:val="0"/>
        </w:rPr>
        <w:t xml:space="preserve"> as part of the </w:t>
      </w:r>
      <w:r w:rsidR="00537003" w:rsidRPr="00C40682">
        <w:rPr>
          <w:rFonts w:asciiTheme="majorHAnsi" w:hAnsiTheme="majorHAnsi"/>
          <w:b w:val="0"/>
          <w:bCs w:val="0"/>
        </w:rPr>
        <w:t>ISARIC long term follow</w:t>
      </w:r>
      <w:r w:rsidR="00A01391" w:rsidRPr="00C40682">
        <w:rPr>
          <w:rFonts w:asciiTheme="majorHAnsi" w:hAnsiTheme="majorHAnsi"/>
          <w:b w:val="0"/>
          <w:bCs w:val="0"/>
        </w:rPr>
        <w:t>-</w:t>
      </w:r>
      <w:r w:rsidR="00537003" w:rsidRPr="00C40682">
        <w:rPr>
          <w:rFonts w:asciiTheme="majorHAnsi" w:hAnsiTheme="majorHAnsi"/>
          <w:b w:val="0"/>
          <w:bCs w:val="0"/>
        </w:rPr>
        <w:t>up study</w:t>
      </w:r>
      <w:bookmarkStart w:id="1" w:name="_Hlk49169159"/>
      <w:r w:rsidRPr="00C40682">
        <w:rPr>
          <w:b w:val="0"/>
          <w:bCs w:val="0"/>
        </w:rPr>
        <w:t xml:space="preserve">. For blood samples, we will collect up to </w:t>
      </w:r>
      <w:r w:rsidR="0044430A" w:rsidRPr="00C40682">
        <w:rPr>
          <w:b w:val="0"/>
          <w:bCs w:val="0"/>
        </w:rPr>
        <w:t>70</w:t>
      </w:r>
      <w:r w:rsidRPr="00C40682">
        <w:rPr>
          <w:b w:val="0"/>
          <w:bCs w:val="0"/>
        </w:rPr>
        <w:t xml:space="preserve">ml on each occasion (around </w:t>
      </w:r>
      <w:r w:rsidR="0044430A" w:rsidRPr="00C40682">
        <w:rPr>
          <w:b w:val="0"/>
          <w:bCs w:val="0"/>
        </w:rPr>
        <w:t>5</w:t>
      </w:r>
      <w:r w:rsidRPr="00C40682">
        <w:rPr>
          <w:b w:val="0"/>
          <w:bCs w:val="0"/>
          <w:spacing w:val="-15"/>
        </w:rPr>
        <w:t xml:space="preserve"> </w:t>
      </w:r>
      <w:r w:rsidRPr="00C40682">
        <w:rPr>
          <w:b w:val="0"/>
          <w:bCs w:val="0"/>
        </w:rPr>
        <w:t>tablespoons</w:t>
      </w:r>
      <w:r w:rsidR="002423D0" w:rsidRPr="00C40682">
        <w:rPr>
          <w:b w:val="0"/>
          <w:bCs w:val="0"/>
        </w:rPr>
        <w:t xml:space="preserve"> or twice the volume taken in a routine set of blood tests</w:t>
      </w:r>
      <w:r w:rsidRPr="00C40682">
        <w:rPr>
          <w:b w:val="0"/>
          <w:bCs w:val="0"/>
        </w:rPr>
        <w:t>).</w:t>
      </w:r>
      <w:r w:rsidR="002423D0" w:rsidRPr="00C40682">
        <w:rPr>
          <w:b w:val="0"/>
          <w:bCs w:val="0"/>
        </w:rPr>
        <w:t xml:space="preserve"> </w:t>
      </w:r>
      <w:bookmarkEnd w:id="1"/>
      <w:r w:rsidR="002423D0" w:rsidRPr="00C40682">
        <w:rPr>
          <w:b w:val="0"/>
          <w:bCs w:val="0"/>
        </w:rPr>
        <w:t>This will be in one blood sampling episode (one phlebotomy). This will enable a full range of laboratory and experimental tests to be done as detailed below.</w:t>
      </w:r>
    </w:p>
    <w:p w14:paraId="6A9B1159" w14:textId="4D306D54" w:rsidR="00A01391" w:rsidRDefault="005353A2">
      <w:pPr>
        <w:pStyle w:val="Heading1"/>
        <w:ind w:left="200"/>
        <w:rPr>
          <w:b w:val="0"/>
          <w:bCs w:val="0"/>
        </w:rPr>
      </w:pPr>
      <w:r>
        <w:rPr>
          <w:b w:val="0"/>
          <w:bCs w:val="0"/>
        </w:rPr>
        <w:t>As</w:t>
      </w:r>
      <w:r w:rsidR="00A01391">
        <w:rPr>
          <w:b w:val="0"/>
          <w:bCs w:val="0"/>
        </w:rPr>
        <w:t xml:space="preserve"> part of the ISARIC long term follow-up</w:t>
      </w:r>
      <w:r>
        <w:rPr>
          <w:b w:val="0"/>
          <w:bCs w:val="0"/>
        </w:rPr>
        <w:t xml:space="preserve">, the survey collects </w:t>
      </w:r>
      <w:r w:rsidRPr="005353A2">
        <w:rPr>
          <w:b w:val="0"/>
          <w:bCs w:val="0"/>
        </w:rPr>
        <w:t>data on demographics, hospital stay and re-admissions, specific physical health consequences, recent febrile illness (fever), new and persistent symptoms, quality of life, breathlessness, difficulties in functioning in day-to-day life, lifestyle and socioeconomic data.</w:t>
      </w:r>
      <w:r>
        <w:rPr>
          <w:b w:val="0"/>
          <w:bCs w:val="0"/>
        </w:rPr>
        <w:t xml:space="preserve"> T</w:t>
      </w:r>
      <w:r w:rsidRPr="005353A2">
        <w:rPr>
          <w:b w:val="0"/>
          <w:bCs w:val="0"/>
        </w:rPr>
        <w:t xml:space="preserve">his will allow researchers and scientists to explore the long-term physical and psychosocial consequences and immune response over time in COVID-19 post discharge participants.  </w:t>
      </w:r>
    </w:p>
    <w:p w14:paraId="55DEFEF0" w14:textId="3FB99EB3" w:rsidR="008E5AED" w:rsidRPr="00C40682" w:rsidRDefault="008E5AED" w:rsidP="008E5AED">
      <w:pPr>
        <w:pStyle w:val="Heading1"/>
        <w:ind w:left="200"/>
        <w:rPr>
          <w:b w:val="0"/>
          <w:bCs w:val="0"/>
        </w:rPr>
      </w:pPr>
      <w:r>
        <w:rPr>
          <w:b w:val="0"/>
          <w:bCs w:val="0"/>
        </w:rPr>
        <w:t xml:space="preserve">If you are a proven COVID-19 participant, we may also invite you to perform an additional Smell Identification Test (UPSIT) at </w:t>
      </w:r>
      <w:r>
        <w:rPr>
          <w:b w:val="0"/>
          <w:bCs w:val="0"/>
          <w:spacing w:val="-8"/>
        </w:rPr>
        <w:t xml:space="preserve">six monthly intervals </w:t>
      </w:r>
      <w:r w:rsidRPr="00772B96">
        <w:rPr>
          <w:b w:val="0"/>
          <w:bCs w:val="0"/>
        </w:rPr>
        <w:t>after discharge</w:t>
      </w:r>
      <w:r>
        <w:rPr>
          <w:b w:val="0"/>
          <w:bCs w:val="0"/>
        </w:rPr>
        <w:t xml:space="preserve">, alongside the ISARIC long term follow-up study. The Smell Identification Test is a self-administered </w:t>
      </w:r>
      <w:proofErr w:type="gramStart"/>
      <w:r>
        <w:rPr>
          <w:b w:val="0"/>
          <w:bCs w:val="0"/>
        </w:rPr>
        <w:t>10-15 minute</w:t>
      </w:r>
      <w:proofErr w:type="gramEnd"/>
      <w:r>
        <w:rPr>
          <w:b w:val="0"/>
          <w:bCs w:val="0"/>
        </w:rPr>
        <w:t xml:space="preserve"> test for indication of smell loss. </w:t>
      </w:r>
    </w:p>
    <w:p w14:paraId="21B743F9" w14:textId="58759779" w:rsidR="003E118F" w:rsidRDefault="008C3D84">
      <w:pPr>
        <w:pStyle w:val="Heading1"/>
        <w:ind w:left="200"/>
      </w:pPr>
      <w:r>
        <w:t>Clinical Trials</w:t>
      </w:r>
    </w:p>
    <w:p w14:paraId="0A98E019" w14:textId="77777777" w:rsidR="0042020E" w:rsidRDefault="00217001" w:rsidP="00217001">
      <w:pPr>
        <w:pStyle w:val="BodyText"/>
        <w:spacing w:before="179"/>
        <w:ind w:left="200" w:right="233"/>
        <w:jc w:val="both"/>
        <w:rPr>
          <w:spacing w:val="-10"/>
        </w:rPr>
      </w:pPr>
      <w:r>
        <w:t xml:space="preserve">Whilst this is not a treatment study, your clinical situation </w:t>
      </w:r>
      <w:r w:rsidR="008C3D84">
        <w:t xml:space="preserve">may </w:t>
      </w:r>
      <w:proofErr w:type="gramStart"/>
      <w:r w:rsidR="008C3D84">
        <w:t>change</w:t>
      </w:r>
      <w:proofErr w:type="gramEnd"/>
      <w:r w:rsidR="008C3D84">
        <w:t xml:space="preserve"> and you may </w:t>
      </w:r>
      <w:r w:rsidR="008C3D84">
        <w:lastRenderedPageBreak/>
        <w:t>become eligible to be included in ‘sister’ clinical trials of different treatment or medication regimes for suspected/proven</w:t>
      </w:r>
      <w:r w:rsidR="008C3D84">
        <w:rPr>
          <w:spacing w:val="-8"/>
        </w:rPr>
        <w:t xml:space="preserve"> </w:t>
      </w:r>
      <w:r w:rsidR="008C3D84">
        <w:t>COVID</w:t>
      </w:r>
      <w:r w:rsidR="008C3D84">
        <w:rPr>
          <w:spacing w:val="-9"/>
        </w:rPr>
        <w:t xml:space="preserve"> </w:t>
      </w:r>
      <w:r w:rsidR="008C3D84">
        <w:t>infection.</w:t>
      </w:r>
      <w:r w:rsidR="008C3D84">
        <w:rPr>
          <w:spacing w:val="-10"/>
        </w:rPr>
        <w:t xml:space="preserve"> </w:t>
      </w:r>
      <w:r w:rsidR="0042020E">
        <w:rPr>
          <w:spacing w:val="-10"/>
        </w:rPr>
        <w:t xml:space="preserve">  Current ‘sister’ clinical trials include:</w:t>
      </w:r>
    </w:p>
    <w:p w14:paraId="7495764D" w14:textId="026E62DD" w:rsidR="0042020E" w:rsidRDefault="0042020E" w:rsidP="00414822">
      <w:pPr>
        <w:pStyle w:val="BodyText"/>
        <w:numPr>
          <w:ilvl w:val="0"/>
          <w:numId w:val="5"/>
        </w:numPr>
        <w:spacing w:before="179"/>
        <w:ind w:right="233"/>
        <w:jc w:val="both"/>
        <w:rPr>
          <w:spacing w:val="-10"/>
        </w:rPr>
      </w:pPr>
      <w:r>
        <w:rPr>
          <w:spacing w:val="-10"/>
        </w:rPr>
        <w:t xml:space="preserve">A </w:t>
      </w:r>
      <w:proofErr w:type="spellStart"/>
      <w:r>
        <w:rPr>
          <w:spacing w:val="-10"/>
        </w:rPr>
        <w:t>Randomised</w:t>
      </w:r>
      <w:proofErr w:type="spellEnd"/>
      <w:r>
        <w:rPr>
          <w:spacing w:val="-10"/>
        </w:rPr>
        <w:t>, Embedded, Multi-factorial, Adaptive Platform Trial for Comm</w:t>
      </w:r>
      <w:r w:rsidR="007E270F">
        <w:rPr>
          <w:spacing w:val="-10"/>
        </w:rPr>
        <w:t>unity-Acquired Pneumonia (REMAP-</w:t>
      </w:r>
      <w:r>
        <w:rPr>
          <w:spacing w:val="-10"/>
        </w:rPr>
        <w:t>CAP)</w:t>
      </w:r>
    </w:p>
    <w:p w14:paraId="7F79EC19" w14:textId="77777777" w:rsidR="0042020E" w:rsidRDefault="0042020E" w:rsidP="00414822">
      <w:pPr>
        <w:pStyle w:val="BodyText"/>
        <w:numPr>
          <w:ilvl w:val="0"/>
          <w:numId w:val="5"/>
        </w:numPr>
        <w:spacing w:before="179"/>
        <w:ind w:right="233"/>
        <w:jc w:val="both"/>
        <w:rPr>
          <w:spacing w:val="-10"/>
        </w:rPr>
      </w:pPr>
      <w:r>
        <w:rPr>
          <w:spacing w:val="-10"/>
        </w:rPr>
        <w:t xml:space="preserve">Life </w:t>
      </w:r>
      <w:proofErr w:type="spellStart"/>
      <w:r>
        <w:rPr>
          <w:spacing w:val="-10"/>
        </w:rPr>
        <w:t>AfTER</w:t>
      </w:r>
      <w:proofErr w:type="spellEnd"/>
      <w:r>
        <w:rPr>
          <w:spacing w:val="-10"/>
        </w:rPr>
        <w:t xml:space="preserve"> covid-19 (LATER-19): a prospective, </w:t>
      </w:r>
      <w:proofErr w:type="gramStart"/>
      <w:r>
        <w:rPr>
          <w:spacing w:val="-10"/>
        </w:rPr>
        <w:t>longitudinal ,</w:t>
      </w:r>
      <w:proofErr w:type="gramEnd"/>
      <w:r>
        <w:rPr>
          <w:spacing w:val="-10"/>
        </w:rPr>
        <w:t xml:space="preserve"> cohort study of symptoms, physical function and physiological outcomes</w:t>
      </w:r>
    </w:p>
    <w:p w14:paraId="4124B895" w14:textId="13C917BC" w:rsidR="0042020E" w:rsidRDefault="0042020E" w:rsidP="00414822">
      <w:pPr>
        <w:pStyle w:val="BodyText"/>
        <w:numPr>
          <w:ilvl w:val="0"/>
          <w:numId w:val="5"/>
        </w:numPr>
        <w:spacing w:before="179"/>
        <w:ind w:right="233"/>
        <w:jc w:val="both"/>
        <w:rPr>
          <w:spacing w:val="-10"/>
        </w:rPr>
      </w:pPr>
      <w:r>
        <w:rPr>
          <w:spacing w:val="-10"/>
        </w:rPr>
        <w:t>Australasian COVID-19 Trial (ASCOT)</w:t>
      </w:r>
    </w:p>
    <w:p w14:paraId="59779EA7" w14:textId="4D16881E" w:rsidR="0042020E" w:rsidDel="00537003" w:rsidRDefault="0042020E" w:rsidP="00414822">
      <w:pPr>
        <w:pStyle w:val="BodyText"/>
        <w:numPr>
          <w:ilvl w:val="0"/>
          <w:numId w:val="5"/>
        </w:numPr>
        <w:spacing w:before="179"/>
        <w:ind w:right="233"/>
        <w:jc w:val="both"/>
      </w:pPr>
      <w:r w:rsidDel="00537003">
        <w:rPr>
          <w:spacing w:val="-10"/>
        </w:rPr>
        <w:t>Western Australian COVID-19 Immunity Collaboration (WACIC)</w:t>
      </w:r>
    </w:p>
    <w:p w14:paraId="0EB760C8" w14:textId="3DDD8A6B" w:rsidR="003E118F" w:rsidRPr="00FB586F" w:rsidRDefault="00217001" w:rsidP="00414822">
      <w:pPr>
        <w:pStyle w:val="BodyText"/>
        <w:spacing w:before="179"/>
        <w:ind w:right="233"/>
        <w:jc w:val="both"/>
        <w:rPr>
          <w:spacing w:val="-10"/>
        </w:rPr>
      </w:pPr>
      <w:r>
        <w:rPr>
          <w:spacing w:val="-10"/>
        </w:rPr>
        <w:t xml:space="preserve">Any such opportunity will be discussed in detail with you.  Researchers are working together to ‘link’ research projects and may use information from this study to identify suitable participants for clinical trials.  </w:t>
      </w:r>
      <w:r w:rsidR="008C3D84">
        <w:t>Your participation in any clinical trial is</w:t>
      </w:r>
      <w:r w:rsidR="008C3D84">
        <w:rPr>
          <w:spacing w:val="-17"/>
        </w:rPr>
        <w:t xml:space="preserve"> </w:t>
      </w:r>
      <w:r w:rsidR="008C3D84">
        <w:t>voluntary.</w:t>
      </w:r>
    </w:p>
    <w:p w14:paraId="36560C3B" w14:textId="77777777" w:rsidR="0042020E" w:rsidRPr="007E270F" w:rsidRDefault="0042020E">
      <w:pPr>
        <w:pStyle w:val="Heading1"/>
        <w:ind w:left="200"/>
      </w:pPr>
    </w:p>
    <w:p w14:paraId="070A2A16" w14:textId="7F156EC3" w:rsidR="003E118F" w:rsidRPr="00414822" w:rsidRDefault="008C3D84" w:rsidP="00414822">
      <w:r w:rsidRPr="00414822">
        <w:rPr>
          <w:b/>
          <w:sz w:val="24"/>
          <w:szCs w:val="24"/>
        </w:rPr>
        <w:t>What will happen to my samples and information?</w:t>
      </w:r>
    </w:p>
    <w:p w14:paraId="2BFD539A" w14:textId="72132EB3" w:rsidR="003E118F" w:rsidRDefault="008C3D84">
      <w:pPr>
        <w:pStyle w:val="BodyText"/>
        <w:spacing w:before="179"/>
        <w:ind w:left="200" w:right="231"/>
        <w:jc w:val="both"/>
      </w:pPr>
      <w:r>
        <w:t>All</w:t>
      </w:r>
      <w:r>
        <w:rPr>
          <w:spacing w:val="-2"/>
        </w:rPr>
        <w:t xml:space="preserve"> </w:t>
      </w:r>
      <w:r>
        <w:t>information</w:t>
      </w:r>
      <w:r>
        <w:rPr>
          <w:spacing w:val="-3"/>
        </w:rPr>
        <w:t xml:space="preserve"> </w:t>
      </w:r>
      <w:r>
        <w:t>about</w:t>
      </w:r>
      <w:r>
        <w:rPr>
          <w:spacing w:val="-3"/>
        </w:rPr>
        <w:t xml:space="preserve"> </w:t>
      </w:r>
      <w:r>
        <w:t>you</w:t>
      </w:r>
      <w:r>
        <w:rPr>
          <w:spacing w:val="-2"/>
        </w:rPr>
        <w:t xml:space="preserve"> </w:t>
      </w:r>
      <w:r>
        <w:t>will</w:t>
      </w:r>
      <w:r>
        <w:rPr>
          <w:spacing w:val="-6"/>
        </w:rPr>
        <w:t xml:space="preserve"> </w:t>
      </w:r>
      <w:r>
        <w:t>be</w:t>
      </w:r>
      <w:r>
        <w:rPr>
          <w:spacing w:val="-5"/>
        </w:rPr>
        <w:t xml:space="preserve"> </w:t>
      </w:r>
      <w:r>
        <w:t>kept</w:t>
      </w:r>
      <w:r>
        <w:rPr>
          <w:spacing w:val="-3"/>
        </w:rPr>
        <w:t xml:space="preserve"> </w:t>
      </w:r>
      <w:r>
        <w:t>confidential</w:t>
      </w:r>
      <w:r>
        <w:rPr>
          <w:spacing w:val="-2"/>
        </w:rPr>
        <w:t xml:space="preserve"> </w:t>
      </w:r>
      <w:r>
        <w:t>by</w:t>
      </w:r>
      <w:r>
        <w:rPr>
          <w:spacing w:val="-4"/>
        </w:rPr>
        <w:t xml:space="preserve"> </w:t>
      </w:r>
      <w:r>
        <w:t>those</w:t>
      </w:r>
      <w:r>
        <w:rPr>
          <w:spacing w:val="-5"/>
        </w:rPr>
        <w:t xml:space="preserve"> </w:t>
      </w:r>
      <w:r>
        <w:t>working</w:t>
      </w:r>
      <w:r>
        <w:rPr>
          <w:spacing w:val="-7"/>
        </w:rPr>
        <w:t xml:space="preserve"> </w:t>
      </w:r>
      <w:r>
        <w:t>on</w:t>
      </w:r>
      <w:r>
        <w:rPr>
          <w:spacing w:val="-3"/>
        </w:rPr>
        <w:t xml:space="preserve"> </w:t>
      </w:r>
      <w:r>
        <w:t>this</w:t>
      </w:r>
      <w:r>
        <w:rPr>
          <w:spacing w:val="-6"/>
        </w:rPr>
        <w:t xml:space="preserve"> </w:t>
      </w:r>
      <w:r>
        <w:t>study,</w:t>
      </w:r>
      <w:r>
        <w:rPr>
          <w:spacing w:val="-5"/>
        </w:rPr>
        <w:t xml:space="preserve"> </w:t>
      </w:r>
      <w:r>
        <w:t>and</w:t>
      </w:r>
      <w:r>
        <w:rPr>
          <w:spacing w:val="-2"/>
        </w:rPr>
        <w:t xml:space="preserve"> </w:t>
      </w:r>
      <w:r>
        <w:t xml:space="preserve">your name or other identifiers will not be used in any reports about this study. The results of the study will be shared as quickly as possible with health authorities and doctors </w:t>
      </w:r>
      <w:r>
        <w:rPr>
          <w:spacing w:val="-3"/>
        </w:rPr>
        <w:t xml:space="preserve">to </w:t>
      </w:r>
      <w:r>
        <w:t>help them treat patients with severe acute respiratory</w:t>
      </w:r>
      <w:r>
        <w:rPr>
          <w:spacing w:val="-16"/>
        </w:rPr>
        <w:t xml:space="preserve"> </w:t>
      </w:r>
      <w:r>
        <w:t>infection</w:t>
      </w:r>
      <w:r w:rsidR="00217001">
        <w:t>, however you will not be personally identifiable in any of this information</w:t>
      </w:r>
      <w:r>
        <w:t>.</w:t>
      </w:r>
    </w:p>
    <w:p w14:paraId="307D0AF8" w14:textId="77777777" w:rsidR="003E118F" w:rsidRDefault="008C3D84">
      <w:pPr>
        <w:pStyle w:val="BodyText"/>
        <w:spacing w:before="8"/>
        <w:rPr>
          <w:sz w:val="10"/>
        </w:rPr>
      </w:pPr>
      <w:r>
        <w:rPr>
          <w:noProof/>
          <w:lang w:val="en-AU" w:eastAsia="en-AU"/>
        </w:rPr>
        <mc:AlternateContent>
          <mc:Choice Requires="wps">
            <w:drawing>
              <wp:anchor distT="0" distB="0" distL="0" distR="0" simplePos="0" relativeHeight="251658752" behindDoc="0" locked="0" layoutInCell="1" allowOverlap="1" wp14:anchorId="5BA5E943" wp14:editId="06F28B81">
                <wp:simplePos x="0" y="0"/>
                <wp:positionH relativeFrom="page">
                  <wp:posOffset>853440</wp:posOffset>
                </wp:positionH>
                <wp:positionV relativeFrom="paragraph">
                  <wp:posOffset>107950</wp:posOffset>
                </wp:positionV>
                <wp:extent cx="6085840" cy="1066800"/>
                <wp:effectExtent l="5715" t="12700" r="13970" b="635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5840" cy="1066800"/>
                        </a:xfrm>
                        <a:prstGeom prst="rect">
                          <a:avLst/>
                        </a:prstGeom>
                        <a:solidFill>
                          <a:srgbClr val="D9D9D9"/>
                        </a:solidFill>
                        <a:ln w="6350">
                          <a:solidFill>
                            <a:srgbClr val="000000"/>
                          </a:solidFill>
                          <a:prstDash val="solid"/>
                          <a:miter lim="800000"/>
                          <a:headEnd/>
                          <a:tailEnd/>
                        </a:ln>
                      </wps:spPr>
                      <wps:txbx>
                        <w:txbxContent>
                          <w:p w14:paraId="4141C8FC" w14:textId="77777777" w:rsidR="003E118F" w:rsidRDefault="003E118F">
                            <w:pPr>
                              <w:pStyle w:val="BodyText"/>
                              <w:spacing w:before="7"/>
                              <w:rPr>
                                <w:sz w:val="21"/>
                              </w:rPr>
                            </w:pPr>
                          </w:p>
                          <w:p w14:paraId="13C843D1" w14:textId="77777777" w:rsidR="003E118F" w:rsidRDefault="008C3D84">
                            <w:pPr>
                              <w:pStyle w:val="BodyText"/>
                              <w:spacing w:before="1"/>
                              <w:ind w:left="143"/>
                            </w:pPr>
                            <w:r>
                              <w:t xml:space="preserve">Data protection regulation requires that we state the legal basis for processing information about you. In the case of research, this is ‘a task in the public interest’. The </w:t>
                            </w:r>
                            <w:r>
                              <w:rPr>
                                <w:b/>
                              </w:rPr>
                              <w:t>study sponsor</w:t>
                            </w:r>
                            <w:r>
                              <w:t xml:space="preserve">, </w:t>
                            </w:r>
                            <w:r>
                              <w:rPr>
                                <w:b/>
                              </w:rPr>
                              <w:t>South Metropolitan Health Service (SMHS)</w:t>
                            </w:r>
                            <w:r>
                              <w:t>, is the data controller and is responsible for looking after your information and using it properly.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Text Box 2" style="position:absolute;margin-left:67.2pt;margin-top:8.5pt;width:479.2pt;height:84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7" fillcolor="#d9d9d9"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" w14:anchorId="5BA5E943">
                <v:textbox inset="0,0,0,0">
                  <w:txbxContent>
                    <w:p w:rsidR="003E118F" w:rsidRDefault="003E118F" w14:paraId="4141C8FC" w14:textId="77777777">
                      <w:pPr>
                        <w:pStyle w:val="BodyText"/>
                        <w:spacing w:before="7"/>
                        <w:rPr>
                          <w:sz w:val="21"/>
                        </w:rPr>
                      </w:pPr>
                    </w:p>
                    <w:p w:rsidR="003E118F" w:rsidRDefault="008C3D84" w14:paraId="13C843D1" w14:textId="77777777">
                      <w:pPr>
                        <w:pStyle w:val="BodyText"/>
                        <w:spacing w:before="1"/>
                        <w:ind w:left="143"/>
                      </w:pPr>
                      <w:r>
                        <w:t xml:space="preserve">Data protection regulation requires that we state the legal basis for processing information about you. In the case of research, this is ‘a task in the public interest’. The </w:t>
                      </w:r>
                      <w:r>
                        <w:rPr>
                          <w:b/>
                        </w:rPr>
                        <w:t>study sponsor</w:t>
                      </w:r>
                      <w:r>
                        <w:t xml:space="preserve">, </w:t>
                      </w:r>
                      <w:r>
                        <w:rPr>
                          <w:b/>
                        </w:rPr>
                        <w:t>South Metropolitan Health Service (SMHS)</w:t>
                      </w:r>
                      <w:r>
                        <w:t>, is the data controller and is responsible for looking after your information and using it properly.</w:t>
                      </w:r>
                    </w:p>
                  </w:txbxContent>
                </v:textbox>
                <w10:wrap type="topAndBottom" anchorx="page"/>
              </v:shape>
            </w:pict>
          </mc:Fallback>
        </mc:AlternateContent>
      </w:r>
    </w:p>
    <w:p w14:paraId="481AA5A2" w14:textId="4636605A" w:rsidR="003E118F" w:rsidRDefault="008C3D84" w:rsidP="005A0751">
      <w:pPr>
        <w:pStyle w:val="BodyText"/>
        <w:spacing w:before="143"/>
        <w:ind w:left="200" w:right="233"/>
        <w:jc w:val="both"/>
      </w:pPr>
      <w:r>
        <w:t xml:space="preserve">We will be using information from you and your medical records in order </w:t>
      </w:r>
      <w:r>
        <w:rPr>
          <w:spacing w:val="-3"/>
        </w:rPr>
        <w:t xml:space="preserve">to </w:t>
      </w:r>
      <w:r>
        <w:t>undertake this study.</w:t>
      </w:r>
      <w:r>
        <w:rPr>
          <w:spacing w:val="-13"/>
        </w:rPr>
        <w:t xml:space="preserve"> </w:t>
      </w:r>
      <w:r>
        <w:t>We</w:t>
      </w:r>
      <w:r>
        <w:rPr>
          <w:spacing w:val="-14"/>
        </w:rPr>
        <w:t xml:space="preserve"> </w:t>
      </w:r>
      <w:r>
        <w:t>will</w:t>
      </w:r>
      <w:r>
        <w:rPr>
          <w:spacing w:val="-10"/>
        </w:rPr>
        <w:t xml:space="preserve"> </w:t>
      </w:r>
      <w:r>
        <w:t>keep</w:t>
      </w:r>
      <w:r>
        <w:rPr>
          <w:spacing w:val="-11"/>
        </w:rPr>
        <w:t xml:space="preserve"> </w:t>
      </w:r>
      <w:r>
        <w:t>a</w:t>
      </w:r>
      <w:r>
        <w:rPr>
          <w:spacing w:val="-14"/>
        </w:rPr>
        <w:t xml:space="preserve"> </w:t>
      </w:r>
      <w:r>
        <w:t>minimum</w:t>
      </w:r>
      <w:r>
        <w:rPr>
          <w:spacing w:val="-15"/>
        </w:rPr>
        <w:t xml:space="preserve"> </w:t>
      </w:r>
      <w:r>
        <w:t>amount</w:t>
      </w:r>
      <w:r>
        <w:rPr>
          <w:spacing w:val="-12"/>
        </w:rPr>
        <w:t xml:space="preserve"> </w:t>
      </w:r>
      <w:r>
        <w:t>of</w:t>
      </w:r>
      <w:r>
        <w:rPr>
          <w:spacing w:val="-18"/>
        </w:rPr>
        <w:t xml:space="preserve"> </w:t>
      </w:r>
      <w:r>
        <w:t>personally</w:t>
      </w:r>
      <w:r>
        <w:rPr>
          <w:spacing w:val="-13"/>
        </w:rPr>
        <w:t xml:space="preserve"> </w:t>
      </w:r>
      <w:r>
        <w:t>identifiable</w:t>
      </w:r>
      <w:r>
        <w:rPr>
          <w:spacing w:val="-14"/>
        </w:rPr>
        <w:t xml:space="preserve"> </w:t>
      </w:r>
      <w:r>
        <w:t>information</w:t>
      </w:r>
      <w:r>
        <w:rPr>
          <w:spacing w:val="-12"/>
        </w:rPr>
        <w:t xml:space="preserve"> </w:t>
      </w:r>
      <w:r>
        <w:t>about</w:t>
      </w:r>
      <w:r>
        <w:rPr>
          <w:spacing w:val="-12"/>
        </w:rPr>
        <w:t xml:space="preserve"> </w:t>
      </w:r>
      <w:r>
        <w:t>you</w:t>
      </w:r>
      <w:r>
        <w:rPr>
          <w:spacing w:val="-15"/>
        </w:rPr>
        <w:t xml:space="preserve"> </w:t>
      </w:r>
      <w:r>
        <w:rPr>
          <w:i/>
        </w:rPr>
        <w:t xml:space="preserve">(e.g. name, date of birth and medical record number) </w:t>
      </w:r>
      <w:r>
        <w:t>indefinitely for safety reasons</w:t>
      </w:r>
      <w:r w:rsidR="005A0751">
        <w:t>. These identifiers will be kept</w:t>
      </w:r>
      <w:r>
        <w:t xml:space="preserve"> within the South Metropolitan Health Service (SMHS) according</w:t>
      </w:r>
      <w:r>
        <w:rPr>
          <w:spacing w:val="-11"/>
        </w:rPr>
        <w:t xml:space="preserve"> </w:t>
      </w:r>
      <w:r>
        <w:rPr>
          <w:spacing w:val="-3"/>
        </w:rPr>
        <w:t>to</w:t>
      </w:r>
      <w:r>
        <w:rPr>
          <w:spacing w:val="-10"/>
        </w:rPr>
        <w:t xml:space="preserve"> </w:t>
      </w:r>
      <w:r>
        <w:t>local</w:t>
      </w:r>
      <w:r>
        <w:rPr>
          <w:spacing w:val="-10"/>
        </w:rPr>
        <w:t xml:space="preserve"> </w:t>
      </w:r>
      <w:r>
        <w:t>policies,</w:t>
      </w:r>
      <w:r>
        <w:rPr>
          <w:spacing w:val="-13"/>
        </w:rPr>
        <w:t xml:space="preserve"> </w:t>
      </w:r>
      <w:r>
        <w:t>and</w:t>
      </w:r>
      <w:r>
        <w:rPr>
          <w:spacing w:val="-16"/>
        </w:rPr>
        <w:t xml:space="preserve"> </w:t>
      </w:r>
      <w:r>
        <w:t>this</w:t>
      </w:r>
      <w:r>
        <w:rPr>
          <w:spacing w:val="-10"/>
        </w:rPr>
        <w:t xml:space="preserve"> </w:t>
      </w:r>
      <w:r>
        <w:t>information</w:t>
      </w:r>
      <w:r>
        <w:rPr>
          <w:spacing w:val="-21"/>
        </w:rPr>
        <w:t xml:space="preserve"> </w:t>
      </w:r>
      <w:r>
        <w:t>can</w:t>
      </w:r>
      <w:r>
        <w:rPr>
          <w:spacing w:val="-12"/>
        </w:rPr>
        <w:t xml:space="preserve"> </w:t>
      </w:r>
      <w:r>
        <w:t>only</w:t>
      </w:r>
      <w:r>
        <w:rPr>
          <w:spacing w:val="-13"/>
        </w:rPr>
        <w:t xml:space="preserve"> </w:t>
      </w:r>
      <w:r>
        <w:t>be</w:t>
      </w:r>
      <w:r>
        <w:rPr>
          <w:spacing w:val="-14"/>
        </w:rPr>
        <w:t xml:space="preserve"> </w:t>
      </w:r>
      <w:r>
        <w:t>accessed</w:t>
      </w:r>
      <w:r>
        <w:rPr>
          <w:spacing w:val="-11"/>
        </w:rPr>
        <w:t xml:space="preserve"> </w:t>
      </w:r>
      <w:r>
        <w:t>by</w:t>
      </w:r>
      <w:r>
        <w:rPr>
          <w:spacing w:val="-13"/>
        </w:rPr>
        <w:t xml:space="preserve"> </w:t>
      </w:r>
      <w:proofErr w:type="spellStart"/>
      <w:r>
        <w:t>authorised</w:t>
      </w:r>
      <w:proofErr w:type="spellEnd"/>
      <w:r>
        <w:rPr>
          <w:spacing w:val="-16"/>
        </w:rPr>
        <w:t xml:space="preserve"> </w:t>
      </w:r>
      <w:r>
        <w:t>members</w:t>
      </w:r>
      <w:r w:rsidR="005A0751">
        <w:t xml:space="preserve"> </w:t>
      </w:r>
      <w:r>
        <w:t>of the study team. All electronic data will be</w:t>
      </w:r>
      <w:r w:rsidR="00FB0114">
        <w:t xml:space="preserve"> de-identified and</w:t>
      </w:r>
      <w:r>
        <w:t xml:space="preserve"> stored </w:t>
      </w:r>
      <w:r w:rsidR="00FB0114">
        <w:t xml:space="preserve">at the University of Western Australia (UWA) repository </w:t>
      </w:r>
      <w:r>
        <w:t xml:space="preserve">and kept for indefinitely following the completion of the study. All samples will be </w:t>
      </w:r>
      <w:r w:rsidR="00217001">
        <w:t xml:space="preserve">labelled with only research identifiers for storage (no personal information) </w:t>
      </w:r>
      <w:r w:rsidR="00875A80">
        <w:t xml:space="preserve">and will be </w:t>
      </w:r>
      <w:r>
        <w:t xml:space="preserve">kept </w:t>
      </w:r>
      <w:r w:rsidR="00FB0114">
        <w:t xml:space="preserve">in University of Western Australia (UWA) storage </w:t>
      </w:r>
      <w:r>
        <w:t xml:space="preserve">at the Harry Perkins Institute of Medical </w:t>
      </w:r>
      <w:r w:rsidR="0022763D">
        <w:t xml:space="preserve">Research </w:t>
      </w:r>
      <w:r w:rsidR="00217001">
        <w:t>indefinitely.</w:t>
      </w:r>
    </w:p>
    <w:p w14:paraId="41511403" w14:textId="2F1B43B9" w:rsidR="003E118F" w:rsidRDefault="008C3D84">
      <w:pPr>
        <w:pStyle w:val="BodyText"/>
        <w:spacing w:before="178"/>
        <w:ind w:left="120" w:right="115"/>
        <w:jc w:val="both"/>
      </w:pPr>
      <w:r>
        <w:t xml:space="preserve">The study team may use your </w:t>
      </w:r>
      <w:r w:rsidR="00BF2851">
        <w:t xml:space="preserve">information </w:t>
      </w:r>
      <w:r>
        <w:t>to contact you about this research study</w:t>
      </w:r>
      <w:r w:rsidR="00977C27">
        <w:t xml:space="preserve"> (for example, to follow</w:t>
      </w:r>
      <w:r w:rsidR="00EB4ACE">
        <w:t xml:space="preserve"> up on any additional care that you received after discharge),</w:t>
      </w:r>
      <w:r>
        <w:t xml:space="preserve"> and to oversee the quality of the study.</w:t>
      </w:r>
      <w:r w:rsidR="00BF1B6B">
        <w:t xml:space="preserve">  The study team may also use your contact details </w:t>
      </w:r>
      <w:r w:rsidR="00D20569">
        <w:t>to invite you to participate in further related COVID-19 research</w:t>
      </w:r>
      <w:r w:rsidR="006139E0">
        <w:t xml:space="preserve"> studies.  Participation in any subsequent COVID-19 research study is entirely</w:t>
      </w:r>
      <w:r w:rsidR="00DC313B">
        <w:t xml:space="preserve"> voluntary and you do not have to take part in any study that we invite you to.</w:t>
      </w:r>
    </w:p>
    <w:p w14:paraId="5E79A0F6" w14:textId="6838FDEA" w:rsidR="003E118F" w:rsidRDefault="008C3D84">
      <w:pPr>
        <w:pStyle w:val="BodyText"/>
        <w:spacing w:before="178"/>
        <w:ind w:left="120" w:right="115"/>
        <w:jc w:val="both"/>
      </w:pPr>
      <w:r>
        <w:t>The information collected about you and the samples collected will be ‘de</w:t>
      </w:r>
      <w:r w:rsidR="007E270F">
        <w:t>-</w:t>
      </w:r>
      <w:r>
        <w:t>identified’. This de</w:t>
      </w:r>
      <w:r w:rsidR="007E270F">
        <w:t>-</w:t>
      </w:r>
      <w:r>
        <w:t xml:space="preserve">identified data will be used for research now and in the </w:t>
      </w:r>
      <w:r w:rsidR="0022763D">
        <w:t>future and</w:t>
      </w:r>
      <w:r>
        <w:t xml:space="preserve"> may be shared with other</w:t>
      </w:r>
      <w:r>
        <w:rPr>
          <w:spacing w:val="-11"/>
        </w:rPr>
        <w:t xml:space="preserve"> </w:t>
      </w:r>
      <w:r>
        <w:t>scientific</w:t>
      </w:r>
      <w:r>
        <w:rPr>
          <w:spacing w:val="-12"/>
        </w:rPr>
        <w:t xml:space="preserve"> </w:t>
      </w:r>
      <w:proofErr w:type="spellStart"/>
      <w:r>
        <w:t>organisations</w:t>
      </w:r>
      <w:proofErr w:type="spellEnd"/>
      <w:r>
        <w:rPr>
          <w:spacing w:val="-10"/>
        </w:rPr>
        <w:t xml:space="preserve"> </w:t>
      </w:r>
      <w:r w:rsidR="00515FD6">
        <w:rPr>
          <w:spacing w:val="-10"/>
        </w:rPr>
        <w:t>such as</w:t>
      </w:r>
      <w:r w:rsidR="00FB0114">
        <w:rPr>
          <w:spacing w:val="-10"/>
        </w:rPr>
        <w:t>, (but not exclusively)</w:t>
      </w:r>
      <w:r w:rsidR="00515FD6">
        <w:rPr>
          <w:spacing w:val="-10"/>
        </w:rPr>
        <w:t xml:space="preserve"> University of Western Australia and the Australian National Phenome Centre at Murdoch University </w:t>
      </w:r>
      <w:r>
        <w:t>and</w:t>
      </w:r>
      <w:r>
        <w:rPr>
          <w:spacing w:val="-11"/>
        </w:rPr>
        <w:t xml:space="preserve"> </w:t>
      </w:r>
      <w:r>
        <w:t>researchers</w:t>
      </w:r>
      <w:r>
        <w:rPr>
          <w:spacing w:val="-10"/>
        </w:rPr>
        <w:t xml:space="preserve"> </w:t>
      </w:r>
      <w:r>
        <w:t>working</w:t>
      </w:r>
      <w:r>
        <w:rPr>
          <w:spacing w:val="-11"/>
        </w:rPr>
        <w:t xml:space="preserve"> </w:t>
      </w:r>
      <w:r>
        <w:t>with</w:t>
      </w:r>
      <w:r>
        <w:rPr>
          <w:spacing w:val="-10"/>
        </w:rPr>
        <w:t xml:space="preserve"> </w:t>
      </w:r>
      <w:r>
        <w:t>our</w:t>
      </w:r>
      <w:r>
        <w:rPr>
          <w:spacing w:val="-11"/>
        </w:rPr>
        <w:t xml:space="preserve"> </w:t>
      </w:r>
      <w:r>
        <w:t>team</w:t>
      </w:r>
      <w:r>
        <w:rPr>
          <w:spacing w:val="-6"/>
        </w:rPr>
        <w:t xml:space="preserve"> </w:t>
      </w:r>
      <w:r>
        <w:t>to</w:t>
      </w:r>
      <w:r>
        <w:rPr>
          <w:spacing w:val="-10"/>
        </w:rPr>
        <w:t xml:space="preserve"> </w:t>
      </w:r>
      <w:r>
        <w:t>allow</w:t>
      </w:r>
      <w:r>
        <w:rPr>
          <w:spacing w:val="-11"/>
        </w:rPr>
        <w:t xml:space="preserve"> </w:t>
      </w:r>
      <w:r>
        <w:t>more</w:t>
      </w:r>
      <w:r>
        <w:rPr>
          <w:spacing w:val="-14"/>
        </w:rPr>
        <w:t xml:space="preserve"> </w:t>
      </w:r>
      <w:r>
        <w:t>detailed</w:t>
      </w:r>
      <w:r w:rsidR="00C80A13">
        <w:t xml:space="preserve"> or complimentary</w:t>
      </w:r>
      <w:r>
        <w:t xml:space="preserve"> analyses</w:t>
      </w:r>
      <w:r>
        <w:rPr>
          <w:spacing w:val="-9"/>
        </w:rPr>
        <w:t xml:space="preserve"> </w:t>
      </w:r>
      <w:r>
        <w:t>to</w:t>
      </w:r>
      <w:r>
        <w:rPr>
          <w:spacing w:val="-9"/>
        </w:rPr>
        <w:t xml:space="preserve"> </w:t>
      </w:r>
      <w:r>
        <w:t>be</w:t>
      </w:r>
      <w:r>
        <w:rPr>
          <w:spacing w:val="-13"/>
        </w:rPr>
        <w:t xml:space="preserve"> </w:t>
      </w:r>
      <w:r>
        <w:t>done.</w:t>
      </w:r>
      <w:r>
        <w:rPr>
          <w:spacing w:val="-12"/>
        </w:rPr>
        <w:t xml:space="preserve"> </w:t>
      </w:r>
      <w:r>
        <w:t>No</w:t>
      </w:r>
      <w:r>
        <w:rPr>
          <w:spacing w:val="-9"/>
        </w:rPr>
        <w:t xml:space="preserve"> </w:t>
      </w:r>
      <w:r>
        <w:t>health</w:t>
      </w:r>
      <w:r>
        <w:rPr>
          <w:spacing w:val="-9"/>
        </w:rPr>
        <w:t xml:space="preserve"> </w:t>
      </w:r>
      <w:r>
        <w:t>information</w:t>
      </w:r>
      <w:r>
        <w:rPr>
          <w:spacing w:val="-11"/>
        </w:rPr>
        <w:t xml:space="preserve"> </w:t>
      </w:r>
      <w:r>
        <w:t>or</w:t>
      </w:r>
      <w:r>
        <w:rPr>
          <w:spacing w:val="-14"/>
        </w:rPr>
        <w:t xml:space="preserve"> </w:t>
      </w:r>
      <w:r>
        <w:t>samples</w:t>
      </w:r>
      <w:r>
        <w:rPr>
          <w:spacing w:val="-13"/>
        </w:rPr>
        <w:t xml:space="preserve"> </w:t>
      </w:r>
      <w:r>
        <w:t>will</w:t>
      </w:r>
      <w:r>
        <w:rPr>
          <w:spacing w:val="-9"/>
        </w:rPr>
        <w:t xml:space="preserve"> </w:t>
      </w:r>
      <w:r>
        <w:t>be</w:t>
      </w:r>
      <w:r>
        <w:rPr>
          <w:spacing w:val="-13"/>
        </w:rPr>
        <w:t xml:space="preserve"> </w:t>
      </w:r>
      <w:r>
        <w:t>released</w:t>
      </w:r>
      <w:r>
        <w:rPr>
          <w:spacing w:val="-10"/>
        </w:rPr>
        <w:t xml:space="preserve"> </w:t>
      </w:r>
      <w:r>
        <w:t>to</w:t>
      </w:r>
      <w:r>
        <w:rPr>
          <w:spacing w:val="-9"/>
        </w:rPr>
        <w:t xml:space="preserve"> </w:t>
      </w:r>
      <w:r>
        <w:t>a</w:t>
      </w:r>
      <w:r>
        <w:rPr>
          <w:spacing w:val="-13"/>
        </w:rPr>
        <w:t xml:space="preserve"> </w:t>
      </w:r>
      <w:r>
        <w:t>third party unless it is to carry out research that has been approved by a Human Research Ethics Committee, or if disclosure is required by</w:t>
      </w:r>
      <w:r>
        <w:rPr>
          <w:spacing w:val="-15"/>
        </w:rPr>
        <w:t xml:space="preserve"> </w:t>
      </w:r>
      <w:r>
        <w:t>law.</w:t>
      </w:r>
    </w:p>
    <w:p w14:paraId="3A9D20A2" w14:textId="7D832441" w:rsidR="0042020E" w:rsidRDefault="008C3D84" w:rsidP="007E270F">
      <w:pPr>
        <w:pStyle w:val="BodyText"/>
        <w:spacing w:before="178"/>
        <w:ind w:left="120" w:right="116"/>
        <w:jc w:val="both"/>
        <w:rPr>
          <w:spacing w:val="-11"/>
        </w:rPr>
      </w:pPr>
      <w:r>
        <w:t xml:space="preserve">It is possible that </w:t>
      </w:r>
      <w:proofErr w:type="spellStart"/>
      <w:r>
        <w:t>authorised</w:t>
      </w:r>
      <w:proofErr w:type="spellEnd"/>
      <w:r>
        <w:t xml:space="preserve"> representatives of the investigating doctor, the Human Research</w:t>
      </w:r>
      <w:r>
        <w:rPr>
          <w:spacing w:val="-8"/>
        </w:rPr>
        <w:t xml:space="preserve"> </w:t>
      </w:r>
      <w:r>
        <w:t>Ethics</w:t>
      </w:r>
      <w:r>
        <w:rPr>
          <w:spacing w:val="-8"/>
        </w:rPr>
        <w:t xml:space="preserve"> </w:t>
      </w:r>
      <w:r>
        <w:t>Committee</w:t>
      </w:r>
      <w:r>
        <w:rPr>
          <w:spacing w:val="-11"/>
        </w:rPr>
        <w:t xml:space="preserve"> </w:t>
      </w:r>
      <w:r>
        <w:t>and</w:t>
      </w:r>
      <w:r>
        <w:rPr>
          <w:spacing w:val="-8"/>
        </w:rPr>
        <w:t xml:space="preserve"> </w:t>
      </w:r>
      <w:r>
        <w:t>Research</w:t>
      </w:r>
      <w:r>
        <w:rPr>
          <w:spacing w:val="-8"/>
        </w:rPr>
        <w:t xml:space="preserve"> </w:t>
      </w:r>
      <w:r>
        <w:t>Governance</w:t>
      </w:r>
      <w:r>
        <w:rPr>
          <w:spacing w:val="-11"/>
        </w:rPr>
        <w:t xml:space="preserve"> </w:t>
      </w:r>
      <w:r>
        <w:t>Regulatory</w:t>
      </w:r>
      <w:r>
        <w:rPr>
          <w:spacing w:val="-10"/>
        </w:rPr>
        <w:t xml:space="preserve"> </w:t>
      </w:r>
      <w:r>
        <w:t>bodies</w:t>
      </w:r>
      <w:r>
        <w:rPr>
          <w:spacing w:val="-8"/>
        </w:rPr>
        <w:t xml:space="preserve"> </w:t>
      </w:r>
      <w:r>
        <w:t>may</w:t>
      </w:r>
      <w:r>
        <w:rPr>
          <w:spacing w:val="-15"/>
        </w:rPr>
        <w:t xml:space="preserve"> </w:t>
      </w:r>
      <w:r>
        <w:t>require</w:t>
      </w:r>
      <w:r>
        <w:rPr>
          <w:spacing w:val="-11"/>
        </w:rPr>
        <w:t xml:space="preserve"> </w:t>
      </w:r>
      <w:r>
        <w:t>access to</w:t>
      </w:r>
      <w:r>
        <w:rPr>
          <w:spacing w:val="-8"/>
        </w:rPr>
        <w:t xml:space="preserve"> </w:t>
      </w:r>
      <w:r>
        <w:t>the</w:t>
      </w:r>
      <w:r>
        <w:rPr>
          <w:spacing w:val="-12"/>
        </w:rPr>
        <w:t xml:space="preserve"> </w:t>
      </w:r>
      <w:r>
        <w:t>study</w:t>
      </w:r>
      <w:r>
        <w:rPr>
          <w:spacing w:val="-11"/>
        </w:rPr>
        <w:t xml:space="preserve"> </w:t>
      </w:r>
      <w:r>
        <w:t>records</w:t>
      </w:r>
      <w:r>
        <w:rPr>
          <w:spacing w:val="-8"/>
        </w:rPr>
        <w:t xml:space="preserve"> </w:t>
      </w:r>
      <w:r>
        <w:t>to</w:t>
      </w:r>
      <w:r>
        <w:rPr>
          <w:spacing w:val="-8"/>
        </w:rPr>
        <w:t xml:space="preserve"> </w:t>
      </w:r>
      <w:r>
        <w:t>verify</w:t>
      </w:r>
      <w:r>
        <w:rPr>
          <w:spacing w:val="-11"/>
        </w:rPr>
        <w:t xml:space="preserve"> </w:t>
      </w:r>
      <w:r>
        <w:t>study</w:t>
      </w:r>
      <w:r>
        <w:rPr>
          <w:spacing w:val="-11"/>
        </w:rPr>
        <w:t xml:space="preserve"> </w:t>
      </w:r>
      <w:r>
        <w:t>procedures</w:t>
      </w:r>
      <w:r>
        <w:rPr>
          <w:spacing w:val="-8"/>
        </w:rPr>
        <w:t xml:space="preserve"> </w:t>
      </w:r>
      <w:r>
        <w:t>or</w:t>
      </w:r>
      <w:r>
        <w:rPr>
          <w:spacing w:val="-9"/>
        </w:rPr>
        <w:t xml:space="preserve"> </w:t>
      </w:r>
      <w:proofErr w:type="gramStart"/>
      <w:r>
        <w:t>data</w:t>
      </w:r>
      <w:proofErr w:type="gramEnd"/>
      <w:r>
        <w:rPr>
          <w:spacing w:val="-12"/>
        </w:rPr>
        <w:t xml:space="preserve"> </w:t>
      </w:r>
      <w:r>
        <w:t>but</w:t>
      </w:r>
      <w:r>
        <w:rPr>
          <w:spacing w:val="-10"/>
        </w:rPr>
        <w:t xml:space="preserve"> </w:t>
      </w:r>
      <w:r>
        <w:t>this</w:t>
      </w:r>
      <w:r>
        <w:rPr>
          <w:spacing w:val="-8"/>
        </w:rPr>
        <w:t xml:space="preserve"> </w:t>
      </w:r>
      <w:r>
        <w:t>is</w:t>
      </w:r>
      <w:r>
        <w:rPr>
          <w:spacing w:val="-8"/>
        </w:rPr>
        <w:t xml:space="preserve"> </w:t>
      </w:r>
      <w:r>
        <w:t>not</w:t>
      </w:r>
      <w:r>
        <w:rPr>
          <w:spacing w:val="-10"/>
        </w:rPr>
        <w:t xml:space="preserve"> </w:t>
      </w:r>
      <w:r>
        <w:t>common.</w:t>
      </w:r>
      <w:r>
        <w:rPr>
          <w:spacing w:val="-11"/>
        </w:rPr>
        <w:t xml:space="preserve"> </w:t>
      </w:r>
    </w:p>
    <w:p w14:paraId="7B20F074" w14:textId="79FB5948" w:rsidR="003E118F" w:rsidRDefault="008C3D84">
      <w:pPr>
        <w:pStyle w:val="BodyText"/>
        <w:spacing w:before="178"/>
        <w:ind w:left="120" w:right="116"/>
        <w:jc w:val="both"/>
      </w:pPr>
      <w:r>
        <w:t>We</w:t>
      </w:r>
      <w:r>
        <w:rPr>
          <w:spacing w:val="-12"/>
        </w:rPr>
        <w:t xml:space="preserve"> </w:t>
      </w:r>
      <w:r>
        <w:t>will</w:t>
      </w:r>
      <w:r>
        <w:rPr>
          <w:spacing w:val="-8"/>
        </w:rPr>
        <w:t xml:space="preserve"> </w:t>
      </w:r>
      <w:r>
        <w:t>abide by State and Federal privacy</w:t>
      </w:r>
      <w:r>
        <w:rPr>
          <w:spacing w:val="-10"/>
        </w:rPr>
        <w:t xml:space="preserve"> </w:t>
      </w:r>
      <w:r>
        <w:t>legislation.</w:t>
      </w:r>
    </w:p>
    <w:p w14:paraId="39B59258" w14:textId="39B5511B" w:rsidR="003E118F" w:rsidRDefault="008C3D84">
      <w:pPr>
        <w:pStyle w:val="BodyText"/>
        <w:spacing w:before="178"/>
        <w:ind w:left="120" w:right="114"/>
        <w:jc w:val="both"/>
      </w:pPr>
      <w:r>
        <w:t xml:space="preserve">We will use your samples to look at how the body </w:t>
      </w:r>
      <w:r w:rsidR="00217001">
        <w:t xml:space="preserve">responds </w:t>
      </w:r>
      <w:r>
        <w:t xml:space="preserve">to infection and how </w:t>
      </w:r>
      <w:r w:rsidR="00217001">
        <w:t xml:space="preserve">any </w:t>
      </w:r>
      <w:r>
        <w:t xml:space="preserve">treatments given to you are working in your body. </w:t>
      </w:r>
      <w:r w:rsidR="00217001">
        <w:t>By design, the study will include a number of participants w</w:t>
      </w:r>
      <w:r w:rsidR="000952E8">
        <w:t>h</w:t>
      </w:r>
      <w:r w:rsidR="00217001">
        <w:t>o are not positive for COVID-19 and these samples will be used as important disease ‘</w:t>
      </w:r>
      <w:proofErr w:type="gramStart"/>
      <w:r w:rsidR="00217001">
        <w:t>controls’</w:t>
      </w:r>
      <w:proofErr w:type="gramEnd"/>
      <w:r w:rsidR="00217001">
        <w:t xml:space="preserve">.  </w:t>
      </w:r>
      <w:r>
        <w:t>We will be undertaking a variety of experimental laboratory investigations</w:t>
      </w:r>
      <w:r w:rsidR="005A0751">
        <w:t>, which may include genetic tests</w:t>
      </w:r>
      <w:r>
        <w:t>.</w:t>
      </w:r>
      <w:r w:rsidR="002423D0">
        <w:t xml:space="preserve"> The samples provided will be divided and enable different researcher groups to undertake experimental analysis, so gaining the maximum information at any one point. Your d</w:t>
      </w:r>
      <w:r>
        <w:t>ata and samples that are de</w:t>
      </w:r>
      <w:r w:rsidR="007E270F">
        <w:t>-</w:t>
      </w:r>
      <w:r>
        <w:t xml:space="preserve">identified </w:t>
      </w:r>
      <w:r w:rsidR="002423D0">
        <w:t xml:space="preserve">so the researchers will not know your identity. The samples and data </w:t>
      </w:r>
      <w:r>
        <w:t xml:space="preserve">may be shared as part of a national </w:t>
      </w:r>
      <w:r w:rsidR="000952E8">
        <w:t xml:space="preserve">or </w:t>
      </w:r>
      <w:r>
        <w:t>global research response, some of the tests may be done in different countries.</w:t>
      </w:r>
    </w:p>
    <w:p w14:paraId="1D868EFA" w14:textId="7BF54C6D" w:rsidR="0042020E" w:rsidRDefault="008C3D84">
      <w:pPr>
        <w:pStyle w:val="BodyText"/>
        <w:spacing w:before="178"/>
        <w:ind w:left="120"/>
        <w:jc w:val="both"/>
      </w:pPr>
      <w:r>
        <w:t>Your primary care doctor (GP) will be informed that you are taking part in this study.</w:t>
      </w:r>
    </w:p>
    <w:p w14:paraId="1C19EFA2" w14:textId="77777777" w:rsidR="002423D0" w:rsidRDefault="002423D0" w:rsidP="00414822">
      <w:pPr>
        <w:pStyle w:val="BodyText"/>
        <w:spacing w:before="178"/>
        <w:ind w:left="120"/>
        <w:jc w:val="both"/>
      </w:pPr>
    </w:p>
    <w:p w14:paraId="1A1A4BD7" w14:textId="109AC23A" w:rsidR="003E118F" w:rsidRDefault="008C3D84">
      <w:pPr>
        <w:pStyle w:val="Heading1"/>
        <w:spacing w:before="178"/>
      </w:pPr>
      <w:r>
        <w:t>Are there any benefits to taking part in this study?</w:t>
      </w:r>
    </w:p>
    <w:p w14:paraId="7DDC4135" w14:textId="77777777" w:rsidR="003E118F" w:rsidRDefault="008C3D84">
      <w:pPr>
        <w:pStyle w:val="BodyText"/>
        <w:spacing w:before="178"/>
        <w:ind w:left="120" w:right="116"/>
        <w:jc w:val="both"/>
      </w:pPr>
      <w:r>
        <w:t>There is no benefit to you personally. The information gained from this study may not be available in time to affect your care. Any relevant clinical results and new findings available while</w:t>
      </w:r>
      <w:r>
        <w:rPr>
          <w:spacing w:val="-9"/>
        </w:rPr>
        <w:t xml:space="preserve"> </w:t>
      </w:r>
      <w:r>
        <w:t>you</w:t>
      </w:r>
      <w:r>
        <w:rPr>
          <w:spacing w:val="-5"/>
        </w:rPr>
        <w:t xml:space="preserve"> </w:t>
      </w:r>
      <w:r>
        <w:t>are</w:t>
      </w:r>
      <w:r>
        <w:rPr>
          <w:spacing w:val="-9"/>
        </w:rPr>
        <w:t xml:space="preserve"> </w:t>
      </w:r>
      <w:r>
        <w:t>in</w:t>
      </w:r>
      <w:r>
        <w:rPr>
          <w:spacing w:val="-12"/>
        </w:rPr>
        <w:t xml:space="preserve"> </w:t>
      </w:r>
      <w:r>
        <w:t>hospital</w:t>
      </w:r>
      <w:r>
        <w:rPr>
          <w:spacing w:val="-10"/>
        </w:rPr>
        <w:t xml:space="preserve"> </w:t>
      </w:r>
      <w:r>
        <w:t>will</w:t>
      </w:r>
      <w:r>
        <w:rPr>
          <w:spacing w:val="-5"/>
        </w:rPr>
        <w:t xml:space="preserve"> </w:t>
      </w:r>
      <w:r>
        <w:t>be</w:t>
      </w:r>
      <w:r>
        <w:rPr>
          <w:spacing w:val="-9"/>
        </w:rPr>
        <w:t xml:space="preserve"> </w:t>
      </w:r>
      <w:r>
        <w:t>given</w:t>
      </w:r>
      <w:r>
        <w:rPr>
          <w:spacing w:val="-7"/>
        </w:rPr>
        <w:t xml:space="preserve"> </w:t>
      </w:r>
      <w:r>
        <w:rPr>
          <w:spacing w:val="-3"/>
        </w:rPr>
        <w:t>to</w:t>
      </w:r>
      <w:r>
        <w:rPr>
          <w:spacing w:val="-5"/>
        </w:rPr>
        <w:t xml:space="preserve"> </w:t>
      </w:r>
      <w:r>
        <w:t>your</w:t>
      </w:r>
      <w:r>
        <w:rPr>
          <w:spacing w:val="-6"/>
        </w:rPr>
        <w:t xml:space="preserve"> </w:t>
      </w:r>
      <w:r>
        <w:t>treating</w:t>
      </w:r>
      <w:r>
        <w:rPr>
          <w:spacing w:val="-6"/>
        </w:rPr>
        <w:t xml:space="preserve"> </w:t>
      </w:r>
      <w:r>
        <w:t>doctor.</w:t>
      </w:r>
      <w:r>
        <w:rPr>
          <w:spacing w:val="-8"/>
        </w:rPr>
        <w:t xml:space="preserve"> </w:t>
      </w:r>
      <w:r>
        <w:t>The</w:t>
      </w:r>
      <w:r>
        <w:rPr>
          <w:spacing w:val="-9"/>
        </w:rPr>
        <w:t xml:space="preserve"> </w:t>
      </w:r>
      <w:r>
        <w:t>information</w:t>
      </w:r>
      <w:r>
        <w:rPr>
          <w:spacing w:val="-12"/>
        </w:rPr>
        <w:t xml:space="preserve"> </w:t>
      </w:r>
      <w:r>
        <w:t>we</w:t>
      </w:r>
      <w:r>
        <w:rPr>
          <w:spacing w:val="-9"/>
        </w:rPr>
        <w:t xml:space="preserve"> </w:t>
      </w:r>
      <w:r>
        <w:t>learn</w:t>
      </w:r>
      <w:r>
        <w:rPr>
          <w:spacing w:val="-7"/>
        </w:rPr>
        <w:t xml:space="preserve"> </w:t>
      </w:r>
      <w:r>
        <w:t>may help in caring for other patients in the</w:t>
      </w:r>
      <w:r>
        <w:rPr>
          <w:spacing w:val="-15"/>
        </w:rPr>
        <w:t xml:space="preserve"> </w:t>
      </w:r>
      <w:r>
        <w:t>future.</w:t>
      </w:r>
    </w:p>
    <w:p w14:paraId="795C4820" w14:textId="77777777" w:rsidR="002423D0" w:rsidRDefault="002423D0">
      <w:pPr>
        <w:pStyle w:val="Heading1"/>
        <w:spacing w:before="178"/>
      </w:pPr>
    </w:p>
    <w:p w14:paraId="05BE80C0" w14:textId="2653D698" w:rsidR="003E118F" w:rsidRDefault="008C3D84">
      <w:pPr>
        <w:pStyle w:val="Heading1"/>
        <w:spacing w:before="178"/>
      </w:pPr>
      <w:r>
        <w:t>What are the risks of being in the study?</w:t>
      </w:r>
    </w:p>
    <w:p w14:paraId="785DE7D7" w14:textId="04B1047E" w:rsidR="003E118F" w:rsidRDefault="00217001">
      <w:pPr>
        <w:pStyle w:val="BodyText"/>
        <w:spacing w:before="178"/>
        <w:ind w:left="120" w:right="120"/>
        <w:jc w:val="both"/>
      </w:pPr>
      <w:r>
        <w:t xml:space="preserve">Within </w:t>
      </w:r>
      <w:r w:rsidR="008C3D84">
        <w:t>the study, the clinical data collected from your routine medical records will be used anonymously (no one will know that this information relates to you).</w:t>
      </w:r>
      <w:r w:rsidR="005A126C">
        <w:t xml:space="preserve">  There may be a risk of a data breach.  If this happens, SMHS or other health service provider</w:t>
      </w:r>
      <w:r w:rsidR="005261D4">
        <w:t xml:space="preserve"> has a data breach response </w:t>
      </w:r>
      <w:r w:rsidR="00102743">
        <w:t>plan, which</w:t>
      </w:r>
      <w:r w:rsidR="005261D4">
        <w:t xml:space="preserve"> outline</w:t>
      </w:r>
      <w:r>
        <w:t>s</w:t>
      </w:r>
      <w:r w:rsidR="005261D4">
        <w:t xml:space="preserve"> how they will respond to the data breach.</w:t>
      </w:r>
      <w:r>
        <w:t xml:space="preserve">  Please ask </w:t>
      </w:r>
      <w:r w:rsidR="00097AFA">
        <w:t>the study doctor or study nurse</w:t>
      </w:r>
      <w:r>
        <w:t xml:space="preserve"> if you would like more information about this.</w:t>
      </w:r>
    </w:p>
    <w:p w14:paraId="459415BF" w14:textId="1EC2F70C" w:rsidR="003E118F" w:rsidRDefault="00217001">
      <w:pPr>
        <w:pStyle w:val="BodyText"/>
        <w:spacing w:before="178"/>
        <w:ind w:left="120" w:right="113"/>
        <w:jc w:val="both"/>
      </w:pPr>
      <w:r>
        <w:t>If you consent to additional blood samples for this study,</w:t>
      </w:r>
      <w:r w:rsidR="00584948">
        <w:t xml:space="preserve"> this will </w:t>
      </w:r>
      <w:r w:rsidR="008C3D84">
        <w:t xml:space="preserve">mean that more </w:t>
      </w:r>
      <w:r w:rsidR="0022763D">
        <w:t xml:space="preserve">blood </w:t>
      </w:r>
      <w:r w:rsidR="008C3D84">
        <w:t xml:space="preserve">will be taken </w:t>
      </w:r>
      <w:r w:rsidR="002423D0">
        <w:t xml:space="preserve">(about twice the volume of a normal set of blood tests) </w:t>
      </w:r>
      <w:r w:rsidR="008C3D84">
        <w:t xml:space="preserve">than </w:t>
      </w:r>
      <w:r w:rsidR="00584948">
        <w:t>is</w:t>
      </w:r>
      <w:r w:rsidR="008C3D84">
        <w:t xml:space="preserve"> needed for normal care.</w:t>
      </w:r>
      <w:r w:rsidR="00584948">
        <w:t xml:space="preserve">  Where possible </w:t>
      </w:r>
      <w:r w:rsidR="008C3D84">
        <w:t>these samples will be taken at the same time as</w:t>
      </w:r>
      <w:r w:rsidR="0022763D">
        <w:t xml:space="preserve"> the normal blood test</w:t>
      </w:r>
      <w:r w:rsidR="00C441B5">
        <w:t xml:space="preserve"> </w:t>
      </w:r>
      <w:r w:rsidR="008C3D84">
        <w:t>to reduce the extra procedures</w:t>
      </w:r>
      <w:r w:rsidR="00584948">
        <w:t xml:space="preserve">.  </w:t>
      </w:r>
      <w:r w:rsidR="005A0751">
        <w:t>As with all blood</w:t>
      </w:r>
      <w:r w:rsidR="008C3D84">
        <w:t xml:space="preserve"> </w:t>
      </w:r>
      <w:r w:rsidR="005A126C">
        <w:t>tests,</w:t>
      </w:r>
      <w:r w:rsidR="005A0751">
        <w:t xml:space="preserve"> there is a small risk of pain, discomfort and infection. However, these risks are </w:t>
      </w:r>
      <w:proofErr w:type="spellStart"/>
      <w:r w:rsidR="00584948">
        <w:t>minimised</w:t>
      </w:r>
      <w:proofErr w:type="spellEnd"/>
      <w:r w:rsidR="00584948">
        <w:t xml:space="preserve"> by ensuring that qualified, experienced staff collect samples.  The volumes of blood taken will be closely monitored and additional research samples will not be taken if there are any clinical concerns.  </w:t>
      </w:r>
    </w:p>
    <w:p w14:paraId="5D1316ED" w14:textId="7CF77D83" w:rsidR="003E118F" w:rsidRDefault="008C3D84">
      <w:pPr>
        <w:pStyle w:val="BodyText"/>
        <w:spacing w:before="178"/>
        <w:ind w:left="120" w:right="115"/>
        <w:jc w:val="both"/>
      </w:pPr>
      <w:r>
        <w:t xml:space="preserve">The results of this research are unlikely to have any </w:t>
      </w:r>
      <w:r w:rsidR="00584948">
        <w:t xml:space="preserve">direct </w:t>
      </w:r>
      <w:r>
        <w:t>implications for your future care. For these reasons we would not attempt to identify you or inform you of any results relating to this research.</w:t>
      </w:r>
    </w:p>
    <w:p w14:paraId="6DDA489B" w14:textId="77777777" w:rsidR="002423D0" w:rsidRDefault="002423D0">
      <w:pPr>
        <w:pStyle w:val="Heading1"/>
        <w:spacing w:before="100"/>
      </w:pPr>
    </w:p>
    <w:p w14:paraId="435CC339" w14:textId="10A6E635" w:rsidR="003E118F" w:rsidRDefault="008C3D84">
      <w:pPr>
        <w:pStyle w:val="Heading1"/>
        <w:spacing w:before="100"/>
      </w:pPr>
      <w:r>
        <w:t>Who is responsible and what if something goes wrong?</w:t>
      </w:r>
    </w:p>
    <w:p w14:paraId="58BA45CF" w14:textId="77777777" w:rsidR="003E118F" w:rsidRDefault="008C3D84">
      <w:pPr>
        <w:spacing w:before="178"/>
        <w:ind w:left="120" w:right="121"/>
        <w:jc w:val="both"/>
        <w:rPr>
          <w:sz w:val="24"/>
        </w:rPr>
      </w:pPr>
      <w:r>
        <w:rPr>
          <w:sz w:val="24"/>
        </w:rPr>
        <w:t xml:space="preserve">The research is </w:t>
      </w:r>
      <w:proofErr w:type="spellStart"/>
      <w:r>
        <w:rPr>
          <w:sz w:val="24"/>
        </w:rPr>
        <w:t>organised</w:t>
      </w:r>
      <w:proofErr w:type="spellEnd"/>
      <w:r>
        <w:rPr>
          <w:sz w:val="24"/>
        </w:rPr>
        <w:t xml:space="preserve"> by the </w:t>
      </w:r>
      <w:r>
        <w:rPr>
          <w:b/>
          <w:sz w:val="24"/>
        </w:rPr>
        <w:t xml:space="preserve">South Metropolitan Health Service (SMHS) </w:t>
      </w:r>
      <w:r>
        <w:rPr>
          <w:sz w:val="24"/>
        </w:rPr>
        <w:t>with the support of collaborators, none of whom will benefit financially from the study.</w:t>
      </w:r>
    </w:p>
    <w:p w14:paraId="7D1509CF" w14:textId="3739A3E8" w:rsidR="003E118F" w:rsidRDefault="008C3D84">
      <w:pPr>
        <w:pStyle w:val="BodyText"/>
        <w:spacing w:before="174"/>
        <w:ind w:left="120" w:right="112"/>
        <w:jc w:val="both"/>
      </w:pPr>
      <w:r>
        <w:t>SMHS has arrangements in place to provide for issues arising from participation in the study for which it acts as the Research Sponsor.</w:t>
      </w:r>
    </w:p>
    <w:p w14:paraId="2B2654D1" w14:textId="77777777" w:rsidR="003E118F" w:rsidRDefault="008C3D84">
      <w:pPr>
        <w:pStyle w:val="BodyText"/>
        <w:spacing w:before="179"/>
        <w:ind w:left="120" w:right="115"/>
        <w:jc w:val="both"/>
      </w:pPr>
      <w:r>
        <w:t>This study has been approved by the SMHS Human Research Ethics Committee (HREC). If you have any reservation or complaint about the ethical conduct of this research, and wish to speak to an independent person, you may contact the Manager of the SMHS Research Support and Development Unit via email (</w:t>
      </w:r>
      <w:hyperlink r:id="rId12" w:history="1">
        <w:r w:rsidRPr="00834532">
          <w:rPr>
            <w:rStyle w:val="Hyperlink"/>
          </w:rPr>
          <w:t>SMHS.HREC@health.wa.gov.au</w:t>
        </w:r>
      </w:hyperlink>
      <w:r>
        <w:t>) or by phone  (Tel. 08 6152 3214). Any issues you raise will be treated in confidence and investigated fully and you will be informed of the outcome.</w:t>
      </w:r>
    </w:p>
    <w:p w14:paraId="7890B143" w14:textId="77777777" w:rsidR="003E118F" w:rsidRDefault="008C3D84">
      <w:pPr>
        <w:pStyle w:val="BodyText"/>
        <w:spacing w:before="174"/>
        <w:ind w:left="120" w:right="118"/>
        <w:jc w:val="both"/>
      </w:pPr>
      <w:r>
        <w:t>The study conforms to the principles set out by the National Statement on Ethical Conduct in Research involving Humans and according to Good Clinical Practice Guidelines.</w:t>
      </w:r>
    </w:p>
    <w:p w14:paraId="13C63283" w14:textId="77777777" w:rsidR="002423D0" w:rsidRDefault="002423D0">
      <w:pPr>
        <w:pStyle w:val="Heading1"/>
        <w:spacing w:before="184"/>
      </w:pPr>
    </w:p>
    <w:p w14:paraId="61ED4149" w14:textId="3FBB695F" w:rsidR="003E118F" w:rsidRDefault="008C3D84">
      <w:pPr>
        <w:pStyle w:val="Heading1"/>
        <w:spacing w:before="184"/>
      </w:pPr>
      <w:r>
        <w:t>Can I request that I be withdrawn from the study at any point?</w:t>
      </w:r>
    </w:p>
    <w:p w14:paraId="65EE87BA" w14:textId="3951CC94" w:rsidR="003E118F" w:rsidRDefault="008C3D84">
      <w:pPr>
        <w:pStyle w:val="BodyText"/>
        <w:spacing w:before="174"/>
        <w:ind w:left="120" w:right="116"/>
        <w:jc w:val="both"/>
      </w:pPr>
      <w:r>
        <w:t xml:space="preserve">Yes, you can withdraw at any time without giving a reason and your decision will not affect your care. We would ask that we can keep existing data and samples for inclusion in the research but similarly you may request that these data are </w:t>
      </w:r>
      <w:r w:rsidR="00CD724E">
        <w:t>deleted,</w:t>
      </w:r>
      <w:r>
        <w:t xml:space="preserve"> and samples destroyed.</w:t>
      </w:r>
    </w:p>
    <w:p w14:paraId="661D7A80" w14:textId="77777777" w:rsidR="002423D0" w:rsidRDefault="002423D0">
      <w:pPr>
        <w:pStyle w:val="Heading1"/>
      </w:pPr>
    </w:p>
    <w:p w14:paraId="0AD9CE3A" w14:textId="4BB7D2C4" w:rsidR="003E118F" w:rsidRDefault="008C3D84">
      <w:pPr>
        <w:pStyle w:val="Heading1"/>
      </w:pPr>
      <w:r>
        <w:t>What about future research?</w:t>
      </w:r>
    </w:p>
    <w:p w14:paraId="60C950DF" w14:textId="7087FC75" w:rsidR="003E118F" w:rsidRDefault="008C3D84">
      <w:pPr>
        <w:pStyle w:val="BodyText"/>
        <w:spacing w:before="179"/>
        <w:ind w:left="120" w:right="116"/>
        <w:jc w:val="both"/>
      </w:pPr>
      <w:r>
        <w:t>We will keep the de</w:t>
      </w:r>
      <w:r w:rsidR="007E270F">
        <w:t>-</w:t>
      </w:r>
      <w:r>
        <w:t>identified data from this study which may be used in similar future research.</w:t>
      </w:r>
      <w:r>
        <w:rPr>
          <w:spacing w:val="-12"/>
        </w:rPr>
        <w:t xml:space="preserve"> </w:t>
      </w:r>
      <w:r>
        <w:t>Any</w:t>
      </w:r>
      <w:r>
        <w:rPr>
          <w:spacing w:val="-12"/>
        </w:rPr>
        <w:t xml:space="preserve"> </w:t>
      </w:r>
      <w:r>
        <w:t>research</w:t>
      </w:r>
      <w:r>
        <w:rPr>
          <w:spacing w:val="-9"/>
        </w:rPr>
        <w:t xml:space="preserve"> </w:t>
      </w:r>
      <w:r>
        <w:t>that</w:t>
      </w:r>
      <w:r>
        <w:rPr>
          <w:spacing w:val="-11"/>
        </w:rPr>
        <w:t xml:space="preserve"> </w:t>
      </w:r>
      <w:r>
        <w:t>this</w:t>
      </w:r>
      <w:r>
        <w:rPr>
          <w:spacing w:val="-9"/>
        </w:rPr>
        <w:t xml:space="preserve"> </w:t>
      </w:r>
      <w:r>
        <w:t>data</w:t>
      </w:r>
      <w:r>
        <w:rPr>
          <w:spacing w:val="-8"/>
        </w:rPr>
        <w:t xml:space="preserve"> </w:t>
      </w:r>
      <w:r>
        <w:t>is</w:t>
      </w:r>
      <w:r>
        <w:rPr>
          <w:spacing w:val="-9"/>
        </w:rPr>
        <w:t xml:space="preserve"> </w:t>
      </w:r>
      <w:r>
        <w:t>used</w:t>
      </w:r>
      <w:r>
        <w:rPr>
          <w:spacing w:val="-10"/>
        </w:rPr>
        <w:t xml:space="preserve"> </w:t>
      </w:r>
      <w:r>
        <w:t>in</w:t>
      </w:r>
      <w:r>
        <w:rPr>
          <w:spacing w:val="-11"/>
        </w:rPr>
        <w:t xml:space="preserve"> </w:t>
      </w:r>
      <w:r>
        <w:t>will</w:t>
      </w:r>
      <w:r>
        <w:rPr>
          <w:spacing w:val="-9"/>
        </w:rPr>
        <w:t xml:space="preserve"> </w:t>
      </w:r>
      <w:r>
        <w:t>be</w:t>
      </w:r>
      <w:r>
        <w:rPr>
          <w:spacing w:val="-13"/>
        </w:rPr>
        <w:t xml:space="preserve"> </w:t>
      </w:r>
      <w:r>
        <w:t>approved</w:t>
      </w:r>
      <w:r>
        <w:rPr>
          <w:spacing w:val="-10"/>
        </w:rPr>
        <w:t xml:space="preserve"> </w:t>
      </w:r>
      <w:r>
        <w:t>by</w:t>
      </w:r>
      <w:r>
        <w:rPr>
          <w:spacing w:val="-7"/>
        </w:rPr>
        <w:t xml:space="preserve"> </w:t>
      </w:r>
      <w:r>
        <w:t>a</w:t>
      </w:r>
      <w:r>
        <w:rPr>
          <w:spacing w:val="-13"/>
        </w:rPr>
        <w:t xml:space="preserve"> </w:t>
      </w:r>
      <w:r>
        <w:t>Human</w:t>
      </w:r>
      <w:r>
        <w:rPr>
          <w:spacing w:val="-11"/>
        </w:rPr>
        <w:t xml:space="preserve"> </w:t>
      </w:r>
      <w:r>
        <w:t>Research</w:t>
      </w:r>
      <w:r>
        <w:rPr>
          <w:spacing w:val="-9"/>
        </w:rPr>
        <w:t xml:space="preserve"> </w:t>
      </w:r>
      <w:r>
        <w:t>Ethics Committee.</w:t>
      </w:r>
    </w:p>
    <w:p w14:paraId="263077FE" w14:textId="77777777" w:rsidR="003E118F" w:rsidRDefault="008C3D84">
      <w:pPr>
        <w:pStyle w:val="BodyText"/>
        <w:spacing w:before="179"/>
        <w:ind w:left="120" w:right="115"/>
        <w:jc w:val="both"/>
      </w:pPr>
      <w:r>
        <w:t>We would like to keep your contact details after your participation in this study is complete so we may inform you of opportunities to participate in future clinical research. Any future participation in these trials is entirely optional.</w:t>
      </w:r>
    </w:p>
    <w:p w14:paraId="2C782437" w14:textId="77777777" w:rsidR="003E118F" w:rsidRDefault="008C3D84">
      <w:pPr>
        <w:pStyle w:val="BodyText"/>
        <w:spacing w:before="174"/>
        <w:ind w:left="120" w:right="114"/>
        <w:jc w:val="both"/>
      </w:pPr>
      <w:r>
        <w:t xml:space="preserve">Your contact details would be stored electronically on a secure server and only </w:t>
      </w:r>
      <w:proofErr w:type="spellStart"/>
      <w:r>
        <w:t>authorised</w:t>
      </w:r>
      <w:proofErr w:type="spellEnd"/>
      <w:r>
        <w:t xml:space="preserve"> individuals at SMHS will have access to it. We will also retain your consent form </w:t>
      </w:r>
      <w:proofErr w:type="gramStart"/>
      <w:r>
        <w:t>as long as</w:t>
      </w:r>
      <w:proofErr w:type="gramEnd"/>
      <w:r>
        <w:t xml:space="preserve"> you are willing to be approached. You can ask us to have your contact details removed from our database at any time.</w:t>
      </w:r>
    </w:p>
    <w:p w14:paraId="7ED3DD69" w14:textId="77777777" w:rsidR="002423D0" w:rsidRDefault="002423D0">
      <w:pPr>
        <w:pStyle w:val="Heading1"/>
        <w:spacing w:before="178"/>
      </w:pPr>
    </w:p>
    <w:p w14:paraId="18121CC3" w14:textId="7891721E" w:rsidR="003E118F" w:rsidRDefault="008C3D84">
      <w:pPr>
        <w:pStyle w:val="Heading1"/>
        <w:spacing w:before="178"/>
      </w:pPr>
      <w:r>
        <w:t>What if I would like further information about the study?</w:t>
      </w:r>
    </w:p>
    <w:p w14:paraId="09E622F6" w14:textId="77777777" w:rsidR="003E118F" w:rsidRDefault="008C3D84">
      <w:pPr>
        <w:pStyle w:val="BodyText"/>
        <w:spacing w:before="178"/>
        <w:ind w:left="120" w:right="112"/>
        <w:jc w:val="both"/>
      </w:pPr>
      <w:r>
        <w:t xml:space="preserve">If you would like more information about the </w:t>
      </w:r>
      <w:proofErr w:type="gramStart"/>
      <w:r>
        <w:t>study</w:t>
      </w:r>
      <w:proofErr w:type="gramEnd"/>
      <w:r>
        <w:t xml:space="preserve"> you can contact the Research Team or telephone the Local Research office on 08 6151 1152.</w:t>
      </w:r>
    </w:p>
    <w:p w14:paraId="5CD7DABB" w14:textId="4BA5B487" w:rsidR="008C3D84" w:rsidRDefault="008C3D84">
      <w:pPr>
        <w:pStyle w:val="BodyText"/>
        <w:spacing w:before="178"/>
        <w:ind w:left="120" w:right="112"/>
        <w:jc w:val="both"/>
      </w:pPr>
      <w:r>
        <w:t xml:space="preserve">It is anticipated that the results of this study will be published in scientific journals and in other forms. No identifying information will appear in these publications. </w:t>
      </w:r>
      <w:r w:rsidR="008A6BF3">
        <w:t xml:space="preserve">Once this has happened, if you would like to know about the results then please contact your local clinical contact listed below or the Coordinating Principal Investigator, Professor Toby Richards via email </w:t>
      </w:r>
      <w:hyperlink r:id="rId13" w:history="1">
        <w:r w:rsidR="003D68F4" w:rsidRPr="004658B5">
          <w:rPr>
            <w:rStyle w:val="Hyperlink"/>
          </w:rPr>
          <w:t>Toby.Richards@health.wa.gov.au</w:t>
        </w:r>
      </w:hyperlink>
      <w:r w:rsidR="003D68F4">
        <w:t xml:space="preserve"> </w:t>
      </w:r>
      <w:r w:rsidR="008A6BF3">
        <w:t>or phone 6151 1152.</w:t>
      </w:r>
    </w:p>
    <w:p w14:paraId="2F0B79A2" w14:textId="77777777" w:rsidR="00B30B2A" w:rsidRDefault="00B30B2A">
      <w:pPr>
        <w:pStyle w:val="BodyText"/>
        <w:spacing w:before="178"/>
        <w:ind w:left="120" w:right="112"/>
        <w:jc w:val="both"/>
      </w:pPr>
    </w:p>
    <w:p w14:paraId="0AA7ADF6" w14:textId="07BE28A4" w:rsidR="00A6167E" w:rsidRPr="000F2FF7" w:rsidRDefault="007E270F" w:rsidP="00A6167E">
      <w:pPr>
        <w:tabs>
          <w:tab w:val="left" w:pos="180"/>
        </w:tabs>
        <w:rPr>
          <w:rFonts w:asciiTheme="majorHAnsi" w:hAnsiTheme="majorHAnsi" w:cs="Arial"/>
          <w:b/>
          <w:sz w:val="24"/>
          <w:szCs w:val="24"/>
        </w:rPr>
      </w:pPr>
      <w:r>
        <w:rPr>
          <w:rFonts w:ascii="Arial" w:hAnsi="Arial" w:cs="Arial"/>
          <w:b/>
        </w:rPr>
        <w:tab/>
      </w:r>
      <w:r w:rsidR="00A6167E" w:rsidRPr="000F2FF7">
        <w:rPr>
          <w:rFonts w:asciiTheme="majorHAnsi" w:hAnsiTheme="majorHAnsi" w:cs="Arial"/>
          <w:b/>
          <w:sz w:val="24"/>
          <w:szCs w:val="24"/>
        </w:rPr>
        <w:t>Local clinical contact person</w:t>
      </w:r>
    </w:p>
    <w:tbl>
      <w:tblPr>
        <w:tblpPr w:leftFromText="180" w:rightFromText="180" w:vertAnchor="text" w:horzAnchor="margin" w:tblpX="362" w:tblpY="27"/>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4"/>
        <w:gridCol w:w="7200"/>
      </w:tblGrid>
      <w:tr w:rsidR="00A6167E" w:rsidRPr="00A6167E" w14:paraId="5DAF8F1A" w14:textId="77777777" w:rsidTr="000F2FF7">
        <w:tc>
          <w:tcPr>
            <w:tcW w:w="2014" w:type="dxa"/>
            <w:shd w:val="clear" w:color="auto" w:fill="auto"/>
          </w:tcPr>
          <w:p w14:paraId="5DC98005" w14:textId="77777777" w:rsidR="00A6167E" w:rsidRPr="000F2FF7" w:rsidRDefault="00A6167E" w:rsidP="00A6167E">
            <w:pPr>
              <w:rPr>
                <w:rFonts w:asciiTheme="majorHAnsi" w:hAnsiTheme="majorHAnsi" w:cs="Arial"/>
                <w:sz w:val="24"/>
                <w:szCs w:val="24"/>
              </w:rPr>
            </w:pPr>
            <w:r w:rsidRPr="000F2FF7">
              <w:rPr>
                <w:rFonts w:asciiTheme="majorHAnsi" w:hAnsiTheme="majorHAnsi" w:cs="Arial"/>
                <w:sz w:val="24"/>
                <w:szCs w:val="24"/>
              </w:rPr>
              <w:t>Name</w:t>
            </w:r>
          </w:p>
        </w:tc>
        <w:tc>
          <w:tcPr>
            <w:tcW w:w="7200" w:type="dxa"/>
            <w:shd w:val="clear" w:color="auto" w:fill="auto"/>
          </w:tcPr>
          <w:p w14:paraId="16412EDD" w14:textId="77777777" w:rsidR="00A6167E" w:rsidRPr="000F2FF7" w:rsidRDefault="00A6167E" w:rsidP="00A6167E">
            <w:pPr>
              <w:rPr>
                <w:rFonts w:asciiTheme="majorHAnsi" w:hAnsiTheme="majorHAnsi" w:cs="Arial"/>
                <w:i/>
                <w:color w:val="FF9900"/>
                <w:sz w:val="24"/>
                <w:szCs w:val="24"/>
              </w:rPr>
            </w:pPr>
          </w:p>
        </w:tc>
      </w:tr>
      <w:tr w:rsidR="00A6167E" w:rsidRPr="00A6167E" w14:paraId="199AEE48" w14:textId="77777777" w:rsidTr="000F2FF7">
        <w:tc>
          <w:tcPr>
            <w:tcW w:w="2014" w:type="dxa"/>
            <w:shd w:val="clear" w:color="auto" w:fill="auto"/>
          </w:tcPr>
          <w:p w14:paraId="3311C8D7" w14:textId="77777777" w:rsidR="00A6167E" w:rsidRPr="000F2FF7" w:rsidRDefault="00A6167E" w:rsidP="00A6167E">
            <w:pPr>
              <w:rPr>
                <w:rFonts w:asciiTheme="majorHAnsi" w:hAnsiTheme="majorHAnsi" w:cs="Arial"/>
                <w:sz w:val="24"/>
                <w:szCs w:val="24"/>
              </w:rPr>
            </w:pPr>
            <w:r w:rsidRPr="000F2FF7">
              <w:rPr>
                <w:rFonts w:asciiTheme="majorHAnsi" w:hAnsiTheme="majorHAnsi" w:cs="Arial"/>
                <w:sz w:val="24"/>
                <w:szCs w:val="24"/>
              </w:rPr>
              <w:t>Position</w:t>
            </w:r>
          </w:p>
        </w:tc>
        <w:tc>
          <w:tcPr>
            <w:tcW w:w="7200" w:type="dxa"/>
            <w:shd w:val="clear" w:color="auto" w:fill="auto"/>
          </w:tcPr>
          <w:p w14:paraId="4C52A544" w14:textId="77777777" w:rsidR="00A6167E" w:rsidRPr="000F2FF7" w:rsidRDefault="00A6167E" w:rsidP="00A6167E">
            <w:pPr>
              <w:rPr>
                <w:rFonts w:asciiTheme="majorHAnsi" w:hAnsiTheme="majorHAnsi" w:cs="Arial"/>
                <w:i/>
                <w:color w:val="FF9900"/>
                <w:sz w:val="24"/>
                <w:szCs w:val="24"/>
              </w:rPr>
            </w:pPr>
          </w:p>
        </w:tc>
      </w:tr>
      <w:tr w:rsidR="00A6167E" w:rsidRPr="00A6167E" w14:paraId="7A86496C" w14:textId="77777777" w:rsidTr="000F2FF7">
        <w:tc>
          <w:tcPr>
            <w:tcW w:w="2014" w:type="dxa"/>
            <w:shd w:val="clear" w:color="auto" w:fill="auto"/>
          </w:tcPr>
          <w:p w14:paraId="67B40C0E" w14:textId="77777777" w:rsidR="00A6167E" w:rsidRPr="000F2FF7" w:rsidRDefault="00A6167E" w:rsidP="00A6167E">
            <w:pPr>
              <w:rPr>
                <w:rFonts w:asciiTheme="majorHAnsi" w:hAnsiTheme="majorHAnsi" w:cs="Arial"/>
                <w:sz w:val="24"/>
                <w:szCs w:val="24"/>
              </w:rPr>
            </w:pPr>
            <w:r w:rsidRPr="000F2FF7">
              <w:rPr>
                <w:rFonts w:asciiTheme="majorHAnsi" w:hAnsiTheme="majorHAnsi" w:cs="Arial"/>
                <w:sz w:val="24"/>
                <w:szCs w:val="24"/>
              </w:rPr>
              <w:t>Telephone</w:t>
            </w:r>
          </w:p>
        </w:tc>
        <w:tc>
          <w:tcPr>
            <w:tcW w:w="7200" w:type="dxa"/>
            <w:shd w:val="clear" w:color="auto" w:fill="auto"/>
          </w:tcPr>
          <w:p w14:paraId="013F755E" w14:textId="77777777" w:rsidR="00A6167E" w:rsidRPr="000F2FF7" w:rsidRDefault="00A6167E" w:rsidP="00A6167E">
            <w:pPr>
              <w:rPr>
                <w:rFonts w:asciiTheme="majorHAnsi" w:hAnsiTheme="majorHAnsi" w:cs="Arial"/>
                <w:i/>
                <w:color w:val="FF9900"/>
                <w:sz w:val="24"/>
                <w:szCs w:val="24"/>
              </w:rPr>
            </w:pPr>
          </w:p>
        </w:tc>
      </w:tr>
      <w:tr w:rsidR="00A6167E" w:rsidRPr="00A6167E" w14:paraId="73EF5990" w14:textId="77777777" w:rsidTr="000F2FF7">
        <w:tc>
          <w:tcPr>
            <w:tcW w:w="2014" w:type="dxa"/>
            <w:shd w:val="clear" w:color="auto" w:fill="auto"/>
          </w:tcPr>
          <w:p w14:paraId="0CBBAFDF" w14:textId="77777777" w:rsidR="00A6167E" w:rsidRPr="000F2FF7" w:rsidRDefault="00A6167E" w:rsidP="00A6167E">
            <w:pPr>
              <w:rPr>
                <w:rFonts w:asciiTheme="majorHAnsi" w:hAnsiTheme="majorHAnsi" w:cs="Arial"/>
                <w:sz w:val="24"/>
                <w:szCs w:val="24"/>
              </w:rPr>
            </w:pPr>
            <w:r w:rsidRPr="000F2FF7">
              <w:rPr>
                <w:rFonts w:asciiTheme="majorHAnsi" w:hAnsiTheme="majorHAnsi" w:cs="Arial"/>
                <w:sz w:val="24"/>
                <w:szCs w:val="24"/>
              </w:rPr>
              <w:t>Email</w:t>
            </w:r>
          </w:p>
        </w:tc>
        <w:tc>
          <w:tcPr>
            <w:tcW w:w="7200" w:type="dxa"/>
            <w:shd w:val="clear" w:color="auto" w:fill="auto"/>
          </w:tcPr>
          <w:p w14:paraId="1756B1CA" w14:textId="77777777" w:rsidR="00A6167E" w:rsidRPr="000F2FF7" w:rsidRDefault="00A6167E" w:rsidP="00A6167E">
            <w:pPr>
              <w:rPr>
                <w:rFonts w:asciiTheme="majorHAnsi" w:hAnsiTheme="majorHAnsi" w:cs="Arial"/>
                <w:i/>
                <w:color w:val="FF9900"/>
                <w:sz w:val="24"/>
                <w:szCs w:val="24"/>
              </w:rPr>
            </w:pPr>
          </w:p>
        </w:tc>
      </w:tr>
    </w:tbl>
    <w:p w14:paraId="404BD895" w14:textId="77777777" w:rsidR="00A6167E" w:rsidRPr="000F2FF7" w:rsidRDefault="00A6167E" w:rsidP="000F2FF7">
      <w:pPr>
        <w:rPr>
          <w:rFonts w:asciiTheme="majorHAnsi" w:hAnsiTheme="majorHAnsi"/>
          <w:sz w:val="24"/>
          <w:szCs w:val="24"/>
        </w:rPr>
      </w:pPr>
    </w:p>
    <w:p w14:paraId="38C09BEE" w14:textId="77777777" w:rsidR="00A6167E" w:rsidRPr="000F2FF7" w:rsidRDefault="00A6167E" w:rsidP="00A6167E">
      <w:pPr>
        <w:tabs>
          <w:tab w:val="left" w:pos="180"/>
        </w:tabs>
        <w:ind w:left="180"/>
        <w:rPr>
          <w:rFonts w:asciiTheme="majorHAnsi" w:hAnsiTheme="majorHAnsi" w:cs="Arial"/>
          <w:b/>
          <w:sz w:val="24"/>
          <w:szCs w:val="24"/>
        </w:rPr>
      </w:pPr>
      <w:r w:rsidRPr="000F2FF7">
        <w:rPr>
          <w:rFonts w:asciiTheme="majorHAnsi" w:hAnsiTheme="majorHAnsi" w:cs="Arial"/>
          <w:b/>
          <w:sz w:val="24"/>
          <w:szCs w:val="24"/>
        </w:rPr>
        <w:t>Complaints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A6167E" w:rsidRPr="00A6167E" w14:paraId="25103E46" w14:textId="77777777" w:rsidTr="00E01F8C">
        <w:tc>
          <w:tcPr>
            <w:tcW w:w="2088" w:type="dxa"/>
            <w:shd w:val="clear" w:color="auto" w:fill="auto"/>
          </w:tcPr>
          <w:p w14:paraId="502ABE18" w14:textId="77777777" w:rsidR="00A6167E" w:rsidRPr="000F2FF7" w:rsidRDefault="00A6167E" w:rsidP="00E01F8C">
            <w:pPr>
              <w:rPr>
                <w:rFonts w:asciiTheme="majorHAnsi" w:hAnsiTheme="majorHAnsi" w:cs="Arial"/>
                <w:sz w:val="24"/>
                <w:szCs w:val="24"/>
              </w:rPr>
            </w:pPr>
            <w:r w:rsidRPr="000F2FF7">
              <w:rPr>
                <w:rFonts w:asciiTheme="majorHAnsi" w:hAnsiTheme="majorHAnsi" w:cs="Arial"/>
                <w:sz w:val="24"/>
                <w:szCs w:val="24"/>
              </w:rPr>
              <w:t>Name</w:t>
            </w:r>
          </w:p>
        </w:tc>
        <w:tc>
          <w:tcPr>
            <w:tcW w:w="7020" w:type="dxa"/>
            <w:shd w:val="clear" w:color="auto" w:fill="auto"/>
          </w:tcPr>
          <w:p w14:paraId="12CB873F" w14:textId="77777777" w:rsidR="00A6167E" w:rsidRPr="000F2FF7" w:rsidRDefault="00A6167E" w:rsidP="00E01F8C">
            <w:pPr>
              <w:rPr>
                <w:rFonts w:asciiTheme="majorHAnsi" w:hAnsiTheme="majorHAnsi" w:cs="Arial"/>
                <w:i/>
                <w:color w:val="FF9900"/>
                <w:sz w:val="24"/>
                <w:szCs w:val="24"/>
              </w:rPr>
            </w:pPr>
          </w:p>
        </w:tc>
      </w:tr>
      <w:tr w:rsidR="00A6167E" w:rsidRPr="00A6167E" w14:paraId="2A7828C5" w14:textId="77777777" w:rsidTr="00E01F8C">
        <w:tc>
          <w:tcPr>
            <w:tcW w:w="2088" w:type="dxa"/>
            <w:shd w:val="clear" w:color="auto" w:fill="auto"/>
          </w:tcPr>
          <w:p w14:paraId="7B31DAB8" w14:textId="77777777" w:rsidR="00A6167E" w:rsidRPr="000F2FF7" w:rsidRDefault="00A6167E" w:rsidP="00E01F8C">
            <w:pPr>
              <w:rPr>
                <w:rFonts w:asciiTheme="majorHAnsi" w:hAnsiTheme="majorHAnsi" w:cs="Arial"/>
                <w:sz w:val="24"/>
                <w:szCs w:val="24"/>
              </w:rPr>
            </w:pPr>
            <w:r w:rsidRPr="000F2FF7">
              <w:rPr>
                <w:rFonts w:asciiTheme="majorHAnsi" w:hAnsiTheme="majorHAnsi" w:cs="Arial"/>
                <w:sz w:val="24"/>
                <w:szCs w:val="24"/>
              </w:rPr>
              <w:t>Position</w:t>
            </w:r>
          </w:p>
        </w:tc>
        <w:tc>
          <w:tcPr>
            <w:tcW w:w="7020" w:type="dxa"/>
            <w:shd w:val="clear" w:color="auto" w:fill="auto"/>
          </w:tcPr>
          <w:p w14:paraId="42A0B623" w14:textId="77777777" w:rsidR="00A6167E" w:rsidRPr="000F2FF7" w:rsidRDefault="00A6167E" w:rsidP="00E01F8C">
            <w:pPr>
              <w:rPr>
                <w:rFonts w:asciiTheme="majorHAnsi" w:hAnsiTheme="majorHAnsi" w:cs="Arial"/>
                <w:i/>
                <w:color w:val="FF9900"/>
                <w:sz w:val="24"/>
                <w:szCs w:val="24"/>
              </w:rPr>
            </w:pPr>
          </w:p>
        </w:tc>
      </w:tr>
      <w:tr w:rsidR="00A6167E" w:rsidRPr="00A6167E" w14:paraId="55559710" w14:textId="77777777" w:rsidTr="00E01F8C">
        <w:tc>
          <w:tcPr>
            <w:tcW w:w="2088" w:type="dxa"/>
            <w:shd w:val="clear" w:color="auto" w:fill="auto"/>
          </w:tcPr>
          <w:p w14:paraId="5EC0CF0D" w14:textId="77777777" w:rsidR="00A6167E" w:rsidRPr="000F2FF7" w:rsidRDefault="00A6167E" w:rsidP="00E01F8C">
            <w:pPr>
              <w:rPr>
                <w:rFonts w:asciiTheme="majorHAnsi" w:hAnsiTheme="majorHAnsi" w:cs="Arial"/>
                <w:sz w:val="24"/>
                <w:szCs w:val="24"/>
              </w:rPr>
            </w:pPr>
            <w:r w:rsidRPr="000F2FF7">
              <w:rPr>
                <w:rFonts w:asciiTheme="majorHAnsi" w:hAnsiTheme="majorHAnsi" w:cs="Arial"/>
                <w:sz w:val="24"/>
                <w:szCs w:val="24"/>
              </w:rPr>
              <w:t>Telephone</w:t>
            </w:r>
          </w:p>
        </w:tc>
        <w:tc>
          <w:tcPr>
            <w:tcW w:w="7020" w:type="dxa"/>
            <w:shd w:val="clear" w:color="auto" w:fill="auto"/>
          </w:tcPr>
          <w:p w14:paraId="25D41C7C" w14:textId="77777777" w:rsidR="00A6167E" w:rsidRPr="000F2FF7" w:rsidRDefault="00A6167E" w:rsidP="00E01F8C">
            <w:pPr>
              <w:rPr>
                <w:rFonts w:asciiTheme="majorHAnsi" w:hAnsiTheme="majorHAnsi" w:cs="Arial"/>
                <w:i/>
                <w:color w:val="FF9900"/>
                <w:sz w:val="24"/>
                <w:szCs w:val="24"/>
              </w:rPr>
            </w:pPr>
          </w:p>
        </w:tc>
      </w:tr>
      <w:tr w:rsidR="00A6167E" w:rsidRPr="00A6167E" w14:paraId="06BF9FB2" w14:textId="77777777" w:rsidTr="00E01F8C">
        <w:tc>
          <w:tcPr>
            <w:tcW w:w="2088" w:type="dxa"/>
            <w:shd w:val="clear" w:color="auto" w:fill="auto"/>
          </w:tcPr>
          <w:p w14:paraId="4F912EBB" w14:textId="77777777" w:rsidR="00A6167E" w:rsidRPr="000F2FF7" w:rsidRDefault="00A6167E" w:rsidP="00E01F8C">
            <w:pPr>
              <w:rPr>
                <w:rFonts w:asciiTheme="majorHAnsi" w:hAnsiTheme="majorHAnsi" w:cs="Arial"/>
                <w:sz w:val="24"/>
                <w:szCs w:val="24"/>
              </w:rPr>
            </w:pPr>
            <w:r w:rsidRPr="000F2FF7">
              <w:rPr>
                <w:rFonts w:asciiTheme="majorHAnsi" w:hAnsiTheme="majorHAnsi" w:cs="Arial"/>
                <w:sz w:val="24"/>
                <w:szCs w:val="24"/>
              </w:rPr>
              <w:t>Email</w:t>
            </w:r>
          </w:p>
        </w:tc>
        <w:tc>
          <w:tcPr>
            <w:tcW w:w="7020" w:type="dxa"/>
            <w:shd w:val="clear" w:color="auto" w:fill="auto"/>
          </w:tcPr>
          <w:p w14:paraId="0FBAA7AF" w14:textId="77777777" w:rsidR="00A6167E" w:rsidRPr="000F2FF7" w:rsidRDefault="00A6167E" w:rsidP="00E01F8C">
            <w:pPr>
              <w:rPr>
                <w:rFonts w:asciiTheme="majorHAnsi" w:hAnsiTheme="majorHAnsi" w:cs="Arial"/>
                <w:i/>
                <w:color w:val="FF9900"/>
                <w:sz w:val="24"/>
                <w:szCs w:val="24"/>
              </w:rPr>
            </w:pPr>
          </w:p>
        </w:tc>
      </w:tr>
    </w:tbl>
    <w:p w14:paraId="005E2F35" w14:textId="77777777" w:rsidR="00A6167E" w:rsidRDefault="00A6167E" w:rsidP="00A6167E">
      <w:pPr>
        <w:rPr>
          <w:rFonts w:ascii="Arial" w:hAnsi="Arial" w:cs="Arial"/>
        </w:rPr>
      </w:pPr>
    </w:p>
    <w:p w14:paraId="65D45089" w14:textId="77777777" w:rsidR="00A6167E" w:rsidRPr="000F2FF7" w:rsidRDefault="00A6167E" w:rsidP="00A6167E">
      <w:pPr>
        <w:rPr>
          <w:rFonts w:asciiTheme="majorHAnsi" w:hAnsiTheme="majorHAnsi" w:cs="Arial"/>
          <w:sz w:val="24"/>
          <w:szCs w:val="24"/>
        </w:rPr>
      </w:pPr>
      <w:r w:rsidRPr="000F2FF7">
        <w:rPr>
          <w:rFonts w:asciiTheme="majorHAnsi" w:hAnsiTheme="majorHAnsi" w:cs="Arial"/>
          <w:sz w:val="24"/>
          <w:szCs w:val="24"/>
        </w:rPr>
        <w:t xml:space="preserve">If you have any complaints about any aspect of the project, the way it is being conducted or any questions about being a research participant in </w:t>
      </w:r>
      <w:r w:rsidRPr="00A6167E">
        <w:rPr>
          <w:rFonts w:asciiTheme="majorHAnsi" w:hAnsiTheme="majorHAnsi" w:cs="Arial"/>
          <w:sz w:val="24"/>
          <w:szCs w:val="24"/>
        </w:rPr>
        <w:t>general, then you may contact:</w:t>
      </w:r>
    </w:p>
    <w:p w14:paraId="1D228A56" w14:textId="77777777" w:rsidR="00A6167E" w:rsidRPr="000F2FF7" w:rsidRDefault="00A6167E" w:rsidP="00A6167E">
      <w:pPr>
        <w:ind w:left="180"/>
        <w:rPr>
          <w:rFonts w:asciiTheme="majorHAnsi" w:hAnsiTheme="majorHAnsi" w:cs="Arial"/>
          <w:b/>
          <w:sz w:val="24"/>
          <w:szCs w:val="24"/>
        </w:rPr>
      </w:pPr>
    </w:p>
    <w:tbl>
      <w:tblPr>
        <w:tblpPr w:leftFromText="180" w:rightFromText="180" w:vertAnchor="text" w:horzAnchor="margin" w:tblpX="288" w:tblpY="419"/>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6300"/>
      </w:tblGrid>
      <w:tr w:rsidR="00A6167E" w:rsidRPr="00A6167E" w14:paraId="048EB690" w14:textId="77777777" w:rsidTr="00E01F8C">
        <w:tc>
          <w:tcPr>
            <w:tcW w:w="2808" w:type="dxa"/>
            <w:shd w:val="clear" w:color="auto" w:fill="auto"/>
          </w:tcPr>
          <w:p w14:paraId="5121D4AA" w14:textId="77777777" w:rsidR="00A6167E" w:rsidRPr="000F2FF7" w:rsidRDefault="00A6167E" w:rsidP="00E01F8C">
            <w:pPr>
              <w:rPr>
                <w:rFonts w:asciiTheme="majorHAnsi" w:hAnsiTheme="majorHAnsi" w:cs="Arial"/>
                <w:sz w:val="24"/>
                <w:szCs w:val="24"/>
              </w:rPr>
            </w:pPr>
            <w:r w:rsidRPr="000F2FF7">
              <w:rPr>
                <w:rFonts w:asciiTheme="majorHAnsi" w:hAnsiTheme="majorHAnsi" w:cs="Arial"/>
                <w:sz w:val="24"/>
                <w:szCs w:val="24"/>
              </w:rPr>
              <w:t>Reviewing HREC name</w:t>
            </w:r>
          </w:p>
        </w:tc>
        <w:tc>
          <w:tcPr>
            <w:tcW w:w="6300" w:type="dxa"/>
            <w:shd w:val="clear" w:color="auto" w:fill="auto"/>
          </w:tcPr>
          <w:p w14:paraId="19E86C48" w14:textId="77777777" w:rsidR="00A6167E" w:rsidRPr="000F2FF7" w:rsidRDefault="00A6167E" w:rsidP="00E01F8C">
            <w:pPr>
              <w:rPr>
                <w:rFonts w:asciiTheme="majorHAnsi" w:hAnsiTheme="majorHAnsi" w:cs="Arial"/>
                <w:i/>
                <w:color w:val="FF9900"/>
                <w:sz w:val="24"/>
                <w:szCs w:val="24"/>
              </w:rPr>
            </w:pPr>
            <w:r w:rsidRPr="000F2FF7">
              <w:rPr>
                <w:rFonts w:asciiTheme="majorHAnsi" w:hAnsiTheme="majorHAnsi" w:cs="Arial"/>
                <w:i/>
                <w:color w:val="FF9900"/>
                <w:sz w:val="24"/>
                <w:szCs w:val="24"/>
              </w:rPr>
              <w:t>South Metropolitan Health Service Human Research Ethics Committee</w:t>
            </w:r>
          </w:p>
        </w:tc>
      </w:tr>
      <w:tr w:rsidR="00A6167E" w:rsidRPr="00A6167E" w14:paraId="7F4A9372" w14:textId="77777777" w:rsidTr="00E01F8C">
        <w:tc>
          <w:tcPr>
            <w:tcW w:w="2808" w:type="dxa"/>
            <w:shd w:val="clear" w:color="auto" w:fill="auto"/>
          </w:tcPr>
          <w:p w14:paraId="71FE72D3" w14:textId="77777777" w:rsidR="00A6167E" w:rsidRPr="000F2FF7" w:rsidRDefault="00A6167E" w:rsidP="00E01F8C">
            <w:pPr>
              <w:rPr>
                <w:rFonts w:asciiTheme="majorHAnsi" w:hAnsiTheme="majorHAnsi" w:cs="Arial"/>
                <w:sz w:val="24"/>
                <w:szCs w:val="24"/>
              </w:rPr>
            </w:pPr>
            <w:r w:rsidRPr="000F2FF7">
              <w:rPr>
                <w:rFonts w:asciiTheme="majorHAnsi" w:hAnsiTheme="majorHAnsi" w:cs="Arial"/>
                <w:sz w:val="24"/>
                <w:szCs w:val="24"/>
              </w:rPr>
              <w:t>HREC Executive Officer</w:t>
            </w:r>
          </w:p>
        </w:tc>
        <w:tc>
          <w:tcPr>
            <w:tcW w:w="6300" w:type="dxa"/>
            <w:shd w:val="clear" w:color="auto" w:fill="auto"/>
          </w:tcPr>
          <w:p w14:paraId="4987F18D" w14:textId="77777777" w:rsidR="00A6167E" w:rsidRPr="000F2FF7" w:rsidRDefault="00A6167E" w:rsidP="00E01F8C">
            <w:pPr>
              <w:rPr>
                <w:rFonts w:asciiTheme="majorHAnsi" w:hAnsiTheme="majorHAnsi" w:cs="Arial"/>
                <w:i/>
                <w:color w:val="FF9900"/>
                <w:sz w:val="24"/>
                <w:szCs w:val="24"/>
              </w:rPr>
            </w:pPr>
            <w:r w:rsidRPr="000F2FF7">
              <w:rPr>
                <w:rFonts w:asciiTheme="majorHAnsi" w:hAnsiTheme="majorHAnsi" w:cs="Arial"/>
                <w:i/>
                <w:color w:val="FF9900"/>
                <w:sz w:val="24"/>
                <w:szCs w:val="24"/>
              </w:rPr>
              <w:t xml:space="preserve">Ethics Coordinator </w:t>
            </w:r>
          </w:p>
        </w:tc>
      </w:tr>
      <w:tr w:rsidR="00A6167E" w:rsidRPr="00A6167E" w14:paraId="6773C28C" w14:textId="77777777" w:rsidTr="00E01F8C">
        <w:tc>
          <w:tcPr>
            <w:tcW w:w="2808" w:type="dxa"/>
            <w:shd w:val="clear" w:color="auto" w:fill="auto"/>
          </w:tcPr>
          <w:p w14:paraId="6B078BD3" w14:textId="77777777" w:rsidR="00A6167E" w:rsidRPr="000F2FF7" w:rsidRDefault="00A6167E" w:rsidP="00E01F8C">
            <w:pPr>
              <w:rPr>
                <w:rFonts w:asciiTheme="majorHAnsi" w:hAnsiTheme="majorHAnsi" w:cs="Arial"/>
                <w:sz w:val="24"/>
                <w:szCs w:val="24"/>
              </w:rPr>
            </w:pPr>
            <w:r w:rsidRPr="000F2FF7">
              <w:rPr>
                <w:rFonts w:asciiTheme="majorHAnsi" w:hAnsiTheme="majorHAnsi" w:cs="Arial"/>
                <w:sz w:val="24"/>
                <w:szCs w:val="24"/>
              </w:rPr>
              <w:t>Telephone</w:t>
            </w:r>
          </w:p>
        </w:tc>
        <w:tc>
          <w:tcPr>
            <w:tcW w:w="6300" w:type="dxa"/>
            <w:shd w:val="clear" w:color="auto" w:fill="auto"/>
          </w:tcPr>
          <w:p w14:paraId="1B8C10F8" w14:textId="77777777" w:rsidR="00A6167E" w:rsidRPr="000F2FF7" w:rsidRDefault="00A6167E" w:rsidP="00E01F8C">
            <w:pPr>
              <w:rPr>
                <w:rFonts w:asciiTheme="majorHAnsi" w:hAnsiTheme="majorHAnsi" w:cs="Arial"/>
                <w:i/>
                <w:color w:val="FF9900"/>
                <w:sz w:val="24"/>
                <w:szCs w:val="24"/>
              </w:rPr>
            </w:pPr>
            <w:r w:rsidRPr="000F2FF7">
              <w:rPr>
                <w:rFonts w:asciiTheme="majorHAnsi" w:hAnsiTheme="majorHAnsi" w:cs="Arial"/>
                <w:i/>
                <w:color w:val="FF9900"/>
                <w:sz w:val="24"/>
                <w:szCs w:val="24"/>
              </w:rPr>
              <w:t>08 6152 2064</w:t>
            </w:r>
          </w:p>
        </w:tc>
      </w:tr>
      <w:tr w:rsidR="00A6167E" w:rsidRPr="00A6167E" w14:paraId="3DD7683A" w14:textId="77777777" w:rsidTr="00E01F8C">
        <w:tc>
          <w:tcPr>
            <w:tcW w:w="2808" w:type="dxa"/>
            <w:shd w:val="clear" w:color="auto" w:fill="auto"/>
          </w:tcPr>
          <w:p w14:paraId="5EFB6780" w14:textId="77777777" w:rsidR="00A6167E" w:rsidRPr="000F2FF7" w:rsidRDefault="00A6167E" w:rsidP="00E01F8C">
            <w:pPr>
              <w:rPr>
                <w:rFonts w:asciiTheme="majorHAnsi" w:hAnsiTheme="majorHAnsi" w:cs="Arial"/>
                <w:sz w:val="24"/>
                <w:szCs w:val="24"/>
              </w:rPr>
            </w:pPr>
            <w:r w:rsidRPr="000F2FF7">
              <w:rPr>
                <w:rFonts w:asciiTheme="majorHAnsi" w:hAnsiTheme="majorHAnsi" w:cs="Arial"/>
                <w:sz w:val="24"/>
                <w:szCs w:val="24"/>
              </w:rPr>
              <w:t>Email</w:t>
            </w:r>
          </w:p>
        </w:tc>
        <w:tc>
          <w:tcPr>
            <w:tcW w:w="6300" w:type="dxa"/>
            <w:shd w:val="clear" w:color="auto" w:fill="auto"/>
          </w:tcPr>
          <w:p w14:paraId="6DBE6FE4" w14:textId="77777777" w:rsidR="00A6167E" w:rsidRPr="000F2FF7" w:rsidRDefault="00C40682" w:rsidP="00E01F8C">
            <w:pPr>
              <w:rPr>
                <w:rFonts w:asciiTheme="majorHAnsi" w:hAnsiTheme="majorHAnsi" w:cs="Arial"/>
                <w:i/>
                <w:color w:val="FF9900"/>
                <w:sz w:val="24"/>
                <w:szCs w:val="24"/>
              </w:rPr>
            </w:pPr>
            <w:hyperlink r:id="rId14" w:history="1">
              <w:r w:rsidR="00A6167E" w:rsidRPr="000F2FF7">
                <w:rPr>
                  <w:rStyle w:val="Hyperlink"/>
                  <w:rFonts w:asciiTheme="majorHAnsi" w:hAnsiTheme="majorHAnsi" w:cs="Arial"/>
                  <w:i/>
                  <w:sz w:val="24"/>
                  <w:szCs w:val="24"/>
                </w:rPr>
                <w:t>SMHS.HREC@health.wa.gov.au</w:t>
              </w:r>
            </w:hyperlink>
            <w:r w:rsidR="00A6167E" w:rsidRPr="000F2FF7">
              <w:rPr>
                <w:rFonts w:asciiTheme="majorHAnsi" w:hAnsiTheme="majorHAnsi" w:cs="Arial"/>
                <w:i/>
                <w:color w:val="FF9900"/>
                <w:sz w:val="24"/>
                <w:szCs w:val="24"/>
              </w:rPr>
              <w:t xml:space="preserve"> </w:t>
            </w:r>
          </w:p>
        </w:tc>
      </w:tr>
    </w:tbl>
    <w:p w14:paraId="0BC65037" w14:textId="77777777" w:rsidR="00A6167E" w:rsidRPr="000F2FF7" w:rsidRDefault="00A6167E" w:rsidP="00A6167E">
      <w:pPr>
        <w:rPr>
          <w:rFonts w:asciiTheme="majorHAnsi" w:hAnsiTheme="majorHAnsi"/>
          <w:sz w:val="24"/>
          <w:szCs w:val="24"/>
        </w:rPr>
      </w:pPr>
      <w:r w:rsidRPr="000F2FF7">
        <w:rPr>
          <w:rFonts w:asciiTheme="majorHAnsi" w:hAnsiTheme="majorHAnsi" w:cs="Arial"/>
          <w:b/>
          <w:sz w:val="24"/>
          <w:szCs w:val="24"/>
        </w:rPr>
        <w:t>Reviewing HREC approving this research</w:t>
      </w:r>
      <w:r w:rsidRPr="000F2FF7">
        <w:rPr>
          <w:rFonts w:asciiTheme="majorHAnsi" w:hAnsiTheme="majorHAnsi" w:cs="Arial"/>
          <w:sz w:val="24"/>
          <w:szCs w:val="24"/>
        </w:rPr>
        <w:t xml:space="preserve"> </w:t>
      </w:r>
      <w:r w:rsidRPr="000F2FF7">
        <w:rPr>
          <w:rFonts w:asciiTheme="majorHAnsi" w:hAnsiTheme="majorHAnsi" w:cs="Arial"/>
          <w:b/>
          <w:sz w:val="24"/>
          <w:szCs w:val="24"/>
        </w:rPr>
        <w:t>and HREC Executive Officer details</w:t>
      </w:r>
    </w:p>
    <w:p w14:paraId="52000AF9" w14:textId="77777777" w:rsidR="00A6167E" w:rsidRPr="000F2FF7" w:rsidRDefault="00A6167E" w:rsidP="00A6167E">
      <w:pPr>
        <w:rPr>
          <w:rFonts w:asciiTheme="majorHAnsi" w:hAnsiTheme="majorHAnsi"/>
          <w:sz w:val="24"/>
          <w:szCs w:val="24"/>
        </w:rPr>
      </w:pPr>
    </w:p>
    <w:p w14:paraId="66B1C6C0" w14:textId="77777777" w:rsidR="00A6167E" w:rsidRPr="000F2FF7" w:rsidRDefault="00A6167E" w:rsidP="00A6167E">
      <w:pPr>
        <w:rPr>
          <w:rFonts w:asciiTheme="majorHAnsi" w:hAnsiTheme="majorHAnsi" w:cs="Arial"/>
          <w:b/>
          <w:sz w:val="24"/>
          <w:szCs w:val="24"/>
        </w:rPr>
      </w:pPr>
      <w:r w:rsidRPr="000F2FF7">
        <w:rPr>
          <w:rFonts w:asciiTheme="majorHAnsi" w:hAnsiTheme="majorHAnsi" w:cs="Arial"/>
          <w:b/>
          <w:sz w:val="24"/>
          <w:szCs w:val="24"/>
        </w:rPr>
        <w:t>Local HREC Office contact (Single Site - Research Governance Officer)</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A6167E" w:rsidRPr="00A6167E" w14:paraId="3DD66A15" w14:textId="77777777" w:rsidTr="00E01F8C">
        <w:tc>
          <w:tcPr>
            <w:tcW w:w="2088" w:type="dxa"/>
            <w:shd w:val="clear" w:color="auto" w:fill="auto"/>
          </w:tcPr>
          <w:p w14:paraId="4D229ADA" w14:textId="77777777" w:rsidR="00A6167E" w:rsidRPr="000F2FF7" w:rsidRDefault="00A6167E" w:rsidP="00E01F8C">
            <w:pPr>
              <w:rPr>
                <w:rFonts w:asciiTheme="majorHAnsi" w:hAnsiTheme="majorHAnsi" w:cs="Arial"/>
                <w:sz w:val="24"/>
                <w:szCs w:val="24"/>
              </w:rPr>
            </w:pPr>
            <w:r w:rsidRPr="000F2FF7">
              <w:rPr>
                <w:rFonts w:asciiTheme="majorHAnsi" w:hAnsiTheme="majorHAnsi" w:cs="Arial"/>
                <w:sz w:val="24"/>
                <w:szCs w:val="24"/>
              </w:rPr>
              <w:t>Name</w:t>
            </w:r>
          </w:p>
        </w:tc>
        <w:tc>
          <w:tcPr>
            <w:tcW w:w="7020" w:type="dxa"/>
            <w:shd w:val="clear" w:color="auto" w:fill="auto"/>
          </w:tcPr>
          <w:p w14:paraId="439B74A3" w14:textId="77777777" w:rsidR="00A6167E" w:rsidRPr="000F2FF7" w:rsidRDefault="00A6167E" w:rsidP="00E01F8C">
            <w:pPr>
              <w:rPr>
                <w:rFonts w:asciiTheme="majorHAnsi" w:hAnsiTheme="majorHAnsi" w:cs="Arial"/>
                <w:i/>
                <w:color w:val="FF9900"/>
                <w:sz w:val="24"/>
                <w:szCs w:val="24"/>
              </w:rPr>
            </w:pPr>
          </w:p>
        </w:tc>
      </w:tr>
      <w:tr w:rsidR="00A6167E" w:rsidRPr="00A6167E" w14:paraId="48AA303D" w14:textId="77777777" w:rsidTr="00E01F8C">
        <w:tc>
          <w:tcPr>
            <w:tcW w:w="2088" w:type="dxa"/>
            <w:shd w:val="clear" w:color="auto" w:fill="auto"/>
          </w:tcPr>
          <w:p w14:paraId="65B06B70" w14:textId="77777777" w:rsidR="00A6167E" w:rsidRPr="000F2FF7" w:rsidRDefault="00A6167E" w:rsidP="00E01F8C">
            <w:pPr>
              <w:rPr>
                <w:rFonts w:asciiTheme="majorHAnsi" w:hAnsiTheme="majorHAnsi" w:cs="Arial"/>
                <w:sz w:val="24"/>
                <w:szCs w:val="24"/>
              </w:rPr>
            </w:pPr>
            <w:r w:rsidRPr="000F2FF7">
              <w:rPr>
                <w:rFonts w:asciiTheme="majorHAnsi" w:hAnsiTheme="majorHAnsi" w:cs="Arial"/>
                <w:sz w:val="24"/>
                <w:szCs w:val="24"/>
              </w:rPr>
              <w:t>Position</w:t>
            </w:r>
          </w:p>
        </w:tc>
        <w:tc>
          <w:tcPr>
            <w:tcW w:w="7020" w:type="dxa"/>
            <w:shd w:val="clear" w:color="auto" w:fill="auto"/>
          </w:tcPr>
          <w:p w14:paraId="3C16904A" w14:textId="77777777" w:rsidR="00A6167E" w:rsidRPr="000F2FF7" w:rsidRDefault="00A6167E" w:rsidP="00E01F8C">
            <w:pPr>
              <w:rPr>
                <w:rFonts w:asciiTheme="majorHAnsi" w:hAnsiTheme="majorHAnsi" w:cs="Arial"/>
                <w:i/>
                <w:color w:val="FF9900"/>
                <w:sz w:val="24"/>
                <w:szCs w:val="24"/>
              </w:rPr>
            </w:pPr>
          </w:p>
        </w:tc>
      </w:tr>
      <w:tr w:rsidR="00A6167E" w:rsidRPr="00A6167E" w14:paraId="72F71A9A" w14:textId="77777777" w:rsidTr="00E01F8C">
        <w:tc>
          <w:tcPr>
            <w:tcW w:w="2088" w:type="dxa"/>
            <w:shd w:val="clear" w:color="auto" w:fill="auto"/>
          </w:tcPr>
          <w:p w14:paraId="44096755" w14:textId="77777777" w:rsidR="00A6167E" w:rsidRPr="000F2FF7" w:rsidRDefault="00A6167E" w:rsidP="00E01F8C">
            <w:pPr>
              <w:rPr>
                <w:rFonts w:asciiTheme="majorHAnsi" w:hAnsiTheme="majorHAnsi" w:cs="Arial"/>
                <w:sz w:val="24"/>
                <w:szCs w:val="24"/>
              </w:rPr>
            </w:pPr>
            <w:r w:rsidRPr="000F2FF7">
              <w:rPr>
                <w:rFonts w:asciiTheme="majorHAnsi" w:hAnsiTheme="majorHAnsi" w:cs="Arial"/>
                <w:sz w:val="24"/>
                <w:szCs w:val="24"/>
              </w:rPr>
              <w:t>Telephone</w:t>
            </w:r>
          </w:p>
        </w:tc>
        <w:tc>
          <w:tcPr>
            <w:tcW w:w="7020" w:type="dxa"/>
            <w:shd w:val="clear" w:color="auto" w:fill="auto"/>
          </w:tcPr>
          <w:p w14:paraId="37CDF32F" w14:textId="77777777" w:rsidR="00A6167E" w:rsidRPr="000F2FF7" w:rsidRDefault="00A6167E" w:rsidP="00E01F8C">
            <w:pPr>
              <w:rPr>
                <w:rFonts w:asciiTheme="majorHAnsi" w:hAnsiTheme="majorHAnsi" w:cs="Arial"/>
                <w:i/>
                <w:color w:val="FF9900"/>
                <w:sz w:val="24"/>
                <w:szCs w:val="24"/>
              </w:rPr>
            </w:pPr>
          </w:p>
        </w:tc>
      </w:tr>
      <w:tr w:rsidR="00A6167E" w:rsidRPr="00A6167E" w14:paraId="5F546833" w14:textId="77777777" w:rsidTr="00E01F8C">
        <w:tc>
          <w:tcPr>
            <w:tcW w:w="2088" w:type="dxa"/>
            <w:shd w:val="clear" w:color="auto" w:fill="auto"/>
          </w:tcPr>
          <w:p w14:paraId="0CC47F8F" w14:textId="77777777" w:rsidR="00A6167E" w:rsidRPr="000F2FF7" w:rsidRDefault="00A6167E" w:rsidP="00E01F8C">
            <w:pPr>
              <w:rPr>
                <w:rFonts w:asciiTheme="majorHAnsi" w:hAnsiTheme="majorHAnsi" w:cs="Arial"/>
                <w:sz w:val="24"/>
                <w:szCs w:val="24"/>
              </w:rPr>
            </w:pPr>
            <w:r w:rsidRPr="000F2FF7">
              <w:rPr>
                <w:rFonts w:asciiTheme="majorHAnsi" w:hAnsiTheme="majorHAnsi" w:cs="Arial"/>
                <w:sz w:val="24"/>
                <w:szCs w:val="24"/>
              </w:rPr>
              <w:t>Email</w:t>
            </w:r>
          </w:p>
        </w:tc>
        <w:tc>
          <w:tcPr>
            <w:tcW w:w="7020" w:type="dxa"/>
            <w:shd w:val="clear" w:color="auto" w:fill="auto"/>
          </w:tcPr>
          <w:p w14:paraId="695E3CEE" w14:textId="77777777" w:rsidR="00A6167E" w:rsidRPr="000F2FF7" w:rsidRDefault="00A6167E" w:rsidP="00E01F8C">
            <w:pPr>
              <w:rPr>
                <w:rFonts w:asciiTheme="majorHAnsi" w:hAnsiTheme="majorHAnsi" w:cs="Arial"/>
                <w:i/>
                <w:color w:val="FF9900"/>
                <w:sz w:val="24"/>
                <w:szCs w:val="24"/>
              </w:rPr>
            </w:pPr>
          </w:p>
        </w:tc>
      </w:tr>
    </w:tbl>
    <w:p w14:paraId="442E6264" w14:textId="77777777" w:rsidR="00A6167E" w:rsidRPr="00A6167E" w:rsidRDefault="00A6167E" w:rsidP="000F2FF7">
      <w:pPr>
        <w:rPr>
          <w:sz w:val="24"/>
        </w:rPr>
        <w:sectPr w:rsidR="00A6167E" w:rsidRPr="00A6167E">
          <w:headerReference w:type="default" r:id="rId15"/>
          <w:footerReference w:type="default" r:id="rId16"/>
          <w:pgSz w:w="12240" w:h="15840"/>
          <w:pgMar w:top="1180" w:right="1320" w:bottom="1000" w:left="1320" w:header="352" w:footer="801" w:gutter="0"/>
          <w:cols w:space="720"/>
        </w:sectPr>
      </w:pPr>
    </w:p>
    <w:p w14:paraId="1137D4FA" w14:textId="77777777" w:rsidR="003E118F" w:rsidRDefault="003E118F">
      <w:pPr>
        <w:pStyle w:val="BodyText"/>
        <w:rPr>
          <w:sz w:val="20"/>
        </w:rPr>
      </w:pPr>
    </w:p>
    <w:p w14:paraId="25F236D7" w14:textId="7E2A1048" w:rsidR="003E118F" w:rsidRDefault="008C3D84">
      <w:pPr>
        <w:spacing w:before="242"/>
        <w:ind w:left="120"/>
        <w:jc w:val="both"/>
        <w:rPr>
          <w:sz w:val="24"/>
        </w:rPr>
      </w:pPr>
      <w:r>
        <w:rPr>
          <w:b/>
          <w:sz w:val="24"/>
        </w:rPr>
        <w:t xml:space="preserve">Coordinating Principal Investigator: </w:t>
      </w:r>
      <w:r>
        <w:rPr>
          <w:sz w:val="24"/>
        </w:rPr>
        <w:t>P</w:t>
      </w:r>
      <w:r w:rsidR="00A6167E">
        <w:rPr>
          <w:sz w:val="24"/>
        </w:rPr>
        <w:t>rofessor Toby Richards</w:t>
      </w:r>
    </w:p>
    <w:p w14:paraId="582E9C89" w14:textId="77777777" w:rsidR="003E118F" w:rsidRDefault="008C3D84">
      <w:pPr>
        <w:spacing w:before="179"/>
        <w:ind w:left="120"/>
        <w:jc w:val="both"/>
        <w:rPr>
          <w:i/>
          <w:sz w:val="24"/>
        </w:rPr>
      </w:pPr>
      <w:r>
        <w:rPr>
          <w:b/>
          <w:sz w:val="24"/>
        </w:rPr>
        <w:t xml:space="preserve">Site: </w:t>
      </w:r>
      <w:r>
        <w:rPr>
          <w:i/>
          <w:sz w:val="24"/>
        </w:rPr>
        <w:t>[Insert Site]</w:t>
      </w:r>
    </w:p>
    <w:p w14:paraId="0F382A16" w14:textId="77777777" w:rsidR="003E118F" w:rsidRDefault="008C3D84">
      <w:pPr>
        <w:spacing w:before="179"/>
        <w:ind w:left="120"/>
        <w:jc w:val="both"/>
        <w:rPr>
          <w:i/>
          <w:sz w:val="24"/>
        </w:rPr>
      </w:pPr>
      <w:r>
        <w:rPr>
          <w:b/>
          <w:sz w:val="24"/>
        </w:rPr>
        <w:t xml:space="preserve">Site Principal Investigator: </w:t>
      </w:r>
      <w:r>
        <w:rPr>
          <w:i/>
          <w:sz w:val="24"/>
        </w:rPr>
        <w:t>[Insert Site PI]</w:t>
      </w:r>
    </w:p>
    <w:p w14:paraId="78B33A32" w14:textId="77777777" w:rsidR="003E118F" w:rsidRDefault="008C3D84">
      <w:pPr>
        <w:pStyle w:val="Heading1"/>
        <w:ind w:right="45"/>
        <w:jc w:val="left"/>
      </w:pPr>
      <w:r>
        <w:t xml:space="preserve">ISARIC/WHO Clinical </w:t>
      </w:r>
      <w:proofErr w:type="spellStart"/>
      <w:r>
        <w:t>Characterisation</w:t>
      </w:r>
      <w:proofErr w:type="spellEnd"/>
      <w:r>
        <w:t xml:space="preserve"> Protocol for Severe Emerging Infections (COVID – 19) (COVID Research Response Trial)</w:t>
      </w:r>
    </w:p>
    <w:p w14:paraId="0ECC96D0" w14:textId="77777777" w:rsidR="003E118F" w:rsidRDefault="008C3D84">
      <w:pPr>
        <w:spacing w:before="179"/>
        <w:ind w:left="120"/>
        <w:jc w:val="both"/>
        <w:rPr>
          <w:b/>
          <w:sz w:val="24"/>
        </w:rPr>
      </w:pPr>
      <w:r>
        <w:rPr>
          <w:b/>
          <w:sz w:val="24"/>
          <w:u w:val="single"/>
        </w:rPr>
        <w:t>INFORMED CONSENT FORM FOR ADULT PATIENTS</w:t>
      </w:r>
    </w:p>
    <w:p w14:paraId="59C26CC6" w14:textId="65BD90E5" w:rsidR="003E118F" w:rsidRDefault="00DA5833" w:rsidP="07F4C6C2">
      <w:pPr>
        <w:spacing w:before="179"/>
        <w:ind w:left="120"/>
        <w:jc w:val="both"/>
        <w:rPr>
          <w:b/>
          <w:bCs/>
          <w:sz w:val="24"/>
          <w:szCs w:val="24"/>
        </w:rPr>
      </w:pPr>
      <w:r w:rsidRPr="07F4C6C2">
        <w:rPr>
          <w:b/>
          <w:bCs/>
          <w:sz w:val="24"/>
          <w:szCs w:val="24"/>
        </w:rPr>
        <w:t>ISARIC CCP 27 April 2020 Version 3.2</w:t>
      </w:r>
      <w:r w:rsidR="008C3D84" w:rsidRPr="07F4C6C2">
        <w:rPr>
          <w:b/>
          <w:bCs/>
          <w:sz w:val="24"/>
          <w:szCs w:val="24"/>
        </w:rPr>
        <w:t xml:space="preserve"> (</w:t>
      </w:r>
      <w:r w:rsidR="00A6167E" w:rsidRPr="07F4C6C2">
        <w:rPr>
          <w:b/>
          <w:bCs/>
          <w:sz w:val="24"/>
          <w:szCs w:val="24"/>
        </w:rPr>
        <w:t xml:space="preserve">WA Master </w:t>
      </w:r>
      <w:r w:rsidR="008C3D84" w:rsidRPr="07F4C6C2">
        <w:rPr>
          <w:b/>
          <w:bCs/>
          <w:sz w:val="24"/>
          <w:szCs w:val="24"/>
        </w:rPr>
        <w:t xml:space="preserve">Version </w:t>
      </w:r>
      <w:r w:rsidR="007E270F" w:rsidRPr="07F4C6C2">
        <w:rPr>
          <w:b/>
          <w:bCs/>
          <w:sz w:val="24"/>
          <w:szCs w:val="24"/>
        </w:rPr>
        <w:t>6</w:t>
      </w:r>
      <w:r w:rsidR="00584948" w:rsidRPr="07F4C6C2">
        <w:rPr>
          <w:b/>
          <w:bCs/>
          <w:sz w:val="24"/>
          <w:szCs w:val="24"/>
        </w:rPr>
        <w:t>.</w:t>
      </w:r>
      <w:r w:rsidR="00EA078A">
        <w:rPr>
          <w:b/>
          <w:bCs/>
          <w:sz w:val="24"/>
          <w:szCs w:val="24"/>
        </w:rPr>
        <w:t>3</w:t>
      </w:r>
      <w:r w:rsidR="00584948" w:rsidRPr="07F4C6C2">
        <w:rPr>
          <w:b/>
          <w:bCs/>
          <w:sz w:val="24"/>
          <w:szCs w:val="24"/>
        </w:rPr>
        <w:t xml:space="preserve"> </w:t>
      </w:r>
      <w:r w:rsidR="00EA078A">
        <w:rPr>
          <w:b/>
          <w:bCs/>
          <w:sz w:val="24"/>
          <w:szCs w:val="24"/>
        </w:rPr>
        <w:t>22</w:t>
      </w:r>
      <w:r w:rsidR="2D8FF7CC" w:rsidRPr="07F4C6C2">
        <w:rPr>
          <w:b/>
          <w:bCs/>
          <w:sz w:val="24"/>
          <w:szCs w:val="24"/>
        </w:rPr>
        <w:t xml:space="preserve"> </w:t>
      </w:r>
      <w:proofErr w:type="gramStart"/>
      <w:r w:rsidR="00EA078A">
        <w:rPr>
          <w:b/>
          <w:bCs/>
          <w:sz w:val="24"/>
          <w:szCs w:val="24"/>
        </w:rPr>
        <w:t>October</w:t>
      </w:r>
      <w:r w:rsidR="00584948" w:rsidRPr="07F4C6C2">
        <w:rPr>
          <w:b/>
          <w:bCs/>
          <w:sz w:val="24"/>
          <w:szCs w:val="24"/>
        </w:rPr>
        <w:t xml:space="preserve"> </w:t>
      </w:r>
      <w:r w:rsidR="008C3D84" w:rsidRPr="07F4C6C2">
        <w:rPr>
          <w:b/>
          <w:bCs/>
          <w:sz w:val="24"/>
          <w:szCs w:val="24"/>
        </w:rPr>
        <w:t xml:space="preserve"> 2020</w:t>
      </w:r>
      <w:proofErr w:type="gramEnd"/>
      <w:r w:rsidR="008C3D84" w:rsidRPr="07F4C6C2">
        <w:rPr>
          <w:b/>
          <w:bCs/>
          <w:sz w:val="24"/>
          <w:szCs w:val="24"/>
        </w:rPr>
        <w:t>)</w:t>
      </w:r>
    </w:p>
    <w:p w14:paraId="12D3BF26" w14:textId="10AF3CB1" w:rsidR="003E118F" w:rsidRDefault="008C3D84">
      <w:pPr>
        <w:pStyle w:val="ListParagraph"/>
        <w:numPr>
          <w:ilvl w:val="0"/>
          <w:numId w:val="2"/>
        </w:numPr>
        <w:tabs>
          <w:tab w:val="left" w:pos="840"/>
        </w:tabs>
        <w:ind w:right="113"/>
        <w:rPr>
          <w:sz w:val="24"/>
        </w:rPr>
      </w:pPr>
      <w:r>
        <w:rPr>
          <w:sz w:val="24"/>
        </w:rPr>
        <w:t xml:space="preserve">I have read (or </w:t>
      </w:r>
      <w:r>
        <w:rPr>
          <w:spacing w:val="-3"/>
          <w:sz w:val="24"/>
        </w:rPr>
        <w:t xml:space="preserve">it has </w:t>
      </w:r>
      <w:r>
        <w:rPr>
          <w:sz w:val="24"/>
        </w:rPr>
        <w:t>been read to me) the information sheet for this study. I understand the information and have had the opportunity to ask questions for</w:t>
      </w:r>
      <w:r>
        <w:rPr>
          <w:spacing w:val="-23"/>
          <w:sz w:val="24"/>
        </w:rPr>
        <w:t xml:space="preserve"> </w:t>
      </w:r>
      <w:r>
        <w:rPr>
          <w:sz w:val="24"/>
        </w:rPr>
        <w:t>clarification.</w:t>
      </w:r>
    </w:p>
    <w:p w14:paraId="6058D8C3" w14:textId="77777777" w:rsidR="003E118F" w:rsidRDefault="008C3D84">
      <w:pPr>
        <w:pStyle w:val="BodyText"/>
        <w:spacing w:before="183"/>
        <w:ind w:left="120"/>
        <w:jc w:val="both"/>
      </w:pPr>
      <w:r>
        <w:t>I understand and agree that:</w:t>
      </w:r>
    </w:p>
    <w:p w14:paraId="4B80A760" w14:textId="77777777" w:rsidR="003E118F" w:rsidRDefault="008C3D84">
      <w:pPr>
        <w:pStyle w:val="ListParagraph"/>
        <w:numPr>
          <w:ilvl w:val="0"/>
          <w:numId w:val="1"/>
        </w:numPr>
        <w:tabs>
          <w:tab w:val="left" w:pos="840"/>
        </w:tabs>
        <w:ind w:right="121"/>
        <w:rPr>
          <w:sz w:val="24"/>
        </w:rPr>
      </w:pPr>
      <w:r>
        <w:rPr>
          <w:sz w:val="24"/>
        </w:rPr>
        <w:t>my participation is voluntary and that I am free to withdraw from the study at any time,</w:t>
      </w:r>
      <w:r>
        <w:rPr>
          <w:spacing w:val="-9"/>
          <w:sz w:val="24"/>
        </w:rPr>
        <w:t xml:space="preserve"> </w:t>
      </w:r>
      <w:r>
        <w:rPr>
          <w:sz w:val="24"/>
        </w:rPr>
        <w:t>without</w:t>
      </w:r>
      <w:r>
        <w:rPr>
          <w:spacing w:val="-12"/>
          <w:sz w:val="24"/>
        </w:rPr>
        <w:t xml:space="preserve"> </w:t>
      </w:r>
      <w:r>
        <w:rPr>
          <w:sz w:val="24"/>
        </w:rPr>
        <w:t>giving</w:t>
      </w:r>
      <w:r>
        <w:rPr>
          <w:spacing w:val="-6"/>
          <w:sz w:val="24"/>
        </w:rPr>
        <w:t xml:space="preserve"> </w:t>
      </w:r>
      <w:r>
        <w:rPr>
          <w:sz w:val="24"/>
        </w:rPr>
        <w:t>any</w:t>
      </w:r>
      <w:r>
        <w:rPr>
          <w:spacing w:val="-13"/>
          <w:sz w:val="24"/>
        </w:rPr>
        <w:t xml:space="preserve"> </w:t>
      </w:r>
      <w:r>
        <w:rPr>
          <w:sz w:val="24"/>
        </w:rPr>
        <w:t>reason</w:t>
      </w:r>
      <w:r>
        <w:rPr>
          <w:spacing w:val="-7"/>
          <w:sz w:val="24"/>
        </w:rPr>
        <w:t xml:space="preserve"> </w:t>
      </w:r>
      <w:r>
        <w:rPr>
          <w:sz w:val="24"/>
        </w:rPr>
        <w:t>and</w:t>
      </w:r>
      <w:r>
        <w:rPr>
          <w:spacing w:val="-11"/>
          <w:sz w:val="24"/>
        </w:rPr>
        <w:t xml:space="preserve"> </w:t>
      </w:r>
      <w:r>
        <w:rPr>
          <w:sz w:val="24"/>
        </w:rPr>
        <w:t>without</w:t>
      </w:r>
      <w:r>
        <w:rPr>
          <w:spacing w:val="-12"/>
          <w:sz w:val="24"/>
        </w:rPr>
        <w:t xml:space="preserve"> </w:t>
      </w:r>
      <w:r>
        <w:rPr>
          <w:sz w:val="24"/>
        </w:rPr>
        <w:t>my</w:t>
      </w:r>
      <w:r>
        <w:rPr>
          <w:spacing w:val="-13"/>
          <w:sz w:val="24"/>
        </w:rPr>
        <w:t xml:space="preserve"> </w:t>
      </w:r>
      <w:r>
        <w:rPr>
          <w:sz w:val="24"/>
        </w:rPr>
        <w:t>medical</w:t>
      </w:r>
      <w:r>
        <w:rPr>
          <w:spacing w:val="-5"/>
          <w:sz w:val="24"/>
        </w:rPr>
        <w:t xml:space="preserve"> </w:t>
      </w:r>
      <w:r>
        <w:rPr>
          <w:sz w:val="24"/>
        </w:rPr>
        <w:t>care</w:t>
      </w:r>
      <w:r>
        <w:rPr>
          <w:spacing w:val="-9"/>
          <w:sz w:val="24"/>
        </w:rPr>
        <w:t xml:space="preserve"> </w:t>
      </w:r>
      <w:r>
        <w:rPr>
          <w:sz w:val="24"/>
        </w:rPr>
        <w:t>or</w:t>
      </w:r>
      <w:r>
        <w:rPr>
          <w:spacing w:val="-11"/>
          <w:sz w:val="24"/>
        </w:rPr>
        <w:t xml:space="preserve"> </w:t>
      </w:r>
      <w:r>
        <w:rPr>
          <w:sz w:val="24"/>
        </w:rPr>
        <w:t>rights</w:t>
      </w:r>
      <w:r>
        <w:rPr>
          <w:spacing w:val="-10"/>
          <w:sz w:val="24"/>
        </w:rPr>
        <w:t xml:space="preserve"> </w:t>
      </w:r>
      <w:r>
        <w:rPr>
          <w:sz w:val="24"/>
        </w:rPr>
        <w:t>being</w:t>
      </w:r>
      <w:r>
        <w:rPr>
          <w:spacing w:val="-6"/>
          <w:sz w:val="24"/>
        </w:rPr>
        <w:t xml:space="preserve"> </w:t>
      </w:r>
      <w:r>
        <w:rPr>
          <w:sz w:val="24"/>
        </w:rPr>
        <w:t>affected.</w:t>
      </w:r>
    </w:p>
    <w:p w14:paraId="21A1F55A" w14:textId="49A56FEA" w:rsidR="003E118F" w:rsidRDefault="008C3D84">
      <w:pPr>
        <w:pStyle w:val="ListParagraph"/>
        <w:numPr>
          <w:ilvl w:val="0"/>
          <w:numId w:val="1"/>
        </w:numPr>
        <w:tabs>
          <w:tab w:val="left" w:pos="840"/>
        </w:tabs>
        <w:ind w:right="115"/>
        <w:rPr>
          <w:sz w:val="24"/>
        </w:rPr>
      </w:pPr>
      <w:r>
        <w:rPr>
          <w:sz w:val="24"/>
        </w:rPr>
        <w:t>data</w:t>
      </w:r>
      <w:r>
        <w:rPr>
          <w:spacing w:val="-15"/>
          <w:sz w:val="24"/>
        </w:rPr>
        <w:t xml:space="preserve"> </w:t>
      </w:r>
      <w:r>
        <w:rPr>
          <w:sz w:val="24"/>
        </w:rPr>
        <w:t>will</w:t>
      </w:r>
      <w:r>
        <w:rPr>
          <w:spacing w:val="-11"/>
          <w:sz w:val="24"/>
        </w:rPr>
        <w:t xml:space="preserve"> </w:t>
      </w:r>
      <w:r>
        <w:rPr>
          <w:sz w:val="24"/>
        </w:rPr>
        <w:t>be</w:t>
      </w:r>
      <w:r>
        <w:rPr>
          <w:spacing w:val="-15"/>
          <w:sz w:val="24"/>
        </w:rPr>
        <w:t xml:space="preserve"> </w:t>
      </w:r>
      <w:r>
        <w:rPr>
          <w:sz w:val="24"/>
        </w:rPr>
        <w:t>collected</w:t>
      </w:r>
      <w:r>
        <w:rPr>
          <w:spacing w:val="-12"/>
          <w:sz w:val="24"/>
        </w:rPr>
        <w:t xml:space="preserve"> </w:t>
      </w:r>
      <w:r>
        <w:rPr>
          <w:sz w:val="24"/>
        </w:rPr>
        <w:t>from</w:t>
      </w:r>
      <w:r>
        <w:rPr>
          <w:spacing w:val="-11"/>
          <w:sz w:val="24"/>
        </w:rPr>
        <w:t xml:space="preserve"> </w:t>
      </w:r>
      <w:r>
        <w:rPr>
          <w:sz w:val="24"/>
        </w:rPr>
        <w:t>my</w:t>
      </w:r>
      <w:r>
        <w:rPr>
          <w:spacing w:val="-19"/>
          <w:sz w:val="24"/>
        </w:rPr>
        <w:t xml:space="preserve"> </w:t>
      </w:r>
      <w:r>
        <w:rPr>
          <w:sz w:val="24"/>
        </w:rPr>
        <w:t>medical</w:t>
      </w:r>
      <w:r>
        <w:rPr>
          <w:spacing w:val="-11"/>
          <w:sz w:val="24"/>
        </w:rPr>
        <w:t xml:space="preserve"> </w:t>
      </w:r>
      <w:r>
        <w:rPr>
          <w:sz w:val="24"/>
        </w:rPr>
        <w:t>records,</w:t>
      </w:r>
      <w:r>
        <w:rPr>
          <w:spacing w:val="-14"/>
          <w:sz w:val="24"/>
        </w:rPr>
        <w:t xml:space="preserve"> </w:t>
      </w:r>
      <w:r>
        <w:rPr>
          <w:sz w:val="24"/>
        </w:rPr>
        <w:t>including</w:t>
      </w:r>
      <w:r>
        <w:rPr>
          <w:spacing w:val="-12"/>
          <w:sz w:val="24"/>
        </w:rPr>
        <w:t xml:space="preserve"> </w:t>
      </w:r>
      <w:r>
        <w:rPr>
          <w:sz w:val="24"/>
        </w:rPr>
        <w:t>medications</w:t>
      </w:r>
      <w:r>
        <w:rPr>
          <w:spacing w:val="-11"/>
          <w:sz w:val="24"/>
        </w:rPr>
        <w:t xml:space="preserve"> </w:t>
      </w:r>
      <w:r>
        <w:rPr>
          <w:sz w:val="24"/>
        </w:rPr>
        <w:t>and</w:t>
      </w:r>
      <w:r>
        <w:rPr>
          <w:spacing w:val="-17"/>
          <w:sz w:val="24"/>
        </w:rPr>
        <w:t xml:space="preserve"> </w:t>
      </w:r>
      <w:r>
        <w:rPr>
          <w:sz w:val="24"/>
        </w:rPr>
        <w:t>test</w:t>
      </w:r>
      <w:r>
        <w:rPr>
          <w:spacing w:val="-13"/>
          <w:sz w:val="24"/>
        </w:rPr>
        <w:t xml:space="preserve"> </w:t>
      </w:r>
      <w:r>
        <w:rPr>
          <w:sz w:val="24"/>
        </w:rPr>
        <w:t xml:space="preserve">results by study staff during the study. I agree that these individuals may have access to my </w:t>
      </w:r>
      <w:r w:rsidR="00584948">
        <w:rPr>
          <w:sz w:val="24"/>
        </w:rPr>
        <w:t xml:space="preserve">medical </w:t>
      </w:r>
      <w:r>
        <w:rPr>
          <w:sz w:val="24"/>
        </w:rPr>
        <w:t xml:space="preserve">records and </w:t>
      </w:r>
      <w:r w:rsidR="00584948">
        <w:rPr>
          <w:spacing w:val="-8"/>
          <w:sz w:val="24"/>
        </w:rPr>
        <w:t xml:space="preserve">related </w:t>
      </w:r>
      <w:r>
        <w:rPr>
          <w:sz w:val="24"/>
        </w:rPr>
        <w:t>results.</w:t>
      </w:r>
    </w:p>
    <w:p w14:paraId="5D4E519D" w14:textId="77777777" w:rsidR="003E118F" w:rsidRDefault="008C3D84">
      <w:pPr>
        <w:pStyle w:val="ListParagraph"/>
        <w:numPr>
          <w:ilvl w:val="0"/>
          <w:numId w:val="1"/>
        </w:numPr>
        <w:tabs>
          <w:tab w:val="left" w:pos="840"/>
        </w:tabs>
        <w:ind w:right="110"/>
        <w:rPr>
          <w:sz w:val="24"/>
        </w:rPr>
      </w:pPr>
      <w:r>
        <w:rPr>
          <w:sz w:val="24"/>
        </w:rPr>
        <w:t>data</w:t>
      </w:r>
      <w:r>
        <w:rPr>
          <w:spacing w:val="-14"/>
          <w:sz w:val="24"/>
        </w:rPr>
        <w:t xml:space="preserve"> </w:t>
      </w:r>
      <w:r>
        <w:rPr>
          <w:sz w:val="24"/>
        </w:rPr>
        <w:t>collected</w:t>
      </w:r>
      <w:r>
        <w:rPr>
          <w:spacing w:val="-11"/>
          <w:sz w:val="24"/>
        </w:rPr>
        <w:t xml:space="preserve"> </w:t>
      </w:r>
      <w:r>
        <w:rPr>
          <w:sz w:val="24"/>
        </w:rPr>
        <w:t>during</w:t>
      </w:r>
      <w:r>
        <w:rPr>
          <w:spacing w:val="-11"/>
          <w:sz w:val="24"/>
        </w:rPr>
        <w:t xml:space="preserve"> </w:t>
      </w:r>
      <w:r>
        <w:rPr>
          <w:sz w:val="24"/>
        </w:rPr>
        <w:t>the</w:t>
      </w:r>
      <w:r>
        <w:rPr>
          <w:spacing w:val="-14"/>
          <w:sz w:val="24"/>
        </w:rPr>
        <w:t xml:space="preserve"> </w:t>
      </w:r>
      <w:r>
        <w:rPr>
          <w:sz w:val="24"/>
        </w:rPr>
        <w:t>study</w:t>
      </w:r>
      <w:r>
        <w:rPr>
          <w:spacing w:val="-13"/>
          <w:sz w:val="24"/>
        </w:rPr>
        <w:t xml:space="preserve"> </w:t>
      </w:r>
      <w:r>
        <w:rPr>
          <w:sz w:val="24"/>
        </w:rPr>
        <w:t>(including</w:t>
      </w:r>
      <w:r>
        <w:rPr>
          <w:spacing w:val="-16"/>
          <w:sz w:val="24"/>
        </w:rPr>
        <w:t xml:space="preserve"> </w:t>
      </w:r>
      <w:r>
        <w:rPr>
          <w:sz w:val="24"/>
        </w:rPr>
        <w:t>test</w:t>
      </w:r>
      <w:r>
        <w:rPr>
          <w:spacing w:val="-12"/>
          <w:sz w:val="24"/>
        </w:rPr>
        <w:t xml:space="preserve"> </w:t>
      </w:r>
      <w:r>
        <w:rPr>
          <w:sz w:val="24"/>
        </w:rPr>
        <w:t>results)</w:t>
      </w:r>
      <w:r>
        <w:rPr>
          <w:spacing w:val="-13"/>
          <w:sz w:val="24"/>
        </w:rPr>
        <w:t xml:space="preserve"> </w:t>
      </w:r>
      <w:r>
        <w:rPr>
          <w:sz w:val="24"/>
        </w:rPr>
        <w:t>may</w:t>
      </w:r>
      <w:r>
        <w:rPr>
          <w:spacing w:val="-13"/>
          <w:sz w:val="24"/>
        </w:rPr>
        <w:t xml:space="preserve"> </w:t>
      </w:r>
      <w:r>
        <w:rPr>
          <w:sz w:val="24"/>
        </w:rPr>
        <w:t>be</w:t>
      </w:r>
      <w:r>
        <w:rPr>
          <w:spacing w:val="-14"/>
          <w:sz w:val="24"/>
        </w:rPr>
        <w:t xml:space="preserve"> </w:t>
      </w:r>
      <w:r>
        <w:rPr>
          <w:sz w:val="24"/>
        </w:rPr>
        <w:t>looked</w:t>
      </w:r>
      <w:r>
        <w:rPr>
          <w:spacing w:val="-11"/>
          <w:sz w:val="24"/>
        </w:rPr>
        <w:t xml:space="preserve"> </w:t>
      </w:r>
      <w:r>
        <w:rPr>
          <w:sz w:val="24"/>
        </w:rPr>
        <w:t>at</w:t>
      </w:r>
      <w:r>
        <w:rPr>
          <w:spacing w:val="-12"/>
          <w:sz w:val="24"/>
        </w:rPr>
        <w:t xml:space="preserve"> </w:t>
      </w:r>
      <w:r>
        <w:rPr>
          <w:sz w:val="24"/>
        </w:rPr>
        <w:t>by</w:t>
      </w:r>
      <w:r>
        <w:rPr>
          <w:spacing w:val="-13"/>
          <w:sz w:val="24"/>
        </w:rPr>
        <w:t xml:space="preserve"> </w:t>
      </w:r>
      <w:r>
        <w:rPr>
          <w:sz w:val="24"/>
        </w:rPr>
        <w:t xml:space="preserve">regulatory authorities, </w:t>
      </w:r>
      <w:proofErr w:type="spellStart"/>
      <w:r>
        <w:rPr>
          <w:sz w:val="24"/>
        </w:rPr>
        <w:t>authorised</w:t>
      </w:r>
      <w:proofErr w:type="spellEnd"/>
      <w:r>
        <w:rPr>
          <w:sz w:val="24"/>
        </w:rPr>
        <w:t xml:space="preserve"> individuals from SMHS, this hospital, or public health agencies, where it is relevant to my taking part </w:t>
      </w:r>
      <w:r>
        <w:rPr>
          <w:spacing w:val="1"/>
          <w:sz w:val="24"/>
        </w:rPr>
        <w:t xml:space="preserve">in </w:t>
      </w:r>
      <w:r>
        <w:rPr>
          <w:sz w:val="24"/>
        </w:rPr>
        <w:t>this research. I give permission for these individuals to have access to my</w:t>
      </w:r>
      <w:r>
        <w:rPr>
          <w:spacing w:val="-10"/>
          <w:sz w:val="24"/>
        </w:rPr>
        <w:t xml:space="preserve"> </w:t>
      </w:r>
      <w:r>
        <w:rPr>
          <w:sz w:val="24"/>
        </w:rPr>
        <w:t>records.</w:t>
      </w:r>
    </w:p>
    <w:p w14:paraId="209DDEA9" w14:textId="77777777" w:rsidR="003E118F" w:rsidRDefault="008C3D84">
      <w:pPr>
        <w:pStyle w:val="ListParagraph"/>
        <w:numPr>
          <w:ilvl w:val="0"/>
          <w:numId w:val="1"/>
        </w:numPr>
        <w:tabs>
          <w:tab w:val="left" w:pos="839"/>
          <w:tab w:val="left" w:pos="840"/>
        </w:tabs>
        <w:jc w:val="left"/>
        <w:rPr>
          <w:sz w:val="24"/>
        </w:rPr>
      </w:pPr>
      <w:r>
        <w:rPr>
          <w:sz w:val="24"/>
        </w:rPr>
        <w:t xml:space="preserve">my GP will be informed of my participation </w:t>
      </w:r>
      <w:r>
        <w:rPr>
          <w:spacing w:val="-3"/>
          <w:sz w:val="24"/>
        </w:rPr>
        <w:t xml:space="preserve">in </w:t>
      </w:r>
      <w:r>
        <w:rPr>
          <w:sz w:val="24"/>
        </w:rPr>
        <w:t>this</w:t>
      </w:r>
      <w:r>
        <w:rPr>
          <w:spacing w:val="-9"/>
          <w:sz w:val="24"/>
        </w:rPr>
        <w:t xml:space="preserve"> </w:t>
      </w:r>
      <w:r>
        <w:rPr>
          <w:sz w:val="24"/>
        </w:rPr>
        <w:t>study.</w:t>
      </w:r>
    </w:p>
    <w:p w14:paraId="6373BF13" w14:textId="77777777" w:rsidR="003E118F" w:rsidRDefault="008C3D84">
      <w:pPr>
        <w:pStyle w:val="ListParagraph"/>
        <w:numPr>
          <w:ilvl w:val="0"/>
          <w:numId w:val="1"/>
        </w:numPr>
        <w:tabs>
          <w:tab w:val="left" w:pos="840"/>
        </w:tabs>
        <w:spacing w:before="180"/>
        <w:ind w:right="122"/>
        <w:rPr>
          <w:sz w:val="24"/>
        </w:rPr>
      </w:pPr>
      <w:r>
        <w:rPr>
          <w:sz w:val="24"/>
        </w:rPr>
        <w:t>any samples left-over from routine care tests requested by my doctor may be included in this</w:t>
      </w:r>
      <w:r>
        <w:rPr>
          <w:spacing w:val="-6"/>
          <w:sz w:val="24"/>
        </w:rPr>
        <w:t xml:space="preserve"> </w:t>
      </w:r>
      <w:r>
        <w:rPr>
          <w:sz w:val="24"/>
        </w:rPr>
        <w:t>study.</w:t>
      </w:r>
    </w:p>
    <w:p w14:paraId="6A763941" w14:textId="77777777" w:rsidR="003E118F" w:rsidRDefault="008C3D84">
      <w:pPr>
        <w:pStyle w:val="ListParagraph"/>
        <w:numPr>
          <w:ilvl w:val="0"/>
          <w:numId w:val="1"/>
        </w:numPr>
        <w:tabs>
          <w:tab w:val="left" w:pos="839"/>
          <w:tab w:val="left" w:pos="840"/>
        </w:tabs>
        <w:spacing w:before="176"/>
        <w:jc w:val="left"/>
        <w:rPr>
          <w:sz w:val="24"/>
        </w:rPr>
      </w:pPr>
      <w:r>
        <w:rPr>
          <w:sz w:val="24"/>
        </w:rPr>
        <w:t>additional samples will be taken for the purposes of</w:t>
      </w:r>
      <w:r>
        <w:rPr>
          <w:spacing w:val="-20"/>
          <w:sz w:val="24"/>
        </w:rPr>
        <w:t xml:space="preserve"> </w:t>
      </w:r>
      <w:r>
        <w:rPr>
          <w:sz w:val="24"/>
        </w:rPr>
        <w:t>research.</w:t>
      </w:r>
    </w:p>
    <w:p w14:paraId="375185E6" w14:textId="51200934" w:rsidR="00CD724E" w:rsidRPr="000F2FF7" w:rsidRDefault="008C3D84">
      <w:pPr>
        <w:pStyle w:val="ListParagraph"/>
        <w:numPr>
          <w:ilvl w:val="0"/>
          <w:numId w:val="1"/>
        </w:numPr>
        <w:tabs>
          <w:tab w:val="left" w:pos="840"/>
        </w:tabs>
        <w:spacing w:before="180" w:line="244" w:lineRule="auto"/>
        <w:ind w:right="112"/>
        <w:rPr>
          <w:sz w:val="24"/>
          <w:szCs w:val="24"/>
        </w:rPr>
      </w:pPr>
      <w:r>
        <w:rPr>
          <w:sz w:val="24"/>
        </w:rPr>
        <w:t>I may be invited by the research team to participate in future research studies. I understand that I am under no obligation to take part in any future research</w:t>
      </w:r>
      <w:r>
        <w:rPr>
          <w:spacing w:val="-25"/>
          <w:sz w:val="24"/>
        </w:rPr>
        <w:t xml:space="preserve"> </w:t>
      </w:r>
      <w:r>
        <w:rPr>
          <w:sz w:val="24"/>
        </w:rPr>
        <w:t>studies.</w:t>
      </w:r>
    </w:p>
    <w:p w14:paraId="37BAF53B" w14:textId="4F7D4D5D" w:rsidR="003E118F" w:rsidRPr="00CD724E" w:rsidRDefault="008C3D84" w:rsidP="000F2FF7">
      <w:pPr>
        <w:pStyle w:val="ListParagraph"/>
        <w:numPr>
          <w:ilvl w:val="0"/>
          <w:numId w:val="1"/>
        </w:numPr>
        <w:tabs>
          <w:tab w:val="left" w:pos="840"/>
        </w:tabs>
        <w:spacing w:before="180" w:line="244" w:lineRule="auto"/>
        <w:ind w:right="112"/>
      </w:pPr>
      <w:r w:rsidRPr="00CD724E">
        <w:rPr>
          <w:sz w:val="24"/>
          <w:szCs w:val="24"/>
        </w:rPr>
        <w:t xml:space="preserve">my deidentified samples and data </w:t>
      </w:r>
      <w:r w:rsidR="00584948">
        <w:rPr>
          <w:sz w:val="24"/>
          <w:szCs w:val="24"/>
        </w:rPr>
        <w:t xml:space="preserve">will </w:t>
      </w:r>
      <w:r w:rsidRPr="00CD724E">
        <w:rPr>
          <w:sz w:val="24"/>
          <w:szCs w:val="24"/>
        </w:rPr>
        <w:t>be used in COVID</w:t>
      </w:r>
      <w:r w:rsidR="00584948">
        <w:rPr>
          <w:sz w:val="24"/>
          <w:szCs w:val="24"/>
        </w:rPr>
        <w:t>-19</w:t>
      </w:r>
      <w:r w:rsidR="000A6091">
        <w:rPr>
          <w:sz w:val="24"/>
          <w:szCs w:val="24"/>
        </w:rPr>
        <w:t xml:space="preserve"> </w:t>
      </w:r>
      <w:r w:rsidRPr="00CD724E">
        <w:rPr>
          <w:sz w:val="24"/>
          <w:szCs w:val="24"/>
        </w:rPr>
        <w:t>related future research projects and may be shared with approved collaborators, subject to Human Research Ethics Committee approvals.</w:t>
      </w:r>
    </w:p>
    <w:p w14:paraId="54A86ADE" w14:textId="54369BFA" w:rsidR="00477683" w:rsidRDefault="00477683">
      <w:pPr>
        <w:pStyle w:val="BodyText"/>
        <w:rPr>
          <w:sz w:val="28"/>
        </w:rPr>
      </w:pPr>
    </w:p>
    <w:p w14:paraId="4E0A9ED6" w14:textId="62263871" w:rsidR="00477683" w:rsidRDefault="00477683">
      <w:pPr>
        <w:pStyle w:val="BodyText"/>
        <w:rPr>
          <w:sz w:val="28"/>
        </w:rPr>
      </w:pPr>
    </w:p>
    <w:p w14:paraId="6F503DA9" w14:textId="782EF616" w:rsidR="00477683" w:rsidRDefault="00477683">
      <w:pPr>
        <w:pStyle w:val="BodyText"/>
        <w:rPr>
          <w:sz w:val="28"/>
        </w:rPr>
      </w:pPr>
    </w:p>
    <w:p w14:paraId="3CA392BE" w14:textId="04716A43" w:rsidR="00477683" w:rsidRDefault="00477683">
      <w:pPr>
        <w:pStyle w:val="BodyText"/>
        <w:rPr>
          <w:sz w:val="28"/>
        </w:rPr>
      </w:pPr>
    </w:p>
    <w:p w14:paraId="582E73DC" w14:textId="5DF4E63E" w:rsidR="00477683" w:rsidRDefault="00477683">
      <w:pPr>
        <w:pStyle w:val="BodyText"/>
        <w:rPr>
          <w:sz w:val="28"/>
        </w:rPr>
      </w:pPr>
    </w:p>
    <w:p w14:paraId="5D1E20E1" w14:textId="24E5BB43" w:rsidR="00584948" w:rsidRPr="00FB586F" w:rsidRDefault="00584948">
      <w:pPr>
        <w:pStyle w:val="BodyText"/>
      </w:pPr>
      <w:r w:rsidRPr="00FB586F">
        <w:t>OPTIONAL CONSENT</w:t>
      </w:r>
    </w:p>
    <w:p w14:paraId="5764B09F" w14:textId="1790A659" w:rsidR="00477683" w:rsidRDefault="00584948">
      <w:pPr>
        <w:pStyle w:val="BodyText"/>
      </w:pPr>
      <w:r w:rsidRPr="00FB586F">
        <w:t xml:space="preserve">Do you agree to collection of additional samples </w:t>
      </w:r>
      <w:r w:rsidR="00680384">
        <w:t>and surveys</w:t>
      </w:r>
      <w:r w:rsidR="00FE739E">
        <w:t xml:space="preserve"> </w:t>
      </w:r>
      <w:r w:rsidRPr="00FB586F">
        <w:t>for this study</w:t>
      </w:r>
      <w:r w:rsidR="00BE3167">
        <w:t xml:space="preserve"> and for future related COVID-19 research</w:t>
      </w:r>
      <w:r w:rsidRPr="00FB586F">
        <w:t>?</w:t>
      </w:r>
      <w:r w:rsidR="00E80978">
        <w:t xml:space="preserve">  These samples</w:t>
      </w:r>
      <w:r w:rsidR="00784DEF">
        <w:t xml:space="preserve"> and surveys</w:t>
      </w:r>
      <w:r w:rsidR="00E80978">
        <w:t xml:space="preserve"> may be shared with approved collaborators, subject to Human Research Ethics Committee approvals</w:t>
      </w:r>
      <w:r w:rsidR="000D6DAB">
        <w:t>?</w:t>
      </w:r>
      <w:r w:rsidRPr="00FB586F">
        <w:t xml:space="preserve"> (this may involve additional blood collection procedures) </w:t>
      </w:r>
    </w:p>
    <w:p w14:paraId="3353D1F7" w14:textId="77777777" w:rsidR="00477683" w:rsidRDefault="00477683">
      <w:pPr>
        <w:pStyle w:val="BodyText"/>
      </w:pPr>
    </w:p>
    <w:p w14:paraId="2A668B25" w14:textId="53A65BE7" w:rsidR="00584948" w:rsidRDefault="00584948">
      <w:pPr>
        <w:pStyle w:val="BodyText"/>
      </w:pPr>
      <w:r w:rsidRPr="00FB586F">
        <w:t>(PLEASE TICK BELOW):</w:t>
      </w:r>
    </w:p>
    <w:p w14:paraId="392F7991" w14:textId="1CD0F481" w:rsidR="00546BC0" w:rsidRDefault="00477683">
      <w:pPr>
        <w:pStyle w:val="BodyText"/>
      </w:pPr>
      <w:r w:rsidRPr="000A6091">
        <w:rPr>
          <w:rFonts w:ascii="Times New Roman" w:hAnsi="Times New Roman" w:cs="Times New Roman"/>
          <w:noProof/>
          <w:lang w:val="en-AU" w:eastAsia="en-AU"/>
        </w:rPr>
        <mc:AlternateContent>
          <mc:Choice Requires="wps">
            <w:drawing>
              <wp:anchor distT="114300" distB="114300" distL="114300" distR="114300" simplePos="0" relativeHeight="251657216" behindDoc="0" locked="0" layoutInCell="1" allowOverlap="1" wp14:anchorId="0F8B9396" wp14:editId="04B99F46">
                <wp:simplePos x="0" y="0"/>
                <wp:positionH relativeFrom="margin">
                  <wp:posOffset>561975</wp:posOffset>
                </wp:positionH>
                <wp:positionV relativeFrom="page">
                  <wp:posOffset>2367915</wp:posOffset>
                </wp:positionV>
                <wp:extent cx="245745" cy="245745"/>
                <wp:effectExtent l="0" t="0" r="20955" b="20955"/>
                <wp:wrapSquare wrapText="bothSides"/>
                <wp:docPr id="1" name="Rectangle 1"/>
                <wp:cNvGraphicFramePr/>
                <a:graphic xmlns:a="http://schemas.openxmlformats.org/drawingml/2006/main">
                  <a:graphicData uri="http://schemas.microsoft.com/office/word/2010/wordprocessingShape">
                    <wps:wsp>
                      <wps:cNvSpPr/>
                      <wps:spPr>
                        <a:xfrm>
                          <a:off x="0" y="0"/>
                          <a:ext cx="245745" cy="245745"/>
                        </a:xfrm>
                        <a:prstGeom prst="rect">
                          <a:avLst/>
                        </a:prstGeom>
                        <a:noFill/>
                        <a:ln w="9525" cap="flat" cmpd="sng">
                          <a:solidFill>
                            <a:srgbClr val="000000"/>
                          </a:solidFill>
                          <a:prstDash val="solid"/>
                          <a:round/>
                          <a:headEnd type="none" w="sm" len="sm"/>
                          <a:tailEnd type="none" w="sm" len="sm"/>
                        </a:ln>
                      </wps:spPr>
                      <wps:txbx>
                        <w:txbxContent>
                          <w:p w14:paraId="7A4F3081" w14:textId="77777777" w:rsidR="00477683" w:rsidRDefault="00477683" w:rsidP="00477683"/>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1" style="position:absolute;margin-left:44.25pt;margin-top:186.45pt;width:19.35pt;height:19.35pt;z-index:251657216;visibility:visible;mso-wrap-style:square;mso-width-percent:0;mso-height-percent:0;mso-wrap-distance-left:9pt;mso-wrap-distance-top:9pt;mso-wrap-distance-right:9pt;mso-wrap-distance-bottom:9pt;mso-position-horizontal:absolute;mso-position-horizontal-relative:margin;mso-position-vertical:absolute;mso-position-vertical-relative:page;mso-width-percent:0;mso-height-percent:0;mso-width-relative:page;mso-height-relative:page;v-text-anchor:middle" o:spid="_x0000_s1028" filled="f" w14:anchorId="0F8B9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">
                <v:stroke joinstyle="round" startarrowwidth="narrow" startarrowlength="short" endarrowwidth="narrow" endarrowlength="short"/>
                <v:textbox inset="2.53958mm,2.53958mm,2.53958mm,2.53958mm">
                  <w:txbxContent>
                    <w:p w:rsidR="00477683" w:rsidP="00477683" w:rsidRDefault="00477683" w14:paraId="7A4F3081" w14:textId="77777777"/>
                  </w:txbxContent>
                </v:textbox>
                <w10:wrap type="square" anchorx="margin" anchory="page"/>
              </v:rect>
            </w:pict>
          </mc:Fallback>
        </mc:AlternateContent>
      </w:r>
    </w:p>
    <w:p w14:paraId="22AE16CF" w14:textId="3D5C6665" w:rsidR="0017266B" w:rsidRDefault="0017266B">
      <w:pPr>
        <w:pStyle w:val="BodyText"/>
      </w:pPr>
      <w:r>
        <w:t>YES</w:t>
      </w:r>
      <w:r w:rsidR="00477683">
        <w:t xml:space="preserve"> </w:t>
      </w:r>
    </w:p>
    <w:p w14:paraId="06EA3074" w14:textId="19C04236" w:rsidR="00363356" w:rsidRDefault="00363356">
      <w:pPr>
        <w:pStyle w:val="BodyText"/>
      </w:pPr>
    </w:p>
    <w:p w14:paraId="234E3AB6" w14:textId="22D8F096" w:rsidR="00363356" w:rsidRDefault="00477683">
      <w:pPr>
        <w:pStyle w:val="BodyText"/>
      </w:pPr>
      <w:r w:rsidRPr="000A6091">
        <w:rPr>
          <w:rFonts w:ascii="Times New Roman" w:hAnsi="Times New Roman" w:cs="Times New Roman"/>
          <w:noProof/>
          <w:lang w:val="en-AU" w:eastAsia="en-AU"/>
        </w:rPr>
        <mc:AlternateContent>
          <mc:Choice Requires="wps">
            <w:drawing>
              <wp:anchor distT="114300" distB="114300" distL="114300" distR="114300" simplePos="0" relativeHeight="251658240" behindDoc="0" locked="0" layoutInCell="1" allowOverlap="1" wp14:anchorId="52FFA704" wp14:editId="1A45E1BE">
                <wp:simplePos x="0" y="0"/>
                <wp:positionH relativeFrom="margin">
                  <wp:posOffset>552450</wp:posOffset>
                </wp:positionH>
                <wp:positionV relativeFrom="page">
                  <wp:posOffset>2884805</wp:posOffset>
                </wp:positionV>
                <wp:extent cx="245745" cy="245745"/>
                <wp:effectExtent l="0" t="0" r="20955" b="20955"/>
                <wp:wrapSquare wrapText="bothSides"/>
                <wp:docPr id="2" name="Rectangle 2"/>
                <wp:cNvGraphicFramePr/>
                <a:graphic xmlns:a="http://schemas.openxmlformats.org/drawingml/2006/main">
                  <a:graphicData uri="http://schemas.microsoft.com/office/word/2010/wordprocessingShape">
                    <wps:wsp>
                      <wps:cNvSpPr/>
                      <wps:spPr>
                        <a:xfrm>
                          <a:off x="0" y="0"/>
                          <a:ext cx="245745" cy="245745"/>
                        </a:xfrm>
                        <a:prstGeom prst="rect">
                          <a:avLst/>
                        </a:prstGeom>
                        <a:noFill/>
                        <a:ln w="9525" cap="flat" cmpd="sng">
                          <a:solidFill>
                            <a:srgbClr val="000000"/>
                          </a:solidFill>
                          <a:prstDash val="solid"/>
                          <a:round/>
                          <a:headEnd type="none" w="sm" len="sm"/>
                          <a:tailEnd type="none" w="sm" len="sm"/>
                        </a:ln>
                      </wps:spPr>
                      <wps:txbx>
                        <w:txbxContent>
                          <w:p w14:paraId="40A17438" w14:textId="77777777" w:rsidR="00477683" w:rsidRDefault="00477683" w:rsidP="00477683"/>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2" style="position:absolute;margin-left:43.5pt;margin-top:227.15pt;width:19.35pt;height:19.35pt;z-index:251658240;visibility:visible;mso-wrap-style:square;mso-width-percent:0;mso-height-percent:0;mso-wrap-distance-left:9pt;mso-wrap-distance-top:9pt;mso-wrap-distance-right:9pt;mso-wrap-distance-bottom:9pt;mso-position-horizontal:absolute;mso-position-horizontal-relative:margin;mso-position-vertical:absolute;mso-position-vertical-relative:page;mso-width-percent:0;mso-height-percent:0;mso-width-relative:page;mso-height-relative:page;v-text-anchor:middle" o:spid="_x0000_s1029" filled="f" w14:anchorId="52FFA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">
                <v:stroke joinstyle="round" startarrowwidth="narrow" startarrowlength="short" endarrowwidth="narrow" endarrowlength="short"/>
                <v:textbox inset="2.53958mm,2.53958mm,2.53958mm,2.53958mm">
                  <w:txbxContent>
                    <w:p w:rsidR="00477683" w:rsidP="00477683" w:rsidRDefault="00477683" w14:paraId="40A17438" w14:textId="77777777"/>
                  </w:txbxContent>
                </v:textbox>
                <w10:wrap type="square" anchorx="margin" anchory="page"/>
              </v:rect>
            </w:pict>
          </mc:Fallback>
        </mc:AlternateContent>
      </w:r>
    </w:p>
    <w:p w14:paraId="29C7F644" w14:textId="421FC60B" w:rsidR="00363356" w:rsidRDefault="00363356">
      <w:pPr>
        <w:pStyle w:val="BodyText"/>
      </w:pPr>
      <w:r>
        <w:t>NO</w:t>
      </w:r>
    </w:p>
    <w:p w14:paraId="29EBEE19" w14:textId="71D1DFDB" w:rsidR="0056729A" w:rsidRDefault="0056729A">
      <w:pPr>
        <w:pStyle w:val="BodyText"/>
      </w:pPr>
    </w:p>
    <w:p w14:paraId="207A13CF" w14:textId="0018F5F2" w:rsidR="00477683" w:rsidRPr="00501CAA" w:rsidRDefault="00477683" w:rsidP="00501CAA">
      <w:pPr>
        <w:pStyle w:val="BodyText"/>
        <w:jc w:val="both"/>
      </w:pPr>
      <w:r w:rsidRPr="00501CAA">
        <w:rPr>
          <w:rStyle w:val="Emphasis"/>
          <w:rFonts w:cstheme="minorHAnsi"/>
          <w:i w:val="0"/>
        </w:rPr>
        <w:t xml:space="preserve">Do you agree that my DNA sample, and data generated from my DNA, including the whole sequence of my genome, can be shared anonymously with qualified scientists elsewhere in the world for use in ethically-approved </w:t>
      </w:r>
      <w:proofErr w:type="gramStart"/>
      <w:r w:rsidRPr="00501CAA">
        <w:rPr>
          <w:rStyle w:val="Emphasis"/>
          <w:rFonts w:cstheme="minorHAnsi"/>
          <w:i w:val="0"/>
        </w:rPr>
        <w:t>research.</w:t>
      </w:r>
      <w:proofErr w:type="gramEnd"/>
      <w:r w:rsidRPr="00501CAA">
        <w:rPr>
          <w:rStyle w:val="Emphasis"/>
          <w:rFonts w:cstheme="minorHAnsi"/>
          <w:i w:val="0"/>
        </w:rPr>
        <w:t xml:space="preserve"> I understand that my name will not be </w:t>
      </w:r>
      <w:proofErr w:type="gramStart"/>
      <w:r w:rsidRPr="00501CAA">
        <w:rPr>
          <w:rStyle w:val="Emphasis"/>
          <w:rFonts w:cstheme="minorHAnsi"/>
          <w:i w:val="0"/>
        </w:rPr>
        <w:t>used</w:t>
      </w:r>
      <w:proofErr w:type="gramEnd"/>
      <w:r w:rsidRPr="00501CAA">
        <w:rPr>
          <w:rStyle w:val="Emphasis"/>
          <w:rFonts w:cstheme="minorHAnsi"/>
          <w:i w:val="0"/>
        </w:rPr>
        <w:t xml:space="preserve"> and I will not be identified.</w:t>
      </w:r>
    </w:p>
    <w:p w14:paraId="72446BE0" w14:textId="6870D48E" w:rsidR="0091447F" w:rsidRDefault="0091447F">
      <w:pPr>
        <w:pStyle w:val="BodyText"/>
      </w:pPr>
    </w:p>
    <w:p w14:paraId="5C4B73B0" w14:textId="77777777" w:rsidR="00477683" w:rsidRDefault="00477683" w:rsidP="00477683">
      <w:pPr>
        <w:pStyle w:val="BodyText"/>
      </w:pPr>
      <w:r w:rsidRPr="00FB586F">
        <w:t>(PLEASE TICK BELOW):</w:t>
      </w:r>
    </w:p>
    <w:p w14:paraId="55A22112" w14:textId="7FC5693E" w:rsidR="00477683" w:rsidRDefault="00477683" w:rsidP="00477683">
      <w:pPr>
        <w:pStyle w:val="BodyText"/>
      </w:pPr>
      <w:r w:rsidRPr="000A6091">
        <w:rPr>
          <w:rFonts w:ascii="Times New Roman" w:hAnsi="Times New Roman" w:cs="Times New Roman"/>
          <w:noProof/>
          <w:lang w:val="en-AU" w:eastAsia="en-AU"/>
        </w:rPr>
        <mc:AlternateContent>
          <mc:Choice Requires="wps">
            <w:drawing>
              <wp:anchor distT="114300" distB="114300" distL="114300" distR="114300" simplePos="0" relativeHeight="251660288" behindDoc="0" locked="0" layoutInCell="1" allowOverlap="1" wp14:anchorId="61A6844F" wp14:editId="26C2BB8A">
                <wp:simplePos x="0" y="0"/>
                <wp:positionH relativeFrom="margin">
                  <wp:posOffset>533400</wp:posOffset>
                </wp:positionH>
                <wp:positionV relativeFrom="page">
                  <wp:posOffset>4506595</wp:posOffset>
                </wp:positionV>
                <wp:extent cx="245745" cy="245745"/>
                <wp:effectExtent l="0" t="0" r="20955" b="20955"/>
                <wp:wrapSquare wrapText="bothSides"/>
                <wp:docPr id="14" name="Rectangle 14"/>
                <wp:cNvGraphicFramePr/>
                <a:graphic xmlns:a="http://schemas.openxmlformats.org/drawingml/2006/main">
                  <a:graphicData uri="http://schemas.microsoft.com/office/word/2010/wordprocessingShape">
                    <wps:wsp>
                      <wps:cNvSpPr/>
                      <wps:spPr>
                        <a:xfrm>
                          <a:off x="0" y="0"/>
                          <a:ext cx="245745" cy="245745"/>
                        </a:xfrm>
                        <a:prstGeom prst="rect">
                          <a:avLst/>
                        </a:prstGeom>
                        <a:noFill/>
                        <a:ln w="9525" cap="flat" cmpd="sng">
                          <a:solidFill>
                            <a:srgbClr val="000000"/>
                          </a:solidFill>
                          <a:prstDash val="solid"/>
                          <a:round/>
                          <a:headEnd type="none" w="sm" len="sm"/>
                          <a:tailEnd type="none" w="sm" len="sm"/>
                        </a:ln>
                      </wps:spPr>
                      <wps:txbx>
                        <w:txbxContent>
                          <w:p w14:paraId="414335C4" w14:textId="77777777" w:rsidR="00477683" w:rsidRDefault="00477683" w:rsidP="00477683"/>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14" style="position:absolute;margin-left:42pt;margin-top:354.85pt;width:19.35pt;height:19.35pt;z-index:251660288;visibility:visible;mso-wrap-style:square;mso-width-percent:0;mso-height-percent:0;mso-wrap-distance-left:9pt;mso-wrap-distance-top:9pt;mso-wrap-distance-right:9pt;mso-wrap-distance-bottom:9pt;mso-position-horizontal:absolute;mso-position-horizontal-relative:margin;mso-position-vertical:absolute;mso-position-vertical-relative:page;mso-width-percent:0;mso-height-percent:0;mso-width-relative:page;mso-height-relative:page;v-text-anchor:middle" o:spid="_x0000_s1030" filled="f" w14:anchorId="61A68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">
                <v:stroke joinstyle="round" startarrowwidth="narrow" startarrowlength="short" endarrowwidth="narrow" endarrowlength="short"/>
                <v:textbox inset="2.53958mm,2.53958mm,2.53958mm,2.53958mm">
                  <w:txbxContent>
                    <w:p w:rsidR="00477683" w:rsidP="00477683" w:rsidRDefault="00477683" w14:paraId="414335C4" w14:textId="77777777"/>
                  </w:txbxContent>
                </v:textbox>
                <w10:wrap type="square" anchorx="margin" anchory="page"/>
              </v:rect>
            </w:pict>
          </mc:Fallback>
        </mc:AlternateContent>
      </w:r>
      <w:r w:rsidRPr="000A6091">
        <w:rPr>
          <w:rFonts w:ascii="Times New Roman" w:hAnsi="Times New Roman" w:cs="Times New Roman"/>
          <w:noProof/>
          <w:lang w:val="en-AU" w:eastAsia="en-AU"/>
        </w:rPr>
        <mc:AlternateContent>
          <mc:Choice Requires="wps">
            <w:drawing>
              <wp:anchor distT="114300" distB="114300" distL="114300" distR="114300" simplePos="0" relativeHeight="251659264" behindDoc="0" locked="0" layoutInCell="1" allowOverlap="1" wp14:anchorId="0F5575EA" wp14:editId="5C994E40">
                <wp:simplePos x="0" y="0"/>
                <wp:positionH relativeFrom="margin">
                  <wp:posOffset>561975</wp:posOffset>
                </wp:positionH>
                <wp:positionV relativeFrom="page">
                  <wp:posOffset>2367915</wp:posOffset>
                </wp:positionV>
                <wp:extent cx="245745" cy="245745"/>
                <wp:effectExtent l="0" t="0" r="20955" b="20955"/>
                <wp:wrapSquare wrapText="bothSides"/>
                <wp:docPr id="3" name="Rectangle 3"/>
                <wp:cNvGraphicFramePr/>
                <a:graphic xmlns:a="http://schemas.openxmlformats.org/drawingml/2006/main">
                  <a:graphicData uri="http://schemas.microsoft.com/office/word/2010/wordprocessingShape">
                    <wps:wsp>
                      <wps:cNvSpPr/>
                      <wps:spPr>
                        <a:xfrm>
                          <a:off x="0" y="0"/>
                          <a:ext cx="245745" cy="245745"/>
                        </a:xfrm>
                        <a:prstGeom prst="rect">
                          <a:avLst/>
                        </a:prstGeom>
                        <a:noFill/>
                        <a:ln w="9525" cap="flat" cmpd="sng">
                          <a:solidFill>
                            <a:srgbClr val="000000"/>
                          </a:solidFill>
                          <a:prstDash val="solid"/>
                          <a:round/>
                          <a:headEnd type="none" w="sm" len="sm"/>
                          <a:tailEnd type="none" w="sm" len="sm"/>
                        </a:ln>
                      </wps:spPr>
                      <wps:txbx>
                        <w:txbxContent>
                          <w:p w14:paraId="17DF70C4" w14:textId="77777777" w:rsidR="00477683" w:rsidRDefault="00477683" w:rsidP="00477683"/>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3" style="position:absolute;margin-left:44.25pt;margin-top:186.45pt;width:19.35pt;height:19.35pt;z-index:251659264;visibility:visible;mso-wrap-style:square;mso-width-percent:0;mso-height-percent:0;mso-wrap-distance-left:9pt;mso-wrap-distance-top:9pt;mso-wrap-distance-right:9pt;mso-wrap-distance-bottom:9pt;mso-position-horizontal:absolute;mso-position-horizontal-relative:margin;mso-position-vertical:absolute;mso-position-vertical-relative:page;mso-width-percent:0;mso-height-percent:0;mso-width-relative:page;mso-height-relative:page;v-text-anchor:middle" o:spid="_x0000_s1031" filled="f" w14:anchorId="0F5575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">
                <v:stroke joinstyle="round" startarrowwidth="narrow" startarrowlength="short" endarrowwidth="narrow" endarrowlength="short"/>
                <v:textbox inset="2.53958mm,2.53958mm,2.53958mm,2.53958mm">
                  <w:txbxContent>
                    <w:p w:rsidR="00477683" w:rsidP="00477683" w:rsidRDefault="00477683" w14:paraId="17DF70C4" w14:textId="77777777"/>
                  </w:txbxContent>
                </v:textbox>
                <w10:wrap type="square" anchorx="margin" anchory="page"/>
              </v:rect>
            </w:pict>
          </mc:Fallback>
        </mc:AlternateContent>
      </w:r>
    </w:p>
    <w:p w14:paraId="47DB8C3A" w14:textId="4DD1AC22" w:rsidR="00477683" w:rsidRDefault="00477683" w:rsidP="00477683">
      <w:pPr>
        <w:pStyle w:val="BodyText"/>
      </w:pPr>
      <w:r>
        <w:t xml:space="preserve">YES </w:t>
      </w:r>
    </w:p>
    <w:p w14:paraId="4C9F5AFF" w14:textId="41B28C66" w:rsidR="00477683" w:rsidRDefault="00477683" w:rsidP="00477683">
      <w:pPr>
        <w:pStyle w:val="BodyText"/>
      </w:pPr>
    </w:p>
    <w:p w14:paraId="1872BEE2" w14:textId="136A623C" w:rsidR="00477683" w:rsidRDefault="00477683" w:rsidP="00477683">
      <w:pPr>
        <w:pStyle w:val="BodyText"/>
      </w:pPr>
      <w:r w:rsidRPr="000A6091">
        <w:rPr>
          <w:rFonts w:ascii="Times New Roman" w:hAnsi="Times New Roman" w:cs="Times New Roman"/>
          <w:noProof/>
          <w:lang w:val="en-AU" w:eastAsia="en-AU"/>
        </w:rPr>
        <mc:AlternateContent>
          <mc:Choice Requires="wps">
            <w:drawing>
              <wp:anchor distT="114300" distB="114300" distL="114300" distR="114300" simplePos="0" relativeHeight="251673088" behindDoc="0" locked="0" layoutInCell="1" allowOverlap="1" wp14:anchorId="005BC898" wp14:editId="114AAC2A">
                <wp:simplePos x="0" y="0"/>
                <wp:positionH relativeFrom="margin">
                  <wp:posOffset>552450</wp:posOffset>
                </wp:positionH>
                <wp:positionV relativeFrom="page">
                  <wp:posOffset>2884805</wp:posOffset>
                </wp:positionV>
                <wp:extent cx="245745" cy="245745"/>
                <wp:effectExtent l="0" t="0" r="20955" b="20955"/>
                <wp:wrapSquare wrapText="bothSides"/>
                <wp:docPr id="13" name="Rectangle 13"/>
                <wp:cNvGraphicFramePr/>
                <a:graphic xmlns:a="http://schemas.openxmlformats.org/drawingml/2006/main">
                  <a:graphicData uri="http://schemas.microsoft.com/office/word/2010/wordprocessingShape">
                    <wps:wsp>
                      <wps:cNvSpPr/>
                      <wps:spPr>
                        <a:xfrm>
                          <a:off x="0" y="0"/>
                          <a:ext cx="245745" cy="245745"/>
                        </a:xfrm>
                        <a:prstGeom prst="rect">
                          <a:avLst/>
                        </a:prstGeom>
                        <a:noFill/>
                        <a:ln w="9525" cap="flat" cmpd="sng">
                          <a:solidFill>
                            <a:srgbClr val="000000"/>
                          </a:solidFill>
                          <a:prstDash val="solid"/>
                          <a:round/>
                          <a:headEnd type="none" w="sm" len="sm"/>
                          <a:tailEnd type="none" w="sm" len="sm"/>
                        </a:ln>
                      </wps:spPr>
                      <wps:txbx>
                        <w:txbxContent>
                          <w:p w14:paraId="7CD2B806" w14:textId="77777777" w:rsidR="00477683" w:rsidRDefault="00477683" w:rsidP="00477683"/>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13" style="position:absolute;margin-left:43.5pt;margin-top:227.15pt;width:19.35pt;height:19.35pt;z-index:251673088;visibility:visible;mso-wrap-style:square;mso-width-percent:0;mso-height-percent:0;mso-wrap-distance-left:9pt;mso-wrap-distance-top:9pt;mso-wrap-distance-right:9pt;mso-wrap-distance-bottom:9pt;mso-position-horizontal:absolute;mso-position-horizontal-relative:margin;mso-position-vertical:absolute;mso-position-vertical-relative:page;mso-width-percent:0;mso-height-percent:0;mso-width-relative:page;mso-height-relative:page;v-text-anchor:middle" o:spid="_x0000_s1032" filled="f" w14:anchorId="005BC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">
                <v:stroke joinstyle="round" startarrowwidth="narrow" startarrowlength="short" endarrowwidth="narrow" endarrowlength="short"/>
                <v:textbox inset="2.53958mm,2.53958mm,2.53958mm,2.53958mm">
                  <w:txbxContent>
                    <w:p w:rsidR="00477683" w:rsidP="00477683" w:rsidRDefault="00477683" w14:paraId="7CD2B806" w14:textId="77777777"/>
                  </w:txbxContent>
                </v:textbox>
                <w10:wrap type="square" anchorx="margin" anchory="page"/>
              </v:rect>
            </w:pict>
          </mc:Fallback>
        </mc:AlternateContent>
      </w:r>
    </w:p>
    <w:p w14:paraId="05119A34" w14:textId="3E0C1054" w:rsidR="00477683" w:rsidRDefault="00477683" w:rsidP="00477683">
      <w:pPr>
        <w:pStyle w:val="BodyText"/>
      </w:pPr>
      <w:r w:rsidRPr="000A6091">
        <w:rPr>
          <w:rFonts w:ascii="Times New Roman" w:hAnsi="Times New Roman" w:cs="Times New Roman"/>
          <w:noProof/>
          <w:lang w:val="en-AU" w:eastAsia="en-AU"/>
        </w:rPr>
        <mc:AlternateContent>
          <mc:Choice Requires="wps">
            <w:drawing>
              <wp:anchor distT="114300" distB="114300" distL="114300" distR="114300" simplePos="0" relativeHeight="251661312" behindDoc="0" locked="0" layoutInCell="1" allowOverlap="1" wp14:anchorId="3E10E03C" wp14:editId="4DC74F27">
                <wp:simplePos x="0" y="0"/>
                <wp:positionH relativeFrom="margin">
                  <wp:posOffset>542925</wp:posOffset>
                </wp:positionH>
                <wp:positionV relativeFrom="page">
                  <wp:posOffset>5080635</wp:posOffset>
                </wp:positionV>
                <wp:extent cx="245745" cy="245745"/>
                <wp:effectExtent l="0" t="0" r="20955" b="20955"/>
                <wp:wrapSquare wrapText="bothSides"/>
                <wp:docPr id="15" name="Rectangle 15"/>
                <wp:cNvGraphicFramePr/>
                <a:graphic xmlns:a="http://schemas.openxmlformats.org/drawingml/2006/main">
                  <a:graphicData uri="http://schemas.microsoft.com/office/word/2010/wordprocessingShape">
                    <wps:wsp>
                      <wps:cNvSpPr/>
                      <wps:spPr>
                        <a:xfrm>
                          <a:off x="0" y="0"/>
                          <a:ext cx="245745" cy="245745"/>
                        </a:xfrm>
                        <a:prstGeom prst="rect">
                          <a:avLst/>
                        </a:prstGeom>
                        <a:noFill/>
                        <a:ln w="9525" cap="flat" cmpd="sng">
                          <a:solidFill>
                            <a:srgbClr val="000000"/>
                          </a:solidFill>
                          <a:prstDash val="solid"/>
                          <a:round/>
                          <a:headEnd type="none" w="sm" len="sm"/>
                          <a:tailEnd type="none" w="sm" len="sm"/>
                        </a:ln>
                      </wps:spPr>
                      <wps:txbx>
                        <w:txbxContent>
                          <w:p w14:paraId="369D8FE7" w14:textId="77777777" w:rsidR="00477683" w:rsidRDefault="00477683" w:rsidP="00477683"/>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15" style="position:absolute;margin-left:42.75pt;margin-top:400.05pt;width:19.35pt;height:19.35pt;z-index:251661312;visibility:visible;mso-wrap-style:square;mso-width-percent:0;mso-height-percent:0;mso-wrap-distance-left:9pt;mso-wrap-distance-top:9pt;mso-wrap-distance-right:9pt;mso-wrap-distance-bottom:9pt;mso-position-horizontal:absolute;mso-position-horizontal-relative:margin;mso-position-vertical:absolute;mso-position-vertical-relative:page;mso-width-percent:0;mso-height-percent:0;mso-width-relative:page;mso-height-relative:page;v-text-anchor:middle" o:spid="_x0000_s1033" filled="f" w14:anchorId="3E10E0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">
                <v:stroke joinstyle="round" startarrowwidth="narrow" startarrowlength="short" endarrowwidth="narrow" endarrowlength="short"/>
                <v:textbox inset="2.53958mm,2.53958mm,2.53958mm,2.53958mm">
                  <w:txbxContent>
                    <w:p w:rsidR="00477683" w:rsidP="00477683" w:rsidRDefault="00477683" w14:paraId="369D8FE7" w14:textId="77777777"/>
                  </w:txbxContent>
                </v:textbox>
                <w10:wrap type="square" anchorx="margin" anchory="page"/>
              </v:rect>
            </w:pict>
          </mc:Fallback>
        </mc:AlternateContent>
      </w:r>
      <w:r>
        <w:t>NO</w:t>
      </w:r>
    </w:p>
    <w:p w14:paraId="4B973E73" w14:textId="18D72F76" w:rsidR="00477683" w:rsidRPr="00FB586F" w:rsidRDefault="00477683">
      <w:pPr>
        <w:pStyle w:val="BodyText"/>
      </w:pPr>
    </w:p>
    <w:p w14:paraId="63636D1D" w14:textId="326258C4" w:rsidR="000A6091" w:rsidRDefault="000A6091" w:rsidP="00FB586F">
      <w:pPr>
        <w:pStyle w:val="BodyText"/>
        <w:spacing w:before="10"/>
      </w:pPr>
    </w:p>
    <w:p w14:paraId="747E4690" w14:textId="2B660357" w:rsidR="0056729A" w:rsidRDefault="0056729A">
      <w:pPr>
        <w:pStyle w:val="BodyText"/>
        <w:ind w:left="120"/>
        <w:jc w:val="both"/>
      </w:pPr>
    </w:p>
    <w:p w14:paraId="4E5BC58B" w14:textId="77777777" w:rsidR="003E118F" w:rsidRDefault="003E118F">
      <w:pPr>
        <w:jc w:val="both"/>
        <w:sectPr w:rsidR="003E118F">
          <w:pgSz w:w="12240" w:h="15840"/>
          <w:pgMar w:top="1180" w:right="1320" w:bottom="1000" w:left="1320" w:header="352" w:footer="801" w:gutter="0"/>
          <w:cols w:space="720"/>
        </w:sectPr>
      </w:pPr>
    </w:p>
    <w:p w14:paraId="31B63D17" w14:textId="77777777" w:rsidR="003E118F" w:rsidRDefault="003E118F">
      <w:pPr>
        <w:pStyle w:val="BodyText"/>
        <w:rPr>
          <w:sz w:val="20"/>
        </w:rPr>
      </w:pPr>
    </w:p>
    <w:p w14:paraId="37525BCB" w14:textId="77777777" w:rsidR="003E118F" w:rsidRDefault="003E118F">
      <w:pPr>
        <w:pStyle w:val="BodyText"/>
        <w:rPr>
          <w:sz w:val="20"/>
        </w:rPr>
      </w:pPr>
    </w:p>
    <w:p w14:paraId="6D985CAD" w14:textId="77777777" w:rsidR="003E118F" w:rsidRDefault="008C3D84" w:rsidP="00414822">
      <w:pPr>
        <w:pStyle w:val="BodyText"/>
        <w:spacing w:before="242"/>
        <w:ind w:firstLine="120"/>
      </w:pPr>
      <w:r>
        <w:t>Patient name: ____</w:t>
      </w:r>
      <w:r>
        <w:rPr>
          <w:u w:val="single"/>
        </w:rPr>
        <w:t xml:space="preserve">   </w:t>
      </w:r>
      <w:r>
        <w:t>_</w:t>
      </w:r>
      <w:r>
        <w:rPr>
          <w:u w:val="single"/>
        </w:rPr>
        <w:t xml:space="preserve">   </w:t>
      </w:r>
      <w:r>
        <w:t>_______________________________________________</w:t>
      </w:r>
    </w:p>
    <w:p w14:paraId="09284233" w14:textId="77777777" w:rsidR="003E118F" w:rsidRDefault="003E118F">
      <w:pPr>
        <w:pStyle w:val="BodyText"/>
        <w:rPr>
          <w:sz w:val="28"/>
        </w:rPr>
      </w:pPr>
    </w:p>
    <w:p w14:paraId="688060FD" w14:textId="77777777" w:rsidR="003E118F" w:rsidRDefault="003E118F">
      <w:pPr>
        <w:pStyle w:val="BodyText"/>
        <w:spacing w:before="6"/>
        <w:rPr>
          <w:sz w:val="26"/>
        </w:rPr>
      </w:pPr>
    </w:p>
    <w:p w14:paraId="2015A82C" w14:textId="77777777" w:rsidR="003E118F" w:rsidRDefault="008C3D84">
      <w:pPr>
        <w:pStyle w:val="BodyText"/>
        <w:tabs>
          <w:tab w:val="left" w:pos="2733"/>
          <w:tab w:val="left" w:pos="3535"/>
          <w:tab w:val="left" w:pos="5066"/>
        </w:tabs>
        <w:spacing w:before="1"/>
        <w:ind w:left="120"/>
        <w:rPr>
          <w:rFonts w:ascii="Times New Roman"/>
        </w:rPr>
      </w:pPr>
      <w:r>
        <w:t>Signature:</w:t>
      </w:r>
      <w:r>
        <w:rPr>
          <w:spacing w:val="-1"/>
        </w:rPr>
        <w:t xml:space="preserve"> </w:t>
      </w:r>
      <w:r>
        <w:t>_</w:t>
      </w:r>
      <w:r>
        <w:rPr>
          <w:u w:val="single"/>
        </w:rPr>
        <w:t xml:space="preserve"> </w:t>
      </w:r>
      <w:r>
        <w:rPr>
          <w:u w:val="single"/>
        </w:rPr>
        <w:tab/>
      </w:r>
      <w:r>
        <w:t>_</w:t>
      </w:r>
      <w:r>
        <w:rPr>
          <w:u w:val="single"/>
        </w:rPr>
        <w:tab/>
      </w:r>
      <w:r>
        <w:t>Date:</w:t>
      </w:r>
      <w:r>
        <w:rPr>
          <w:spacing w:val="-1"/>
        </w:rPr>
        <w:t xml:space="preserve"> </w:t>
      </w:r>
      <w:r>
        <w:t>__</w:t>
      </w:r>
      <w:r>
        <w:rPr>
          <w:u w:val="single"/>
        </w:rPr>
        <w:t xml:space="preserve"> </w:t>
      </w:r>
      <w:r>
        <w:rPr>
          <w:u w:val="single"/>
        </w:rPr>
        <w:tab/>
      </w:r>
      <w:r>
        <w:t>_</w:t>
      </w:r>
      <w:r>
        <w:rPr>
          <w:rFonts w:ascii="Times New Roman"/>
          <w:u w:val="single"/>
        </w:rPr>
        <w:t xml:space="preserve"> </w:t>
      </w:r>
      <w:r>
        <w:rPr>
          <w:rFonts w:ascii="Times New Roman"/>
          <w:spacing w:val="-5"/>
          <w:u w:val="single"/>
        </w:rPr>
        <w:t xml:space="preserve"> </w:t>
      </w:r>
    </w:p>
    <w:p w14:paraId="79E166CA" w14:textId="77777777" w:rsidR="003E118F" w:rsidRDefault="003E118F">
      <w:pPr>
        <w:pStyle w:val="BodyText"/>
        <w:rPr>
          <w:rFonts w:ascii="Times New Roman"/>
          <w:sz w:val="20"/>
        </w:rPr>
      </w:pPr>
    </w:p>
    <w:p w14:paraId="5731462C" w14:textId="77777777" w:rsidR="003E118F" w:rsidRDefault="003E118F">
      <w:pPr>
        <w:pStyle w:val="BodyText"/>
        <w:spacing w:before="4"/>
        <w:rPr>
          <w:rFonts w:ascii="Times New Roman"/>
          <w:sz w:val="27"/>
        </w:rPr>
      </w:pPr>
    </w:p>
    <w:p w14:paraId="185DEA51" w14:textId="77777777" w:rsidR="003E118F" w:rsidRDefault="008C3D84">
      <w:pPr>
        <w:pStyle w:val="BodyText"/>
        <w:spacing w:before="100"/>
        <w:ind w:left="120"/>
        <w:jc w:val="both"/>
      </w:pPr>
      <w:r>
        <w:t>Person receiving consent:</w:t>
      </w:r>
    </w:p>
    <w:p w14:paraId="65F2E137" w14:textId="77777777" w:rsidR="003E118F" w:rsidRDefault="008C3D84">
      <w:pPr>
        <w:pStyle w:val="BodyText"/>
        <w:spacing w:before="179"/>
        <w:ind w:left="120"/>
        <w:jc w:val="both"/>
      </w:pPr>
      <w:r>
        <w:t>(Research team member or health professional trained in receiving consent for this study)</w:t>
      </w:r>
    </w:p>
    <w:p w14:paraId="31B6F93C" w14:textId="77777777" w:rsidR="003E118F" w:rsidRDefault="003E118F">
      <w:pPr>
        <w:pStyle w:val="BodyText"/>
        <w:rPr>
          <w:sz w:val="28"/>
        </w:rPr>
      </w:pPr>
    </w:p>
    <w:p w14:paraId="53844F1C" w14:textId="77777777" w:rsidR="003E118F" w:rsidRDefault="003E118F">
      <w:pPr>
        <w:pStyle w:val="BodyText"/>
        <w:spacing w:before="7"/>
        <w:rPr>
          <w:sz w:val="26"/>
        </w:rPr>
      </w:pPr>
    </w:p>
    <w:p w14:paraId="15DBB69F" w14:textId="77777777" w:rsidR="003E118F" w:rsidRDefault="008C3D84">
      <w:pPr>
        <w:pStyle w:val="BodyText"/>
        <w:tabs>
          <w:tab w:val="left" w:pos="2733"/>
          <w:tab w:val="left" w:pos="3535"/>
          <w:tab w:val="left" w:pos="5325"/>
        </w:tabs>
        <w:ind w:left="120"/>
        <w:jc w:val="both"/>
      </w:pPr>
      <w:r>
        <w:t>Signature:</w:t>
      </w:r>
      <w:r>
        <w:rPr>
          <w:spacing w:val="-1"/>
        </w:rPr>
        <w:t xml:space="preserve"> </w:t>
      </w:r>
      <w:r>
        <w:t>_</w:t>
      </w:r>
      <w:r>
        <w:rPr>
          <w:u w:val="single"/>
        </w:rPr>
        <w:t xml:space="preserve"> </w:t>
      </w:r>
      <w:r>
        <w:rPr>
          <w:u w:val="single"/>
        </w:rPr>
        <w:tab/>
      </w:r>
      <w:r>
        <w:t>_</w:t>
      </w:r>
      <w:r>
        <w:rPr>
          <w:u w:val="single"/>
        </w:rPr>
        <w:t xml:space="preserve"> </w:t>
      </w:r>
      <w:r>
        <w:rPr>
          <w:u w:val="single"/>
        </w:rPr>
        <w:tab/>
      </w:r>
      <w:r>
        <w:t>_</w:t>
      </w:r>
      <w:r>
        <w:rPr>
          <w:spacing w:val="40"/>
        </w:rPr>
        <w:t xml:space="preserve"> </w:t>
      </w:r>
      <w:proofErr w:type="gramStart"/>
      <w:r>
        <w:t>Date:_</w:t>
      </w:r>
      <w:proofErr w:type="gramEnd"/>
      <w:r>
        <w:t>___</w:t>
      </w:r>
      <w:r>
        <w:rPr>
          <w:u w:val="single"/>
        </w:rPr>
        <w:t xml:space="preserve"> </w:t>
      </w:r>
      <w:r>
        <w:rPr>
          <w:u w:val="single"/>
        </w:rPr>
        <w:tab/>
      </w:r>
      <w:r>
        <w:t>_</w:t>
      </w:r>
    </w:p>
    <w:p w14:paraId="28F9B63F" w14:textId="77777777" w:rsidR="003E118F" w:rsidRDefault="003E118F">
      <w:pPr>
        <w:pStyle w:val="BodyText"/>
        <w:rPr>
          <w:sz w:val="28"/>
        </w:rPr>
      </w:pPr>
    </w:p>
    <w:p w14:paraId="1CA0E441" w14:textId="77777777" w:rsidR="003E118F" w:rsidRDefault="003E118F">
      <w:pPr>
        <w:pStyle w:val="BodyText"/>
        <w:rPr>
          <w:sz w:val="28"/>
        </w:rPr>
      </w:pPr>
    </w:p>
    <w:p w14:paraId="6361472F" w14:textId="77777777" w:rsidR="003E118F" w:rsidRDefault="003E118F">
      <w:pPr>
        <w:pStyle w:val="BodyText"/>
        <w:rPr>
          <w:sz w:val="28"/>
        </w:rPr>
      </w:pPr>
    </w:p>
    <w:p w14:paraId="25F4D168" w14:textId="77777777" w:rsidR="003E118F" w:rsidRDefault="003E118F">
      <w:pPr>
        <w:pStyle w:val="BodyText"/>
        <w:spacing w:before="10"/>
        <w:rPr>
          <w:sz w:val="37"/>
        </w:rPr>
      </w:pPr>
    </w:p>
    <w:p w14:paraId="3C125BDF" w14:textId="77777777" w:rsidR="003E118F" w:rsidRDefault="008C3D84">
      <w:pPr>
        <w:pStyle w:val="Heading1"/>
        <w:spacing w:before="0"/>
        <w:ind w:left="705"/>
        <w:jc w:val="left"/>
      </w:pPr>
      <w:r>
        <w:t>Thank you for your contribution to this important global research activity.</w:t>
      </w:r>
    </w:p>
    <w:p w14:paraId="275B52BB" w14:textId="77777777" w:rsidR="003E118F" w:rsidRDefault="003E118F">
      <w:pPr>
        <w:pStyle w:val="BodyText"/>
        <w:rPr>
          <w:b/>
          <w:sz w:val="28"/>
        </w:rPr>
      </w:pPr>
    </w:p>
    <w:p w14:paraId="758185CE" w14:textId="77777777" w:rsidR="003E118F" w:rsidRDefault="003E118F">
      <w:pPr>
        <w:pStyle w:val="BodyText"/>
        <w:rPr>
          <w:b/>
          <w:sz w:val="28"/>
        </w:rPr>
      </w:pPr>
    </w:p>
    <w:p w14:paraId="04F720AF" w14:textId="77777777" w:rsidR="003E118F" w:rsidRDefault="003E118F">
      <w:pPr>
        <w:pStyle w:val="BodyText"/>
        <w:spacing w:before="10"/>
        <w:rPr>
          <w:b/>
          <w:sz w:val="37"/>
        </w:rPr>
      </w:pPr>
    </w:p>
    <w:p w14:paraId="17AD7BF8" w14:textId="561B6279" w:rsidR="003E118F" w:rsidRDefault="003E118F">
      <w:pPr>
        <w:pStyle w:val="BodyText"/>
        <w:ind w:left="120"/>
      </w:pPr>
    </w:p>
    <w:sectPr w:rsidR="003E118F">
      <w:pgSz w:w="12240" w:h="15840"/>
      <w:pgMar w:top="1180" w:right="1320" w:bottom="1000" w:left="1320" w:header="352" w:footer="8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79FE3" w14:textId="77777777" w:rsidR="00DE31C5" w:rsidRDefault="00DE31C5">
      <w:r>
        <w:separator/>
      </w:r>
    </w:p>
  </w:endnote>
  <w:endnote w:type="continuationSeparator" w:id="0">
    <w:p w14:paraId="6A0C3B03" w14:textId="77777777" w:rsidR="00DE31C5" w:rsidRDefault="00DE3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6273363"/>
      <w:docPartObj>
        <w:docPartGallery w:val="Page Numbers (Bottom of Page)"/>
        <w:docPartUnique/>
      </w:docPartObj>
    </w:sdtPr>
    <w:sdtEndPr/>
    <w:sdtContent>
      <w:sdt>
        <w:sdtPr>
          <w:id w:val="-1705238520"/>
          <w:docPartObj>
            <w:docPartGallery w:val="Page Numbers (Top of Page)"/>
            <w:docPartUnique/>
          </w:docPartObj>
        </w:sdtPr>
        <w:sdtEndPr/>
        <w:sdtContent>
          <w:p w14:paraId="1B144D9D" w14:textId="43E0B78F" w:rsidR="0007415F" w:rsidRDefault="00A64015">
            <w:pPr>
              <w:pStyle w:val="Foo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6F7C3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F7C35">
              <w:rPr>
                <w:b/>
                <w:bCs/>
                <w:noProof/>
              </w:rPr>
              <w:t>9</w:t>
            </w:r>
            <w:r>
              <w:rPr>
                <w:b/>
                <w:bCs/>
                <w:sz w:val="24"/>
                <w:szCs w:val="24"/>
              </w:rPr>
              <w:fldChar w:fldCharType="end"/>
            </w:r>
          </w:p>
          <w:p w14:paraId="28088FD1" w14:textId="2FDF8E73" w:rsidR="0007415F" w:rsidRPr="001C40BC" w:rsidRDefault="0007415F" w:rsidP="0007415F">
            <w:pPr>
              <w:pStyle w:val="BodyText"/>
              <w:spacing w:before="20"/>
              <w:ind w:left="20"/>
              <w:rPr>
                <w:sz w:val="22"/>
                <w:szCs w:val="22"/>
              </w:rPr>
            </w:pPr>
            <w:r w:rsidRPr="001C40BC">
              <w:rPr>
                <w:sz w:val="22"/>
                <w:szCs w:val="22"/>
              </w:rPr>
              <w:t xml:space="preserve">ISARIC CCP PIS CONSENT FORM ADULT </w:t>
            </w:r>
            <w:r w:rsidR="00065CE4">
              <w:rPr>
                <w:sz w:val="22"/>
                <w:szCs w:val="22"/>
              </w:rPr>
              <w:t>27APR2020 V3.2</w:t>
            </w:r>
            <w:r w:rsidRPr="001C40BC">
              <w:rPr>
                <w:sz w:val="22"/>
                <w:szCs w:val="22"/>
              </w:rPr>
              <w:t>_WA Master Version</w:t>
            </w:r>
            <w:r w:rsidR="00A02DF8">
              <w:rPr>
                <w:sz w:val="22"/>
                <w:szCs w:val="22"/>
              </w:rPr>
              <w:t xml:space="preserve"> </w:t>
            </w:r>
            <w:r w:rsidR="0044430A">
              <w:rPr>
                <w:sz w:val="22"/>
                <w:szCs w:val="22"/>
              </w:rPr>
              <w:t>6</w:t>
            </w:r>
            <w:r w:rsidRPr="001C40BC">
              <w:rPr>
                <w:sz w:val="22"/>
                <w:szCs w:val="22"/>
              </w:rPr>
              <w:t>.</w:t>
            </w:r>
            <w:r w:rsidR="003450CA">
              <w:rPr>
                <w:sz w:val="22"/>
                <w:szCs w:val="22"/>
              </w:rPr>
              <w:t>3</w:t>
            </w:r>
            <w:r w:rsidR="00A02DF8">
              <w:rPr>
                <w:sz w:val="22"/>
                <w:szCs w:val="22"/>
              </w:rPr>
              <w:t xml:space="preserve">, </w:t>
            </w:r>
            <w:r w:rsidR="003450CA">
              <w:rPr>
                <w:sz w:val="22"/>
                <w:szCs w:val="22"/>
              </w:rPr>
              <w:t>22</w:t>
            </w:r>
            <w:r w:rsidR="00DA6FE8">
              <w:rPr>
                <w:sz w:val="22"/>
                <w:szCs w:val="22"/>
              </w:rPr>
              <w:t xml:space="preserve"> </w:t>
            </w:r>
            <w:r w:rsidR="003450CA">
              <w:rPr>
                <w:sz w:val="22"/>
                <w:szCs w:val="22"/>
              </w:rPr>
              <w:t>October</w:t>
            </w:r>
            <w:r w:rsidR="0044430A">
              <w:rPr>
                <w:sz w:val="22"/>
                <w:szCs w:val="22"/>
              </w:rPr>
              <w:t xml:space="preserve"> </w:t>
            </w:r>
            <w:r w:rsidRPr="001C40BC">
              <w:rPr>
                <w:sz w:val="22"/>
                <w:szCs w:val="22"/>
              </w:rPr>
              <w:t>2020</w:t>
            </w:r>
          </w:p>
          <w:p w14:paraId="5C26F164" w14:textId="09A50743" w:rsidR="00A64015" w:rsidRDefault="00C40682">
            <w:pPr>
              <w:pStyle w:val="Footer"/>
            </w:pPr>
          </w:p>
        </w:sdtContent>
      </w:sdt>
    </w:sdtContent>
  </w:sdt>
  <w:p w14:paraId="1C1E296B" w14:textId="23324FAA" w:rsidR="003E118F" w:rsidRDefault="003E118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96C9B" w14:textId="77777777" w:rsidR="00DE31C5" w:rsidRDefault="00DE31C5">
      <w:r>
        <w:separator/>
      </w:r>
    </w:p>
  </w:footnote>
  <w:footnote w:type="continuationSeparator" w:id="0">
    <w:p w14:paraId="01D8CE74" w14:textId="77777777" w:rsidR="00DE31C5" w:rsidRDefault="00DE3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34190" w14:textId="77777777" w:rsidR="003E118F" w:rsidRDefault="008C3D84">
    <w:pPr>
      <w:pStyle w:val="BodyText"/>
      <w:spacing w:line="14" w:lineRule="auto"/>
      <w:rPr>
        <w:sz w:val="20"/>
      </w:rPr>
    </w:pPr>
    <w:r>
      <w:rPr>
        <w:noProof/>
        <w:lang w:val="en-AU" w:eastAsia="en-AU"/>
      </w:rPr>
      <w:drawing>
        <wp:anchor distT="0" distB="0" distL="0" distR="0" simplePos="0" relativeHeight="251655680" behindDoc="1" locked="0" layoutInCell="1" allowOverlap="1" wp14:anchorId="0AB21E9C" wp14:editId="6E4D0862">
          <wp:simplePos x="0" y="0"/>
          <wp:positionH relativeFrom="page">
            <wp:posOffset>904238</wp:posOffset>
          </wp:positionH>
          <wp:positionV relativeFrom="page">
            <wp:posOffset>223521</wp:posOffset>
          </wp:positionV>
          <wp:extent cx="1056639" cy="527050"/>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56639" cy="527050"/>
                  </a:xfrm>
                  <a:prstGeom prst="rect">
                    <a:avLst/>
                  </a:prstGeom>
                </pic:spPr>
              </pic:pic>
            </a:graphicData>
          </a:graphic>
        </wp:anchor>
      </w:drawing>
    </w:r>
    <w:r>
      <w:rPr>
        <w:noProof/>
        <w:lang w:val="en-AU" w:eastAsia="en-AU"/>
      </w:rPr>
      <w:drawing>
        <wp:anchor distT="0" distB="0" distL="0" distR="0" simplePos="0" relativeHeight="251661824" behindDoc="1" locked="0" layoutInCell="1" allowOverlap="1" wp14:anchorId="1C477CE8" wp14:editId="7D8F99EF">
          <wp:simplePos x="0" y="0"/>
          <wp:positionH relativeFrom="page">
            <wp:posOffset>5354321</wp:posOffset>
          </wp:positionH>
          <wp:positionV relativeFrom="page">
            <wp:posOffset>274321</wp:posOffset>
          </wp:positionV>
          <wp:extent cx="1474470" cy="482600"/>
          <wp:effectExtent l="0" t="0" r="0" b="0"/>
          <wp:wrapNone/>
          <wp:docPr id="1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474470" cy="482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A4F9B"/>
    <w:multiLevelType w:val="hybridMultilevel"/>
    <w:tmpl w:val="50D2F304"/>
    <w:lvl w:ilvl="0" w:tplc="0C090001">
      <w:start w:val="1"/>
      <w:numFmt w:val="bullet"/>
      <w:lvlText w:val=""/>
      <w:lvlJc w:val="left"/>
      <w:pPr>
        <w:ind w:left="960" w:hanging="360"/>
      </w:pPr>
      <w:rPr>
        <w:rFonts w:ascii="Symbol" w:hAnsi="Symbol" w:hint="default"/>
      </w:rPr>
    </w:lvl>
    <w:lvl w:ilvl="1" w:tplc="0C090003" w:tentative="1">
      <w:start w:val="1"/>
      <w:numFmt w:val="bullet"/>
      <w:lvlText w:val="o"/>
      <w:lvlJc w:val="left"/>
      <w:pPr>
        <w:ind w:left="1680" w:hanging="360"/>
      </w:pPr>
      <w:rPr>
        <w:rFonts w:ascii="Courier New" w:hAnsi="Courier New" w:cs="Courier New" w:hint="default"/>
      </w:rPr>
    </w:lvl>
    <w:lvl w:ilvl="2" w:tplc="0C090005" w:tentative="1">
      <w:start w:val="1"/>
      <w:numFmt w:val="bullet"/>
      <w:lvlText w:val=""/>
      <w:lvlJc w:val="left"/>
      <w:pPr>
        <w:ind w:left="2400" w:hanging="360"/>
      </w:pPr>
      <w:rPr>
        <w:rFonts w:ascii="Wingdings" w:hAnsi="Wingdings" w:hint="default"/>
      </w:rPr>
    </w:lvl>
    <w:lvl w:ilvl="3" w:tplc="0C090001" w:tentative="1">
      <w:start w:val="1"/>
      <w:numFmt w:val="bullet"/>
      <w:lvlText w:val=""/>
      <w:lvlJc w:val="left"/>
      <w:pPr>
        <w:ind w:left="3120" w:hanging="360"/>
      </w:pPr>
      <w:rPr>
        <w:rFonts w:ascii="Symbol" w:hAnsi="Symbol" w:hint="default"/>
      </w:rPr>
    </w:lvl>
    <w:lvl w:ilvl="4" w:tplc="0C090003" w:tentative="1">
      <w:start w:val="1"/>
      <w:numFmt w:val="bullet"/>
      <w:lvlText w:val="o"/>
      <w:lvlJc w:val="left"/>
      <w:pPr>
        <w:ind w:left="3840" w:hanging="360"/>
      </w:pPr>
      <w:rPr>
        <w:rFonts w:ascii="Courier New" w:hAnsi="Courier New" w:cs="Courier New" w:hint="default"/>
      </w:rPr>
    </w:lvl>
    <w:lvl w:ilvl="5" w:tplc="0C090005" w:tentative="1">
      <w:start w:val="1"/>
      <w:numFmt w:val="bullet"/>
      <w:lvlText w:val=""/>
      <w:lvlJc w:val="left"/>
      <w:pPr>
        <w:ind w:left="4560" w:hanging="360"/>
      </w:pPr>
      <w:rPr>
        <w:rFonts w:ascii="Wingdings" w:hAnsi="Wingdings" w:hint="default"/>
      </w:rPr>
    </w:lvl>
    <w:lvl w:ilvl="6" w:tplc="0C090001" w:tentative="1">
      <w:start w:val="1"/>
      <w:numFmt w:val="bullet"/>
      <w:lvlText w:val=""/>
      <w:lvlJc w:val="left"/>
      <w:pPr>
        <w:ind w:left="5280" w:hanging="360"/>
      </w:pPr>
      <w:rPr>
        <w:rFonts w:ascii="Symbol" w:hAnsi="Symbol" w:hint="default"/>
      </w:rPr>
    </w:lvl>
    <w:lvl w:ilvl="7" w:tplc="0C090003" w:tentative="1">
      <w:start w:val="1"/>
      <w:numFmt w:val="bullet"/>
      <w:lvlText w:val="o"/>
      <w:lvlJc w:val="left"/>
      <w:pPr>
        <w:ind w:left="6000" w:hanging="360"/>
      </w:pPr>
      <w:rPr>
        <w:rFonts w:ascii="Courier New" w:hAnsi="Courier New" w:cs="Courier New" w:hint="default"/>
      </w:rPr>
    </w:lvl>
    <w:lvl w:ilvl="8" w:tplc="0C090005" w:tentative="1">
      <w:start w:val="1"/>
      <w:numFmt w:val="bullet"/>
      <w:lvlText w:val=""/>
      <w:lvlJc w:val="left"/>
      <w:pPr>
        <w:ind w:left="6720" w:hanging="360"/>
      </w:pPr>
      <w:rPr>
        <w:rFonts w:ascii="Wingdings" w:hAnsi="Wingdings" w:hint="default"/>
      </w:rPr>
    </w:lvl>
  </w:abstractNum>
  <w:abstractNum w:abstractNumId="1" w15:restartNumberingAfterBreak="0">
    <w:nsid w:val="12E354D1"/>
    <w:multiLevelType w:val="hybridMultilevel"/>
    <w:tmpl w:val="47DAF2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34AA1DB5"/>
    <w:multiLevelType w:val="hybridMultilevel"/>
    <w:tmpl w:val="E2687164"/>
    <w:lvl w:ilvl="0" w:tplc="6C128556">
      <w:numFmt w:val="bullet"/>
      <w:lvlText w:val=""/>
      <w:lvlJc w:val="left"/>
      <w:pPr>
        <w:ind w:left="840" w:hanging="360"/>
      </w:pPr>
      <w:rPr>
        <w:rFonts w:ascii="Symbol" w:eastAsia="Symbol" w:hAnsi="Symbol" w:cs="Symbol" w:hint="default"/>
        <w:w w:val="100"/>
        <w:sz w:val="24"/>
        <w:szCs w:val="24"/>
      </w:rPr>
    </w:lvl>
    <w:lvl w:ilvl="1" w:tplc="D1EE41AC">
      <w:numFmt w:val="bullet"/>
      <w:lvlText w:val="•"/>
      <w:lvlJc w:val="left"/>
      <w:pPr>
        <w:ind w:left="1716" w:hanging="360"/>
      </w:pPr>
      <w:rPr>
        <w:rFonts w:hint="default"/>
      </w:rPr>
    </w:lvl>
    <w:lvl w:ilvl="2" w:tplc="E884C9FC">
      <w:numFmt w:val="bullet"/>
      <w:lvlText w:val="•"/>
      <w:lvlJc w:val="left"/>
      <w:pPr>
        <w:ind w:left="2592" w:hanging="360"/>
      </w:pPr>
      <w:rPr>
        <w:rFonts w:hint="default"/>
      </w:rPr>
    </w:lvl>
    <w:lvl w:ilvl="3" w:tplc="7E52A478">
      <w:numFmt w:val="bullet"/>
      <w:lvlText w:val="•"/>
      <w:lvlJc w:val="left"/>
      <w:pPr>
        <w:ind w:left="3468" w:hanging="360"/>
      </w:pPr>
      <w:rPr>
        <w:rFonts w:hint="default"/>
      </w:rPr>
    </w:lvl>
    <w:lvl w:ilvl="4" w:tplc="00C022FC">
      <w:numFmt w:val="bullet"/>
      <w:lvlText w:val="•"/>
      <w:lvlJc w:val="left"/>
      <w:pPr>
        <w:ind w:left="4344" w:hanging="360"/>
      </w:pPr>
      <w:rPr>
        <w:rFonts w:hint="default"/>
      </w:rPr>
    </w:lvl>
    <w:lvl w:ilvl="5" w:tplc="61C2B832">
      <w:numFmt w:val="bullet"/>
      <w:lvlText w:val="•"/>
      <w:lvlJc w:val="left"/>
      <w:pPr>
        <w:ind w:left="5220" w:hanging="360"/>
      </w:pPr>
      <w:rPr>
        <w:rFonts w:hint="default"/>
      </w:rPr>
    </w:lvl>
    <w:lvl w:ilvl="6" w:tplc="F656E376">
      <w:numFmt w:val="bullet"/>
      <w:lvlText w:val="•"/>
      <w:lvlJc w:val="left"/>
      <w:pPr>
        <w:ind w:left="6096" w:hanging="360"/>
      </w:pPr>
      <w:rPr>
        <w:rFonts w:hint="default"/>
      </w:rPr>
    </w:lvl>
    <w:lvl w:ilvl="7" w:tplc="A62A4D8A">
      <w:numFmt w:val="bullet"/>
      <w:lvlText w:val="•"/>
      <w:lvlJc w:val="left"/>
      <w:pPr>
        <w:ind w:left="6972" w:hanging="360"/>
      </w:pPr>
      <w:rPr>
        <w:rFonts w:hint="default"/>
      </w:rPr>
    </w:lvl>
    <w:lvl w:ilvl="8" w:tplc="3CE8F908">
      <w:numFmt w:val="bullet"/>
      <w:lvlText w:val="•"/>
      <w:lvlJc w:val="left"/>
      <w:pPr>
        <w:ind w:left="7848" w:hanging="360"/>
      </w:pPr>
      <w:rPr>
        <w:rFonts w:hint="default"/>
      </w:rPr>
    </w:lvl>
  </w:abstractNum>
  <w:abstractNum w:abstractNumId="3" w15:restartNumberingAfterBreak="0">
    <w:nsid w:val="359C685D"/>
    <w:multiLevelType w:val="hybridMultilevel"/>
    <w:tmpl w:val="F9EEDD8C"/>
    <w:lvl w:ilvl="0" w:tplc="FBEE8D64">
      <w:numFmt w:val="bullet"/>
      <w:lvlText w:val=""/>
      <w:lvlJc w:val="left"/>
      <w:pPr>
        <w:ind w:left="840" w:hanging="360"/>
      </w:pPr>
      <w:rPr>
        <w:rFonts w:ascii="Symbol" w:eastAsia="Symbol" w:hAnsi="Symbol" w:cs="Symbol" w:hint="default"/>
        <w:w w:val="100"/>
        <w:sz w:val="24"/>
        <w:szCs w:val="24"/>
      </w:rPr>
    </w:lvl>
    <w:lvl w:ilvl="1" w:tplc="9B569A94">
      <w:numFmt w:val="bullet"/>
      <w:lvlText w:val="•"/>
      <w:lvlJc w:val="left"/>
      <w:pPr>
        <w:ind w:left="1716" w:hanging="360"/>
      </w:pPr>
      <w:rPr>
        <w:rFonts w:hint="default"/>
      </w:rPr>
    </w:lvl>
    <w:lvl w:ilvl="2" w:tplc="B058CD2C">
      <w:numFmt w:val="bullet"/>
      <w:lvlText w:val="•"/>
      <w:lvlJc w:val="left"/>
      <w:pPr>
        <w:ind w:left="2592" w:hanging="360"/>
      </w:pPr>
      <w:rPr>
        <w:rFonts w:hint="default"/>
      </w:rPr>
    </w:lvl>
    <w:lvl w:ilvl="3" w:tplc="B4EC554E">
      <w:numFmt w:val="bullet"/>
      <w:lvlText w:val="•"/>
      <w:lvlJc w:val="left"/>
      <w:pPr>
        <w:ind w:left="3468" w:hanging="360"/>
      </w:pPr>
      <w:rPr>
        <w:rFonts w:hint="default"/>
      </w:rPr>
    </w:lvl>
    <w:lvl w:ilvl="4" w:tplc="005E57B2">
      <w:numFmt w:val="bullet"/>
      <w:lvlText w:val="•"/>
      <w:lvlJc w:val="left"/>
      <w:pPr>
        <w:ind w:left="4344" w:hanging="360"/>
      </w:pPr>
      <w:rPr>
        <w:rFonts w:hint="default"/>
      </w:rPr>
    </w:lvl>
    <w:lvl w:ilvl="5" w:tplc="B968526E">
      <w:numFmt w:val="bullet"/>
      <w:lvlText w:val="•"/>
      <w:lvlJc w:val="left"/>
      <w:pPr>
        <w:ind w:left="5220" w:hanging="360"/>
      </w:pPr>
      <w:rPr>
        <w:rFonts w:hint="default"/>
      </w:rPr>
    </w:lvl>
    <w:lvl w:ilvl="6" w:tplc="CF66F90A">
      <w:numFmt w:val="bullet"/>
      <w:lvlText w:val="•"/>
      <w:lvlJc w:val="left"/>
      <w:pPr>
        <w:ind w:left="6096" w:hanging="360"/>
      </w:pPr>
      <w:rPr>
        <w:rFonts w:hint="default"/>
      </w:rPr>
    </w:lvl>
    <w:lvl w:ilvl="7" w:tplc="7D4C367E">
      <w:numFmt w:val="bullet"/>
      <w:lvlText w:val="•"/>
      <w:lvlJc w:val="left"/>
      <w:pPr>
        <w:ind w:left="6972" w:hanging="360"/>
      </w:pPr>
      <w:rPr>
        <w:rFonts w:hint="default"/>
      </w:rPr>
    </w:lvl>
    <w:lvl w:ilvl="8" w:tplc="0C8CA160">
      <w:numFmt w:val="bullet"/>
      <w:lvlText w:val="•"/>
      <w:lvlJc w:val="left"/>
      <w:pPr>
        <w:ind w:left="7848" w:hanging="360"/>
      </w:pPr>
      <w:rPr>
        <w:rFonts w:hint="default"/>
      </w:rPr>
    </w:lvl>
  </w:abstractNum>
  <w:abstractNum w:abstractNumId="4" w15:restartNumberingAfterBreak="0">
    <w:nsid w:val="66436E85"/>
    <w:multiLevelType w:val="multilevel"/>
    <w:tmpl w:val="851278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18F"/>
    <w:rsid w:val="00005897"/>
    <w:rsid w:val="000231BE"/>
    <w:rsid w:val="00042289"/>
    <w:rsid w:val="0004400B"/>
    <w:rsid w:val="000463AC"/>
    <w:rsid w:val="00062766"/>
    <w:rsid w:val="00065CE4"/>
    <w:rsid w:val="0007415F"/>
    <w:rsid w:val="00082CBD"/>
    <w:rsid w:val="00094CD2"/>
    <w:rsid w:val="000952E8"/>
    <w:rsid w:val="00097AFA"/>
    <w:rsid w:val="000A1B05"/>
    <w:rsid w:val="000A6091"/>
    <w:rsid w:val="000D6DAB"/>
    <w:rsid w:val="000F2FF7"/>
    <w:rsid w:val="00102743"/>
    <w:rsid w:val="0010320A"/>
    <w:rsid w:val="0013375A"/>
    <w:rsid w:val="001450CD"/>
    <w:rsid w:val="00152272"/>
    <w:rsid w:val="0017266B"/>
    <w:rsid w:val="001935DC"/>
    <w:rsid w:val="001B49E1"/>
    <w:rsid w:val="001D71FF"/>
    <w:rsid w:val="001F4FA0"/>
    <w:rsid w:val="001F6BF7"/>
    <w:rsid w:val="002068E8"/>
    <w:rsid w:val="00217001"/>
    <w:rsid w:val="00222C8D"/>
    <w:rsid w:val="0022763D"/>
    <w:rsid w:val="00236F50"/>
    <w:rsid w:val="002423D0"/>
    <w:rsid w:val="00252209"/>
    <w:rsid w:val="002B283A"/>
    <w:rsid w:val="002D2F7F"/>
    <w:rsid w:val="002D37C2"/>
    <w:rsid w:val="00313305"/>
    <w:rsid w:val="003450CA"/>
    <w:rsid w:val="00355313"/>
    <w:rsid w:val="00362984"/>
    <w:rsid w:val="00363356"/>
    <w:rsid w:val="0036434B"/>
    <w:rsid w:val="00365E31"/>
    <w:rsid w:val="00373C52"/>
    <w:rsid w:val="003748F9"/>
    <w:rsid w:val="003D4BDC"/>
    <w:rsid w:val="003D68F4"/>
    <w:rsid w:val="003E118F"/>
    <w:rsid w:val="003E1895"/>
    <w:rsid w:val="00414822"/>
    <w:rsid w:val="0042020E"/>
    <w:rsid w:val="0044430A"/>
    <w:rsid w:val="00477683"/>
    <w:rsid w:val="00480484"/>
    <w:rsid w:val="00484CC7"/>
    <w:rsid w:val="004C7D19"/>
    <w:rsid w:val="00501CAA"/>
    <w:rsid w:val="00515FD6"/>
    <w:rsid w:val="005261D4"/>
    <w:rsid w:val="00527B47"/>
    <w:rsid w:val="005353A2"/>
    <w:rsid w:val="00537003"/>
    <w:rsid w:val="00546BC0"/>
    <w:rsid w:val="00555FA2"/>
    <w:rsid w:val="0056729A"/>
    <w:rsid w:val="00583EF8"/>
    <w:rsid w:val="00584948"/>
    <w:rsid w:val="005A0751"/>
    <w:rsid w:val="005A126C"/>
    <w:rsid w:val="00600459"/>
    <w:rsid w:val="006139E0"/>
    <w:rsid w:val="00636661"/>
    <w:rsid w:val="0064398F"/>
    <w:rsid w:val="00671A85"/>
    <w:rsid w:val="00680384"/>
    <w:rsid w:val="00680F71"/>
    <w:rsid w:val="00682666"/>
    <w:rsid w:val="006F7C35"/>
    <w:rsid w:val="00744EB7"/>
    <w:rsid w:val="007468A4"/>
    <w:rsid w:val="0077544D"/>
    <w:rsid w:val="00776B53"/>
    <w:rsid w:val="00784DEF"/>
    <w:rsid w:val="007D1EBD"/>
    <w:rsid w:val="007E270F"/>
    <w:rsid w:val="00814540"/>
    <w:rsid w:val="00814644"/>
    <w:rsid w:val="008237E8"/>
    <w:rsid w:val="0084476B"/>
    <w:rsid w:val="00875A80"/>
    <w:rsid w:val="00877E22"/>
    <w:rsid w:val="0088164C"/>
    <w:rsid w:val="00891FDE"/>
    <w:rsid w:val="008A6BF3"/>
    <w:rsid w:val="008C3D84"/>
    <w:rsid w:val="008E5AED"/>
    <w:rsid w:val="008F7A9B"/>
    <w:rsid w:val="0091447F"/>
    <w:rsid w:val="0092387A"/>
    <w:rsid w:val="00930E4A"/>
    <w:rsid w:val="00947E48"/>
    <w:rsid w:val="00977C27"/>
    <w:rsid w:val="00980F84"/>
    <w:rsid w:val="009858A2"/>
    <w:rsid w:val="00987F04"/>
    <w:rsid w:val="009E12CB"/>
    <w:rsid w:val="009E3CD8"/>
    <w:rsid w:val="009F36D7"/>
    <w:rsid w:val="00A01391"/>
    <w:rsid w:val="00A02DF8"/>
    <w:rsid w:val="00A04F28"/>
    <w:rsid w:val="00A44076"/>
    <w:rsid w:val="00A61665"/>
    <w:rsid w:val="00A6167E"/>
    <w:rsid w:val="00A64015"/>
    <w:rsid w:val="00A82273"/>
    <w:rsid w:val="00A9479F"/>
    <w:rsid w:val="00AB5172"/>
    <w:rsid w:val="00B14C84"/>
    <w:rsid w:val="00B30B2A"/>
    <w:rsid w:val="00B36033"/>
    <w:rsid w:val="00BE26DA"/>
    <w:rsid w:val="00BE3167"/>
    <w:rsid w:val="00BF1B6B"/>
    <w:rsid w:val="00BF2851"/>
    <w:rsid w:val="00C16309"/>
    <w:rsid w:val="00C36CE7"/>
    <w:rsid w:val="00C40682"/>
    <w:rsid w:val="00C441B5"/>
    <w:rsid w:val="00C80A13"/>
    <w:rsid w:val="00CC235F"/>
    <w:rsid w:val="00CD724E"/>
    <w:rsid w:val="00D20569"/>
    <w:rsid w:val="00D2250F"/>
    <w:rsid w:val="00D822FD"/>
    <w:rsid w:val="00DA5833"/>
    <w:rsid w:val="00DA6FE8"/>
    <w:rsid w:val="00DC313B"/>
    <w:rsid w:val="00DE215A"/>
    <w:rsid w:val="00DE31C5"/>
    <w:rsid w:val="00DF763F"/>
    <w:rsid w:val="00E52581"/>
    <w:rsid w:val="00E709C1"/>
    <w:rsid w:val="00E80978"/>
    <w:rsid w:val="00E94521"/>
    <w:rsid w:val="00EA078A"/>
    <w:rsid w:val="00EB4ACE"/>
    <w:rsid w:val="00F04121"/>
    <w:rsid w:val="00F0658D"/>
    <w:rsid w:val="00F35C9C"/>
    <w:rsid w:val="00F40128"/>
    <w:rsid w:val="00F45D7E"/>
    <w:rsid w:val="00F55A56"/>
    <w:rsid w:val="00F65DBE"/>
    <w:rsid w:val="00FB0114"/>
    <w:rsid w:val="00FB5188"/>
    <w:rsid w:val="00FB586F"/>
    <w:rsid w:val="00FC4507"/>
    <w:rsid w:val="00FE0160"/>
    <w:rsid w:val="00FE739E"/>
    <w:rsid w:val="07F4C6C2"/>
    <w:rsid w:val="14C0F687"/>
    <w:rsid w:val="2D8FF7CC"/>
    <w:rsid w:val="329DEFF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7455FDF"/>
  <w15:docId w15:val="{6671DF84-B497-403A-8DA3-3EFC18924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spacing w:before="179"/>
      <w:ind w:left="12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75"/>
      <w:ind w:left="840"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73C52"/>
    <w:pPr>
      <w:tabs>
        <w:tab w:val="center" w:pos="4513"/>
        <w:tab w:val="right" w:pos="9026"/>
      </w:tabs>
    </w:pPr>
  </w:style>
  <w:style w:type="character" w:customStyle="1" w:styleId="HeaderChar">
    <w:name w:val="Header Char"/>
    <w:basedOn w:val="DefaultParagraphFont"/>
    <w:link w:val="Header"/>
    <w:uiPriority w:val="99"/>
    <w:rsid w:val="00373C52"/>
    <w:rPr>
      <w:rFonts w:ascii="Cambria" w:eastAsia="Cambria" w:hAnsi="Cambria" w:cs="Cambria"/>
    </w:rPr>
  </w:style>
  <w:style w:type="paragraph" w:styleId="Footer">
    <w:name w:val="footer"/>
    <w:basedOn w:val="Normal"/>
    <w:link w:val="FooterChar"/>
    <w:uiPriority w:val="99"/>
    <w:unhideWhenUsed/>
    <w:rsid w:val="00373C52"/>
    <w:pPr>
      <w:tabs>
        <w:tab w:val="center" w:pos="4513"/>
        <w:tab w:val="right" w:pos="9026"/>
      </w:tabs>
    </w:pPr>
  </w:style>
  <w:style w:type="character" w:customStyle="1" w:styleId="FooterChar">
    <w:name w:val="Footer Char"/>
    <w:basedOn w:val="DefaultParagraphFont"/>
    <w:link w:val="Footer"/>
    <w:uiPriority w:val="99"/>
    <w:rsid w:val="00373C52"/>
    <w:rPr>
      <w:rFonts w:ascii="Cambria" w:eastAsia="Cambria" w:hAnsi="Cambria" w:cs="Cambria"/>
    </w:rPr>
  </w:style>
  <w:style w:type="character" w:styleId="CommentReference">
    <w:name w:val="annotation reference"/>
    <w:basedOn w:val="DefaultParagraphFont"/>
    <w:uiPriority w:val="99"/>
    <w:semiHidden/>
    <w:unhideWhenUsed/>
    <w:rsid w:val="00373C52"/>
    <w:rPr>
      <w:sz w:val="16"/>
      <w:szCs w:val="16"/>
    </w:rPr>
  </w:style>
  <w:style w:type="paragraph" w:styleId="CommentText">
    <w:name w:val="annotation text"/>
    <w:basedOn w:val="Normal"/>
    <w:link w:val="CommentTextChar"/>
    <w:uiPriority w:val="99"/>
    <w:semiHidden/>
    <w:unhideWhenUsed/>
    <w:rsid w:val="00373C52"/>
    <w:rPr>
      <w:sz w:val="20"/>
      <w:szCs w:val="20"/>
    </w:rPr>
  </w:style>
  <w:style w:type="character" w:customStyle="1" w:styleId="CommentTextChar">
    <w:name w:val="Comment Text Char"/>
    <w:basedOn w:val="DefaultParagraphFont"/>
    <w:link w:val="CommentText"/>
    <w:uiPriority w:val="99"/>
    <w:semiHidden/>
    <w:rsid w:val="00373C52"/>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373C52"/>
    <w:rPr>
      <w:b/>
      <w:bCs/>
    </w:rPr>
  </w:style>
  <w:style w:type="character" w:customStyle="1" w:styleId="CommentSubjectChar">
    <w:name w:val="Comment Subject Char"/>
    <w:basedOn w:val="CommentTextChar"/>
    <w:link w:val="CommentSubject"/>
    <w:uiPriority w:val="99"/>
    <w:semiHidden/>
    <w:rsid w:val="00373C52"/>
    <w:rPr>
      <w:rFonts w:ascii="Cambria" w:eastAsia="Cambria" w:hAnsi="Cambria" w:cs="Cambria"/>
      <w:b/>
      <w:bCs/>
      <w:sz w:val="20"/>
      <w:szCs w:val="20"/>
    </w:rPr>
  </w:style>
  <w:style w:type="paragraph" w:styleId="BalloonText">
    <w:name w:val="Balloon Text"/>
    <w:basedOn w:val="Normal"/>
    <w:link w:val="BalloonTextChar"/>
    <w:uiPriority w:val="99"/>
    <w:semiHidden/>
    <w:unhideWhenUsed/>
    <w:rsid w:val="00373C52"/>
    <w:rPr>
      <w:rFonts w:ascii="Tahoma" w:hAnsi="Tahoma" w:cs="Tahoma"/>
      <w:sz w:val="16"/>
      <w:szCs w:val="16"/>
    </w:rPr>
  </w:style>
  <w:style w:type="character" w:customStyle="1" w:styleId="BalloonTextChar">
    <w:name w:val="Balloon Text Char"/>
    <w:basedOn w:val="DefaultParagraphFont"/>
    <w:link w:val="BalloonText"/>
    <w:uiPriority w:val="99"/>
    <w:semiHidden/>
    <w:rsid w:val="00373C52"/>
    <w:rPr>
      <w:rFonts w:ascii="Tahoma" w:eastAsia="Cambria" w:hAnsi="Tahoma" w:cs="Tahoma"/>
      <w:sz w:val="16"/>
      <w:szCs w:val="16"/>
    </w:rPr>
  </w:style>
  <w:style w:type="character" w:styleId="Hyperlink">
    <w:name w:val="Hyperlink"/>
    <w:basedOn w:val="DefaultParagraphFont"/>
    <w:uiPriority w:val="99"/>
    <w:unhideWhenUsed/>
    <w:rsid w:val="008C3D84"/>
    <w:rPr>
      <w:color w:val="0000FF" w:themeColor="hyperlink"/>
      <w:u w:val="single"/>
    </w:rPr>
  </w:style>
  <w:style w:type="character" w:customStyle="1" w:styleId="UnresolvedMention1">
    <w:name w:val="Unresolved Mention1"/>
    <w:basedOn w:val="DefaultParagraphFont"/>
    <w:uiPriority w:val="99"/>
    <w:semiHidden/>
    <w:unhideWhenUsed/>
    <w:rsid w:val="003D68F4"/>
    <w:rPr>
      <w:color w:val="605E5C"/>
      <w:shd w:val="clear" w:color="auto" w:fill="E1DFDD"/>
    </w:rPr>
  </w:style>
  <w:style w:type="character" w:customStyle="1" w:styleId="BodyTextChar">
    <w:name w:val="Body Text Char"/>
    <w:basedOn w:val="DefaultParagraphFont"/>
    <w:link w:val="BodyText"/>
    <w:uiPriority w:val="1"/>
    <w:rsid w:val="0007415F"/>
    <w:rPr>
      <w:rFonts w:ascii="Cambria" w:eastAsia="Cambria" w:hAnsi="Cambria" w:cs="Cambria"/>
      <w:sz w:val="24"/>
      <w:szCs w:val="24"/>
    </w:rPr>
  </w:style>
  <w:style w:type="character" w:styleId="Emphasis">
    <w:name w:val="Emphasis"/>
    <w:basedOn w:val="DefaultParagraphFont"/>
    <w:uiPriority w:val="20"/>
    <w:qFormat/>
    <w:rsid w:val="004776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653910">
      <w:bodyDiv w:val="1"/>
      <w:marLeft w:val="0"/>
      <w:marRight w:val="0"/>
      <w:marTop w:val="0"/>
      <w:marBottom w:val="0"/>
      <w:divBdr>
        <w:top w:val="none" w:sz="0" w:space="0" w:color="auto"/>
        <w:left w:val="none" w:sz="0" w:space="0" w:color="auto"/>
        <w:bottom w:val="none" w:sz="0" w:space="0" w:color="auto"/>
        <w:right w:val="none" w:sz="0" w:space="0" w:color="auto"/>
      </w:divBdr>
    </w:div>
    <w:div w:id="1066759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oby.Richards@health.wa.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MHS.HREC@health.wa.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MHS.HREC@health.wa.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D8268577B3AC48A9793CD6789A1EBC" ma:contentTypeVersion="16" ma:contentTypeDescription="Create a new document." ma:contentTypeScope="" ma:versionID="8770d1d1b992dbe7d56fd81ff8e3b0a8">
  <xsd:schema xmlns:xsd="http://www.w3.org/2001/XMLSchema" xmlns:xs="http://www.w3.org/2001/XMLSchema" xmlns:p="http://schemas.microsoft.com/office/2006/metadata/properties" xmlns:ns2="934df8e8-a3ea-4689-ba66-fb523cdb1608" xmlns:ns3="b78b161e-61d2-4b2d-bca5-10874872cbd6" targetNamespace="http://schemas.microsoft.com/office/2006/metadata/properties" ma:root="true" ma:fieldsID="6d10ceecb0e20054cf69ca3d41b40f3f" ns2:_="" ns3:_="">
    <xsd:import namespace="934df8e8-a3ea-4689-ba66-fb523cdb1608"/>
    <xsd:import namespace="b78b161e-61d2-4b2d-bca5-10874872cb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Status" minOccurs="0"/>
                <xsd:element ref="ns2:Label0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df8e8-a3ea-4689-ba66-fb523cdb16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Status" ma:index="18" nillable="true" ma:displayName="Status" ma:format="Dropdown" ma:internalName="Status">
      <xsd:simpleType>
        <xsd:restriction base="dms:Choice">
          <xsd:enumeration value="Active (Approved)"/>
          <xsd:enumeration value="Pending HREC approval"/>
          <xsd:enumeration value="Pending RGO approval"/>
          <xsd:enumeration value="Signed and current"/>
          <xsd:enumeration value="To be updated"/>
          <xsd:enumeration value="Superseded"/>
          <xsd:enumeration value="Not Approved"/>
          <xsd:enumeration value="Authorised"/>
          <xsd:enumeration value="Noted"/>
          <xsd:enumeration value="SMHS HREC APPROVED"/>
          <xsd:enumeration value="Not valid"/>
          <xsd:enumeration value="SMHS RGO APPROVED"/>
        </xsd:restriction>
      </xsd:simpleType>
    </xsd:element>
    <xsd:element name="Label01" ma:index="19" nillable="true" ma:displayName="Grouping" ma:description="Follow the grouping system" ma:format="Dropdown" ma:internalName="Label01">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8b161e-61d2-4b2d-bca5-10874872cb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bel01 xmlns="934df8e8-a3ea-4689-ba66-fb523cdb1608">Master_SMHS</Label01>
    <Status xmlns="934df8e8-a3ea-4689-ba66-fb523cdb1608">Active (Approved)</Status>
  </documentManagement>
</p:properties>
</file>

<file path=customXml/itemProps1.xml><?xml version="1.0" encoding="utf-8"?>
<ds:datastoreItem xmlns:ds="http://schemas.openxmlformats.org/officeDocument/2006/customXml" ds:itemID="{D3FFEE8C-239E-4017-8692-A70E7F2651A1}"/>
</file>

<file path=customXml/itemProps2.xml><?xml version="1.0" encoding="utf-8"?>
<ds:datastoreItem xmlns:ds="http://schemas.openxmlformats.org/officeDocument/2006/customXml" ds:itemID="{FDFF2162-FC7C-4E89-9695-48DEDD05B2D0}">
  <ds:schemaRefs>
    <ds:schemaRef ds:uri="http://schemas.microsoft.com/sharepoint/v3/contenttype/forms"/>
  </ds:schemaRefs>
</ds:datastoreItem>
</file>

<file path=customXml/itemProps3.xml><?xml version="1.0" encoding="utf-8"?>
<ds:datastoreItem xmlns:ds="http://schemas.openxmlformats.org/officeDocument/2006/customXml" ds:itemID="{1F96621A-072C-4527-A043-6EF15A9EF0C9}">
  <ds:schemaRefs>
    <ds:schemaRef ds:uri="http://schemas.microsoft.com/office/2006/documentManagement/types"/>
    <ds:schemaRef ds:uri="http://schemas.microsoft.com/office/infopath/2007/PartnerControls"/>
    <ds:schemaRef ds:uri="934df8e8-a3ea-4689-ba66-fb523cdb1608"/>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2592</Words>
  <Characters>14778</Characters>
  <Application>Microsoft Office Word</Application>
  <DocSecurity>0</DocSecurity>
  <Lines>123</Lines>
  <Paragraphs>34</Paragraphs>
  <ScaleCrop>false</ScaleCrop>
  <Company>WA Health</Company>
  <LinksUpToDate>false</LinksUpToDate>
  <CharactersWithSpaces>17336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Metternick-Jones, Selina</dc:creator>
  <cp:lastModifiedBy>Jun Wong</cp:lastModifiedBy>
  <cp:revision>18</cp:revision>
  <dcterms:created xsi:type="dcterms:W3CDTF">2020-08-27T01:24:00Z</dcterms:created>
  <dcterms:modified xsi:type="dcterms:W3CDTF">2020-10-22T03:10:00Z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0x01010054D8268577B3AC48A9793CD6789A1EBC</vt:lpwstr>
  </property>
</Properties>
</file>