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9FB6" w14:textId="77777777" w:rsidR="00FA14E8" w:rsidRPr="000D7735" w:rsidRDefault="00FA14E8" w:rsidP="000D7735">
      <w:pPr>
        <w:pStyle w:val="Heading1"/>
        <w:shd w:val="clear" w:color="auto" w:fill="FFFF00"/>
        <w:jc w:val="center"/>
        <w:rPr>
          <w:b w:val="0"/>
          <w:color w:val="auto"/>
          <w:sz w:val="32"/>
          <w:szCs w:val="32"/>
        </w:rPr>
      </w:pPr>
      <w:r w:rsidRPr="000D7735">
        <w:rPr>
          <w:color w:val="auto"/>
          <w:sz w:val="32"/>
          <w:szCs w:val="32"/>
        </w:rPr>
        <w:t>Curds in the Way:</w:t>
      </w:r>
    </w:p>
    <w:p w14:paraId="7E95F024" w14:textId="77777777" w:rsidR="00FA14E8" w:rsidRDefault="00FA14E8" w:rsidP="000D7735">
      <w:pPr>
        <w:shd w:val="clear" w:color="auto" w:fill="FFFF00"/>
        <w:jc w:val="center"/>
        <w:rPr>
          <w:rFonts w:asciiTheme="majorHAnsi" w:eastAsiaTheme="majorEastAsia" w:hAnsiTheme="majorHAnsi" w:cstheme="majorBidi"/>
          <w:b/>
          <w:sz w:val="26"/>
          <w:szCs w:val="26"/>
        </w:rPr>
      </w:pPr>
      <w:r w:rsidRPr="00211CEE">
        <w:rPr>
          <w:rFonts w:asciiTheme="majorHAnsi" w:eastAsiaTheme="majorEastAsia" w:hAnsiTheme="majorHAnsi" w:cstheme="majorBidi"/>
          <w:b/>
          <w:sz w:val="26"/>
          <w:szCs w:val="26"/>
          <w:highlight w:val="yellow"/>
        </w:rPr>
        <w:t>Establishing Normal Sonographic Appearances of neonatal bowel on Fortified Breastmilk Feeds</w:t>
      </w:r>
      <w:r>
        <w:rPr>
          <w:rFonts w:asciiTheme="majorHAnsi" w:eastAsiaTheme="majorEastAsia" w:hAnsiTheme="majorHAnsi" w:cstheme="majorBidi"/>
          <w:b/>
          <w:sz w:val="26"/>
          <w:szCs w:val="26"/>
          <w:highlight w:val="yellow"/>
        </w:rPr>
        <w:t>.</w:t>
      </w:r>
    </w:p>
    <w:p w14:paraId="39E52A60" w14:textId="77777777" w:rsidR="00F556B5" w:rsidRDefault="00F556B5" w:rsidP="00F556B5">
      <w:pPr>
        <w:jc w:val="both"/>
      </w:pPr>
      <w:r>
        <w:t xml:space="preserve">Your baby will soon start or has recently started feeds with expressed breast milk. When your baby tolerates a few millilitres per feed, the NICU team plan to add fortifier (extra nutrition) to the expressed breast milk. Fortifier is added because it contains important extra nutrients, such a calcium and protein. This helps your preterm baby to grow and develop strong bones. </w:t>
      </w:r>
    </w:p>
    <w:p w14:paraId="592A8BEA" w14:textId="77777777" w:rsidR="00FA14E8" w:rsidRDefault="00FA14E8" w:rsidP="00FA14E8">
      <w:pPr>
        <w:jc w:val="both"/>
      </w:pPr>
      <w:r>
        <w:t>Your baby is invited to take part in a study. This study aims to get more information about what the bowel looks like on ultrasound scans of the tummy. 2 ultrasound scans will be done. The first is when your baby is tolerating breast milk. The second scan will be done after your baby has been on fortifier (extra added nutritional support) for several days. We want to examine babies that were born before 37 weeks and/or had a birthweight of less than 1,800 g.</w:t>
      </w:r>
    </w:p>
    <w:p w14:paraId="38D5F5D0" w14:textId="1405A222" w:rsidR="00FA14E8" w:rsidRDefault="00FA14E8" w:rsidP="00FA14E8">
      <w:pPr>
        <w:jc w:val="both"/>
      </w:pPr>
      <w:r>
        <w:t xml:space="preserve">Very rarely, a baby doesn’t digest the fortifier well, which can lead to a so-called ‘milk curd obstruction’ in the bowel. This curd is a cheesy substance that can partly or completely block the bowel tube. Such a complication is extremely rare. Your baby only has a very tiny chance of such an obstruction. </w:t>
      </w:r>
      <w:r w:rsidR="00E6775F">
        <w:t>Although we know the condition is extremely rare, t</w:t>
      </w:r>
      <w:r w:rsidR="00E35F9D">
        <w:t xml:space="preserve">he exact </w:t>
      </w:r>
      <w:r w:rsidR="00E6775F">
        <w:t>likelihood is unknown. It was first recognised in 1969 when it was more common with the very early types of formula feeds, after which 40 cases were reported in the worldwide literature up to the year 2000 (</w:t>
      </w:r>
      <w:proofErr w:type="spellStart"/>
      <w:r w:rsidR="00E6775F">
        <w:t>Lohn</w:t>
      </w:r>
      <w:proofErr w:type="spellEnd"/>
      <w:r w:rsidR="00E6775F">
        <w:t xml:space="preserve"> et al, 2000). The incidence decreased over time, with more babies being encouraged to have breastmilk. As we now fortify breastmilk of premature babies in NICU with extra nutrients (for very good reason as we know this helps them </w:t>
      </w:r>
      <w:r w:rsidR="004B35CC">
        <w:t xml:space="preserve">recover best from an early birth and low birth weight), there has been a tiny increase in milk curd obstruction worldwide. It is still rare enough that there are no studies available to provide exact numbers, and the risk is so very low that there is no question that fortified breastmilk is still clearly recommended as the best way to nutritionally support premature NICU babies. </w:t>
      </w:r>
    </w:p>
    <w:p w14:paraId="03441072" w14:textId="77777777" w:rsidR="00FA14E8" w:rsidRDefault="00FA14E8" w:rsidP="00FA14E8">
      <w:pPr>
        <w:jc w:val="both"/>
      </w:pPr>
      <w:r>
        <w:t xml:space="preserve"> If the doctor thinks a baby might have a milk curd obstruction, they will order an x-ray of the belly. The x-ray doesn’t always give enough information and it does expose the baby to a small amount of radiation. Ultrasound is the safest imaging for babies and children and it involves no radiation. Ultrasound is used during pregnancy, so you and your baby will most likely have already had ultrasound scans. We can also use ultrasound for diagnosing problems with the bowel but it can be hard to work out if milk curd is the cause of the problem. </w:t>
      </w:r>
    </w:p>
    <w:p w14:paraId="65379DC2" w14:textId="77777777" w:rsidR="00FA14E8" w:rsidRDefault="00FA14E8" w:rsidP="00FA14E8">
      <w:pPr>
        <w:jc w:val="both"/>
      </w:pPr>
      <w:r>
        <w:t>This study aims to give us a better understanding of what healthy bowel looks like on an ultrasound. This is important because it might help us to recognise sick bowel or bowel with a milk curd obstruction in the future.</w:t>
      </w:r>
    </w:p>
    <w:p w14:paraId="21AC0C19" w14:textId="77777777" w:rsidR="00FA14E8" w:rsidRPr="00196C11" w:rsidRDefault="00FA14E8" w:rsidP="00FA14E8">
      <w:pPr>
        <w:shd w:val="clear" w:color="auto" w:fill="FFFF00"/>
        <w:jc w:val="both"/>
        <w:rPr>
          <w:b/>
          <w:i/>
        </w:rPr>
      </w:pPr>
      <w:r w:rsidRPr="00196C11">
        <w:rPr>
          <w:b/>
          <w:i/>
        </w:rPr>
        <w:t>What will this study involve?</w:t>
      </w:r>
    </w:p>
    <w:p w14:paraId="6058E5C9" w14:textId="77777777" w:rsidR="00FA14E8" w:rsidRDefault="00FA14E8" w:rsidP="00FA14E8">
      <w:pPr>
        <w:jc w:val="both"/>
      </w:pPr>
      <w:r>
        <w:t xml:space="preserve">We will be doing 2 ultrasounds for each baby. The first is when the baby is on expressed breast milk only. The second will be when the baby has been on expressed breast milk with fortifier for 10-14 days. </w:t>
      </w:r>
    </w:p>
    <w:p w14:paraId="4D742D88" w14:textId="77777777" w:rsidR="00FA14E8" w:rsidRDefault="00FA14E8" w:rsidP="00FA14E8">
      <w:pPr>
        <w:jc w:val="both"/>
      </w:pPr>
      <w:r>
        <w:t xml:space="preserve">The ultrasound will take 10 to 20 minutes. An ultrasound is not painful. </w:t>
      </w:r>
    </w:p>
    <w:p w14:paraId="7D038841" w14:textId="77777777" w:rsidR="00FA14E8" w:rsidRDefault="00FA14E8" w:rsidP="00FA14E8">
      <w:pPr>
        <w:jc w:val="both"/>
      </w:pPr>
      <w:r>
        <w:t xml:space="preserve">The scans will not interfere with normal medical care. </w:t>
      </w:r>
    </w:p>
    <w:p w14:paraId="0B8F1B41" w14:textId="77777777" w:rsidR="00FA14E8" w:rsidRDefault="00FA14E8" w:rsidP="00FA14E8">
      <w:pPr>
        <w:jc w:val="both"/>
      </w:pPr>
      <w:r>
        <w:lastRenderedPageBreak/>
        <w:t xml:space="preserve">If some previously unrecognised condition is revealed through this scan, your treating team will be advised and any required management of this will be discussed with you by the doctors looking after your baby. This is highly unlikely to happen as we are limiting the scan to the bowel only. </w:t>
      </w:r>
    </w:p>
    <w:p w14:paraId="0C1546FC" w14:textId="77777777" w:rsidR="00FA14E8" w:rsidRDefault="00FA14E8" w:rsidP="00FA14E8">
      <w:pPr>
        <w:shd w:val="clear" w:color="auto" w:fill="FFFF00"/>
        <w:jc w:val="both"/>
        <w:rPr>
          <w:b/>
          <w:i/>
        </w:rPr>
      </w:pPr>
      <w:r>
        <w:rPr>
          <w:b/>
          <w:i/>
        </w:rPr>
        <w:t>Who is funding this study?</w:t>
      </w:r>
    </w:p>
    <w:p w14:paraId="2750F822" w14:textId="77777777" w:rsidR="00FA14E8" w:rsidRPr="00362A42" w:rsidRDefault="00FA14E8" w:rsidP="00FA14E8">
      <w:pPr>
        <w:jc w:val="both"/>
      </w:pPr>
      <w:r>
        <w:t>This is a non-funded study with no conflicts of interest to declare. There are no financial costs to you associated with your participation.</w:t>
      </w:r>
    </w:p>
    <w:p w14:paraId="684BE7DF" w14:textId="77777777" w:rsidR="00FA14E8" w:rsidRPr="00362A42" w:rsidRDefault="00FA14E8" w:rsidP="00FA14E8">
      <w:pPr>
        <w:shd w:val="clear" w:color="auto" w:fill="FFFF00"/>
        <w:jc w:val="both"/>
        <w:rPr>
          <w:b/>
          <w:i/>
        </w:rPr>
      </w:pPr>
      <w:r w:rsidRPr="00362A42">
        <w:rPr>
          <w:b/>
          <w:i/>
        </w:rPr>
        <w:t>What are your rights?</w:t>
      </w:r>
    </w:p>
    <w:p w14:paraId="430B46B4" w14:textId="77777777" w:rsidR="00FA14E8" w:rsidRPr="00D138E9" w:rsidRDefault="00FA14E8" w:rsidP="00FA14E8">
      <w:pPr>
        <w:jc w:val="both"/>
        <w:rPr>
          <w:color w:val="FF0000"/>
        </w:rPr>
      </w:pPr>
      <w:r>
        <w:rPr>
          <w:color w:val="FF0000"/>
        </w:rPr>
        <w:t>It is your decision if you would like to give permission for your baby to enrol in this study.</w:t>
      </w:r>
      <w:r w:rsidRPr="00D138E9">
        <w:rPr>
          <w:color w:val="FF0000"/>
        </w:rPr>
        <w:t xml:space="preserve"> Your decision will not affect the care your baby is receiving. If you decide to enrol your baby in this study, you can also withdraw consent at any time without affecting normal cares</w:t>
      </w:r>
      <w:r>
        <w:rPr>
          <w:color w:val="FF0000"/>
        </w:rPr>
        <w:t xml:space="preserve"> – no questions asked</w:t>
      </w:r>
      <w:r w:rsidRPr="00D138E9">
        <w:rPr>
          <w:color w:val="FF0000"/>
        </w:rPr>
        <w:t xml:space="preserve">. Any information gathered up to the time of withdrawal would be deleted. </w:t>
      </w:r>
    </w:p>
    <w:p w14:paraId="22A4486D" w14:textId="77777777" w:rsidR="00FA14E8" w:rsidRDefault="00FA14E8" w:rsidP="00FA14E8">
      <w:pPr>
        <w:jc w:val="both"/>
      </w:pPr>
      <w:r>
        <w:t xml:space="preserve">If you agree, we will ask you to sign a consent form on the last page of this document. You will receive a copy of this information sheet and the consent form. </w:t>
      </w:r>
    </w:p>
    <w:p w14:paraId="137B39B1" w14:textId="77777777" w:rsidR="00FA14E8" w:rsidRDefault="00FA14E8" w:rsidP="00FA14E8">
      <w:pPr>
        <w:jc w:val="both"/>
      </w:pPr>
      <w:r>
        <w:t xml:space="preserve">Please note that He </w:t>
      </w:r>
      <w:proofErr w:type="spellStart"/>
      <w:r>
        <w:t>Kamaka</w:t>
      </w:r>
      <w:proofErr w:type="spellEnd"/>
      <w:r>
        <w:t xml:space="preserve"> </w:t>
      </w:r>
      <w:proofErr w:type="spellStart"/>
      <w:r>
        <w:t>Waiora</w:t>
      </w:r>
      <w:proofErr w:type="spellEnd"/>
      <w:r>
        <w:t xml:space="preserve"> Maori Health Provider Service is also available on call at Auckland City Hospital and are happy to help with questions or concerns about this study – see contacts. </w:t>
      </w:r>
    </w:p>
    <w:p w14:paraId="796108B3" w14:textId="77777777" w:rsidR="00FA14E8" w:rsidRPr="00196C11" w:rsidRDefault="00FA14E8" w:rsidP="00FA14E8">
      <w:pPr>
        <w:shd w:val="clear" w:color="auto" w:fill="FFFF00"/>
        <w:jc w:val="both"/>
        <w:rPr>
          <w:b/>
          <w:i/>
        </w:rPr>
      </w:pPr>
      <w:r w:rsidRPr="00196C11">
        <w:rPr>
          <w:b/>
          <w:i/>
        </w:rPr>
        <w:t>Where are images stored?</w:t>
      </w:r>
    </w:p>
    <w:p w14:paraId="1A97AD38" w14:textId="77777777" w:rsidR="00FA14E8" w:rsidRDefault="00FA14E8" w:rsidP="00FA14E8">
      <w:pPr>
        <w:jc w:val="both"/>
      </w:pPr>
      <w:r>
        <w:t xml:space="preserve">All images will be safely stored in a password protected hospital intranet folder under the Radiology department. Only 4 doctors will have access to this (see contact information below). </w:t>
      </w:r>
    </w:p>
    <w:p w14:paraId="47DD104A" w14:textId="6B22A507" w:rsidR="00FA14E8" w:rsidRDefault="00FA14E8" w:rsidP="00FA14E8">
      <w:pPr>
        <w:jc w:val="both"/>
      </w:pPr>
      <w:r>
        <w:t xml:space="preserve">Once the images are analysed and the study completed, </w:t>
      </w:r>
      <w:r w:rsidR="00C85D4A">
        <w:t>they will be kept for 10 years in this secure location in accordance with the directions of the Health and Disability Ethics Committee</w:t>
      </w:r>
      <w:r>
        <w:t xml:space="preserve">. A few may be used as illustrations in the study report, but there will be no NHI number or name to identify any of these. </w:t>
      </w:r>
    </w:p>
    <w:p w14:paraId="06C6C3A6" w14:textId="77777777" w:rsidR="00FA14E8" w:rsidRPr="00196C11" w:rsidRDefault="00FA14E8" w:rsidP="00FA14E8">
      <w:pPr>
        <w:shd w:val="clear" w:color="auto" w:fill="FFFF00"/>
        <w:jc w:val="both"/>
        <w:rPr>
          <w:b/>
          <w:i/>
        </w:rPr>
      </w:pPr>
      <w:r w:rsidRPr="00196C11">
        <w:rPr>
          <w:b/>
          <w:i/>
        </w:rPr>
        <w:t>What if something goes wrong?</w:t>
      </w:r>
    </w:p>
    <w:p w14:paraId="124C65D7" w14:textId="73569952" w:rsidR="00FA14E8" w:rsidRDefault="00FA14E8" w:rsidP="00FA14E8">
      <w:pPr>
        <w:jc w:val="both"/>
      </w:pPr>
      <w:r>
        <w:t xml:space="preserve">Ultrasound is the safest imaging available, it is non-invasive, and uses no radiation. If your baby were injured in this study, which is not likely, you would be eligible to </w:t>
      </w:r>
      <w:r w:rsidRPr="00062A94">
        <w:t>apply for</w:t>
      </w:r>
      <w:r w:rsidRPr="000B2D2C">
        <w:t xml:space="preserve"> compensation</w:t>
      </w:r>
      <w:r>
        <w:t xml:space="preserve"> from ACC just as you would if you were injured in an accident at work or at home. This would take time to assess and would not automatically be accepted. If accepted, you would receive funding to assist in any recovery. </w:t>
      </w:r>
    </w:p>
    <w:p w14:paraId="5C44C4EA" w14:textId="55433506" w:rsidR="009254B5" w:rsidRDefault="009254B5" w:rsidP="00FA14E8">
      <w:pPr>
        <w:jc w:val="both"/>
      </w:pPr>
    </w:p>
    <w:p w14:paraId="0E56163A" w14:textId="179F69E4" w:rsidR="009254B5" w:rsidRDefault="009254B5" w:rsidP="00FA14E8">
      <w:pPr>
        <w:jc w:val="both"/>
      </w:pPr>
    </w:p>
    <w:p w14:paraId="59AE19DB" w14:textId="0722D216" w:rsidR="009254B5" w:rsidRDefault="009254B5" w:rsidP="00FA14E8">
      <w:pPr>
        <w:jc w:val="both"/>
      </w:pPr>
    </w:p>
    <w:p w14:paraId="5DE23C34" w14:textId="4B2C8928" w:rsidR="009254B5" w:rsidRDefault="009254B5" w:rsidP="00FA14E8">
      <w:pPr>
        <w:jc w:val="both"/>
      </w:pPr>
    </w:p>
    <w:p w14:paraId="06969D73" w14:textId="5B22F70E" w:rsidR="009254B5" w:rsidRDefault="009254B5" w:rsidP="00FA14E8">
      <w:pPr>
        <w:jc w:val="both"/>
      </w:pPr>
    </w:p>
    <w:p w14:paraId="676CA95A" w14:textId="77777777" w:rsidR="009254B5" w:rsidRDefault="009254B5" w:rsidP="00FA14E8">
      <w:pPr>
        <w:jc w:val="both"/>
      </w:pPr>
    </w:p>
    <w:p w14:paraId="17EB94DE" w14:textId="77777777" w:rsidR="00FA14E8" w:rsidRPr="00362A42" w:rsidRDefault="00FA14E8" w:rsidP="00FA14E8">
      <w:pPr>
        <w:shd w:val="clear" w:color="auto" w:fill="FFFF00"/>
        <w:jc w:val="both"/>
        <w:rPr>
          <w:b/>
          <w:i/>
        </w:rPr>
      </w:pPr>
      <w:r w:rsidRPr="00362A42">
        <w:rPr>
          <w:b/>
          <w:i/>
        </w:rPr>
        <w:lastRenderedPageBreak/>
        <w:t>Who do I contact for more information?</w:t>
      </w:r>
    </w:p>
    <w:p w14:paraId="43BABF1F" w14:textId="54FA4D6A" w:rsidR="00FA14E8" w:rsidRDefault="00FA14E8" w:rsidP="00FA14E8">
      <w:pPr>
        <w:spacing w:after="0" w:line="240" w:lineRule="auto"/>
        <w:jc w:val="both"/>
      </w:pPr>
      <w:r>
        <w:t xml:space="preserve">Dr Lara Kimble </w:t>
      </w:r>
      <w:r w:rsidR="00AE61FB">
        <w:tab/>
      </w:r>
      <w:r w:rsidR="00AE61FB">
        <w:tab/>
      </w:r>
      <w:r w:rsidR="00AE61FB">
        <w:tab/>
      </w:r>
      <w:r w:rsidR="00AE61FB">
        <w:tab/>
      </w:r>
      <w:r w:rsidR="00AE61FB">
        <w:tab/>
      </w:r>
      <w:r w:rsidR="00AE61FB">
        <w:tab/>
        <w:t>Dr Kitty Bach</w:t>
      </w:r>
      <w:r w:rsidR="00AE61FB">
        <w:tab/>
      </w:r>
      <w:r w:rsidR="00AE61FB">
        <w:tab/>
      </w:r>
    </w:p>
    <w:p w14:paraId="6E42E41F" w14:textId="0C8C8419" w:rsidR="00FA14E8" w:rsidRDefault="00FA14E8" w:rsidP="00FA14E8">
      <w:pPr>
        <w:spacing w:after="0" w:line="240" w:lineRule="auto"/>
        <w:jc w:val="both"/>
      </w:pPr>
      <w:r>
        <w:t>Radiology Registrar</w:t>
      </w:r>
      <w:r w:rsidR="00AE61FB">
        <w:tab/>
      </w:r>
      <w:r w:rsidR="00AE61FB">
        <w:tab/>
      </w:r>
      <w:r w:rsidR="00AE61FB">
        <w:tab/>
      </w:r>
      <w:r w:rsidR="00AE61FB">
        <w:tab/>
      </w:r>
      <w:r w:rsidR="00AE61FB">
        <w:tab/>
        <w:t>Neonatal Consultant</w:t>
      </w:r>
    </w:p>
    <w:p w14:paraId="0291FCC1" w14:textId="5BF1C8A1" w:rsidR="00AE61FB" w:rsidRDefault="00F3615C" w:rsidP="00AE61FB">
      <w:pPr>
        <w:spacing w:after="0" w:line="240" w:lineRule="auto"/>
        <w:jc w:val="both"/>
      </w:pPr>
      <w:hyperlink r:id="rId11" w:history="1">
        <w:r w:rsidRPr="00D7262D">
          <w:rPr>
            <w:rStyle w:val="Hyperlink"/>
          </w:rPr>
          <w:t>milkcurdobstruction1@hotmail.com</w:t>
        </w:r>
      </w:hyperlink>
      <w:r w:rsidR="00AE61FB" w:rsidRPr="00AE61FB">
        <w:rPr>
          <w:color w:val="00B0F0"/>
        </w:rPr>
        <w:t xml:space="preserve">                                     </w:t>
      </w:r>
      <w:bookmarkStart w:id="0" w:name="_GoBack"/>
      <w:bookmarkEnd w:id="0"/>
      <w:r w:rsidR="00AE61FB">
        <w:t>Auckland City Hospital</w:t>
      </w:r>
    </w:p>
    <w:p w14:paraId="52012D30" w14:textId="1FAFB1A5" w:rsidR="002C226E" w:rsidRPr="0016791D" w:rsidRDefault="00F074C5" w:rsidP="002C226E">
      <w:pPr>
        <w:spacing w:after="0" w:line="240" w:lineRule="auto"/>
        <w:jc w:val="both"/>
        <w:rPr>
          <w:color w:val="00B0F0"/>
        </w:rPr>
      </w:pPr>
      <w:r>
        <w:t>021 214 6037</w:t>
      </w:r>
      <w:r>
        <w:rPr>
          <w:color w:val="00B0F0"/>
        </w:rPr>
        <w:tab/>
      </w:r>
      <w:r w:rsidR="002C226E">
        <w:rPr>
          <w:color w:val="00B0F0"/>
        </w:rPr>
        <w:tab/>
      </w:r>
      <w:r w:rsidR="002C226E">
        <w:rPr>
          <w:color w:val="00B0F0"/>
        </w:rPr>
        <w:tab/>
      </w:r>
      <w:r w:rsidR="002C226E">
        <w:rPr>
          <w:color w:val="00B0F0"/>
        </w:rPr>
        <w:tab/>
      </w:r>
      <w:r w:rsidR="002C226E">
        <w:rPr>
          <w:color w:val="00B0F0"/>
        </w:rPr>
        <w:tab/>
      </w:r>
      <w:r w:rsidR="002C226E">
        <w:rPr>
          <w:color w:val="00B0F0"/>
        </w:rPr>
        <w:tab/>
      </w:r>
      <w:hyperlink r:id="rId12" w:history="1">
        <w:r w:rsidR="002C226E" w:rsidRPr="0016791D">
          <w:rPr>
            <w:rStyle w:val="Hyperlink"/>
            <w:color w:val="00B0F0"/>
          </w:rPr>
          <w:t>KittyB@adhb.govt.nz</w:t>
        </w:r>
      </w:hyperlink>
    </w:p>
    <w:p w14:paraId="6F2E6B36" w14:textId="77777777" w:rsidR="002C226E" w:rsidRDefault="002C226E" w:rsidP="002C226E">
      <w:pPr>
        <w:spacing w:after="0" w:line="240" w:lineRule="auto"/>
        <w:jc w:val="both"/>
      </w:pPr>
      <w:r>
        <w:rPr>
          <w:color w:val="00B0F0"/>
        </w:rPr>
        <w:tab/>
      </w:r>
      <w:r>
        <w:rPr>
          <w:color w:val="00B0F0"/>
        </w:rPr>
        <w:tab/>
      </w:r>
      <w:r>
        <w:rPr>
          <w:color w:val="00B0F0"/>
        </w:rPr>
        <w:tab/>
      </w:r>
      <w:r>
        <w:rPr>
          <w:color w:val="00B0F0"/>
        </w:rPr>
        <w:tab/>
      </w:r>
      <w:r>
        <w:rPr>
          <w:color w:val="00B0F0"/>
        </w:rPr>
        <w:tab/>
      </w:r>
      <w:r>
        <w:rPr>
          <w:color w:val="00B0F0"/>
        </w:rPr>
        <w:tab/>
      </w:r>
      <w:r>
        <w:rPr>
          <w:color w:val="00B0F0"/>
        </w:rPr>
        <w:tab/>
      </w:r>
      <w:r>
        <w:t>021 064 3439</w:t>
      </w:r>
    </w:p>
    <w:p w14:paraId="17366DA1" w14:textId="3F9E3272" w:rsidR="00FA14E8" w:rsidRPr="002C226E" w:rsidRDefault="00FA14E8" w:rsidP="00FA14E8">
      <w:pPr>
        <w:spacing w:after="0" w:line="240" w:lineRule="auto"/>
        <w:jc w:val="both"/>
        <w:rPr>
          <w:color w:val="00B0F0"/>
        </w:rPr>
      </w:pPr>
    </w:p>
    <w:p w14:paraId="2A9D4B74" w14:textId="357D3876" w:rsidR="00FA14E8" w:rsidRDefault="00FA14E8" w:rsidP="00FA14E8">
      <w:pPr>
        <w:spacing w:after="0" w:line="240" w:lineRule="auto"/>
        <w:jc w:val="both"/>
      </w:pPr>
      <w:r>
        <w:t>Dr David Perry</w:t>
      </w:r>
      <w:r w:rsidR="002C226E">
        <w:tab/>
      </w:r>
      <w:r w:rsidR="002C226E">
        <w:tab/>
      </w:r>
      <w:r w:rsidR="002C226E">
        <w:tab/>
      </w:r>
      <w:r w:rsidR="002C226E">
        <w:tab/>
      </w:r>
      <w:r w:rsidR="002C226E">
        <w:tab/>
      </w:r>
      <w:r w:rsidR="002C226E">
        <w:tab/>
        <w:t>Dr Samantha Gerrie</w:t>
      </w:r>
    </w:p>
    <w:p w14:paraId="6F647CC6" w14:textId="04021D69" w:rsidR="00FA14E8" w:rsidRDefault="00FA14E8" w:rsidP="00FA14E8">
      <w:pPr>
        <w:spacing w:after="0" w:line="240" w:lineRule="auto"/>
        <w:jc w:val="both"/>
      </w:pPr>
      <w:r>
        <w:t>Radiology Consultant</w:t>
      </w:r>
      <w:r w:rsidR="002C226E">
        <w:tab/>
      </w:r>
      <w:r w:rsidR="002C226E">
        <w:tab/>
      </w:r>
      <w:r w:rsidR="002C226E">
        <w:tab/>
      </w:r>
      <w:r w:rsidR="002C226E">
        <w:tab/>
      </w:r>
      <w:r w:rsidR="002C226E">
        <w:tab/>
        <w:t>Radiology Consultant</w:t>
      </w:r>
    </w:p>
    <w:p w14:paraId="7D13BDC0" w14:textId="635780FD" w:rsidR="00FA14E8" w:rsidRDefault="00FA14E8" w:rsidP="00FA14E8">
      <w:pPr>
        <w:spacing w:after="0" w:line="240" w:lineRule="auto"/>
        <w:jc w:val="both"/>
      </w:pPr>
      <w:proofErr w:type="spellStart"/>
      <w:r>
        <w:t>Starship</w:t>
      </w:r>
      <w:proofErr w:type="spellEnd"/>
      <w:r>
        <w:t xml:space="preserve"> Radiology</w:t>
      </w:r>
      <w:r w:rsidR="002C226E">
        <w:tab/>
      </w:r>
      <w:r w:rsidR="002C226E">
        <w:tab/>
      </w:r>
      <w:r w:rsidR="002C226E">
        <w:tab/>
      </w:r>
      <w:r w:rsidR="002C226E">
        <w:tab/>
      </w:r>
      <w:r w:rsidR="002C226E">
        <w:tab/>
      </w:r>
      <w:proofErr w:type="spellStart"/>
      <w:r w:rsidR="002C226E">
        <w:t>Starship</w:t>
      </w:r>
      <w:proofErr w:type="spellEnd"/>
      <w:r w:rsidR="002C226E">
        <w:t xml:space="preserve"> Radiology</w:t>
      </w:r>
    </w:p>
    <w:p w14:paraId="7B755A36" w14:textId="77777777" w:rsidR="00FA14E8" w:rsidRDefault="00FA14E8" w:rsidP="00FA14E8">
      <w:pPr>
        <w:spacing w:after="0" w:line="240" w:lineRule="auto"/>
        <w:jc w:val="both"/>
      </w:pPr>
    </w:p>
    <w:p w14:paraId="5AFFE428" w14:textId="77777777" w:rsidR="00FA14E8" w:rsidRDefault="00FA14E8" w:rsidP="00FA14E8">
      <w:pPr>
        <w:spacing w:after="0" w:line="240" w:lineRule="auto"/>
        <w:jc w:val="both"/>
      </w:pPr>
    </w:p>
    <w:p w14:paraId="25E0C8EB" w14:textId="73D42CFB" w:rsidR="00FA14E8" w:rsidRDefault="00FA14E8" w:rsidP="00FA14E8">
      <w:pPr>
        <w:spacing w:after="0" w:line="240" w:lineRule="auto"/>
        <w:jc w:val="both"/>
      </w:pPr>
      <w:r>
        <w:t xml:space="preserve">On-call Maori </w:t>
      </w:r>
      <w:r w:rsidR="009254B5">
        <w:t>C</w:t>
      </w:r>
      <w:r>
        <w:t xml:space="preserve">ultural </w:t>
      </w:r>
      <w:r w:rsidR="009254B5">
        <w:t>S</w:t>
      </w:r>
      <w:r>
        <w:t xml:space="preserve">upport </w:t>
      </w:r>
      <w:r w:rsidR="009254B5">
        <w:tab/>
      </w:r>
      <w:r w:rsidR="009254B5">
        <w:tab/>
      </w:r>
      <w:r w:rsidR="009254B5">
        <w:tab/>
      </w:r>
      <w:r w:rsidR="009254B5">
        <w:tab/>
        <w:t>Health and Disability Ethics Committee</w:t>
      </w:r>
    </w:p>
    <w:p w14:paraId="3B88B8E9" w14:textId="19303ACC" w:rsidR="00FA14E8" w:rsidRDefault="00FA14E8" w:rsidP="00FA14E8">
      <w:pPr>
        <w:spacing w:after="0" w:line="240" w:lineRule="auto"/>
        <w:jc w:val="both"/>
      </w:pPr>
      <w:r>
        <w:t xml:space="preserve">He </w:t>
      </w:r>
      <w:proofErr w:type="spellStart"/>
      <w:r>
        <w:t>Kamaka</w:t>
      </w:r>
      <w:proofErr w:type="spellEnd"/>
      <w:r>
        <w:t xml:space="preserve"> </w:t>
      </w:r>
      <w:proofErr w:type="spellStart"/>
      <w:r>
        <w:t>Waiora</w:t>
      </w:r>
      <w:proofErr w:type="spellEnd"/>
      <w:r w:rsidR="009254B5">
        <w:tab/>
      </w:r>
      <w:r w:rsidR="009254B5">
        <w:tab/>
      </w:r>
      <w:r w:rsidR="009254B5">
        <w:tab/>
      </w:r>
      <w:r w:rsidR="009254B5">
        <w:tab/>
      </w:r>
      <w:r w:rsidR="009254B5">
        <w:tab/>
        <w:t>hdecs@moh.govt.nz</w:t>
      </w:r>
    </w:p>
    <w:p w14:paraId="79D238C0" w14:textId="56DC79BB" w:rsidR="009254B5" w:rsidRDefault="009254B5" w:rsidP="00FA14E8">
      <w:pPr>
        <w:spacing w:after="0" w:line="240" w:lineRule="auto"/>
        <w:jc w:val="both"/>
      </w:pPr>
      <w:r>
        <w:t>Auckland City Hospital</w:t>
      </w:r>
      <w:r>
        <w:tab/>
      </w:r>
      <w:r>
        <w:tab/>
      </w:r>
      <w:r>
        <w:tab/>
      </w:r>
      <w:r>
        <w:tab/>
      </w:r>
      <w:r>
        <w:tab/>
        <w:t>0800 4 38442</w:t>
      </w:r>
    </w:p>
    <w:p w14:paraId="072A9ECF" w14:textId="6A4C59D5" w:rsidR="00FA14E8" w:rsidRDefault="00FA14E8" w:rsidP="00FA14E8">
      <w:pPr>
        <w:spacing w:after="0" w:line="240" w:lineRule="auto"/>
        <w:jc w:val="both"/>
      </w:pPr>
      <w:r>
        <w:t xml:space="preserve">(09) 307 4949 </w:t>
      </w:r>
      <w:proofErr w:type="spellStart"/>
      <w:r>
        <w:t>ext</w:t>
      </w:r>
      <w:proofErr w:type="spellEnd"/>
      <w:r>
        <w:t xml:space="preserve"> 29200</w:t>
      </w:r>
    </w:p>
    <w:p w14:paraId="0E1F234A" w14:textId="5B99785E" w:rsidR="009254B5" w:rsidRDefault="009254B5" w:rsidP="00FA14E8">
      <w:pPr>
        <w:spacing w:after="0" w:line="240" w:lineRule="auto"/>
        <w:jc w:val="both"/>
      </w:pPr>
    </w:p>
    <w:p w14:paraId="29AB879D" w14:textId="61187B35" w:rsidR="009254B5" w:rsidRDefault="009254B5" w:rsidP="00FA14E8">
      <w:pPr>
        <w:spacing w:after="0" w:line="240" w:lineRule="auto"/>
        <w:jc w:val="both"/>
      </w:pPr>
      <w:r>
        <w:t xml:space="preserve">The </w:t>
      </w:r>
      <w:r w:rsidR="00F074C5">
        <w:t xml:space="preserve">Nationwide Health and Disability </w:t>
      </w:r>
      <w:r>
        <w:t>Advocacy Service</w:t>
      </w:r>
    </w:p>
    <w:p w14:paraId="033B893C" w14:textId="79BED907" w:rsidR="00F074C5" w:rsidRDefault="009B78C8" w:rsidP="00FA14E8">
      <w:pPr>
        <w:spacing w:after="0" w:line="240" w:lineRule="auto"/>
        <w:jc w:val="both"/>
      </w:pPr>
      <w:hyperlink r:id="rId13" w:history="1">
        <w:r w:rsidR="00F074C5" w:rsidRPr="00E81387">
          <w:rPr>
            <w:rStyle w:val="Hyperlink"/>
          </w:rPr>
          <w:t>advocacy@advocacy.org.nz</w:t>
        </w:r>
      </w:hyperlink>
    </w:p>
    <w:p w14:paraId="71A4309A" w14:textId="4A526845" w:rsidR="00F074C5" w:rsidRDefault="00F074C5" w:rsidP="00FA14E8">
      <w:pPr>
        <w:spacing w:after="0" w:line="240" w:lineRule="auto"/>
        <w:jc w:val="both"/>
      </w:pPr>
      <w:r>
        <w:t>0800 555 050</w:t>
      </w:r>
    </w:p>
    <w:p w14:paraId="091B2EB7" w14:textId="77777777" w:rsidR="00FA14E8" w:rsidRDefault="00FA14E8" w:rsidP="00FA14E8">
      <w:pPr>
        <w:spacing w:after="0" w:line="240" w:lineRule="auto"/>
        <w:jc w:val="both"/>
      </w:pPr>
    </w:p>
    <w:p w14:paraId="72DBC8D7" w14:textId="323EBFF7" w:rsidR="00FA14E8" w:rsidRDefault="00FA14E8" w:rsidP="00FA14E8">
      <w:pPr>
        <w:spacing w:after="0" w:line="240" w:lineRule="auto"/>
        <w:jc w:val="both"/>
      </w:pPr>
    </w:p>
    <w:p w14:paraId="2C5722F9" w14:textId="25E585CC" w:rsidR="00F074C5" w:rsidRDefault="00F074C5" w:rsidP="00FA14E8">
      <w:pPr>
        <w:spacing w:after="0" w:line="240" w:lineRule="auto"/>
        <w:jc w:val="both"/>
      </w:pPr>
    </w:p>
    <w:p w14:paraId="714AA6B1" w14:textId="57E9CE5C" w:rsidR="00F074C5" w:rsidRDefault="00F074C5" w:rsidP="00FA14E8">
      <w:pPr>
        <w:spacing w:after="0" w:line="240" w:lineRule="auto"/>
        <w:jc w:val="both"/>
      </w:pPr>
    </w:p>
    <w:p w14:paraId="3F9E7537" w14:textId="3D0397FF" w:rsidR="00F074C5" w:rsidRDefault="00F074C5" w:rsidP="00FA14E8">
      <w:pPr>
        <w:spacing w:after="0" w:line="240" w:lineRule="auto"/>
        <w:jc w:val="both"/>
      </w:pPr>
    </w:p>
    <w:p w14:paraId="4DEAE362" w14:textId="472206F6" w:rsidR="00F074C5" w:rsidRDefault="00F074C5" w:rsidP="00FA14E8">
      <w:pPr>
        <w:spacing w:after="0" w:line="240" w:lineRule="auto"/>
        <w:jc w:val="both"/>
      </w:pPr>
    </w:p>
    <w:p w14:paraId="7F71D578" w14:textId="4D174F15" w:rsidR="00F074C5" w:rsidRDefault="00F074C5" w:rsidP="00FA14E8">
      <w:pPr>
        <w:spacing w:after="0" w:line="240" w:lineRule="auto"/>
        <w:jc w:val="both"/>
      </w:pPr>
    </w:p>
    <w:p w14:paraId="1241C773" w14:textId="008D530F" w:rsidR="00F074C5" w:rsidRDefault="00F074C5" w:rsidP="00FA14E8">
      <w:pPr>
        <w:spacing w:after="0" w:line="240" w:lineRule="auto"/>
        <w:jc w:val="both"/>
      </w:pPr>
    </w:p>
    <w:p w14:paraId="48B8167A" w14:textId="594330B8" w:rsidR="00F074C5" w:rsidRDefault="00F074C5" w:rsidP="00FA14E8">
      <w:pPr>
        <w:spacing w:after="0" w:line="240" w:lineRule="auto"/>
        <w:jc w:val="both"/>
      </w:pPr>
    </w:p>
    <w:p w14:paraId="01B0E574" w14:textId="7A5F481D" w:rsidR="00F074C5" w:rsidRDefault="00F074C5" w:rsidP="00FA14E8">
      <w:pPr>
        <w:spacing w:after="0" w:line="240" w:lineRule="auto"/>
        <w:jc w:val="both"/>
      </w:pPr>
    </w:p>
    <w:p w14:paraId="345E6A7D" w14:textId="252801D2" w:rsidR="00F074C5" w:rsidRDefault="00F074C5" w:rsidP="00FA14E8">
      <w:pPr>
        <w:spacing w:after="0" w:line="240" w:lineRule="auto"/>
        <w:jc w:val="both"/>
      </w:pPr>
    </w:p>
    <w:p w14:paraId="0ADAA8EA" w14:textId="018EC166" w:rsidR="00F074C5" w:rsidRDefault="00F074C5" w:rsidP="00FA14E8">
      <w:pPr>
        <w:spacing w:after="0" w:line="240" w:lineRule="auto"/>
        <w:jc w:val="both"/>
      </w:pPr>
    </w:p>
    <w:p w14:paraId="5C9E15DC" w14:textId="37B96E6B" w:rsidR="00F074C5" w:rsidRDefault="00F074C5" w:rsidP="00FA14E8">
      <w:pPr>
        <w:spacing w:after="0" w:line="240" w:lineRule="auto"/>
        <w:jc w:val="both"/>
      </w:pPr>
    </w:p>
    <w:p w14:paraId="5FCDC77A" w14:textId="746A6D88" w:rsidR="00F074C5" w:rsidRDefault="00F074C5" w:rsidP="00FA14E8">
      <w:pPr>
        <w:spacing w:after="0" w:line="240" w:lineRule="auto"/>
        <w:jc w:val="both"/>
      </w:pPr>
    </w:p>
    <w:p w14:paraId="31F8EEEC" w14:textId="35F29898" w:rsidR="00F074C5" w:rsidRDefault="00F074C5" w:rsidP="00FA14E8">
      <w:pPr>
        <w:spacing w:after="0" w:line="240" w:lineRule="auto"/>
        <w:jc w:val="both"/>
      </w:pPr>
    </w:p>
    <w:p w14:paraId="36D4D649" w14:textId="1E2D8AE9" w:rsidR="00F074C5" w:rsidRDefault="00F074C5" w:rsidP="00FA14E8">
      <w:pPr>
        <w:spacing w:after="0" w:line="240" w:lineRule="auto"/>
        <w:jc w:val="both"/>
      </w:pPr>
    </w:p>
    <w:p w14:paraId="5436BEB2" w14:textId="533E9964" w:rsidR="00F074C5" w:rsidRDefault="00F074C5" w:rsidP="00FA14E8">
      <w:pPr>
        <w:spacing w:after="0" w:line="240" w:lineRule="auto"/>
        <w:jc w:val="both"/>
      </w:pPr>
    </w:p>
    <w:p w14:paraId="238F6C4B" w14:textId="503A405A" w:rsidR="00F074C5" w:rsidRDefault="00F074C5" w:rsidP="00FA14E8">
      <w:pPr>
        <w:spacing w:after="0" w:line="240" w:lineRule="auto"/>
        <w:jc w:val="both"/>
      </w:pPr>
    </w:p>
    <w:p w14:paraId="65C3A4FE" w14:textId="1D9D9E7C" w:rsidR="00F074C5" w:rsidRDefault="00F074C5" w:rsidP="00FA14E8">
      <w:pPr>
        <w:spacing w:after="0" w:line="240" w:lineRule="auto"/>
        <w:jc w:val="both"/>
      </w:pPr>
    </w:p>
    <w:p w14:paraId="42D5B857" w14:textId="1C0DAB6A" w:rsidR="00F074C5" w:rsidRDefault="00F074C5" w:rsidP="00FA14E8">
      <w:pPr>
        <w:spacing w:after="0" w:line="240" w:lineRule="auto"/>
        <w:jc w:val="both"/>
      </w:pPr>
    </w:p>
    <w:p w14:paraId="320DE970" w14:textId="77777777" w:rsidR="00F074C5" w:rsidRDefault="00F074C5" w:rsidP="00FA14E8">
      <w:pPr>
        <w:spacing w:after="0" w:line="240" w:lineRule="auto"/>
        <w:jc w:val="both"/>
      </w:pPr>
    </w:p>
    <w:p w14:paraId="33521168" w14:textId="77777777" w:rsidR="00FA14E8" w:rsidRDefault="00FA14E8" w:rsidP="00FA14E8">
      <w:pPr>
        <w:spacing w:after="0" w:line="240" w:lineRule="auto"/>
        <w:jc w:val="both"/>
      </w:pPr>
    </w:p>
    <w:p w14:paraId="6E728CF5" w14:textId="77777777" w:rsidR="00FA14E8" w:rsidRPr="00D64173" w:rsidRDefault="00FA14E8" w:rsidP="002C226E">
      <w:pPr>
        <w:pStyle w:val="Heading1"/>
        <w:shd w:val="clear" w:color="auto" w:fill="FFFF00"/>
        <w:jc w:val="center"/>
        <w:rPr>
          <w:b w:val="0"/>
          <w:color w:val="auto"/>
        </w:rPr>
      </w:pPr>
      <w:r w:rsidRPr="00D64173">
        <w:rPr>
          <w:color w:val="auto"/>
        </w:rPr>
        <w:lastRenderedPageBreak/>
        <w:t xml:space="preserve">Participation Consent Form: </w:t>
      </w:r>
      <w:r>
        <w:rPr>
          <w:color w:val="auto"/>
        </w:rPr>
        <w:t>Curds in the way</w:t>
      </w:r>
    </w:p>
    <w:p w14:paraId="3B968C77" w14:textId="77777777" w:rsidR="00FA14E8" w:rsidRDefault="00FA14E8" w:rsidP="00FA14E8">
      <w:pPr>
        <w:jc w:val="both"/>
        <w:rPr>
          <w:b/>
        </w:rPr>
      </w:pPr>
    </w:p>
    <w:p w14:paraId="199775A5" w14:textId="77777777" w:rsidR="00FA14E8" w:rsidRDefault="00FA14E8" w:rsidP="00FA14E8">
      <w:pPr>
        <w:shd w:val="clear" w:color="auto" w:fill="FFFF00"/>
        <w:jc w:val="both"/>
        <w:rPr>
          <w:b/>
        </w:rPr>
      </w:pPr>
      <w:r>
        <w:rPr>
          <w:b/>
        </w:rPr>
        <w:t>Parent/Caregiver Statement:</w:t>
      </w:r>
    </w:p>
    <w:p w14:paraId="6288E832" w14:textId="77777777" w:rsidR="00FA14E8" w:rsidRDefault="00FA14E8" w:rsidP="00FA14E8">
      <w:pPr>
        <w:pStyle w:val="ListParagraph"/>
        <w:numPr>
          <w:ilvl w:val="0"/>
          <w:numId w:val="13"/>
        </w:numPr>
        <w:jc w:val="both"/>
      </w:pPr>
      <w:r>
        <w:t>I have read and understand the participant information sheet</w:t>
      </w:r>
    </w:p>
    <w:p w14:paraId="3940BB47" w14:textId="77777777" w:rsidR="00FA14E8" w:rsidRDefault="00FA14E8" w:rsidP="00FA14E8">
      <w:pPr>
        <w:pStyle w:val="ListParagraph"/>
        <w:numPr>
          <w:ilvl w:val="0"/>
          <w:numId w:val="13"/>
        </w:numPr>
        <w:jc w:val="both"/>
      </w:pPr>
      <w:r>
        <w:t>I have had time to consider whether to allow my child to take part</w:t>
      </w:r>
    </w:p>
    <w:p w14:paraId="035D68F7" w14:textId="77777777" w:rsidR="00FA14E8" w:rsidRDefault="00FA14E8" w:rsidP="00FA14E8">
      <w:pPr>
        <w:pStyle w:val="ListParagraph"/>
        <w:numPr>
          <w:ilvl w:val="0"/>
          <w:numId w:val="13"/>
        </w:numPr>
        <w:jc w:val="both"/>
      </w:pPr>
      <w:r>
        <w:t>I have had the opportunity to discuss the study and am satisfied with any answers given</w:t>
      </w:r>
    </w:p>
    <w:p w14:paraId="31907ADD" w14:textId="77777777" w:rsidR="00FA14E8" w:rsidRDefault="00FA14E8" w:rsidP="00FA14E8">
      <w:pPr>
        <w:pStyle w:val="ListParagraph"/>
        <w:numPr>
          <w:ilvl w:val="0"/>
          <w:numId w:val="13"/>
        </w:numPr>
        <w:jc w:val="both"/>
      </w:pPr>
      <w:r>
        <w:t>I have had the opportunity to use whanau/family support or speak with friends to help me ask questions and understand the study</w:t>
      </w:r>
    </w:p>
    <w:p w14:paraId="0EC62D6E" w14:textId="77777777" w:rsidR="00FA14E8" w:rsidRDefault="00FA14E8" w:rsidP="00FA14E8">
      <w:pPr>
        <w:pStyle w:val="ListParagraph"/>
        <w:numPr>
          <w:ilvl w:val="0"/>
          <w:numId w:val="13"/>
        </w:numPr>
        <w:jc w:val="both"/>
      </w:pPr>
      <w:r>
        <w:t>I understand that participation is confidential, and no identifying names or numbers will be used in study reports or images</w:t>
      </w:r>
    </w:p>
    <w:p w14:paraId="63C990D4" w14:textId="77777777" w:rsidR="00FA14E8" w:rsidRDefault="00FA14E8" w:rsidP="00FA14E8">
      <w:pPr>
        <w:pStyle w:val="ListParagraph"/>
        <w:numPr>
          <w:ilvl w:val="0"/>
          <w:numId w:val="13"/>
        </w:numPr>
        <w:jc w:val="both"/>
      </w:pPr>
      <w:r>
        <w:t>I know who to contact if I have any concerns or questions about the study in general</w:t>
      </w:r>
    </w:p>
    <w:p w14:paraId="46C5F3E0" w14:textId="77777777" w:rsidR="00FA14E8" w:rsidRDefault="00FA14E8" w:rsidP="00FA14E8">
      <w:pPr>
        <w:pStyle w:val="ListParagraph"/>
        <w:numPr>
          <w:ilvl w:val="0"/>
          <w:numId w:val="13"/>
        </w:numPr>
        <w:jc w:val="both"/>
      </w:pPr>
      <w:r>
        <w:t>I understand that there is no payment for participation and no financial cost to me</w:t>
      </w:r>
    </w:p>
    <w:p w14:paraId="3329B091" w14:textId="77777777" w:rsidR="00FA14E8" w:rsidRDefault="00FA14E8" w:rsidP="00FA14E8">
      <w:pPr>
        <w:pStyle w:val="ListParagraph"/>
        <w:numPr>
          <w:ilvl w:val="0"/>
          <w:numId w:val="13"/>
        </w:numPr>
        <w:jc w:val="both"/>
      </w:pPr>
      <w:r>
        <w:t>If I decide to withdraw my child from the study, I understand that my child’s care will not be compromised and that any information about my child gathered up to that point will be deleted</w:t>
      </w:r>
    </w:p>
    <w:p w14:paraId="5A1FFB76" w14:textId="77777777" w:rsidR="00FA14E8" w:rsidRDefault="00FA14E8" w:rsidP="000D7735">
      <w:pPr>
        <w:shd w:val="clear" w:color="auto" w:fill="FFFF00"/>
        <w:jc w:val="both"/>
        <w:rPr>
          <w:b/>
        </w:rPr>
      </w:pPr>
      <w:r w:rsidRPr="007F1E02">
        <w:rPr>
          <w:b/>
        </w:rPr>
        <w:t>Declaration:</w:t>
      </w:r>
    </w:p>
    <w:p w14:paraId="17FECA37" w14:textId="77777777" w:rsidR="00FA14E8" w:rsidRDefault="00FA14E8" w:rsidP="00FA14E8">
      <w:pPr>
        <w:ind w:left="360"/>
      </w:pPr>
      <w:r>
        <w:t>I hereby consent to my child taking part in this study.</w:t>
      </w:r>
    </w:p>
    <w:p w14:paraId="24A06C7C" w14:textId="300E98A5" w:rsidR="00FA14E8" w:rsidRDefault="00FA14E8" w:rsidP="00FA14E8">
      <w:pPr>
        <w:ind w:left="360"/>
      </w:pPr>
      <w:r>
        <w:t>Participant’s name: _________________________________________________________________________</w:t>
      </w:r>
    </w:p>
    <w:p w14:paraId="396E95FB" w14:textId="57AD9EDB" w:rsidR="00FA14E8" w:rsidRDefault="00FA14E8" w:rsidP="00FA14E8">
      <w:pPr>
        <w:ind w:left="360"/>
      </w:pPr>
      <w:r>
        <w:t>Parent/caregiver’s name:</w:t>
      </w:r>
    </w:p>
    <w:p w14:paraId="627C9C38" w14:textId="41FAB612" w:rsidR="00FA14E8" w:rsidRDefault="00FA14E8" w:rsidP="00FA14E8">
      <w:pPr>
        <w:tabs>
          <w:tab w:val="right" w:pos="9026"/>
        </w:tabs>
        <w:ind w:left="360"/>
      </w:pPr>
      <w:r>
        <w:t>_________________________________________________________________________</w:t>
      </w:r>
      <w:r>
        <w:tab/>
      </w:r>
    </w:p>
    <w:p w14:paraId="6181E89C" w14:textId="45FED29E" w:rsidR="00FA14E8" w:rsidRDefault="00FA14E8" w:rsidP="00FA14E8">
      <w:pPr>
        <w:ind w:left="360"/>
      </w:pPr>
      <w:r>
        <w:t>Signature:                                                                                           Date:</w:t>
      </w:r>
    </w:p>
    <w:p w14:paraId="4FC58176" w14:textId="07C4A1EB" w:rsidR="00FA14E8" w:rsidRDefault="00FA14E8" w:rsidP="00FA14E8">
      <w:pPr>
        <w:ind w:left="360"/>
      </w:pPr>
      <w:r>
        <w:t>_________________________________________________________________________</w:t>
      </w:r>
    </w:p>
    <w:p w14:paraId="67046F12" w14:textId="7B8BBC23" w:rsidR="00FA14E8" w:rsidRPr="007F1E02" w:rsidRDefault="00FA14E8" w:rsidP="00FA14E8">
      <w:pPr>
        <w:ind w:left="360"/>
        <w:jc w:val="both"/>
      </w:pPr>
    </w:p>
    <w:p w14:paraId="3025F243" w14:textId="4560A96A" w:rsidR="00FA14E8" w:rsidRPr="00196C11" w:rsidRDefault="00FA14E8" w:rsidP="00FA14E8">
      <w:pPr>
        <w:jc w:val="both"/>
      </w:pPr>
    </w:p>
    <w:p w14:paraId="3DB3ABEA" w14:textId="7D459FD3" w:rsidR="00394DC4" w:rsidRPr="00A44E52" w:rsidRDefault="001F2DB3" w:rsidP="00A44E52">
      <w:pPr>
        <w:jc w:val="both"/>
        <w:rPr>
          <w:rFonts w:ascii="Calibri" w:hAnsi="Calibri"/>
          <w:sz w:val="24"/>
          <w:szCs w:val="24"/>
        </w:rPr>
      </w:pPr>
      <w:r w:rsidRPr="006961B8">
        <w:rPr>
          <w:noProof/>
          <w:lang w:eastAsia="en-NZ"/>
        </w:rPr>
        <mc:AlternateContent>
          <mc:Choice Requires="wps">
            <w:drawing>
              <wp:anchor distT="0" distB="0" distL="114300" distR="114300" simplePos="0" relativeHeight="251656192" behindDoc="0" locked="0" layoutInCell="1" allowOverlap="1" wp14:anchorId="0F0E9F0C" wp14:editId="3EF84023">
                <wp:simplePos x="0" y="0"/>
                <wp:positionH relativeFrom="column">
                  <wp:posOffset>-19050</wp:posOffset>
                </wp:positionH>
                <wp:positionV relativeFrom="paragraph">
                  <wp:posOffset>9953625</wp:posOffset>
                </wp:positionV>
                <wp:extent cx="7591425" cy="9525"/>
                <wp:effectExtent l="0" t="0" r="9525" b="2857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91425" cy="9525"/>
                        </a:xfrm>
                        <a:prstGeom prst="straightConnector1">
                          <a:avLst/>
                        </a:prstGeom>
                        <a:noFill/>
                        <a:ln w="19050">
                          <a:solidFill>
                            <a:srgbClr val="0050A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73D0F" id="_x0000_t32" coordsize="21600,21600" o:spt="32" o:oned="t" path="m,l21600,21600e" filled="f">
                <v:path arrowok="t" fillok="f" o:connecttype="none"/>
                <o:lock v:ext="edit" shapetype="t"/>
              </v:shapetype>
              <v:shape id="AutoShape 10" o:spid="_x0000_s1026" type="#_x0000_t32" style="position:absolute;margin-left:-1.5pt;margin-top:783.75pt;width:597.75pt;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" strokecolor="#0050a0" strokeweight="1.5pt"/>
            </w:pict>
          </mc:Fallback>
        </mc:AlternateContent>
      </w:r>
      <w:r w:rsidRPr="006961B8">
        <w:rPr>
          <w:noProof/>
          <w:lang w:eastAsia="en-NZ"/>
        </w:rPr>
        <mc:AlternateContent>
          <mc:Choice Requires="wps">
            <w:drawing>
              <wp:anchor distT="0" distB="0" distL="114300" distR="114300" simplePos="0" relativeHeight="251657216" behindDoc="0" locked="0" layoutInCell="1" allowOverlap="1" wp14:anchorId="54C16212" wp14:editId="19DC20D6">
                <wp:simplePos x="0" y="0"/>
                <wp:positionH relativeFrom="column">
                  <wp:posOffset>-19050</wp:posOffset>
                </wp:positionH>
                <wp:positionV relativeFrom="paragraph">
                  <wp:posOffset>9953625</wp:posOffset>
                </wp:positionV>
                <wp:extent cx="7591425" cy="9525"/>
                <wp:effectExtent l="0" t="0" r="9525" b="2857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91425" cy="9525"/>
                        </a:xfrm>
                        <a:prstGeom prst="straightConnector1">
                          <a:avLst/>
                        </a:prstGeom>
                        <a:noFill/>
                        <a:ln w="19050">
                          <a:solidFill>
                            <a:srgbClr val="0050A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613B3" id="AutoShape 10" o:spid="_x0000_s1026" type="#_x0000_t32" style="position:absolute;margin-left:-1.5pt;margin-top:783.75pt;width:597.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" strokecolor="#0050a0" strokeweight="1.5pt"/>
            </w:pict>
          </mc:Fallback>
        </mc:AlternateContent>
      </w:r>
      <w:r w:rsidRPr="006961B8">
        <w:rPr>
          <w:noProof/>
          <w:lang w:eastAsia="en-NZ"/>
        </w:rPr>
        <mc:AlternateContent>
          <mc:Choice Requires="wps">
            <w:drawing>
              <wp:anchor distT="0" distB="0" distL="114300" distR="114300" simplePos="0" relativeHeight="251658240" behindDoc="0" locked="0" layoutInCell="1" allowOverlap="1" wp14:anchorId="2CE4727B" wp14:editId="5308B020">
                <wp:simplePos x="0" y="0"/>
                <wp:positionH relativeFrom="column">
                  <wp:posOffset>-19050</wp:posOffset>
                </wp:positionH>
                <wp:positionV relativeFrom="paragraph">
                  <wp:posOffset>9953625</wp:posOffset>
                </wp:positionV>
                <wp:extent cx="7591425" cy="9525"/>
                <wp:effectExtent l="0" t="0" r="9525" b="285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91425" cy="9525"/>
                        </a:xfrm>
                        <a:prstGeom prst="straightConnector1">
                          <a:avLst/>
                        </a:prstGeom>
                        <a:noFill/>
                        <a:ln w="19050">
                          <a:solidFill>
                            <a:srgbClr val="0050A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59B05" id="AutoShape 10" o:spid="_x0000_s1026" type="#_x0000_t32" style="position:absolute;margin-left:-1.5pt;margin-top:783.75pt;width:597.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" strokecolor="#0050a0" strokeweight="1.5pt"/>
            </w:pict>
          </mc:Fallback>
        </mc:AlternateContent>
      </w:r>
    </w:p>
    <w:sectPr w:rsidR="00394DC4" w:rsidRPr="00A44E52" w:rsidSect="000D7735">
      <w:headerReference w:type="default" r:id="rId14"/>
      <w:footerReference w:type="even" r:id="rId15"/>
      <w:footerReference w:type="default" r:id="rId16"/>
      <w:headerReference w:type="first" r:id="rId17"/>
      <w:pgSz w:w="11906" w:h="16838"/>
      <w:pgMar w:top="284" w:right="991"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F460D" w14:textId="77777777" w:rsidR="00AC075D" w:rsidRDefault="00AC075D">
      <w:r>
        <w:separator/>
      </w:r>
    </w:p>
  </w:endnote>
  <w:endnote w:type="continuationSeparator" w:id="0">
    <w:p w14:paraId="2FC88EEF" w14:textId="77777777" w:rsidR="00AC075D" w:rsidRDefault="00AC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7D1C" w14:textId="77777777" w:rsidR="00D747A3" w:rsidRPr="00D710F6" w:rsidRDefault="00D747A3" w:rsidP="00D747A3">
    <w:pPr>
      <w:pStyle w:val="Footer"/>
      <w:rPr>
        <w:rFonts w:ascii="Arial" w:hAnsi="Arial" w:cs="Arial"/>
        <w:b/>
        <w:color w:val="0000FF"/>
        <w:sz w:val="16"/>
        <w:szCs w:val="16"/>
      </w:rPr>
    </w:pPr>
    <w:r>
      <w:rPr>
        <w:rFonts w:ascii="Arial" w:hAnsi="Arial" w:cs="Arial"/>
        <w:b/>
        <w:color w:val="0000FF"/>
        <w:sz w:val="16"/>
        <w:szCs w:val="16"/>
      </w:rPr>
      <w:t>INTEGRITY                                      RESPECT                                      INNOVATION                                     EFFECTIVENESS</w:t>
    </w:r>
  </w:p>
  <w:p w14:paraId="526C5940" w14:textId="77777777" w:rsidR="00D747A3" w:rsidRDefault="00D74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62B3" w14:textId="77777777" w:rsidR="00DB3CBF" w:rsidRDefault="00DB3CBF" w:rsidP="00DB3CBF">
    <w:pPr>
      <w:pBdr>
        <w:top w:val="single" w:sz="4" w:space="1" w:color="0050A0"/>
      </w:pBdr>
      <w:jc w:val="center"/>
      <w:rPr>
        <w:rFonts w:ascii="Calibri" w:hAnsi="Calibri"/>
        <w:b/>
        <w:bCs/>
        <w:i/>
        <w:iCs/>
        <w:color w:val="ED0F69"/>
        <w:sz w:val="24"/>
        <w:szCs w:val="24"/>
        <w:lang w:val="en-AU"/>
      </w:rPr>
    </w:pPr>
    <w:proofErr w:type="gramStart"/>
    <w:r w:rsidRPr="00EF05A7">
      <w:rPr>
        <w:rFonts w:ascii="Calibri" w:hAnsi="Calibri"/>
        <w:b/>
        <w:bCs/>
        <w:color w:val="00AEEF"/>
        <w:sz w:val="24"/>
        <w:szCs w:val="24"/>
        <w:lang w:val="en-AU"/>
      </w:rPr>
      <w:t xml:space="preserve">Welcome  </w:t>
    </w:r>
    <w:proofErr w:type="spellStart"/>
    <w:r w:rsidRPr="00EF05A7">
      <w:rPr>
        <w:rFonts w:ascii="Calibri" w:hAnsi="Calibri"/>
        <w:b/>
        <w:bCs/>
        <w:i/>
        <w:iCs/>
        <w:color w:val="00AEEF"/>
        <w:sz w:val="24"/>
        <w:szCs w:val="24"/>
        <w:lang w:val="en-AU"/>
      </w:rPr>
      <w:t>Haere</w:t>
    </w:r>
    <w:proofErr w:type="spellEnd"/>
    <w:proofErr w:type="gramEnd"/>
    <w:r w:rsidRPr="00EF05A7">
      <w:rPr>
        <w:rFonts w:ascii="Calibri" w:hAnsi="Calibri"/>
        <w:b/>
        <w:bCs/>
        <w:i/>
        <w:iCs/>
        <w:color w:val="00AEEF"/>
        <w:sz w:val="24"/>
        <w:szCs w:val="24"/>
        <w:lang w:val="en-AU"/>
      </w:rPr>
      <w:t xml:space="preserve"> Mai</w:t>
    </w:r>
    <w:r w:rsidRPr="00EF05A7">
      <w:rPr>
        <w:rFonts w:ascii="Calibri" w:hAnsi="Calibri"/>
        <w:b/>
        <w:bCs/>
        <w:color w:val="1F497D"/>
        <w:sz w:val="24"/>
        <w:szCs w:val="24"/>
        <w:lang w:val="en-AU"/>
      </w:rPr>
      <w:t xml:space="preserve">  |  </w:t>
    </w:r>
    <w:r w:rsidRPr="00EF05A7">
      <w:rPr>
        <w:rFonts w:ascii="Calibri" w:hAnsi="Calibri"/>
        <w:b/>
        <w:bCs/>
        <w:color w:val="ABD027"/>
        <w:sz w:val="24"/>
        <w:szCs w:val="24"/>
        <w:lang w:val="en-AU"/>
      </w:rPr>
      <w:t xml:space="preserve">Respect  </w:t>
    </w:r>
    <w:r w:rsidRPr="00EF05A7">
      <w:rPr>
        <w:rFonts w:ascii="Calibri" w:hAnsi="Calibri"/>
        <w:b/>
        <w:bCs/>
        <w:i/>
        <w:iCs/>
        <w:color w:val="ABD027"/>
        <w:sz w:val="24"/>
        <w:szCs w:val="24"/>
        <w:lang w:val="en-AU"/>
      </w:rPr>
      <w:t>Manaaki</w:t>
    </w:r>
    <w:r w:rsidRPr="00EF05A7">
      <w:rPr>
        <w:rFonts w:ascii="Calibri" w:hAnsi="Calibri"/>
        <w:b/>
        <w:bCs/>
        <w:i/>
        <w:iCs/>
        <w:color w:val="1F497D"/>
        <w:sz w:val="24"/>
        <w:szCs w:val="24"/>
        <w:lang w:val="en-AU"/>
      </w:rPr>
      <w:t xml:space="preserve">  </w:t>
    </w:r>
    <w:r w:rsidRPr="00EF05A7">
      <w:rPr>
        <w:rFonts w:ascii="Calibri" w:hAnsi="Calibri"/>
        <w:b/>
        <w:bCs/>
        <w:color w:val="1F497D"/>
        <w:sz w:val="24"/>
        <w:szCs w:val="24"/>
        <w:lang w:val="en-AU"/>
      </w:rPr>
      <w:t xml:space="preserve">|  </w:t>
    </w:r>
    <w:r w:rsidRPr="00EF05A7">
      <w:rPr>
        <w:rFonts w:ascii="Calibri" w:hAnsi="Calibri"/>
        <w:b/>
        <w:bCs/>
        <w:color w:val="BBB0A3"/>
        <w:sz w:val="24"/>
        <w:szCs w:val="24"/>
        <w:lang w:val="en-AU"/>
      </w:rPr>
      <w:t xml:space="preserve">Together  </w:t>
    </w:r>
    <w:proofErr w:type="spellStart"/>
    <w:r w:rsidRPr="00EF05A7">
      <w:rPr>
        <w:rFonts w:ascii="Calibri" w:hAnsi="Calibri"/>
        <w:b/>
        <w:bCs/>
        <w:i/>
        <w:iCs/>
        <w:color w:val="BBB0A3"/>
        <w:sz w:val="24"/>
        <w:szCs w:val="24"/>
        <w:lang w:val="en-AU"/>
      </w:rPr>
      <w:t>Tūhono</w:t>
    </w:r>
    <w:proofErr w:type="spellEnd"/>
    <w:r w:rsidRPr="00EF05A7">
      <w:rPr>
        <w:rFonts w:ascii="Calibri" w:hAnsi="Calibri"/>
        <w:b/>
        <w:bCs/>
        <w:color w:val="1F497D"/>
        <w:sz w:val="24"/>
        <w:szCs w:val="24"/>
        <w:lang w:val="en-AU"/>
      </w:rPr>
      <w:t xml:space="preserve"> |  </w:t>
    </w:r>
    <w:r w:rsidRPr="00EF05A7">
      <w:rPr>
        <w:rFonts w:ascii="Calibri" w:hAnsi="Calibri"/>
        <w:b/>
        <w:bCs/>
        <w:color w:val="ED0F69"/>
        <w:sz w:val="24"/>
        <w:szCs w:val="24"/>
        <w:lang w:val="en-AU"/>
      </w:rPr>
      <w:t xml:space="preserve">Aim High  </w:t>
    </w:r>
    <w:proofErr w:type="spellStart"/>
    <w:r w:rsidRPr="00EF05A7">
      <w:rPr>
        <w:rFonts w:ascii="Calibri" w:hAnsi="Calibri"/>
        <w:b/>
        <w:bCs/>
        <w:i/>
        <w:iCs/>
        <w:color w:val="ED0F69"/>
        <w:sz w:val="24"/>
        <w:szCs w:val="24"/>
        <w:lang w:val="en-AU"/>
      </w:rPr>
      <w:t>Angamua</w:t>
    </w:r>
    <w:proofErr w:type="spellEnd"/>
  </w:p>
  <w:p w14:paraId="3D3B5999" w14:textId="77777777" w:rsidR="00330139" w:rsidRPr="00DB3CBF" w:rsidRDefault="00F706D3" w:rsidP="00DB3CBF">
    <w:pPr>
      <w:pStyle w:val="Footer"/>
      <w:jc w:val="center"/>
    </w:pPr>
    <w:r>
      <w:rPr>
        <w:rFonts w:ascii="Calibri" w:hAnsi="Calibri"/>
        <w:bCs/>
        <w:iCs/>
        <w:sz w:val="24"/>
        <w:szCs w:val="24"/>
      </w:rPr>
      <w:t>adhb.health</w:t>
    </w:r>
    <w:r w:rsidR="00DB3CBF" w:rsidRPr="00A44E52">
      <w:rPr>
        <w:rFonts w:ascii="Calibri" w:hAnsi="Calibri"/>
        <w:bCs/>
        <w:iCs/>
        <w:sz w:val="24"/>
        <w:szCs w:val="24"/>
      </w:rPr>
      <w:t>.nz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9947E" w14:textId="77777777" w:rsidR="00AC075D" w:rsidRDefault="00AC075D">
      <w:r>
        <w:separator/>
      </w:r>
    </w:p>
  </w:footnote>
  <w:footnote w:type="continuationSeparator" w:id="0">
    <w:p w14:paraId="43B961BB" w14:textId="77777777" w:rsidR="00AC075D" w:rsidRDefault="00AC0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64755" w14:textId="5A4AB194" w:rsidR="00431FAE" w:rsidRDefault="001F2DB3">
    <w:r>
      <w:rPr>
        <w:noProof/>
        <w:lang w:eastAsia="en-NZ"/>
      </w:rPr>
      <w:drawing>
        <wp:inline distT="0" distB="0" distL="0" distR="0" wp14:anchorId="74FA5E64" wp14:editId="44040F80">
          <wp:extent cx="1050925" cy="955040"/>
          <wp:effectExtent l="0" t="0" r="0" b="0"/>
          <wp:docPr id="63" name="Picture 3" descr="C:\Users\LBull\AppData\Local\Microsoft\Windows\Temporary Internet Files\Content.Outlook\6IL32BFA\ADHB LOGO colour 3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ull\AppData\Local\Microsoft\Windows\Temporary Internet Files\Content.Outlook\6IL32BFA\ADHB LOGO colour 3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955040"/>
                  </a:xfrm>
                  <a:prstGeom prst="rect">
                    <a:avLst/>
                  </a:prstGeom>
                  <a:noFill/>
                  <a:ln>
                    <a:noFill/>
                  </a:ln>
                </pic:spPr>
              </pic:pic>
            </a:graphicData>
          </a:graphic>
        </wp:inline>
      </w:drawing>
    </w:r>
    <w:r w:rsidR="00A44E52">
      <w:t xml:space="preserve">             </w:t>
    </w:r>
    <w:r w:rsidR="00A44E52">
      <w:rPr>
        <w:noProof/>
        <w:lang w:eastAsia="en-NZ"/>
      </w:rPr>
      <w:drawing>
        <wp:inline distT="0" distB="0" distL="0" distR="0" wp14:anchorId="6AD36E00" wp14:editId="4C2FE14C">
          <wp:extent cx="1111699" cy="734033"/>
          <wp:effectExtent l="0" t="0" r="0" b="9525"/>
          <wp:docPr id="64" name="Picture 64" descr="C:\Users\Briarw\Desktop\Starship Child 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iarw\Desktop\Starship Child Healt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682" cy="737323"/>
                  </a:xfrm>
                  <a:prstGeom prst="rect">
                    <a:avLst/>
                  </a:prstGeom>
                  <a:noFill/>
                  <a:ln>
                    <a:noFill/>
                  </a:ln>
                </pic:spPr>
              </pic:pic>
            </a:graphicData>
          </a:graphic>
        </wp:inline>
      </w:drawing>
    </w:r>
    <w:r w:rsidR="00FA14E8">
      <w:t xml:space="preserve">    </w:t>
    </w:r>
    <w:r w:rsidR="000D7735">
      <w:tab/>
    </w:r>
    <w:r w:rsidR="000D7735">
      <w:tab/>
    </w:r>
    <w:r w:rsidR="000D7735">
      <w:tab/>
    </w:r>
    <w:r w:rsidR="00FA14E8">
      <w:t xml:space="preserve">   </w:t>
    </w:r>
    <w:r w:rsidR="000D7735">
      <w:rPr>
        <w:noProof/>
      </w:rPr>
      <w:drawing>
        <wp:inline distT="0" distB="0" distL="0" distR="0" wp14:anchorId="01CBB27B" wp14:editId="336E52DE">
          <wp:extent cx="2105025" cy="15049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5025" cy="15049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7FD9" w14:textId="77777777" w:rsidR="00795133" w:rsidRDefault="001F2DB3">
    <w:pPr>
      <w:pStyle w:val="Header"/>
    </w:pPr>
    <w:r>
      <w:rPr>
        <w:noProof/>
        <w:lang w:eastAsia="en-NZ"/>
      </w:rPr>
      <w:drawing>
        <wp:anchor distT="0" distB="0" distL="114300" distR="114300" simplePos="0" relativeHeight="251656192" behindDoc="0" locked="0" layoutInCell="1" allowOverlap="1" wp14:anchorId="63E2FEA4" wp14:editId="164FD836">
          <wp:simplePos x="0" y="0"/>
          <wp:positionH relativeFrom="column">
            <wp:posOffset>1988820</wp:posOffset>
          </wp:positionH>
          <wp:positionV relativeFrom="paragraph">
            <wp:posOffset>59055</wp:posOffset>
          </wp:positionV>
          <wp:extent cx="1028700" cy="676275"/>
          <wp:effectExtent l="0" t="0" r="0" b="9525"/>
          <wp:wrapNone/>
          <wp:docPr id="66" name="Picture 22" descr="Starship LogoC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arship LogoC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7216" behindDoc="0" locked="0" layoutInCell="1" allowOverlap="1" wp14:anchorId="1026420C" wp14:editId="26C08334">
              <wp:simplePos x="0" y="0"/>
              <wp:positionH relativeFrom="column">
                <wp:posOffset>3729990</wp:posOffset>
              </wp:positionH>
              <wp:positionV relativeFrom="paragraph">
                <wp:posOffset>-25400</wp:posOffset>
              </wp:positionV>
              <wp:extent cx="2891155" cy="11430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56AAE" w14:textId="77777777" w:rsidR="00795133" w:rsidRPr="007A2A13" w:rsidRDefault="00795133" w:rsidP="00795133">
                          <w:pPr>
                            <w:pStyle w:val="Heading1"/>
                            <w:tabs>
                              <w:tab w:val="left" w:pos="1701"/>
                            </w:tabs>
                            <w:ind w:right="-139"/>
                            <w:rPr>
                              <w:color w:val="000080"/>
                              <w:sz w:val="18"/>
                              <w:szCs w:val="18"/>
                            </w:rPr>
                          </w:pPr>
                          <w:r w:rsidRPr="007A2A13">
                            <w:rPr>
                              <w:color w:val="000080"/>
                              <w:sz w:val="18"/>
                              <w:szCs w:val="18"/>
                            </w:rPr>
                            <w:t>Service:</w:t>
                          </w:r>
                          <w:r w:rsidRPr="007A2A13">
                            <w:rPr>
                              <w:color w:val="000080"/>
                              <w:sz w:val="18"/>
                              <w:szCs w:val="18"/>
                            </w:rPr>
                            <w:tab/>
                          </w:r>
                          <w:r>
                            <w:rPr>
                              <w:color w:val="000080"/>
                              <w:sz w:val="18"/>
                              <w:szCs w:val="18"/>
                            </w:rPr>
                            <w:t>GENERAL MANAGEMENT</w:t>
                          </w:r>
                        </w:p>
                        <w:p w14:paraId="488A532D" w14:textId="77777777" w:rsidR="00795133" w:rsidRDefault="00795133" w:rsidP="00795133">
                          <w:pPr>
                            <w:tabs>
                              <w:tab w:val="left" w:pos="1701"/>
                            </w:tabs>
                            <w:rPr>
                              <w:color w:val="000080"/>
                              <w:sz w:val="16"/>
                            </w:rPr>
                          </w:pPr>
                          <w:r>
                            <w:rPr>
                              <w:color w:val="000080"/>
                              <w:sz w:val="16"/>
                            </w:rPr>
                            <w:t>Phone:</w:t>
                          </w:r>
                          <w:r>
                            <w:rPr>
                              <w:color w:val="000080"/>
                              <w:sz w:val="16"/>
                            </w:rPr>
                            <w:tab/>
                            <w:t>(09) 307 4949</w:t>
                          </w:r>
                        </w:p>
                        <w:p w14:paraId="7DA5C780" w14:textId="77777777" w:rsidR="00795133" w:rsidRDefault="00795133" w:rsidP="00795133">
                          <w:pPr>
                            <w:tabs>
                              <w:tab w:val="left" w:pos="1701"/>
                            </w:tabs>
                            <w:rPr>
                              <w:color w:val="000080"/>
                              <w:sz w:val="16"/>
                            </w:rPr>
                          </w:pPr>
                          <w:r>
                            <w:rPr>
                              <w:color w:val="000080"/>
                              <w:sz w:val="16"/>
                            </w:rPr>
                            <w:t>Phone Internal:</w:t>
                          </w:r>
                          <w:r>
                            <w:rPr>
                              <w:color w:val="000080"/>
                              <w:sz w:val="16"/>
                            </w:rPr>
                            <w:tab/>
                            <w:t>22404</w:t>
                          </w:r>
                        </w:p>
                        <w:p w14:paraId="5BE377C1" w14:textId="77777777" w:rsidR="00795133" w:rsidRDefault="00795133" w:rsidP="00795133">
                          <w:pPr>
                            <w:tabs>
                              <w:tab w:val="left" w:pos="1701"/>
                            </w:tabs>
                            <w:rPr>
                              <w:color w:val="000080"/>
                              <w:sz w:val="16"/>
                            </w:rPr>
                          </w:pPr>
                          <w:r>
                            <w:rPr>
                              <w:color w:val="000080"/>
                              <w:sz w:val="16"/>
                            </w:rPr>
                            <w:t>Fax:</w:t>
                          </w:r>
                          <w:r>
                            <w:rPr>
                              <w:color w:val="000080"/>
                              <w:sz w:val="16"/>
                            </w:rPr>
                            <w:tab/>
                            <w:t>(09) 631 0761</w:t>
                          </w:r>
                        </w:p>
                        <w:p w14:paraId="40760380" w14:textId="77777777" w:rsidR="00795133" w:rsidRDefault="00795133" w:rsidP="00795133">
                          <w:pPr>
                            <w:tabs>
                              <w:tab w:val="left" w:pos="1701"/>
                            </w:tabs>
                            <w:rPr>
                              <w:color w:val="000080"/>
                              <w:sz w:val="16"/>
                            </w:rPr>
                          </w:pPr>
                          <w:r>
                            <w:rPr>
                              <w:color w:val="000080"/>
                              <w:sz w:val="16"/>
                            </w:rPr>
                            <w:t>Address:</w:t>
                          </w:r>
                          <w:r>
                            <w:rPr>
                              <w:color w:val="000080"/>
                              <w:sz w:val="16"/>
                            </w:rPr>
                            <w:tab/>
                            <w:t>Administration Suite</w:t>
                          </w:r>
                        </w:p>
                        <w:p w14:paraId="0A711DEB" w14:textId="77777777" w:rsidR="00795133" w:rsidRDefault="00795133" w:rsidP="00795133">
                          <w:pPr>
                            <w:tabs>
                              <w:tab w:val="left" w:pos="1701"/>
                            </w:tabs>
                            <w:rPr>
                              <w:color w:val="000080"/>
                              <w:sz w:val="16"/>
                            </w:rPr>
                          </w:pPr>
                          <w:r>
                            <w:rPr>
                              <w:color w:val="000080"/>
                              <w:sz w:val="16"/>
                            </w:rPr>
                            <w:tab/>
                            <w:t>Level 5</w:t>
                          </w:r>
                        </w:p>
                        <w:p w14:paraId="309580BC" w14:textId="77777777" w:rsidR="00795133" w:rsidRDefault="00795133" w:rsidP="00795133">
                          <w:pPr>
                            <w:tabs>
                              <w:tab w:val="left" w:pos="1701"/>
                            </w:tabs>
                            <w:rPr>
                              <w:color w:val="000080"/>
                              <w:sz w:val="16"/>
                            </w:rPr>
                          </w:pPr>
                          <w:r>
                            <w:rPr>
                              <w:color w:val="000080"/>
                              <w:sz w:val="16"/>
                            </w:rPr>
                            <w:tab/>
                          </w:r>
                          <w:smartTag w:uri="urn:schemas-microsoft-com:office:smarttags" w:element="place">
                            <w:smartTag w:uri="urn:schemas-microsoft-com:office:smarttags" w:element="PlaceName">
                              <w:r>
                                <w:rPr>
                                  <w:color w:val="000080"/>
                                  <w:sz w:val="16"/>
                                </w:rPr>
                                <w:t>Auckland</w:t>
                              </w:r>
                            </w:smartTag>
                            <w:r>
                              <w:rPr>
                                <w:color w:val="000080"/>
                                <w:sz w:val="16"/>
                              </w:rPr>
                              <w:t xml:space="preserve"> </w:t>
                            </w:r>
                            <w:smartTag w:uri="urn:schemas-microsoft-com:office:smarttags" w:element="PlaceType">
                              <w:r>
                                <w:rPr>
                                  <w:color w:val="000080"/>
                                  <w:sz w:val="16"/>
                                </w:rPr>
                                <w:t>City</w:t>
                              </w:r>
                            </w:smartTag>
                            <w:r>
                              <w:rPr>
                                <w:color w:val="000080"/>
                                <w:sz w:val="16"/>
                              </w:rPr>
                              <w:t xml:space="preserve"> </w:t>
                            </w:r>
                            <w:smartTag w:uri="urn:schemas-microsoft-com:office:smarttags" w:element="PlaceType">
                              <w:r>
                                <w:rPr>
                                  <w:color w:val="000080"/>
                                  <w:sz w:val="16"/>
                                </w:rPr>
                                <w:t>Hospital</w:t>
                              </w:r>
                            </w:smartTag>
                          </w:smartTag>
                        </w:p>
                        <w:p w14:paraId="72788742" w14:textId="77777777" w:rsidR="00795133" w:rsidRDefault="00795133" w:rsidP="00795133">
                          <w:pPr>
                            <w:tabs>
                              <w:tab w:val="left" w:pos="1701"/>
                            </w:tabs>
                            <w:rPr>
                              <w:color w:val="000080"/>
                              <w:sz w:val="16"/>
                            </w:rPr>
                          </w:pPr>
                          <w:r>
                            <w:rPr>
                              <w:color w:val="000080"/>
                              <w:sz w:val="16"/>
                            </w:rPr>
                            <w:t xml:space="preserve">Postal Address: </w:t>
                          </w:r>
                          <w:r>
                            <w:rPr>
                              <w:color w:val="000080"/>
                              <w:sz w:val="16"/>
                            </w:rPr>
                            <w:tab/>
                            <w:t>Private Bag 92-024</w:t>
                          </w:r>
                        </w:p>
                        <w:p w14:paraId="14E9DC73" w14:textId="77777777" w:rsidR="00795133" w:rsidRPr="00D77DD0" w:rsidRDefault="00795133" w:rsidP="00795133">
                          <w:pPr>
                            <w:tabs>
                              <w:tab w:val="left" w:pos="1701"/>
                            </w:tabs>
                            <w:rPr>
                              <w:color w:val="000080"/>
                              <w:sz w:val="16"/>
                              <w:lang w:val="de-DE"/>
                            </w:rPr>
                          </w:pPr>
                          <w:r>
                            <w:rPr>
                              <w:color w:val="000080"/>
                              <w:sz w:val="16"/>
                            </w:rPr>
                            <w:tab/>
                          </w:r>
                          <w:r w:rsidRPr="00D77DD0">
                            <w:rPr>
                              <w:color w:val="000080"/>
                              <w:sz w:val="16"/>
                              <w:lang w:val="de-DE"/>
                            </w:rPr>
                            <w:t>Auckland 1142</w:t>
                          </w:r>
                        </w:p>
                        <w:p w14:paraId="6ABAE9C9" w14:textId="77777777" w:rsidR="00795133" w:rsidRPr="00D77DD0" w:rsidRDefault="00795133" w:rsidP="00795133">
                          <w:pPr>
                            <w:tabs>
                              <w:tab w:val="left" w:pos="1701"/>
                            </w:tabs>
                            <w:rPr>
                              <w:color w:val="000080"/>
                              <w:sz w:val="16"/>
                              <w:lang w:val="de-DE"/>
                            </w:rPr>
                          </w:pPr>
                          <w:r w:rsidRPr="00D77DD0">
                            <w:rPr>
                              <w:color w:val="000080"/>
                              <w:sz w:val="16"/>
                              <w:lang w:val="de-DE"/>
                            </w:rPr>
                            <w:t>Email:</w:t>
                          </w:r>
                          <w:r w:rsidRPr="00D77DD0">
                            <w:rPr>
                              <w:color w:val="000080"/>
                              <w:sz w:val="16"/>
                              <w:lang w:val="de-DE"/>
                            </w:rPr>
                            <w:tab/>
                          </w:r>
                          <w:r>
                            <w:rPr>
                              <w:color w:val="000080"/>
                              <w:sz w:val="16"/>
                              <w:lang w:val="de-DE"/>
                            </w:rPr>
                            <w:t>emaddren@adhb.govt.nz</w:t>
                          </w:r>
                          <w:r w:rsidRPr="00D77DD0">
                            <w:rPr>
                              <w:color w:val="000080"/>
                              <w:sz w:val="16"/>
                              <w:lang w:val="de-DE"/>
                            </w:rPr>
                            <w:tab/>
                          </w:r>
                        </w:p>
                        <w:p w14:paraId="1FA7C533" w14:textId="77777777" w:rsidR="00795133" w:rsidRPr="00D77DD0" w:rsidRDefault="00795133" w:rsidP="00795133">
                          <w:pPr>
                            <w:tabs>
                              <w:tab w:val="left" w:pos="1701"/>
                            </w:tabs>
                            <w:rPr>
                              <w:color w:val="000080"/>
                              <w:lang w:val="de-DE"/>
                            </w:rPr>
                          </w:pPr>
                        </w:p>
                        <w:p w14:paraId="0244EEB4" w14:textId="77777777" w:rsidR="00795133" w:rsidRPr="00D77DD0" w:rsidRDefault="00795133" w:rsidP="00795133">
                          <w:pPr>
                            <w:jc w:val="both"/>
                            <w:rPr>
                              <w:sz w:val="20"/>
                              <w:lang w:val="de-DE"/>
                            </w:rPr>
                          </w:pPr>
                        </w:p>
                        <w:p w14:paraId="29861335" w14:textId="77777777" w:rsidR="00795133" w:rsidRPr="00D77DD0" w:rsidRDefault="00795133" w:rsidP="00795133">
                          <w:pPr>
                            <w:tabs>
                              <w:tab w:val="left" w:pos="1701"/>
                            </w:tabs>
                            <w:rPr>
                              <w:color w:val="00000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6420C" id="_x0000_t202" coordsize="21600,21600" o:spt="202" path="m,l,21600r21600,l21600,xe">
              <v:stroke joinstyle="miter"/>
              <v:path gradientshapeok="t" o:connecttype="rect"/>
            </v:shapetype>
            <v:shape id="Text Box 3" o:spid="_x0000_s1026" type="#_x0000_t202" style="position:absolute;margin-left:293.7pt;margin-top:-2pt;width:227.6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" filled="f" stroked="f">
              <v:textbox>
                <w:txbxContent>
                  <w:p w14:paraId="19756AAE" w14:textId="77777777" w:rsidR="00795133" w:rsidRPr="007A2A13" w:rsidRDefault="00795133" w:rsidP="00795133">
                    <w:pPr>
                      <w:pStyle w:val="Heading1"/>
                      <w:tabs>
                        <w:tab w:val="left" w:pos="1701"/>
                      </w:tabs>
                      <w:ind w:right="-139"/>
                      <w:rPr>
                        <w:color w:val="000080"/>
                        <w:sz w:val="18"/>
                        <w:szCs w:val="18"/>
                      </w:rPr>
                    </w:pPr>
                    <w:r w:rsidRPr="007A2A13">
                      <w:rPr>
                        <w:color w:val="000080"/>
                        <w:sz w:val="18"/>
                        <w:szCs w:val="18"/>
                      </w:rPr>
                      <w:t>Service:</w:t>
                    </w:r>
                    <w:r w:rsidRPr="007A2A13">
                      <w:rPr>
                        <w:color w:val="000080"/>
                        <w:sz w:val="18"/>
                        <w:szCs w:val="18"/>
                      </w:rPr>
                      <w:tab/>
                    </w:r>
                    <w:r>
                      <w:rPr>
                        <w:color w:val="000080"/>
                        <w:sz w:val="18"/>
                        <w:szCs w:val="18"/>
                      </w:rPr>
                      <w:t>GENERAL MANAGEMENT</w:t>
                    </w:r>
                  </w:p>
                  <w:p w14:paraId="488A532D" w14:textId="77777777" w:rsidR="00795133" w:rsidRDefault="00795133" w:rsidP="00795133">
                    <w:pPr>
                      <w:tabs>
                        <w:tab w:val="left" w:pos="1701"/>
                      </w:tabs>
                      <w:rPr>
                        <w:color w:val="000080"/>
                        <w:sz w:val="16"/>
                      </w:rPr>
                    </w:pPr>
                    <w:r>
                      <w:rPr>
                        <w:color w:val="000080"/>
                        <w:sz w:val="16"/>
                      </w:rPr>
                      <w:t>Phone:</w:t>
                    </w:r>
                    <w:r>
                      <w:rPr>
                        <w:color w:val="000080"/>
                        <w:sz w:val="16"/>
                      </w:rPr>
                      <w:tab/>
                      <w:t>(09) 307 4949</w:t>
                    </w:r>
                  </w:p>
                  <w:p w14:paraId="7DA5C780" w14:textId="77777777" w:rsidR="00795133" w:rsidRDefault="00795133" w:rsidP="00795133">
                    <w:pPr>
                      <w:tabs>
                        <w:tab w:val="left" w:pos="1701"/>
                      </w:tabs>
                      <w:rPr>
                        <w:color w:val="000080"/>
                        <w:sz w:val="16"/>
                      </w:rPr>
                    </w:pPr>
                    <w:r>
                      <w:rPr>
                        <w:color w:val="000080"/>
                        <w:sz w:val="16"/>
                      </w:rPr>
                      <w:t>Phone Internal:</w:t>
                    </w:r>
                    <w:r>
                      <w:rPr>
                        <w:color w:val="000080"/>
                        <w:sz w:val="16"/>
                      </w:rPr>
                      <w:tab/>
                      <w:t>22404</w:t>
                    </w:r>
                  </w:p>
                  <w:p w14:paraId="5BE377C1" w14:textId="77777777" w:rsidR="00795133" w:rsidRDefault="00795133" w:rsidP="00795133">
                    <w:pPr>
                      <w:tabs>
                        <w:tab w:val="left" w:pos="1701"/>
                      </w:tabs>
                      <w:rPr>
                        <w:color w:val="000080"/>
                        <w:sz w:val="16"/>
                      </w:rPr>
                    </w:pPr>
                    <w:r>
                      <w:rPr>
                        <w:color w:val="000080"/>
                        <w:sz w:val="16"/>
                      </w:rPr>
                      <w:t>Fax:</w:t>
                    </w:r>
                    <w:r>
                      <w:rPr>
                        <w:color w:val="000080"/>
                        <w:sz w:val="16"/>
                      </w:rPr>
                      <w:tab/>
                      <w:t>(09) 631 0761</w:t>
                    </w:r>
                  </w:p>
                  <w:p w14:paraId="40760380" w14:textId="77777777" w:rsidR="00795133" w:rsidRDefault="00795133" w:rsidP="00795133">
                    <w:pPr>
                      <w:tabs>
                        <w:tab w:val="left" w:pos="1701"/>
                      </w:tabs>
                      <w:rPr>
                        <w:color w:val="000080"/>
                        <w:sz w:val="16"/>
                      </w:rPr>
                    </w:pPr>
                    <w:r>
                      <w:rPr>
                        <w:color w:val="000080"/>
                        <w:sz w:val="16"/>
                      </w:rPr>
                      <w:t>Address:</w:t>
                    </w:r>
                    <w:r>
                      <w:rPr>
                        <w:color w:val="000080"/>
                        <w:sz w:val="16"/>
                      </w:rPr>
                      <w:tab/>
                      <w:t>Administration Suite</w:t>
                    </w:r>
                  </w:p>
                  <w:p w14:paraId="0A711DEB" w14:textId="77777777" w:rsidR="00795133" w:rsidRDefault="00795133" w:rsidP="00795133">
                    <w:pPr>
                      <w:tabs>
                        <w:tab w:val="left" w:pos="1701"/>
                      </w:tabs>
                      <w:rPr>
                        <w:color w:val="000080"/>
                        <w:sz w:val="16"/>
                      </w:rPr>
                    </w:pPr>
                    <w:r>
                      <w:rPr>
                        <w:color w:val="000080"/>
                        <w:sz w:val="16"/>
                      </w:rPr>
                      <w:tab/>
                      <w:t>Level 5</w:t>
                    </w:r>
                  </w:p>
                  <w:p w14:paraId="309580BC" w14:textId="77777777" w:rsidR="00795133" w:rsidRDefault="00795133" w:rsidP="00795133">
                    <w:pPr>
                      <w:tabs>
                        <w:tab w:val="left" w:pos="1701"/>
                      </w:tabs>
                      <w:rPr>
                        <w:color w:val="000080"/>
                        <w:sz w:val="16"/>
                      </w:rPr>
                    </w:pPr>
                    <w:r>
                      <w:rPr>
                        <w:color w:val="000080"/>
                        <w:sz w:val="16"/>
                      </w:rPr>
                      <w:tab/>
                    </w:r>
                    <w:smartTag w:uri="urn:schemas-microsoft-com:office:smarttags" w:element="place">
                      <w:smartTag w:uri="urn:schemas-microsoft-com:office:smarttags" w:element="PlaceName">
                        <w:r>
                          <w:rPr>
                            <w:color w:val="000080"/>
                            <w:sz w:val="16"/>
                          </w:rPr>
                          <w:t>Auckland</w:t>
                        </w:r>
                      </w:smartTag>
                      <w:r>
                        <w:rPr>
                          <w:color w:val="000080"/>
                          <w:sz w:val="16"/>
                        </w:rPr>
                        <w:t xml:space="preserve"> </w:t>
                      </w:r>
                      <w:smartTag w:uri="urn:schemas-microsoft-com:office:smarttags" w:element="PlaceType">
                        <w:r>
                          <w:rPr>
                            <w:color w:val="000080"/>
                            <w:sz w:val="16"/>
                          </w:rPr>
                          <w:t>City</w:t>
                        </w:r>
                      </w:smartTag>
                      <w:r>
                        <w:rPr>
                          <w:color w:val="000080"/>
                          <w:sz w:val="16"/>
                        </w:rPr>
                        <w:t xml:space="preserve"> </w:t>
                      </w:r>
                      <w:smartTag w:uri="urn:schemas-microsoft-com:office:smarttags" w:element="PlaceType">
                        <w:r>
                          <w:rPr>
                            <w:color w:val="000080"/>
                            <w:sz w:val="16"/>
                          </w:rPr>
                          <w:t>Hospital</w:t>
                        </w:r>
                      </w:smartTag>
                    </w:smartTag>
                  </w:p>
                  <w:p w14:paraId="72788742" w14:textId="77777777" w:rsidR="00795133" w:rsidRDefault="00795133" w:rsidP="00795133">
                    <w:pPr>
                      <w:tabs>
                        <w:tab w:val="left" w:pos="1701"/>
                      </w:tabs>
                      <w:rPr>
                        <w:color w:val="000080"/>
                        <w:sz w:val="16"/>
                      </w:rPr>
                    </w:pPr>
                    <w:r>
                      <w:rPr>
                        <w:color w:val="000080"/>
                        <w:sz w:val="16"/>
                      </w:rPr>
                      <w:t xml:space="preserve">Postal Address: </w:t>
                    </w:r>
                    <w:r>
                      <w:rPr>
                        <w:color w:val="000080"/>
                        <w:sz w:val="16"/>
                      </w:rPr>
                      <w:tab/>
                      <w:t>Private Bag 92-024</w:t>
                    </w:r>
                  </w:p>
                  <w:p w14:paraId="14E9DC73" w14:textId="77777777" w:rsidR="00795133" w:rsidRPr="00D77DD0" w:rsidRDefault="00795133" w:rsidP="00795133">
                    <w:pPr>
                      <w:tabs>
                        <w:tab w:val="left" w:pos="1701"/>
                      </w:tabs>
                      <w:rPr>
                        <w:color w:val="000080"/>
                        <w:sz w:val="16"/>
                        <w:lang w:val="de-DE"/>
                      </w:rPr>
                    </w:pPr>
                    <w:r>
                      <w:rPr>
                        <w:color w:val="000080"/>
                        <w:sz w:val="16"/>
                      </w:rPr>
                      <w:tab/>
                    </w:r>
                    <w:r w:rsidRPr="00D77DD0">
                      <w:rPr>
                        <w:color w:val="000080"/>
                        <w:sz w:val="16"/>
                        <w:lang w:val="de-DE"/>
                      </w:rPr>
                      <w:t>Auckland 1142</w:t>
                    </w:r>
                  </w:p>
                  <w:p w14:paraId="6ABAE9C9" w14:textId="77777777" w:rsidR="00795133" w:rsidRPr="00D77DD0" w:rsidRDefault="00795133" w:rsidP="00795133">
                    <w:pPr>
                      <w:tabs>
                        <w:tab w:val="left" w:pos="1701"/>
                      </w:tabs>
                      <w:rPr>
                        <w:color w:val="000080"/>
                        <w:sz w:val="16"/>
                        <w:lang w:val="de-DE"/>
                      </w:rPr>
                    </w:pPr>
                    <w:r w:rsidRPr="00D77DD0">
                      <w:rPr>
                        <w:color w:val="000080"/>
                        <w:sz w:val="16"/>
                        <w:lang w:val="de-DE"/>
                      </w:rPr>
                      <w:t>Email:</w:t>
                    </w:r>
                    <w:r w:rsidRPr="00D77DD0">
                      <w:rPr>
                        <w:color w:val="000080"/>
                        <w:sz w:val="16"/>
                        <w:lang w:val="de-DE"/>
                      </w:rPr>
                      <w:tab/>
                    </w:r>
                    <w:r>
                      <w:rPr>
                        <w:color w:val="000080"/>
                        <w:sz w:val="16"/>
                        <w:lang w:val="de-DE"/>
                      </w:rPr>
                      <w:t>emaddren@adhb.govt.nz</w:t>
                    </w:r>
                    <w:r w:rsidRPr="00D77DD0">
                      <w:rPr>
                        <w:color w:val="000080"/>
                        <w:sz w:val="16"/>
                        <w:lang w:val="de-DE"/>
                      </w:rPr>
                      <w:tab/>
                    </w:r>
                  </w:p>
                  <w:p w14:paraId="1FA7C533" w14:textId="77777777" w:rsidR="00795133" w:rsidRPr="00D77DD0" w:rsidRDefault="00795133" w:rsidP="00795133">
                    <w:pPr>
                      <w:tabs>
                        <w:tab w:val="left" w:pos="1701"/>
                      </w:tabs>
                      <w:rPr>
                        <w:color w:val="000080"/>
                        <w:lang w:val="de-DE"/>
                      </w:rPr>
                    </w:pPr>
                  </w:p>
                  <w:p w14:paraId="0244EEB4" w14:textId="77777777" w:rsidR="00795133" w:rsidRPr="00D77DD0" w:rsidRDefault="00795133" w:rsidP="00795133">
                    <w:pPr>
                      <w:jc w:val="both"/>
                      <w:rPr>
                        <w:sz w:val="20"/>
                        <w:lang w:val="de-DE"/>
                      </w:rPr>
                    </w:pPr>
                  </w:p>
                  <w:p w14:paraId="29861335" w14:textId="77777777" w:rsidR="00795133" w:rsidRPr="00D77DD0" w:rsidRDefault="00795133" w:rsidP="00795133">
                    <w:pPr>
                      <w:tabs>
                        <w:tab w:val="left" w:pos="1701"/>
                      </w:tabs>
                      <w:rPr>
                        <w:color w:val="000000"/>
                        <w:lang w:val="de-DE"/>
                      </w:rPr>
                    </w:pPr>
                  </w:p>
                </w:txbxContent>
              </v:textbox>
              <w10:wrap type="topAndBottom"/>
            </v:shape>
          </w:pict>
        </mc:Fallback>
      </mc:AlternateContent>
    </w:r>
    <w:r>
      <w:rPr>
        <w:noProof/>
        <w:lang w:eastAsia="en-NZ"/>
      </w:rPr>
      <w:drawing>
        <wp:inline distT="0" distB="0" distL="0" distR="0" wp14:anchorId="42762840" wp14:editId="49F2E83B">
          <wp:extent cx="1282700" cy="1146175"/>
          <wp:effectExtent l="0" t="0" r="0" b="0"/>
          <wp:docPr id="67" name="Picture 3" descr="C:\Users\LBull\AppData\Local\Microsoft\Windows\Temporary Internet Files\Content.Outlook\6IL32BFA\ADHB LOGO colour 3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ull\AppData\Local\Microsoft\Windows\Temporary Internet Files\Content.Outlook\6IL32BFA\ADHB LOGO colour 30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700" cy="1146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629"/>
    <w:multiLevelType w:val="hybridMultilevel"/>
    <w:tmpl w:val="51AA718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8E3979"/>
    <w:multiLevelType w:val="multilevel"/>
    <w:tmpl w:val="7224555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2187A"/>
    <w:multiLevelType w:val="hybridMultilevel"/>
    <w:tmpl w:val="4F9EF9C6"/>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31333"/>
    <w:multiLevelType w:val="singleLevel"/>
    <w:tmpl w:val="72EAF0F8"/>
    <w:lvl w:ilvl="0">
      <w:start w:val="1"/>
      <w:numFmt w:val="lowerLetter"/>
      <w:lvlText w:val="%1)"/>
      <w:lvlJc w:val="left"/>
      <w:pPr>
        <w:tabs>
          <w:tab w:val="num" w:pos="1080"/>
        </w:tabs>
        <w:ind w:left="1080" w:hanging="360"/>
      </w:pPr>
      <w:rPr>
        <w:rFonts w:hint="default"/>
      </w:rPr>
    </w:lvl>
  </w:abstractNum>
  <w:abstractNum w:abstractNumId="4" w15:restartNumberingAfterBreak="0">
    <w:nsid w:val="140F4A7F"/>
    <w:multiLevelType w:val="singleLevel"/>
    <w:tmpl w:val="4B1CF59E"/>
    <w:lvl w:ilvl="0">
      <w:start w:val="1"/>
      <w:numFmt w:val="decimal"/>
      <w:lvlText w:val="%1."/>
      <w:lvlJc w:val="left"/>
      <w:pPr>
        <w:tabs>
          <w:tab w:val="num" w:pos="570"/>
        </w:tabs>
        <w:ind w:left="570" w:hanging="570"/>
      </w:pPr>
      <w:rPr>
        <w:rFonts w:hint="default"/>
      </w:rPr>
    </w:lvl>
  </w:abstractNum>
  <w:abstractNum w:abstractNumId="5" w15:restartNumberingAfterBreak="0">
    <w:nsid w:val="1F9C6AD6"/>
    <w:multiLevelType w:val="singleLevel"/>
    <w:tmpl w:val="CFE87096"/>
    <w:lvl w:ilvl="0">
      <w:start w:val="1"/>
      <w:numFmt w:val="decimal"/>
      <w:lvlText w:val="%1."/>
      <w:lvlJc w:val="left"/>
      <w:pPr>
        <w:tabs>
          <w:tab w:val="num" w:pos="420"/>
        </w:tabs>
        <w:ind w:left="420" w:hanging="420"/>
      </w:pPr>
      <w:rPr>
        <w:rFonts w:hint="default"/>
      </w:rPr>
    </w:lvl>
  </w:abstractNum>
  <w:abstractNum w:abstractNumId="6" w15:restartNumberingAfterBreak="0">
    <w:nsid w:val="1FF70D55"/>
    <w:multiLevelType w:val="hybridMultilevel"/>
    <w:tmpl w:val="1D4AEA5C"/>
    <w:lvl w:ilvl="0" w:tplc="6B28375E">
      <w:start w:val="1"/>
      <w:numFmt w:val="decimal"/>
      <w:lvlText w:val="%1."/>
      <w:lvlJc w:val="left"/>
      <w:pPr>
        <w:tabs>
          <w:tab w:val="num" w:pos="839"/>
        </w:tabs>
        <w:ind w:left="839" w:hanging="555"/>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FE0E00"/>
    <w:multiLevelType w:val="hybridMultilevel"/>
    <w:tmpl w:val="E7C615C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D857DB"/>
    <w:multiLevelType w:val="hybridMultilevel"/>
    <w:tmpl w:val="7224555E"/>
    <w:lvl w:ilvl="0" w:tplc="C26C606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42FE1"/>
    <w:multiLevelType w:val="singleLevel"/>
    <w:tmpl w:val="3C90DE70"/>
    <w:lvl w:ilvl="0">
      <w:start w:val="1"/>
      <w:numFmt w:val="decimal"/>
      <w:lvlText w:val="%1."/>
      <w:lvlJc w:val="left"/>
      <w:pPr>
        <w:tabs>
          <w:tab w:val="num" w:pos="360"/>
        </w:tabs>
        <w:ind w:left="360" w:hanging="360"/>
      </w:pPr>
      <w:rPr>
        <w:rFonts w:hint="default"/>
      </w:rPr>
    </w:lvl>
  </w:abstractNum>
  <w:abstractNum w:abstractNumId="10" w15:restartNumberingAfterBreak="0">
    <w:nsid w:val="6E283A85"/>
    <w:multiLevelType w:val="hybridMultilevel"/>
    <w:tmpl w:val="965CE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4C44C34"/>
    <w:multiLevelType w:val="singleLevel"/>
    <w:tmpl w:val="760AF680"/>
    <w:lvl w:ilvl="0">
      <w:start w:val="1"/>
      <w:numFmt w:val="lowerRoman"/>
      <w:lvlText w:val="%1)"/>
      <w:lvlJc w:val="left"/>
      <w:pPr>
        <w:tabs>
          <w:tab w:val="num" w:pos="1440"/>
        </w:tabs>
        <w:ind w:left="1440" w:hanging="720"/>
      </w:pPr>
      <w:rPr>
        <w:rFonts w:hint="default"/>
      </w:rPr>
    </w:lvl>
  </w:abstractNum>
  <w:abstractNum w:abstractNumId="12" w15:restartNumberingAfterBreak="0">
    <w:nsid w:val="778A38EF"/>
    <w:multiLevelType w:val="multilevel"/>
    <w:tmpl w:val="ACAE048A"/>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2"/>
  </w:num>
  <w:num w:numId="3">
    <w:abstractNumId w:val="11"/>
  </w:num>
  <w:num w:numId="4">
    <w:abstractNumId w:val="5"/>
  </w:num>
  <w:num w:numId="5">
    <w:abstractNumId w:val="9"/>
  </w:num>
  <w:num w:numId="6">
    <w:abstractNumId w:val="4"/>
  </w:num>
  <w:num w:numId="7">
    <w:abstractNumId w:val="7"/>
  </w:num>
  <w:num w:numId="8">
    <w:abstractNumId w:val="8"/>
  </w:num>
  <w:num w:numId="9">
    <w:abstractNumId w:val="1"/>
  </w:num>
  <w:num w:numId="10">
    <w:abstractNumId w:val="2"/>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5D"/>
    <w:rsid w:val="000043A3"/>
    <w:rsid w:val="00006122"/>
    <w:rsid w:val="00011F1C"/>
    <w:rsid w:val="00013267"/>
    <w:rsid w:val="00017761"/>
    <w:rsid w:val="00032F00"/>
    <w:rsid w:val="00036A84"/>
    <w:rsid w:val="00042752"/>
    <w:rsid w:val="00042CB9"/>
    <w:rsid w:val="000522AB"/>
    <w:rsid w:val="0006002A"/>
    <w:rsid w:val="00062F73"/>
    <w:rsid w:val="0006388D"/>
    <w:rsid w:val="0008401B"/>
    <w:rsid w:val="00092E10"/>
    <w:rsid w:val="00095548"/>
    <w:rsid w:val="000A66DC"/>
    <w:rsid w:val="000A6CC4"/>
    <w:rsid w:val="000A6E16"/>
    <w:rsid w:val="000B0105"/>
    <w:rsid w:val="000B2A5E"/>
    <w:rsid w:val="000C16B2"/>
    <w:rsid w:val="000C3AEB"/>
    <w:rsid w:val="000C54DA"/>
    <w:rsid w:val="000D7735"/>
    <w:rsid w:val="000E4B7A"/>
    <w:rsid w:val="001101ED"/>
    <w:rsid w:val="001137AA"/>
    <w:rsid w:val="00132FDD"/>
    <w:rsid w:val="001427DF"/>
    <w:rsid w:val="00145AE3"/>
    <w:rsid w:val="00156FBB"/>
    <w:rsid w:val="00161D0A"/>
    <w:rsid w:val="001647EE"/>
    <w:rsid w:val="00167CDE"/>
    <w:rsid w:val="00170EBB"/>
    <w:rsid w:val="00176A16"/>
    <w:rsid w:val="00193242"/>
    <w:rsid w:val="00194D2D"/>
    <w:rsid w:val="001A3E67"/>
    <w:rsid w:val="001B041E"/>
    <w:rsid w:val="001B0F35"/>
    <w:rsid w:val="001C3B2A"/>
    <w:rsid w:val="001D7878"/>
    <w:rsid w:val="001F2DB3"/>
    <w:rsid w:val="001F3118"/>
    <w:rsid w:val="001F66A7"/>
    <w:rsid w:val="002063EF"/>
    <w:rsid w:val="00207B1A"/>
    <w:rsid w:val="002402C9"/>
    <w:rsid w:val="0024269E"/>
    <w:rsid w:val="00243148"/>
    <w:rsid w:val="0024612F"/>
    <w:rsid w:val="002517CC"/>
    <w:rsid w:val="00262095"/>
    <w:rsid w:val="00272DB7"/>
    <w:rsid w:val="0029026A"/>
    <w:rsid w:val="00294625"/>
    <w:rsid w:val="002A741A"/>
    <w:rsid w:val="002B52D3"/>
    <w:rsid w:val="002C0B84"/>
    <w:rsid w:val="002C226E"/>
    <w:rsid w:val="002F3210"/>
    <w:rsid w:val="002F6CD0"/>
    <w:rsid w:val="003168A3"/>
    <w:rsid w:val="003268D3"/>
    <w:rsid w:val="00327FCB"/>
    <w:rsid w:val="00330139"/>
    <w:rsid w:val="003449B5"/>
    <w:rsid w:val="003461DE"/>
    <w:rsid w:val="00353A25"/>
    <w:rsid w:val="00353CDE"/>
    <w:rsid w:val="00371FC6"/>
    <w:rsid w:val="00394DC4"/>
    <w:rsid w:val="003A10AF"/>
    <w:rsid w:val="003A15A7"/>
    <w:rsid w:val="003B7475"/>
    <w:rsid w:val="00402277"/>
    <w:rsid w:val="00431FAE"/>
    <w:rsid w:val="004328F1"/>
    <w:rsid w:val="00433B22"/>
    <w:rsid w:val="00455C3F"/>
    <w:rsid w:val="00464C20"/>
    <w:rsid w:val="00477082"/>
    <w:rsid w:val="004821D5"/>
    <w:rsid w:val="00485A57"/>
    <w:rsid w:val="00487B39"/>
    <w:rsid w:val="00492B28"/>
    <w:rsid w:val="004A3D75"/>
    <w:rsid w:val="004A6297"/>
    <w:rsid w:val="004A7560"/>
    <w:rsid w:val="004B35CC"/>
    <w:rsid w:val="004B58D2"/>
    <w:rsid w:val="004C43BC"/>
    <w:rsid w:val="004C7148"/>
    <w:rsid w:val="004D2D3C"/>
    <w:rsid w:val="004D654D"/>
    <w:rsid w:val="004F2831"/>
    <w:rsid w:val="004F309C"/>
    <w:rsid w:val="00502A54"/>
    <w:rsid w:val="0051083F"/>
    <w:rsid w:val="0054371F"/>
    <w:rsid w:val="005565F4"/>
    <w:rsid w:val="005608B0"/>
    <w:rsid w:val="00561D66"/>
    <w:rsid w:val="00592BB8"/>
    <w:rsid w:val="00593BE8"/>
    <w:rsid w:val="005A7CA0"/>
    <w:rsid w:val="005D2C59"/>
    <w:rsid w:val="005E5D07"/>
    <w:rsid w:val="005F151D"/>
    <w:rsid w:val="005F6554"/>
    <w:rsid w:val="00602F85"/>
    <w:rsid w:val="006175FE"/>
    <w:rsid w:val="00622BA5"/>
    <w:rsid w:val="00630BBD"/>
    <w:rsid w:val="00642C63"/>
    <w:rsid w:val="00653242"/>
    <w:rsid w:val="00656519"/>
    <w:rsid w:val="00666CEC"/>
    <w:rsid w:val="006709F2"/>
    <w:rsid w:val="00670DAE"/>
    <w:rsid w:val="00682144"/>
    <w:rsid w:val="006961B8"/>
    <w:rsid w:val="006A45D9"/>
    <w:rsid w:val="006B5CC1"/>
    <w:rsid w:val="006D0702"/>
    <w:rsid w:val="006D20F3"/>
    <w:rsid w:val="006E19E3"/>
    <w:rsid w:val="006F44D8"/>
    <w:rsid w:val="006F6606"/>
    <w:rsid w:val="006F6DD9"/>
    <w:rsid w:val="00702A50"/>
    <w:rsid w:val="00714924"/>
    <w:rsid w:val="007201F5"/>
    <w:rsid w:val="00725872"/>
    <w:rsid w:val="0073193A"/>
    <w:rsid w:val="0074143F"/>
    <w:rsid w:val="0076571F"/>
    <w:rsid w:val="00780523"/>
    <w:rsid w:val="00780C7B"/>
    <w:rsid w:val="00791964"/>
    <w:rsid w:val="0079453B"/>
    <w:rsid w:val="00794897"/>
    <w:rsid w:val="00794D3A"/>
    <w:rsid w:val="00795133"/>
    <w:rsid w:val="007A23E3"/>
    <w:rsid w:val="007A2A13"/>
    <w:rsid w:val="007A75BC"/>
    <w:rsid w:val="007C1919"/>
    <w:rsid w:val="007D0908"/>
    <w:rsid w:val="007D58C1"/>
    <w:rsid w:val="0080329D"/>
    <w:rsid w:val="00805C50"/>
    <w:rsid w:val="008121DB"/>
    <w:rsid w:val="00814399"/>
    <w:rsid w:val="00831CD2"/>
    <w:rsid w:val="008441C2"/>
    <w:rsid w:val="008455F5"/>
    <w:rsid w:val="00850003"/>
    <w:rsid w:val="008540F4"/>
    <w:rsid w:val="0087493D"/>
    <w:rsid w:val="00874DC0"/>
    <w:rsid w:val="0087728C"/>
    <w:rsid w:val="00886E0F"/>
    <w:rsid w:val="00891A7B"/>
    <w:rsid w:val="00897DFC"/>
    <w:rsid w:val="008A3B06"/>
    <w:rsid w:val="008B5B99"/>
    <w:rsid w:val="008C0A4A"/>
    <w:rsid w:val="008C1380"/>
    <w:rsid w:val="008C5853"/>
    <w:rsid w:val="008D0DED"/>
    <w:rsid w:val="008E451A"/>
    <w:rsid w:val="00901993"/>
    <w:rsid w:val="00914648"/>
    <w:rsid w:val="00923F96"/>
    <w:rsid w:val="009254B5"/>
    <w:rsid w:val="0093043E"/>
    <w:rsid w:val="00936E8D"/>
    <w:rsid w:val="009423DF"/>
    <w:rsid w:val="00946598"/>
    <w:rsid w:val="00952359"/>
    <w:rsid w:val="0095385F"/>
    <w:rsid w:val="0096105C"/>
    <w:rsid w:val="0096250E"/>
    <w:rsid w:val="00963E30"/>
    <w:rsid w:val="00991A98"/>
    <w:rsid w:val="009B78C8"/>
    <w:rsid w:val="009C3071"/>
    <w:rsid w:val="009C46FB"/>
    <w:rsid w:val="009D7DBF"/>
    <w:rsid w:val="009E45AB"/>
    <w:rsid w:val="00A0501C"/>
    <w:rsid w:val="00A0582C"/>
    <w:rsid w:val="00A13F78"/>
    <w:rsid w:val="00A170F1"/>
    <w:rsid w:val="00A3216B"/>
    <w:rsid w:val="00A44E52"/>
    <w:rsid w:val="00A47B97"/>
    <w:rsid w:val="00A50B77"/>
    <w:rsid w:val="00AB08BD"/>
    <w:rsid w:val="00AC075D"/>
    <w:rsid w:val="00AC0DDB"/>
    <w:rsid w:val="00AC1445"/>
    <w:rsid w:val="00AC146F"/>
    <w:rsid w:val="00AC4398"/>
    <w:rsid w:val="00AD5A12"/>
    <w:rsid w:val="00AD70AD"/>
    <w:rsid w:val="00AE2AD0"/>
    <w:rsid w:val="00AE3CA2"/>
    <w:rsid w:val="00AE511C"/>
    <w:rsid w:val="00AE61FB"/>
    <w:rsid w:val="00B04DCE"/>
    <w:rsid w:val="00B05F48"/>
    <w:rsid w:val="00B0761B"/>
    <w:rsid w:val="00B2016F"/>
    <w:rsid w:val="00B22EDB"/>
    <w:rsid w:val="00B30CA3"/>
    <w:rsid w:val="00B34014"/>
    <w:rsid w:val="00B4708C"/>
    <w:rsid w:val="00B505F9"/>
    <w:rsid w:val="00B50860"/>
    <w:rsid w:val="00B53201"/>
    <w:rsid w:val="00B5756D"/>
    <w:rsid w:val="00B71BCF"/>
    <w:rsid w:val="00B928E5"/>
    <w:rsid w:val="00B960BF"/>
    <w:rsid w:val="00B96547"/>
    <w:rsid w:val="00BA439F"/>
    <w:rsid w:val="00BD562D"/>
    <w:rsid w:val="00BE194F"/>
    <w:rsid w:val="00BF154A"/>
    <w:rsid w:val="00C01034"/>
    <w:rsid w:val="00C0621E"/>
    <w:rsid w:val="00C06B5D"/>
    <w:rsid w:val="00C31B4A"/>
    <w:rsid w:val="00C35A41"/>
    <w:rsid w:val="00C40A83"/>
    <w:rsid w:val="00C44269"/>
    <w:rsid w:val="00C44496"/>
    <w:rsid w:val="00C47C82"/>
    <w:rsid w:val="00C560C6"/>
    <w:rsid w:val="00C60596"/>
    <w:rsid w:val="00C7401A"/>
    <w:rsid w:val="00C74655"/>
    <w:rsid w:val="00C7795F"/>
    <w:rsid w:val="00C837C0"/>
    <w:rsid w:val="00C846DB"/>
    <w:rsid w:val="00C85D4A"/>
    <w:rsid w:val="00C9046B"/>
    <w:rsid w:val="00CA05A2"/>
    <w:rsid w:val="00CA09C8"/>
    <w:rsid w:val="00CA237C"/>
    <w:rsid w:val="00CA46EE"/>
    <w:rsid w:val="00CB5B2C"/>
    <w:rsid w:val="00CC40BB"/>
    <w:rsid w:val="00CD42D5"/>
    <w:rsid w:val="00CD7F82"/>
    <w:rsid w:val="00CF2A68"/>
    <w:rsid w:val="00CF31AE"/>
    <w:rsid w:val="00CF5149"/>
    <w:rsid w:val="00D30ABF"/>
    <w:rsid w:val="00D43915"/>
    <w:rsid w:val="00D50A1D"/>
    <w:rsid w:val="00D747A3"/>
    <w:rsid w:val="00D82515"/>
    <w:rsid w:val="00D91AF7"/>
    <w:rsid w:val="00D91E79"/>
    <w:rsid w:val="00D93324"/>
    <w:rsid w:val="00DA20B1"/>
    <w:rsid w:val="00DA3059"/>
    <w:rsid w:val="00DA4376"/>
    <w:rsid w:val="00DA5105"/>
    <w:rsid w:val="00DA70E2"/>
    <w:rsid w:val="00DB3CBF"/>
    <w:rsid w:val="00DC3B7C"/>
    <w:rsid w:val="00DF64FD"/>
    <w:rsid w:val="00E03F98"/>
    <w:rsid w:val="00E35F9D"/>
    <w:rsid w:val="00E36603"/>
    <w:rsid w:val="00E41FC4"/>
    <w:rsid w:val="00E43D77"/>
    <w:rsid w:val="00E61A2E"/>
    <w:rsid w:val="00E6552B"/>
    <w:rsid w:val="00E65AD5"/>
    <w:rsid w:val="00E66EE2"/>
    <w:rsid w:val="00E6775F"/>
    <w:rsid w:val="00E81B38"/>
    <w:rsid w:val="00E966DF"/>
    <w:rsid w:val="00EB5E00"/>
    <w:rsid w:val="00EB6203"/>
    <w:rsid w:val="00EC339F"/>
    <w:rsid w:val="00EC671D"/>
    <w:rsid w:val="00EE261A"/>
    <w:rsid w:val="00EE324A"/>
    <w:rsid w:val="00EE5717"/>
    <w:rsid w:val="00EE78CA"/>
    <w:rsid w:val="00EF4E3E"/>
    <w:rsid w:val="00F05793"/>
    <w:rsid w:val="00F074C5"/>
    <w:rsid w:val="00F1448F"/>
    <w:rsid w:val="00F3615C"/>
    <w:rsid w:val="00F50EFA"/>
    <w:rsid w:val="00F534E6"/>
    <w:rsid w:val="00F556B5"/>
    <w:rsid w:val="00F60FF5"/>
    <w:rsid w:val="00F706D3"/>
    <w:rsid w:val="00F71AEE"/>
    <w:rsid w:val="00F73030"/>
    <w:rsid w:val="00FA14E8"/>
    <w:rsid w:val="00FA2E75"/>
    <w:rsid w:val="00FB7763"/>
    <w:rsid w:val="00FC6D09"/>
    <w:rsid w:val="00FF2867"/>
    <w:rsid w:val="00FF3650"/>
    <w:rsid w:val="00FF394A"/>
    <w:rsid w:val="00FF39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6EBF4040"/>
  <w15:docId w15:val="{D5446BFE-0016-4CD6-A654-9AE50532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3" w:semiHidden="1" w:unhideWhenUsed="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4E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outlineLvl w:val="0"/>
    </w:pPr>
    <w:rPr>
      <w:b/>
      <w:color w:val="0000FF"/>
    </w:rPr>
  </w:style>
  <w:style w:type="paragraph" w:styleId="Heading2">
    <w:name w:val="heading 2"/>
    <w:basedOn w:val="Normal"/>
    <w:next w:val="Normal"/>
    <w:pPr>
      <w:keepNext/>
      <w:jc w:val="both"/>
      <w:outlineLvl w:val="1"/>
    </w:pPr>
    <w:rPr>
      <w:b/>
    </w:rPr>
  </w:style>
  <w:style w:type="paragraph" w:styleId="Heading3">
    <w:name w:val="heading 3"/>
    <w:basedOn w:val="Normal"/>
    <w:next w:val="Normal"/>
    <w:pPr>
      <w:keepNext/>
      <w:outlineLvl w:val="2"/>
    </w:pPr>
    <w:rPr>
      <w:b/>
      <w:sz w:val="36"/>
    </w:rPr>
  </w:style>
  <w:style w:type="paragraph" w:styleId="Heading6">
    <w:name w:val="heading 6"/>
    <w:basedOn w:val="Normal"/>
    <w:next w:val="Normal"/>
    <w:rsid w:val="00622BA5"/>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leader="underscore" w:pos="9696"/>
      </w:tabs>
      <w:spacing w:before="360"/>
    </w:pPr>
    <w:rPr>
      <w:caps/>
      <w:sz w:val="24"/>
      <w:lang w:val="en-GB"/>
    </w:rPr>
  </w:style>
  <w:style w:type="paragraph" w:styleId="BodyText">
    <w:name w:val="Body Text"/>
    <w:basedOn w:val="Normal"/>
    <w:rPr>
      <w:b/>
      <w:color w:val="0000FF"/>
      <w:sz w:val="32"/>
    </w:rPr>
  </w:style>
  <w:style w:type="paragraph" w:styleId="Footer">
    <w:name w:val="footer"/>
    <w:basedOn w:val="Normal"/>
    <w:link w:val="FooterChar"/>
    <w:uiPriority w:val="99"/>
    <w:pPr>
      <w:tabs>
        <w:tab w:val="center" w:pos="4153"/>
        <w:tab w:val="right" w:pos="8306"/>
      </w:tabs>
    </w:pPr>
    <w:rPr>
      <w:rFonts w:ascii="Times New Roman" w:hAnsi="Times New Roman"/>
      <w:sz w:val="20"/>
      <w:lang w:val="en-AU"/>
    </w:rPr>
  </w:style>
  <w:style w:type="paragraph" w:customStyle="1" w:styleId="Normal2">
    <w:name w:val="Normal 2"/>
    <w:basedOn w:val="Normal"/>
    <w:pPr>
      <w:spacing w:after="280"/>
      <w:ind w:left="567"/>
    </w:pPr>
  </w:style>
  <w:style w:type="paragraph" w:styleId="BodyTextIndent">
    <w:name w:val="Body Text Indent"/>
    <w:basedOn w:val="Normal"/>
    <w:pPr>
      <w:ind w:left="3402" w:hanging="3402"/>
      <w:jc w:val="both"/>
    </w:pPr>
    <w:rPr>
      <w:rFonts w:ascii="Times New Roman" w:hAnsi="Times New Roman"/>
      <w:sz w:val="20"/>
      <w:lang w:val="en-AU"/>
    </w:rPr>
  </w:style>
  <w:style w:type="paragraph" w:styleId="BodyText2">
    <w:name w:val="Body Text 2"/>
    <w:basedOn w:val="Normal"/>
    <w:link w:val="BodyText2Char"/>
    <w:pPr>
      <w:jc w:val="both"/>
    </w:pPr>
    <w:rPr>
      <w:sz w:val="20"/>
    </w:rPr>
  </w:style>
  <w:style w:type="paragraph" w:styleId="BodyTextIndent2">
    <w:name w:val="Body Text Indent 2"/>
    <w:basedOn w:val="Normal"/>
    <w:pPr>
      <w:ind w:left="1701"/>
    </w:pPr>
    <w:rPr>
      <w:sz w:val="20"/>
    </w:rPr>
  </w:style>
  <w:style w:type="paragraph" w:styleId="BodyText3">
    <w:name w:val="Body Text 3"/>
    <w:basedOn w:val="Normal"/>
    <w:pPr>
      <w:tabs>
        <w:tab w:val="left" w:pos="426"/>
      </w:tabs>
      <w:jc w:val="both"/>
    </w:p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C4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A1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rPr>
  </w:style>
  <w:style w:type="paragraph" w:customStyle="1" w:styleId="centretext">
    <w:name w:val="centretext"/>
    <w:basedOn w:val="Normal"/>
    <w:rsid w:val="00EE261A"/>
    <w:pPr>
      <w:spacing w:before="100" w:beforeAutospacing="1" w:after="100" w:afterAutospacing="1"/>
    </w:pPr>
    <w:rPr>
      <w:rFonts w:ascii="Times New Roman" w:hAnsi="Times New Roman"/>
      <w:sz w:val="24"/>
      <w:szCs w:val="24"/>
      <w:lang w:val="en-US"/>
    </w:rPr>
  </w:style>
  <w:style w:type="paragraph" w:styleId="BalloonText">
    <w:name w:val="Balloon Text"/>
    <w:basedOn w:val="Normal"/>
    <w:link w:val="BalloonTextChar"/>
    <w:rsid w:val="00207B1A"/>
    <w:rPr>
      <w:rFonts w:ascii="Tahoma" w:hAnsi="Tahoma" w:cs="Tahoma"/>
      <w:sz w:val="16"/>
      <w:szCs w:val="16"/>
    </w:rPr>
  </w:style>
  <w:style w:type="character" w:customStyle="1" w:styleId="BalloonTextChar">
    <w:name w:val="Balloon Text Char"/>
    <w:link w:val="BalloonText"/>
    <w:rsid w:val="00207B1A"/>
    <w:rPr>
      <w:rFonts w:ascii="Tahoma" w:hAnsi="Tahoma" w:cs="Tahoma"/>
      <w:sz w:val="16"/>
      <w:szCs w:val="16"/>
      <w:lang w:eastAsia="en-GB"/>
    </w:rPr>
  </w:style>
  <w:style w:type="character" w:styleId="Hyperlink">
    <w:name w:val="Hyperlink"/>
    <w:uiPriority w:val="99"/>
    <w:rsid w:val="00BF154A"/>
    <w:rPr>
      <w:color w:val="0000FF"/>
      <w:u w:val="single"/>
    </w:rPr>
  </w:style>
  <w:style w:type="character" w:customStyle="1" w:styleId="HeaderChar">
    <w:name w:val="Header Char"/>
    <w:link w:val="Header"/>
    <w:uiPriority w:val="99"/>
    <w:rsid w:val="005565F4"/>
    <w:rPr>
      <w:rFonts w:ascii="Arial" w:hAnsi="Arial"/>
      <w:sz w:val="22"/>
      <w:lang w:eastAsia="en-GB"/>
    </w:rPr>
  </w:style>
  <w:style w:type="character" w:customStyle="1" w:styleId="FooterChar">
    <w:name w:val="Footer Char"/>
    <w:link w:val="Footer"/>
    <w:uiPriority w:val="99"/>
    <w:rsid w:val="005565F4"/>
    <w:rPr>
      <w:lang w:val="en-AU" w:eastAsia="en-GB"/>
    </w:rPr>
  </w:style>
  <w:style w:type="character" w:customStyle="1" w:styleId="Heading1Char">
    <w:name w:val="Heading 1 Char"/>
    <w:link w:val="Heading1"/>
    <w:uiPriority w:val="9"/>
    <w:rsid w:val="009C46FB"/>
    <w:rPr>
      <w:rFonts w:ascii="Arial" w:hAnsi="Arial"/>
      <w:b/>
      <w:color w:val="0000FF"/>
      <w:sz w:val="22"/>
      <w:lang w:eastAsia="en-GB"/>
    </w:rPr>
  </w:style>
  <w:style w:type="character" w:customStyle="1" w:styleId="BodyText2Char">
    <w:name w:val="Body Text 2 Char"/>
    <w:link w:val="BodyText2"/>
    <w:rsid w:val="009C46FB"/>
    <w:rPr>
      <w:rFonts w:ascii="Arial" w:hAnsi="Arial"/>
      <w:lang w:eastAsia="en-GB"/>
    </w:rPr>
  </w:style>
  <w:style w:type="character" w:styleId="PlaceholderText">
    <w:name w:val="Placeholder Text"/>
    <w:basedOn w:val="DefaultParagraphFont"/>
    <w:uiPriority w:val="99"/>
    <w:semiHidden/>
    <w:rsid w:val="00DF64FD"/>
    <w:rPr>
      <w:color w:val="808080"/>
    </w:rPr>
  </w:style>
  <w:style w:type="paragraph" w:customStyle="1" w:styleId="ADHBBodytext">
    <w:name w:val="ADHB Body text"/>
    <w:basedOn w:val="Normal"/>
    <w:link w:val="ADHBBodytextChar"/>
    <w:rsid w:val="00C40A83"/>
    <w:pPr>
      <w:jc w:val="both"/>
    </w:pPr>
    <w:rPr>
      <w:rFonts w:ascii="Calibri" w:hAnsi="Calibri"/>
      <w:sz w:val="24"/>
      <w:szCs w:val="24"/>
    </w:rPr>
  </w:style>
  <w:style w:type="character" w:customStyle="1" w:styleId="ADHBBodytextChar">
    <w:name w:val="ADHB Body text Char"/>
    <w:basedOn w:val="DefaultParagraphFont"/>
    <w:link w:val="ADHBBodytext"/>
    <w:rsid w:val="00C40A83"/>
    <w:rPr>
      <w:rFonts w:ascii="Calibri" w:hAnsi="Calibri"/>
      <w:sz w:val="24"/>
      <w:szCs w:val="24"/>
      <w:lang w:eastAsia="en-GB"/>
    </w:rPr>
  </w:style>
  <w:style w:type="paragraph" w:customStyle="1" w:styleId="ADHBHeading2">
    <w:name w:val="ADHB Heading 2"/>
    <w:basedOn w:val="Normal"/>
    <w:link w:val="ADHBHeading2Char"/>
    <w:qFormat/>
    <w:rsid w:val="006F6606"/>
    <w:pPr>
      <w:spacing w:after="200" w:line="276" w:lineRule="auto"/>
    </w:pPr>
    <w:rPr>
      <w:b/>
      <w:color w:val="0050A0"/>
      <w:sz w:val="32"/>
      <w:szCs w:val="32"/>
    </w:rPr>
  </w:style>
  <w:style w:type="paragraph" w:customStyle="1" w:styleId="ADHBHeading3">
    <w:name w:val="ADHB Heading 3"/>
    <w:basedOn w:val="Normal"/>
    <w:link w:val="ADHBHeading3Char"/>
    <w:qFormat/>
    <w:rsid w:val="006F6606"/>
    <w:pPr>
      <w:spacing w:after="200" w:line="276" w:lineRule="auto"/>
    </w:pPr>
    <w:rPr>
      <w:b/>
      <w:color w:val="0050A0"/>
      <w:sz w:val="28"/>
      <w:szCs w:val="28"/>
    </w:rPr>
  </w:style>
  <w:style w:type="character" w:customStyle="1" w:styleId="ADHBHeading2Char">
    <w:name w:val="ADHB Heading 2 Char"/>
    <w:basedOn w:val="DefaultParagraphFont"/>
    <w:link w:val="ADHBHeading2"/>
    <w:rsid w:val="006F6606"/>
    <w:rPr>
      <w:rFonts w:asciiTheme="minorHAnsi" w:eastAsiaTheme="minorHAnsi" w:hAnsiTheme="minorHAnsi" w:cstheme="minorBidi"/>
      <w:b/>
      <w:color w:val="0050A0"/>
      <w:sz w:val="32"/>
      <w:szCs w:val="32"/>
      <w:lang w:eastAsia="en-US"/>
    </w:rPr>
  </w:style>
  <w:style w:type="paragraph" w:customStyle="1" w:styleId="ADHBHeading4">
    <w:name w:val="ADHB Heading 4"/>
    <w:basedOn w:val="Normal"/>
    <w:link w:val="ADHBHeading4Char"/>
    <w:qFormat/>
    <w:rsid w:val="006F6606"/>
    <w:pPr>
      <w:spacing w:after="200" w:line="276" w:lineRule="auto"/>
    </w:pPr>
    <w:rPr>
      <w:b/>
      <w:color w:val="6E6E6E"/>
      <w:sz w:val="28"/>
      <w:szCs w:val="28"/>
    </w:rPr>
  </w:style>
  <w:style w:type="character" w:customStyle="1" w:styleId="ADHBHeading3Char">
    <w:name w:val="ADHB Heading 3 Char"/>
    <w:basedOn w:val="DefaultParagraphFont"/>
    <w:link w:val="ADHBHeading3"/>
    <w:rsid w:val="006F6606"/>
    <w:rPr>
      <w:rFonts w:asciiTheme="minorHAnsi" w:eastAsiaTheme="minorHAnsi" w:hAnsiTheme="minorHAnsi" w:cstheme="minorBidi"/>
      <w:b/>
      <w:color w:val="0050A0"/>
      <w:sz w:val="28"/>
      <w:szCs w:val="28"/>
      <w:lang w:eastAsia="en-US"/>
    </w:rPr>
  </w:style>
  <w:style w:type="paragraph" w:customStyle="1" w:styleId="ADHBHeading5">
    <w:name w:val="ADHB Heading 5"/>
    <w:basedOn w:val="Normal"/>
    <w:link w:val="ADHBHeading5Char"/>
    <w:qFormat/>
    <w:rsid w:val="006F6606"/>
    <w:pPr>
      <w:spacing w:after="200" w:line="276" w:lineRule="auto"/>
    </w:pPr>
    <w:rPr>
      <w:b/>
      <w:color w:val="0050A0"/>
      <w:sz w:val="24"/>
      <w:szCs w:val="24"/>
    </w:rPr>
  </w:style>
  <w:style w:type="character" w:customStyle="1" w:styleId="ADHBHeading4Char">
    <w:name w:val="ADHB Heading 4 Char"/>
    <w:basedOn w:val="DefaultParagraphFont"/>
    <w:link w:val="ADHBHeading4"/>
    <w:rsid w:val="006F6606"/>
    <w:rPr>
      <w:rFonts w:asciiTheme="minorHAnsi" w:eastAsiaTheme="minorHAnsi" w:hAnsiTheme="minorHAnsi" w:cstheme="minorBidi"/>
      <w:b/>
      <w:color w:val="6E6E6E"/>
      <w:sz w:val="28"/>
      <w:szCs w:val="28"/>
      <w:lang w:eastAsia="en-US"/>
    </w:rPr>
  </w:style>
  <w:style w:type="paragraph" w:customStyle="1" w:styleId="ADHBBodyText0">
    <w:name w:val="ADHB Body Text"/>
    <w:basedOn w:val="Normal"/>
    <w:link w:val="ADHBBodyTextChar0"/>
    <w:qFormat/>
    <w:rsid w:val="006F6606"/>
    <w:pPr>
      <w:spacing w:after="200" w:line="276" w:lineRule="auto"/>
    </w:pPr>
    <w:rPr>
      <w:sz w:val="24"/>
      <w:szCs w:val="24"/>
    </w:rPr>
  </w:style>
  <w:style w:type="character" w:customStyle="1" w:styleId="ADHBHeading5Char">
    <w:name w:val="ADHB Heading 5 Char"/>
    <w:basedOn w:val="DefaultParagraphFont"/>
    <w:link w:val="ADHBHeading5"/>
    <w:rsid w:val="006F6606"/>
    <w:rPr>
      <w:rFonts w:asciiTheme="minorHAnsi" w:eastAsiaTheme="minorHAnsi" w:hAnsiTheme="minorHAnsi" w:cstheme="minorBidi"/>
      <w:b/>
      <w:color w:val="0050A0"/>
      <w:sz w:val="24"/>
      <w:szCs w:val="24"/>
      <w:lang w:eastAsia="en-US"/>
    </w:rPr>
  </w:style>
  <w:style w:type="character" w:customStyle="1" w:styleId="ADHBBodyTextChar0">
    <w:name w:val="ADHB Body Text Char"/>
    <w:basedOn w:val="DefaultParagraphFont"/>
    <w:link w:val="ADHBBodyText0"/>
    <w:rsid w:val="006F6606"/>
    <w:rPr>
      <w:rFonts w:asciiTheme="minorHAnsi" w:eastAsiaTheme="minorHAnsi" w:hAnsiTheme="minorHAnsi" w:cstheme="minorBidi"/>
      <w:sz w:val="24"/>
      <w:szCs w:val="24"/>
      <w:lang w:eastAsia="en-US"/>
    </w:rPr>
  </w:style>
  <w:style w:type="paragraph" w:customStyle="1" w:styleId="ADHBFontstyles">
    <w:name w:val="ADHB Font styles"/>
    <w:basedOn w:val="Normal"/>
    <w:rsid w:val="006F6606"/>
    <w:pPr>
      <w:spacing w:after="200" w:line="276" w:lineRule="auto"/>
    </w:pPr>
    <w:rPr>
      <w:b/>
      <w:color w:val="0050A0"/>
      <w:sz w:val="36"/>
      <w:szCs w:val="36"/>
    </w:rPr>
  </w:style>
  <w:style w:type="paragraph" w:customStyle="1" w:styleId="ADHBHeading1">
    <w:name w:val="ADHB Heading 1"/>
    <w:basedOn w:val="ADHBBodytext"/>
    <w:link w:val="ADHBHeading1Char"/>
    <w:qFormat/>
    <w:rsid w:val="006961B8"/>
    <w:rPr>
      <w:b/>
      <w:noProof/>
      <w:color w:val="0050A0"/>
      <w:sz w:val="36"/>
      <w:szCs w:val="36"/>
      <w:lang w:eastAsia="en-NZ"/>
    </w:rPr>
  </w:style>
  <w:style w:type="character" w:customStyle="1" w:styleId="ADHBHeading1Char">
    <w:name w:val="ADHB Heading 1 Char"/>
    <w:basedOn w:val="ADHBBodytextChar"/>
    <w:link w:val="ADHBHeading1"/>
    <w:rsid w:val="006961B8"/>
    <w:rPr>
      <w:rFonts w:ascii="Calibri" w:hAnsi="Calibri"/>
      <w:b/>
      <w:noProof/>
      <w:color w:val="0050A0"/>
      <w:sz w:val="36"/>
      <w:szCs w:val="36"/>
      <w:lang w:eastAsia="en-GB"/>
    </w:rPr>
  </w:style>
  <w:style w:type="paragraph" w:styleId="ListParagraph">
    <w:name w:val="List Paragraph"/>
    <w:basedOn w:val="Normal"/>
    <w:uiPriority w:val="34"/>
    <w:qFormat/>
    <w:rsid w:val="00FA14E8"/>
    <w:pPr>
      <w:ind w:left="720"/>
      <w:contextualSpacing/>
    </w:pPr>
  </w:style>
  <w:style w:type="character" w:styleId="UnresolvedMention">
    <w:name w:val="Unresolved Mention"/>
    <w:basedOn w:val="DefaultParagraphFont"/>
    <w:uiPriority w:val="99"/>
    <w:semiHidden/>
    <w:unhideWhenUsed/>
    <w:rsid w:val="00AE6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9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ocacy@advocacy.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ttyB@adhb.govt.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kcurdobstruction1@hot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Curds_Co-branded%20Auckland%20and%20Starshi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vel2 xmlns="288c65bb-c2c0-497d-a386-16003058c628">
      <Value>Communications</Value>
    </Level2>
    <DocumentType xmlns="288c65bb-c2c0-497d-a386-16003058c628">FORM, Template</DocumentType>
    <Level3 xmlns="288c65bb-c2c0-497d-a386-16003058c628">Branded Templates</Level3>
    <DocumentOwner xmlns="288c65bb-c2c0-497d-a386-16003058c628">
      <UserInfo>
        <DisplayName>ADHB Communications (ADHB)</DisplayName>
        <AccountId>142</AccountId>
        <AccountType/>
      </UserInfo>
    </DocumentOwner>
    <Narrative xmlns="288c65bb-c2c0-497d-a386-16003058c628" xsi:nil="true"/>
    <Level1 xmlns="288c65bb-c2c0-497d-a386-16003058c628">
      <Value>Organisation Wide</Value>
    </Level1>
    <LastReviewed xmlns="288c65bb-c2c0-497d-a386-16003058c6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ECAC2DF9FE7B4D81087E723F877E34" ma:contentTypeVersion="26" ma:contentTypeDescription="Create a new document." ma:contentTypeScope="" ma:versionID="c5bc1ad911fcbc507f839b9c471337b0">
  <xsd:schema xmlns:xsd="http://www.w3.org/2001/XMLSchema" xmlns:xs="http://www.w3.org/2001/XMLSchema" xmlns:p="http://schemas.microsoft.com/office/2006/metadata/properties" xmlns:ns2="288c65bb-c2c0-497d-a386-16003058c628" targetNamespace="http://schemas.microsoft.com/office/2006/metadata/properties" ma:root="true" ma:fieldsID="a54659bd91da0b7b11ec255e8dbbb334" ns2:_="">
    <xsd:import namespace="288c65bb-c2c0-497d-a386-16003058c628"/>
    <xsd:element name="properties">
      <xsd:complexType>
        <xsd:sequence>
          <xsd:element name="documentManagement">
            <xsd:complexType>
              <xsd:all>
                <xsd:element ref="ns2:DocumentType"/>
                <xsd:element ref="ns2:DocumentOwner" minOccurs="0"/>
                <xsd:element ref="ns2:LastReviewed" minOccurs="0"/>
                <xsd:element ref="ns2:Level1" minOccurs="0"/>
                <xsd:element ref="ns2:Level2" minOccurs="0"/>
                <xsd:element ref="ns2:Level3" minOccurs="0"/>
                <xsd:element ref="ns2:Narr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c65bb-c2c0-497d-a386-16003058c628" elementFormDefault="qualified">
    <xsd:import namespace="http://schemas.microsoft.com/office/2006/documentManagement/types"/>
    <xsd:import namespace="http://schemas.microsoft.com/office/infopath/2007/PartnerControls"/>
    <xsd:element name="DocumentType" ma:index="1" ma:displayName="Document Type" ma:format="Dropdown" ma:internalName="DocumentType">
      <xsd:simpleType>
        <xsd:restriction base="dms:Choice">
          <xsd:enumeration value="CALENDAR, Diary"/>
          <xsd:enumeration value="CERTIFICATE, Award"/>
          <xsd:enumeration value="CONSULTATION"/>
          <xsd:enumeration value="CONTRACT, Agreement, SOW, Variation"/>
          <xsd:enumeration value="CORRESPONDENCE, Email, File note, Letter, Memo"/>
          <xsd:enumeration value="FINANCIAL, Budget, Invoice, Quote"/>
          <xsd:enumeration value="FORM, Template"/>
          <xsd:enumeration value="KNOWLEDGE ARTICLE, Journal"/>
          <xsd:enumeration value="LIST, Checklist, Contact list"/>
          <xsd:enumeration value="MANUAL, Equipment, System, Training"/>
          <xsd:enumeration value="MEETING, Agenda, Minutes"/>
          <xsd:enumeration value="MODEL, Calculation, Dataset"/>
          <xsd:enumeration value="MULITMEDIA, Drawing, Image, Photo, Video, Audio"/>
          <xsd:enumeration value="PLAN, Strategy"/>
          <xsd:enumeration value="PROJECT, Business case, Project plan, Scope"/>
          <xsd:enumeration value="POLICY, Guideline, Procedure, Protocol"/>
          <xsd:enumeration value="PRESENTATION"/>
          <xsd:enumeration value="PUBLICATION, Brochure, Fact sheet, Magazine, Media release, Speech"/>
          <xsd:enumeration value="REFERENCE"/>
          <xsd:enumeration value="REPORT, Audit, Board, Financial, Quality"/>
          <xsd:enumeration value="ROSTER"/>
          <xsd:enumeration value="STANDARD OPERATING PROCEDURE"/>
        </xsd:restriction>
      </xsd:simpleType>
    </xsd:element>
    <xsd:element name="DocumentOwner" ma:index="2" nillable="true" ma:displayName="Document Owner" ma:description="Person who has authority for the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3" nillable="true" ma:displayName="Last Reviewed" ma:format="DateOnly" ma:internalName="LastReviewed">
      <xsd:simpleType>
        <xsd:restriction base="dms:DateTime"/>
      </xsd:simpleType>
    </xsd:element>
    <xsd:element name="Level1" ma:index="4" nillable="true" ma:displayName="Level 1" ma:internalName="Level1">
      <xsd:complexType>
        <xsd:complexContent>
          <xsd:extension base="dms:MultiChoice">
            <xsd:sequence>
              <xsd:element name="Value" maxOccurs="unbounded" minOccurs="0" nillable="true">
                <xsd:simpleType>
                  <xsd:restriction base="dms:Choice">
                    <xsd:enumeration value="Clinical"/>
                    <xsd:enumeration value="Clinical Support"/>
                    <xsd:enumeration value="Organisation Wide"/>
                  </xsd:restriction>
                </xsd:simpleType>
              </xsd:element>
            </xsd:sequence>
          </xsd:extension>
        </xsd:complexContent>
      </xsd:complexType>
    </xsd:element>
    <xsd:element name="Level2" ma:index="5" nillable="true" ma:displayName="Level 2" ma:description="Topic that the document relates to. Can be multiple." ma:internalName="Level2">
      <xsd:complexType>
        <xsd:complexContent>
          <xsd:extension base="dms:MultiChoice">
            <xsd:sequence>
              <xsd:element name="Value" maxOccurs="unbounded" minOccurs="0" nillable="true">
                <xsd:simpleType>
                  <xsd:restriction base="dms:Choice">
                    <xsd:enumeration value="All Clinical"/>
                    <xsd:enumeration value="All Surgical"/>
                    <xsd:enumeration value="Adult - Generic"/>
                    <xsd:enumeration value="Child - Generic"/>
                    <xsd:enumeration value="Addictions"/>
                    <xsd:enumeration value="Air Ambulance"/>
                    <xsd:enumeration value="Anaesthesia"/>
                    <xsd:enumeration value="APU"/>
                    <xsd:enumeration value="Cardiology - Adult"/>
                    <xsd:enumeration value="Cardiology - Child"/>
                    <xsd:enumeration value="Cardiothoracic Surgery"/>
                    <xsd:enumeration value="Clinic Facilities"/>
                    <xsd:enumeration value="Clinic Nursing"/>
                    <xsd:enumeration value="Community Services"/>
                    <xsd:enumeration value="Central Surgical Supplies Department (CSSD)"/>
                    <xsd:enumeration value="Dementia"/>
                    <xsd:enumeration value="Dermatology"/>
                    <xsd:enumeration value="Diabetes"/>
                    <xsd:enumeration value="ED - Adult"/>
                    <xsd:enumeration value="ED - Child"/>
                    <xsd:enumeration value="Endocrinology"/>
                    <xsd:enumeration value="Epsom Day Unit"/>
                    <xsd:enumeration value="Fertility Plus"/>
                    <xsd:enumeration value="Gastroenterology"/>
                    <xsd:enumeration value="General Medicine - Adult"/>
                    <xsd:enumeration value="General Medicine - Child"/>
                    <xsd:enumeration value="General Surgery - Adult"/>
                    <xsd:enumeration value="General Surgery - Child"/>
                    <xsd:enumeration value="Genetics"/>
                    <xsd:enumeration value="Greenlane Surgical Unit"/>
                    <xsd:enumeration value="Gynaecology"/>
                    <xsd:enumeration value="Haematology"/>
                    <xsd:enumeration value="Haemophilia"/>
                    <xsd:enumeration value="Heart and Lung Transplant"/>
                    <xsd:enumeration value="Home Based Support Services"/>
                    <xsd:enumeration value="Immunology"/>
                    <xsd:enumeration value="Infectious Diseases"/>
                    <xsd:enumeration value="Intensive Care - Cardiovascular (CVICU)"/>
                    <xsd:enumeration value="Intensive Care - Critical Care (DCCM)"/>
                    <xsd:enumeration value="Intensive Care - Neonatal (NICU)"/>
                    <xsd:enumeration value="Intensive Care - Paediatrics (PICU)"/>
                    <xsd:enumeration value="Maternity"/>
                    <xsd:enumeration value="Medical Specialty"/>
                    <xsd:enumeration value="Mental Health"/>
                    <xsd:enumeration value="Mobility Solutions"/>
                    <xsd:enumeration value="National Child Cancer Network"/>
                    <xsd:enumeration value="Neurology - Adult"/>
                    <xsd:enumeration value="Neurology - Child"/>
                    <xsd:enumeration value="Neurosurgery - Adult"/>
                    <xsd:enumeration value="Neurosurgery - Child"/>
                    <xsd:enumeration value="Oncology - Adult"/>
                    <xsd:enumeration value="Oncology - Child"/>
                    <xsd:enumeration value="Operating Rooms"/>
                    <xsd:enumeration value="Ophthalmology"/>
                    <xsd:enumeration value="OR Nursing"/>
                    <xsd:enumeration value="Oral Health"/>
                    <xsd:enumeration value="ORL"/>
                    <xsd:enumeration value="Orthopaedics"/>
                    <xsd:enumeration value="Pain Management"/>
                    <xsd:enumeration value="Palliative Care - Adult"/>
                    <xsd:enumeration value="Palliative Care - Child"/>
                    <xsd:enumeration value="Pathology"/>
                    <xsd:enumeration value="Pre-Admit"/>
                    <xsd:enumeration value="Primary Care"/>
                    <xsd:enumeration value="Protection"/>
                    <xsd:enumeration value="Reablement"/>
                    <xsd:enumeration value="Renal - Adult"/>
                    <xsd:enumeration value="Renal - Child"/>
                    <xsd:enumeration value="Research"/>
                    <xsd:enumeration value="Residential Care"/>
                    <xsd:enumeration value="Respiratory"/>
                    <xsd:enumeration value="Rheumatology"/>
                    <xsd:enumeration value="Sexual Health"/>
                    <xsd:enumeration value="Transplant"/>
                    <xsd:enumeration value="Trauma"/>
                    <xsd:enumeration value="Urology"/>
                    <xsd:enumeration value="Vascular"/>
                    <xsd:enumeration value="All Clinical Support"/>
                    <xsd:enumeration value="Admission, transfer, transport and discharge"/>
                    <xsd:enumeration value="Allied Health"/>
                    <xsd:enumeration value="Clinical Engineering"/>
                    <xsd:enumeration value="Clinical Records"/>
                    <xsd:enumeration value="Infection Control"/>
                    <xsd:enumeration value="Inpatient services"/>
                    <xsd:enumeration value="Inpatients"/>
                    <xsd:enumeration value="Interpreters"/>
                    <xsd:enumeration value="Laboratories"/>
                    <xsd:enumeration value="Medication Administration"/>
                    <xsd:enumeration value="Nursing Bureau and RSO"/>
                    <xsd:enumeration value="Orderlies"/>
                    <xsd:enumeration value="Patient Administration"/>
                    <xsd:enumeration value="Pharmacy"/>
                    <xsd:enumeration value="Radiology"/>
                    <xsd:enumeration value="Resource Nursing"/>
                    <xsd:enumeration value="Transition Lounge"/>
                    <xsd:enumeration value="All Organisation Wide"/>
                    <xsd:enumeration value="Board"/>
                    <xsd:enumeration value="Board and Committees"/>
                    <xsd:enumeration value="Clinician Leadership"/>
                    <xsd:enumeration value="Commercial Services"/>
                    <xsd:enumeration value="Communications"/>
                    <xsd:enumeration value="Emergency Management"/>
                    <xsd:enumeration value="Facilities and Buildings"/>
                    <xsd:enumeration value="Finance"/>
                    <xsd:enumeration value="Health &amp; Safety"/>
                    <xsd:enumeration value="Human Resources"/>
                    <xsd:enumeration value="IT"/>
                    <xsd:enumeration value="Intelligence and Informatics"/>
                    <xsd:enumeration value="Legal"/>
                    <xsd:enumeration value="Patient and Visitor experience"/>
                    <xsd:enumeration value="Payroll"/>
                    <xsd:enumeration value="Performance Improvement"/>
                    <xsd:enumeration value="Quality and Audit"/>
                    <xsd:enumeration value="Records Management"/>
                    <xsd:enumeration value="Staff Services"/>
                  </xsd:restriction>
                </xsd:simpleType>
              </xsd:element>
            </xsd:sequence>
          </xsd:extension>
        </xsd:complexContent>
      </xsd:complexType>
    </xsd:element>
    <xsd:element name="Level3" ma:index="6" nillable="true" ma:displayName="Sub-topic" ma:description="A third level tag. Could be a keyword, activity related, specialty related etc" ma:format="Dropdown" ma:internalName="Level3">
      <xsd:simpleType>
        <xsd:restriction base="dms:Choice">
          <xsd:enumeration value="ACP"/>
          <xsd:enumeration value="A+ Trust"/>
          <xsd:enumeration value="Branded Templates"/>
          <xsd:enumeration value="Consent"/>
          <xsd:enumeration value="Employee survey"/>
          <xsd:enumeration value="Funding"/>
          <xsd:enumeration value="Grants"/>
          <xsd:enumeration value="H&amp;S incidents"/>
          <xsd:enumeration value="Nursing awards"/>
          <xsd:enumeration value="Paed Care Plans"/>
          <xsd:enumeration value="Photography"/>
          <xsd:enumeration value="Project hub"/>
          <xsd:enumeration value="Report templates"/>
          <xsd:enumeration value="Rheumatic Fever"/>
          <xsd:enumeration value="Starship Foundation"/>
          <xsd:enumeration value="Uniforms"/>
          <xsd:enumeration value="Virtual Reality"/>
          <xsd:enumeration value="Youth Health Improvement"/>
        </xsd:restriction>
      </xsd:simpleType>
    </xsd:element>
    <xsd:element name="Narrative" ma:index="7" nillable="true" ma:displayName="Document Description" ma:description="One or two sentences describing what document is about" ma:internalName="Narrativ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F54B-7DBE-415D-A6C6-98554CFF7FEE}">
  <ds:schemaRefs>
    <ds:schemaRef ds:uri="http://schemas.microsoft.com/sharepoint/v3/contenttype/forms"/>
  </ds:schemaRefs>
</ds:datastoreItem>
</file>

<file path=customXml/itemProps2.xml><?xml version="1.0" encoding="utf-8"?>
<ds:datastoreItem xmlns:ds="http://schemas.openxmlformats.org/officeDocument/2006/customXml" ds:itemID="{D699534A-9B9D-48B3-9B2F-3B21AEC21BA3}">
  <ds:schemaRefs>
    <ds:schemaRef ds:uri="http://schemas.microsoft.com/office/2006/documentManagement/types"/>
    <ds:schemaRef ds:uri="288c65bb-c2c0-497d-a386-16003058c62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05234FE-AA1F-48CC-9FCA-142902D2A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c65bb-c2c0-497d-a386-16003058c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B874B-E5BB-434A-BE43-4BCAB38A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Curds_Co-branded Auckland and Starship letterhead</Template>
  <TotalTime>48</TotalTime>
  <Pages>4</Pages>
  <Words>1211</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Auckland Healthcare Services Ltd</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2015-01-07T02:28:00Z</cp:lastPrinted>
  <dcterms:created xsi:type="dcterms:W3CDTF">2019-02-02T21:04:00Z</dcterms:created>
  <dcterms:modified xsi:type="dcterms:W3CDTF">2019-04-13T01:25:00Z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0x0101007EECAC2DF9FE7B4D81087E723F877E34</vt:lpwstr>
  </property>
  <property fmtid="{D5CDD505-2E9C-101B-9397-08002B2CF9AE}" pid="4" name="DocumentOwnerRole">
    <vt:lpwstr>Senior Communications Advisor</vt:lpwstr>
  </property>
</Properties>
</file>