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15BE" w14:textId="77777777" w:rsidR="006672E8" w:rsidRPr="00C268DB" w:rsidRDefault="00B63157" w:rsidP="00430DFF">
      <w:pPr>
        <w:pStyle w:val="Header"/>
        <w:rPr>
          <w:lang w:val="en-AU"/>
        </w:rPr>
      </w:pPr>
      <w:r w:rsidRPr="00C268DB">
        <w:rPr>
          <w:lang w:val="en-AU"/>
        </w:rPr>
        <w:tab/>
      </w:r>
      <w:r w:rsidRPr="00C268DB">
        <w:rPr>
          <w:lang w:val="en-AU"/>
        </w:rPr>
        <w:tab/>
      </w:r>
    </w:p>
    <w:p w14:paraId="5FE9CA93" w14:textId="77777777" w:rsidR="006672E8" w:rsidRPr="00C268DB" w:rsidRDefault="006672E8" w:rsidP="00430DFF">
      <w:pPr>
        <w:pStyle w:val="Header"/>
        <w:rPr>
          <w:lang w:val="en-AU"/>
        </w:rPr>
      </w:pPr>
    </w:p>
    <w:p w14:paraId="270D5E38" w14:textId="77777777" w:rsidR="006672E8" w:rsidRPr="00C268DB" w:rsidRDefault="006672E8" w:rsidP="00B63157">
      <w:pPr>
        <w:ind w:right="89"/>
        <w:rPr>
          <w:rFonts w:ascii="Arial" w:hAnsi="Arial" w:cs="Arial"/>
        </w:rPr>
      </w:pPr>
    </w:p>
    <w:p w14:paraId="46E444A3" w14:textId="77777777" w:rsidR="006672E8" w:rsidRPr="00C268DB" w:rsidRDefault="0092794E" w:rsidP="0092794E">
      <w:pPr>
        <w:autoSpaceDE w:val="0"/>
        <w:autoSpaceDN w:val="0"/>
        <w:adjustRightInd w:val="0"/>
        <w:jc w:val="center"/>
        <w:rPr>
          <w:rFonts w:ascii="Arial" w:eastAsia="Times New Roman" w:hAnsi="Arial" w:cs="Arial"/>
          <w:color w:val="003E69"/>
          <w:lang w:val="en-AU" w:eastAsia="en-AU"/>
        </w:rPr>
      </w:pPr>
      <w:r w:rsidRPr="00C268DB">
        <w:rPr>
          <w:rFonts w:ascii="Arial" w:eastAsia="Times New Roman" w:hAnsi="Arial" w:cs="Arial"/>
          <w:color w:val="003E69"/>
          <w:lang w:val="en-AU" w:eastAsia="en-AU"/>
        </w:rPr>
        <w:t xml:space="preserve">RESEARCH </w:t>
      </w:r>
      <w:r w:rsidR="006672E8" w:rsidRPr="00C268DB">
        <w:rPr>
          <w:rFonts w:ascii="Arial" w:eastAsia="Times New Roman" w:hAnsi="Arial" w:cs="Arial"/>
          <w:color w:val="003E69"/>
          <w:lang w:val="en-AU" w:eastAsia="en-AU"/>
        </w:rPr>
        <w:t>PROTOCOL</w:t>
      </w:r>
      <w:r w:rsidRPr="00C268DB">
        <w:rPr>
          <w:rFonts w:ascii="Arial" w:eastAsia="Times New Roman" w:hAnsi="Arial" w:cs="Arial"/>
          <w:color w:val="003E69"/>
          <w:lang w:val="en-AU" w:eastAsia="en-AU"/>
        </w:rPr>
        <w:t xml:space="preserve"> </w:t>
      </w:r>
    </w:p>
    <w:p w14:paraId="3E2A0731" w14:textId="77777777" w:rsidR="006672E8" w:rsidRPr="00C268DB" w:rsidRDefault="006672E8" w:rsidP="0052469A">
      <w:pPr>
        <w:autoSpaceDE w:val="0"/>
        <w:autoSpaceDN w:val="0"/>
        <w:adjustRightInd w:val="0"/>
        <w:rPr>
          <w:rFonts w:ascii="Arial" w:eastAsia="Times New Roman" w:hAnsi="Arial" w:cs="Arial"/>
          <w:color w:val="003E69"/>
          <w:lang w:val="en-AU" w:eastAsia="en-AU"/>
        </w:rPr>
      </w:pPr>
    </w:p>
    <w:p w14:paraId="6D62C4CE" w14:textId="77777777" w:rsidR="006672E8" w:rsidRPr="00C268DB" w:rsidRDefault="0092794E" w:rsidP="0052469A">
      <w:pPr>
        <w:autoSpaceDE w:val="0"/>
        <w:autoSpaceDN w:val="0"/>
        <w:adjustRightInd w:val="0"/>
        <w:jc w:val="center"/>
        <w:rPr>
          <w:rFonts w:ascii="Arial" w:eastAsia="Times New Roman" w:hAnsi="Arial" w:cs="Arial"/>
          <w:color w:val="003E69"/>
          <w:lang w:val="en-AU" w:eastAsia="en-AU"/>
        </w:rPr>
      </w:pPr>
      <w:r w:rsidRPr="00C268DB">
        <w:rPr>
          <w:rFonts w:ascii="Arial" w:eastAsia="Times New Roman" w:hAnsi="Arial" w:cs="Arial"/>
          <w:color w:val="003E69"/>
          <w:lang w:val="en-AU" w:eastAsia="en-AU"/>
        </w:rPr>
        <w:t>Title</w:t>
      </w:r>
    </w:p>
    <w:p w14:paraId="03F6D3CD" w14:textId="3E80E52D" w:rsidR="00B63157" w:rsidRPr="00C268DB" w:rsidRDefault="0002046C" w:rsidP="0052469A">
      <w:pPr>
        <w:autoSpaceDE w:val="0"/>
        <w:autoSpaceDN w:val="0"/>
        <w:adjustRightInd w:val="0"/>
        <w:jc w:val="center"/>
        <w:rPr>
          <w:rFonts w:ascii="Arial" w:eastAsia="Times New Roman" w:hAnsi="Arial" w:cs="Arial"/>
          <w:color w:val="003E69"/>
          <w:lang w:val="en-AU" w:eastAsia="en-AU"/>
        </w:rPr>
      </w:pPr>
      <w:r w:rsidRPr="00C268DB">
        <w:rPr>
          <w:rFonts w:ascii="Calibri" w:eastAsia="Calibri" w:hAnsi="Calibri" w:cs="Arial"/>
          <w:lang w:val="en-AU"/>
        </w:rPr>
        <w:t>Prospective data collection for procedural sedation performed in the Emergency Department</w:t>
      </w:r>
    </w:p>
    <w:p w14:paraId="2F2810C7" w14:textId="77777777" w:rsidR="006672E8" w:rsidRPr="00C268DB" w:rsidRDefault="006672E8" w:rsidP="0052469A">
      <w:pPr>
        <w:autoSpaceDE w:val="0"/>
        <w:autoSpaceDN w:val="0"/>
        <w:adjustRightInd w:val="0"/>
        <w:rPr>
          <w:rFonts w:ascii="Arial" w:eastAsia="Times New Roman" w:hAnsi="Arial" w:cs="Arial"/>
          <w:b/>
          <w:bCs/>
          <w:color w:val="1F497D"/>
          <w:lang w:val="en-AU" w:eastAsia="en-AU"/>
        </w:rPr>
      </w:pPr>
      <w:r w:rsidRPr="00C268DB">
        <w:rPr>
          <w:rFonts w:ascii="Arial" w:eastAsia="Times New Roman" w:hAnsi="Arial" w:cs="Arial"/>
          <w:b/>
          <w:bCs/>
          <w:color w:val="1F497D"/>
          <w:lang w:val="en-AU" w:eastAsia="en-AU"/>
        </w:rPr>
        <w:t>Investigative team</w:t>
      </w:r>
    </w:p>
    <w:p w14:paraId="2F187533" w14:textId="769BB247" w:rsidR="006672E8" w:rsidRPr="00C268DB"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Dr Adam Michael, BSc(Hons) MBBS(Hons) JCCA FACEM, Emergency Physician, Bundaberg Hospital</w:t>
      </w:r>
    </w:p>
    <w:p w14:paraId="639E89F7" w14:textId="40BB6D06" w:rsidR="0002046C" w:rsidRPr="00C268DB"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 xml:space="preserve">Dr Greg </w:t>
      </w:r>
      <w:proofErr w:type="spellStart"/>
      <w:r w:rsidRPr="00C268DB">
        <w:rPr>
          <w:rFonts w:ascii="Arial" w:eastAsia="Times New Roman" w:hAnsi="Arial" w:cs="Arial"/>
          <w:color w:val="000000"/>
          <w:lang w:val="en-AU" w:eastAsia="en-AU"/>
        </w:rPr>
        <w:t>Treston</w:t>
      </w:r>
      <w:proofErr w:type="spellEnd"/>
      <w:r w:rsidRPr="00C268DB">
        <w:rPr>
          <w:rFonts w:ascii="Arial" w:eastAsia="Times New Roman" w:hAnsi="Arial" w:cs="Arial"/>
          <w:color w:val="000000"/>
          <w:lang w:val="en-AU" w:eastAsia="en-AU"/>
        </w:rPr>
        <w:t>, BMedSci, MBBS, DTMH(Lon), DIMCRCS(Ed), FACEM, FACRRM, Director of Emergency, Mater Hospital Brisbane</w:t>
      </w:r>
    </w:p>
    <w:p w14:paraId="404220BB" w14:textId="257B50AC" w:rsidR="0002046C" w:rsidRPr="00C268DB"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Dr David Johnson, BSc MBBS FACEM, Emergency Physician, Hervey Bay Hospital</w:t>
      </w:r>
    </w:p>
    <w:p w14:paraId="5854E3FB" w14:textId="77777777" w:rsidR="00B63157" w:rsidRPr="00C268DB" w:rsidRDefault="00B63157" w:rsidP="0052469A">
      <w:pPr>
        <w:autoSpaceDE w:val="0"/>
        <w:autoSpaceDN w:val="0"/>
        <w:adjustRightInd w:val="0"/>
        <w:rPr>
          <w:rFonts w:ascii="Arial" w:eastAsia="Times New Roman" w:hAnsi="Arial" w:cs="Arial"/>
          <w:color w:val="000000"/>
          <w:lang w:val="en-AU" w:eastAsia="en-AU"/>
        </w:rPr>
      </w:pPr>
    </w:p>
    <w:p w14:paraId="4BBAEA17" w14:textId="77777777" w:rsidR="006672E8" w:rsidRPr="00C268DB" w:rsidRDefault="006672E8" w:rsidP="0052469A">
      <w:pPr>
        <w:autoSpaceDE w:val="0"/>
        <w:autoSpaceDN w:val="0"/>
        <w:adjustRightInd w:val="0"/>
        <w:rPr>
          <w:rFonts w:ascii="Arial" w:eastAsia="Times New Roman" w:hAnsi="Arial" w:cs="Arial"/>
          <w:b/>
          <w:bCs/>
          <w:color w:val="1F497D"/>
          <w:lang w:val="en-AU" w:eastAsia="en-AU"/>
        </w:rPr>
      </w:pPr>
      <w:r w:rsidRPr="00C268DB">
        <w:rPr>
          <w:rFonts w:ascii="Arial" w:eastAsia="Times New Roman" w:hAnsi="Arial" w:cs="Arial"/>
          <w:b/>
          <w:bCs/>
          <w:color w:val="1F497D"/>
          <w:lang w:val="en-AU" w:eastAsia="en-AU"/>
        </w:rPr>
        <w:t>Introduction</w:t>
      </w:r>
    </w:p>
    <w:p w14:paraId="645E9642" w14:textId="42EA1DC4" w:rsidR="00B63157" w:rsidRPr="00C268DB" w:rsidRDefault="0002046C" w:rsidP="0052469A">
      <w:pPr>
        <w:autoSpaceDE w:val="0"/>
        <w:autoSpaceDN w:val="0"/>
        <w:adjustRightInd w:val="0"/>
        <w:rPr>
          <w:rFonts w:ascii="Arial" w:eastAsia="Times New Roman" w:hAnsi="Arial" w:cs="Arial"/>
          <w:lang w:val="en-AU" w:eastAsia="en-AU"/>
        </w:rPr>
      </w:pPr>
      <w:r w:rsidRPr="00C268DB">
        <w:rPr>
          <w:rFonts w:ascii="Arial" w:eastAsia="Times New Roman" w:hAnsi="Arial" w:cs="Arial"/>
          <w:lang w:val="en-AU" w:eastAsia="en-AU"/>
        </w:rPr>
        <w:t xml:space="preserve">Emergency Department Procedural Sedation is performed many times each day in Emergency Departments around the country.  It is becoming an increasingly important skill in the practice of Emergency Medicine.  It allows the performance of procedures (including reduction of fractures and dislocations, suturing of wounds, draining of abscesses etc) which in the absence of sedation would be painful and distressing for patients and or technically more difficult or impossible for Doctors.  This sedation is increasingly valuable in health systems which demand more efficient use of resources.  Effective, safe procedural sedation offers this by saving operating theatres (which are resource intensive) for more complicated procedures.  This study aims to add to the current knowledge base by ongoing data collection on procedural sedation done in the Emergency Department.  The actual </w:t>
      </w:r>
      <w:r w:rsidR="00C268DB" w:rsidRPr="00C268DB">
        <w:rPr>
          <w:rFonts w:ascii="Arial" w:eastAsia="Times New Roman" w:hAnsi="Arial" w:cs="Arial"/>
          <w:lang w:val="en-AU" w:eastAsia="en-AU"/>
        </w:rPr>
        <w:t xml:space="preserve">episode of care or </w:t>
      </w:r>
      <w:r w:rsidRPr="00C268DB">
        <w:rPr>
          <w:rFonts w:ascii="Arial" w:eastAsia="Times New Roman" w:hAnsi="Arial" w:cs="Arial"/>
          <w:lang w:val="en-AU" w:eastAsia="en-AU"/>
        </w:rPr>
        <w:t xml:space="preserve">procedural sedation </w:t>
      </w:r>
      <w:r w:rsidR="00C268DB" w:rsidRPr="00C268DB">
        <w:rPr>
          <w:rFonts w:ascii="Arial" w:eastAsia="Times New Roman" w:hAnsi="Arial" w:cs="Arial"/>
          <w:lang w:val="en-AU" w:eastAsia="en-AU"/>
        </w:rPr>
        <w:t xml:space="preserve">method </w:t>
      </w:r>
      <w:r w:rsidRPr="00C268DB">
        <w:rPr>
          <w:rFonts w:ascii="Arial" w:eastAsia="Times New Roman" w:hAnsi="Arial" w:cs="Arial"/>
          <w:lang w:val="en-AU" w:eastAsia="en-AU"/>
        </w:rPr>
        <w:t>for the patients in the study period will not be influenced by this study.  This study will simply be a</w:t>
      </w:r>
      <w:r w:rsidR="00C268DB" w:rsidRPr="00C268DB">
        <w:rPr>
          <w:rFonts w:ascii="Arial" w:eastAsia="Times New Roman" w:hAnsi="Arial" w:cs="Arial"/>
          <w:lang w:val="en-AU" w:eastAsia="en-AU"/>
        </w:rPr>
        <w:t xml:space="preserve">n observational study </w:t>
      </w:r>
      <w:r w:rsidRPr="00C268DB">
        <w:rPr>
          <w:rFonts w:ascii="Arial" w:eastAsia="Times New Roman" w:hAnsi="Arial" w:cs="Arial"/>
          <w:lang w:val="en-AU" w:eastAsia="en-AU"/>
        </w:rPr>
        <w:t>in order to document techniques and outcomes of sedation which is done in the normal practice of Emergency Medicine at our Hospital</w:t>
      </w:r>
      <w:r w:rsidR="00C268DB" w:rsidRPr="00C268DB">
        <w:rPr>
          <w:rFonts w:ascii="Arial" w:eastAsia="Times New Roman" w:hAnsi="Arial" w:cs="Arial"/>
          <w:lang w:val="en-AU" w:eastAsia="en-AU"/>
        </w:rPr>
        <w:t>s</w:t>
      </w:r>
      <w:r w:rsidRPr="00C268DB">
        <w:rPr>
          <w:rFonts w:ascii="Arial" w:eastAsia="Times New Roman" w:hAnsi="Arial" w:cs="Arial"/>
          <w:lang w:val="en-AU" w:eastAsia="en-AU"/>
        </w:rPr>
        <w:t>.</w:t>
      </w:r>
    </w:p>
    <w:p w14:paraId="4F2A45F7" w14:textId="77777777" w:rsidR="0002046C" w:rsidRPr="00C268DB" w:rsidRDefault="0002046C" w:rsidP="0052469A">
      <w:pPr>
        <w:autoSpaceDE w:val="0"/>
        <w:autoSpaceDN w:val="0"/>
        <w:adjustRightInd w:val="0"/>
        <w:rPr>
          <w:rFonts w:ascii="Arial" w:eastAsia="Times New Roman" w:hAnsi="Arial" w:cs="Arial"/>
          <w:lang w:val="en-AU" w:eastAsia="en-AU"/>
        </w:rPr>
      </w:pPr>
    </w:p>
    <w:p w14:paraId="1BB75405" w14:textId="7B9C3956" w:rsidR="006672E8" w:rsidRPr="00C268DB" w:rsidRDefault="006672E8" w:rsidP="0052469A">
      <w:pPr>
        <w:autoSpaceDE w:val="0"/>
        <w:autoSpaceDN w:val="0"/>
        <w:adjustRightInd w:val="0"/>
        <w:rPr>
          <w:rFonts w:ascii="Arial" w:eastAsia="Times New Roman" w:hAnsi="Arial" w:cs="Arial"/>
          <w:b/>
          <w:bCs/>
          <w:color w:val="1F497D"/>
          <w:lang w:val="en-AU" w:eastAsia="en-AU"/>
        </w:rPr>
      </w:pPr>
      <w:r w:rsidRPr="00C268DB">
        <w:rPr>
          <w:rFonts w:ascii="Arial" w:eastAsia="Times New Roman" w:hAnsi="Arial" w:cs="Arial"/>
          <w:b/>
          <w:bCs/>
          <w:color w:val="1F497D"/>
          <w:lang w:val="en-AU" w:eastAsia="en-AU"/>
        </w:rPr>
        <w:t>Aim</w:t>
      </w:r>
      <w:r w:rsidR="000C6557" w:rsidRPr="00C268DB">
        <w:rPr>
          <w:rFonts w:ascii="Arial" w:eastAsia="Times New Roman" w:hAnsi="Arial" w:cs="Arial"/>
          <w:b/>
          <w:bCs/>
          <w:color w:val="1F497D"/>
          <w:lang w:val="en-AU" w:eastAsia="en-AU"/>
        </w:rPr>
        <w:t>/Objectives</w:t>
      </w:r>
    </w:p>
    <w:p w14:paraId="33508C4F" w14:textId="77777777" w:rsidR="0002046C" w:rsidRPr="00C268DB" w:rsidRDefault="0002046C" w:rsidP="0052469A">
      <w:pPr>
        <w:autoSpaceDE w:val="0"/>
        <w:autoSpaceDN w:val="0"/>
        <w:adjustRightInd w:val="0"/>
        <w:rPr>
          <w:rFonts w:ascii="Arial" w:eastAsia="Times New Roman" w:hAnsi="Arial" w:cs="Arial"/>
          <w:b/>
          <w:bCs/>
          <w:color w:val="1F497D"/>
          <w:lang w:val="en-AU" w:eastAsia="en-AU"/>
        </w:rPr>
      </w:pPr>
    </w:p>
    <w:p w14:paraId="631F08D3" w14:textId="0FAD9D80" w:rsidR="006672E8" w:rsidRPr="00C268DB" w:rsidRDefault="0002046C" w:rsidP="0002046C">
      <w:pPr>
        <w:numPr>
          <w:ilvl w:val="0"/>
          <w:numId w:val="11"/>
        </w:num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To audit/document the technique (drug choice, doses, routes etc) used in our practice of procedural sedation in our Departments.</w:t>
      </w:r>
    </w:p>
    <w:p w14:paraId="23B78AA8" w14:textId="12F37E9E" w:rsidR="0002046C" w:rsidRPr="00C268DB" w:rsidRDefault="0002046C" w:rsidP="0002046C">
      <w:pPr>
        <w:numPr>
          <w:ilvl w:val="0"/>
          <w:numId w:val="11"/>
        </w:num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To audit/document the safety/efficacy of these sedations</w:t>
      </w:r>
    </w:p>
    <w:p w14:paraId="4731B30A" w14:textId="21D5948F" w:rsidR="0002046C" w:rsidRPr="00C268DB" w:rsidRDefault="0002046C" w:rsidP="0002046C">
      <w:pPr>
        <w:numPr>
          <w:ilvl w:val="0"/>
          <w:numId w:val="11"/>
        </w:num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To audit/document the outcomes from the procedures for which these sedations are being done</w:t>
      </w:r>
    </w:p>
    <w:p w14:paraId="38A26BA8" w14:textId="77777777" w:rsidR="006672E8" w:rsidRPr="00C268DB" w:rsidRDefault="006672E8" w:rsidP="0052469A">
      <w:pPr>
        <w:autoSpaceDE w:val="0"/>
        <w:autoSpaceDN w:val="0"/>
        <w:adjustRightInd w:val="0"/>
        <w:rPr>
          <w:rFonts w:ascii="Arial" w:eastAsia="Times New Roman" w:hAnsi="Arial" w:cs="Arial"/>
          <w:b/>
          <w:bCs/>
          <w:color w:val="4AC8EA"/>
          <w:lang w:val="en-AU" w:eastAsia="en-AU"/>
        </w:rPr>
      </w:pPr>
    </w:p>
    <w:p w14:paraId="4A08E02D" w14:textId="77777777" w:rsidR="006672E8" w:rsidRPr="00C268DB" w:rsidRDefault="006672E8" w:rsidP="0052469A">
      <w:pPr>
        <w:autoSpaceDE w:val="0"/>
        <w:autoSpaceDN w:val="0"/>
        <w:adjustRightInd w:val="0"/>
        <w:rPr>
          <w:rFonts w:ascii="Arial" w:eastAsia="Times New Roman" w:hAnsi="Arial" w:cs="Arial"/>
          <w:b/>
          <w:bCs/>
          <w:color w:val="1F497D"/>
          <w:lang w:val="en-AU" w:eastAsia="en-AU"/>
        </w:rPr>
      </w:pPr>
      <w:r w:rsidRPr="00C268DB">
        <w:rPr>
          <w:rFonts w:ascii="Arial" w:eastAsia="Times New Roman" w:hAnsi="Arial" w:cs="Arial"/>
          <w:b/>
          <w:bCs/>
          <w:color w:val="1F497D"/>
          <w:lang w:val="en-AU" w:eastAsia="en-AU"/>
        </w:rPr>
        <w:t>Method</w:t>
      </w:r>
    </w:p>
    <w:p w14:paraId="28003C46" w14:textId="1F0642BA" w:rsidR="00CA0F94" w:rsidRPr="00C268DB" w:rsidRDefault="00CA0F94" w:rsidP="0052469A">
      <w:pPr>
        <w:autoSpaceDE w:val="0"/>
        <w:autoSpaceDN w:val="0"/>
        <w:adjustRightInd w:val="0"/>
        <w:rPr>
          <w:rFonts w:ascii="Arial" w:eastAsia="Times New Roman" w:hAnsi="Arial" w:cs="Arial"/>
          <w:color w:val="000000"/>
          <w:lang w:val="en-AU" w:eastAsia="en-AU"/>
        </w:rPr>
      </w:pPr>
    </w:p>
    <w:p w14:paraId="4E3A9909" w14:textId="6727FE0F" w:rsidR="0002046C"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Type of research</w:t>
      </w:r>
      <w:r w:rsidRPr="00C268DB">
        <w:rPr>
          <w:rFonts w:ascii="Arial" w:eastAsia="Times New Roman" w:hAnsi="Arial" w:cs="Arial"/>
          <w:color w:val="000000"/>
          <w:lang w:val="en-AU" w:eastAsia="en-AU"/>
        </w:rPr>
        <w:t xml:space="preserve"> - Clinical audit</w:t>
      </w:r>
    </w:p>
    <w:p w14:paraId="044A66A3"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411FD033" w14:textId="35501EE2" w:rsidR="0002046C"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Research design</w:t>
      </w:r>
      <w:r w:rsidRPr="00C268DB">
        <w:rPr>
          <w:rFonts w:ascii="Arial" w:eastAsia="Times New Roman" w:hAnsi="Arial" w:cs="Arial"/>
          <w:color w:val="000000"/>
          <w:lang w:val="en-AU" w:eastAsia="en-AU"/>
        </w:rPr>
        <w:t xml:space="preserve"> – Prospective chart review</w:t>
      </w:r>
    </w:p>
    <w:p w14:paraId="5DBD8942"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61487BB3" w14:textId="4B479BEB" w:rsidR="0002046C"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lastRenderedPageBreak/>
        <w:t>Process</w:t>
      </w:r>
      <w:r w:rsidRPr="00C268DB">
        <w:rPr>
          <w:rFonts w:ascii="Arial" w:eastAsia="Times New Roman" w:hAnsi="Arial" w:cs="Arial"/>
          <w:color w:val="000000"/>
          <w:lang w:val="en-AU" w:eastAsia="en-AU"/>
        </w:rPr>
        <w:t xml:space="preserve"> - All procedural sedations performed in our Emergency Department are currently documented with our standard sedation documentation paperwork (previously submitted).  The study aims to review this paperwork in order to collate and document the procedure success rates, procedure side effects/complications and to follow up with a telephone call to patients to document patient outcomes and patient perceptions of the sedation.</w:t>
      </w:r>
    </w:p>
    <w:p w14:paraId="15355247"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7CCF4A9C" w14:textId="39A22158" w:rsidR="0095098C"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Population of interest</w:t>
      </w:r>
      <w:r w:rsidRPr="00C268DB">
        <w:rPr>
          <w:rFonts w:ascii="Arial" w:eastAsia="Times New Roman" w:hAnsi="Arial" w:cs="Arial"/>
          <w:color w:val="000000"/>
          <w:lang w:val="en-AU" w:eastAsia="en-AU"/>
        </w:rPr>
        <w:t xml:space="preserve"> – All patients who receive procedural sedation as part of the care in the Emergency Department.</w:t>
      </w:r>
    </w:p>
    <w:p w14:paraId="1BE6059D"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3902EA3A" w14:textId="7D6DCE9D" w:rsidR="0095098C"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Interventions/Procedures</w:t>
      </w:r>
      <w:r w:rsidRPr="00C268DB">
        <w:rPr>
          <w:rFonts w:ascii="Arial" w:eastAsia="Times New Roman" w:hAnsi="Arial" w:cs="Arial"/>
          <w:color w:val="000000"/>
          <w:lang w:val="en-AU" w:eastAsia="en-AU"/>
        </w:rPr>
        <w:t xml:space="preserve"> – All patients who are included in this study will not have any change to the care that they receive by being included in the study. Their selection for sedation, sedation technique, and procedure are </w:t>
      </w:r>
      <w:r w:rsidR="00C268DB">
        <w:rPr>
          <w:rFonts w:ascii="Arial" w:eastAsia="Times New Roman" w:hAnsi="Arial" w:cs="Arial"/>
          <w:color w:val="000000"/>
          <w:lang w:val="en-AU" w:eastAsia="en-AU"/>
        </w:rPr>
        <w:t>at</w:t>
      </w:r>
      <w:r w:rsidRPr="00C268DB">
        <w:rPr>
          <w:rFonts w:ascii="Arial" w:eastAsia="Times New Roman" w:hAnsi="Arial" w:cs="Arial"/>
          <w:color w:val="000000"/>
          <w:lang w:val="en-AU" w:eastAsia="en-AU"/>
        </w:rPr>
        <w:t xml:space="preserve"> discretion of the treating Emergency Physician – this study seeks to just document and record the outcomes of this sedation and procedure.</w:t>
      </w:r>
    </w:p>
    <w:p w14:paraId="4B811A26"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510835D8" w14:textId="789C57D7" w:rsidR="0095098C"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Outcomes/Endpoints</w:t>
      </w:r>
      <w:r w:rsidRPr="00C268DB">
        <w:rPr>
          <w:rFonts w:ascii="Arial" w:eastAsia="Times New Roman" w:hAnsi="Arial" w:cs="Arial"/>
          <w:color w:val="000000"/>
          <w:lang w:val="en-AU" w:eastAsia="en-AU"/>
        </w:rPr>
        <w:t xml:space="preserve"> – As included in the study data collection document, there are multiple data points collected, including patient demographic data and medical history, the indication for the sedation, the method/drug choice/doses for the sedation, the vital signs during the sedation, any complications of the sedation, and the outcomes of the sedation and the procedure.</w:t>
      </w:r>
    </w:p>
    <w:p w14:paraId="20E2C838"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5F7B90EA" w14:textId="3727E296" w:rsidR="0002046C" w:rsidRDefault="0002046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Statistical methodology</w:t>
      </w:r>
      <w:r w:rsidRPr="00C268DB">
        <w:rPr>
          <w:rFonts w:ascii="Arial" w:eastAsia="Times New Roman" w:hAnsi="Arial" w:cs="Arial"/>
          <w:color w:val="000000"/>
          <w:lang w:val="en-AU" w:eastAsia="en-AU"/>
        </w:rPr>
        <w:t xml:space="preserve"> - The current database of our sedations over the past 10 years is in excess of 4000 patient sedation events.  Due to the rare rates of certain complications in anaesthesia and sedation we aim to eventually have a database of 10000 patient sedation events to be able to draw inferences about their incidence with reasonable statistical confidence</w:t>
      </w:r>
    </w:p>
    <w:p w14:paraId="102C70F5"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1310AA87" w14:textId="3CBBC25C" w:rsidR="0095098C"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Data collection techniques</w:t>
      </w:r>
      <w:r w:rsidRPr="00C268DB">
        <w:rPr>
          <w:rFonts w:ascii="Arial" w:eastAsia="Times New Roman" w:hAnsi="Arial" w:cs="Arial"/>
          <w:color w:val="000000"/>
          <w:lang w:val="en-AU" w:eastAsia="en-AU"/>
        </w:rPr>
        <w:t xml:space="preserve"> – Our study will review the sedation paperwork to document procedure success rates, procedure side effects/complication</w:t>
      </w:r>
      <w:r w:rsidR="00C268DB">
        <w:rPr>
          <w:rFonts w:ascii="Arial" w:eastAsia="Times New Roman" w:hAnsi="Arial" w:cs="Arial"/>
          <w:color w:val="000000"/>
          <w:lang w:val="en-AU" w:eastAsia="en-AU"/>
        </w:rPr>
        <w:t>s</w:t>
      </w:r>
      <w:r w:rsidRPr="00C268DB">
        <w:rPr>
          <w:rFonts w:ascii="Arial" w:eastAsia="Times New Roman" w:hAnsi="Arial" w:cs="Arial"/>
          <w:color w:val="000000"/>
          <w:lang w:val="en-AU" w:eastAsia="en-AU"/>
        </w:rPr>
        <w:t xml:space="preserve"> and will follow up with a telephone call to patients to document patient outcomes and patient perceptions of the sedation.</w:t>
      </w:r>
    </w:p>
    <w:p w14:paraId="643768C9"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110FF9B6" w14:textId="0A1C0703" w:rsidR="0095098C"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b/>
          <w:bCs/>
          <w:color w:val="000000"/>
          <w:lang w:val="en-AU" w:eastAsia="en-AU"/>
        </w:rPr>
        <w:t>Participant tasks</w:t>
      </w:r>
      <w:r w:rsidRPr="00C268DB">
        <w:rPr>
          <w:rFonts w:ascii="Arial" w:eastAsia="Times New Roman" w:hAnsi="Arial" w:cs="Arial"/>
          <w:color w:val="000000"/>
          <w:lang w:val="en-AU" w:eastAsia="en-AU"/>
        </w:rPr>
        <w:t xml:space="preserve"> - The only participants' task in this study will be a follow up phone call from investigators within 6 weeks of their sedation to ascertain the progress of their procedure (fracture reduction etc), any post procedure side effects and their experience/satisfaction with the sedation</w:t>
      </w:r>
    </w:p>
    <w:p w14:paraId="7045AB6B" w14:textId="77777777" w:rsidR="00C268DB" w:rsidRPr="00C268DB" w:rsidRDefault="00C268DB" w:rsidP="0052469A">
      <w:pPr>
        <w:autoSpaceDE w:val="0"/>
        <w:autoSpaceDN w:val="0"/>
        <w:adjustRightInd w:val="0"/>
        <w:rPr>
          <w:rFonts w:ascii="Arial" w:eastAsia="Times New Roman" w:hAnsi="Arial" w:cs="Arial"/>
          <w:color w:val="000000"/>
          <w:lang w:val="en-AU" w:eastAsia="en-AU"/>
        </w:rPr>
      </w:pPr>
    </w:p>
    <w:p w14:paraId="43D4A617" w14:textId="6E4619AF" w:rsidR="006672E8" w:rsidRPr="00C268DB" w:rsidRDefault="0095098C" w:rsidP="0052469A">
      <w:pPr>
        <w:autoSpaceDE w:val="0"/>
        <w:autoSpaceDN w:val="0"/>
        <w:adjustRightInd w:val="0"/>
        <w:rPr>
          <w:rFonts w:ascii="Arial" w:eastAsia="Times New Roman" w:hAnsi="Arial" w:cs="Arial"/>
          <w:i/>
          <w:iCs/>
          <w:color w:val="000000"/>
          <w:lang w:val="en-AU" w:eastAsia="en-AU"/>
        </w:rPr>
      </w:pPr>
      <w:r w:rsidRPr="00C268DB">
        <w:rPr>
          <w:rFonts w:ascii="Arial" w:eastAsia="Times New Roman" w:hAnsi="Arial" w:cs="Arial"/>
          <w:b/>
          <w:bCs/>
          <w:color w:val="000000"/>
          <w:lang w:val="en-AU" w:eastAsia="en-AU"/>
        </w:rPr>
        <w:t>Data analysis</w:t>
      </w:r>
      <w:r w:rsidRPr="00C268DB">
        <w:rPr>
          <w:rFonts w:ascii="Arial" w:eastAsia="Times New Roman" w:hAnsi="Arial" w:cs="Arial"/>
          <w:color w:val="000000"/>
          <w:lang w:val="en-AU" w:eastAsia="en-AU"/>
        </w:rPr>
        <w:t xml:space="preserve"> - </w:t>
      </w:r>
      <w:r w:rsidR="003F58F4" w:rsidRPr="00C268DB">
        <w:rPr>
          <w:rFonts w:ascii="Arial" w:eastAsia="Times New Roman" w:hAnsi="Arial" w:cs="Arial"/>
          <w:color w:val="000000"/>
          <w:lang w:val="en-AU" w:eastAsia="en-AU"/>
        </w:rPr>
        <w:t xml:space="preserve">Our study will review the sedation paperwork to document procedure success rates, procedure side effects/complication and will follow up with a telephone call to patients to document patient outcomes and patient perceptions of the sedation.  </w:t>
      </w:r>
      <w:r w:rsidRPr="00C268DB">
        <w:rPr>
          <w:rFonts w:ascii="Arial" w:eastAsia="Times New Roman" w:hAnsi="Arial" w:cs="Arial"/>
          <w:color w:val="000000"/>
          <w:lang w:val="en-AU" w:eastAsia="en-AU"/>
        </w:rPr>
        <w:t xml:space="preserve">Data will </w:t>
      </w:r>
      <w:r w:rsidR="003F58F4" w:rsidRPr="00C268DB">
        <w:rPr>
          <w:rFonts w:ascii="Arial" w:eastAsia="Times New Roman" w:hAnsi="Arial" w:cs="Arial"/>
          <w:color w:val="000000"/>
          <w:lang w:val="en-AU" w:eastAsia="en-AU"/>
        </w:rPr>
        <w:t xml:space="preserve">then </w:t>
      </w:r>
      <w:r w:rsidRPr="00C268DB">
        <w:rPr>
          <w:rFonts w:ascii="Arial" w:eastAsia="Times New Roman" w:hAnsi="Arial" w:cs="Arial"/>
          <w:color w:val="000000"/>
          <w:lang w:val="en-AU" w:eastAsia="en-AU"/>
        </w:rPr>
        <w:t xml:space="preserve">be </w:t>
      </w:r>
      <w:r w:rsidR="00C268DB" w:rsidRPr="00C268DB">
        <w:rPr>
          <w:rFonts w:ascii="Arial" w:eastAsia="Times New Roman" w:hAnsi="Arial" w:cs="Arial"/>
          <w:color w:val="000000"/>
          <w:lang w:val="en-AU" w:eastAsia="en-AU"/>
        </w:rPr>
        <w:t>entered</w:t>
      </w:r>
      <w:r w:rsidRPr="00C268DB">
        <w:rPr>
          <w:rFonts w:ascii="Arial" w:eastAsia="Times New Roman" w:hAnsi="Arial" w:cs="Arial"/>
          <w:color w:val="000000"/>
          <w:lang w:val="en-AU" w:eastAsia="en-AU"/>
        </w:rPr>
        <w:t xml:space="preserve"> and analysed using </w:t>
      </w:r>
      <w:proofErr w:type="spellStart"/>
      <w:r w:rsidRPr="00C268DB">
        <w:rPr>
          <w:rFonts w:ascii="Arial" w:eastAsia="Times New Roman" w:hAnsi="Arial" w:cs="Arial"/>
          <w:color w:val="000000"/>
          <w:lang w:val="en-AU" w:eastAsia="en-AU"/>
        </w:rPr>
        <w:t>microsoft</w:t>
      </w:r>
      <w:proofErr w:type="spellEnd"/>
      <w:r w:rsidRPr="00C268DB">
        <w:rPr>
          <w:rFonts w:ascii="Arial" w:eastAsia="Times New Roman" w:hAnsi="Arial" w:cs="Arial"/>
          <w:color w:val="000000"/>
          <w:lang w:val="en-AU" w:eastAsia="en-AU"/>
        </w:rPr>
        <w:t xml:space="preserve"> excel software</w:t>
      </w:r>
      <w:r w:rsidR="003F58F4" w:rsidRPr="00C268DB">
        <w:rPr>
          <w:rFonts w:ascii="Arial" w:eastAsia="Times New Roman" w:hAnsi="Arial" w:cs="Arial"/>
          <w:color w:val="000000"/>
          <w:lang w:val="en-AU" w:eastAsia="en-AU"/>
        </w:rPr>
        <w:t>.</w:t>
      </w:r>
    </w:p>
    <w:p w14:paraId="7C1C4547" w14:textId="77777777" w:rsidR="006672E8" w:rsidRPr="00C268DB" w:rsidRDefault="006672E8" w:rsidP="0052469A">
      <w:pPr>
        <w:autoSpaceDE w:val="0"/>
        <w:autoSpaceDN w:val="0"/>
        <w:adjustRightInd w:val="0"/>
        <w:rPr>
          <w:rFonts w:ascii="Arial" w:eastAsia="Times New Roman" w:hAnsi="Arial" w:cs="Arial"/>
          <w:i/>
          <w:iCs/>
          <w:color w:val="000000"/>
          <w:lang w:val="en-AU" w:eastAsia="en-AU"/>
        </w:rPr>
      </w:pPr>
    </w:p>
    <w:p w14:paraId="639AAFE6" w14:textId="77777777" w:rsidR="006672E8" w:rsidRPr="00C268DB" w:rsidRDefault="002F4ECB" w:rsidP="0052469A">
      <w:pPr>
        <w:autoSpaceDE w:val="0"/>
        <w:autoSpaceDN w:val="0"/>
        <w:adjustRightInd w:val="0"/>
        <w:rPr>
          <w:rFonts w:ascii="Arial" w:eastAsia="Times New Roman" w:hAnsi="Arial" w:cs="Arial"/>
          <w:b/>
          <w:i/>
          <w:iCs/>
          <w:color w:val="000000"/>
          <w:lang w:val="en-AU" w:eastAsia="en-AU"/>
        </w:rPr>
      </w:pPr>
      <w:r w:rsidRPr="00C268DB">
        <w:rPr>
          <w:rFonts w:ascii="Arial" w:eastAsia="Times New Roman" w:hAnsi="Arial" w:cs="Arial"/>
          <w:b/>
          <w:iCs/>
          <w:color w:val="1F497D"/>
          <w:lang w:val="en-AU" w:eastAsia="en-AU"/>
        </w:rPr>
        <w:t>Ethical Considerations</w:t>
      </w:r>
    </w:p>
    <w:p w14:paraId="2DA4F529" w14:textId="46C6A0F8" w:rsidR="006672E8" w:rsidRDefault="0095098C"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This is clearly a Low/</w:t>
      </w:r>
      <w:r w:rsidR="00B6346C" w:rsidRPr="00C268DB">
        <w:rPr>
          <w:rFonts w:ascii="Arial" w:eastAsia="Times New Roman" w:hAnsi="Arial" w:cs="Arial"/>
          <w:color w:val="000000"/>
          <w:lang w:val="en-AU" w:eastAsia="en-AU"/>
        </w:rPr>
        <w:t>Negligible</w:t>
      </w:r>
      <w:r w:rsidRPr="00C268DB">
        <w:rPr>
          <w:rFonts w:ascii="Arial" w:eastAsia="Times New Roman" w:hAnsi="Arial" w:cs="Arial"/>
          <w:color w:val="000000"/>
          <w:lang w:val="en-AU" w:eastAsia="en-AU"/>
        </w:rPr>
        <w:t xml:space="preserve"> Risk study. There is no change to patient</w:t>
      </w:r>
      <w:r w:rsidR="003F58F4" w:rsidRPr="00C268DB">
        <w:rPr>
          <w:rFonts w:ascii="Arial" w:eastAsia="Times New Roman" w:hAnsi="Arial" w:cs="Arial"/>
          <w:color w:val="000000"/>
          <w:lang w:val="en-AU" w:eastAsia="en-AU"/>
        </w:rPr>
        <w:t>’s treatment as a result of this observational study</w:t>
      </w:r>
      <w:r w:rsidR="00B6346C" w:rsidRPr="00C268DB">
        <w:rPr>
          <w:rFonts w:ascii="Arial" w:eastAsia="Times New Roman" w:hAnsi="Arial" w:cs="Arial"/>
          <w:color w:val="000000"/>
          <w:lang w:val="en-AU" w:eastAsia="en-AU"/>
        </w:rPr>
        <w:t xml:space="preserve">, and therefore there are no clinical risks to the patient due to being included in the study.  All patients’ consent is sought, and patients are included in the study if they so consent.  </w:t>
      </w:r>
    </w:p>
    <w:p w14:paraId="4D1A25A8" w14:textId="7F237685" w:rsidR="00C268DB" w:rsidRDefault="00C268DB" w:rsidP="0052469A">
      <w:pPr>
        <w:autoSpaceDE w:val="0"/>
        <w:autoSpaceDN w:val="0"/>
        <w:adjustRightInd w:val="0"/>
        <w:rPr>
          <w:rFonts w:ascii="Arial" w:eastAsia="Times New Roman" w:hAnsi="Arial" w:cs="Arial"/>
          <w:color w:val="000000"/>
          <w:lang w:val="en-AU" w:eastAsia="en-AU"/>
        </w:rPr>
      </w:pPr>
    </w:p>
    <w:p w14:paraId="0E86BA04" w14:textId="72055E00" w:rsidR="00C268DB" w:rsidRPr="00C268DB" w:rsidRDefault="00C268DB" w:rsidP="0052469A">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All data will be de-identified and analysed in aggregate.  No individual patient sedation events will be reported let alone patients be identified</w:t>
      </w:r>
      <w:r>
        <w:rPr>
          <w:rFonts w:ascii="Arial" w:eastAsia="Times New Roman" w:hAnsi="Arial" w:cs="Arial"/>
          <w:color w:val="000000"/>
          <w:lang w:val="en-AU" w:eastAsia="en-AU"/>
        </w:rPr>
        <w:t xml:space="preserve">.  </w:t>
      </w:r>
      <w:r w:rsidRPr="00C268DB">
        <w:rPr>
          <w:rFonts w:ascii="Arial" w:eastAsia="Times New Roman" w:hAnsi="Arial" w:cs="Arial"/>
          <w:color w:val="000000"/>
          <w:lang w:val="en-AU" w:eastAsia="en-AU"/>
        </w:rPr>
        <w:t>Data will be collected on pre­formatted worksheets. This will be then entered onto a spreadsheet. All spreadsheets and data will be password protected, and only stored on designated computers at Bundaberg Base Hospital. Preformatted data abstraction forms will be held in a locked office in the secure location of the Emergency Department Offices of Bundaberg Hospital Emergency Department, where swipe card access is required for entry. The lock office key will be held by the Chief researcher.</w:t>
      </w:r>
      <w:r>
        <w:rPr>
          <w:rFonts w:ascii="Arial" w:eastAsia="Times New Roman" w:hAnsi="Arial" w:cs="Arial"/>
          <w:color w:val="000000"/>
          <w:lang w:val="en-AU" w:eastAsia="en-AU"/>
        </w:rPr>
        <w:t xml:space="preserve">  </w:t>
      </w:r>
      <w:r w:rsidRPr="00C268DB">
        <w:rPr>
          <w:rFonts w:ascii="Arial" w:eastAsia="Times New Roman" w:hAnsi="Arial" w:cs="Arial"/>
          <w:color w:val="000000"/>
          <w:lang w:val="en-AU" w:eastAsia="en-AU"/>
        </w:rPr>
        <w:t xml:space="preserve">The deidentified data will be kept for the period of the study in an electronic format.  </w:t>
      </w:r>
      <w:r w:rsidR="00FE08B0" w:rsidRPr="00FE08B0">
        <w:rPr>
          <w:rFonts w:ascii="Arial" w:eastAsia="Times New Roman" w:hAnsi="Arial" w:cs="Arial"/>
          <w:color w:val="000000"/>
          <w:lang w:val="en-AU" w:eastAsia="en-AU"/>
        </w:rPr>
        <w:t>Preformatted data forms will be shredded before incineration, following standard Queensland Health processes for the destruction of secure documents. The individual patient data will go back to form part of their medical record.</w:t>
      </w:r>
    </w:p>
    <w:p w14:paraId="2C5DFF23" w14:textId="77777777" w:rsidR="006672E8" w:rsidRPr="00C268DB" w:rsidRDefault="006672E8" w:rsidP="0052469A">
      <w:pPr>
        <w:autoSpaceDE w:val="0"/>
        <w:autoSpaceDN w:val="0"/>
        <w:adjustRightInd w:val="0"/>
        <w:rPr>
          <w:rFonts w:ascii="Arial" w:eastAsia="Times New Roman" w:hAnsi="Arial" w:cs="Arial"/>
          <w:i/>
          <w:iCs/>
          <w:color w:val="000000"/>
          <w:lang w:val="en-AU" w:eastAsia="en-AU"/>
        </w:rPr>
      </w:pPr>
    </w:p>
    <w:p w14:paraId="2D11A201" w14:textId="77777777" w:rsidR="006672E8" w:rsidRPr="00C268DB" w:rsidRDefault="006672E8" w:rsidP="0052469A">
      <w:pPr>
        <w:autoSpaceDE w:val="0"/>
        <w:autoSpaceDN w:val="0"/>
        <w:adjustRightInd w:val="0"/>
        <w:rPr>
          <w:rFonts w:ascii="Arial" w:eastAsia="Times New Roman" w:hAnsi="Arial" w:cs="Arial"/>
          <w:b/>
          <w:iCs/>
          <w:color w:val="1F497D"/>
          <w:lang w:val="en-AU" w:eastAsia="en-AU"/>
        </w:rPr>
      </w:pPr>
      <w:r w:rsidRPr="00C268DB">
        <w:rPr>
          <w:rFonts w:ascii="Arial" w:eastAsia="Times New Roman" w:hAnsi="Arial" w:cs="Arial"/>
          <w:b/>
          <w:iCs/>
          <w:color w:val="1F497D"/>
          <w:lang w:val="en-AU" w:eastAsia="en-AU"/>
        </w:rPr>
        <w:t>Financial</w:t>
      </w:r>
      <w:r w:rsidR="00B63157" w:rsidRPr="00C268DB">
        <w:rPr>
          <w:rFonts w:ascii="Arial" w:eastAsia="Times New Roman" w:hAnsi="Arial" w:cs="Arial"/>
          <w:b/>
          <w:iCs/>
          <w:color w:val="1F497D"/>
          <w:lang w:val="en-AU" w:eastAsia="en-AU"/>
        </w:rPr>
        <w:t>/ Resource</w:t>
      </w:r>
      <w:r w:rsidR="002F4ECB" w:rsidRPr="00C268DB">
        <w:rPr>
          <w:rFonts w:ascii="Arial" w:eastAsia="Times New Roman" w:hAnsi="Arial" w:cs="Arial"/>
          <w:b/>
          <w:iCs/>
          <w:color w:val="1F497D"/>
          <w:lang w:val="en-AU" w:eastAsia="en-AU"/>
        </w:rPr>
        <w:t xml:space="preserve"> considerations</w:t>
      </w:r>
    </w:p>
    <w:p w14:paraId="1880D45C" w14:textId="31AB1A9A" w:rsidR="006672E8" w:rsidRPr="00C268DB" w:rsidRDefault="00B6346C" w:rsidP="00B63157">
      <w:pPr>
        <w:autoSpaceDE w:val="0"/>
        <w:autoSpaceDN w:val="0"/>
        <w:adjustRightInd w:val="0"/>
        <w:rPr>
          <w:rFonts w:ascii="Arial" w:eastAsia="Times New Roman" w:hAnsi="Arial" w:cs="Arial"/>
          <w:color w:val="000000"/>
          <w:lang w:val="en-AU" w:eastAsia="en-AU"/>
        </w:rPr>
      </w:pPr>
      <w:r w:rsidRPr="00C268DB">
        <w:rPr>
          <w:rFonts w:ascii="Arial" w:eastAsia="Times New Roman" w:hAnsi="Arial" w:cs="Arial"/>
          <w:color w:val="000000"/>
          <w:lang w:val="en-AU" w:eastAsia="en-AU"/>
        </w:rPr>
        <w:t xml:space="preserve">There are no </w:t>
      </w:r>
      <w:r w:rsidR="00FE08B0">
        <w:rPr>
          <w:rFonts w:ascii="Arial" w:eastAsia="Times New Roman" w:hAnsi="Arial" w:cs="Arial"/>
          <w:color w:val="000000"/>
          <w:lang w:val="en-AU" w:eastAsia="en-AU"/>
        </w:rPr>
        <w:t xml:space="preserve">additional </w:t>
      </w:r>
      <w:r w:rsidRPr="00C268DB">
        <w:rPr>
          <w:rFonts w:ascii="Arial" w:eastAsia="Times New Roman" w:hAnsi="Arial" w:cs="Arial"/>
          <w:color w:val="000000"/>
          <w:lang w:val="en-AU" w:eastAsia="en-AU"/>
        </w:rPr>
        <w:t>resource considerations</w:t>
      </w:r>
      <w:r w:rsidR="00FE08B0">
        <w:rPr>
          <w:rFonts w:ascii="Arial" w:eastAsia="Times New Roman" w:hAnsi="Arial" w:cs="Arial"/>
          <w:color w:val="000000"/>
          <w:lang w:val="en-AU" w:eastAsia="en-AU"/>
        </w:rPr>
        <w:t xml:space="preserve"> – we plan to do this study using in kind resources – </w:t>
      </w:r>
      <w:proofErr w:type="spellStart"/>
      <w:r w:rsidR="00FE08B0">
        <w:rPr>
          <w:rFonts w:ascii="Arial" w:eastAsia="Times New Roman" w:hAnsi="Arial" w:cs="Arial"/>
          <w:color w:val="000000"/>
          <w:lang w:val="en-AU" w:eastAsia="en-AU"/>
        </w:rPr>
        <w:t>ie</w:t>
      </w:r>
      <w:proofErr w:type="spellEnd"/>
      <w:r w:rsidR="00FE08B0">
        <w:rPr>
          <w:rFonts w:ascii="Arial" w:eastAsia="Times New Roman" w:hAnsi="Arial" w:cs="Arial"/>
          <w:color w:val="000000"/>
          <w:lang w:val="en-AU" w:eastAsia="en-AU"/>
        </w:rPr>
        <w:t xml:space="preserve"> under the current available clinical and </w:t>
      </w:r>
      <w:proofErr w:type="spellStart"/>
      <w:r w:rsidR="00FE08B0">
        <w:rPr>
          <w:rFonts w:ascii="Arial" w:eastAsia="Times New Roman" w:hAnsi="Arial" w:cs="Arial"/>
          <w:color w:val="000000"/>
          <w:lang w:val="en-AU" w:eastAsia="en-AU"/>
        </w:rPr>
        <w:t>non clinical</w:t>
      </w:r>
      <w:proofErr w:type="spellEnd"/>
      <w:r w:rsidR="00FE08B0">
        <w:rPr>
          <w:rFonts w:ascii="Arial" w:eastAsia="Times New Roman" w:hAnsi="Arial" w:cs="Arial"/>
          <w:color w:val="000000"/>
          <w:lang w:val="en-AU" w:eastAsia="en-AU"/>
        </w:rPr>
        <w:t xml:space="preserve"> time of staff</w:t>
      </w:r>
      <w:r w:rsidRPr="00C268DB">
        <w:rPr>
          <w:rFonts w:ascii="Arial" w:eastAsia="Times New Roman" w:hAnsi="Arial" w:cs="Arial"/>
          <w:color w:val="000000"/>
          <w:lang w:val="en-AU" w:eastAsia="en-AU"/>
        </w:rPr>
        <w:t xml:space="preserve">.  All of the study data collection is done as part of the usual patient’s clinical care and documentation of the episode of sedation.  Data entry into the database and analysis will be done as part of current resourcing, including </w:t>
      </w:r>
      <w:proofErr w:type="spellStart"/>
      <w:r w:rsidRPr="00C268DB">
        <w:rPr>
          <w:rFonts w:ascii="Arial" w:eastAsia="Times New Roman" w:hAnsi="Arial" w:cs="Arial"/>
          <w:color w:val="000000"/>
          <w:lang w:val="en-AU" w:eastAsia="en-AU"/>
        </w:rPr>
        <w:t>non clinical</w:t>
      </w:r>
      <w:proofErr w:type="spellEnd"/>
      <w:r w:rsidRPr="00C268DB">
        <w:rPr>
          <w:rFonts w:ascii="Arial" w:eastAsia="Times New Roman" w:hAnsi="Arial" w:cs="Arial"/>
          <w:color w:val="000000"/>
          <w:lang w:val="en-AU" w:eastAsia="en-AU"/>
        </w:rPr>
        <w:t xml:space="preserve"> time of staff as rostered.</w:t>
      </w:r>
    </w:p>
    <w:p w14:paraId="215F98A7" w14:textId="77777777" w:rsidR="006672E8" w:rsidRPr="00C268DB" w:rsidRDefault="006672E8" w:rsidP="0052469A">
      <w:pPr>
        <w:autoSpaceDE w:val="0"/>
        <w:autoSpaceDN w:val="0"/>
        <w:adjustRightInd w:val="0"/>
        <w:rPr>
          <w:rFonts w:ascii="Arial" w:eastAsia="Times New Roman" w:hAnsi="Arial" w:cs="Arial"/>
          <w:i/>
          <w:iCs/>
          <w:color w:val="000000"/>
          <w:lang w:val="en-AU" w:eastAsia="en-AU"/>
        </w:rPr>
      </w:pPr>
    </w:p>
    <w:p w14:paraId="6B70003A" w14:textId="77777777" w:rsidR="006672E8" w:rsidRPr="00C268DB" w:rsidRDefault="00CA0F94" w:rsidP="0052469A">
      <w:pPr>
        <w:autoSpaceDE w:val="0"/>
        <w:autoSpaceDN w:val="0"/>
        <w:adjustRightInd w:val="0"/>
        <w:rPr>
          <w:rFonts w:ascii="Arial" w:eastAsia="Times New Roman" w:hAnsi="Arial" w:cs="Arial"/>
          <w:b/>
          <w:iCs/>
          <w:color w:val="1F497D"/>
          <w:lang w:val="en-AU" w:eastAsia="en-AU"/>
        </w:rPr>
      </w:pPr>
      <w:r w:rsidRPr="00C268DB">
        <w:rPr>
          <w:rFonts w:ascii="Arial" w:eastAsia="Times New Roman" w:hAnsi="Arial" w:cs="Arial"/>
          <w:b/>
          <w:iCs/>
          <w:color w:val="1F497D"/>
          <w:lang w:val="en-AU" w:eastAsia="en-AU"/>
        </w:rPr>
        <w:t>Study timeline</w:t>
      </w:r>
    </w:p>
    <w:p w14:paraId="42C5AECD" w14:textId="5E21A405" w:rsidR="00B63157" w:rsidRPr="00C268DB" w:rsidRDefault="00B6346C" w:rsidP="0052469A">
      <w:pPr>
        <w:autoSpaceDE w:val="0"/>
        <w:autoSpaceDN w:val="0"/>
        <w:adjustRightInd w:val="0"/>
        <w:rPr>
          <w:rFonts w:ascii="Arial" w:eastAsia="Times New Roman" w:hAnsi="Arial" w:cs="Arial"/>
          <w:iCs/>
          <w:color w:val="000000"/>
          <w:lang w:val="en-AU" w:eastAsia="en-AU"/>
        </w:rPr>
      </w:pPr>
      <w:r w:rsidRPr="00C268DB">
        <w:rPr>
          <w:rFonts w:ascii="Arial" w:eastAsia="Times New Roman" w:hAnsi="Arial" w:cs="Arial"/>
          <w:iCs/>
          <w:color w:val="000000"/>
          <w:lang w:val="en-AU" w:eastAsia="en-AU"/>
        </w:rPr>
        <w:t>Data collection is currently planned to continue until 2020, with extension</w:t>
      </w:r>
      <w:r w:rsidR="00FE08B0">
        <w:rPr>
          <w:rFonts w:ascii="Arial" w:eastAsia="Times New Roman" w:hAnsi="Arial" w:cs="Arial"/>
          <w:iCs/>
          <w:color w:val="000000"/>
          <w:lang w:val="en-AU" w:eastAsia="en-AU"/>
        </w:rPr>
        <w:t>s to be sought</w:t>
      </w:r>
      <w:r w:rsidRPr="00C268DB">
        <w:rPr>
          <w:rFonts w:ascii="Arial" w:eastAsia="Times New Roman" w:hAnsi="Arial" w:cs="Arial"/>
          <w:iCs/>
          <w:color w:val="000000"/>
          <w:lang w:val="en-AU" w:eastAsia="en-AU"/>
        </w:rPr>
        <w:t xml:space="preserve"> as needed.  We plan to begin analysis and publishing of data late 2019.</w:t>
      </w:r>
    </w:p>
    <w:p w14:paraId="34CFC085" w14:textId="77777777" w:rsidR="006672E8" w:rsidRPr="00C268DB" w:rsidRDefault="006672E8" w:rsidP="0052469A">
      <w:pPr>
        <w:autoSpaceDE w:val="0"/>
        <w:autoSpaceDN w:val="0"/>
        <w:adjustRightInd w:val="0"/>
        <w:rPr>
          <w:rFonts w:ascii="Arial" w:eastAsia="Times New Roman" w:hAnsi="Arial" w:cs="Arial"/>
          <w:b/>
          <w:bCs/>
          <w:color w:val="4AC8EA"/>
          <w:lang w:val="en-AU" w:eastAsia="en-AU"/>
        </w:rPr>
      </w:pPr>
    </w:p>
    <w:p w14:paraId="21198430" w14:textId="77777777" w:rsidR="006672E8" w:rsidRPr="00C268DB" w:rsidRDefault="006672E8" w:rsidP="0052469A">
      <w:pPr>
        <w:autoSpaceDE w:val="0"/>
        <w:autoSpaceDN w:val="0"/>
        <w:adjustRightInd w:val="0"/>
        <w:rPr>
          <w:rFonts w:ascii="Arial" w:eastAsia="Times New Roman" w:hAnsi="Arial" w:cs="Arial"/>
          <w:b/>
          <w:bCs/>
          <w:color w:val="1F497D"/>
          <w:lang w:val="en-AU" w:eastAsia="en-AU"/>
        </w:rPr>
      </w:pPr>
      <w:r w:rsidRPr="00C268DB">
        <w:rPr>
          <w:rFonts w:ascii="Arial" w:eastAsia="Times New Roman" w:hAnsi="Arial" w:cs="Arial"/>
          <w:b/>
          <w:bCs/>
          <w:color w:val="1F497D"/>
          <w:lang w:val="en-AU" w:eastAsia="en-AU"/>
        </w:rPr>
        <w:t>Dissemination of findings</w:t>
      </w:r>
    </w:p>
    <w:p w14:paraId="35AA1013" w14:textId="6A95F4A8" w:rsidR="006672E8" w:rsidRPr="00C268DB" w:rsidRDefault="00B6346C" w:rsidP="0052469A">
      <w:pPr>
        <w:autoSpaceDE w:val="0"/>
        <w:autoSpaceDN w:val="0"/>
        <w:adjustRightInd w:val="0"/>
        <w:rPr>
          <w:rFonts w:ascii="Arial" w:eastAsia="Times New Roman" w:hAnsi="Arial" w:cs="Arial"/>
          <w:b/>
          <w:bCs/>
          <w:color w:val="4AC8EA"/>
          <w:lang w:val="en-AU" w:eastAsia="en-AU"/>
        </w:rPr>
      </w:pPr>
      <w:r w:rsidRPr="00C268DB">
        <w:rPr>
          <w:rFonts w:ascii="Arial" w:eastAsia="Times New Roman" w:hAnsi="Arial" w:cs="Arial"/>
          <w:color w:val="000000"/>
          <w:lang w:val="en-AU" w:eastAsia="en-AU"/>
        </w:rPr>
        <w:t xml:space="preserve">Results will be both presented locally at hospital meetings, and to the wider medical profession at local and national conferences, and published as journal papers. </w:t>
      </w:r>
    </w:p>
    <w:p w14:paraId="65A7F8CC" w14:textId="15D7B2AA" w:rsidR="006672E8" w:rsidRPr="00C268DB" w:rsidRDefault="006672E8" w:rsidP="00B63157">
      <w:pPr>
        <w:pStyle w:val="ListParagraph"/>
        <w:tabs>
          <w:tab w:val="left" w:pos="4300"/>
        </w:tabs>
        <w:ind w:left="0"/>
        <w:rPr>
          <w:lang w:val="en-AU"/>
        </w:rPr>
      </w:pPr>
    </w:p>
    <w:sectPr w:rsidR="006672E8" w:rsidRPr="00C268DB" w:rsidSect="0092794E">
      <w:headerReference w:type="default" r:id="rId7"/>
      <w:footerReference w:type="default" r:id="rId8"/>
      <w:pgSz w:w="11900" w:h="16840" w:code="9"/>
      <w:pgMar w:top="2127" w:right="1440" w:bottom="1440" w:left="144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8996" w14:textId="77777777" w:rsidR="00A23360" w:rsidRDefault="00A23360" w:rsidP="009E7C5D">
      <w:r>
        <w:separator/>
      </w:r>
    </w:p>
  </w:endnote>
  <w:endnote w:type="continuationSeparator" w:id="0">
    <w:p w14:paraId="760BDD11" w14:textId="77777777" w:rsidR="00A23360" w:rsidRDefault="00A23360" w:rsidP="009E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lusBold">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C436" w14:textId="77777777" w:rsidR="00C965B4" w:rsidRPr="00C965B4" w:rsidRDefault="00C965B4">
    <w:pPr>
      <w:pStyle w:val="Footer"/>
      <w:jc w:val="right"/>
      <w:rPr>
        <w:rFonts w:ascii="Arial" w:hAnsi="Arial" w:cs="Arial"/>
        <w:sz w:val="20"/>
        <w:szCs w:val="20"/>
      </w:rPr>
    </w:pPr>
    <w:r w:rsidRPr="00C965B4">
      <w:rPr>
        <w:rFonts w:ascii="Arial" w:hAnsi="Arial" w:cs="Arial"/>
        <w:sz w:val="20"/>
        <w:szCs w:val="20"/>
      </w:rPr>
      <w:t xml:space="preserve">Page </w:t>
    </w:r>
    <w:r w:rsidRPr="00C965B4">
      <w:rPr>
        <w:rFonts w:ascii="Arial" w:hAnsi="Arial" w:cs="Arial"/>
        <w:b/>
        <w:bCs/>
        <w:sz w:val="20"/>
        <w:szCs w:val="20"/>
      </w:rPr>
      <w:fldChar w:fldCharType="begin"/>
    </w:r>
    <w:r w:rsidRPr="00C965B4">
      <w:rPr>
        <w:rFonts w:ascii="Arial" w:hAnsi="Arial" w:cs="Arial"/>
        <w:b/>
        <w:bCs/>
        <w:sz w:val="20"/>
        <w:szCs w:val="20"/>
      </w:rPr>
      <w:instrText xml:space="preserve"> PAGE </w:instrText>
    </w:r>
    <w:r w:rsidRPr="00C965B4">
      <w:rPr>
        <w:rFonts w:ascii="Arial" w:hAnsi="Arial" w:cs="Arial"/>
        <w:b/>
        <w:bCs/>
        <w:sz w:val="20"/>
        <w:szCs w:val="20"/>
      </w:rPr>
      <w:fldChar w:fldCharType="separate"/>
    </w:r>
    <w:r w:rsidR="000C6557">
      <w:rPr>
        <w:rFonts w:ascii="Arial" w:hAnsi="Arial" w:cs="Arial"/>
        <w:b/>
        <w:bCs/>
        <w:noProof/>
        <w:sz w:val="20"/>
        <w:szCs w:val="20"/>
      </w:rPr>
      <w:t>2</w:t>
    </w:r>
    <w:r w:rsidRPr="00C965B4">
      <w:rPr>
        <w:rFonts w:ascii="Arial" w:hAnsi="Arial" w:cs="Arial"/>
        <w:b/>
        <w:bCs/>
        <w:sz w:val="20"/>
        <w:szCs w:val="20"/>
      </w:rPr>
      <w:fldChar w:fldCharType="end"/>
    </w:r>
    <w:r w:rsidRPr="00C965B4">
      <w:rPr>
        <w:rFonts w:ascii="Arial" w:hAnsi="Arial" w:cs="Arial"/>
        <w:sz w:val="20"/>
        <w:szCs w:val="20"/>
      </w:rPr>
      <w:t xml:space="preserve"> of </w:t>
    </w:r>
    <w:r w:rsidRPr="00C965B4">
      <w:rPr>
        <w:rFonts w:ascii="Arial" w:hAnsi="Arial" w:cs="Arial"/>
        <w:b/>
        <w:bCs/>
        <w:sz w:val="20"/>
        <w:szCs w:val="20"/>
      </w:rPr>
      <w:fldChar w:fldCharType="begin"/>
    </w:r>
    <w:r w:rsidRPr="00C965B4">
      <w:rPr>
        <w:rFonts w:ascii="Arial" w:hAnsi="Arial" w:cs="Arial"/>
        <w:b/>
        <w:bCs/>
        <w:sz w:val="20"/>
        <w:szCs w:val="20"/>
      </w:rPr>
      <w:instrText xml:space="preserve"> NUMPAGES  </w:instrText>
    </w:r>
    <w:r w:rsidRPr="00C965B4">
      <w:rPr>
        <w:rFonts w:ascii="Arial" w:hAnsi="Arial" w:cs="Arial"/>
        <w:b/>
        <w:bCs/>
        <w:sz w:val="20"/>
        <w:szCs w:val="20"/>
      </w:rPr>
      <w:fldChar w:fldCharType="separate"/>
    </w:r>
    <w:r w:rsidR="000C6557">
      <w:rPr>
        <w:rFonts w:ascii="Arial" w:hAnsi="Arial" w:cs="Arial"/>
        <w:b/>
        <w:bCs/>
        <w:noProof/>
        <w:sz w:val="20"/>
        <w:szCs w:val="20"/>
      </w:rPr>
      <w:t>3</w:t>
    </w:r>
    <w:r w:rsidRPr="00C965B4">
      <w:rPr>
        <w:rFonts w:ascii="Arial" w:hAnsi="Arial" w:cs="Arial"/>
        <w:b/>
        <w:bCs/>
        <w:sz w:val="20"/>
        <w:szCs w:val="20"/>
      </w:rPr>
      <w:fldChar w:fldCharType="end"/>
    </w:r>
  </w:p>
  <w:p w14:paraId="51A70888" w14:textId="77777777" w:rsidR="006672E8" w:rsidRPr="00D47E66" w:rsidRDefault="006672E8" w:rsidP="00E906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28B1A" w14:textId="77777777" w:rsidR="00A23360" w:rsidRDefault="00A23360" w:rsidP="009E7C5D">
      <w:r>
        <w:separator/>
      </w:r>
    </w:p>
  </w:footnote>
  <w:footnote w:type="continuationSeparator" w:id="0">
    <w:p w14:paraId="01FE1351" w14:textId="77777777" w:rsidR="00A23360" w:rsidRDefault="00A23360" w:rsidP="009E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DB5F" w14:textId="77777777" w:rsidR="006672E8" w:rsidRPr="00A52128" w:rsidRDefault="00A23360" w:rsidP="00695674">
    <w:pPr>
      <w:pStyle w:val="Header"/>
      <w:tabs>
        <w:tab w:val="clear" w:pos="4320"/>
        <w:tab w:val="clear" w:pos="8640"/>
        <w:tab w:val="left" w:pos="2060"/>
      </w:tabs>
    </w:pPr>
    <w:r>
      <w:rPr>
        <w:noProof/>
        <w:lang w:val="en-AU" w:eastAsia="en-AU"/>
      </w:rPr>
      <w:pict w14:anchorId="66127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49" type="#_x0000_t75" style="position:absolute;margin-left:450.35pt;margin-top:-95.1pt;width:48pt;height:57.95pt;z-index:3;visibility:visible;mso-position-horizontal-relative:margin;mso-position-vertical-relative:margin">
          <v:imagedata r:id="rId1" o:title=""/>
          <w10:wrap type="square" anchorx="margin" anchory="margin"/>
        </v:shape>
      </w:pict>
    </w:r>
    <w:r>
      <w:rPr>
        <w:noProof/>
        <w:lang w:val="en-AU" w:eastAsia="en-AU"/>
      </w:rPr>
      <w:pict w14:anchorId="6C7739C8">
        <v:shapetype id="_x0000_t202" coordsize="21600,21600" o:spt="202" path="m,l,21600r21600,l21600,xe">
          <v:stroke joinstyle="miter"/>
          <v:path gradientshapeok="t" o:connecttype="rect"/>
        </v:shapetype>
        <v:shape id="Text Box 1" o:spid="_x0000_s2050" type="#_x0000_t202" style="position:absolute;margin-left:-7.2pt;margin-top:23.25pt;width:354.6pt;height:38.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" filled="f" stroked="f">
          <v:textbox style="mso-next-textbox:#Text Box 1">
            <w:txbxContent>
              <w:p w14:paraId="1014050E" w14:textId="77777777" w:rsidR="006672E8" w:rsidRPr="00AF1798" w:rsidRDefault="006672E8" w:rsidP="00115926">
                <w:pPr>
                  <w:rPr>
                    <w:rFonts w:ascii="Arial" w:hAnsi="Arial" w:cs="Arial"/>
                    <w:b/>
                    <w:color w:val="FFFFFF"/>
                    <w:sz w:val="16"/>
                    <w:szCs w:val="16"/>
                  </w:rPr>
                </w:pPr>
                <w:r w:rsidRPr="00AF1798">
                  <w:rPr>
                    <w:rFonts w:ascii="Arial" w:hAnsi="Arial" w:cs="Arial"/>
                    <w:b/>
                    <w:color w:val="FFFFFF"/>
                    <w:sz w:val="36"/>
                    <w:szCs w:val="36"/>
                  </w:rPr>
                  <w:t xml:space="preserve"> </w:t>
                </w:r>
              </w:p>
              <w:p w14:paraId="6B129EAF" w14:textId="77777777" w:rsidR="006672E8" w:rsidRPr="00AF1798" w:rsidRDefault="006672E8" w:rsidP="00115926">
                <w:pPr>
                  <w:rPr>
                    <w:rFonts w:ascii="Arial" w:hAnsi="Arial" w:cs="Arial"/>
                    <w:b/>
                    <w:color w:val="FFFFFF"/>
                    <w:sz w:val="36"/>
                    <w:szCs w:val="36"/>
                  </w:rPr>
                </w:pPr>
                <w:r w:rsidRPr="00AF1798">
                  <w:rPr>
                    <w:rFonts w:ascii="Arial" w:hAnsi="Arial" w:cs="Arial"/>
                    <w:b/>
                    <w:color w:val="FFFFFF"/>
                    <w:sz w:val="36"/>
                    <w:szCs w:val="36"/>
                  </w:rPr>
                  <w:t xml:space="preserve"> </w:t>
                </w:r>
                <w:smartTag w:uri="urn:schemas-microsoft-com:office:smarttags" w:element="place">
                  <w:smartTag w:uri="urn:schemas-microsoft-com:office:smarttags" w:element="PlaceName">
                    <w:r w:rsidRPr="00AF1798">
                      <w:rPr>
                        <w:rFonts w:ascii="Arial" w:hAnsi="Arial" w:cs="Arial"/>
                        <w:b/>
                        <w:color w:val="FFFFFF"/>
                        <w:sz w:val="36"/>
                        <w:szCs w:val="36"/>
                      </w:rPr>
                      <w:t>Wide</w:t>
                    </w:r>
                  </w:smartTag>
                  <w:r w:rsidRPr="00AF1798">
                    <w:rPr>
                      <w:rFonts w:ascii="Arial" w:hAnsi="Arial" w:cs="Arial"/>
                      <w:b/>
                      <w:color w:val="FFFFFF"/>
                      <w:sz w:val="36"/>
                      <w:szCs w:val="36"/>
                    </w:rPr>
                    <w:t xml:space="preserve"> </w:t>
                  </w:r>
                  <w:smartTag w:uri="urn:schemas-microsoft-com:office:smarttags" w:element="PlaceType">
                    <w:r w:rsidRPr="00AF1798">
                      <w:rPr>
                        <w:rFonts w:ascii="Arial" w:hAnsi="Arial" w:cs="Arial"/>
                        <w:b/>
                        <w:color w:val="FFFFFF"/>
                        <w:sz w:val="36"/>
                        <w:szCs w:val="36"/>
                      </w:rPr>
                      <w:t>Bay</w:t>
                    </w:r>
                  </w:smartTag>
                  <w:r w:rsidRPr="00AF1798">
                    <w:rPr>
                      <w:rFonts w:ascii="Arial" w:hAnsi="Arial" w:cs="Arial"/>
                      <w:b/>
                      <w:color w:val="FFFFFF"/>
                      <w:sz w:val="36"/>
                      <w:szCs w:val="36"/>
                    </w:rPr>
                    <w:t xml:space="preserve"> </w:t>
                  </w:r>
                  <w:smartTag w:uri="urn:schemas-microsoft-com:office:smarttags" w:element="PlaceType">
                    <w:r w:rsidRPr="00AF1798">
                      <w:rPr>
                        <w:rFonts w:ascii="Arial" w:hAnsi="Arial" w:cs="Arial"/>
                        <w:b/>
                        <w:color w:val="FFFFFF"/>
                        <w:sz w:val="36"/>
                        <w:szCs w:val="36"/>
                      </w:rPr>
                      <w:t>Hospital</w:t>
                    </w:r>
                  </w:smartTag>
                </w:smartTag>
                <w:r w:rsidRPr="00AF1798">
                  <w:rPr>
                    <w:rFonts w:ascii="Arial" w:hAnsi="Arial" w:cs="Arial"/>
                    <w:b/>
                    <w:color w:val="FFFFFF"/>
                    <w:sz w:val="36"/>
                    <w:szCs w:val="36"/>
                  </w:rPr>
                  <w:t xml:space="preserve"> &amp; Health Service</w:t>
                </w:r>
              </w:p>
              <w:p w14:paraId="445E8D0B" w14:textId="77777777" w:rsidR="006672E8" w:rsidRPr="00AF1798" w:rsidRDefault="006672E8" w:rsidP="00115926">
                <w:pPr>
                  <w:rPr>
                    <w:rFonts w:ascii="Arial" w:hAnsi="Arial" w:cs="Arial"/>
                    <w:b/>
                    <w:color w:val="FFFFFF"/>
                    <w:sz w:val="36"/>
                    <w:szCs w:val="36"/>
                  </w:rPr>
                </w:pPr>
              </w:p>
              <w:p w14:paraId="7A55C75E" w14:textId="77777777" w:rsidR="006672E8" w:rsidRPr="00AF1798" w:rsidRDefault="006672E8" w:rsidP="00115926">
                <w:pPr>
                  <w:rPr>
                    <w:rFonts w:ascii="Arial" w:hAnsi="Arial" w:cs="Arial"/>
                    <w:b/>
                    <w:color w:val="FFFFFF"/>
                    <w:sz w:val="16"/>
                    <w:szCs w:val="16"/>
                  </w:rPr>
                </w:pPr>
              </w:p>
              <w:p w14:paraId="47CE6253" w14:textId="77777777" w:rsidR="006672E8" w:rsidRPr="00AF1798" w:rsidRDefault="006672E8" w:rsidP="00115926">
                <w:pPr>
                  <w:rPr>
                    <w:rFonts w:ascii="Arial" w:hAnsi="Arial" w:cs="Arial"/>
                    <w:b/>
                    <w:color w:val="FFFFFF"/>
                    <w:sz w:val="16"/>
                    <w:szCs w:val="16"/>
                  </w:rPr>
                </w:pPr>
              </w:p>
              <w:p w14:paraId="539EE9AF" w14:textId="77777777" w:rsidR="006672E8" w:rsidRPr="00AF1798" w:rsidRDefault="006672E8" w:rsidP="00115926">
                <w:pPr>
                  <w:rPr>
                    <w:rFonts w:ascii="Arial" w:hAnsi="Arial" w:cs="Arial"/>
                    <w:b/>
                    <w:color w:val="FFFFFF"/>
                    <w:sz w:val="16"/>
                    <w:szCs w:val="16"/>
                  </w:rPr>
                </w:pPr>
              </w:p>
              <w:p w14:paraId="1277CF1F" w14:textId="77777777" w:rsidR="006672E8" w:rsidRPr="00AF1798" w:rsidRDefault="006672E8" w:rsidP="008C6E60">
                <w:pPr>
                  <w:rPr>
                    <w:rFonts w:ascii="MetaPlusBold" w:hAnsi="MetaPlusBold"/>
                    <w:color w:val="FFFFFF"/>
                    <w:sz w:val="32"/>
                    <w:szCs w:val="32"/>
                  </w:rPr>
                </w:pPr>
                <w:r w:rsidRPr="00AF1798">
                  <w:rPr>
                    <w:rFonts w:ascii="MetaPlusBold" w:hAnsi="MetaPlusBold"/>
                    <w:color w:val="FFFFFF"/>
                    <w:sz w:val="32"/>
                    <w:szCs w:val="32"/>
                  </w:rPr>
                  <w:t xml:space="preserve"> </w:t>
                </w:r>
              </w:p>
            </w:txbxContent>
          </v:textbox>
        </v:shape>
      </w:pict>
    </w:r>
    <w:r>
      <w:rPr>
        <w:noProof/>
        <w:lang w:val="en-AU" w:eastAsia="en-AU"/>
      </w:rPr>
      <w:pict w14:anchorId="34F0AC70">
        <v:shape id="Picture 20" o:spid="_x0000_s2051" type="#_x0000_t75" alt="Clients:Wide Bay Health Service District:Graphics:Branding:Colour Palette:Banner:WBHHS_Banner_Pantone.png" style="position:absolute;margin-left:-71.85pt;margin-top:-.75pt;width:639.75pt;height:75pt;z-index:1;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03CB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384E362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A5714B"/>
    <w:multiLevelType w:val="hybridMultilevel"/>
    <w:tmpl w:val="B30086F6"/>
    <w:lvl w:ilvl="0" w:tplc="0C09000F">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C38743B"/>
    <w:multiLevelType w:val="multilevel"/>
    <w:tmpl w:val="76A2B3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C984347"/>
    <w:multiLevelType w:val="hybridMultilevel"/>
    <w:tmpl w:val="76146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C471F2"/>
    <w:multiLevelType w:val="hybridMultilevel"/>
    <w:tmpl w:val="D6E24D34"/>
    <w:lvl w:ilvl="0" w:tplc="4EE4FAAA">
      <w:start w:val="1"/>
      <w:numFmt w:val="decimal"/>
      <w:lvlText w:val="%1."/>
      <w:lvlJc w:val="left"/>
      <w:pPr>
        <w:tabs>
          <w:tab w:val="num" w:pos="360"/>
        </w:tabs>
        <w:ind w:left="360" w:hanging="360"/>
      </w:pPr>
      <w:rPr>
        <w:rFonts w:cs="Times New Roman"/>
        <w:b w:val="0"/>
        <w:i w:val="0"/>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24242A7"/>
    <w:multiLevelType w:val="hybridMultilevel"/>
    <w:tmpl w:val="CA1E9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7F1870"/>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69EB3A85"/>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75F21C2A"/>
    <w:multiLevelType w:val="multilevel"/>
    <w:tmpl w:val="0C09001F"/>
    <w:numStyleLink w:val="111111"/>
  </w:abstractNum>
  <w:abstractNum w:abstractNumId="10" w15:restartNumberingAfterBreak="0">
    <w:nsid w:val="7EB9447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9"/>
  </w:num>
  <w:num w:numId="3">
    <w:abstractNumId w:val="0"/>
  </w:num>
  <w:num w:numId="4">
    <w:abstractNumId w:val="3"/>
  </w:num>
  <w:num w:numId="5">
    <w:abstractNumId w:val="2"/>
  </w:num>
  <w:num w:numId="6">
    <w:abstractNumId w:val="5"/>
  </w:num>
  <w:num w:numId="7">
    <w:abstractNumId w:val="7"/>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C5D"/>
    <w:rsid w:val="0002046C"/>
    <w:rsid w:val="00091CD3"/>
    <w:rsid w:val="000C3660"/>
    <w:rsid w:val="000C6557"/>
    <w:rsid w:val="000D2520"/>
    <w:rsid w:val="000E0C9B"/>
    <w:rsid w:val="00115926"/>
    <w:rsid w:val="00127229"/>
    <w:rsid w:val="00151395"/>
    <w:rsid w:val="00174D9E"/>
    <w:rsid w:val="002306CA"/>
    <w:rsid w:val="00230A4B"/>
    <w:rsid w:val="002379B6"/>
    <w:rsid w:val="002473E4"/>
    <w:rsid w:val="002F4ECB"/>
    <w:rsid w:val="00365D97"/>
    <w:rsid w:val="00371195"/>
    <w:rsid w:val="003D0A98"/>
    <w:rsid w:val="003F58F4"/>
    <w:rsid w:val="00430DFF"/>
    <w:rsid w:val="00446D2D"/>
    <w:rsid w:val="00465DD4"/>
    <w:rsid w:val="004F6DA3"/>
    <w:rsid w:val="0052469A"/>
    <w:rsid w:val="005B062F"/>
    <w:rsid w:val="005B74CD"/>
    <w:rsid w:val="005D3011"/>
    <w:rsid w:val="00641306"/>
    <w:rsid w:val="00642235"/>
    <w:rsid w:val="006672E8"/>
    <w:rsid w:val="00676DD6"/>
    <w:rsid w:val="00680510"/>
    <w:rsid w:val="00691A96"/>
    <w:rsid w:val="00695674"/>
    <w:rsid w:val="006A46E0"/>
    <w:rsid w:val="007167D3"/>
    <w:rsid w:val="00736CE1"/>
    <w:rsid w:val="00770D95"/>
    <w:rsid w:val="0079267A"/>
    <w:rsid w:val="00881466"/>
    <w:rsid w:val="008B4E89"/>
    <w:rsid w:val="008C6E60"/>
    <w:rsid w:val="0092794E"/>
    <w:rsid w:val="00942801"/>
    <w:rsid w:val="0095098C"/>
    <w:rsid w:val="009E4C1C"/>
    <w:rsid w:val="009E7C5D"/>
    <w:rsid w:val="009F13B4"/>
    <w:rsid w:val="00A03912"/>
    <w:rsid w:val="00A23360"/>
    <w:rsid w:val="00A52128"/>
    <w:rsid w:val="00AA4EDA"/>
    <w:rsid w:val="00AF0083"/>
    <w:rsid w:val="00AF1054"/>
    <w:rsid w:val="00AF1798"/>
    <w:rsid w:val="00B63157"/>
    <w:rsid w:val="00B6346C"/>
    <w:rsid w:val="00B669B1"/>
    <w:rsid w:val="00BD3FA5"/>
    <w:rsid w:val="00BF201E"/>
    <w:rsid w:val="00BF54BA"/>
    <w:rsid w:val="00C268DB"/>
    <w:rsid w:val="00C965B4"/>
    <w:rsid w:val="00CA0F94"/>
    <w:rsid w:val="00CD4B92"/>
    <w:rsid w:val="00D47E66"/>
    <w:rsid w:val="00DB787D"/>
    <w:rsid w:val="00E34DBF"/>
    <w:rsid w:val="00E45EAF"/>
    <w:rsid w:val="00E771FA"/>
    <w:rsid w:val="00E906F5"/>
    <w:rsid w:val="00EB419E"/>
    <w:rsid w:val="00ED712B"/>
    <w:rsid w:val="00F639C3"/>
    <w:rsid w:val="00F779B3"/>
    <w:rsid w:val="00FD51C5"/>
    <w:rsid w:val="00FE0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69E36C0A"/>
  <w15:docId w15:val="{14578693-0188-4ED7-A3E3-D9277CB8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C5D"/>
    <w:pPr>
      <w:tabs>
        <w:tab w:val="center" w:pos="4320"/>
        <w:tab w:val="right" w:pos="8640"/>
      </w:tabs>
    </w:pPr>
  </w:style>
  <w:style w:type="character" w:customStyle="1" w:styleId="HeaderChar">
    <w:name w:val="Header Char"/>
    <w:link w:val="Header"/>
    <w:uiPriority w:val="99"/>
    <w:locked/>
    <w:rsid w:val="009E7C5D"/>
    <w:rPr>
      <w:rFonts w:cs="Times New Roman"/>
    </w:rPr>
  </w:style>
  <w:style w:type="paragraph" w:styleId="Footer">
    <w:name w:val="footer"/>
    <w:basedOn w:val="Normal"/>
    <w:link w:val="FooterChar"/>
    <w:uiPriority w:val="99"/>
    <w:rsid w:val="009E7C5D"/>
    <w:pPr>
      <w:tabs>
        <w:tab w:val="center" w:pos="4320"/>
        <w:tab w:val="right" w:pos="8640"/>
      </w:tabs>
    </w:pPr>
  </w:style>
  <w:style w:type="character" w:customStyle="1" w:styleId="FooterChar">
    <w:name w:val="Footer Char"/>
    <w:link w:val="Footer"/>
    <w:uiPriority w:val="99"/>
    <w:locked/>
    <w:rsid w:val="009E7C5D"/>
    <w:rPr>
      <w:rFonts w:cs="Times New Roman"/>
    </w:rPr>
  </w:style>
  <w:style w:type="paragraph" w:styleId="BalloonText">
    <w:name w:val="Balloon Text"/>
    <w:basedOn w:val="Normal"/>
    <w:link w:val="BalloonTextChar"/>
    <w:uiPriority w:val="99"/>
    <w:semiHidden/>
    <w:rsid w:val="009E7C5D"/>
    <w:rPr>
      <w:rFonts w:ascii="Lucida Grande" w:hAnsi="Lucida Grande"/>
      <w:sz w:val="18"/>
      <w:szCs w:val="18"/>
    </w:rPr>
  </w:style>
  <w:style w:type="character" w:customStyle="1" w:styleId="BalloonTextChar">
    <w:name w:val="Balloon Text Char"/>
    <w:link w:val="BalloonText"/>
    <w:uiPriority w:val="99"/>
    <w:semiHidden/>
    <w:locked/>
    <w:rsid w:val="009E7C5D"/>
    <w:rPr>
      <w:rFonts w:ascii="Lucida Grande" w:hAnsi="Lucida Grande" w:cs="Times New Roman"/>
      <w:sz w:val="18"/>
      <w:szCs w:val="18"/>
    </w:rPr>
  </w:style>
  <w:style w:type="paragraph" w:styleId="ListParagraph">
    <w:name w:val="List Paragraph"/>
    <w:basedOn w:val="Normal"/>
    <w:uiPriority w:val="99"/>
    <w:qFormat/>
    <w:rsid w:val="00ED712B"/>
    <w:pPr>
      <w:ind w:left="720"/>
      <w:contextualSpacing/>
    </w:pPr>
  </w:style>
  <w:style w:type="table" w:styleId="TableGrid">
    <w:name w:val="Table Grid"/>
    <w:basedOn w:val="TableNormal"/>
    <w:uiPriority w:val="99"/>
    <w:rsid w:val="00430D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D2520"/>
    <w:pPr>
      <w:ind w:left="720"/>
    </w:pPr>
    <w:rPr>
      <w:rFonts w:ascii="Times New Roman" w:hAnsi="Times New Roman"/>
      <w:szCs w:val="20"/>
      <w:lang w:val="en-AU" w:eastAsia="en-AU"/>
    </w:rPr>
  </w:style>
  <w:style w:type="character" w:customStyle="1" w:styleId="BodyTextIndentChar">
    <w:name w:val="Body Text Indent Char"/>
    <w:link w:val="BodyTextIndent"/>
    <w:uiPriority w:val="99"/>
    <w:locked/>
    <w:rsid w:val="000D2520"/>
    <w:rPr>
      <w:rFonts w:ascii="Times New Roman" w:hAnsi="Times New Roman" w:cs="Times New Roman"/>
      <w:sz w:val="20"/>
      <w:szCs w:val="20"/>
      <w:lang w:val="en-AU" w:eastAsia="en-AU"/>
    </w:rPr>
  </w:style>
  <w:style w:type="character" w:styleId="Hyperlink">
    <w:name w:val="Hyperlink"/>
    <w:uiPriority w:val="99"/>
    <w:semiHidden/>
    <w:rsid w:val="000D2520"/>
    <w:rPr>
      <w:rFonts w:cs="Times New Roman"/>
      <w:color w:val="0000FF"/>
      <w:u w:val="single"/>
    </w:rPr>
  </w:style>
  <w:style w:type="numbering" w:styleId="111111">
    <w:name w:val="Outline List 2"/>
    <w:basedOn w:val="NoList"/>
    <w:locked/>
    <w:rsid w:val="0095654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35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Pixel Perfection</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Humble</dc:creator>
  <cp:keywords/>
  <dc:description/>
  <cp:lastModifiedBy>Adam Michael</cp:lastModifiedBy>
  <cp:revision>2</cp:revision>
  <cp:lastPrinted>2014-05-13T00:59:00Z</cp:lastPrinted>
  <dcterms:created xsi:type="dcterms:W3CDTF">2020-05-20T05:30:00Z</dcterms:created>
  <dcterms:modified xsi:type="dcterms:W3CDTF">2020-05-20T05:30:00Z</dcterms:modified>
</cp:coreProperties>
</file>