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172" w:rsidRDefault="00595172" w:rsidP="00E15AAB">
      <w:pPr>
        <w:spacing w:line="257" w:lineRule="auto"/>
        <w:rPr>
          <w:rFonts w:ascii="Arial" w:eastAsia="Georgia" w:hAnsi="Arial" w:cs="Arial"/>
          <w:b/>
          <w:bCs/>
          <w:color w:val="1F1F1F"/>
          <w:sz w:val="28"/>
          <w:szCs w:val="28"/>
        </w:rPr>
      </w:pPr>
      <w:r>
        <w:rPr>
          <w:rFonts w:ascii="Arial" w:eastAsia="Georgia" w:hAnsi="Arial" w:cs="Arial"/>
          <w:b/>
          <w:bCs/>
          <w:color w:val="1F1F1F"/>
          <w:sz w:val="28"/>
          <w:szCs w:val="28"/>
        </w:rPr>
        <w:t xml:space="preserve">Comparison of transverse mattress vs </w:t>
      </w:r>
      <w:r w:rsidR="00F76927">
        <w:rPr>
          <w:rFonts w:ascii="Arial" w:eastAsia="Georgia" w:hAnsi="Arial" w:cs="Arial"/>
          <w:b/>
          <w:bCs/>
          <w:color w:val="1F1F1F"/>
          <w:sz w:val="28"/>
          <w:szCs w:val="28"/>
        </w:rPr>
        <w:t xml:space="preserve">continuous suture urethroplasty </w:t>
      </w:r>
      <w:r w:rsidR="008C549C">
        <w:rPr>
          <w:rFonts w:ascii="Arial" w:eastAsia="Georgia" w:hAnsi="Arial" w:cs="Arial"/>
          <w:b/>
          <w:bCs/>
          <w:color w:val="1F1F1F"/>
          <w:sz w:val="28"/>
          <w:szCs w:val="28"/>
        </w:rPr>
        <w:t xml:space="preserve">in tubularized incised plate </w:t>
      </w:r>
      <w:r w:rsidR="00A50430">
        <w:rPr>
          <w:rFonts w:ascii="Arial" w:eastAsia="Georgia" w:hAnsi="Arial" w:cs="Arial"/>
          <w:b/>
          <w:bCs/>
          <w:color w:val="1F1F1F"/>
          <w:sz w:val="28"/>
          <w:szCs w:val="28"/>
        </w:rPr>
        <w:t>hypospadias repair</w:t>
      </w:r>
      <w:r w:rsidR="00C818BC">
        <w:rPr>
          <w:rFonts w:ascii="Arial" w:eastAsia="Georgia" w:hAnsi="Arial" w:cs="Arial"/>
          <w:b/>
          <w:bCs/>
          <w:color w:val="1F1F1F"/>
          <w:sz w:val="28"/>
          <w:szCs w:val="28"/>
        </w:rPr>
        <w:t>: a prospective study</w:t>
      </w:r>
    </w:p>
    <w:p w:rsidR="00E56F48" w:rsidRPr="00C87E8C" w:rsidRDefault="00E56F48" w:rsidP="00E15AAB">
      <w:pPr>
        <w:spacing w:line="257" w:lineRule="auto"/>
        <w:rPr>
          <w:rFonts w:ascii="Arial" w:eastAsia="Georgia" w:hAnsi="Arial" w:cs="Arial"/>
          <w:b/>
          <w:bCs/>
          <w:color w:val="1F1F1F"/>
          <w:sz w:val="28"/>
          <w:szCs w:val="28"/>
        </w:rPr>
      </w:pPr>
      <w:r w:rsidRPr="00C87E8C">
        <w:rPr>
          <w:rFonts w:ascii="Arial" w:eastAsia="Georgia" w:hAnsi="Arial" w:cs="Arial"/>
          <w:b/>
          <w:bCs/>
          <w:color w:val="1F1F1F"/>
          <w:sz w:val="28"/>
          <w:szCs w:val="28"/>
        </w:rPr>
        <w:t>Introduction:</w:t>
      </w:r>
    </w:p>
    <w:p w:rsidR="00E56F48" w:rsidRPr="00C87E8C" w:rsidRDefault="00264E6E" w:rsidP="00E15AAB">
      <w:pPr>
        <w:spacing w:line="257" w:lineRule="auto"/>
        <w:rPr>
          <w:rFonts w:ascii="Arial" w:eastAsia="Georgia" w:hAnsi="Arial" w:cs="Arial"/>
          <w:color w:val="1F1F1F"/>
          <w:sz w:val="28"/>
          <w:szCs w:val="28"/>
        </w:rPr>
      </w:pPr>
      <w:r w:rsidRPr="00C87E8C">
        <w:rPr>
          <w:rFonts w:ascii="Arial" w:eastAsia="Georgia" w:hAnsi="Arial" w:cs="Arial"/>
          <w:color w:val="1F1F1F"/>
          <w:sz w:val="28"/>
          <w:szCs w:val="28"/>
        </w:rPr>
        <w:t xml:space="preserve">Hypospadias is a prevalent congenital anomaly </w:t>
      </w:r>
      <w:r w:rsidR="00F544B7" w:rsidRPr="00C87E8C">
        <w:rPr>
          <w:rFonts w:ascii="Arial" w:eastAsia="Georgia" w:hAnsi="Arial" w:cs="Arial"/>
          <w:color w:val="1F1F1F"/>
          <w:sz w:val="28"/>
          <w:szCs w:val="28"/>
        </w:rPr>
        <w:t xml:space="preserve">, affecting </w:t>
      </w:r>
      <w:r w:rsidR="0036605D" w:rsidRPr="00C87E8C">
        <w:rPr>
          <w:rFonts w:ascii="Arial" w:eastAsia="Georgia" w:hAnsi="Arial" w:cs="Arial"/>
          <w:color w:val="1F1F1F"/>
          <w:sz w:val="28"/>
          <w:szCs w:val="28"/>
        </w:rPr>
        <w:t xml:space="preserve">approximately </w:t>
      </w:r>
      <w:r w:rsidR="00EA18CF" w:rsidRPr="00C87E8C">
        <w:rPr>
          <w:rFonts w:ascii="Arial" w:eastAsia="Georgia" w:hAnsi="Arial" w:cs="Arial"/>
          <w:color w:val="1F1F1F"/>
          <w:sz w:val="28"/>
          <w:szCs w:val="28"/>
        </w:rPr>
        <w:t>1 in 200 to 1 in 300</w:t>
      </w:r>
      <w:r w:rsidR="006E053E" w:rsidRPr="00C87E8C">
        <w:rPr>
          <w:rFonts w:ascii="Arial" w:eastAsia="Georgia" w:hAnsi="Arial" w:cs="Arial"/>
          <w:color w:val="1F1F1F"/>
          <w:sz w:val="28"/>
          <w:szCs w:val="28"/>
        </w:rPr>
        <w:t xml:space="preserve"> live births</w:t>
      </w:r>
      <w:r w:rsidR="007A1FF2" w:rsidRPr="00C87E8C">
        <w:rPr>
          <w:rFonts w:ascii="Arial" w:eastAsia="Georgia" w:hAnsi="Arial" w:cs="Arial"/>
          <w:color w:val="1F1F1F"/>
          <w:sz w:val="28"/>
          <w:szCs w:val="28"/>
          <w:vertAlign w:val="superscript"/>
        </w:rPr>
        <w:t>1</w:t>
      </w:r>
      <w:r w:rsidR="007A1FF2" w:rsidRPr="00C87E8C">
        <w:rPr>
          <w:rFonts w:ascii="Arial" w:eastAsia="Georgia" w:hAnsi="Arial" w:cs="Arial"/>
          <w:color w:val="1F1F1F"/>
          <w:sz w:val="28"/>
          <w:szCs w:val="28"/>
        </w:rPr>
        <w:t>.</w:t>
      </w:r>
      <w:r w:rsidR="006E053E" w:rsidRPr="00C87E8C">
        <w:rPr>
          <w:rFonts w:ascii="Arial" w:eastAsia="Georgia" w:hAnsi="Arial" w:cs="Arial"/>
          <w:color w:val="1F1F1F"/>
          <w:sz w:val="28"/>
          <w:szCs w:val="28"/>
        </w:rPr>
        <w:t xml:space="preserve"> </w:t>
      </w:r>
      <w:r w:rsidR="002C28A2" w:rsidRPr="00C87E8C">
        <w:rPr>
          <w:rFonts w:ascii="Arial" w:eastAsia="Georgia" w:hAnsi="Arial" w:cs="Arial"/>
          <w:color w:val="1F1F1F"/>
          <w:sz w:val="28"/>
          <w:szCs w:val="28"/>
        </w:rPr>
        <w:t xml:space="preserve">It is characterized by urethral meatus </w:t>
      </w:r>
      <w:r w:rsidR="00E47D92" w:rsidRPr="00C87E8C">
        <w:rPr>
          <w:rFonts w:ascii="Arial" w:eastAsia="Georgia" w:hAnsi="Arial" w:cs="Arial"/>
          <w:color w:val="1F1F1F"/>
          <w:sz w:val="28"/>
          <w:szCs w:val="28"/>
        </w:rPr>
        <w:t>being positioned ectopically</w:t>
      </w:r>
      <w:r w:rsidR="00F64C71" w:rsidRPr="00C87E8C">
        <w:rPr>
          <w:rFonts w:ascii="Arial" w:eastAsia="Georgia" w:hAnsi="Arial" w:cs="Arial"/>
          <w:color w:val="1F1F1F"/>
          <w:sz w:val="28"/>
          <w:szCs w:val="28"/>
        </w:rPr>
        <w:t xml:space="preserve"> on ventral surface of penis</w:t>
      </w:r>
      <w:r w:rsidR="00DF728D" w:rsidRPr="00C87E8C">
        <w:rPr>
          <w:rFonts w:ascii="Arial" w:eastAsia="Georgia" w:hAnsi="Arial" w:cs="Arial"/>
          <w:color w:val="1F1F1F"/>
          <w:sz w:val="28"/>
          <w:szCs w:val="28"/>
        </w:rPr>
        <w:t>, proximal to it</w:t>
      </w:r>
      <w:r w:rsidR="00DB196A" w:rsidRPr="00C87E8C">
        <w:rPr>
          <w:rFonts w:ascii="Arial" w:eastAsia="Georgia" w:hAnsi="Arial" w:cs="Arial"/>
          <w:color w:val="1F1F1F"/>
          <w:sz w:val="28"/>
          <w:szCs w:val="28"/>
        </w:rPr>
        <w:t>s n</w:t>
      </w:r>
      <w:r w:rsidR="00DF728D" w:rsidRPr="00C87E8C">
        <w:rPr>
          <w:rFonts w:ascii="Arial" w:eastAsia="Georgia" w:hAnsi="Arial" w:cs="Arial"/>
          <w:color w:val="1F1F1F"/>
          <w:sz w:val="28"/>
          <w:szCs w:val="28"/>
        </w:rPr>
        <w:t xml:space="preserve">ormal </w:t>
      </w:r>
      <w:r w:rsidR="00DB196A" w:rsidRPr="00C87E8C">
        <w:rPr>
          <w:rFonts w:ascii="Arial" w:eastAsia="Georgia" w:hAnsi="Arial" w:cs="Arial"/>
          <w:color w:val="1F1F1F"/>
          <w:sz w:val="28"/>
          <w:szCs w:val="28"/>
        </w:rPr>
        <w:t>location and</w:t>
      </w:r>
      <w:r w:rsidR="00D02B61" w:rsidRPr="00C87E8C">
        <w:rPr>
          <w:rFonts w:ascii="Arial" w:eastAsia="Georgia" w:hAnsi="Arial" w:cs="Arial"/>
          <w:color w:val="1F1F1F"/>
          <w:sz w:val="28"/>
          <w:szCs w:val="28"/>
        </w:rPr>
        <w:t xml:space="preserve"> often accompanied by varying degrees of </w:t>
      </w:r>
      <w:r w:rsidR="00DD7108" w:rsidRPr="00C87E8C">
        <w:rPr>
          <w:rFonts w:ascii="Arial" w:eastAsia="Georgia" w:hAnsi="Arial" w:cs="Arial"/>
          <w:color w:val="1F1F1F"/>
          <w:sz w:val="28"/>
          <w:szCs w:val="28"/>
        </w:rPr>
        <w:t>chordee</w:t>
      </w:r>
      <w:r w:rsidR="00DD7108" w:rsidRPr="00C87E8C">
        <w:rPr>
          <w:rFonts w:ascii="Arial" w:eastAsia="Georgia" w:hAnsi="Arial" w:cs="Arial"/>
          <w:color w:val="1F1F1F"/>
          <w:sz w:val="28"/>
          <w:szCs w:val="28"/>
          <w:vertAlign w:val="superscript"/>
        </w:rPr>
        <w:t>2</w:t>
      </w:r>
      <w:r w:rsidR="00DD7108" w:rsidRPr="00C87E8C">
        <w:rPr>
          <w:rFonts w:ascii="Arial" w:eastAsia="Georgia" w:hAnsi="Arial" w:cs="Arial"/>
          <w:color w:val="1F1F1F"/>
          <w:sz w:val="28"/>
          <w:szCs w:val="28"/>
        </w:rPr>
        <w:t xml:space="preserve">.  Numerous </w:t>
      </w:r>
      <w:r w:rsidR="0047521F" w:rsidRPr="00C87E8C">
        <w:rPr>
          <w:rFonts w:ascii="Arial" w:eastAsia="Georgia" w:hAnsi="Arial" w:cs="Arial"/>
          <w:color w:val="1F1F1F"/>
          <w:sz w:val="28"/>
          <w:szCs w:val="28"/>
        </w:rPr>
        <w:t xml:space="preserve">classification system have been proposed </w:t>
      </w:r>
      <w:r w:rsidR="002E24EC" w:rsidRPr="00C87E8C">
        <w:rPr>
          <w:rFonts w:ascii="Arial" w:eastAsia="Georgia" w:hAnsi="Arial" w:cs="Arial"/>
          <w:color w:val="1F1F1F"/>
          <w:sz w:val="28"/>
          <w:szCs w:val="28"/>
        </w:rPr>
        <w:t>to categorize hypospadias</w:t>
      </w:r>
      <w:r w:rsidR="009A43C7" w:rsidRPr="00C87E8C">
        <w:rPr>
          <w:rFonts w:ascii="Arial" w:eastAsia="Georgia" w:hAnsi="Arial" w:cs="Arial"/>
          <w:color w:val="1F1F1F"/>
          <w:sz w:val="28"/>
          <w:szCs w:val="28"/>
        </w:rPr>
        <w:t xml:space="preserve">, primarily based on </w:t>
      </w:r>
      <w:r w:rsidR="00E262DF" w:rsidRPr="00C87E8C">
        <w:rPr>
          <w:rFonts w:ascii="Arial" w:eastAsia="Georgia" w:hAnsi="Arial" w:cs="Arial"/>
          <w:color w:val="1F1F1F"/>
          <w:sz w:val="28"/>
          <w:szCs w:val="28"/>
        </w:rPr>
        <w:t>position of ectopic meatus</w:t>
      </w:r>
      <w:r w:rsidR="007A1FF2" w:rsidRPr="00C87E8C">
        <w:rPr>
          <w:rFonts w:ascii="Arial" w:eastAsia="Georgia" w:hAnsi="Arial" w:cs="Arial"/>
          <w:color w:val="1F1F1F"/>
          <w:sz w:val="28"/>
          <w:szCs w:val="28"/>
          <w:vertAlign w:val="superscript"/>
        </w:rPr>
        <w:t>3</w:t>
      </w:r>
      <w:r w:rsidR="007A1FF2" w:rsidRPr="00C87E8C">
        <w:rPr>
          <w:rFonts w:ascii="Arial" w:eastAsia="Georgia" w:hAnsi="Arial" w:cs="Arial"/>
          <w:color w:val="1F1F1F"/>
          <w:sz w:val="28"/>
          <w:szCs w:val="28"/>
        </w:rPr>
        <w:t>.</w:t>
      </w:r>
    </w:p>
    <w:p w:rsidR="00E56F48" w:rsidRPr="00C87E8C" w:rsidRDefault="00525354" w:rsidP="00E15AAB">
      <w:pPr>
        <w:spacing w:line="257" w:lineRule="auto"/>
        <w:rPr>
          <w:rFonts w:ascii="Arial" w:eastAsia="Georgia" w:hAnsi="Arial" w:cs="Arial"/>
          <w:color w:val="1F1F1F"/>
          <w:sz w:val="28"/>
          <w:szCs w:val="28"/>
        </w:rPr>
      </w:pPr>
      <w:r w:rsidRPr="00C87E8C">
        <w:rPr>
          <w:rFonts w:ascii="Arial" w:eastAsia="Georgia" w:hAnsi="Arial" w:cs="Arial"/>
          <w:color w:val="1F1F1F"/>
          <w:sz w:val="28"/>
          <w:szCs w:val="28"/>
        </w:rPr>
        <w:t xml:space="preserve">The primary objective of hypospadias repair </w:t>
      </w:r>
      <w:r w:rsidR="00FB0B73" w:rsidRPr="00C87E8C">
        <w:rPr>
          <w:rFonts w:ascii="Arial" w:eastAsia="Georgia" w:hAnsi="Arial" w:cs="Arial"/>
          <w:color w:val="1F1F1F"/>
          <w:sz w:val="28"/>
          <w:szCs w:val="28"/>
        </w:rPr>
        <w:t>is to construct a functional urethra</w:t>
      </w:r>
      <w:r w:rsidR="00BE4667" w:rsidRPr="00C87E8C">
        <w:rPr>
          <w:rFonts w:ascii="Arial" w:eastAsia="Georgia" w:hAnsi="Arial" w:cs="Arial"/>
          <w:color w:val="1F1F1F"/>
          <w:sz w:val="28"/>
          <w:szCs w:val="28"/>
        </w:rPr>
        <w:t xml:space="preserve"> and achieve </w:t>
      </w:r>
      <w:r w:rsidR="00E37560" w:rsidRPr="00C87E8C">
        <w:rPr>
          <w:rFonts w:ascii="Arial" w:eastAsia="Georgia" w:hAnsi="Arial" w:cs="Arial"/>
          <w:color w:val="1F1F1F"/>
          <w:sz w:val="28"/>
          <w:szCs w:val="28"/>
        </w:rPr>
        <w:t xml:space="preserve">a penis with satisfactory </w:t>
      </w:r>
      <w:r w:rsidR="00413043" w:rsidRPr="00C87E8C">
        <w:rPr>
          <w:rFonts w:ascii="Arial" w:eastAsia="Georgia" w:hAnsi="Arial" w:cs="Arial"/>
          <w:color w:val="1F1F1F"/>
          <w:sz w:val="28"/>
          <w:szCs w:val="28"/>
        </w:rPr>
        <w:t>cosmetic appearance</w:t>
      </w:r>
      <w:r w:rsidR="00C97049" w:rsidRPr="00C87E8C">
        <w:rPr>
          <w:rFonts w:ascii="Arial" w:eastAsia="Georgia" w:hAnsi="Arial" w:cs="Arial"/>
          <w:color w:val="1F1F1F"/>
          <w:sz w:val="28"/>
          <w:szCs w:val="28"/>
        </w:rPr>
        <w:t>, enabling adequate sexual function</w:t>
      </w:r>
      <w:r w:rsidR="0014516B" w:rsidRPr="00C87E8C">
        <w:rPr>
          <w:rFonts w:ascii="Arial" w:eastAsia="Georgia" w:hAnsi="Arial" w:cs="Arial"/>
          <w:color w:val="1F1F1F"/>
          <w:sz w:val="28"/>
          <w:szCs w:val="28"/>
          <w:vertAlign w:val="superscript"/>
        </w:rPr>
        <w:t>4</w:t>
      </w:r>
      <w:r w:rsidR="0014516B" w:rsidRPr="00C87E8C">
        <w:rPr>
          <w:rFonts w:ascii="Arial" w:eastAsia="Georgia" w:hAnsi="Arial" w:cs="Arial"/>
          <w:color w:val="1F1F1F"/>
          <w:sz w:val="28"/>
          <w:szCs w:val="28"/>
        </w:rPr>
        <w:t>.</w:t>
      </w:r>
      <w:r w:rsidR="00C97049" w:rsidRPr="00C87E8C">
        <w:rPr>
          <w:rFonts w:ascii="Arial" w:eastAsia="Georgia" w:hAnsi="Arial" w:cs="Arial"/>
          <w:color w:val="1F1F1F"/>
          <w:sz w:val="28"/>
          <w:szCs w:val="28"/>
        </w:rPr>
        <w:t xml:space="preserve"> </w:t>
      </w:r>
      <w:r w:rsidR="000E3019" w:rsidRPr="00C87E8C">
        <w:rPr>
          <w:rFonts w:ascii="Arial" w:eastAsia="Georgia" w:hAnsi="Arial" w:cs="Arial"/>
          <w:color w:val="1F1F1F"/>
          <w:sz w:val="28"/>
          <w:szCs w:val="28"/>
        </w:rPr>
        <w:t xml:space="preserve">However , hypospadias repair is a complex and challenging </w:t>
      </w:r>
      <w:r w:rsidR="00781732" w:rsidRPr="00C87E8C">
        <w:rPr>
          <w:rFonts w:ascii="Arial" w:eastAsia="Georgia" w:hAnsi="Arial" w:cs="Arial"/>
          <w:color w:val="1F1F1F"/>
          <w:sz w:val="28"/>
          <w:szCs w:val="28"/>
        </w:rPr>
        <w:t>procedure</w:t>
      </w:r>
      <w:r w:rsidR="00896E9B" w:rsidRPr="00C87E8C">
        <w:rPr>
          <w:rFonts w:ascii="Arial" w:eastAsia="Georgia" w:hAnsi="Arial" w:cs="Arial"/>
          <w:color w:val="1F1F1F"/>
          <w:sz w:val="28"/>
          <w:szCs w:val="28"/>
        </w:rPr>
        <w:t>, with complication rat</w:t>
      </w:r>
      <w:r w:rsidR="00BB566D" w:rsidRPr="00C87E8C">
        <w:rPr>
          <w:rFonts w:ascii="Arial" w:eastAsia="Georgia" w:hAnsi="Arial" w:cs="Arial"/>
          <w:color w:val="1F1F1F"/>
          <w:sz w:val="28"/>
          <w:szCs w:val="28"/>
        </w:rPr>
        <w:t>es exceeding those of reconstructive surgeries.</w:t>
      </w:r>
      <w:r w:rsidR="007F70AD" w:rsidRPr="00C87E8C">
        <w:rPr>
          <w:rFonts w:ascii="Arial" w:eastAsia="Georgia" w:hAnsi="Arial" w:cs="Arial"/>
          <w:color w:val="1F1F1F"/>
          <w:sz w:val="28"/>
          <w:szCs w:val="28"/>
        </w:rPr>
        <w:t xml:space="preserve"> The most common and significant complication associated </w:t>
      </w:r>
      <w:r w:rsidR="00271E04" w:rsidRPr="00C87E8C">
        <w:rPr>
          <w:rFonts w:ascii="Arial" w:eastAsia="Georgia" w:hAnsi="Arial" w:cs="Arial"/>
          <w:color w:val="1F1F1F"/>
          <w:sz w:val="28"/>
          <w:szCs w:val="28"/>
        </w:rPr>
        <w:t xml:space="preserve">with hypospadias repair is </w:t>
      </w:r>
      <w:r w:rsidR="0070149A" w:rsidRPr="00C87E8C">
        <w:rPr>
          <w:rFonts w:ascii="Arial" w:eastAsia="Georgia" w:hAnsi="Arial" w:cs="Arial"/>
          <w:color w:val="1F1F1F"/>
          <w:sz w:val="28"/>
          <w:szCs w:val="28"/>
        </w:rPr>
        <w:t xml:space="preserve">The development of urethrocutaneous fistula </w:t>
      </w:r>
      <w:r w:rsidR="007C18B1" w:rsidRPr="00C87E8C">
        <w:rPr>
          <w:rFonts w:ascii="Arial" w:eastAsia="Georgia" w:hAnsi="Arial" w:cs="Arial"/>
          <w:color w:val="1F1F1F"/>
          <w:sz w:val="28"/>
          <w:szCs w:val="28"/>
        </w:rPr>
        <w:t>which occurs in a substantial portion of case</w:t>
      </w:r>
      <w:r w:rsidR="00B9579A" w:rsidRPr="00C87E8C">
        <w:rPr>
          <w:rFonts w:ascii="Arial" w:eastAsia="Georgia" w:hAnsi="Arial" w:cs="Arial"/>
          <w:color w:val="1F1F1F"/>
          <w:sz w:val="28"/>
          <w:szCs w:val="28"/>
        </w:rPr>
        <w:t>s</w:t>
      </w:r>
      <w:r w:rsidR="009B668E" w:rsidRPr="00C87E8C">
        <w:rPr>
          <w:rFonts w:ascii="Arial" w:eastAsia="Georgia" w:hAnsi="Arial" w:cs="Arial"/>
          <w:color w:val="1F1F1F"/>
          <w:sz w:val="28"/>
          <w:szCs w:val="28"/>
          <w:vertAlign w:val="superscript"/>
        </w:rPr>
        <w:t>5</w:t>
      </w:r>
      <w:r w:rsidR="0091086B" w:rsidRPr="00C87E8C">
        <w:rPr>
          <w:rFonts w:ascii="Arial" w:eastAsia="Georgia" w:hAnsi="Arial" w:cs="Arial"/>
          <w:color w:val="1F1F1F"/>
          <w:sz w:val="28"/>
          <w:szCs w:val="28"/>
          <w:vertAlign w:val="superscript"/>
        </w:rPr>
        <w:t>,6</w:t>
      </w:r>
      <w:r w:rsidR="0091086B" w:rsidRPr="00C87E8C">
        <w:rPr>
          <w:rFonts w:ascii="Arial" w:eastAsia="Georgia" w:hAnsi="Arial" w:cs="Arial"/>
          <w:color w:val="1F1F1F"/>
          <w:sz w:val="28"/>
          <w:szCs w:val="28"/>
        </w:rPr>
        <w:t>.</w:t>
      </w:r>
    </w:p>
    <w:p w:rsidR="001950DC" w:rsidRPr="00C87E8C" w:rsidRDefault="00631503" w:rsidP="00E15AAB">
      <w:pPr>
        <w:spacing w:line="257" w:lineRule="auto"/>
        <w:rPr>
          <w:rFonts w:ascii="Arial" w:eastAsia="Georgia" w:hAnsi="Arial" w:cs="Arial"/>
          <w:color w:val="1F1F1F"/>
          <w:sz w:val="28"/>
          <w:szCs w:val="28"/>
        </w:rPr>
      </w:pPr>
      <w:r w:rsidRPr="00C87E8C">
        <w:rPr>
          <w:rFonts w:ascii="Arial" w:eastAsia="Georgia" w:hAnsi="Arial" w:cs="Arial"/>
          <w:color w:val="1F1F1F"/>
          <w:sz w:val="28"/>
          <w:szCs w:val="28"/>
        </w:rPr>
        <w:t>The ideal technique for repairing hypospadias should be straight</w:t>
      </w:r>
      <w:r w:rsidR="00FC0B2A" w:rsidRPr="00C87E8C">
        <w:rPr>
          <w:rFonts w:ascii="Arial" w:eastAsia="Georgia" w:hAnsi="Arial" w:cs="Arial"/>
          <w:color w:val="1F1F1F"/>
          <w:sz w:val="28"/>
          <w:szCs w:val="28"/>
        </w:rPr>
        <w:t>fo</w:t>
      </w:r>
      <w:r w:rsidRPr="00C87E8C">
        <w:rPr>
          <w:rFonts w:ascii="Arial" w:eastAsia="Georgia" w:hAnsi="Arial" w:cs="Arial"/>
          <w:color w:val="1F1F1F"/>
          <w:sz w:val="28"/>
          <w:szCs w:val="28"/>
        </w:rPr>
        <w:t>rward</w:t>
      </w:r>
      <w:r w:rsidR="00FC0B2A" w:rsidRPr="00C87E8C">
        <w:rPr>
          <w:rFonts w:ascii="Arial" w:eastAsia="Georgia" w:hAnsi="Arial" w:cs="Arial"/>
          <w:color w:val="1F1F1F"/>
          <w:sz w:val="28"/>
          <w:szCs w:val="28"/>
        </w:rPr>
        <w:t xml:space="preserve">, </w:t>
      </w:r>
      <w:r w:rsidR="00B31731" w:rsidRPr="00C87E8C">
        <w:rPr>
          <w:rFonts w:ascii="Arial" w:eastAsia="Georgia" w:hAnsi="Arial" w:cs="Arial"/>
          <w:color w:val="1F1F1F"/>
          <w:sz w:val="28"/>
          <w:szCs w:val="28"/>
        </w:rPr>
        <w:t>uncomplicated and associated with minimal complications</w:t>
      </w:r>
      <w:r w:rsidR="00A6768A" w:rsidRPr="00C87E8C">
        <w:rPr>
          <w:rFonts w:ascii="Arial" w:eastAsia="Georgia" w:hAnsi="Arial" w:cs="Arial"/>
          <w:color w:val="1F1F1F"/>
          <w:sz w:val="28"/>
          <w:szCs w:val="28"/>
          <w:vertAlign w:val="superscript"/>
        </w:rPr>
        <w:t>7</w:t>
      </w:r>
      <w:r w:rsidR="00B31731" w:rsidRPr="00C87E8C">
        <w:rPr>
          <w:rFonts w:ascii="Arial" w:eastAsia="Georgia" w:hAnsi="Arial" w:cs="Arial"/>
          <w:color w:val="1F1F1F"/>
          <w:sz w:val="28"/>
          <w:szCs w:val="28"/>
        </w:rPr>
        <w:t xml:space="preserve">. </w:t>
      </w:r>
      <w:r w:rsidR="0062320B" w:rsidRPr="00C87E8C">
        <w:rPr>
          <w:rFonts w:ascii="Arial" w:eastAsia="Georgia" w:hAnsi="Arial" w:cs="Arial"/>
          <w:color w:val="1F1F1F"/>
          <w:sz w:val="28"/>
          <w:szCs w:val="28"/>
        </w:rPr>
        <w:t xml:space="preserve">The introduction of tubularized incised plate urethroplasty </w:t>
      </w:r>
      <w:r w:rsidR="00FD7E0B" w:rsidRPr="00C87E8C">
        <w:rPr>
          <w:rFonts w:ascii="Arial" w:eastAsia="Georgia" w:hAnsi="Arial" w:cs="Arial"/>
          <w:color w:val="1F1F1F"/>
          <w:sz w:val="28"/>
          <w:szCs w:val="28"/>
        </w:rPr>
        <w:t xml:space="preserve">by Snodgrass </w:t>
      </w:r>
      <w:r w:rsidR="00BE7315" w:rsidRPr="00C87E8C">
        <w:rPr>
          <w:rFonts w:ascii="Arial" w:eastAsia="Georgia" w:hAnsi="Arial" w:cs="Arial"/>
          <w:color w:val="1F1F1F"/>
          <w:sz w:val="28"/>
          <w:szCs w:val="28"/>
        </w:rPr>
        <w:t xml:space="preserve">in 1994 significantly </w:t>
      </w:r>
      <w:r w:rsidR="00711952" w:rsidRPr="00C87E8C">
        <w:rPr>
          <w:rFonts w:ascii="Arial" w:eastAsia="Georgia" w:hAnsi="Arial" w:cs="Arial"/>
          <w:color w:val="1F1F1F"/>
          <w:sz w:val="28"/>
          <w:szCs w:val="28"/>
        </w:rPr>
        <w:t>improved the management of various types of hypospadias</w:t>
      </w:r>
      <w:r w:rsidR="00D05A06" w:rsidRPr="00C87E8C">
        <w:rPr>
          <w:rFonts w:ascii="Arial" w:eastAsia="Georgia" w:hAnsi="Arial" w:cs="Arial"/>
          <w:color w:val="1F1F1F"/>
          <w:sz w:val="28"/>
          <w:szCs w:val="28"/>
          <w:vertAlign w:val="superscript"/>
        </w:rPr>
        <w:t>8</w:t>
      </w:r>
      <w:r w:rsidR="00813532" w:rsidRPr="00C87E8C">
        <w:rPr>
          <w:rFonts w:ascii="Arial" w:eastAsia="Georgia" w:hAnsi="Arial" w:cs="Arial"/>
          <w:color w:val="1F1F1F"/>
          <w:sz w:val="28"/>
          <w:szCs w:val="28"/>
          <w:vertAlign w:val="superscript"/>
        </w:rPr>
        <w:t>-13</w:t>
      </w:r>
      <w:r w:rsidR="00711952" w:rsidRPr="00C87E8C">
        <w:rPr>
          <w:rFonts w:ascii="Arial" w:eastAsia="Georgia" w:hAnsi="Arial" w:cs="Arial"/>
          <w:color w:val="1F1F1F"/>
          <w:sz w:val="28"/>
          <w:szCs w:val="28"/>
        </w:rPr>
        <w:t xml:space="preserve">. </w:t>
      </w:r>
      <w:r w:rsidR="00561C05" w:rsidRPr="00C87E8C">
        <w:rPr>
          <w:rFonts w:ascii="Arial" w:eastAsia="Georgia" w:hAnsi="Arial" w:cs="Arial"/>
          <w:color w:val="1F1F1F"/>
          <w:sz w:val="28"/>
          <w:szCs w:val="28"/>
        </w:rPr>
        <w:t xml:space="preserve">The technique has gained </w:t>
      </w:r>
      <w:r w:rsidR="00BD7E46" w:rsidRPr="00C87E8C">
        <w:rPr>
          <w:rFonts w:ascii="Arial" w:eastAsia="Georgia" w:hAnsi="Arial" w:cs="Arial"/>
          <w:color w:val="1F1F1F"/>
          <w:sz w:val="28"/>
          <w:szCs w:val="28"/>
        </w:rPr>
        <w:t>widespread acce</w:t>
      </w:r>
      <w:r w:rsidR="006F1E4E" w:rsidRPr="00C87E8C">
        <w:rPr>
          <w:rFonts w:ascii="Arial" w:eastAsia="Georgia" w:hAnsi="Arial" w:cs="Arial"/>
          <w:color w:val="1F1F1F"/>
          <w:sz w:val="28"/>
          <w:szCs w:val="28"/>
        </w:rPr>
        <w:t xml:space="preserve">ptance </w:t>
      </w:r>
      <w:r w:rsidR="00BF0FC6" w:rsidRPr="00C87E8C">
        <w:rPr>
          <w:rFonts w:ascii="Arial" w:eastAsia="Georgia" w:hAnsi="Arial" w:cs="Arial"/>
          <w:color w:val="1F1F1F"/>
          <w:sz w:val="28"/>
          <w:szCs w:val="28"/>
        </w:rPr>
        <w:t xml:space="preserve"> for distal hypospadias repair </w:t>
      </w:r>
      <w:r w:rsidR="006F1E4E" w:rsidRPr="00C87E8C">
        <w:rPr>
          <w:rFonts w:ascii="Arial" w:eastAsia="Georgia" w:hAnsi="Arial" w:cs="Arial"/>
          <w:color w:val="1F1F1F"/>
          <w:sz w:val="28"/>
          <w:szCs w:val="28"/>
        </w:rPr>
        <w:t xml:space="preserve">due to its technical simplicity </w:t>
      </w:r>
      <w:r w:rsidR="003021D8" w:rsidRPr="00C87E8C">
        <w:rPr>
          <w:rFonts w:ascii="Arial" w:eastAsia="Georgia" w:hAnsi="Arial" w:cs="Arial"/>
          <w:color w:val="1F1F1F"/>
          <w:sz w:val="28"/>
          <w:szCs w:val="28"/>
        </w:rPr>
        <w:t>and low complication rate.</w:t>
      </w:r>
      <w:r w:rsidR="00C50B9E" w:rsidRPr="00C87E8C">
        <w:rPr>
          <w:rFonts w:ascii="Arial" w:eastAsia="Georgia" w:hAnsi="Arial" w:cs="Arial"/>
          <w:color w:val="1F1F1F"/>
          <w:sz w:val="28"/>
          <w:szCs w:val="28"/>
        </w:rPr>
        <w:t xml:space="preserve"> As a result numerous articles have been published on </w:t>
      </w:r>
      <w:r w:rsidR="000B51AC" w:rsidRPr="00C87E8C">
        <w:rPr>
          <w:rFonts w:ascii="Arial" w:eastAsia="Georgia" w:hAnsi="Arial" w:cs="Arial"/>
          <w:color w:val="1F1F1F"/>
          <w:sz w:val="28"/>
          <w:szCs w:val="28"/>
        </w:rPr>
        <w:t>nuances and variation</w:t>
      </w:r>
      <w:r w:rsidR="00530935" w:rsidRPr="00C87E8C">
        <w:rPr>
          <w:rFonts w:ascii="Arial" w:eastAsia="Georgia" w:hAnsi="Arial" w:cs="Arial"/>
          <w:color w:val="1F1F1F"/>
          <w:sz w:val="28"/>
          <w:szCs w:val="28"/>
        </w:rPr>
        <w:t>s of this procedure</w:t>
      </w:r>
      <w:r w:rsidR="00B22A2E" w:rsidRPr="00C87E8C">
        <w:rPr>
          <w:rFonts w:ascii="Arial" w:eastAsia="Georgia" w:hAnsi="Arial" w:cs="Arial"/>
          <w:color w:val="1F1F1F"/>
          <w:sz w:val="28"/>
          <w:szCs w:val="28"/>
          <w:vertAlign w:val="superscript"/>
        </w:rPr>
        <w:t>14</w:t>
      </w:r>
      <w:r w:rsidR="00AD5DDD" w:rsidRPr="00C87E8C">
        <w:rPr>
          <w:rFonts w:ascii="Arial" w:eastAsia="Georgia" w:hAnsi="Arial" w:cs="Arial"/>
          <w:color w:val="1F1F1F"/>
          <w:sz w:val="28"/>
          <w:szCs w:val="28"/>
        </w:rPr>
        <w:t>. Despite the surgical success of this technique</w:t>
      </w:r>
      <w:r w:rsidR="00CB659D" w:rsidRPr="00C87E8C">
        <w:rPr>
          <w:rFonts w:ascii="Arial" w:eastAsia="Georgia" w:hAnsi="Arial" w:cs="Arial"/>
          <w:color w:val="1F1F1F"/>
          <w:sz w:val="28"/>
          <w:szCs w:val="28"/>
        </w:rPr>
        <w:t xml:space="preserve">, </w:t>
      </w:r>
      <w:r w:rsidR="00902F68" w:rsidRPr="00C87E8C">
        <w:rPr>
          <w:rFonts w:ascii="Arial" w:eastAsia="Georgia" w:hAnsi="Arial" w:cs="Arial"/>
          <w:color w:val="1F1F1F"/>
          <w:sz w:val="28"/>
          <w:szCs w:val="28"/>
        </w:rPr>
        <w:t>some complications still occur and</w:t>
      </w:r>
      <w:r w:rsidR="00797A79" w:rsidRPr="00C87E8C">
        <w:rPr>
          <w:rFonts w:ascii="Arial" w:eastAsia="Georgia" w:hAnsi="Arial" w:cs="Arial"/>
          <w:color w:val="1F1F1F"/>
          <w:sz w:val="28"/>
          <w:szCs w:val="28"/>
        </w:rPr>
        <w:t xml:space="preserve"> ongoing efforts are being made </w:t>
      </w:r>
      <w:r w:rsidR="00654164" w:rsidRPr="00C87E8C">
        <w:rPr>
          <w:rFonts w:ascii="Arial" w:eastAsia="Georgia" w:hAnsi="Arial" w:cs="Arial"/>
          <w:color w:val="1F1F1F"/>
          <w:sz w:val="28"/>
          <w:szCs w:val="28"/>
        </w:rPr>
        <w:t>to achieve better outcome</w:t>
      </w:r>
      <w:r w:rsidR="00CB659D" w:rsidRPr="00C87E8C">
        <w:rPr>
          <w:rFonts w:ascii="Arial" w:eastAsia="Georgia" w:hAnsi="Arial" w:cs="Arial"/>
          <w:color w:val="1F1F1F"/>
          <w:sz w:val="28"/>
          <w:szCs w:val="28"/>
        </w:rPr>
        <w:t>s</w:t>
      </w:r>
      <w:r w:rsidR="00E9625E" w:rsidRPr="00C87E8C">
        <w:rPr>
          <w:rFonts w:ascii="Arial" w:eastAsia="Georgia" w:hAnsi="Arial" w:cs="Arial"/>
          <w:color w:val="1F1F1F"/>
          <w:sz w:val="28"/>
          <w:szCs w:val="28"/>
          <w:vertAlign w:val="superscript"/>
        </w:rPr>
        <w:t>15</w:t>
      </w:r>
      <w:r w:rsidR="00CB659D" w:rsidRPr="00C87E8C">
        <w:rPr>
          <w:rFonts w:ascii="Arial" w:eastAsia="Georgia" w:hAnsi="Arial" w:cs="Arial"/>
          <w:color w:val="1F1F1F"/>
          <w:sz w:val="28"/>
          <w:szCs w:val="28"/>
        </w:rPr>
        <w:t>.</w:t>
      </w:r>
    </w:p>
    <w:p w:rsidR="00EE2817" w:rsidRPr="00C87E8C" w:rsidRDefault="00CB659D" w:rsidP="00E15AAB">
      <w:pPr>
        <w:spacing w:line="257" w:lineRule="auto"/>
        <w:rPr>
          <w:rFonts w:ascii="Arial" w:eastAsia="Georgia" w:hAnsi="Arial" w:cs="Arial"/>
          <w:color w:val="1F1F1F"/>
          <w:sz w:val="28"/>
          <w:szCs w:val="28"/>
        </w:rPr>
      </w:pPr>
      <w:r w:rsidRPr="00C87E8C">
        <w:rPr>
          <w:rFonts w:ascii="Arial" w:eastAsia="Georgia" w:hAnsi="Arial" w:cs="Arial"/>
          <w:color w:val="1F1F1F"/>
          <w:sz w:val="28"/>
          <w:szCs w:val="28"/>
        </w:rPr>
        <w:t xml:space="preserve"> While there is a </w:t>
      </w:r>
      <w:r w:rsidR="00E94360" w:rsidRPr="00C87E8C">
        <w:rPr>
          <w:rFonts w:ascii="Arial" w:eastAsia="Georgia" w:hAnsi="Arial" w:cs="Arial"/>
          <w:color w:val="1F1F1F"/>
          <w:sz w:val="28"/>
          <w:szCs w:val="28"/>
        </w:rPr>
        <w:t xml:space="preserve">consensus </w:t>
      </w:r>
      <w:r w:rsidR="00382E88" w:rsidRPr="00C87E8C">
        <w:rPr>
          <w:rFonts w:ascii="Arial" w:eastAsia="Georgia" w:hAnsi="Arial" w:cs="Arial"/>
          <w:color w:val="1F1F1F"/>
          <w:sz w:val="28"/>
          <w:szCs w:val="28"/>
        </w:rPr>
        <w:t>on use of absorbable suture</w:t>
      </w:r>
      <w:r w:rsidR="001F168C" w:rsidRPr="00C87E8C">
        <w:rPr>
          <w:rFonts w:ascii="Arial" w:eastAsia="Georgia" w:hAnsi="Arial" w:cs="Arial"/>
          <w:color w:val="1F1F1F"/>
          <w:sz w:val="28"/>
          <w:szCs w:val="28"/>
        </w:rPr>
        <w:t>s</w:t>
      </w:r>
      <w:r w:rsidR="00554488" w:rsidRPr="00C87E8C">
        <w:rPr>
          <w:rFonts w:ascii="Arial" w:eastAsia="Georgia" w:hAnsi="Arial" w:cs="Arial"/>
          <w:color w:val="1F1F1F"/>
          <w:sz w:val="28"/>
          <w:szCs w:val="28"/>
        </w:rPr>
        <w:t xml:space="preserve">, the </w:t>
      </w:r>
      <w:r w:rsidR="002F2DF5" w:rsidRPr="00C87E8C">
        <w:rPr>
          <w:rFonts w:ascii="Arial" w:eastAsia="Georgia" w:hAnsi="Arial" w:cs="Arial"/>
          <w:color w:val="1F1F1F"/>
          <w:sz w:val="28"/>
          <w:szCs w:val="28"/>
        </w:rPr>
        <w:t>suturing method</w:t>
      </w:r>
      <w:r w:rsidR="00737F47" w:rsidRPr="00C87E8C">
        <w:rPr>
          <w:rFonts w:ascii="Arial" w:eastAsia="Georgia" w:hAnsi="Arial" w:cs="Arial"/>
          <w:color w:val="1F1F1F"/>
          <w:sz w:val="28"/>
          <w:szCs w:val="28"/>
        </w:rPr>
        <w:t xml:space="preserve">( continuous vs mattress) remains a topic of debate. </w:t>
      </w:r>
      <w:r w:rsidR="00363E5A" w:rsidRPr="00C87E8C">
        <w:rPr>
          <w:rFonts w:ascii="Arial" w:eastAsia="Georgia" w:hAnsi="Arial" w:cs="Arial"/>
          <w:color w:val="1F1F1F"/>
          <w:sz w:val="28"/>
          <w:szCs w:val="28"/>
        </w:rPr>
        <w:t xml:space="preserve">Furthermore, although </w:t>
      </w:r>
      <w:r w:rsidR="00E82872" w:rsidRPr="00C87E8C">
        <w:rPr>
          <w:rFonts w:ascii="Arial" w:eastAsia="Georgia" w:hAnsi="Arial" w:cs="Arial"/>
          <w:color w:val="1F1F1F"/>
          <w:sz w:val="28"/>
          <w:szCs w:val="28"/>
        </w:rPr>
        <w:t xml:space="preserve">some studies found </w:t>
      </w:r>
      <w:r w:rsidR="009E7D6B" w:rsidRPr="00C87E8C">
        <w:rPr>
          <w:rFonts w:ascii="Arial" w:eastAsia="Georgia" w:hAnsi="Arial" w:cs="Arial"/>
          <w:color w:val="1F1F1F"/>
          <w:sz w:val="28"/>
          <w:szCs w:val="28"/>
        </w:rPr>
        <w:t xml:space="preserve">no correlation between suturing </w:t>
      </w:r>
      <w:r w:rsidR="00DB64EE" w:rsidRPr="00C87E8C">
        <w:rPr>
          <w:rFonts w:ascii="Arial" w:eastAsia="Georgia" w:hAnsi="Arial" w:cs="Arial"/>
          <w:color w:val="1F1F1F"/>
          <w:sz w:val="28"/>
          <w:szCs w:val="28"/>
        </w:rPr>
        <w:t>pattern and outcome</w:t>
      </w:r>
      <w:r w:rsidR="001F186D" w:rsidRPr="00C87E8C">
        <w:rPr>
          <w:rFonts w:ascii="Arial" w:eastAsia="Georgia" w:hAnsi="Arial" w:cs="Arial"/>
          <w:color w:val="1F1F1F"/>
          <w:sz w:val="28"/>
          <w:szCs w:val="28"/>
          <w:vertAlign w:val="superscript"/>
        </w:rPr>
        <w:t>17</w:t>
      </w:r>
      <w:r w:rsidR="00BD02FA" w:rsidRPr="00C87E8C">
        <w:rPr>
          <w:rFonts w:ascii="Arial" w:eastAsia="Georgia" w:hAnsi="Arial" w:cs="Arial"/>
          <w:color w:val="1F1F1F"/>
          <w:sz w:val="28"/>
          <w:szCs w:val="28"/>
        </w:rPr>
        <w:t xml:space="preserve">, others concluded that </w:t>
      </w:r>
      <w:r w:rsidR="00F6494D" w:rsidRPr="00C87E8C">
        <w:rPr>
          <w:rFonts w:ascii="Arial" w:eastAsia="Georgia" w:hAnsi="Arial" w:cs="Arial"/>
          <w:color w:val="1F1F1F"/>
          <w:sz w:val="28"/>
          <w:szCs w:val="28"/>
        </w:rPr>
        <w:t xml:space="preserve">suturing technique may impact </w:t>
      </w:r>
      <w:r w:rsidR="005E5983" w:rsidRPr="00C87E8C">
        <w:rPr>
          <w:rFonts w:ascii="Arial" w:eastAsia="Georgia" w:hAnsi="Arial" w:cs="Arial"/>
          <w:color w:val="1F1F1F"/>
          <w:sz w:val="28"/>
          <w:szCs w:val="28"/>
        </w:rPr>
        <w:t>results and complications rate</w:t>
      </w:r>
      <w:r w:rsidR="001F186D" w:rsidRPr="00C87E8C">
        <w:rPr>
          <w:rFonts w:ascii="Arial" w:eastAsia="Georgia" w:hAnsi="Arial" w:cs="Arial"/>
          <w:color w:val="1F1F1F"/>
          <w:sz w:val="28"/>
          <w:szCs w:val="28"/>
          <w:vertAlign w:val="superscript"/>
        </w:rPr>
        <w:t>18</w:t>
      </w:r>
      <w:r w:rsidR="0074436F" w:rsidRPr="00C87E8C">
        <w:rPr>
          <w:rFonts w:ascii="Arial" w:eastAsia="Georgia" w:hAnsi="Arial" w:cs="Arial"/>
          <w:color w:val="1F1F1F"/>
          <w:sz w:val="28"/>
          <w:szCs w:val="28"/>
        </w:rPr>
        <w:t>. Th</w:t>
      </w:r>
      <w:r w:rsidR="00934CC1" w:rsidRPr="00C87E8C">
        <w:rPr>
          <w:rFonts w:ascii="Arial" w:eastAsia="Georgia" w:hAnsi="Arial" w:cs="Arial"/>
          <w:color w:val="1F1F1F"/>
          <w:sz w:val="28"/>
          <w:szCs w:val="28"/>
        </w:rPr>
        <w:t>is study</w:t>
      </w:r>
      <w:r w:rsidR="00176D8E" w:rsidRPr="00C87E8C">
        <w:rPr>
          <w:rFonts w:ascii="Arial" w:eastAsia="Georgia" w:hAnsi="Arial" w:cs="Arial"/>
          <w:color w:val="1F1F1F"/>
          <w:sz w:val="28"/>
          <w:szCs w:val="28"/>
        </w:rPr>
        <w:t xml:space="preserve"> aims </w:t>
      </w:r>
      <w:r w:rsidR="00F80BF6" w:rsidRPr="00C87E8C">
        <w:rPr>
          <w:rFonts w:ascii="Arial" w:eastAsia="Georgia" w:hAnsi="Arial" w:cs="Arial"/>
          <w:color w:val="1F1F1F"/>
          <w:sz w:val="28"/>
          <w:szCs w:val="28"/>
        </w:rPr>
        <w:t>to</w:t>
      </w:r>
      <w:r w:rsidR="000A4DA7" w:rsidRPr="00C87E8C">
        <w:rPr>
          <w:rFonts w:ascii="Arial" w:eastAsia="Georgia" w:hAnsi="Arial" w:cs="Arial"/>
          <w:color w:val="1F1F1F"/>
          <w:sz w:val="28"/>
          <w:szCs w:val="28"/>
        </w:rPr>
        <w:t xml:space="preserve"> evaluate and </w:t>
      </w:r>
      <w:r w:rsidR="00F80BF6" w:rsidRPr="00C87E8C">
        <w:rPr>
          <w:rFonts w:ascii="Arial" w:eastAsia="Georgia" w:hAnsi="Arial" w:cs="Arial"/>
          <w:color w:val="1F1F1F"/>
          <w:sz w:val="28"/>
          <w:szCs w:val="28"/>
        </w:rPr>
        <w:t>compare t</w:t>
      </w:r>
      <w:r w:rsidR="00AA700E" w:rsidRPr="00C87E8C">
        <w:rPr>
          <w:rFonts w:ascii="Arial" w:eastAsia="Georgia" w:hAnsi="Arial" w:cs="Arial"/>
          <w:color w:val="1F1F1F"/>
          <w:sz w:val="28"/>
          <w:szCs w:val="28"/>
        </w:rPr>
        <w:t>he outcomes</w:t>
      </w:r>
      <w:r w:rsidR="003E142C" w:rsidRPr="00C87E8C">
        <w:rPr>
          <w:rFonts w:ascii="Arial" w:eastAsia="Georgia" w:hAnsi="Arial" w:cs="Arial"/>
          <w:color w:val="1F1F1F"/>
          <w:sz w:val="28"/>
          <w:szCs w:val="28"/>
        </w:rPr>
        <w:t xml:space="preserve"> </w:t>
      </w:r>
      <w:r w:rsidR="003527AD" w:rsidRPr="00C87E8C">
        <w:rPr>
          <w:rFonts w:ascii="Arial" w:eastAsia="Georgia" w:hAnsi="Arial" w:cs="Arial"/>
          <w:color w:val="1F1F1F"/>
          <w:sz w:val="28"/>
          <w:szCs w:val="28"/>
        </w:rPr>
        <w:t>and compl</w:t>
      </w:r>
      <w:r w:rsidR="005C594B" w:rsidRPr="00C87E8C">
        <w:rPr>
          <w:rFonts w:ascii="Arial" w:eastAsia="Georgia" w:hAnsi="Arial" w:cs="Arial"/>
          <w:color w:val="1F1F1F"/>
          <w:sz w:val="28"/>
          <w:szCs w:val="28"/>
        </w:rPr>
        <w:t xml:space="preserve">ications </w:t>
      </w:r>
      <w:r w:rsidR="003F25BB" w:rsidRPr="00C87E8C">
        <w:rPr>
          <w:rFonts w:ascii="Arial" w:eastAsia="Georgia" w:hAnsi="Arial" w:cs="Arial"/>
          <w:color w:val="1F1F1F"/>
          <w:sz w:val="28"/>
          <w:szCs w:val="28"/>
        </w:rPr>
        <w:t>rates associated with continuous v</w:t>
      </w:r>
      <w:r w:rsidR="006A20A0" w:rsidRPr="00C87E8C">
        <w:rPr>
          <w:rFonts w:ascii="Arial" w:eastAsia="Georgia" w:hAnsi="Arial" w:cs="Arial"/>
          <w:color w:val="1F1F1F"/>
          <w:sz w:val="28"/>
          <w:szCs w:val="28"/>
        </w:rPr>
        <w:t>ersus</w:t>
      </w:r>
      <w:r w:rsidR="00284CE4" w:rsidRPr="00C87E8C">
        <w:rPr>
          <w:rFonts w:ascii="Arial" w:eastAsia="Georgia" w:hAnsi="Arial" w:cs="Arial"/>
          <w:color w:val="1F1F1F"/>
          <w:sz w:val="28"/>
          <w:szCs w:val="28"/>
        </w:rPr>
        <w:t xml:space="preserve"> </w:t>
      </w:r>
      <w:r w:rsidR="000D4667" w:rsidRPr="00C87E8C">
        <w:rPr>
          <w:rFonts w:ascii="Arial" w:eastAsia="Georgia" w:hAnsi="Arial" w:cs="Arial"/>
          <w:color w:val="1F1F1F"/>
          <w:sz w:val="28"/>
          <w:szCs w:val="28"/>
        </w:rPr>
        <w:t xml:space="preserve">mattress </w:t>
      </w:r>
      <w:r w:rsidR="001B0124" w:rsidRPr="00C87E8C">
        <w:rPr>
          <w:rFonts w:ascii="Arial" w:eastAsia="Georgia" w:hAnsi="Arial" w:cs="Arial"/>
          <w:color w:val="1F1F1F"/>
          <w:sz w:val="28"/>
          <w:szCs w:val="28"/>
        </w:rPr>
        <w:t xml:space="preserve">suture technique in tubularized incised plate urethroplasty </w:t>
      </w:r>
      <w:r w:rsidR="00DE1FF7" w:rsidRPr="00C87E8C">
        <w:rPr>
          <w:rFonts w:ascii="Arial" w:eastAsia="Georgia" w:hAnsi="Arial" w:cs="Arial"/>
          <w:color w:val="1F1F1F"/>
          <w:sz w:val="28"/>
          <w:szCs w:val="28"/>
        </w:rPr>
        <w:t xml:space="preserve">for </w:t>
      </w:r>
      <w:r w:rsidR="00437F8F" w:rsidRPr="00C87E8C">
        <w:rPr>
          <w:rFonts w:ascii="Arial" w:eastAsia="Georgia" w:hAnsi="Arial" w:cs="Arial"/>
          <w:color w:val="1F1F1F"/>
          <w:sz w:val="28"/>
          <w:szCs w:val="28"/>
        </w:rPr>
        <w:t>hypospadias repair</w:t>
      </w:r>
      <w:r w:rsidR="00330B5A" w:rsidRPr="00C87E8C">
        <w:rPr>
          <w:rFonts w:ascii="Arial" w:eastAsia="Georgia" w:hAnsi="Arial" w:cs="Arial"/>
          <w:color w:val="1F1F1F"/>
          <w:sz w:val="28"/>
          <w:szCs w:val="28"/>
        </w:rPr>
        <w:t xml:space="preserve"> in cases with</w:t>
      </w:r>
      <w:r w:rsidR="00BB33D6" w:rsidRPr="00C87E8C">
        <w:rPr>
          <w:rFonts w:ascii="Arial" w:eastAsia="Georgia" w:hAnsi="Arial" w:cs="Arial"/>
          <w:color w:val="1F1F1F"/>
          <w:sz w:val="28"/>
          <w:szCs w:val="28"/>
        </w:rPr>
        <w:t xml:space="preserve"> an</w:t>
      </w:r>
      <w:r w:rsidR="00330B5A" w:rsidRPr="00C87E8C">
        <w:rPr>
          <w:rFonts w:ascii="Arial" w:eastAsia="Georgia" w:hAnsi="Arial" w:cs="Arial"/>
          <w:color w:val="1F1F1F"/>
          <w:sz w:val="28"/>
          <w:szCs w:val="28"/>
        </w:rPr>
        <w:t xml:space="preserve"> adequate urethral plate</w:t>
      </w:r>
      <w:r w:rsidR="00BB33D6" w:rsidRPr="00C87E8C">
        <w:rPr>
          <w:rFonts w:ascii="Arial" w:eastAsia="Georgia" w:hAnsi="Arial" w:cs="Arial"/>
          <w:color w:val="1F1F1F"/>
          <w:sz w:val="28"/>
          <w:szCs w:val="28"/>
        </w:rPr>
        <w:t>.</w:t>
      </w:r>
    </w:p>
    <w:p w:rsidR="00C87E8C" w:rsidRDefault="00C87E8C" w:rsidP="00E15AAB">
      <w:pPr>
        <w:spacing w:line="257" w:lineRule="auto"/>
        <w:rPr>
          <w:rFonts w:ascii="Arial" w:eastAsia="Georgia" w:hAnsi="Arial" w:cs="Arial"/>
          <w:b/>
          <w:bCs/>
          <w:color w:val="1F1F1F"/>
          <w:sz w:val="28"/>
          <w:szCs w:val="28"/>
        </w:rPr>
      </w:pPr>
    </w:p>
    <w:p w:rsidR="00C87E8C" w:rsidRDefault="00C87E8C" w:rsidP="00E15AAB">
      <w:pPr>
        <w:spacing w:line="257" w:lineRule="auto"/>
        <w:rPr>
          <w:rFonts w:ascii="Arial" w:eastAsia="Georgia" w:hAnsi="Arial" w:cs="Arial"/>
          <w:b/>
          <w:bCs/>
          <w:color w:val="1F1F1F"/>
          <w:sz w:val="28"/>
          <w:szCs w:val="28"/>
        </w:rPr>
      </w:pPr>
    </w:p>
    <w:p w:rsidR="000E63EA" w:rsidRPr="00C87E8C" w:rsidRDefault="009F0B6A" w:rsidP="00E15AAB">
      <w:pPr>
        <w:spacing w:line="257" w:lineRule="auto"/>
        <w:rPr>
          <w:rFonts w:ascii="Arial" w:eastAsia="Georgia" w:hAnsi="Arial" w:cs="Arial"/>
          <w:b/>
          <w:bCs/>
          <w:color w:val="1F1F1F"/>
          <w:sz w:val="28"/>
          <w:szCs w:val="28"/>
        </w:rPr>
      </w:pPr>
      <w:r w:rsidRPr="00C87E8C">
        <w:rPr>
          <w:rFonts w:ascii="Arial" w:eastAsia="Georgia" w:hAnsi="Arial" w:cs="Arial"/>
          <w:b/>
          <w:bCs/>
          <w:color w:val="1F1F1F"/>
          <w:sz w:val="28"/>
          <w:szCs w:val="28"/>
        </w:rPr>
        <w:t>Objective</w:t>
      </w:r>
      <w:r w:rsidR="00DE0D4B" w:rsidRPr="00C87E8C">
        <w:rPr>
          <w:rFonts w:ascii="Arial" w:eastAsia="Georgia" w:hAnsi="Arial" w:cs="Arial"/>
          <w:b/>
          <w:bCs/>
          <w:color w:val="1F1F1F"/>
          <w:sz w:val="28"/>
          <w:szCs w:val="28"/>
        </w:rPr>
        <w:t>:</w:t>
      </w:r>
    </w:p>
    <w:p w:rsidR="003B226C" w:rsidRPr="00C87E8C" w:rsidRDefault="005147D9" w:rsidP="00E15AAB">
      <w:pPr>
        <w:spacing w:line="257" w:lineRule="auto"/>
        <w:rPr>
          <w:rFonts w:ascii="Arial" w:eastAsia="Georgia" w:hAnsi="Arial" w:cs="Arial"/>
          <w:color w:val="1F1F1F"/>
          <w:sz w:val="28"/>
          <w:szCs w:val="28"/>
        </w:rPr>
      </w:pPr>
      <w:r w:rsidRPr="00C87E8C">
        <w:rPr>
          <w:rFonts w:ascii="Arial" w:eastAsia="Georgia" w:hAnsi="Arial" w:cs="Arial"/>
          <w:color w:val="1F1F1F"/>
          <w:sz w:val="28"/>
          <w:szCs w:val="28"/>
        </w:rPr>
        <w:t xml:space="preserve">To compare outcome of continuous </w:t>
      </w:r>
      <w:r w:rsidR="00C02B4F" w:rsidRPr="00C87E8C">
        <w:rPr>
          <w:rFonts w:ascii="Arial" w:eastAsia="Georgia" w:hAnsi="Arial" w:cs="Arial"/>
          <w:color w:val="1F1F1F"/>
          <w:sz w:val="28"/>
          <w:szCs w:val="28"/>
        </w:rPr>
        <w:t>and mattress suture in h</w:t>
      </w:r>
      <w:r w:rsidR="00974931" w:rsidRPr="00C87E8C">
        <w:rPr>
          <w:rFonts w:ascii="Arial" w:eastAsia="Georgia" w:hAnsi="Arial" w:cs="Arial"/>
          <w:color w:val="1F1F1F"/>
          <w:sz w:val="28"/>
          <w:szCs w:val="28"/>
        </w:rPr>
        <w:t xml:space="preserve">ypospadias repair using </w:t>
      </w:r>
      <w:r w:rsidR="00FC5A39" w:rsidRPr="00C87E8C">
        <w:rPr>
          <w:rFonts w:ascii="Arial" w:eastAsia="Georgia" w:hAnsi="Arial" w:cs="Arial"/>
          <w:color w:val="1F1F1F"/>
          <w:sz w:val="28"/>
          <w:szCs w:val="28"/>
        </w:rPr>
        <w:t>TIP technique.</w:t>
      </w:r>
    </w:p>
    <w:p w:rsidR="00FC5A39" w:rsidRPr="00C87E8C" w:rsidRDefault="001362C3" w:rsidP="00E15AAB">
      <w:pPr>
        <w:spacing w:line="257" w:lineRule="auto"/>
        <w:rPr>
          <w:rFonts w:ascii="Arial" w:eastAsia="Georgia" w:hAnsi="Arial" w:cs="Arial"/>
          <w:color w:val="1F1F1F"/>
          <w:sz w:val="28"/>
          <w:szCs w:val="28"/>
        </w:rPr>
      </w:pPr>
      <w:r w:rsidRPr="00C87E8C">
        <w:rPr>
          <w:rFonts w:ascii="Arial" w:eastAsia="Georgia" w:hAnsi="Arial" w:cs="Arial"/>
          <w:color w:val="1F1F1F"/>
          <w:sz w:val="28"/>
          <w:szCs w:val="28"/>
        </w:rPr>
        <w:t>Urethrocut</w:t>
      </w:r>
      <w:r w:rsidR="001142BB" w:rsidRPr="00C87E8C">
        <w:rPr>
          <w:rFonts w:ascii="Arial" w:eastAsia="Georgia" w:hAnsi="Arial" w:cs="Arial"/>
          <w:color w:val="1F1F1F"/>
          <w:sz w:val="28"/>
          <w:szCs w:val="28"/>
        </w:rPr>
        <w:t>aneous fistula, meatal stenosis, glans shape</w:t>
      </w:r>
      <w:r w:rsidR="00C66849" w:rsidRPr="00C87E8C">
        <w:rPr>
          <w:rFonts w:ascii="Arial" w:eastAsia="Georgia" w:hAnsi="Arial" w:cs="Arial"/>
          <w:color w:val="1F1F1F"/>
          <w:sz w:val="28"/>
          <w:szCs w:val="28"/>
        </w:rPr>
        <w:t>, urethral stricture and surgical wound infection will be compared among two groups.</w:t>
      </w:r>
    </w:p>
    <w:p w:rsidR="003B226C" w:rsidRPr="00C87E8C" w:rsidRDefault="003B226C" w:rsidP="00E15AAB">
      <w:pPr>
        <w:spacing w:line="257" w:lineRule="auto"/>
        <w:rPr>
          <w:rFonts w:ascii="Arial" w:eastAsia="Georgia" w:hAnsi="Arial" w:cs="Arial"/>
          <w:b/>
          <w:bCs/>
          <w:color w:val="1F1F1F"/>
          <w:sz w:val="28"/>
          <w:szCs w:val="28"/>
        </w:rPr>
      </w:pPr>
      <w:r w:rsidRPr="00C87E8C">
        <w:rPr>
          <w:rFonts w:ascii="Arial" w:eastAsia="Georgia" w:hAnsi="Arial" w:cs="Arial"/>
          <w:b/>
          <w:bCs/>
          <w:color w:val="1F1F1F"/>
          <w:sz w:val="28"/>
          <w:szCs w:val="28"/>
        </w:rPr>
        <w:t>Followup and outcome assessment:</w:t>
      </w:r>
    </w:p>
    <w:p w:rsidR="005367A2" w:rsidRPr="00C87E8C" w:rsidRDefault="005367A2" w:rsidP="00E15AAB">
      <w:pPr>
        <w:spacing w:line="257" w:lineRule="auto"/>
        <w:rPr>
          <w:rFonts w:ascii="Arial" w:eastAsia="Georgia" w:hAnsi="Arial" w:cs="Arial"/>
          <w:color w:val="1F1F1F"/>
          <w:sz w:val="28"/>
          <w:szCs w:val="28"/>
        </w:rPr>
      </w:pPr>
      <w:r w:rsidRPr="00C87E8C">
        <w:rPr>
          <w:rFonts w:ascii="Arial" w:eastAsia="Georgia" w:hAnsi="Arial" w:cs="Arial"/>
          <w:color w:val="1F1F1F"/>
          <w:sz w:val="28"/>
          <w:szCs w:val="28"/>
        </w:rPr>
        <w:t xml:space="preserve">Patients will be examined at the time of catheter removal </w:t>
      </w:r>
      <w:r w:rsidR="00105ED0" w:rsidRPr="00C87E8C">
        <w:rPr>
          <w:rFonts w:ascii="Arial" w:eastAsia="Georgia" w:hAnsi="Arial" w:cs="Arial"/>
          <w:color w:val="1F1F1F"/>
          <w:sz w:val="28"/>
          <w:szCs w:val="28"/>
        </w:rPr>
        <w:t>,then</w:t>
      </w:r>
      <w:r w:rsidR="00952188" w:rsidRPr="00C87E8C">
        <w:rPr>
          <w:rFonts w:ascii="Arial" w:eastAsia="Georgia" w:hAnsi="Arial" w:cs="Arial"/>
          <w:color w:val="1F1F1F"/>
          <w:sz w:val="28"/>
          <w:szCs w:val="28"/>
        </w:rPr>
        <w:t xml:space="preserve"> monthly for initial 6 mo</w:t>
      </w:r>
      <w:r w:rsidR="00105ED0" w:rsidRPr="00C87E8C">
        <w:rPr>
          <w:rFonts w:ascii="Arial" w:eastAsia="Georgia" w:hAnsi="Arial" w:cs="Arial"/>
          <w:color w:val="1F1F1F"/>
          <w:sz w:val="28"/>
          <w:szCs w:val="28"/>
        </w:rPr>
        <w:t>nths.</w:t>
      </w:r>
    </w:p>
    <w:p w:rsidR="00DE0D4B" w:rsidRPr="00C87E8C" w:rsidRDefault="00DE0D4B" w:rsidP="00E15AAB">
      <w:pPr>
        <w:spacing w:line="257" w:lineRule="auto"/>
        <w:rPr>
          <w:rFonts w:ascii="Arial" w:eastAsia="Georgia" w:hAnsi="Arial" w:cs="Arial"/>
          <w:b/>
          <w:bCs/>
          <w:color w:val="1F1F1F"/>
          <w:sz w:val="28"/>
          <w:szCs w:val="28"/>
        </w:rPr>
      </w:pPr>
    </w:p>
    <w:p w:rsidR="000E63EA" w:rsidRPr="00C87E8C" w:rsidRDefault="002C30C4" w:rsidP="00E15AAB">
      <w:pPr>
        <w:spacing w:line="257" w:lineRule="auto"/>
        <w:rPr>
          <w:rFonts w:ascii="Arial" w:eastAsia="Georgia" w:hAnsi="Arial" w:cs="Arial"/>
          <w:color w:val="1F1F1F"/>
          <w:sz w:val="28"/>
          <w:szCs w:val="28"/>
        </w:rPr>
      </w:pPr>
      <w:r w:rsidRPr="00C87E8C">
        <w:rPr>
          <w:rFonts w:ascii="Arial" w:eastAsia="Georgia" w:hAnsi="Arial" w:cs="Arial"/>
          <w:b/>
          <w:bCs/>
          <w:color w:val="1F1F1F"/>
          <w:sz w:val="28"/>
          <w:szCs w:val="28"/>
        </w:rPr>
        <w:t xml:space="preserve">Sample collection: </w:t>
      </w:r>
      <w:r w:rsidR="00811763">
        <w:rPr>
          <w:rFonts w:ascii="Arial" w:eastAsia="Georgia" w:hAnsi="Arial" w:cs="Arial"/>
          <w:color w:val="1F1F1F"/>
          <w:sz w:val="28"/>
          <w:szCs w:val="28"/>
        </w:rPr>
        <w:t>simple random</w:t>
      </w:r>
      <w:r w:rsidRPr="00C87E8C">
        <w:rPr>
          <w:rFonts w:ascii="Arial" w:eastAsia="Georgia" w:hAnsi="Arial" w:cs="Arial"/>
          <w:color w:val="1F1F1F"/>
          <w:sz w:val="28"/>
          <w:szCs w:val="28"/>
        </w:rPr>
        <w:t xml:space="preserve"> sampling </w:t>
      </w:r>
    </w:p>
    <w:p w:rsidR="000E63EA" w:rsidRPr="00C87E8C" w:rsidRDefault="00361F08" w:rsidP="00E15AAB">
      <w:pPr>
        <w:spacing w:line="257" w:lineRule="auto"/>
        <w:rPr>
          <w:rFonts w:ascii="Arial" w:eastAsia="Georgia" w:hAnsi="Arial" w:cs="Arial"/>
          <w:b/>
          <w:bCs/>
          <w:color w:val="1F1F1F"/>
          <w:sz w:val="28"/>
          <w:szCs w:val="28"/>
        </w:rPr>
      </w:pPr>
      <w:r w:rsidRPr="00C87E8C">
        <w:rPr>
          <w:rFonts w:ascii="Arial" w:eastAsia="Georgia" w:hAnsi="Arial" w:cs="Arial"/>
          <w:b/>
          <w:bCs/>
          <w:color w:val="1F1F1F"/>
          <w:sz w:val="28"/>
          <w:szCs w:val="28"/>
        </w:rPr>
        <w:t>Inclusion criteria:</w:t>
      </w:r>
    </w:p>
    <w:p w:rsidR="00361F08" w:rsidRPr="00C87E8C" w:rsidRDefault="00490C5D" w:rsidP="00E15AAB">
      <w:pPr>
        <w:spacing w:line="257" w:lineRule="auto"/>
        <w:rPr>
          <w:rFonts w:ascii="Arial" w:eastAsia="Georgia" w:hAnsi="Arial" w:cs="Arial"/>
          <w:color w:val="1F1F1F"/>
          <w:sz w:val="28"/>
          <w:szCs w:val="28"/>
        </w:rPr>
      </w:pPr>
      <w:r w:rsidRPr="00C87E8C">
        <w:rPr>
          <w:rFonts w:ascii="Arial" w:eastAsia="Georgia" w:hAnsi="Arial" w:cs="Arial"/>
          <w:color w:val="1F1F1F"/>
          <w:sz w:val="28"/>
          <w:szCs w:val="28"/>
        </w:rPr>
        <w:t xml:space="preserve">Only primary cases </w:t>
      </w:r>
      <w:r w:rsidR="00F526A7" w:rsidRPr="00C87E8C">
        <w:rPr>
          <w:rFonts w:ascii="Arial" w:eastAsia="Georgia" w:hAnsi="Arial" w:cs="Arial"/>
          <w:color w:val="1F1F1F"/>
          <w:sz w:val="28"/>
          <w:szCs w:val="28"/>
        </w:rPr>
        <w:t xml:space="preserve">with sub coronal, </w:t>
      </w:r>
      <w:r w:rsidR="0049622B" w:rsidRPr="00C87E8C">
        <w:rPr>
          <w:rFonts w:ascii="Arial" w:eastAsia="Georgia" w:hAnsi="Arial" w:cs="Arial"/>
          <w:color w:val="1F1F1F"/>
          <w:sz w:val="28"/>
          <w:szCs w:val="28"/>
        </w:rPr>
        <w:t xml:space="preserve">distal , </w:t>
      </w:r>
      <w:r w:rsidR="009763DB" w:rsidRPr="00C87E8C">
        <w:rPr>
          <w:rFonts w:ascii="Arial" w:eastAsia="Georgia" w:hAnsi="Arial" w:cs="Arial"/>
          <w:color w:val="1F1F1F"/>
          <w:sz w:val="28"/>
          <w:szCs w:val="28"/>
        </w:rPr>
        <w:t xml:space="preserve">mid penile and proximal hypospadias </w:t>
      </w:r>
      <w:r w:rsidR="00EB5BC6" w:rsidRPr="00C87E8C">
        <w:rPr>
          <w:rFonts w:ascii="Arial" w:eastAsia="Georgia" w:hAnsi="Arial" w:cs="Arial"/>
          <w:color w:val="1F1F1F"/>
          <w:sz w:val="28"/>
          <w:szCs w:val="28"/>
        </w:rPr>
        <w:t xml:space="preserve">suitable for Snodgrass </w:t>
      </w:r>
      <w:r w:rsidR="00F46309" w:rsidRPr="00C87E8C">
        <w:rPr>
          <w:rFonts w:ascii="Arial" w:eastAsia="Georgia" w:hAnsi="Arial" w:cs="Arial"/>
          <w:color w:val="1F1F1F"/>
          <w:sz w:val="28"/>
          <w:szCs w:val="28"/>
        </w:rPr>
        <w:t>TIP urethroplasty are included in the study .</w:t>
      </w:r>
    </w:p>
    <w:p w:rsidR="00361F08" w:rsidRPr="00C87E8C" w:rsidRDefault="00361F08" w:rsidP="00E15AAB">
      <w:pPr>
        <w:spacing w:line="257" w:lineRule="auto"/>
        <w:rPr>
          <w:rFonts w:ascii="Arial" w:eastAsia="Georgia" w:hAnsi="Arial" w:cs="Arial"/>
          <w:b/>
          <w:bCs/>
          <w:color w:val="1F1F1F"/>
          <w:sz w:val="28"/>
          <w:szCs w:val="28"/>
        </w:rPr>
      </w:pPr>
    </w:p>
    <w:p w:rsidR="00361F08" w:rsidRPr="00C87E8C" w:rsidRDefault="00361F08" w:rsidP="00E15AAB">
      <w:pPr>
        <w:spacing w:line="257" w:lineRule="auto"/>
        <w:rPr>
          <w:rFonts w:ascii="Arial" w:eastAsia="Georgia" w:hAnsi="Arial" w:cs="Arial"/>
          <w:b/>
          <w:bCs/>
          <w:color w:val="1F1F1F"/>
          <w:sz w:val="28"/>
          <w:szCs w:val="28"/>
        </w:rPr>
      </w:pPr>
      <w:r w:rsidRPr="00C87E8C">
        <w:rPr>
          <w:rFonts w:ascii="Arial" w:eastAsia="Georgia" w:hAnsi="Arial" w:cs="Arial"/>
          <w:b/>
          <w:bCs/>
          <w:color w:val="1F1F1F"/>
          <w:sz w:val="28"/>
          <w:szCs w:val="28"/>
        </w:rPr>
        <w:t>Exclusion criteria:</w:t>
      </w:r>
    </w:p>
    <w:p w:rsidR="00361F08" w:rsidRPr="00C87E8C" w:rsidRDefault="00900AD0" w:rsidP="00E15AAB">
      <w:pPr>
        <w:spacing w:line="257" w:lineRule="auto"/>
        <w:rPr>
          <w:rFonts w:ascii="Arial" w:eastAsia="Georgia" w:hAnsi="Arial" w:cs="Arial"/>
          <w:color w:val="1F1F1F"/>
          <w:sz w:val="28"/>
          <w:szCs w:val="28"/>
        </w:rPr>
      </w:pPr>
      <w:r w:rsidRPr="00C87E8C">
        <w:rPr>
          <w:rFonts w:ascii="Arial" w:eastAsia="Georgia" w:hAnsi="Arial" w:cs="Arial"/>
          <w:color w:val="1F1F1F"/>
          <w:sz w:val="28"/>
          <w:szCs w:val="28"/>
        </w:rPr>
        <w:t xml:space="preserve">Proximal hypospadias, recurrent hypospadias </w:t>
      </w:r>
      <w:r w:rsidR="004218BF" w:rsidRPr="00C87E8C">
        <w:rPr>
          <w:rFonts w:ascii="Arial" w:eastAsia="Georgia" w:hAnsi="Arial" w:cs="Arial"/>
          <w:color w:val="1F1F1F"/>
          <w:sz w:val="28"/>
          <w:szCs w:val="28"/>
        </w:rPr>
        <w:t>, moderate to severe chord</w:t>
      </w:r>
      <w:r w:rsidR="00B152CB" w:rsidRPr="00C87E8C">
        <w:rPr>
          <w:rFonts w:ascii="Arial" w:eastAsia="Georgia" w:hAnsi="Arial" w:cs="Arial"/>
          <w:color w:val="1F1F1F"/>
          <w:sz w:val="28"/>
          <w:szCs w:val="28"/>
        </w:rPr>
        <w:t>ee are ecluded from the study.</w:t>
      </w:r>
    </w:p>
    <w:p w:rsidR="000E63EA" w:rsidRPr="00C87E8C" w:rsidRDefault="000E63EA" w:rsidP="00E15AAB">
      <w:pPr>
        <w:spacing w:line="257" w:lineRule="auto"/>
        <w:rPr>
          <w:rFonts w:ascii="Arial" w:eastAsia="Georgia" w:hAnsi="Arial" w:cs="Arial"/>
          <w:color w:val="1F1F1F"/>
          <w:sz w:val="28"/>
          <w:szCs w:val="28"/>
        </w:rPr>
      </w:pPr>
    </w:p>
    <w:p w:rsidR="000E63EA" w:rsidRPr="00C87E8C" w:rsidRDefault="00DE0D4B" w:rsidP="00E15AAB">
      <w:pPr>
        <w:spacing w:line="257" w:lineRule="auto"/>
        <w:rPr>
          <w:rFonts w:ascii="Arial" w:eastAsia="Georgia" w:hAnsi="Arial" w:cs="Arial"/>
          <w:b/>
          <w:bCs/>
          <w:color w:val="1F1F1F"/>
          <w:sz w:val="28"/>
          <w:szCs w:val="28"/>
        </w:rPr>
      </w:pPr>
      <w:r w:rsidRPr="00C87E8C">
        <w:rPr>
          <w:rFonts w:ascii="Arial" w:eastAsia="Georgia" w:hAnsi="Arial" w:cs="Arial"/>
          <w:b/>
          <w:bCs/>
          <w:color w:val="1F1F1F"/>
          <w:sz w:val="28"/>
          <w:szCs w:val="28"/>
        </w:rPr>
        <w:t>Sample size:</w:t>
      </w:r>
    </w:p>
    <w:p w:rsidR="000E63EA" w:rsidRPr="00C87E8C" w:rsidRDefault="000E63EA" w:rsidP="00E15AAB">
      <w:pPr>
        <w:spacing w:line="257" w:lineRule="auto"/>
        <w:rPr>
          <w:rFonts w:ascii="Arial" w:eastAsia="Georgia" w:hAnsi="Arial" w:cs="Arial"/>
          <w:color w:val="1F1F1F"/>
          <w:sz w:val="28"/>
          <w:szCs w:val="28"/>
          <w:lang w:val="en-US"/>
        </w:rPr>
      </w:pPr>
      <w:r w:rsidRPr="00C87E8C">
        <w:rPr>
          <w:rFonts w:ascii="Arial" w:eastAsia="Georgia" w:hAnsi="Arial" w:cs="Arial"/>
          <w:color w:val="1F1F1F"/>
          <w:sz w:val="28"/>
          <w:szCs w:val="28"/>
          <w:lang w:val="en-US"/>
        </w:rPr>
        <w:t>Sample size of 100 patients (50 patients in each group) is estimated by using 5% level of significance, 90% power of test with expected % Urethrocutaneous fistula Group A as 12.5% and B as 37.5%:</w:t>
      </w:r>
    </w:p>
    <w:p w:rsidR="000E63EA" w:rsidRPr="00C87E8C" w:rsidRDefault="000E63EA" w:rsidP="00E15AAB">
      <w:pPr>
        <w:spacing w:line="257" w:lineRule="auto"/>
        <w:rPr>
          <w:rFonts w:ascii="Arial" w:eastAsia="Georgia" w:hAnsi="Arial" w:cs="Arial"/>
          <w:color w:val="1F1F1F"/>
          <w:sz w:val="28"/>
          <w:szCs w:val="28"/>
          <w:lang w:val="en-US"/>
        </w:rPr>
      </w:pPr>
    </w:p>
    <w:tbl>
      <w:tblPr>
        <w:tblW w:w="5304" w:type="dxa"/>
        <w:tblInd w:w="2008" w:type="dxa"/>
        <w:tblLook w:val="04A0" w:firstRow="1" w:lastRow="0" w:firstColumn="1" w:lastColumn="0" w:noHBand="0" w:noVBand="1"/>
      </w:tblPr>
      <w:tblGrid>
        <w:gridCol w:w="1014"/>
        <w:gridCol w:w="4290"/>
      </w:tblGrid>
      <w:tr w:rsidR="000E63EA" w:rsidRPr="00C87E8C" w:rsidTr="00E15AAB">
        <w:trPr>
          <w:trHeight w:val="483"/>
        </w:trPr>
        <w:tc>
          <w:tcPr>
            <w:tcW w:w="1014" w:type="dxa"/>
            <w:tcBorders>
              <w:top w:val="nil"/>
              <w:left w:val="nil"/>
              <w:bottom w:val="nil"/>
              <w:right w:val="nil"/>
            </w:tcBorders>
            <w:shd w:val="clear" w:color="auto" w:fill="auto"/>
            <w:noWrap/>
            <w:vAlign w:val="bottom"/>
            <w:hideMark/>
          </w:tcPr>
          <w:p w:rsidR="000E63EA" w:rsidRPr="00C87E8C" w:rsidRDefault="000E63EA" w:rsidP="00E15AAB">
            <w:pPr>
              <w:spacing w:after="0" w:line="240" w:lineRule="auto"/>
              <w:jc w:val="right"/>
              <w:rPr>
                <w:rFonts w:ascii="Arial" w:eastAsia="Times New Roman" w:hAnsi="Arial" w:cs="Arial"/>
                <w:color w:val="000000"/>
                <w:sz w:val="28"/>
                <w:szCs w:val="28"/>
                <w:lang w:val="en-US"/>
              </w:rPr>
            </w:pPr>
            <w:r w:rsidRPr="00C87E8C">
              <w:rPr>
                <w:rFonts w:ascii="Arial" w:eastAsia="Times New Roman" w:hAnsi="Arial" w:cs="Arial"/>
                <w:color w:val="000000"/>
                <w:sz w:val="28"/>
                <w:szCs w:val="28"/>
                <w:lang w:val="en-US"/>
              </w:rPr>
              <w:t>n=</w:t>
            </w:r>
          </w:p>
        </w:tc>
        <w:tc>
          <w:tcPr>
            <w:tcW w:w="4290" w:type="dxa"/>
            <w:tcBorders>
              <w:top w:val="nil"/>
              <w:left w:val="nil"/>
              <w:bottom w:val="single" w:sz="4" w:space="0" w:color="auto"/>
              <w:right w:val="nil"/>
            </w:tcBorders>
            <w:shd w:val="clear" w:color="auto" w:fill="auto"/>
            <w:noWrap/>
            <w:vAlign w:val="bottom"/>
            <w:hideMark/>
          </w:tcPr>
          <w:p w:rsidR="000E63EA" w:rsidRPr="00C87E8C" w:rsidRDefault="000E63EA" w:rsidP="00E15AAB">
            <w:pPr>
              <w:spacing w:after="0" w:line="240" w:lineRule="auto"/>
              <w:rPr>
                <w:rFonts w:ascii="Arial" w:eastAsia="Times New Roman" w:hAnsi="Arial" w:cs="Arial"/>
                <w:color w:val="000000"/>
                <w:sz w:val="28"/>
                <w:szCs w:val="28"/>
                <w:lang w:val="en-US"/>
              </w:rPr>
            </w:pPr>
            <w:r w:rsidRPr="00C87E8C">
              <w:rPr>
                <w:rFonts w:ascii="Arial" w:eastAsia="Times New Roman" w:hAnsi="Arial" w:cs="Arial"/>
                <w:color w:val="000000"/>
                <w:sz w:val="28"/>
                <w:szCs w:val="28"/>
                <w:lang w:val="en-US"/>
              </w:rPr>
              <w:t>{Z</w:t>
            </w:r>
            <w:r w:rsidRPr="00C87E8C">
              <w:rPr>
                <w:rFonts w:ascii="Arial" w:eastAsia="Times New Roman" w:hAnsi="Arial" w:cs="Arial"/>
                <w:color w:val="000000"/>
                <w:sz w:val="28"/>
                <w:szCs w:val="28"/>
                <w:vertAlign w:val="subscript"/>
                <w:lang w:val="en-US"/>
              </w:rPr>
              <w:t>1</w:t>
            </w:r>
            <w:r w:rsidRPr="00C87E8C">
              <w:rPr>
                <w:rFonts w:ascii="Arial" w:eastAsia="Times New Roman" w:hAnsi="Arial" w:cs="Arial"/>
                <w:color w:val="000000"/>
                <w:sz w:val="28"/>
                <w:szCs w:val="28"/>
                <w:lang w:val="en-US"/>
              </w:rPr>
              <w:t>-α √2p(1-p)  +  Z</w:t>
            </w:r>
            <w:r w:rsidRPr="00C87E8C">
              <w:rPr>
                <w:rFonts w:ascii="Arial" w:eastAsia="Times New Roman" w:hAnsi="Arial" w:cs="Arial"/>
                <w:color w:val="000000"/>
                <w:sz w:val="28"/>
                <w:szCs w:val="28"/>
                <w:vertAlign w:val="subscript"/>
                <w:lang w:val="en-US"/>
              </w:rPr>
              <w:t>1</w:t>
            </w:r>
            <w:r w:rsidRPr="00C87E8C">
              <w:rPr>
                <w:rFonts w:ascii="Arial" w:eastAsia="Times New Roman" w:hAnsi="Arial" w:cs="Arial"/>
                <w:color w:val="000000"/>
                <w:sz w:val="28"/>
                <w:szCs w:val="28"/>
                <w:lang w:val="en-US"/>
              </w:rPr>
              <w:t>-β √p</w:t>
            </w:r>
            <w:r w:rsidRPr="00C87E8C">
              <w:rPr>
                <w:rFonts w:ascii="Arial" w:eastAsia="Times New Roman" w:hAnsi="Arial" w:cs="Arial"/>
                <w:color w:val="000000"/>
                <w:sz w:val="28"/>
                <w:szCs w:val="28"/>
                <w:vertAlign w:val="subscript"/>
                <w:lang w:val="en-US"/>
              </w:rPr>
              <w:t>1</w:t>
            </w:r>
            <w:r w:rsidRPr="00C87E8C">
              <w:rPr>
                <w:rFonts w:ascii="Arial" w:eastAsia="Times New Roman" w:hAnsi="Arial" w:cs="Arial"/>
                <w:color w:val="000000"/>
                <w:sz w:val="28"/>
                <w:szCs w:val="28"/>
                <w:lang w:val="en-US"/>
              </w:rPr>
              <w:t>(1-p</w:t>
            </w:r>
            <w:r w:rsidRPr="00C87E8C">
              <w:rPr>
                <w:rFonts w:ascii="Arial" w:eastAsia="Times New Roman" w:hAnsi="Arial" w:cs="Arial"/>
                <w:color w:val="000000"/>
                <w:sz w:val="28"/>
                <w:szCs w:val="28"/>
                <w:vertAlign w:val="subscript"/>
                <w:lang w:val="en-US"/>
              </w:rPr>
              <w:t>1</w:t>
            </w:r>
            <w:r w:rsidRPr="00C87E8C">
              <w:rPr>
                <w:rFonts w:ascii="Arial" w:eastAsia="Times New Roman" w:hAnsi="Arial" w:cs="Arial"/>
                <w:color w:val="000000"/>
                <w:sz w:val="28"/>
                <w:szCs w:val="28"/>
                <w:lang w:val="en-US"/>
              </w:rPr>
              <w:t>)+p</w:t>
            </w:r>
            <w:r w:rsidRPr="00C87E8C">
              <w:rPr>
                <w:rFonts w:ascii="Arial" w:eastAsia="Times New Roman" w:hAnsi="Arial" w:cs="Arial"/>
                <w:color w:val="000000"/>
                <w:sz w:val="28"/>
                <w:szCs w:val="28"/>
                <w:vertAlign w:val="subscript"/>
                <w:lang w:val="en-US"/>
              </w:rPr>
              <w:t>2</w:t>
            </w:r>
            <w:r w:rsidRPr="00C87E8C">
              <w:rPr>
                <w:rFonts w:ascii="Arial" w:eastAsia="Times New Roman" w:hAnsi="Arial" w:cs="Arial"/>
                <w:color w:val="000000"/>
                <w:sz w:val="28"/>
                <w:szCs w:val="28"/>
                <w:lang w:val="en-US"/>
              </w:rPr>
              <w:t>(1-p</w:t>
            </w:r>
            <w:r w:rsidRPr="00C87E8C">
              <w:rPr>
                <w:rFonts w:ascii="Arial" w:eastAsia="Times New Roman" w:hAnsi="Arial" w:cs="Arial"/>
                <w:color w:val="000000"/>
                <w:sz w:val="28"/>
                <w:szCs w:val="28"/>
                <w:vertAlign w:val="subscript"/>
                <w:lang w:val="en-US"/>
              </w:rPr>
              <w:t>2</w:t>
            </w:r>
            <w:r w:rsidRPr="00C87E8C">
              <w:rPr>
                <w:rFonts w:ascii="Arial" w:eastAsia="Times New Roman" w:hAnsi="Arial" w:cs="Arial"/>
                <w:color w:val="000000"/>
                <w:sz w:val="28"/>
                <w:szCs w:val="28"/>
                <w:lang w:val="en-US"/>
              </w:rPr>
              <w:t>)}</w:t>
            </w:r>
            <w:r w:rsidRPr="00C87E8C">
              <w:rPr>
                <w:rFonts w:ascii="Arial" w:eastAsia="Times New Roman" w:hAnsi="Arial" w:cs="Arial"/>
                <w:color w:val="000000"/>
                <w:sz w:val="28"/>
                <w:szCs w:val="28"/>
                <w:vertAlign w:val="superscript"/>
                <w:lang w:val="en-US"/>
              </w:rPr>
              <w:t>2</w:t>
            </w:r>
          </w:p>
        </w:tc>
      </w:tr>
      <w:tr w:rsidR="000E63EA" w:rsidRPr="00C87E8C" w:rsidTr="00E15AAB">
        <w:trPr>
          <w:trHeight w:val="465"/>
        </w:trPr>
        <w:tc>
          <w:tcPr>
            <w:tcW w:w="1014" w:type="dxa"/>
            <w:tcBorders>
              <w:top w:val="nil"/>
              <w:left w:val="nil"/>
              <w:bottom w:val="nil"/>
              <w:right w:val="nil"/>
            </w:tcBorders>
            <w:shd w:val="clear" w:color="auto" w:fill="auto"/>
            <w:noWrap/>
            <w:vAlign w:val="bottom"/>
            <w:hideMark/>
          </w:tcPr>
          <w:p w:rsidR="000E63EA" w:rsidRPr="00C87E8C" w:rsidRDefault="000E63EA" w:rsidP="00E15AAB">
            <w:pPr>
              <w:spacing w:after="0" w:line="240" w:lineRule="auto"/>
              <w:rPr>
                <w:rFonts w:ascii="Arial" w:eastAsia="Times New Roman" w:hAnsi="Arial" w:cs="Arial"/>
                <w:color w:val="000000"/>
                <w:sz w:val="28"/>
                <w:szCs w:val="28"/>
                <w:lang w:val="en-US"/>
              </w:rPr>
            </w:pPr>
          </w:p>
        </w:tc>
        <w:tc>
          <w:tcPr>
            <w:tcW w:w="4290" w:type="dxa"/>
            <w:tcBorders>
              <w:top w:val="nil"/>
              <w:left w:val="nil"/>
              <w:bottom w:val="nil"/>
              <w:right w:val="nil"/>
            </w:tcBorders>
            <w:shd w:val="clear" w:color="auto" w:fill="auto"/>
            <w:noWrap/>
            <w:vAlign w:val="bottom"/>
            <w:hideMark/>
          </w:tcPr>
          <w:p w:rsidR="000E63EA" w:rsidRPr="00C87E8C" w:rsidRDefault="000E63EA" w:rsidP="00E15AAB">
            <w:pPr>
              <w:spacing w:after="0" w:line="240" w:lineRule="auto"/>
              <w:jc w:val="center"/>
              <w:rPr>
                <w:rFonts w:ascii="Arial" w:eastAsia="Times New Roman" w:hAnsi="Arial" w:cs="Arial"/>
                <w:color w:val="000000"/>
                <w:sz w:val="28"/>
                <w:szCs w:val="28"/>
                <w:lang w:val="en-US"/>
              </w:rPr>
            </w:pPr>
            <w:r w:rsidRPr="00C87E8C">
              <w:rPr>
                <w:rFonts w:ascii="Arial" w:eastAsia="Times New Roman" w:hAnsi="Arial" w:cs="Arial"/>
                <w:color w:val="000000"/>
                <w:sz w:val="28"/>
                <w:szCs w:val="28"/>
                <w:lang w:val="en-US"/>
              </w:rPr>
              <w:t>(p</w:t>
            </w:r>
            <w:r w:rsidRPr="00C87E8C">
              <w:rPr>
                <w:rFonts w:ascii="Arial" w:eastAsia="Times New Roman" w:hAnsi="Arial" w:cs="Arial"/>
                <w:color w:val="000000"/>
                <w:sz w:val="28"/>
                <w:szCs w:val="28"/>
                <w:vertAlign w:val="subscript"/>
                <w:lang w:val="en-US"/>
              </w:rPr>
              <w:t>1</w:t>
            </w:r>
            <w:r w:rsidRPr="00C87E8C">
              <w:rPr>
                <w:rFonts w:ascii="Arial" w:eastAsia="Times New Roman" w:hAnsi="Arial" w:cs="Arial"/>
                <w:color w:val="000000"/>
                <w:sz w:val="28"/>
                <w:szCs w:val="28"/>
                <w:lang w:val="en-US"/>
              </w:rPr>
              <w:t>-p</w:t>
            </w:r>
            <w:r w:rsidRPr="00C87E8C">
              <w:rPr>
                <w:rFonts w:ascii="Arial" w:eastAsia="Times New Roman" w:hAnsi="Arial" w:cs="Arial"/>
                <w:color w:val="000000"/>
                <w:sz w:val="28"/>
                <w:szCs w:val="28"/>
                <w:vertAlign w:val="subscript"/>
                <w:lang w:val="en-US"/>
              </w:rPr>
              <w:t>2</w:t>
            </w:r>
            <w:r w:rsidRPr="00C87E8C">
              <w:rPr>
                <w:rFonts w:ascii="Arial" w:eastAsia="Times New Roman" w:hAnsi="Arial" w:cs="Arial"/>
                <w:color w:val="000000"/>
                <w:sz w:val="28"/>
                <w:szCs w:val="28"/>
                <w:lang w:val="en-US"/>
              </w:rPr>
              <w:t>)</w:t>
            </w:r>
          </w:p>
        </w:tc>
      </w:tr>
      <w:tr w:rsidR="000E63EA" w:rsidRPr="00C87E8C" w:rsidTr="00E15AAB">
        <w:trPr>
          <w:trHeight w:val="414"/>
        </w:trPr>
        <w:tc>
          <w:tcPr>
            <w:tcW w:w="1014" w:type="dxa"/>
            <w:tcBorders>
              <w:top w:val="nil"/>
              <w:left w:val="nil"/>
              <w:bottom w:val="nil"/>
              <w:right w:val="nil"/>
            </w:tcBorders>
            <w:shd w:val="clear" w:color="auto" w:fill="auto"/>
            <w:noWrap/>
            <w:vAlign w:val="bottom"/>
            <w:hideMark/>
          </w:tcPr>
          <w:p w:rsidR="000E63EA" w:rsidRPr="00C87E8C" w:rsidRDefault="000E63EA" w:rsidP="00E15AAB">
            <w:pPr>
              <w:spacing w:after="0" w:line="240" w:lineRule="auto"/>
              <w:jc w:val="right"/>
              <w:rPr>
                <w:rFonts w:ascii="Arial" w:eastAsia="Times New Roman" w:hAnsi="Arial" w:cs="Arial"/>
                <w:color w:val="000000"/>
                <w:sz w:val="28"/>
                <w:szCs w:val="28"/>
                <w:lang w:val="en-US"/>
              </w:rPr>
            </w:pPr>
            <w:r w:rsidRPr="00C87E8C">
              <w:rPr>
                <w:rFonts w:ascii="Arial" w:eastAsia="Times New Roman" w:hAnsi="Arial" w:cs="Arial"/>
                <w:color w:val="000000"/>
                <w:sz w:val="28"/>
                <w:szCs w:val="28"/>
                <w:lang w:val="en-US"/>
              </w:rPr>
              <w:t>Z</w:t>
            </w:r>
            <w:r w:rsidRPr="00C87E8C">
              <w:rPr>
                <w:rFonts w:ascii="Arial" w:eastAsia="Times New Roman" w:hAnsi="Arial" w:cs="Arial"/>
                <w:color w:val="000000"/>
                <w:sz w:val="28"/>
                <w:szCs w:val="28"/>
                <w:vertAlign w:val="subscript"/>
                <w:lang w:val="en-US"/>
              </w:rPr>
              <w:t>1</w:t>
            </w:r>
            <w:r w:rsidRPr="00C87E8C">
              <w:rPr>
                <w:rFonts w:ascii="Arial" w:eastAsia="Times New Roman" w:hAnsi="Arial" w:cs="Arial"/>
                <w:color w:val="000000"/>
                <w:sz w:val="28"/>
                <w:szCs w:val="28"/>
                <w:lang w:val="en-US"/>
              </w:rPr>
              <w:t>-α=</w:t>
            </w:r>
          </w:p>
        </w:tc>
        <w:tc>
          <w:tcPr>
            <w:tcW w:w="4290" w:type="dxa"/>
            <w:tcBorders>
              <w:top w:val="nil"/>
              <w:left w:val="nil"/>
              <w:bottom w:val="nil"/>
              <w:right w:val="nil"/>
            </w:tcBorders>
            <w:shd w:val="clear" w:color="auto" w:fill="auto"/>
            <w:noWrap/>
            <w:vAlign w:val="bottom"/>
            <w:hideMark/>
          </w:tcPr>
          <w:p w:rsidR="000E63EA" w:rsidRPr="00C87E8C" w:rsidRDefault="000E63EA" w:rsidP="00E15AAB">
            <w:pPr>
              <w:spacing w:after="0" w:line="240" w:lineRule="auto"/>
              <w:rPr>
                <w:rFonts w:ascii="Arial" w:eastAsia="Times New Roman" w:hAnsi="Arial" w:cs="Arial"/>
                <w:color w:val="000000"/>
                <w:sz w:val="28"/>
                <w:szCs w:val="28"/>
                <w:lang w:val="en-US"/>
              </w:rPr>
            </w:pPr>
            <w:r w:rsidRPr="00C87E8C">
              <w:rPr>
                <w:rFonts w:ascii="Arial" w:eastAsia="Times New Roman" w:hAnsi="Arial" w:cs="Arial"/>
                <w:color w:val="000000"/>
                <w:sz w:val="28"/>
                <w:szCs w:val="28"/>
                <w:lang w:val="en-US"/>
              </w:rPr>
              <w:t>Confidence level 95% = 1.96</w:t>
            </w:r>
          </w:p>
        </w:tc>
      </w:tr>
      <w:tr w:rsidR="000E63EA" w:rsidRPr="00C87E8C" w:rsidTr="00E15AAB">
        <w:trPr>
          <w:trHeight w:val="414"/>
        </w:trPr>
        <w:tc>
          <w:tcPr>
            <w:tcW w:w="1014" w:type="dxa"/>
            <w:tcBorders>
              <w:top w:val="nil"/>
              <w:left w:val="nil"/>
              <w:bottom w:val="nil"/>
              <w:right w:val="nil"/>
            </w:tcBorders>
            <w:shd w:val="clear" w:color="auto" w:fill="auto"/>
            <w:noWrap/>
            <w:vAlign w:val="bottom"/>
            <w:hideMark/>
          </w:tcPr>
          <w:p w:rsidR="000E63EA" w:rsidRPr="00C87E8C" w:rsidRDefault="000E63EA" w:rsidP="00E15AAB">
            <w:pPr>
              <w:spacing w:after="0" w:line="240" w:lineRule="auto"/>
              <w:jc w:val="right"/>
              <w:rPr>
                <w:rFonts w:ascii="Arial" w:eastAsia="Times New Roman" w:hAnsi="Arial" w:cs="Arial"/>
                <w:color w:val="000000"/>
                <w:sz w:val="28"/>
                <w:szCs w:val="28"/>
                <w:lang w:val="en-US"/>
              </w:rPr>
            </w:pPr>
            <w:r w:rsidRPr="00C87E8C">
              <w:rPr>
                <w:rFonts w:ascii="Arial" w:eastAsia="Times New Roman" w:hAnsi="Arial" w:cs="Arial"/>
                <w:color w:val="000000"/>
                <w:sz w:val="28"/>
                <w:szCs w:val="28"/>
                <w:lang w:val="en-US"/>
              </w:rPr>
              <w:t>Z</w:t>
            </w:r>
            <w:r w:rsidRPr="00C87E8C">
              <w:rPr>
                <w:rFonts w:ascii="Arial" w:eastAsia="Times New Roman" w:hAnsi="Arial" w:cs="Arial"/>
                <w:color w:val="000000"/>
                <w:sz w:val="28"/>
                <w:szCs w:val="28"/>
                <w:vertAlign w:val="subscript"/>
                <w:lang w:val="en-US"/>
              </w:rPr>
              <w:t>1</w:t>
            </w:r>
            <w:r w:rsidRPr="00C87E8C">
              <w:rPr>
                <w:rFonts w:ascii="Arial" w:eastAsia="Times New Roman" w:hAnsi="Arial" w:cs="Arial"/>
                <w:color w:val="000000"/>
                <w:sz w:val="28"/>
                <w:szCs w:val="28"/>
                <w:lang w:val="en-US"/>
              </w:rPr>
              <w:t>-β=</w:t>
            </w:r>
          </w:p>
        </w:tc>
        <w:tc>
          <w:tcPr>
            <w:tcW w:w="4290" w:type="dxa"/>
            <w:tcBorders>
              <w:top w:val="nil"/>
              <w:left w:val="nil"/>
              <w:bottom w:val="nil"/>
              <w:right w:val="nil"/>
            </w:tcBorders>
            <w:shd w:val="clear" w:color="auto" w:fill="auto"/>
            <w:noWrap/>
            <w:vAlign w:val="bottom"/>
            <w:hideMark/>
          </w:tcPr>
          <w:p w:rsidR="000E63EA" w:rsidRPr="00C87E8C" w:rsidRDefault="000E63EA" w:rsidP="00E15AAB">
            <w:pPr>
              <w:spacing w:after="0" w:line="240" w:lineRule="auto"/>
              <w:rPr>
                <w:rFonts w:ascii="Arial" w:eastAsia="Times New Roman" w:hAnsi="Arial" w:cs="Arial"/>
                <w:color w:val="000000"/>
                <w:sz w:val="28"/>
                <w:szCs w:val="28"/>
                <w:lang w:val="en-US"/>
              </w:rPr>
            </w:pPr>
            <w:r w:rsidRPr="00C87E8C">
              <w:rPr>
                <w:rFonts w:ascii="Arial" w:eastAsia="Times New Roman" w:hAnsi="Arial" w:cs="Arial"/>
                <w:color w:val="000000"/>
                <w:sz w:val="28"/>
                <w:szCs w:val="28"/>
                <w:lang w:val="en-US"/>
              </w:rPr>
              <w:t xml:space="preserve">Power of test 90% </w:t>
            </w:r>
          </w:p>
        </w:tc>
      </w:tr>
      <w:tr w:rsidR="000E63EA" w:rsidRPr="00C87E8C" w:rsidTr="00E15AAB">
        <w:trPr>
          <w:trHeight w:val="414"/>
        </w:trPr>
        <w:tc>
          <w:tcPr>
            <w:tcW w:w="1014" w:type="dxa"/>
            <w:tcBorders>
              <w:top w:val="nil"/>
              <w:left w:val="nil"/>
              <w:bottom w:val="nil"/>
              <w:right w:val="nil"/>
            </w:tcBorders>
            <w:shd w:val="clear" w:color="auto" w:fill="auto"/>
            <w:noWrap/>
            <w:vAlign w:val="bottom"/>
            <w:hideMark/>
          </w:tcPr>
          <w:p w:rsidR="000E63EA" w:rsidRPr="00C87E8C" w:rsidRDefault="000E63EA" w:rsidP="00E15AAB">
            <w:pPr>
              <w:spacing w:after="0" w:line="240" w:lineRule="auto"/>
              <w:jc w:val="right"/>
              <w:rPr>
                <w:rFonts w:ascii="Arial" w:eastAsia="Times New Roman" w:hAnsi="Arial" w:cs="Arial"/>
                <w:color w:val="000000"/>
                <w:sz w:val="28"/>
                <w:szCs w:val="28"/>
                <w:lang w:val="en-US"/>
              </w:rPr>
            </w:pPr>
            <w:r w:rsidRPr="00C87E8C">
              <w:rPr>
                <w:rFonts w:ascii="Arial" w:eastAsia="Times New Roman" w:hAnsi="Arial" w:cs="Arial"/>
                <w:color w:val="000000"/>
                <w:sz w:val="28"/>
                <w:szCs w:val="28"/>
                <w:lang w:val="en-US"/>
              </w:rPr>
              <w:t>p</w:t>
            </w:r>
            <w:r w:rsidRPr="00C87E8C">
              <w:rPr>
                <w:rFonts w:ascii="Arial" w:eastAsia="Times New Roman" w:hAnsi="Arial" w:cs="Arial"/>
                <w:color w:val="000000"/>
                <w:sz w:val="28"/>
                <w:szCs w:val="28"/>
                <w:vertAlign w:val="subscript"/>
                <w:lang w:val="en-US"/>
              </w:rPr>
              <w:t>1=</w:t>
            </w:r>
          </w:p>
        </w:tc>
        <w:tc>
          <w:tcPr>
            <w:tcW w:w="4290" w:type="dxa"/>
            <w:tcBorders>
              <w:top w:val="nil"/>
              <w:left w:val="nil"/>
              <w:bottom w:val="nil"/>
              <w:right w:val="nil"/>
            </w:tcBorders>
            <w:shd w:val="clear" w:color="auto" w:fill="auto"/>
            <w:noWrap/>
            <w:vAlign w:val="bottom"/>
            <w:hideMark/>
          </w:tcPr>
          <w:p w:rsidR="000E63EA" w:rsidRPr="00C87E8C" w:rsidRDefault="000E63EA" w:rsidP="00E15AAB">
            <w:pPr>
              <w:spacing w:after="0" w:line="240" w:lineRule="auto"/>
              <w:rPr>
                <w:rFonts w:ascii="Arial" w:eastAsia="Times New Roman" w:hAnsi="Arial" w:cs="Arial"/>
                <w:color w:val="000000"/>
                <w:sz w:val="28"/>
                <w:szCs w:val="28"/>
                <w:lang w:val="en-US"/>
              </w:rPr>
            </w:pPr>
            <w:r w:rsidRPr="00C87E8C">
              <w:rPr>
                <w:rFonts w:ascii="Arial" w:eastAsia="Times New Roman" w:hAnsi="Arial" w:cs="Arial"/>
                <w:color w:val="000000"/>
                <w:sz w:val="28"/>
                <w:szCs w:val="28"/>
                <w:lang w:val="en-US"/>
              </w:rPr>
              <w:t>Population Proportion I= 12.5%</w:t>
            </w:r>
          </w:p>
        </w:tc>
      </w:tr>
      <w:tr w:rsidR="000E63EA" w:rsidRPr="00C87E8C" w:rsidTr="00E15AAB">
        <w:trPr>
          <w:trHeight w:val="414"/>
        </w:trPr>
        <w:tc>
          <w:tcPr>
            <w:tcW w:w="1014" w:type="dxa"/>
            <w:tcBorders>
              <w:top w:val="nil"/>
              <w:left w:val="nil"/>
              <w:bottom w:val="nil"/>
              <w:right w:val="nil"/>
            </w:tcBorders>
            <w:shd w:val="clear" w:color="auto" w:fill="auto"/>
            <w:noWrap/>
            <w:vAlign w:val="bottom"/>
            <w:hideMark/>
          </w:tcPr>
          <w:p w:rsidR="000E63EA" w:rsidRPr="00C87E8C" w:rsidRDefault="000E63EA" w:rsidP="00E15AAB">
            <w:pPr>
              <w:spacing w:after="0" w:line="240" w:lineRule="auto"/>
              <w:jc w:val="right"/>
              <w:rPr>
                <w:rFonts w:ascii="Arial" w:eastAsia="Times New Roman" w:hAnsi="Arial" w:cs="Arial"/>
                <w:color w:val="000000"/>
                <w:sz w:val="28"/>
                <w:szCs w:val="28"/>
                <w:lang w:val="en-US"/>
              </w:rPr>
            </w:pPr>
            <w:r w:rsidRPr="00C87E8C">
              <w:rPr>
                <w:rFonts w:ascii="Arial" w:eastAsia="Times New Roman" w:hAnsi="Arial" w:cs="Arial"/>
                <w:color w:val="000000"/>
                <w:sz w:val="28"/>
                <w:szCs w:val="28"/>
                <w:lang w:val="en-US"/>
              </w:rPr>
              <w:t>p</w:t>
            </w:r>
            <w:r w:rsidRPr="00C87E8C">
              <w:rPr>
                <w:rFonts w:ascii="Arial" w:eastAsia="Times New Roman" w:hAnsi="Arial" w:cs="Arial"/>
                <w:color w:val="000000"/>
                <w:sz w:val="28"/>
                <w:szCs w:val="28"/>
                <w:vertAlign w:val="subscript"/>
                <w:lang w:val="en-US"/>
              </w:rPr>
              <w:t>2=</w:t>
            </w:r>
          </w:p>
        </w:tc>
        <w:tc>
          <w:tcPr>
            <w:tcW w:w="4290" w:type="dxa"/>
            <w:tcBorders>
              <w:top w:val="nil"/>
              <w:left w:val="nil"/>
              <w:bottom w:val="nil"/>
              <w:right w:val="nil"/>
            </w:tcBorders>
            <w:shd w:val="clear" w:color="auto" w:fill="auto"/>
            <w:noWrap/>
            <w:vAlign w:val="bottom"/>
            <w:hideMark/>
          </w:tcPr>
          <w:p w:rsidR="000E63EA" w:rsidRPr="00C87E8C" w:rsidRDefault="000E63EA" w:rsidP="00E15AAB">
            <w:pPr>
              <w:spacing w:after="0" w:line="240" w:lineRule="auto"/>
              <w:rPr>
                <w:rFonts w:ascii="Arial" w:eastAsia="Times New Roman" w:hAnsi="Arial" w:cs="Arial"/>
                <w:color w:val="000000"/>
                <w:sz w:val="28"/>
                <w:szCs w:val="28"/>
                <w:lang w:val="en-US"/>
              </w:rPr>
            </w:pPr>
            <w:r w:rsidRPr="00C87E8C">
              <w:rPr>
                <w:rFonts w:ascii="Arial" w:eastAsia="Times New Roman" w:hAnsi="Arial" w:cs="Arial"/>
                <w:color w:val="000000"/>
                <w:sz w:val="28"/>
                <w:szCs w:val="28"/>
                <w:lang w:val="en-US"/>
              </w:rPr>
              <w:t>Population Proportion II= 37.5%</w:t>
            </w:r>
          </w:p>
        </w:tc>
      </w:tr>
    </w:tbl>
    <w:p w:rsidR="00C87E8C" w:rsidRPr="00C87E8C" w:rsidRDefault="00C87E8C" w:rsidP="00292B4D">
      <w:pPr>
        <w:spacing w:line="257" w:lineRule="auto"/>
        <w:rPr>
          <w:rFonts w:ascii="Arial" w:hAnsi="Arial" w:cs="Arial"/>
          <w:b/>
          <w:bCs/>
          <w:sz w:val="28"/>
          <w:szCs w:val="28"/>
        </w:rPr>
      </w:pPr>
    </w:p>
    <w:p w:rsidR="00150DA2" w:rsidRPr="00C87E8C" w:rsidRDefault="00C87E8C" w:rsidP="00292B4D">
      <w:pPr>
        <w:spacing w:line="257" w:lineRule="auto"/>
        <w:rPr>
          <w:rFonts w:ascii="Arial" w:eastAsia="Arial" w:hAnsi="Arial" w:cs="Arial"/>
          <w:b/>
          <w:bCs/>
          <w:sz w:val="28"/>
          <w:szCs w:val="28"/>
        </w:rPr>
      </w:pPr>
      <w:r w:rsidRPr="00C87E8C">
        <w:rPr>
          <w:rFonts w:ascii="Arial" w:eastAsia="Arial" w:hAnsi="Arial" w:cs="Arial"/>
          <w:b/>
          <w:bCs/>
          <w:sz w:val="28"/>
          <w:szCs w:val="28"/>
        </w:rPr>
        <w:t>Method</w:t>
      </w:r>
    </w:p>
    <w:p w:rsidR="00150DA2" w:rsidRPr="00C87E8C" w:rsidRDefault="00150DA2" w:rsidP="00292B4D">
      <w:pPr>
        <w:spacing w:line="257" w:lineRule="auto"/>
        <w:rPr>
          <w:rFonts w:ascii="Arial" w:eastAsia="Times New Roman" w:hAnsi="Arial" w:cs="Arial"/>
          <w:color w:val="1F1F1F"/>
          <w:sz w:val="28"/>
          <w:szCs w:val="28"/>
          <w:u w:val="single"/>
        </w:rPr>
      </w:pPr>
      <w:r w:rsidRPr="00C87E8C">
        <w:rPr>
          <w:rFonts w:ascii="Arial" w:eastAsia="Times New Roman" w:hAnsi="Arial" w:cs="Arial"/>
          <w:sz w:val="28"/>
          <w:szCs w:val="28"/>
        </w:rPr>
        <w:t xml:space="preserve">It will be a prospective study to compare the effect of continuous vs mattress suture urethroplasty on post operative complication rate . </w:t>
      </w:r>
      <w:r w:rsidRPr="00C87E8C">
        <w:rPr>
          <w:rFonts w:ascii="Arial" w:eastAsia="Times New Roman" w:hAnsi="Arial" w:cs="Arial"/>
          <w:color w:val="1F1F1F"/>
          <w:sz w:val="28"/>
          <w:szCs w:val="28"/>
        </w:rPr>
        <w:t xml:space="preserve">The boys will be categorized into two groups: Group A will consist of </w:t>
      </w:r>
      <w:r w:rsidR="00021284" w:rsidRPr="00C87E8C">
        <w:rPr>
          <w:rFonts w:ascii="Arial" w:eastAsia="Times New Roman" w:hAnsi="Arial" w:cs="Arial"/>
          <w:color w:val="1F1F1F"/>
          <w:sz w:val="28"/>
          <w:szCs w:val="28"/>
        </w:rPr>
        <w:t>5</w:t>
      </w:r>
      <w:r w:rsidRPr="00C87E8C">
        <w:rPr>
          <w:rFonts w:ascii="Arial" w:eastAsia="Times New Roman" w:hAnsi="Arial" w:cs="Arial"/>
          <w:color w:val="1F1F1F"/>
          <w:sz w:val="28"/>
          <w:szCs w:val="28"/>
        </w:rPr>
        <w:t xml:space="preserve">0 boys undergoing TIP repair using continuous subcuticular suture </w:t>
      </w:r>
      <w:hyperlink r:id="rId5">
        <w:r w:rsidRPr="00301B92">
          <w:rPr>
            <w:rStyle w:val="Hyperlink"/>
            <w:rFonts w:ascii="Arial" w:eastAsia="Times New Roman" w:hAnsi="Arial" w:cs="Arial"/>
            <w:color w:val="1F1F1F"/>
            <w:sz w:val="28"/>
            <w:szCs w:val="28"/>
            <w:u w:val="none"/>
          </w:rPr>
          <w:t>urethroplasty</w:t>
        </w:r>
      </w:hyperlink>
      <w:r w:rsidRPr="00301B92">
        <w:rPr>
          <w:rFonts w:ascii="Arial" w:eastAsia="Times New Roman" w:hAnsi="Arial" w:cs="Arial"/>
          <w:color w:val="1F1F1F"/>
          <w:sz w:val="28"/>
          <w:szCs w:val="28"/>
        </w:rPr>
        <w:t xml:space="preserve"> </w:t>
      </w:r>
      <w:r w:rsidRPr="00C87E8C">
        <w:rPr>
          <w:rFonts w:ascii="Arial" w:eastAsia="Times New Roman" w:hAnsi="Arial" w:cs="Arial"/>
          <w:color w:val="1F1F1F"/>
          <w:sz w:val="28"/>
          <w:szCs w:val="28"/>
        </w:rPr>
        <w:t xml:space="preserve">and Group B of </w:t>
      </w:r>
      <w:r w:rsidR="00313FA1" w:rsidRPr="00C87E8C">
        <w:rPr>
          <w:rFonts w:ascii="Arial" w:eastAsia="Times New Roman" w:hAnsi="Arial" w:cs="Arial"/>
          <w:color w:val="1F1F1F"/>
          <w:sz w:val="28"/>
          <w:szCs w:val="28"/>
        </w:rPr>
        <w:t>5</w:t>
      </w:r>
      <w:r w:rsidRPr="00C87E8C">
        <w:rPr>
          <w:rFonts w:ascii="Arial" w:eastAsia="Times New Roman" w:hAnsi="Arial" w:cs="Arial"/>
          <w:color w:val="1F1F1F"/>
          <w:sz w:val="28"/>
          <w:szCs w:val="28"/>
        </w:rPr>
        <w:t xml:space="preserve">0 boys undergoing TIP repair using </w:t>
      </w:r>
      <w:r w:rsidR="004E3DED" w:rsidRPr="00C87E8C">
        <w:rPr>
          <w:rFonts w:ascii="Arial" w:eastAsia="Times New Roman" w:hAnsi="Arial" w:cs="Arial"/>
          <w:color w:val="1F1F1F"/>
          <w:sz w:val="28"/>
          <w:szCs w:val="28"/>
        </w:rPr>
        <w:t>mattr</w:t>
      </w:r>
      <w:r w:rsidRPr="00C87E8C">
        <w:rPr>
          <w:rFonts w:ascii="Arial" w:eastAsia="Times New Roman" w:hAnsi="Arial" w:cs="Arial"/>
          <w:color w:val="1F1F1F"/>
          <w:sz w:val="28"/>
          <w:szCs w:val="28"/>
        </w:rPr>
        <w:t>e</w:t>
      </w:r>
      <w:r w:rsidR="004E3DED" w:rsidRPr="00C87E8C">
        <w:rPr>
          <w:rFonts w:ascii="Arial" w:eastAsia="Times New Roman" w:hAnsi="Arial" w:cs="Arial"/>
          <w:color w:val="1F1F1F"/>
          <w:sz w:val="28"/>
          <w:szCs w:val="28"/>
        </w:rPr>
        <w:t xml:space="preserve">ss suture </w:t>
      </w:r>
      <w:r w:rsidRPr="00C87E8C">
        <w:rPr>
          <w:rFonts w:ascii="Arial" w:eastAsia="Times New Roman" w:hAnsi="Arial" w:cs="Arial"/>
          <w:color w:val="1F1F1F"/>
          <w:sz w:val="28"/>
          <w:szCs w:val="28"/>
        </w:rPr>
        <w:t>urethroplasty. After removal of the catheter,</w:t>
      </w:r>
      <w:r w:rsidRPr="00301B92">
        <w:rPr>
          <w:rFonts w:ascii="Arial" w:eastAsia="Times New Roman" w:hAnsi="Arial" w:cs="Arial"/>
          <w:color w:val="1F1F1F"/>
          <w:sz w:val="28"/>
          <w:szCs w:val="28"/>
        </w:rPr>
        <w:t xml:space="preserve"> </w:t>
      </w:r>
      <w:hyperlink r:id="rId6">
        <w:r w:rsidRPr="00301B92">
          <w:rPr>
            <w:rStyle w:val="Hyperlink"/>
            <w:rFonts w:ascii="Arial" w:eastAsia="Times New Roman" w:hAnsi="Arial" w:cs="Arial"/>
            <w:color w:val="1F1F1F"/>
            <w:sz w:val="28"/>
            <w:szCs w:val="28"/>
            <w:u w:val="none"/>
          </w:rPr>
          <w:t>urinary</w:t>
        </w:r>
      </w:hyperlink>
      <w:r w:rsidRPr="00C87E8C">
        <w:rPr>
          <w:rFonts w:ascii="Arial" w:eastAsia="Times New Roman" w:hAnsi="Arial" w:cs="Arial"/>
          <w:color w:val="1F1F1F"/>
          <w:sz w:val="28"/>
          <w:szCs w:val="28"/>
        </w:rPr>
        <w:t xml:space="preserve"> stream will be observed in all patients of both groups.</w:t>
      </w:r>
    </w:p>
    <w:p w:rsidR="00150DA2" w:rsidRPr="00C87E8C" w:rsidRDefault="00150DA2" w:rsidP="00292B4D">
      <w:pPr>
        <w:spacing w:line="257" w:lineRule="auto"/>
        <w:rPr>
          <w:rFonts w:ascii="Arial" w:eastAsia="Times New Roman" w:hAnsi="Arial" w:cs="Arial"/>
          <w:color w:val="1F1F1F"/>
          <w:sz w:val="28"/>
          <w:szCs w:val="28"/>
        </w:rPr>
      </w:pPr>
    </w:p>
    <w:p w:rsidR="00150DA2" w:rsidRPr="00C87E8C" w:rsidRDefault="00150DA2" w:rsidP="00292B4D">
      <w:pPr>
        <w:spacing w:line="257" w:lineRule="auto"/>
        <w:rPr>
          <w:rFonts w:ascii="Arial" w:eastAsia="Arial" w:hAnsi="Arial" w:cs="Arial"/>
          <w:b/>
          <w:bCs/>
          <w:sz w:val="28"/>
          <w:szCs w:val="28"/>
          <w:lang w:val="en-US"/>
        </w:rPr>
      </w:pPr>
      <w:r w:rsidRPr="00C87E8C">
        <w:rPr>
          <w:rFonts w:ascii="Arial" w:eastAsia="Arial" w:hAnsi="Arial" w:cs="Arial"/>
          <w:b/>
          <w:bCs/>
          <w:sz w:val="28"/>
          <w:szCs w:val="28"/>
          <w:lang w:val="en-US"/>
        </w:rPr>
        <w:t>Data collecting procedure:</w:t>
      </w:r>
    </w:p>
    <w:p w:rsidR="00150DA2" w:rsidRPr="00C87E8C" w:rsidRDefault="00150DA2" w:rsidP="00292B4D">
      <w:pPr>
        <w:spacing w:line="257" w:lineRule="auto"/>
        <w:rPr>
          <w:rFonts w:ascii="Arial" w:hAnsi="Arial" w:cs="Arial"/>
          <w:sz w:val="28"/>
          <w:szCs w:val="28"/>
        </w:rPr>
      </w:pPr>
      <w:r w:rsidRPr="00C87E8C">
        <w:rPr>
          <w:rFonts w:ascii="Arial" w:eastAsia="Times New Roman" w:hAnsi="Arial" w:cs="Arial"/>
          <w:sz w:val="28"/>
          <w:szCs w:val="28"/>
          <w:lang w:val="en-US"/>
        </w:rPr>
        <w:t xml:space="preserve">After approval from ethical review committee, all patients presenting with </w:t>
      </w:r>
      <w:r w:rsidR="004E3DED" w:rsidRPr="00C87E8C">
        <w:rPr>
          <w:rFonts w:ascii="Arial" w:eastAsia="Times New Roman" w:hAnsi="Arial" w:cs="Arial"/>
          <w:sz w:val="28"/>
          <w:szCs w:val="28"/>
          <w:lang w:val="en-US"/>
        </w:rPr>
        <w:t>hypospadias</w:t>
      </w:r>
      <w:r w:rsidR="00C87E8C">
        <w:rPr>
          <w:rFonts w:ascii="Arial" w:hAnsi="Arial" w:cs="Arial"/>
          <w:sz w:val="28"/>
          <w:szCs w:val="28"/>
        </w:rPr>
        <w:t xml:space="preserve"> </w:t>
      </w:r>
      <w:r w:rsidR="00C87E8C">
        <w:rPr>
          <w:rFonts w:ascii="Arial" w:eastAsia="Times New Roman" w:hAnsi="Arial" w:cs="Arial"/>
          <w:sz w:val="28"/>
          <w:szCs w:val="28"/>
          <w:lang w:val="en-US"/>
        </w:rPr>
        <w:t xml:space="preserve">are </w:t>
      </w:r>
      <w:r w:rsidRPr="00C87E8C">
        <w:rPr>
          <w:rFonts w:ascii="Arial" w:eastAsia="Times New Roman" w:hAnsi="Arial" w:cs="Arial"/>
          <w:sz w:val="28"/>
          <w:szCs w:val="28"/>
          <w:lang w:val="en-US"/>
        </w:rPr>
        <w:t xml:space="preserve">checked for their eligibility according to inclusion and exclusion criteria. All patients who fulfilled the criteria will be included in this study. Parents/guardians of the patient will then be briefed about our research, its objectives and outcomes and informed consent is taken. The informed consent and patient safety forms will be filled and signed by the parents/guardians then a structured questionnaire will be filled by the duty doctor after interviewing the parents / guardians. Data collected by this questionnaire will then be analyzed. </w:t>
      </w:r>
    </w:p>
    <w:p w:rsidR="00150DA2" w:rsidRPr="00C87E8C" w:rsidRDefault="00150DA2" w:rsidP="00292B4D">
      <w:pPr>
        <w:spacing w:line="257" w:lineRule="auto"/>
        <w:rPr>
          <w:rFonts w:ascii="Arial" w:hAnsi="Arial" w:cs="Arial"/>
          <w:sz w:val="28"/>
          <w:szCs w:val="28"/>
        </w:rPr>
      </w:pPr>
      <w:r w:rsidRPr="00C87E8C">
        <w:rPr>
          <w:rFonts w:ascii="Arial" w:hAnsi="Arial" w:cs="Arial"/>
          <w:sz w:val="28"/>
          <w:szCs w:val="28"/>
        </w:rPr>
        <w:br/>
      </w:r>
      <w:r w:rsidRPr="00C87E8C">
        <w:rPr>
          <w:rFonts w:ascii="Arial" w:eastAsia="Arial" w:hAnsi="Arial" w:cs="Arial"/>
          <w:b/>
          <w:bCs/>
          <w:sz w:val="28"/>
          <w:szCs w:val="28"/>
          <w:lang w:val="en-US"/>
        </w:rPr>
        <w:t>Data analysis procedure:</w:t>
      </w:r>
      <w:r w:rsidRPr="00C87E8C">
        <w:rPr>
          <w:rFonts w:ascii="Arial" w:hAnsi="Arial" w:cs="Arial"/>
          <w:sz w:val="28"/>
          <w:szCs w:val="28"/>
        </w:rPr>
        <w:br/>
      </w:r>
      <w:r w:rsidRPr="00C87E8C">
        <w:rPr>
          <w:rFonts w:ascii="Arial" w:eastAsia="Times New Roman" w:hAnsi="Arial" w:cs="Arial"/>
          <w:sz w:val="28"/>
          <w:szCs w:val="28"/>
          <w:lang w:val="en-US"/>
        </w:rPr>
        <w:t xml:space="preserve"> Data will be analyzed using SPSS 26. And a p value of less than 0.05 will be considered statistically significant. Simple frequencies and proportions will be used to describe the demographic and other variables.</w:t>
      </w:r>
    </w:p>
    <w:p w:rsidR="00B70594" w:rsidRPr="00C87E8C" w:rsidRDefault="00B70594">
      <w:pPr>
        <w:rPr>
          <w:rFonts w:ascii="Arial" w:hAnsi="Arial" w:cs="Arial"/>
          <w:b/>
          <w:bCs/>
          <w:sz w:val="28"/>
          <w:szCs w:val="28"/>
        </w:rPr>
      </w:pPr>
    </w:p>
    <w:p w:rsidR="00B70594" w:rsidRPr="00C87E8C" w:rsidRDefault="00B70594">
      <w:pPr>
        <w:rPr>
          <w:rFonts w:ascii="Arial" w:hAnsi="Arial" w:cs="Arial"/>
          <w:b/>
          <w:bCs/>
          <w:sz w:val="28"/>
          <w:szCs w:val="28"/>
        </w:rPr>
      </w:pPr>
    </w:p>
    <w:p w:rsidR="00B70594" w:rsidRPr="00C87E8C" w:rsidRDefault="00B70594">
      <w:pPr>
        <w:rPr>
          <w:rFonts w:ascii="Arial" w:hAnsi="Arial" w:cs="Arial"/>
          <w:b/>
          <w:bCs/>
          <w:sz w:val="28"/>
          <w:szCs w:val="28"/>
        </w:rPr>
      </w:pPr>
    </w:p>
    <w:p w:rsidR="00C87E8C" w:rsidRDefault="00C87E8C">
      <w:pPr>
        <w:rPr>
          <w:rFonts w:ascii="Arial" w:hAnsi="Arial" w:cs="Arial"/>
          <w:b/>
          <w:bCs/>
          <w:sz w:val="28"/>
          <w:szCs w:val="28"/>
        </w:rPr>
      </w:pPr>
    </w:p>
    <w:p w:rsidR="00A25959" w:rsidRPr="00C87E8C" w:rsidRDefault="00A25959">
      <w:pPr>
        <w:rPr>
          <w:rFonts w:ascii="Arial" w:hAnsi="Arial" w:cs="Arial"/>
          <w:b/>
          <w:bCs/>
          <w:sz w:val="28"/>
          <w:szCs w:val="28"/>
        </w:rPr>
      </w:pPr>
      <w:r w:rsidRPr="00C87E8C">
        <w:rPr>
          <w:rFonts w:ascii="Arial" w:hAnsi="Arial" w:cs="Arial"/>
          <w:b/>
          <w:bCs/>
          <w:sz w:val="28"/>
          <w:szCs w:val="28"/>
        </w:rPr>
        <w:t>Re</w:t>
      </w:r>
      <w:r w:rsidR="00FA031F" w:rsidRPr="00C87E8C">
        <w:rPr>
          <w:rFonts w:ascii="Arial" w:hAnsi="Arial" w:cs="Arial"/>
          <w:b/>
          <w:bCs/>
          <w:sz w:val="28"/>
          <w:szCs w:val="28"/>
        </w:rPr>
        <w:t>ferences:</w:t>
      </w:r>
    </w:p>
    <w:p w:rsidR="00C87E8C" w:rsidRPr="00C87E8C" w:rsidRDefault="003A11E2" w:rsidP="00C87E8C">
      <w:pPr>
        <w:pStyle w:val="ListParagraph"/>
        <w:numPr>
          <w:ilvl w:val="0"/>
          <w:numId w:val="1"/>
        </w:numPr>
      </w:pPr>
      <w:r>
        <w:rPr>
          <w:rFonts w:ascii="Arial" w:eastAsia="Times New Roman" w:hAnsi="Arial" w:cs="Arial"/>
          <w:color w:val="222222"/>
          <w:sz w:val="20"/>
          <w:szCs w:val="20"/>
          <w:shd w:val="clear" w:color="auto" w:fill="FFFFFF"/>
        </w:rPr>
        <w:t>Baskin LS, Himes K, Colborn T. Hypospadias and endocrine disruption: is there a connection?. Environmental health perspectives. 2001 Nov;109(11):1175-83.</w:t>
      </w:r>
    </w:p>
    <w:p w:rsidR="003A11E2" w:rsidRPr="00F13077" w:rsidRDefault="00F13077" w:rsidP="00C87E8C">
      <w:pPr>
        <w:pStyle w:val="ListParagraph"/>
        <w:numPr>
          <w:ilvl w:val="0"/>
          <w:numId w:val="1"/>
        </w:numPr>
      </w:pPr>
      <w:r w:rsidRPr="00C87E8C">
        <w:rPr>
          <w:rFonts w:ascii="Arial" w:eastAsia="Times New Roman" w:hAnsi="Arial" w:cs="Arial"/>
          <w:color w:val="222222"/>
          <w:sz w:val="20"/>
          <w:szCs w:val="20"/>
          <w:shd w:val="clear" w:color="auto" w:fill="FFFFFF"/>
        </w:rPr>
        <w:t>Baskin LS, Ebbers MB. Hypospadias: anatomy, etiology, and technique. Journal of pediatric surgery. 2006 Mar 1;41(3):463-72.</w:t>
      </w:r>
    </w:p>
    <w:p w:rsidR="00F13077" w:rsidRPr="002D7008" w:rsidRDefault="002D7008" w:rsidP="003A11E2">
      <w:pPr>
        <w:pStyle w:val="ListParagraph"/>
        <w:numPr>
          <w:ilvl w:val="0"/>
          <w:numId w:val="1"/>
        </w:numPr>
      </w:pPr>
      <w:r>
        <w:rPr>
          <w:rFonts w:ascii="Arial" w:eastAsia="Times New Roman" w:hAnsi="Arial" w:cs="Arial"/>
          <w:color w:val="222222"/>
          <w:sz w:val="20"/>
          <w:szCs w:val="20"/>
          <w:shd w:val="clear" w:color="auto" w:fill="FFFFFF"/>
        </w:rPr>
        <w:t>Catti M, Demede D, Valmalle AF, Mure PY, Hameury F, Mouriquand P. Management of severe hypospadias. Indian Journal of Urology. 2008 Apr 1;24(2):233-40.</w:t>
      </w:r>
    </w:p>
    <w:p w:rsidR="00AE7871" w:rsidRPr="00AE7871" w:rsidRDefault="00F800E3" w:rsidP="00AE7871">
      <w:pPr>
        <w:pStyle w:val="ListParagraph"/>
        <w:numPr>
          <w:ilvl w:val="0"/>
          <w:numId w:val="1"/>
        </w:numPr>
      </w:pPr>
      <w:r>
        <w:rPr>
          <w:rFonts w:ascii="Arial" w:eastAsia="Times New Roman" w:hAnsi="Arial" w:cs="Arial"/>
          <w:color w:val="222222"/>
          <w:sz w:val="20"/>
          <w:szCs w:val="20"/>
          <w:shd w:val="clear" w:color="auto" w:fill="FFFFFF"/>
        </w:rPr>
        <w:t>Hayashi Y, Kojima Y. Current concepts in hypospadias surgery. International journal of urology. 2008 Aug;15(8):651-64.</w:t>
      </w:r>
    </w:p>
    <w:p w:rsidR="00884F26" w:rsidRPr="00AE7871" w:rsidRDefault="001D704B" w:rsidP="00AE7871">
      <w:pPr>
        <w:pStyle w:val="ListParagraph"/>
        <w:numPr>
          <w:ilvl w:val="0"/>
          <w:numId w:val="1"/>
        </w:numPr>
      </w:pPr>
      <w:r w:rsidRPr="00AE7871">
        <w:rPr>
          <w:rFonts w:ascii="Arial" w:eastAsia="Times New Roman" w:hAnsi="Arial" w:cs="Arial"/>
          <w:color w:val="212121"/>
          <w:sz w:val="20"/>
          <w:szCs w:val="20"/>
          <w:shd w:val="clear" w:color="auto" w:fill="FFFFFF"/>
        </w:rPr>
        <w:t xml:space="preserve">Shehata SM. Use of the TIP principle for the repair of non-glanular recurrent post hypospadias urethrocutaneous mega fistula. Eur J Pediatr Surg. 2009 Dec;19(6):395-8. </w:t>
      </w:r>
    </w:p>
    <w:p w:rsidR="002F65CA" w:rsidRPr="0063669D" w:rsidRDefault="0063669D" w:rsidP="0063669D">
      <w:pPr>
        <w:pStyle w:val="ListParagraph"/>
        <w:numPr>
          <w:ilvl w:val="0"/>
          <w:numId w:val="1"/>
        </w:numPr>
      </w:pPr>
      <w:r>
        <w:rPr>
          <w:rFonts w:ascii="Arial" w:eastAsia="Times New Roman" w:hAnsi="Arial" w:cs="Arial"/>
          <w:color w:val="222222"/>
          <w:sz w:val="20"/>
          <w:szCs w:val="20"/>
          <w:shd w:val="clear" w:color="auto" w:fill="FFFFFF"/>
        </w:rPr>
        <w:t>Bhat A, Mandal AK. Acute postoperative complications of hypospadias repair. Indian Journal of Urology. 2008 Apr 1;24(2):241-8.</w:t>
      </w:r>
    </w:p>
    <w:p w:rsidR="0063669D" w:rsidRPr="00FB667B" w:rsidRDefault="00BD64BC" w:rsidP="0063669D">
      <w:pPr>
        <w:pStyle w:val="ListParagraph"/>
        <w:numPr>
          <w:ilvl w:val="0"/>
          <w:numId w:val="1"/>
        </w:numPr>
      </w:pPr>
      <w:r>
        <w:rPr>
          <w:rFonts w:ascii="Arial" w:eastAsia="Times New Roman" w:hAnsi="Arial" w:cs="Arial"/>
          <w:color w:val="222222"/>
          <w:sz w:val="20"/>
          <w:szCs w:val="20"/>
          <w:shd w:val="clear" w:color="auto" w:fill="FFFFFF"/>
        </w:rPr>
        <w:t>Rabinovitch HH. Experience with a modification of the Cloutier technique for hypospadias repair. The Journal of urology. 1988 May 1;139(5):1017-9.</w:t>
      </w:r>
    </w:p>
    <w:p w:rsidR="00FB667B" w:rsidRPr="00801993" w:rsidRDefault="00801993" w:rsidP="0063669D">
      <w:pPr>
        <w:pStyle w:val="ListParagraph"/>
        <w:numPr>
          <w:ilvl w:val="0"/>
          <w:numId w:val="1"/>
        </w:numPr>
      </w:pPr>
      <w:r>
        <w:rPr>
          <w:rFonts w:ascii="Arial" w:eastAsia="Times New Roman" w:hAnsi="Arial" w:cs="Arial"/>
          <w:color w:val="222222"/>
          <w:sz w:val="20"/>
          <w:szCs w:val="20"/>
          <w:shd w:val="clear" w:color="auto" w:fill="FFFFFF"/>
        </w:rPr>
        <w:t>Snodgrass W. Tubularized, incised plate urethroplasty for distal hypospadias. The Journal of urology. 1994 Feb 1;151(2):464-5.</w:t>
      </w:r>
    </w:p>
    <w:p w:rsidR="00801993" w:rsidRPr="00435C88" w:rsidRDefault="000D25F3" w:rsidP="0063669D">
      <w:pPr>
        <w:pStyle w:val="ListParagraph"/>
        <w:numPr>
          <w:ilvl w:val="0"/>
          <w:numId w:val="1"/>
        </w:numPr>
      </w:pPr>
      <w:r>
        <w:rPr>
          <w:rFonts w:ascii="Arial" w:eastAsia="Times New Roman" w:hAnsi="Arial" w:cs="Arial"/>
          <w:color w:val="222222"/>
          <w:sz w:val="20"/>
          <w:szCs w:val="20"/>
          <w:shd w:val="clear" w:color="auto" w:fill="FFFFFF"/>
        </w:rPr>
        <w:t>Snodgrass W, Koyle M, Manzoni G, Hurwitz R, Caldamone A, Ehrlich R. Tubularized incised plate hypospadias repair: results of a multicenter experience. The Journal of urology. 1996 Aug;156(2S):839-41.</w:t>
      </w:r>
    </w:p>
    <w:p w:rsidR="00435C88" w:rsidRPr="00C14BAB" w:rsidRDefault="00C14BAB" w:rsidP="0063669D">
      <w:pPr>
        <w:pStyle w:val="ListParagraph"/>
        <w:numPr>
          <w:ilvl w:val="0"/>
          <w:numId w:val="1"/>
        </w:numPr>
      </w:pPr>
      <w:r>
        <w:rPr>
          <w:rFonts w:ascii="Arial" w:eastAsia="Times New Roman" w:hAnsi="Arial" w:cs="Arial"/>
          <w:color w:val="222222"/>
          <w:sz w:val="20"/>
          <w:szCs w:val="20"/>
          <w:shd w:val="clear" w:color="auto" w:fill="FFFFFF"/>
        </w:rPr>
        <w:t>Snodgrass W, Koyle M, Manzoni G, Hurwitz R, Caldamone A, Ehrlich R. Tubularized incised plate hypospadias repair for proximal hypospadias. The Journal of urology. 1998 Jun;159(6):2129-31.</w:t>
      </w:r>
    </w:p>
    <w:p w:rsidR="00C14BAB" w:rsidRPr="00551684" w:rsidRDefault="00551684" w:rsidP="0063669D">
      <w:pPr>
        <w:pStyle w:val="ListParagraph"/>
        <w:numPr>
          <w:ilvl w:val="0"/>
          <w:numId w:val="1"/>
        </w:numPr>
      </w:pPr>
      <w:r>
        <w:rPr>
          <w:rFonts w:ascii="Arial" w:eastAsia="Times New Roman" w:hAnsi="Arial" w:cs="Arial"/>
          <w:color w:val="222222"/>
          <w:sz w:val="20"/>
          <w:szCs w:val="20"/>
          <w:shd w:val="clear" w:color="auto" w:fill="FFFFFF"/>
        </w:rPr>
        <w:t>SNODGRASS W. Does tubularized incised plate hypospadias repair create neourethral strictures?. The Journal of urology. 1999 Sep;162(3 Part 2):1159-61.</w:t>
      </w:r>
    </w:p>
    <w:p w:rsidR="00551684" w:rsidRPr="00E72ABE" w:rsidRDefault="00E72ABE" w:rsidP="0063669D">
      <w:pPr>
        <w:pStyle w:val="ListParagraph"/>
        <w:numPr>
          <w:ilvl w:val="0"/>
          <w:numId w:val="1"/>
        </w:numPr>
      </w:pPr>
      <w:r>
        <w:rPr>
          <w:rFonts w:ascii="Arial" w:eastAsia="Times New Roman" w:hAnsi="Arial" w:cs="Arial"/>
          <w:color w:val="222222"/>
          <w:sz w:val="20"/>
          <w:szCs w:val="20"/>
          <w:shd w:val="clear" w:color="auto" w:fill="FFFFFF"/>
        </w:rPr>
        <w:t>Borer JG, Bauer SB, Peters CA, Diamond DA, Atala A, Cilento BG, Retik AB. Tubularized Incised Plate Urethroplasty:: Expanded Use In Primary And Repeat Surgery For Hypospadias. The Journal of urology. 2001 Feb;165(2):581-5.</w:t>
      </w:r>
    </w:p>
    <w:p w:rsidR="00E72ABE" w:rsidRPr="002170FF" w:rsidRDefault="002170FF" w:rsidP="0063669D">
      <w:pPr>
        <w:pStyle w:val="ListParagraph"/>
        <w:numPr>
          <w:ilvl w:val="0"/>
          <w:numId w:val="1"/>
        </w:numPr>
      </w:pPr>
      <w:r>
        <w:rPr>
          <w:rFonts w:ascii="Arial" w:eastAsia="Times New Roman" w:hAnsi="Arial" w:cs="Arial"/>
          <w:color w:val="222222"/>
          <w:sz w:val="20"/>
          <w:szCs w:val="20"/>
          <w:shd w:val="clear" w:color="auto" w:fill="FFFFFF"/>
        </w:rPr>
        <w:t>Samuel M, Wilcox DT. Tubularized incised</w:t>
      </w:r>
      <w:r>
        <w:rPr>
          <w:rFonts w:ascii="Cambria Math" w:eastAsia="Times New Roman" w:hAnsi="Cambria Math" w:cs="Cambria Math"/>
          <w:color w:val="222222"/>
          <w:sz w:val="20"/>
          <w:szCs w:val="20"/>
          <w:shd w:val="clear" w:color="auto" w:fill="FFFFFF"/>
        </w:rPr>
        <w:t>‐</w:t>
      </w:r>
      <w:r>
        <w:rPr>
          <w:rFonts w:ascii="Arial" w:eastAsia="Times New Roman" w:hAnsi="Arial" w:cs="Arial"/>
          <w:color w:val="222222"/>
          <w:sz w:val="20"/>
          <w:szCs w:val="20"/>
          <w:shd w:val="clear" w:color="auto" w:fill="FFFFFF"/>
        </w:rPr>
        <w:t>plate urethroplasty for distal and proximal hypospadias. BJU international. 2003 Nov;92(7):783-5.</w:t>
      </w:r>
    </w:p>
    <w:p w:rsidR="002170FF" w:rsidRPr="0003416E" w:rsidRDefault="0003416E" w:rsidP="0063669D">
      <w:pPr>
        <w:pStyle w:val="ListParagraph"/>
        <w:numPr>
          <w:ilvl w:val="0"/>
          <w:numId w:val="1"/>
        </w:numPr>
      </w:pPr>
      <w:r>
        <w:rPr>
          <w:rFonts w:ascii="Arial" w:eastAsia="Times New Roman" w:hAnsi="Arial" w:cs="Arial"/>
          <w:color w:val="222222"/>
          <w:sz w:val="20"/>
          <w:szCs w:val="20"/>
          <w:shd w:val="clear" w:color="auto" w:fill="FFFFFF"/>
        </w:rPr>
        <w:t>Braga LH, Lorenzo AJ, Salle JL. Tubularized incised plate urethroplasty for distal hypospadias: a literature review. Indian Journal of Urology. 2008 Apr 1;24(2):219-25.</w:t>
      </w:r>
    </w:p>
    <w:p w:rsidR="0003416E" w:rsidRPr="00065EF0" w:rsidRDefault="00065EF0" w:rsidP="0063669D">
      <w:pPr>
        <w:pStyle w:val="ListParagraph"/>
        <w:numPr>
          <w:ilvl w:val="0"/>
          <w:numId w:val="1"/>
        </w:numPr>
      </w:pPr>
      <w:r>
        <w:rPr>
          <w:rFonts w:ascii="Arial" w:eastAsia="Times New Roman" w:hAnsi="Arial" w:cs="Arial"/>
          <w:color w:val="222222"/>
          <w:sz w:val="20"/>
          <w:szCs w:val="20"/>
          <w:shd w:val="clear" w:color="auto" w:fill="FFFFFF"/>
        </w:rPr>
        <w:t>Soygur T, Arikan N, Zumrutbas AE, Gulpinar O. Snodgrass hypospadias repair with ventral based dartos flap in combination with mucosal collars. European urology. 2005 Jun 1;47(6):879-84.</w:t>
      </w:r>
    </w:p>
    <w:p w:rsidR="00065EF0" w:rsidRPr="006D7BCA" w:rsidRDefault="00AC39B8" w:rsidP="0063669D">
      <w:pPr>
        <w:pStyle w:val="ListParagraph"/>
        <w:numPr>
          <w:ilvl w:val="0"/>
          <w:numId w:val="1"/>
        </w:numPr>
      </w:pPr>
      <w:r>
        <w:rPr>
          <w:rFonts w:ascii="Arial" w:eastAsia="Times New Roman" w:hAnsi="Arial" w:cs="Arial"/>
          <w:color w:val="222222"/>
          <w:sz w:val="20"/>
          <w:szCs w:val="20"/>
          <w:shd w:val="clear" w:color="auto" w:fill="FFFFFF"/>
        </w:rPr>
        <w:t>Sarhan O, Saad M, Helmy T, Hafez A. Effect of suturing technique and urethral plate characteristics on complication rate following hypospadias repair: a prospective randomized study. The Journal of urology. 2009 Aug 1;182(2):682-6.</w:t>
      </w:r>
    </w:p>
    <w:p w:rsidR="006D7BCA" w:rsidRPr="00F360E6" w:rsidRDefault="00F360E6" w:rsidP="0063669D">
      <w:pPr>
        <w:pStyle w:val="ListParagraph"/>
        <w:numPr>
          <w:ilvl w:val="0"/>
          <w:numId w:val="1"/>
        </w:numPr>
      </w:pPr>
      <w:r>
        <w:rPr>
          <w:rFonts w:ascii="Arial" w:eastAsia="Times New Roman" w:hAnsi="Arial" w:cs="Arial"/>
          <w:color w:val="222222"/>
          <w:sz w:val="20"/>
          <w:szCs w:val="20"/>
          <w:shd w:val="clear" w:color="auto" w:fill="FFFFFF"/>
        </w:rPr>
        <w:t>Paulozzi LJ, Erickson JD, Jackson RJ. Hypospadias trends in two US surveillance systems. Pediatrics. 1997 Nov 1;100(5):831-4.</w:t>
      </w:r>
    </w:p>
    <w:p w:rsidR="00F360E6" w:rsidRPr="003732C3" w:rsidRDefault="00EF5F56" w:rsidP="0063669D">
      <w:pPr>
        <w:pStyle w:val="ListParagraph"/>
        <w:numPr>
          <w:ilvl w:val="0"/>
          <w:numId w:val="1"/>
        </w:numPr>
      </w:pPr>
      <w:r>
        <w:rPr>
          <w:rFonts w:ascii="Arial" w:eastAsia="Times New Roman" w:hAnsi="Arial" w:cs="Arial"/>
          <w:color w:val="222222"/>
          <w:sz w:val="20"/>
          <w:szCs w:val="20"/>
          <w:shd w:val="clear" w:color="auto" w:fill="FFFFFF"/>
        </w:rPr>
        <w:t>Khan BA, Shah MA, Khan FB. Comparative study of inverting sutureline versus over and over continuous suturing in hypospadias repair. Journal of Ayub Medical College Abbottabad. 2009 Dec 1;21(4):34-6.</w:t>
      </w:r>
    </w:p>
    <w:p w:rsidR="003732C3" w:rsidRDefault="003732C3" w:rsidP="003732C3">
      <w:pPr>
        <w:ind w:left="360"/>
      </w:pPr>
    </w:p>
    <w:p w:rsidR="003732C3" w:rsidRDefault="003732C3" w:rsidP="003732C3">
      <w:pPr>
        <w:ind w:left="360"/>
      </w:pPr>
    </w:p>
    <w:p w:rsidR="003732C3" w:rsidRDefault="003732C3" w:rsidP="003732C3">
      <w:pPr>
        <w:ind w:left="360"/>
      </w:pPr>
    </w:p>
    <w:p w:rsidR="003732C3" w:rsidRDefault="003732C3" w:rsidP="003732C3">
      <w:pPr>
        <w:ind w:left="360"/>
      </w:pPr>
    </w:p>
    <w:p w:rsidR="003732C3" w:rsidRDefault="003732C3" w:rsidP="003732C3">
      <w:pPr>
        <w:ind w:left="360"/>
      </w:pPr>
    </w:p>
    <w:p w:rsidR="003732C3" w:rsidRDefault="003732C3" w:rsidP="003732C3">
      <w:pPr>
        <w:ind w:left="360"/>
      </w:pPr>
    </w:p>
    <w:p w:rsidR="003732C3" w:rsidRDefault="003732C3" w:rsidP="003732C3">
      <w:pPr>
        <w:ind w:left="360"/>
      </w:pPr>
    </w:p>
    <w:p w:rsidR="003732C3" w:rsidRDefault="003732C3" w:rsidP="003732C3">
      <w:pPr>
        <w:ind w:left="360"/>
      </w:pPr>
    </w:p>
    <w:p w:rsidR="003732C3" w:rsidRDefault="003732C3" w:rsidP="00292B4D">
      <w:pPr>
        <w:pStyle w:val="Heading1"/>
        <w:rPr>
          <w:b/>
          <w:bCs/>
          <w:color w:val="auto"/>
        </w:rPr>
      </w:pPr>
      <w:r w:rsidRPr="27BCC550">
        <w:rPr>
          <w:b/>
          <w:bCs/>
          <w:color w:val="auto"/>
          <w:u w:val="single"/>
        </w:rPr>
        <w:t>Patient informed consent form</w:t>
      </w:r>
      <w:r w:rsidRPr="27BCC550">
        <w:rPr>
          <w:b/>
          <w:bCs/>
          <w:color w:val="auto"/>
        </w:rPr>
        <w:t xml:space="preserve"> </w:t>
      </w:r>
    </w:p>
    <w:p w:rsidR="003732C3" w:rsidRDefault="003732C3" w:rsidP="00292B4D"/>
    <w:p w:rsidR="003732C3" w:rsidRDefault="003732C3" w:rsidP="00292B4D">
      <w:pPr>
        <w:rPr>
          <w:rFonts w:ascii="Times New Roman" w:eastAsia="Times New Roman" w:hAnsi="Times New Roman" w:cs="Times New Roman"/>
        </w:rPr>
      </w:pPr>
      <w:r w:rsidRPr="27BCC550">
        <w:rPr>
          <w:rFonts w:ascii="Times New Roman" w:eastAsia="Times New Roman" w:hAnsi="Times New Roman" w:cs="Times New Roman"/>
        </w:rPr>
        <w:t xml:space="preserve">I agee to participate in this study: </w:t>
      </w:r>
    </w:p>
    <w:p w:rsidR="003732C3" w:rsidRDefault="003732C3" w:rsidP="00292B4D">
      <w:pPr>
        <w:rPr>
          <w:rFonts w:ascii="Times New Roman" w:eastAsia="Times New Roman" w:hAnsi="Times New Roman" w:cs="Times New Roman"/>
        </w:rPr>
      </w:pPr>
    </w:p>
    <w:p w:rsidR="003732C3" w:rsidRDefault="003732C3" w:rsidP="00292B4D">
      <w:pPr>
        <w:rPr>
          <w:rFonts w:ascii="Times New Roman" w:eastAsia="Times New Roman" w:hAnsi="Times New Roman" w:cs="Times New Roman"/>
        </w:rPr>
      </w:pPr>
      <w:r w:rsidRPr="27BCC550">
        <w:rPr>
          <w:rFonts w:ascii="Times New Roman" w:eastAsia="Times New Roman" w:hAnsi="Times New Roman" w:cs="Times New Roman"/>
        </w:rPr>
        <w:t>The doctor has explained about this research study. The purpose of this study is to determine the efficacy and safety of these two surgical techniques in hypospadias repair .</w:t>
      </w:r>
      <w:r w:rsidR="00554627">
        <w:rPr>
          <w:rFonts w:ascii="Times New Roman" w:eastAsia="Times New Roman" w:hAnsi="Times New Roman" w:cs="Times New Roman"/>
        </w:rPr>
        <w:t xml:space="preserve">I </w:t>
      </w:r>
      <w:r w:rsidRPr="27BCC550">
        <w:rPr>
          <w:rFonts w:ascii="Times New Roman" w:eastAsia="Times New Roman" w:hAnsi="Times New Roman" w:cs="Times New Roman"/>
        </w:rPr>
        <w:t xml:space="preserve">have been informed that in addition to my bio data and other relevant medical information, I am required to give consent for either type of surgical repair technique. The progress of surgical repair will be monitored, and data will be collected regarding the outcome and complications. Both surgical techniques are established procedures, and the risks are similar to those associated with standard hypospadias repair surgeries. There may be potential benefits in terms of improved surgical outcomes and reduced complications. </w:t>
      </w:r>
    </w:p>
    <w:p w:rsidR="003732C3" w:rsidRDefault="003732C3" w:rsidP="00292B4D">
      <w:pPr>
        <w:rPr>
          <w:rFonts w:ascii="Times New Roman" w:eastAsia="Times New Roman" w:hAnsi="Times New Roman" w:cs="Times New Roman"/>
        </w:rPr>
      </w:pPr>
      <w:r w:rsidRPr="27BCC550">
        <w:rPr>
          <w:rFonts w:ascii="Times New Roman" w:eastAsia="Times New Roman" w:hAnsi="Times New Roman" w:cs="Times New Roman"/>
        </w:rPr>
        <w:t>Confidentiality: All personal information collected during this study will be kept confidential.</w:t>
      </w:r>
    </w:p>
    <w:p w:rsidR="003732C3" w:rsidRDefault="003732C3" w:rsidP="00292B4D">
      <w:pPr>
        <w:rPr>
          <w:rFonts w:ascii="Times New Roman" w:eastAsia="Times New Roman" w:hAnsi="Times New Roman" w:cs="Times New Roman"/>
        </w:rPr>
      </w:pPr>
      <w:r w:rsidRPr="27BCC550">
        <w:rPr>
          <w:rFonts w:ascii="Times New Roman" w:eastAsia="Times New Roman" w:hAnsi="Times New Roman" w:cs="Times New Roman"/>
        </w:rPr>
        <w:t>I understand that the study will not involve any hazardous effect and I ll not get any financial benefit from this study.</w:t>
      </w:r>
    </w:p>
    <w:p w:rsidR="003732C3" w:rsidRDefault="003732C3" w:rsidP="00292B4D">
      <w:pPr>
        <w:rPr>
          <w:rFonts w:ascii="Times New Roman" w:eastAsia="Times New Roman" w:hAnsi="Times New Roman" w:cs="Times New Roman"/>
        </w:rPr>
      </w:pPr>
    </w:p>
    <w:p w:rsidR="003732C3" w:rsidRDefault="003732C3" w:rsidP="00292B4D">
      <w:pPr>
        <w:rPr>
          <w:rFonts w:ascii="Times New Roman" w:eastAsia="Times New Roman" w:hAnsi="Times New Roman" w:cs="Times New Roman"/>
        </w:rPr>
      </w:pPr>
      <w:r w:rsidRPr="27BCC550">
        <w:rPr>
          <w:rFonts w:ascii="Times New Roman" w:eastAsia="Times New Roman" w:hAnsi="Times New Roman" w:cs="Times New Roman"/>
        </w:rPr>
        <w:t>-----------------                   -------------------------------------------------------------</w:t>
      </w:r>
    </w:p>
    <w:p w:rsidR="003732C3" w:rsidRDefault="003732C3" w:rsidP="00292B4D">
      <w:pPr>
        <w:rPr>
          <w:rFonts w:ascii="Times New Roman" w:eastAsia="Times New Roman" w:hAnsi="Times New Roman" w:cs="Times New Roman"/>
        </w:rPr>
      </w:pPr>
      <w:r w:rsidRPr="27BCC550">
        <w:rPr>
          <w:rFonts w:ascii="Times New Roman" w:eastAsia="Times New Roman" w:hAnsi="Times New Roman" w:cs="Times New Roman"/>
        </w:rPr>
        <w:t xml:space="preserve">  Date                                  Participant’s name and signature for consent </w:t>
      </w:r>
    </w:p>
    <w:p w:rsidR="003732C3" w:rsidRDefault="003732C3" w:rsidP="00292B4D">
      <w:pPr>
        <w:rPr>
          <w:rFonts w:ascii="Times New Roman" w:eastAsia="Times New Roman" w:hAnsi="Times New Roman" w:cs="Times New Roman"/>
        </w:rPr>
      </w:pPr>
      <w:r w:rsidRPr="27BCC550">
        <w:rPr>
          <w:rFonts w:ascii="Times New Roman" w:eastAsia="Times New Roman" w:hAnsi="Times New Roman" w:cs="Times New Roman"/>
        </w:rPr>
        <w:t>-----------------                   -------------------------------------------------------------</w:t>
      </w:r>
    </w:p>
    <w:p w:rsidR="003732C3" w:rsidRDefault="003732C3" w:rsidP="00292B4D">
      <w:pPr>
        <w:rPr>
          <w:rFonts w:ascii="Times New Roman" w:eastAsia="Times New Roman" w:hAnsi="Times New Roman" w:cs="Times New Roman"/>
        </w:rPr>
      </w:pPr>
      <w:r w:rsidRPr="27BCC550">
        <w:rPr>
          <w:rFonts w:ascii="Times New Roman" w:eastAsia="Times New Roman" w:hAnsi="Times New Roman" w:cs="Times New Roman"/>
        </w:rPr>
        <w:t xml:space="preserve">  Date                                   witnesss name and sinature </w:t>
      </w:r>
    </w:p>
    <w:p w:rsidR="003732C3" w:rsidRDefault="003732C3" w:rsidP="00292B4D">
      <w:pPr>
        <w:rPr>
          <w:rFonts w:ascii="Times New Roman" w:eastAsia="Times New Roman" w:hAnsi="Times New Roman" w:cs="Times New Roman"/>
        </w:rPr>
      </w:pPr>
      <w:r w:rsidRPr="27BCC550">
        <w:rPr>
          <w:rFonts w:ascii="Times New Roman" w:eastAsia="Times New Roman" w:hAnsi="Times New Roman" w:cs="Times New Roman"/>
        </w:rPr>
        <w:t>------------------                  -------------------------------------------------------------</w:t>
      </w:r>
    </w:p>
    <w:p w:rsidR="003732C3" w:rsidRDefault="003732C3" w:rsidP="00292B4D">
      <w:pPr>
        <w:rPr>
          <w:rFonts w:ascii="Times New Roman" w:eastAsia="Times New Roman" w:hAnsi="Times New Roman" w:cs="Times New Roman"/>
        </w:rPr>
      </w:pPr>
      <w:r w:rsidRPr="27BCC550">
        <w:rPr>
          <w:rFonts w:ascii="Times New Roman" w:eastAsia="Times New Roman" w:hAnsi="Times New Roman" w:cs="Times New Roman"/>
        </w:rPr>
        <w:lastRenderedPageBreak/>
        <w:t xml:space="preserve">  Date                                 inestigator name and signature </w:t>
      </w:r>
    </w:p>
    <w:p w:rsidR="003732C3" w:rsidRDefault="003732C3" w:rsidP="00292B4D"/>
    <w:p w:rsidR="003732C3" w:rsidRDefault="003732C3" w:rsidP="003732C3">
      <w:pPr>
        <w:ind w:left="360"/>
      </w:pPr>
    </w:p>
    <w:p w:rsidR="00554627" w:rsidRDefault="00554627" w:rsidP="003732C3">
      <w:pPr>
        <w:ind w:left="360"/>
      </w:pPr>
    </w:p>
    <w:p w:rsidR="00554627" w:rsidRDefault="00554627" w:rsidP="003732C3">
      <w:pPr>
        <w:ind w:left="360"/>
      </w:pPr>
    </w:p>
    <w:p w:rsidR="00554627" w:rsidRDefault="00554627" w:rsidP="003732C3">
      <w:pPr>
        <w:ind w:left="360"/>
      </w:pPr>
    </w:p>
    <w:p w:rsidR="00554627" w:rsidRDefault="00554627" w:rsidP="003732C3">
      <w:pPr>
        <w:ind w:left="360"/>
      </w:pPr>
    </w:p>
    <w:p w:rsidR="00D34159" w:rsidRDefault="00D34159" w:rsidP="003732C3">
      <w:pPr>
        <w:ind w:left="360"/>
      </w:pPr>
    </w:p>
    <w:p w:rsidR="00D34159" w:rsidRDefault="00D34159" w:rsidP="003732C3">
      <w:pPr>
        <w:ind w:left="360"/>
      </w:pPr>
    </w:p>
    <w:p w:rsidR="00AE68AC" w:rsidRDefault="00AE68AC" w:rsidP="00292B4D">
      <w:pPr>
        <w:pStyle w:val="Heading1"/>
        <w:ind w:left="4050" w:hanging="4050"/>
        <w:rPr>
          <w:rStyle w:val="Strong"/>
          <w:color w:val="auto"/>
        </w:rPr>
      </w:pPr>
      <w:r w:rsidRPr="27BCC550">
        <w:rPr>
          <w:rStyle w:val="Strong"/>
          <w:color w:val="auto"/>
          <w:rtl/>
        </w:rPr>
        <w:t>معلوماتی رضا نامہ</w:t>
      </w:r>
    </w:p>
    <w:p w:rsidR="00AE68AC" w:rsidRDefault="00AE68AC" w:rsidP="00292B4D"/>
    <w:p w:rsidR="00AE68AC" w:rsidRDefault="00AE68AC" w:rsidP="00292B4D">
      <w:pPr>
        <w:rPr>
          <w:sz w:val="32"/>
          <w:szCs w:val="32"/>
        </w:rPr>
      </w:pPr>
      <w:r w:rsidRPr="27BCC550">
        <w:rPr>
          <w:b/>
          <w:bCs/>
          <w:sz w:val="32"/>
          <w:szCs w:val="32"/>
        </w:rPr>
        <w:t xml:space="preserve">Comparison of </w:t>
      </w:r>
      <w:r w:rsidR="005B6AA8">
        <w:rPr>
          <w:b/>
          <w:bCs/>
          <w:sz w:val="32"/>
          <w:szCs w:val="32"/>
        </w:rPr>
        <w:t>mattress</w:t>
      </w:r>
      <w:r w:rsidRPr="27BCC550">
        <w:rPr>
          <w:b/>
          <w:bCs/>
          <w:sz w:val="32"/>
          <w:szCs w:val="32"/>
        </w:rPr>
        <w:t xml:space="preserve"> vs continuous suture urethroplasty in tubularised incised plate hypospadias repair.  A prospective study </w:t>
      </w:r>
      <w:r w:rsidRPr="27BCC550">
        <w:rPr>
          <w:sz w:val="32"/>
          <w:szCs w:val="32"/>
        </w:rPr>
        <w:t>“</w:t>
      </w:r>
    </w:p>
    <w:p w:rsidR="00AE68AC" w:rsidRDefault="00AE68AC" w:rsidP="00292B4D">
      <w:pPr>
        <w:pStyle w:val="Heading1"/>
        <w:rPr>
          <w:rStyle w:val="Strong"/>
          <w:color w:val="auto"/>
        </w:rPr>
      </w:pPr>
      <w:r w:rsidRPr="27BCC550">
        <w:rPr>
          <w:rStyle w:val="Strong"/>
          <w:color w:val="auto"/>
        </w:rPr>
        <w:t xml:space="preserve">  </w:t>
      </w:r>
    </w:p>
    <w:p w:rsidR="00AE68AC" w:rsidRDefault="00AE68AC" w:rsidP="00292B4D">
      <w:pPr>
        <w:rPr>
          <w:b/>
          <w:bCs/>
          <w:sz w:val="32"/>
          <w:szCs w:val="32"/>
          <w:u w:val="single"/>
        </w:rPr>
      </w:pPr>
    </w:p>
    <w:p w:rsidR="00AE68AC" w:rsidRDefault="00AE68AC" w:rsidP="00292B4D">
      <w:pPr>
        <w:rPr>
          <w:b/>
          <w:bCs/>
          <w:sz w:val="28"/>
          <w:szCs w:val="28"/>
        </w:rPr>
      </w:pPr>
      <w:r w:rsidRPr="27BCC550">
        <w:rPr>
          <w:b/>
          <w:bCs/>
          <w:sz w:val="28"/>
          <w:szCs w:val="28"/>
          <w:rtl/>
        </w:rPr>
        <w:t>میں اس مطالعے میں شرکت کرنے کا ارادہ کرتا/کرتی ہوں:مجھے معلوم ہوگیا ہے کہ ڈاکٹر نے</w:t>
      </w:r>
    </w:p>
    <w:p w:rsidR="00AE68AC" w:rsidRDefault="00AE68AC" w:rsidP="00292B4D">
      <w:pPr>
        <w:rPr>
          <w:b/>
          <w:bCs/>
          <w:sz w:val="28"/>
          <w:szCs w:val="28"/>
        </w:rPr>
      </w:pPr>
      <w:r w:rsidRPr="27BCC550">
        <w:rPr>
          <w:b/>
          <w:bCs/>
          <w:sz w:val="28"/>
          <w:szCs w:val="28"/>
        </w:rPr>
        <w:t xml:space="preserve"> </w:t>
      </w:r>
      <w:r w:rsidRPr="27BCC550">
        <w:rPr>
          <w:b/>
          <w:bCs/>
          <w:sz w:val="28"/>
          <w:szCs w:val="28"/>
          <w:rtl/>
        </w:rPr>
        <w:t>مجھے اس تحقیقاتی مطالعے کے بارے میں تفصیل سے بتایا ہے۔ اس مطالعے کا مقصد یہ تعین کرنا ہے کہ دو آسانراہی سے حاصل ہونے والی جراحی تکنیکوں کے درمیان میں کونسی تکنیک بہتر اور محفوظ ہے۔ مجھے مطلع کیا گیا ہے کہ میری بائیو ڈیٹا اور دوسری متعلقہ طبی معلومات کے علاوہ، مجھ سے جراحی ریپیئر تکنیک کی موافقت دینے کی ضرورت ہے۔ جراحی ریپیئر کی ترقی کو نظر انداز کرتے ہوئے، اس کا معائنہ کیا جائے گا اور نتائج اور کمپلیکیشنز کے بارے میں معلومات جمع کی جائیں گی۔ دونوں جراحی تکنیکز اقرار شدہ عملیات ہیں، اور ان کا خطرہ معمولی ہائپواسپیدیاس ریپیئر کی معمولی جراحیوں کے ساتھ موازنہ ہے۔ ان میں بہتر جراحی نتائج اور کمپلیکیشنز کم ہونے کی ممکنہ فوائد ہو سکتی ہیں۔</w:t>
      </w:r>
    </w:p>
    <w:p w:rsidR="00AE68AC" w:rsidRDefault="00AE68AC" w:rsidP="00292B4D">
      <w:pPr>
        <w:ind w:firstLine="7920"/>
        <w:rPr>
          <w:b/>
          <w:bCs/>
        </w:rPr>
      </w:pPr>
      <w:r w:rsidRPr="27BCC550">
        <w:rPr>
          <w:b/>
          <w:bCs/>
          <w:sz w:val="28"/>
          <w:szCs w:val="28"/>
          <w:rtl/>
        </w:rPr>
        <w:t>رازداری</w:t>
      </w:r>
      <w:r w:rsidRPr="27BCC550">
        <w:rPr>
          <w:b/>
          <w:bCs/>
          <w:rtl/>
        </w:rPr>
        <w:t>:</w:t>
      </w:r>
      <w:r w:rsidRPr="27BCC550">
        <w:rPr>
          <w:b/>
          <w:bCs/>
        </w:rPr>
        <w:t xml:space="preserve">   </w:t>
      </w:r>
    </w:p>
    <w:p w:rsidR="00AE68AC" w:rsidRDefault="00AE68AC" w:rsidP="00292B4D">
      <w:pPr>
        <w:rPr>
          <w:b/>
          <w:bCs/>
        </w:rPr>
      </w:pPr>
      <w:r w:rsidRPr="27BCC550">
        <w:rPr>
          <w:b/>
          <w:bCs/>
        </w:rPr>
        <w:lastRenderedPageBreak/>
        <w:t xml:space="preserve"> </w:t>
      </w:r>
      <w:r w:rsidRPr="27BCC550">
        <w:rPr>
          <w:b/>
          <w:bCs/>
          <w:rtl/>
        </w:rPr>
        <w:t>اس مطالعے کے دوران جمع کردہ تمام ذاتی معلومات کو خفیہ رکھا جائے گا۔میں سمجھتا/سمجھتی ہوں کہ مطالعہ میں کوئی خطرہ نہیں ہے اور میں اس مطالعے سے مالی فائدہ حاصل نہیں کروں گا/ کرنیں گا۔</w:t>
      </w:r>
    </w:p>
    <w:p w:rsidR="00AE68AC" w:rsidRDefault="00AE68AC" w:rsidP="00292B4D">
      <w:pPr>
        <w:rPr>
          <w:b/>
          <w:bCs/>
        </w:rPr>
      </w:pPr>
    </w:p>
    <w:p w:rsidR="00AE68AC" w:rsidRDefault="00AE68AC" w:rsidP="00292B4D">
      <w:pPr>
        <w:jc w:val="right"/>
        <w:rPr>
          <w:b/>
          <w:bCs/>
        </w:rPr>
      </w:pPr>
      <w:r w:rsidRPr="27BCC550">
        <w:rPr>
          <w:b/>
          <w:bCs/>
          <w:rtl/>
        </w:rPr>
        <w:t>تاریخ ٖ               درخواست دینے والے کا نام اور دستخط</w:t>
      </w:r>
    </w:p>
    <w:p w:rsidR="00AE68AC" w:rsidRDefault="00AE68AC" w:rsidP="00292B4D">
      <w:pPr>
        <w:jc w:val="right"/>
        <w:rPr>
          <w:b/>
          <w:bCs/>
        </w:rPr>
      </w:pPr>
    </w:p>
    <w:p w:rsidR="00AE68AC" w:rsidRDefault="00AE68AC" w:rsidP="00292B4D">
      <w:pPr>
        <w:jc w:val="right"/>
        <w:rPr>
          <w:b/>
          <w:bCs/>
        </w:rPr>
      </w:pPr>
      <w:r w:rsidRPr="27BCC550">
        <w:rPr>
          <w:b/>
          <w:bCs/>
          <w:rtl/>
        </w:rPr>
        <w:t>تاریخ ٖ               گواہ کا نام اور دستخط</w:t>
      </w:r>
      <w:r w:rsidRPr="27BCC550">
        <w:rPr>
          <w:b/>
          <w:bCs/>
        </w:rPr>
        <w:t xml:space="preserve">              </w:t>
      </w:r>
    </w:p>
    <w:p w:rsidR="00AE68AC" w:rsidRDefault="00AE68AC" w:rsidP="00292B4D">
      <w:pPr>
        <w:jc w:val="right"/>
        <w:rPr>
          <w:b/>
          <w:bCs/>
        </w:rPr>
      </w:pPr>
      <w:r w:rsidRPr="27BCC550">
        <w:rPr>
          <w:b/>
          <w:bCs/>
        </w:rPr>
        <w:t xml:space="preserve"> ٖ             </w:t>
      </w:r>
    </w:p>
    <w:p w:rsidR="00AE68AC" w:rsidRDefault="00AE68AC" w:rsidP="00292B4D">
      <w:pPr>
        <w:jc w:val="right"/>
        <w:rPr>
          <w:b/>
          <w:bCs/>
        </w:rPr>
      </w:pPr>
      <w:r w:rsidRPr="27BCC550">
        <w:rPr>
          <w:b/>
          <w:bCs/>
        </w:rPr>
        <w:t xml:space="preserve">                                                                                              </w:t>
      </w:r>
      <w:r w:rsidRPr="27BCC550">
        <w:rPr>
          <w:b/>
          <w:bCs/>
          <w:rtl/>
        </w:rPr>
        <w:t>محقق کا نام اور دستخط                       تاریخ</w:t>
      </w:r>
    </w:p>
    <w:p w:rsidR="00AE68AC" w:rsidRDefault="00AE68AC" w:rsidP="00292B4D">
      <w:pPr>
        <w:jc w:val="right"/>
        <w:rPr>
          <w:b/>
          <w:bCs/>
        </w:rPr>
      </w:pPr>
    </w:p>
    <w:p w:rsidR="00AE68AC" w:rsidRDefault="00AE68AC" w:rsidP="00292B4D">
      <w:pPr>
        <w:jc w:val="right"/>
        <w:rPr>
          <w:b/>
          <w:bCs/>
        </w:rPr>
      </w:pPr>
    </w:p>
    <w:p w:rsidR="00AE68AC" w:rsidRDefault="00AE68AC" w:rsidP="00292B4D">
      <w:r>
        <w:br w:type="page"/>
      </w:r>
    </w:p>
    <w:p w:rsidR="00AE68AC" w:rsidRDefault="00AE68AC" w:rsidP="00292B4D">
      <w:pPr>
        <w:pStyle w:val="Style1"/>
        <w:rPr>
          <w:b/>
          <w:bCs/>
          <w:sz w:val="28"/>
          <w:szCs w:val="28"/>
          <w:u w:val="single"/>
        </w:rPr>
      </w:pPr>
      <w:r w:rsidRPr="27BCC550">
        <w:rPr>
          <w:rFonts w:ascii="Arial" w:eastAsia="Arial" w:hAnsi="Arial" w:cs="Arial"/>
          <w:b/>
          <w:bCs/>
          <w:sz w:val="28"/>
          <w:szCs w:val="28"/>
          <w:u w:val="single"/>
        </w:rPr>
        <w:lastRenderedPageBreak/>
        <w:t>DATA COLLECTION QUESTIONNARE</w:t>
      </w:r>
    </w:p>
    <w:p w:rsidR="00AE68AC" w:rsidRDefault="00AE68AC" w:rsidP="00292B4D">
      <w:pPr>
        <w:rPr>
          <w:rFonts w:ascii="Arial" w:eastAsia="Arial" w:hAnsi="Arial" w:cs="Arial"/>
          <w:b/>
          <w:bCs/>
          <w:u w:val="single"/>
        </w:rPr>
      </w:pPr>
      <w:r w:rsidRPr="27BCC550">
        <w:rPr>
          <w:rFonts w:ascii="Arial" w:eastAsia="Arial" w:hAnsi="Arial" w:cs="Arial"/>
          <w:b/>
          <w:bCs/>
          <w:u w:val="single"/>
        </w:rPr>
        <w:t>Patient Information</w:t>
      </w:r>
    </w:p>
    <w:p w:rsidR="00AE68AC" w:rsidRDefault="00AE68AC" w:rsidP="00292B4D">
      <w:pPr>
        <w:rPr>
          <w:b/>
          <w:bCs/>
        </w:rPr>
      </w:pPr>
      <w:r w:rsidRPr="27BCC550">
        <w:rPr>
          <w:b/>
          <w:bCs/>
        </w:rPr>
        <w:t>Patient's Name:</w:t>
      </w:r>
    </w:p>
    <w:p w:rsidR="00AE68AC" w:rsidRDefault="00AE68AC" w:rsidP="00292B4D">
      <w:pPr>
        <w:rPr>
          <w:b/>
          <w:bCs/>
        </w:rPr>
      </w:pPr>
      <w:r w:rsidRPr="27BCC550">
        <w:rPr>
          <w:b/>
          <w:bCs/>
        </w:rPr>
        <w:t>Age:</w:t>
      </w:r>
    </w:p>
    <w:p w:rsidR="00AE68AC" w:rsidRDefault="00AE68AC" w:rsidP="00292B4D">
      <w:pPr>
        <w:rPr>
          <w:b/>
          <w:bCs/>
        </w:rPr>
      </w:pPr>
      <w:r w:rsidRPr="27BCC550">
        <w:rPr>
          <w:b/>
          <w:bCs/>
        </w:rPr>
        <w:t>Date of Surgery:</w:t>
      </w:r>
    </w:p>
    <w:p w:rsidR="00AE68AC" w:rsidRDefault="00AE68AC" w:rsidP="00292B4D">
      <w:pPr>
        <w:rPr>
          <w:b/>
          <w:bCs/>
        </w:rPr>
      </w:pPr>
      <w:r w:rsidRPr="27BCC550">
        <w:rPr>
          <w:b/>
          <w:bCs/>
        </w:rPr>
        <w:t>Type of Hypospadias:</w:t>
      </w:r>
    </w:p>
    <w:p w:rsidR="00AE68AC" w:rsidRDefault="00AE68AC" w:rsidP="00292B4D">
      <w:pPr>
        <w:rPr>
          <w:rFonts w:ascii="Arial" w:eastAsia="Arial" w:hAnsi="Arial" w:cs="Arial"/>
          <w:b/>
          <w:bCs/>
          <w:u w:val="single"/>
        </w:rPr>
      </w:pPr>
      <w:r w:rsidRPr="27BCC550">
        <w:rPr>
          <w:rFonts w:ascii="Arial" w:eastAsia="Arial" w:hAnsi="Arial" w:cs="Arial"/>
          <w:b/>
          <w:bCs/>
          <w:u w:val="single"/>
        </w:rPr>
        <w:t>Surgical Procedure</w:t>
      </w:r>
    </w:p>
    <w:p w:rsidR="00AE68AC" w:rsidRPr="008D5D44" w:rsidRDefault="00AE68AC" w:rsidP="00292B4D">
      <w:pPr>
        <w:rPr>
          <w:b/>
          <w:bCs/>
        </w:rPr>
      </w:pPr>
      <w:r w:rsidRPr="27BCC550">
        <w:rPr>
          <w:b/>
          <w:bCs/>
        </w:rPr>
        <w:t xml:space="preserve">Type of Suture Technique: Continuous / </w:t>
      </w:r>
      <w:r w:rsidR="008D5D44">
        <w:rPr>
          <w:b/>
          <w:bCs/>
        </w:rPr>
        <w:t>mattress</w:t>
      </w:r>
    </w:p>
    <w:p w:rsidR="00AE68AC" w:rsidRDefault="00AE68AC" w:rsidP="00292B4D">
      <w:pPr>
        <w:rPr>
          <w:b/>
          <w:bCs/>
        </w:rPr>
      </w:pPr>
      <w:r w:rsidRPr="27BCC550">
        <w:rPr>
          <w:b/>
          <w:bCs/>
        </w:rPr>
        <w:t>Suture Material Used:</w:t>
      </w:r>
    </w:p>
    <w:p w:rsidR="00AE68AC" w:rsidRDefault="00AE68AC" w:rsidP="00292B4D">
      <w:pPr>
        <w:rPr>
          <w:b/>
          <w:bCs/>
        </w:rPr>
      </w:pPr>
      <w:r w:rsidRPr="27BCC550">
        <w:rPr>
          <w:b/>
          <w:bCs/>
        </w:rPr>
        <w:t>Duration of Surgery (minutes):</w:t>
      </w:r>
    </w:p>
    <w:p w:rsidR="00AE68AC" w:rsidRDefault="00AE68AC" w:rsidP="00292B4D">
      <w:pPr>
        <w:rPr>
          <w:rFonts w:ascii="Arial" w:eastAsia="Arial" w:hAnsi="Arial" w:cs="Arial"/>
          <w:b/>
          <w:bCs/>
          <w:u w:val="single"/>
        </w:rPr>
      </w:pPr>
    </w:p>
    <w:p w:rsidR="00AE68AC" w:rsidRDefault="00AE68AC" w:rsidP="00292B4D">
      <w:pPr>
        <w:rPr>
          <w:rFonts w:ascii="Arial" w:eastAsia="Arial" w:hAnsi="Arial" w:cs="Arial"/>
          <w:b/>
          <w:bCs/>
          <w:u w:val="single"/>
        </w:rPr>
      </w:pPr>
      <w:r w:rsidRPr="27BCC550">
        <w:rPr>
          <w:rFonts w:ascii="Arial" w:eastAsia="Arial" w:hAnsi="Arial" w:cs="Arial"/>
          <w:b/>
          <w:bCs/>
          <w:u w:val="single"/>
        </w:rPr>
        <w:t>Postoperative Outcome</w:t>
      </w:r>
    </w:p>
    <w:p w:rsidR="00AE68AC" w:rsidRDefault="00AE68AC" w:rsidP="00292B4D">
      <w:pPr>
        <w:rPr>
          <w:b/>
          <w:bCs/>
        </w:rPr>
      </w:pPr>
      <w:r w:rsidRPr="27BCC550">
        <w:rPr>
          <w:b/>
          <w:bCs/>
        </w:rPr>
        <w:t>Immediate Complications: bleeding, infection</w:t>
      </w:r>
    </w:p>
    <w:p w:rsidR="00AE68AC" w:rsidRDefault="00AE68AC" w:rsidP="00292B4D">
      <w:pPr>
        <w:rPr>
          <w:b/>
          <w:bCs/>
        </w:rPr>
      </w:pPr>
      <w:r w:rsidRPr="27BCC550">
        <w:rPr>
          <w:b/>
          <w:bCs/>
        </w:rPr>
        <w:t>Postoperative Urethral Fistula: [Yes / No]</w:t>
      </w:r>
    </w:p>
    <w:p w:rsidR="00AE68AC" w:rsidRDefault="00AE68AC" w:rsidP="00292B4D">
      <w:pPr>
        <w:rPr>
          <w:b/>
          <w:bCs/>
        </w:rPr>
      </w:pPr>
      <w:r w:rsidRPr="27BCC550">
        <w:rPr>
          <w:b/>
          <w:bCs/>
        </w:rPr>
        <w:t>Time to Catheter Removal (days):</w:t>
      </w:r>
    </w:p>
    <w:p w:rsidR="00AE68AC" w:rsidRDefault="00AE68AC" w:rsidP="00292B4D">
      <w:pPr>
        <w:rPr>
          <w:b/>
          <w:bCs/>
        </w:rPr>
      </w:pPr>
      <w:r w:rsidRPr="27BCC550">
        <w:rPr>
          <w:b/>
          <w:bCs/>
        </w:rPr>
        <w:t>Cosmetic Appearance</w:t>
      </w:r>
    </w:p>
    <w:p w:rsidR="00AE68AC" w:rsidRDefault="00AE68AC" w:rsidP="00292B4D">
      <w:pPr>
        <w:rPr>
          <w:b/>
          <w:bCs/>
        </w:rPr>
      </w:pPr>
      <w:r w:rsidRPr="27BCC550">
        <w:rPr>
          <w:b/>
          <w:bCs/>
        </w:rPr>
        <w:t>glans shape: symmetrical/non-symmetrical</w:t>
      </w:r>
    </w:p>
    <w:p w:rsidR="00AE68AC" w:rsidRDefault="00AE68AC" w:rsidP="00292B4D">
      <w:pPr>
        <w:rPr>
          <w:b/>
          <w:bCs/>
        </w:rPr>
      </w:pPr>
      <w:r w:rsidRPr="27BCC550">
        <w:rPr>
          <w:b/>
          <w:bCs/>
        </w:rPr>
        <w:t>Scarring: minimal/moderate/severe</w:t>
      </w:r>
    </w:p>
    <w:p w:rsidR="00AE68AC" w:rsidRDefault="00AE68AC" w:rsidP="00292B4D">
      <w:pPr>
        <w:rPr>
          <w:b/>
          <w:bCs/>
        </w:rPr>
      </w:pPr>
      <w:r w:rsidRPr="27BCC550">
        <w:rPr>
          <w:b/>
          <w:bCs/>
        </w:rPr>
        <w:t>Penile shaft straightness: yes/no</w:t>
      </w:r>
    </w:p>
    <w:p w:rsidR="00AE68AC" w:rsidRDefault="00AE68AC" w:rsidP="00292B4D">
      <w:pPr>
        <w:rPr>
          <w:rFonts w:ascii="Arial" w:eastAsia="Arial" w:hAnsi="Arial" w:cs="Arial"/>
          <w:b/>
          <w:bCs/>
          <w:u w:val="single"/>
        </w:rPr>
      </w:pPr>
      <w:r w:rsidRPr="27BCC550">
        <w:rPr>
          <w:rFonts w:ascii="Arial" w:eastAsia="Arial" w:hAnsi="Arial" w:cs="Arial"/>
          <w:b/>
          <w:bCs/>
          <w:u w:val="single"/>
        </w:rPr>
        <w:t xml:space="preserve">Follow-up </w:t>
      </w:r>
    </w:p>
    <w:p w:rsidR="00AE68AC" w:rsidRDefault="00AE68AC" w:rsidP="00292B4D">
      <w:pPr>
        <w:rPr>
          <w:b/>
          <w:bCs/>
        </w:rPr>
      </w:pPr>
      <w:r w:rsidRPr="27BCC550">
        <w:rPr>
          <w:b/>
          <w:bCs/>
        </w:rPr>
        <w:t>Follow-up Period (months):</w:t>
      </w:r>
    </w:p>
    <w:p w:rsidR="00AE68AC" w:rsidRDefault="00AE68AC" w:rsidP="00292B4D">
      <w:pPr>
        <w:rPr>
          <w:b/>
          <w:bCs/>
        </w:rPr>
      </w:pPr>
      <w:r w:rsidRPr="27BCC550">
        <w:rPr>
          <w:b/>
          <w:bCs/>
        </w:rPr>
        <w:t>Need for Additional Procedures: Yes / No</w:t>
      </w:r>
    </w:p>
    <w:p w:rsidR="00AE68AC" w:rsidRDefault="00AE68AC" w:rsidP="00292B4D">
      <w:pPr>
        <w:rPr>
          <w:b/>
          <w:bCs/>
        </w:rPr>
      </w:pPr>
      <w:r w:rsidRPr="27BCC550">
        <w:rPr>
          <w:b/>
          <w:bCs/>
        </w:rPr>
        <w:t>Long-term Complications:  urethral strictures / meatal stenosis</w:t>
      </w:r>
    </w:p>
    <w:p w:rsidR="00AE68AC" w:rsidRDefault="00AE68AC" w:rsidP="00292B4D">
      <w:pPr>
        <w:rPr>
          <w:b/>
          <w:bCs/>
        </w:rPr>
      </w:pPr>
      <w:r w:rsidRPr="27BCC550">
        <w:rPr>
          <w:b/>
          <w:bCs/>
        </w:rPr>
        <w:t>Patient Satisfaction with Outcome: Satisfied / Neutral / Dissatisfied</w:t>
      </w:r>
    </w:p>
    <w:p w:rsidR="00AE68AC" w:rsidRDefault="00AE68AC" w:rsidP="00292B4D">
      <w:pPr>
        <w:rPr>
          <w:b/>
          <w:bCs/>
        </w:rPr>
      </w:pPr>
      <w:r w:rsidRPr="27BCC550">
        <w:rPr>
          <w:b/>
          <w:bCs/>
        </w:rPr>
        <w:t>Ease of Recovery: Easy / Moderate / Difficult</w:t>
      </w:r>
    </w:p>
    <w:p w:rsidR="00AE68AC" w:rsidRDefault="00AE68AC" w:rsidP="00292B4D">
      <w:pPr>
        <w:rPr>
          <w:rFonts w:ascii="Cambria" w:eastAsia="Cambria" w:hAnsi="Cambria" w:cs="Cambria"/>
          <w:color w:val="212121"/>
        </w:rPr>
      </w:pPr>
    </w:p>
    <w:p w:rsidR="00554627" w:rsidRPr="003732C3" w:rsidRDefault="00554627" w:rsidP="003732C3">
      <w:pPr>
        <w:ind w:left="360"/>
      </w:pPr>
    </w:p>
    <w:sectPr w:rsidR="00554627" w:rsidRPr="00373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16B6F"/>
    <w:multiLevelType w:val="hybridMultilevel"/>
    <w:tmpl w:val="0D84CD6C"/>
    <w:lvl w:ilvl="0" w:tplc="41801D0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6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EA"/>
    <w:rsid w:val="00021284"/>
    <w:rsid w:val="0003416E"/>
    <w:rsid w:val="00065EF0"/>
    <w:rsid w:val="000A4DA7"/>
    <w:rsid w:val="000B51AC"/>
    <w:rsid w:val="000D25F3"/>
    <w:rsid w:val="000D4667"/>
    <w:rsid w:val="000E3019"/>
    <w:rsid w:val="000E63EA"/>
    <w:rsid w:val="001020FE"/>
    <w:rsid w:val="00105ED0"/>
    <w:rsid w:val="001142BB"/>
    <w:rsid w:val="001362C3"/>
    <w:rsid w:val="00143AF2"/>
    <w:rsid w:val="0014516B"/>
    <w:rsid w:val="00150DA2"/>
    <w:rsid w:val="00151AE6"/>
    <w:rsid w:val="00176D8E"/>
    <w:rsid w:val="001950DC"/>
    <w:rsid w:val="001B0124"/>
    <w:rsid w:val="001D3648"/>
    <w:rsid w:val="001D704B"/>
    <w:rsid w:val="001F168C"/>
    <w:rsid w:val="001F186D"/>
    <w:rsid w:val="0020319B"/>
    <w:rsid w:val="002170FF"/>
    <w:rsid w:val="00264E6E"/>
    <w:rsid w:val="00271E04"/>
    <w:rsid w:val="00284CE4"/>
    <w:rsid w:val="002C28A2"/>
    <w:rsid w:val="002C30C4"/>
    <w:rsid w:val="002D7008"/>
    <w:rsid w:val="002E24EC"/>
    <w:rsid w:val="002E6494"/>
    <w:rsid w:val="002F2DF5"/>
    <w:rsid w:val="002F65CA"/>
    <w:rsid w:val="00301B92"/>
    <w:rsid w:val="003021D8"/>
    <w:rsid w:val="00313FA1"/>
    <w:rsid w:val="003146CE"/>
    <w:rsid w:val="00330B5A"/>
    <w:rsid w:val="003527AD"/>
    <w:rsid w:val="00352E05"/>
    <w:rsid w:val="00361F08"/>
    <w:rsid w:val="00363E5A"/>
    <w:rsid w:val="0036605D"/>
    <w:rsid w:val="003732C3"/>
    <w:rsid w:val="00382E88"/>
    <w:rsid w:val="003A11E2"/>
    <w:rsid w:val="003B226C"/>
    <w:rsid w:val="003E142C"/>
    <w:rsid w:val="003F25BB"/>
    <w:rsid w:val="00406DF1"/>
    <w:rsid w:val="00413043"/>
    <w:rsid w:val="004218BF"/>
    <w:rsid w:val="0043246C"/>
    <w:rsid w:val="00435C88"/>
    <w:rsid w:val="00437F8F"/>
    <w:rsid w:val="0047521F"/>
    <w:rsid w:val="00490C5D"/>
    <w:rsid w:val="0049622B"/>
    <w:rsid w:val="004A7014"/>
    <w:rsid w:val="004E3DED"/>
    <w:rsid w:val="00511464"/>
    <w:rsid w:val="005147D9"/>
    <w:rsid w:val="00521BC5"/>
    <w:rsid w:val="00525354"/>
    <w:rsid w:val="00530935"/>
    <w:rsid w:val="005367A2"/>
    <w:rsid w:val="00551684"/>
    <w:rsid w:val="00554488"/>
    <w:rsid w:val="00554627"/>
    <w:rsid w:val="00561C05"/>
    <w:rsid w:val="00595172"/>
    <w:rsid w:val="005B6AA8"/>
    <w:rsid w:val="005C594B"/>
    <w:rsid w:val="005E2FB6"/>
    <w:rsid w:val="005E57BA"/>
    <w:rsid w:val="005E5983"/>
    <w:rsid w:val="0061021D"/>
    <w:rsid w:val="0062320B"/>
    <w:rsid w:val="00631503"/>
    <w:rsid w:val="0063669D"/>
    <w:rsid w:val="00654164"/>
    <w:rsid w:val="006628E9"/>
    <w:rsid w:val="0067736A"/>
    <w:rsid w:val="006968AB"/>
    <w:rsid w:val="006A20A0"/>
    <w:rsid w:val="006D7BCA"/>
    <w:rsid w:val="006E053E"/>
    <w:rsid w:val="006F1E4E"/>
    <w:rsid w:val="0070149A"/>
    <w:rsid w:val="00711952"/>
    <w:rsid w:val="00737F47"/>
    <w:rsid w:val="0074436F"/>
    <w:rsid w:val="00760CD7"/>
    <w:rsid w:val="00781732"/>
    <w:rsid w:val="00797A79"/>
    <w:rsid w:val="00797F02"/>
    <w:rsid w:val="007A1FF2"/>
    <w:rsid w:val="007C18B1"/>
    <w:rsid w:val="007E770E"/>
    <w:rsid w:val="007F70AD"/>
    <w:rsid w:val="00801993"/>
    <w:rsid w:val="00811763"/>
    <w:rsid w:val="00813532"/>
    <w:rsid w:val="00884F26"/>
    <w:rsid w:val="00896E9B"/>
    <w:rsid w:val="008B5749"/>
    <w:rsid w:val="008C549C"/>
    <w:rsid w:val="008C5893"/>
    <w:rsid w:val="008D2A08"/>
    <w:rsid w:val="008D5D44"/>
    <w:rsid w:val="00900AD0"/>
    <w:rsid w:val="00902F68"/>
    <w:rsid w:val="0091086B"/>
    <w:rsid w:val="00934CC1"/>
    <w:rsid w:val="00952188"/>
    <w:rsid w:val="00974931"/>
    <w:rsid w:val="009763DB"/>
    <w:rsid w:val="009819EE"/>
    <w:rsid w:val="0098493A"/>
    <w:rsid w:val="009A43C7"/>
    <w:rsid w:val="009B668E"/>
    <w:rsid w:val="009E7D6B"/>
    <w:rsid w:val="009F0B6A"/>
    <w:rsid w:val="00A25959"/>
    <w:rsid w:val="00A406B5"/>
    <w:rsid w:val="00A50430"/>
    <w:rsid w:val="00A6768A"/>
    <w:rsid w:val="00AA700E"/>
    <w:rsid w:val="00AC39B8"/>
    <w:rsid w:val="00AD5DDD"/>
    <w:rsid w:val="00AE68AC"/>
    <w:rsid w:val="00AE7871"/>
    <w:rsid w:val="00B03D18"/>
    <w:rsid w:val="00B152CB"/>
    <w:rsid w:val="00B22A2E"/>
    <w:rsid w:val="00B31731"/>
    <w:rsid w:val="00B70594"/>
    <w:rsid w:val="00B73188"/>
    <w:rsid w:val="00B9579A"/>
    <w:rsid w:val="00BA1F5A"/>
    <w:rsid w:val="00BB33D6"/>
    <w:rsid w:val="00BB566D"/>
    <w:rsid w:val="00BD02FA"/>
    <w:rsid w:val="00BD57FC"/>
    <w:rsid w:val="00BD64BC"/>
    <w:rsid w:val="00BD7E46"/>
    <w:rsid w:val="00BE4667"/>
    <w:rsid w:val="00BE7315"/>
    <w:rsid w:val="00BF0FC6"/>
    <w:rsid w:val="00C02B4F"/>
    <w:rsid w:val="00C14BAB"/>
    <w:rsid w:val="00C17F1E"/>
    <w:rsid w:val="00C47058"/>
    <w:rsid w:val="00C50B9E"/>
    <w:rsid w:val="00C66849"/>
    <w:rsid w:val="00C818BC"/>
    <w:rsid w:val="00C87E8C"/>
    <w:rsid w:val="00C97049"/>
    <w:rsid w:val="00CB659D"/>
    <w:rsid w:val="00D02B61"/>
    <w:rsid w:val="00D05A06"/>
    <w:rsid w:val="00D34159"/>
    <w:rsid w:val="00D3608B"/>
    <w:rsid w:val="00DB196A"/>
    <w:rsid w:val="00DB5F70"/>
    <w:rsid w:val="00DB64EE"/>
    <w:rsid w:val="00DC1BFD"/>
    <w:rsid w:val="00DD7108"/>
    <w:rsid w:val="00DE0D4B"/>
    <w:rsid w:val="00DE1FF7"/>
    <w:rsid w:val="00DF728D"/>
    <w:rsid w:val="00E24D98"/>
    <w:rsid w:val="00E262DF"/>
    <w:rsid w:val="00E37560"/>
    <w:rsid w:val="00E449B9"/>
    <w:rsid w:val="00E47D92"/>
    <w:rsid w:val="00E56F48"/>
    <w:rsid w:val="00E72ABE"/>
    <w:rsid w:val="00E82872"/>
    <w:rsid w:val="00E94360"/>
    <w:rsid w:val="00E9625E"/>
    <w:rsid w:val="00EA18CF"/>
    <w:rsid w:val="00EB5BC6"/>
    <w:rsid w:val="00ED1ED5"/>
    <w:rsid w:val="00EE2817"/>
    <w:rsid w:val="00EF5F56"/>
    <w:rsid w:val="00F13077"/>
    <w:rsid w:val="00F16FB0"/>
    <w:rsid w:val="00F24F6C"/>
    <w:rsid w:val="00F360E6"/>
    <w:rsid w:val="00F46309"/>
    <w:rsid w:val="00F526A7"/>
    <w:rsid w:val="00F544B7"/>
    <w:rsid w:val="00F646D6"/>
    <w:rsid w:val="00F6494D"/>
    <w:rsid w:val="00F64C71"/>
    <w:rsid w:val="00F76927"/>
    <w:rsid w:val="00F800E3"/>
    <w:rsid w:val="00F80BF6"/>
    <w:rsid w:val="00FA031F"/>
    <w:rsid w:val="00FB0B73"/>
    <w:rsid w:val="00FB667B"/>
    <w:rsid w:val="00FC0B2A"/>
    <w:rsid w:val="00FC5A39"/>
    <w:rsid w:val="00FD7E0B"/>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A986"/>
  <w15:chartTrackingRefBased/>
  <w15:docId w15:val="{E32AE99F-86CB-634C-B19C-822A57CD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3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3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3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3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3EA"/>
    <w:rPr>
      <w:rFonts w:eastAsiaTheme="majorEastAsia" w:cstheme="majorBidi"/>
      <w:color w:val="272727" w:themeColor="text1" w:themeTint="D8"/>
    </w:rPr>
  </w:style>
  <w:style w:type="paragraph" w:styleId="Title">
    <w:name w:val="Title"/>
    <w:basedOn w:val="Normal"/>
    <w:next w:val="Normal"/>
    <w:link w:val="TitleChar"/>
    <w:uiPriority w:val="10"/>
    <w:qFormat/>
    <w:rsid w:val="000E6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3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3EA"/>
    <w:pPr>
      <w:spacing w:before="160"/>
      <w:jc w:val="center"/>
    </w:pPr>
    <w:rPr>
      <w:i/>
      <w:iCs/>
      <w:color w:val="404040" w:themeColor="text1" w:themeTint="BF"/>
    </w:rPr>
  </w:style>
  <w:style w:type="character" w:customStyle="1" w:styleId="QuoteChar">
    <w:name w:val="Quote Char"/>
    <w:basedOn w:val="DefaultParagraphFont"/>
    <w:link w:val="Quote"/>
    <w:uiPriority w:val="29"/>
    <w:rsid w:val="000E63EA"/>
    <w:rPr>
      <w:i/>
      <w:iCs/>
      <w:color w:val="404040" w:themeColor="text1" w:themeTint="BF"/>
    </w:rPr>
  </w:style>
  <w:style w:type="paragraph" w:styleId="ListParagraph">
    <w:name w:val="List Paragraph"/>
    <w:basedOn w:val="Normal"/>
    <w:uiPriority w:val="34"/>
    <w:qFormat/>
    <w:rsid w:val="000E63EA"/>
    <w:pPr>
      <w:ind w:left="720"/>
      <w:contextualSpacing/>
    </w:pPr>
  </w:style>
  <w:style w:type="character" w:styleId="IntenseEmphasis">
    <w:name w:val="Intense Emphasis"/>
    <w:basedOn w:val="DefaultParagraphFont"/>
    <w:uiPriority w:val="21"/>
    <w:qFormat/>
    <w:rsid w:val="000E63EA"/>
    <w:rPr>
      <w:i/>
      <w:iCs/>
      <w:color w:val="0F4761" w:themeColor="accent1" w:themeShade="BF"/>
    </w:rPr>
  </w:style>
  <w:style w:type="paragraph" w:styleId="IntenseQuote">
    <w:name w:val="Intense Quote"/>
    <w:basedOn w:val="Normal"/>
    <w:next w:val="Normal"/>
    <w:link w:val="IntenseQuoteChar"/>
    <w:uiPriority w:val="30"/>
    <w:qFormat/>
    <w:rsid w:val="000E6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3EA"/>
    <w:rPr>
      <w:i/>
      <w:iCs/>
      <w:color w:val="0F4761" w:themeColor="accent1" w:themeShade="BF"/>
    </w:rPr>
  </w:style>
  <w:style w:type="character" w:styleId="IntenseReference">
    <w:name w:val="Intense Reference"/>
    <w:basedOn w:val="DefaultParagraphFont"/>
    <w:uiPriority w:val="32"/>
    <w:qFormat/>
    <w:rsid w:val="000E63EA"/>
    <w:rPr>
      <w:b/>
      <w:bCs/>
      <w:smallCaps/>
      <w:color w:val="0F4761" w:themeColor="accent1" w:themeShade="BF"/>
      <w:spacing w:val="5"/>
    </w:rPr>
  </w:style>
  <w:style w:type="character" w:styleId="Hyperlink">
    <w:name w:val="Hyperlink"/>
    <w:basedOn w:val="DefaultParagraphFont"/>
    <w:uiPriority w:val="99"/>
    <w:semiHidden/>
    <w:unhideWhenUsed/>
    <w:rsid w:val="00150DA2"/>
    <w:rPr>
      <w:color w:val="0000FF"/>
      <w:u w:val="single"/>
    </w:rPr>
  </w:style>
  <w:style w:type="paragraph" w:customStyle="1" w:styleId="Style1">
    <w:name w:val="Style1"/>
    <w:basedOn w:val="Normal"/>
    <w:link w:val="Style1Char"/>
    <w:qFormat/>
    <w:rsid w:val="00AE68AC"/>
    <w:pPr>
      <w:spacing w:line="259" w:lineRule="auto"/>
    </w:pPr>
    <w:rPr>
      <w:kern w:val="0"/>
      <w:sz w:val="22"/>
      <w:szCs w:val="22"/>
      <w:lang w:val="en-GB" w:eastAsia="en-GB"/>
      <w14:ligatures w14:val="none"/>
    </w:rPr>
  </w:style>
  <w:style w:type="character" w:customStyle="1" w:styleId="Style1Char">
    <w:name w:val="Style1 Char"/>
    <w:basedOn w:val="DefaultParagraphFont"/>
    <w:link w:val="Style1"/>
    <w:rsid w:val="00AE68AC"/>
    <w:rPr>
      <w:kern w:val="0"/>
      <w:sz w:val="22"/>
      <w:szCs w:val="22"/>
      <w:lang w:val="en-GB" w:eastAsia="en-GB"/>
      <w14:ligatures w14:val="none"/>
    </w:rPr>
  </w:style>
  <w:style w:type="character" w:styleId="Strong">
    <w:name w:val="Strong"/>
    <w:basedOn w:val="DefaultParagraphFont"/>
    <w:uiPriority w:val="22"/>
    <w:qFormat/>
    <w:rsid w:val="00AE6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sciencedirect.com/topics/medicine-and-dentistry/urinary-system" TargetMode="External" /><Relationship Id="rId5" Type="http://schemas.openxmlformats.org/officeDocument/2006/relationships/hyperlink" Target="https://www.sciencedirect.com/topics/medicine-and-dentistry/urethroplasty"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1725</Words>
  <Characters>9837</Characters>
  <Application>Microsoft Office Word</Application>
  <DocSecurity>0</DocSecurity>
  <Lines>81</Lines>
  <Paragraphs>23</Paragraphs>
  <ScaleCrop>false</ScaleCrop>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mahwish noor ul haq</dc:creator>
  <cp:keywords/>
  <dc:description/>
  <cp:lastModifiedBy>mahwish noor ul haq</cp:lastModifiedBy>
  <cp:revision>2</cp:revision>
  <dcterms:created xsi:type="dcterms:W3CDTF">2024-06-12T06:30:00Z</dcterms:created>
  <dcterms:modified xsi:type="dcterms:W3CDTF">2024-06-12T06:30:00Z</dcterms:modified>
</cp:coreProperties>
</file>