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D14C85" w14:textId="77777777" w:rsidR="001806F6" w:rsidRPr="00DC7C56" w:rsidRDefault="001806F6" w:rsidP="00E718C8">
      <w:pPr>
        <w:shd w:val="clear" w:color="auto" w:fill="FFFFFF"/>
        <w:spacing w:before="400" w:after="400" w:line="360" w:lineRule="auto"/>
        <w:rPr>
          <w:rFonts w:ascii="Arial" w:hAnsi="Arial" w:cs="Arial"/>
          <w:b/>
          <w:bCs/>
          <w:color w:val="212121"/>
          <w:lang w:eastAsia="en-GB"/>
        </w:rPr>
      </w:pPr>
      <w:r w:rsidRPr="00DC7C56">
        <w:rPr>
          <w:rFonts w:ascii="Arial" w:hAnsi="Arial" w:cs="Arial"/>
          <w:b/>
          <w:bCs/>
          <w:color w:val="212121"/>
          <w:lang w:eastAsia="en-GB"/>
        </w:rPr>
        <w:t>Title</w:t>
      </w:r>
    </w:p>
    <w:p w14:paraId="0B39665D" w14:textId="27028C68" w:rsidR="00D14FE9" w:rsidRPr="00DC7C56" w:rsidRDefault="00D14FE9" w:rsidP="00E718C8">
      <w:pPr>
        <w:shd w:val="clear" w:color="auto" w:fill="FFFFFF"/>
        <w:spacing w:before="400" w:after="400" w:line="360" w:lineRule="auto"/>
        <w:rPr>
          <w:rFonts w:ascii="Arial" w:hAnsi="Arial" w:cs="Arial"/>
          <w:b/>
          <w:bCs/>
          <w:color w:val="212121"/>
          <w:lang w:eastAsia="en-GB"/>
        </w:rPr>
      </w:pPr>
      <w:r w:rsidRPr="00DC7C56">
        <w:rPr>
          <w:rFonts w:ascii="Arial" w:hAnsi="Arial" w:cs="Arial"/>
          <w:b/>
          <w:bCs/>
          <w:color w:val="212121"/>
          <w:lang w:eastAsia="en-GB"/>
        </w:rPr>
        <w:t xml:space="preserve">Blood Flow Restriction </w:t>
      </w:r>
      <w:r w:rsidR="001806F6" w:rsidRPr="00DC7C56">
        <w:rPr>
          <w:rFonts w:ascii="Arial" w:hAnsi="Arial" w:cs="Arial"/>
          <w:b/>
          <w:bCs/>
          <w:color w:val="212121"/>
          <w:lang w:eastAsia="en-GB"/>
        </w:rPr>
        <w:t xml:space="preserve">(BFR) </w:t>
      </w:r>
      <w:r w:rsidRPr="00DC7C56">
        <w:rPr>
          <w:rFonts w:ascii="Arial" w:hAnsi="Arial" w:cs="Arial"/>
          <w:b/>
          <w:bCs/>
          <w:color w:val="212121"/>
          <w:lang w:eastAsia="en-GB"/>
        </w:rPr>
        <w:t xml:space="preserve">in ACL reconstruction rehabilitation. A randomised controlled pilot study looking at BFR effect on quadriceps and hamstring strength </w:t>
      </w:r>
      <w:r w:rsidR="001806F6" w:rsidRPr="00DC7C56">
        <w:rPr>
          <w:rFonts w:ascii="Arial" w:hAnsi="Arial" w:cs="Arial"/>
          <w:b/>
          <w:bCs/>
          <w:color w:val="212121"/>
          <w:lang w:eastAsia="en-GB"/>
        </w:rPr>
        <w:t>in the first 6 months following ACL reconstruction surgery</w:t>
      </w:r>
      <w:r w:rsidRPr="00DC7C56">
        <w:rPr>
          <w:rFonts w:ascii="Arial" w:hAnsi="Arial" w:cs="Arial"/>
          <w:b/>
          <w:bCs/>
          <w:color w:val="212121"/>
          <w:lang w:eastAsia="en-GB"/>
        </w:rPr>
        <w:t xml:space="preserve">. </w:t>
      </w:r>
    </w:p>
    <w:p w14:paraId="345FF57E" w14:textId="6009A211" w:rsidR="00D14FE9" w:rsidRPr="00DC7C56" w:rsidRDefault="00D14FE9" w:rsidP="00E718C8">
      <w:pPr>
        <w:shd w:val="clear" w:color="auto" w:fill="FFFFFF"/>
        <w:spacing w:before="400" w:after="400" w:line="360" w:lineRule="auto"/>
        <w:rPr>
          <w:rFonts w:ascii="Arial" w:hAnsi="Arial" w:cs="Arial"/>
          <w:b/>
          <w:bCs/>
          <w:color w:val="212121"/>
          <w:lang w:eastAsia="en-GB"/>
        </w:rPr>
      </w:pPr>
      <w:r w:rsidRPr="00DC7C56">
        <w:rPr>
          <w:rFonts w:ascii="Arial" w:hAnsi="Arial" w:cs="Arial"/>
          <w:b/>
          <w:bCs/>
          <w:color w:val="212121"/>
          <w:lang w:eastAsia="en-GB"/>
        </w:rPr>
        <w:t xml:space="preserve">Investigators </w:t>
      </w:r>
    </w:p>
    <w:p w14:paraId="475AAD69" w14:textId="38CDB207" w:rsidR="00715A8A" w:rsidRPr="00DC7C56" w:rsidRDefault="00D14FE9" w:rsidP="00E718C8">
      <w:pPr>
        <w:shd w:val="clear" w:color="auto" w:fill="FFFFFF"/>
        <w:spacing w:before="400" w:after="400" w:line="360" w:lineRule="auto"/>
        <w:rPr>
          <w:rFonts w:ascii="Arial" w:hAnsi="Arial" w:cs="Arial"/>
          <w:bCs/>
          <w:color w:val="212121"/>
          <w:vertAlign w:val="superscript"/>
          <w:lang w:eastAsia="en-GB"/>
        </w:rPr>
      </w:pPr>
      <w:r w:rsidRPr="00DC7C56">
        <w:rPr>
          <w:rFonts w:ascii="Arial" w:hAnsi="Arial" w:cs="Arial"/>
          <w:bCs/>
          <w:color w:val="212121"/>
          <w:lang w:eastAsia="en-GB"/>
        </w:rPr>
        <w:t xml:space="preserve">Jonathan Mulford </w:t>
      </w:r>
      <w:r w:rsidRPr="00DC7C56">
        <w:rPr>
          <w:rFonts w:ascii="Arial" w:hAnsi="Arial" w:cs="Arial"/>
          <w:bCs/>
          <w:color w:val="212121"/>
          <w:vertAlign w:val="superscript"/>
          <w:lang w:eastAsia="en-GB"/>
        </w:rPr>
        <w:t>1,2,</w:t>
      </w:r>
      <w:r w:rsidR="00960A66" w:rsidRPr="00DC7C56">
        <w:rPr>
          <w:rFonts w:ascii="Arial" w:hAnsi="Arial" w:cs="Arial"/>
          <w:bCs/>
          <w:color w:val="212121"/>
          <w:vertAlign w:val="superscript"/>
          <w:lang w:eastAsia="en-GB"/>
        </w:rPr>
        <w:t>6</w:t>
      </w:r>
    </w:p>
    <w:p w14:paraId="487C055F" w14:textId="16631E02" w:rsidR="00D14FE9" w:rsidRPr="00DC7C56" w:rsidRDefault="00D14FE9" w:rsidP="00E718C8">
      <w:pPr>
        <w:shd w:val="clear" w:color="auto" w:fill="FFFFFF"/>
        <w:spacing w:before="400" w:after="400" w:line="360" w:lineRule="auto"/>
        <w:rPr>
          <w:rFonts w:ascii="Arial" w:hAnsi="Arial" w:cs="Arial"/>
          <w:bCs/>
          <w:color w:val="212121"/>
          <w:lang w:eastAsia="en-GB"/>
        </w:rPr>
      </w:pPr>
      <w:r w:rsidRPr="00DC7C56">
        <w:rPr>
          <w:rFonts w:ascii="Arial" w:hAnsi="Arial" w:cs="Arial"/>
          <w:bCs/>
          <w:color w:val="212121"/>
          <w:lang w:eastAsia="en-GB"/>
        </w:rPr>
        <w:t xml:space="preserve">Laurent </w:t>
      </w:r>
      <w:proofErr w:type="spellStart"/>
      <w:r w:rsidRPr="00DC7C56">
        <w:rPr>
          <w:rFonts w:ascii="Arial" w:hAnsi="Arial" w:cs="Arial"/>
          <w:bCs/>
          <w:color w:val="212121"/>
          <w:lang w:eastAsia="en-GB"/>
        </w:rPr>
        <w:t>Willemot</w:t>
      </w:r>
      <w:proofErr w:type="spellEnd"/>
      <w:r w:rsidRPr="00DC7C56">
        <w:rPr>
          <w:rFonts w:ascii="Arial" w:hAnsi="Arial" w:cs="Arial"/>
          <w:bCs/>
          <w:color w:val="212121"/>
          <w:lang w:eastAsia="en-GB"/>
        </w:rPr>
        <w:t xml:space="preserve"> </w:t>
      </w:r>
      <w:r w:rsidR="000C593E" w:rsidRPr="00DC7C56">
        <w:rPr>
          <w:rFonts w:ascii="Arial" w:hAnsi="Arial" w:cs="Arial"/>
          <w:bCs/>
          <w:color w:val="212121"/>
          <w:vertAlign w:val="superscript"/>
          <w:lang w:eastAsia="en-GB"/>
        </w:rPr>
        <w:t>1,</w:t>
      </w:r>
      <w:r w:rsidR="00960A66" w:rsidRPr="00DC7C56">
        <w:rPr>
          <w:rFonts w:ascii="Arial" w:hAnsi="Arial" w:cs="Arial"/>
          <w:bCs/>
          <w:color w:val="212121"/>
          <w:vertAlign w:val="superscript"/>
          <w:lang w:eastAsia="en-GB"/>
        </w:rPr>
        <w:t>6</w:t>
      </w:r>
    </w:p>
    <w:p w14:paraId="220963AF" w14:textId="33258879" w:rsidR="00D14FE9" w:rsidRPr="00DC7C56" w:rsidRDefault="00D14FE9" w:rsidP="00E718C8">
      <w:pPr>
        <w:shd w:val="clear" w:color="auto" w:fill="FFFFFF"/>
        <w:spacing w:before="400" w:after="400" w:line="360" w:lineRule="auto"/>
        <w:rPr>
          <w:rFonts w:ascii="Arial" w:hAnsi="Arial" w:cs="Arial"/>
          <w:bCs/>
          <w:color w:val="212121"/>
          <w:lang w:eastAsia="en-GB"/>
        </w:rPr>
      </w:pPr>
      <w:r w:rsidRPr="00DC7C56">
        <w:rPr>
          <w:rFonts w:ascii="Arial" w:hAnsi="Arial" w:cs="Arial"/>
          <w:bCs/>
          <w:color w:val="212121"/>
          <w:lang w:eastAsia="en-GB"/>
        </w:rPr>
        <w:t>Zach Young</w:t>
      </w:r>
      <w:r w:rsidR="000C593E" w:rsidRPr="00DC7C56">
        <w:rPr>
          <w:rFonts w:ascii="Arial" w:hAnsi="Arial" w:cs="Arial"/>
          <w:bCs/>
          <w:color w:val="212121"/>
          <w:lang w:eastAsia="en-GB"/>
        </w:rPr>
        <w:t xml:space="preserve"> </w:t>
      </w:r>
      <w:r w:rsidR="000C593E" w:rsidRPr="00DC7C56">
        <w:rPr>
          <w:rFonts w:ascii="Arial" w:hAnsi="Arial" w:cs="Arial"/>
          <w:bCs/>
          <w:color w:val="212121"/>
          <w:vertAlign w:val="superscript"/>
          <w:lang w:eastAsia="en-GB"/>
        </w:rPr>
        <w:t>5</w:t>
      </w:r>
    </w:p>
    <w:p w14:paraId="3959757C" w14:textId="7382F842" w:rsidR="00D14FE9" w:rsidRPr="00DC7C56" w:rsidRDefault="00D14FE9" w:rsidP="00E718C8">
      <w:pPr>
        <w:shd w:val="clear" w:color="auto" w:fill="FFFFFF"/>
        <w:spacing w:before="400" w:after="400" w:line="360" w:lineRule="auto"/>
        <w:rPr>
          <w:rFonts w:ascii="Arial" w:hAnsi="Arial" w:cs="Arial"/>
          <w:bCs/>
          <w:color w:val="212121"/>
          <w:lang w:eastAsia="en-GB"/>
        </w:rPr>
      </w:pPr>
      <w:r w:rsidRPr="00DC7C56">
        <w:rPr>
          <w:rFonts w:ascii="Arial" w:hAnsi="Arial" w:cs="Arial"/>
          <w:bCs/>
          <w:color w:val="212121"/>
          <w:lang w:eastAsia="en-GB"/>
        </w:rPr>
        <w:t>Nathan Pitchford</w:t>
      </w:r>
      <w:r w:rsidR="000C593E" w:rsidRPr="00DC7C56">
        <w:rPr>
          <w:rFonts w:ascii="Arial" w:hAnsi="Arial" w:cs="Arial"/>
          <w:bCs/>
          <w:color w:val="212121"/>
          <w:vertAlign w:val="superscript"/>
          <w:lang w:eastAsia="en-GB"/>
        </w:rPr>
        <w:t xml:space="preserve"> 3</w:t>
      </w:r>
    </w:p>
    <w:p w14:paraId="240E382E" w14:textId="6BD3DB99" w:rsidR="00D14FE9" w:rsidRPr="00DC7C56" w:rsidRDefault="00D14FE9" w:rsidP="00E718C8">
      <w:pPr>
        <w:shd w:val="clear" w:color="auto" w:fill="FFFFFF"/>
        <w:spacing w:before="400" w:after="400" w:line="360" w:lineRule="auto"/>
        <w:rPr>
          <w:rFonts w:ascii="Arial" w:hAnsi="Arial" w:cs="Arial"/>
          <w:bCs/>
          <w:color w:val="212121"/>
          <w:lang w:eastAsia="en-GB"/>
        </w:rPr>
      </w:pPr>
      <w:r w:rsidRPr="00DC7C56">
        <w:rPr>
          <w:rFonts w:ascii="Arial" w:hAnsi="Arial" w:cs="Arial"/>
          <w:bCs/>
          <w:color w:val="212121"/>
          <w:lang w:eastAsia="en-GB"/>
        </w:rPr>
        <w:t>Andrew Williams</w:t>
      </w:r>
      <w:r w:rsidR="000C593E" w:rsidRPr="00DC7C56">
        <w:rPr>
          <w:rFonts w:ascii="Arial" w:hAnsi="Arial" w:cs="Arial"/>
          <w:bCs/>
          <w:color w:val="212121"/>
          <w:vertAlign w:val="superscript"/>
          <w:lang w:eastAsia="en-GB"/>
        </w:rPr>
        <w:t xml:space="preserve"> 3</w:t>
      </w:r>
    </w:p>
    <w:p w14:paraId="4B8710B9" w14:textId="027AEB66" w:rsidR="00D14FE9" w:rsidRPr="00DC7C56" w:rsidRDefault="00D14FE9" w:rsidP="00E718C8">
      <w:pPr>
        <w:shd w:val="clear" w:color="auto" w:fill="FFFFFF"/>
        <w:spacing w:before="400" w:after="400" w:line="360" w:lineRule="auto"/>
        <w:rPr>
          <w:rFonts w:ascii="Arial" w:hAnsi="Arial" w:cs="Arial"/>
          <w:bCs/>
          <w:color w:val="212121"/>
          <w:lang w:eastAsia="en-GB"/>
        </w:rPr>
      </w:pPr>
      <w:r w:rsidRPr="00DC7C56">
        <w:rPr>
          <w:rFonts w:ascii="Arial" w:hAnsi="Arial" w:cs="Arial"/>
          <w:bCs/>
          <w:color w:val="212121"/>
          <w:lang w:eastAsia="en-GB"/>
        </w:rPr>
        <w:t>Ambrose Moore</w:t>
      </w:r>
      <w:r w:rsidR="000C593E" w:rsidRPr="00DC7C56">
        <w:rPr>
          <w:rFonts w:ascii="Arial" w:hAnsi="Arial" w:cs="Arial"/>
          <w:bCs/>
          <w:color w:val="212121"/>
          <w:vertAlign w:val="superscript"/>
          <w:lang w:eastAsia="en-GB"/>
        </w:rPr>
        <w:t xml:space="preserve"> </w:t>
      </w:r>
      <w:r w:rsidR="005A626B" w:rsidRPr="00DC7C56">
        <w:rPr>
          <w:rFonts w:ascii="Arial" w:hAnsi="Arial" w:cs="Arial"/>
          <w:bCs/>
          <w:color w:val="212121"/>
          <w:vertAlign w:val="superscript"/>
          <w:lang w:eastAsia="en-GB"/>
        </w:rPr>
        <w:t>6</w:t>
      </w:r>
    </w:p>
    <w:p w14:paraId="70654487" w14:textId="40A55F6D" w:rsidR="00D14FE9" w:rsidRPr="00DC7C56" w:rsidRDefault="00D14FE9" w:rsidP="00E718C8">
      <w:pPr>
        <w:shd w:val="clear" w:color="auto" w:fill="FFFFFF"/>
        <w:spacing w:before="400" w:after="400" w:line="360" w:lineRule="auto"/>
        <w:rPr>
          <w:rFonts w:ascii="Arial" w:hAnsi="Arial" w:cs="Arial"/>
          <w:bCs/>
          <w:color w:val="212121"/>
          <w:lang w:eastAsia="en-GB"/>
        </w:rPr>
      </w:pPr>
      <w:r w:rsidRPr="00DC7C56">
        <w:rPr>
          <w:rFonts w:ascii="Arial" w:hAnsi="Arial" w:cs="Arial"/>
          <w:bCs/>
          <w:color w:val="212121"/>
          <w:lang w:eastAsia="en-GB"/>
        </w:rPr>
        <w:t xml:space="preserve">Iain Robertson </w:t>
      </w:r>
      <w:r w:rsidR="000C593E" w:rsidRPr="00DC7C56">
        <w:rPr>
          <w:rFonts w:ascii="Arial" w:hAnsi="Arial" w:cs="Arial"/>
          <w:bCs/>
          <w:color w:val="212121"/>
          <w:vertAlign w:val="superscript"/>
          <w:lang w:eastAsia="en-GB"/>
        </w:rPr>
        <w:t>4</w:t>
      </w:r>
      <w:r w:rsidR="005A626B" w:rsidRPr="00DC7C56">
        <w:rPr>
          <w:rFonts w:ascii="Arial" w:hAnsi="Arial" w:cs="Arial"/>
          <w:bCs/>
          <w:color w:val="212121"/>
          <w:vertAlign w:val="superscript"/>
          <w:lang w:eastAsia="en-GB"/>
        </w:rPr>
        <w:t>, 6</w:t>
      </w:r>
    </w:p>
    <w:p w14:paraId="2CF91A18" w14:textId="38D7FD51" w:rsidR="00D14FE9" w:rsidRPr="00DC7C56" w:rsidRDefault="00D14FE9" w:rsidP="00E718C8">
      <w:pPr>
        <w:shd w:val="clear" w:color="auto" w:fill="FFFFFF"/>
        <w:spacing w:before="400" w:after="400" w:line="360" w:lineRule="auto"/>
        <w:rPr>
          <w:rFonts w:ascii="Arial" w:hAnsi="Arial" w:cs="Arial"/>
          <w:bCs/>
          <w:color w:val="212121"/>
          <w:lang w:eastAsia="en-GB"/>
        </w:rPr>
      </w:pPr>
    </w:p>
    <w:p w14:paraId="7F282F9C" w14:textId="50DB8539" w:rsidR="00D14FE9" w:rsidRPr="00DC7C56" w:rsidRDefault="00D14FE9" w:rsidP="00E718C8">
      <w:pPr>
        <w:shd w:val="clear" w:color="auto" w:fill="FFFFFF"/>
        <w:spacing w:before="400" w:after="400" w:line="360" w:lineRule="auto"/>
        <w:rPr>
          <w:rFonts w:ascii="Arial" w:hAnsi="Arial" w:cs="Arial"/>
          <w:b/>
          <w:bCs/>
          <w:color w:val="212121"/>
          <w:lang w:eastAsia="en-GB"/>
        </w:rPr>
      </w:pPr>
      <w:r w:rsidRPr="00DC7C56">
        <w:rPr>
          <w:rFonts w:ascii="Arial" w:hAnsi="Arial" w:cs="Arial"/>
          <w:b/>
          <w:bCs/>
          <w:color w:val="212121"/>
          <w:lang w:eastAsia="en-GB"/>
        </w:rPr>
        <w:t xml:space="preserve">Affiliations </w:t>
      </w:r>
    </w:p>
    <w:p w14:paraId="1092AFB4" w14:textId="742E377B" w:rsidR="00D14FE9" w:rsidRPr="00DC7C56" w:rsidRDefault="00D14FE9" w:rsidP="00E718C8">
      <w:pPr>
        <w:pStyle w:val="ListParagraph"/>
        <w:numPr>
          <w:ilvl w:val="0"/>
          <w:numId w:val="2"/>
        </w:numPr>
        <w:shd w:val="clear" w:color="auto" w:fill="FFFFFF"/>
        <w:spacing w:before="400" w:after="400" w:line="360" w:lineRule="auto"/>
        <w:rPr>
          <w:rFonts w:ascii="Arial" w:hAnsi="Arial" w:cs="Arial"/>
          <w:bCs/>
          <w:color w:val="212121"/>
          <w:lang w:eastAsia="en-GB"/>
        </w:rPr>
      </w:pPr>
      <w:r w:rsidRPr="00DC7C56">
        <w:rPr>
          <w:rFonts w:ascii="Arial" w:hAnsi="Arial" w:cs="Arial"/>
          <w:bCs/>
          <w:color w:val="212121"/>
          <w:lang w:eastAsia="en-GB"/>
        </w:rPr>
        <w:t>Launceston General Hospital</w:t>
      </w:r>
    </w:p>
    <w:p w14:paraId="7B565414" w14:textId="62EA140E" w:rsidR="00D14FE9" w:rsidRPr="00DC7C56" w:rsidRDefault="00D14FE9" w:rsidP="00E718C8">
      <w:pPr>
        <w:pStyle w:val="ListParagraph"/>
        <w:numPr>
          <w:ilvl w:val="0"/>
          <w:numId w:val="2"/>
        </w:numPr>
        <w:shd w:val="clear" w:color="auto" w:fill="FFFFFF"/>
        <w:spacing w:before="400" w:after="400" w:line="360" w:lineRule="auto"/>
        <w:rPr>
          <w:rFonts w:ascii="Arial" w:hAnsi="Arial" w:cs="Arial"/>
          <w:bCs/>
          <w:color w:val="212121"/>
          <w:lang w:eastAsia="en-GB"/>
        </w:rPr>
      </w:pPr>
      <w:r w:rsidRPr="00DC7C56">
        <w:rPr>
          <w:rFonts w:ascii="Arial" w:hAnsi="Arial" w:cs="Arial"/>
          <w:bCs/>
          <w:color w:val="212121"/>
          <w:lang w:eastAsia="en-GB"/>
        </w:rPr>
        <w:t>Tamar Valley Orthopaedics</w:t>
      </w:r>
    </w:p>
    <w:p w14:paraId="3F6DC870" w14:textId="3829AC5A" w:rsidR="00D14FE9" w:rsidRPr="00DC7C56" w:rsidRDefault="00EA028E" w:rsidP="00E718C8">
      <w:pPr>
        <w:pStyle w:val="ListParagraph"/>
        <w:numPr>
          <w:ilvl w:val="0"/>
          <w:numId w:val="2"/>
        </w:numPr>
        <w:shd w:val="clear" w:color="auto" w:fill="FFFFFF"/>
        <w:spacing w:before="400" w:after="400" w:line="360" w:lineRule="auto"/>
        <w:rPr>
          <w:rFonts w:ascii="Arial" w:hAnsi="Arial" w:cs="Arial"/>
          <w:bCs/>
          <w:color w:val="212121"/>
          <w:lang w:eastAsia="en-GB"/>
        </w:rPr>
      </w:pPr>
      <w:r w:rsidRPr="00DC7C56">
        <w:rPr>
          <w:rFonts w:ascii="Arial" w:hAnsi="Arial" w:cs="Arial"/>
          <w:bCs/>
          <w:color w:val="212121"/>
          <w:lang w:eastAsia="en-GB"/>
        </w:rPr>
        <w:t xml:space="preserve">School of Health Sciences, </w:t>
      </w:r>
      <w:r w:rsidR="00D14FE9" w:rsidRPr="00DC7C56">
        <w:rPr>
          <w:rFonts w:ascii="Arial" w:hAnsi="Arial" w:cs="Arial"/>
          <w:bCs/>
          <w:color w:val="212121"/>
          <w:lang w:eastAsia="en-GB"/>
        </w:rPr>
        <w:t>University of Tasmania</w:t>
      </w:r>
    </w:p>
    <w:p w14:paraId="34028DC6" w14:textId="265E1C85" w:rsidR="00D14FE9" w:rsidRPr="00DC7C56" w:rsidRDefault="00D14FE9" w:rsidP="00E718C8">
      <w:pPr>
        <w:pStyle w:val="ListParagraph"/>
        <w:numPr>
          <w:ilvl w:val="0"/>
          <w:numId w:val="2"/>
        </w:numPr>
        <w:shd w:val="clear" w:color="auto" w:fill="FFFFFF"/>
        <w:spacing w:before="400" w:after="400" w:line="360" w:lineRule="auto"/>
        <w:rPr>
          <w:rFonts w:ascii="Arial" w:hAnsi="Arial" w:cs="Arial"/>
          <w:bCs/>
          <w:color w:val="212121"/>
          <w:lang w:eastAsia="en-GB"/>
        </w:rPr>
      </w:pPr>
      <w:r w:rsidRPr="00DC7C56">
        <w:rPr>
          <w:rFonts w:ascii="Arial" w:hAnsi="Arial" w:cs="Arial"/>
          <w:bCs/>
          <w:color w:val="212121"/>
          <w:lang w:eastAsia="en-GB"/>
        </w:rPr>
        <w:t>Clifford Craig</w:t>
      </w:r>
      <w:r w:rsidR="000C593E" w:rsidRPr="00DC7C56">
        <w:rPr>
          <w:rFonts w:ascii="Arial" w:hAnsi="Arial" w:cs="Arial"/>
          <w:bCs/>
          <w:color w:val="212121"/>
          <w:lang w:eastAsia="en-GB"/>
        </w:rPr>
        <w:t xml:space="preserve"> Foundation</w:t>
      </w:r>
    </w:p>
    <w:p w14:paraId="7C5ACF5D" w14:textId="7A4BA3DA" w:rsidR="00D14FE9" w:rsidRPr="00DC7C56" w:rsidRDefault="000C593E" w:rsidP="00E718C8">
      <w:pPr>
        <w:pStyle w:val="ListParagraph"/>
        <w:numPr>
          <w:ilvl w:val="0"/>
          <w:numId w:val="2"/>
        </w:numPr>
        <w:shd w:val="clear" w:color="auto" w:fill="FFFFFF"/>
        <w:spacing w:before="400" w:after="400" w:line="360" w:lineRule="auto"/>
        <w:rPr>
          <w:rFonts w:ascii="Arial" w:hAnsi="Arial" w:cs="Arial"/>
          <w:bCs/>
          <w:color w:val="212121"/>
          <w:lang w:eastAsia="en-GB"/>
        </w:rPr>
      </w:pPr>
      <w:r w:rsidRPr="00DC7C56">
        <w:rPr>
          <w:rFonts w:ascii="Arial" w:hAnsi="Arial" w:cs="Arial"/>
          <w:bCs/>
          <w:color w:val="212121"/>
          <w:lang w:eastAsia="en-GB"/>
        </w:rPr>
        <w:t xml:space="preserve">Achieve Sports Physiotherapy and </w:t>
      </w:r>
      <w:r w:rsidR="00363D85" w:rsidRPr="00DC7C56">
        <w:rPr>
          <w:rFonts w:ascii="Arial" w:hAnsi="Arial" w:cs="Arial"/>
          <w:bCs/>
          <w:color w:val="212121"/>
          <w:lang w:eastAsia="en-GB"/>
        </w:rPr>
        <w:t>Rehabilitation</w:t>
      </w:r>
    </w:p>
    <w:p w14:paraId="31C3DA5A" w14:textId="0C37CDA5" w:rsidR="00D14FE9" w:rsidRPr="00363D85" w:rsidRDefault="00B021C8" w:rsidP="00E718C8">
      <w:pPr>
        <w:pStyle w:val="ListParagraph"/>
        <w:numPr>
          <w:ilvl w:val="0"/>
          <w:numId w:val="2"/>
        </w:numPr>
        <w:shd w:val="clear" w:color="auto" w:fill="FFFFFF"/>
        <w:spacing w:before="400" w:after="400" w:line="360" w:lineRule="auto"/>
        <w:rPr>
          <w:rFonts w:ascii="Arial" w:hAnsi="Arial" w:cs="Arial"/>
          <w:bCs/>
          <w:color w:val="212121"/>
          <w:lang w:eastAsia="en-GB"/>
        </w:rPr>
      </w:pPr>
      <w:r w:rsidRPr="00DC7C56">
        <w:rPr>
          <w:rFonts w:ascii="Arial" w:hAnsi="Arial" w:cs="Arial"/>
          <w:bCs/>
          <w:color w:val="212121"/>
          <w:lang w:eastAsia="en-GB"/>
        </w:rPr>
        <w:t xml:space="preserve">Tasmanian School of Medicine, </w:t>
      </w:r>
      <w:r w:rsidR="005A626B" w:rsidRPr="00DC7C56">
        <w:rPr>
          <w:rFonts w:ascii="Arial" w:hAnsi="Arial" w:cs="Arial"/>
          <w:bCs/>
          <w:color w:val="212121"/>
          <w:lang w:eastAsia="en-GB"/>
        </w:rPr>
        <w:t>University of Tasmania</w:t>
      </w:r>
    </w:p>
    <w:p w14:paraId="2C34ACB2" w14:textId="1CBCBFE7" w:rsidR="00D14FE9" w:rsidRPr="00DC7C56" w:rsidRDefault="00D14FE9" w:rsidP="00E718C8">
      <w:pPr>
        <w:shd w:val="clear" w:color="auto" w:fill="FFFFFF"/>
        <w:spacing w:before="400" w:after="400" w:line="360" w:lineRule="auto"/>
        <w:rPr>
          <w:rFonts w:ascii="Arial" w:hAnsi="Arial" w:cs="Arial"/>
          <w:b/>
          <w:bCs/>
          <w:color w:val="212121"/>
          <w:lang w:eastAsia="en-GB"/>
        </w:rPr>
      </w:pPr>
      <w:r w:rsidRPr="00DC7C56">
        <w:rPr>
          <w:rFonts w:ascii="Arial" w:hAnsi="Arial" w:cs="Arial"/>
          <w:b/>
          <w:bCs/>
          <w:color w:val="212121"/>
          <w:lang w:eastAsia="en-GB"/>
        </w:rPr>
        <w:lastRenderedPageBreak/>
        <w:t>Corresponding Author</w:t>
      </w:r>
    </w:p>
    <w:p w14:paraId="101AB033" w14:textId="14C999E0" w:rsidR="00D14FE9" w:rsidRPr="00DC7C56" w:rsidRDefault="00D14FE9" w:rsidP="00E718C8">
      <w:pPr>
        <w:shd w:val="clear" w:color="auto" w:fill="FFFFFF"/>
        <w:spacing w:before="400" w:after="400" w:line="360" w:lineRule="auto"/>
        <w:rPr>
          <w:rFonts w:ascii="Arial" w:hAnsi="Arial" w:cs="Arial"/>
          <w:bCs/>
          <w:color w:val="212121"/>
          <w:lang w:eastAsia="en-GB"/>
        </w:rPr>
      </w:pPr>
      <w:r w:rsidRPr="00DC7C56">
        <w:rPr>
          <w:rFonts w:ascii="Arial" w:hAnsi="Arial" w:cs="Arial"/>
          <w:bCs/>
          <w:color w:val="212121"/>
          <w:lang w:eastAsia="en-GB"/>
        </w:rPr>
        <w:t>Mulford</w:t>
      </w:r>
    </w:p>
    <w:p w14:paraId="609854B9" w14:textId="79B314BA" w:rsidR="00797B88" w:rsidRPr="00363D85" w:rsidRDefault="00797B88" w:rsidP="00E718C8">
      <w:pPr>
        <w:shd w:val="clear" w:color="auto" w:fill="FFFFFF"/>
        <w:spacing w:before="400" w:after="400" w:line="360" w:lineRule="auto"/>
        <w:rPr>
          <w:rFonts w:ascii="Arial" w:hAnsi="Arial" w:cs="Arial"/>
          <w:b/>
          <w:bCs/>
          <w:color w:val="212121"/>
          <w:szCs w:val="22"/>
        </w:rPr>
      </w:pPr>
      <w:r w:rsidRPr="00363D85">
        <w:rPr>
          <w:rFonts w:ascii="Arial" w:hAnsi="Arial" w:cs="Arial"/>
          <w:b/>
          <w:bCs/>
          <w:color w:val="212121"/>
          <w:szCs w:val="22"/>
        </w:rPr>
        <w:t xml:space="preserve">Study Group: </w:t>
      </w:r>
    </w:p>
    <w:p w14:paraId="6772D464" w14:textId="6BEB51AC" w:rsidR="00797B88" w:rsidRPr="00363D85" w:rsidRDefault="00797B88" w:rsidP="00E718C8">
      <w:pPr>
        <w:shd w:val="clear" w:color="auto" w:fill="FFFFFF"/>
        <w:spacing w:before="400" w:after="400" w:line="360" w:lineRule="auto"/>
        <w:ind w:firstLine="720"/>
        <w:rPr>
          <w:rFonts w:ascii="Arial" w:hAnsi="Arial" w:cs="Arial"/>
          <w:bCs/>
          <w:color w:val="212121"/>
          <w:szCs w:val="22"/>
        </w:rPr>
      </w:pPr>
      <w:r w:rsidRPr="00363D85">
        <w:rPr>
          <w:rFonts w:ascii="Arial" w:hAnsi="Arial" w:cs="Arial"/>
          <w:bCs/>
          <w:color w:val="212121"/>
          <w:szCs w:val="22"/>
        </w:rPr>
        <w:t>Surgeons</w:t>
      </w:r>
      <w:r w:rsidR="00715A8A" w:rsidRPr="00363D85">
        <w:rPr>
          <w:rFonts w:ascii="Arial" w:hAnsi="Arial" w:cs="Arial"/>
          <w:bCs/>
          <w:color w:val="212121"/>
          <w:szCs w:val="22"/>
        </w:rPr>
        <w:t>:</w:t>
      </w:r>
    </w:p>
    <w:p w14:paraId="4EF71FAA" w14:textId="599752D1" w:rsidR="00797B88" w:rsidRPr="00363D85" w:rsidRDefault="00797B88" w:rsidP="00E718C8">
      <w:pPr>
        <w:shd w:val="clear" w:color="auto" w:fill="FFFFFF"/>
        <w:spacing w:before="400" w:after="400" w:line="360" w:lineRule="auto"/>
        <w:ind w:left="720" w:firstLine="720"/>
        <w:rPr>
          <w:rFonts w:ascii="Arial" w:hAnsi="Arial" w:cs="Arial"/>
          <w:bCs/>
          <w:color w:val="212121"/>
          <w:szCs w:val="22"/>
        </w:rPr>
      </w:pPr>
      <w:r w:rsidRPr="00363D85">
        <w:rPr>
          <w:rFonts w:ascii="Arial" w:hAnsi="Arial" w:cs="Arial"/>
          <w:bCs/>
          <w:color w:val="212121"/>
          <w:szCs w:val="22"/>
        </w:rPr>
        <w:t>Jonathan Mulford</w:t>
      </w:r>
      <w:r w:rsidR="00715A8A" w:rsidRPr="00363D85">
        <w:rPr>
          <w:rFonts w:ascii="Arial" w:hAnsi="Arial" w:cs="Arial"/>
          <w:bCs/>
          <w:color w:val="212121"/>
          <w:szCs w:val="22"/>
        </w:rPr>
        <w:t xml:space="preserve">, </w:t>
      </w:r>
      <w:r w:rsidRPr="00363D85">
        <w:rPr>
          <w:rFonts w:ascii="Arial" w:hAnsi="Arial" w:cs="Arial"/>
          <w:bCs/>
          <w:color w:val="212121"/>
          <w:szCs w:val="22"/>
        </w:rPr>
        <w:t>Peter Moore</w:t>
      </w:r>
      <w:r w:rsidR="00715A8A" w:rsidRPr="00363D85">
        <w:rPr>
          <w:rFonts w:ascii="Arial" w:hAnsi="Arial" w:cs="Arial"/>
          <w:bCs/>
          <w:color w:val="212121"/>
          <w:szCs w:val="22"/>
        </w:rPr>
        <w:t xml:space="preserve">, </w:t>
      </w:r>
      <w:r w:rsidRPr="00363D85">
        <w:rPr>
          <w:rFonts w:ascii="Arial" w:hAnsi="Arial" w:cs="Arial"/>
          <w:bCs/>
          <w:color w:val="212121"/>
          <w:szCs w:val="22"/>
        </w:rPr>
        <w:t>Tim Marshall</w:t>
      </w:r>
      <w:r w:rsidR="00715A8A" w:rsidRPr="00363D85">
        <w:rPr>
          <w:rFonts w:ascii="Arial" w:hAnsi="Arial" w:cs="Arial"/>
          <w:bCs/>
          <w:color w:val="212121"/>
          <w:szCs w:val="22"/>
        </w:rPr>
        <w:t xml:space="preserve">, </w:t>
      </w:r>
      <w:r w:rsidRPr="00363D85">
        <w:rPr>
          <w:rFonts w:ascii="Arial" w:hAnsi="Arial" w:cs="Arial"/>
          <w:bCs/>
          <w:color w:val="212121"/>
          <w:szCs w:val="22"/>
        </w:rPr>
        <w:t>Scott Taylo</w:t>
      </w:r>
      <w:r w:rsidR="00715A8A" w:rsidRPr="00363D85">
        <w:rPr>
          <w:rFonts w:ascii="Arial" w:hAnsi="Arial" w:cs="Arial"/>
          <w:bCs/>
          <w:color w:val="212121"/>
          <w:szCs w:val="22"/>
        </w:rPr>
        <w:t xml:space="preserve">r, </w:t>
      </w:r>
      <w:r w:rsidRPr="00363D85">
        <w:rPr>
          <w:rFonts w:ascii="Arial" w:hAnsi="Arial" w:cs="Arial"/>
          <w:bCs/>
          <w:color w:val="212121"/>
          <w:szCs w:val="22"/>
        </w:rPr>
        <w:t>Peter Van Winde</w:t>
      </w:r>
      <w:r w:rsidR="00715A8A" w:rsidRPr="00363D85">
        <w:rPr>
          <w:rFonts w:ascii="Arial" w:hAnsi="Arial" w:cs="Arial"/>
          <w:bCs/>
          <w:color w:val="212121"/>
          <w:szCs w:val="22"/>
        </w:rPr>
        <w:t xml:space="preserve">n, </w:t>
      </w:r>
      <w:r w:rsidRPr="00363D85">
        <w:rPr>
          <w:rFonts w:ascii="Arial" w:hAnsi="Arial" w:cs="Arial"/>
          <w:bCs/>
          <w:color w:val="212121"/>
          <w:szCs w:val="22"/>
        </w:rPr>
        <w:t>David Penn</w:t>
      </w:r>
      <w:r w:rsidR="00715A8A" w:rsidRPr="00363D85">
        <w:rPr>
          <w:rFonts w:ascii="Arial" w:hAnsi="Arial" w:cs="Arial"/>
          <w:bCs/>
          <w:color w:val="212121"/>
          <w:szCs w:val="22"/>
        </w:rPr>
        <w:t>.</w:t>
      </w:r>
    </w:p>
    <w:p w14:paraId="6288A011" w14:textId="2CC1A142" w:rsidR="00715A8A" w:rsidRPr="00363D85" w:rsidRDefault="00797B88" w:rsidP="00E718C8">
      <w:pPr>
        <w:shd w:val="clear" w:color="auto" w:fill="FFFFFF"/>
        <w:spacing w:before="400" w:after="400" w:line="360" w:lineRule="auto"/>
        <w:ind w:firstLine="720"/>
        <w:rPr>
          <w:rFonts w:ascii="Arial" w:hAnsi="Arial" w:cs="Arial"/>
          <w:bCs/>
          <w:color w:val="212121"/>
          <w:szCs w:val="22"/>
        </w:rPr>
      </w:pPr>
      <w:r w:rsidRPr="00363D85">
        <w:rPr>
          <w:rFonts w:ascii="Arial" w:hAnsi="Arial" w:cs="Arial"/>
          <w:bCs/>
          <w:color w:val="212121"/>
          <w:szCs w:val="22"/>
        </w:rPr>
        <w:t>Physiotherapy Practices</w:t>
      </w:r>
      <w:r w:rsidR="00715A8A" w:rsidRPr="00363D85">
        <w:rPr>
          <w:rFonts w:ascii="Arial" w:hAnsi="Arial" w:cs="Arial"/>
          <w:bCs/>
          <w:color w:val="212121"/>
          <w:szCs w:val="22"/>
        </w:rPr>
        <w:t>:</w:t>
      </w:r>
    </w:p>
    <w:p w14:paraId="7986A129" w14:textId="33F53F42" w:rsidR="00797B88" w:rsidRPr="00363D85" w:rsidRDefault="00797B88" w:rsidP="00E718C8">
      <w:pPr>
        <w:shd w:val="clear" w:color="auto" w:fill="FFFFFF"/>
        <w:spacing w:before="400" w:after="400" w:line="360" w:lineRule="auto"/>
        <w:ind w:left="720" w:firstLine="720"/>
        <w:rPr>
          <w:rFonts w:ascii="Arial" w:hAnsi="Arial" w:cs="Arial"/>
          <w:b/>
          <w:bCs/>
          <w:color w:val="212121"/>
          <w:szCs w:val="22"/>
        </w:rPr>
      </w:pPr>
      <w:r w:rsidRPr="00363D85">
        <w:rPr>
          <w:rFonts w:ascii="Arial" w:hAnsi="Arial" w:cs="Arial"/>
          <w:bCs/>
          <w:color w:val="212121"/>
          <w:szCs w:val="22"/>
        </w:rPr>
        <w:t xml:space="preserve">ASPR, </w:t>
      </w:r>
      <w:proofErr w:type="spellStart"/>
      <w:r w:rsidRPr="00363D85">
        <w:rPr>
          <w:rFonts w:ascii="Arial" w:hAnsi="Arial" w:cs="Arial"/>
          <w:bCs/>
          <w:color w:val="212121"/>
          <w:szCs w:val="22"/>
        </w:rPr>
        <w:t>PhysioTas</w:t>
      </w:r>
      <w:proofErr w:type="spellEnd"/>
      <w:r w:rsidRPr="00363D85">
        <w:rPr>
          <w:rFonts w:ascii="Arial" w:hAnsi="Arial" w:cs="Arial"/>
          <w:bCs/>
          <w:color w:val="212121"/>
          <w:szCs w:val="22"/>
        </w:rPr>
        <w:t xml:space="preserve">, </w:t>
      </w:r>
      <w:proofErr w:type="spellStart"/>
      <w:r w:rsidRPr="00363D85">
        <w:rPr>
          <w:rFonts w:ascii="Arial" w:hAnsi="Arial" w:cs="Arial"/>
          <w:bCs/>
          <w:color w:val="212121"/>
          <w:szCs w:val="22"/>
        </w:rPr>
        <w:t>InBalance</w:t>
      </w:r>
      <w:proofErr w:type="spellEnd"/>
      <w:r w:rsidRPr="00363D85">
        <w:rPr>
          <w:rFonts w:ascii="Arial" w:hAnsi="Arial" w:cs="Arial"/>
          <w:bCs/>
          <w:color w:val="212121"/>
          <w:szCs w:val="22"/>
        </w:rPr>
        <w:t xml:space="preserve">, </w:t>
      </w:r>
      <w:proofErr w:type="spellStart"/>
      <w:r w:rsidRPr="00363D85">
        <w:rPr>
          <w:rFonts w:ascii="Arial" w:hAnsi="Arial" w:cs="Arial"/>
          <w:bCs/>
          <w:color w:val="212121"/>
          <w:szCs w:val="22"/>
        </w:rPr>
        <w:t>Physiofit</w:t>
      </w:r>
      <w:proofErr w:type="spellEnd"/>
      <w:r w:rsidRPr="00363D85">
        <w:rPr>
          <w:rFonts w:ascii="Arial" w:hAnsi="Arial" w:cs="Arial"/>
          <w:bCs/>
          <w:color w:val="212121"/>
          <w:szCs w:val="22"/>
        </w:rPr>
        <w:t>.</w:t>
      </w:r>
    </w:p>
    <w:p w14:paraId="3CE18B05" w14:textId="0AFC0162" w:rsidR="00797B88" w:rsidRPr="00363D85" w:rsidRDefault="00797B88" w:rsidP="00E718C8">
      <w:pPr>
        <w:tabs>
          <w:tab w:val="center" w:pos="5047"/>
        </w:tabs>
        <w:spacing w:after="4" w:line="360" w:lineRule="auto"/>
        <w:rPr>
          <w:rFonts w:ascii="Arial" w:hAnsi="Arial" w:cs="Arial"/>
        </w:rPr>
      </w:pPr>
      <w:r w:rsidRPr="00363D85">
        <w:rPr>
          <w:rFonts w:ascii="Arial" w:hAnsi="Arial" w:cs="Arial"/>
          <w:b/>
        </w:rPr>
        <w:t xml:space="preserve">Study Location: </w:t>
      </w:r>
      <w:r w:rsidRPr="00363D85">
        <w:rPr>
          <w:rFonts w:ascii="Arial" w:hAnsi="Arial" w:cs="Arial"/>
        </w:rPr>
        <w:t xml:space="preserve">Northern Tasmania </w:t>
      </w:r>
    </w:p>
    <w:p w14:paraId="22EE974D" w14:textId="77777777" w:rsidR="00D14FE9" w:rsidRPr="00DC7C56" w:rsidRDefault="00D14FE9" w:rsidP="00E718C8">
      <w:pPr>
        <w:shd w:val="clear" w:color="auto" w:fill="FFFFFF"/>
        <w:spacing w:before="400" w:after="400" w:line="360" w:lineRule="auto"/>
        <w:rPr>
          <w:rFonts w:ascii="Arial" w:hAnsi="Arial" w:cs="Arial"/>
          <w:b/>
          <w:bCs/>
          <w:color w:val="212121"/>
          <w:lang w:eastAsia="en-GB"/>
        </w:rPr>
      </w:pPr>
    </w:p>
    <w:p w14:paraId="2B0FB250" w14:textId="09DD0E34" w:rsidR="00D14FE9" w:rsidRPr="00DC7C56" w:rsidRDefault="00D14FE9" w:rsidP="00E718C8">
      <w:pPr>
        <w:spacing w:line="360" w:lineRule="auto"/>
        <w:rPr>
          <w:rFonts w:ascii="Arial" w:hAnsi="Arial" w:cs="Arial"/>
          <w:b/>
          <w:bCs/>
          <w:color w:val="212121"/>
          <w:lang w:eastAsia="en-GB"/>
        </w:rPr>
      </w:pPr>
    </w:p>
    <w:p w14:paraId="0C111FA6" w14:textId="77777777" w:rsidR="00715A8A" w:rsidRPr="00DC7C56" w:rsidRDefault="00715A8A" w:rsidP="00363D85">
      <w:pPr>
        <w:spacing w:after="160" w:line="360" w:lineRule="auto"/>
        <w:rPr>
          <w:rFonts w:ascii="Arial" w:hAnsi="Arial" w:cs="Arial"/>
          <w:b/>
          <w:bCs/>
          <w:color w:val="212121"/>
          <w:lang w:eastAsia="en-GB"/>
        </w:rPr>
      </w:pPr>
      <w:r w:rsidRPr="00DC7C56">
        <w:rPr>
          <w:rFonts w:ascii="Arial" w:hAnsi="Arial" w:cs="Arial"/>
          <w:b/>
          <w:bCs/>
          <w:color w:val="212121"/>
          <w:lang w:eastAsia="en-GB"/>
        </w:rPr>
        <w:br w:type="page"/>
      </w:r>
    </w:p>
    <w:p w14:paraId="7207D7E8" w14:textId="53D8F3D4" w:rsidR="00D14FE9" w:rsidRPr="00DC7C56" w:rsidRDefault="00D14FE9" w:rsidP="00E718C8">
      <w:pPr>
        <w:shd w:val="clear" w:color="auto" w:fill="FFFFFF"/>
        <w:spacing w:before="400" w:after="400" w:line="360" w:lineRule="auto"/>
        <w:rPr>
          <w:rFonts w:ascii="Arial" w:hAnsi="Arial" w:cs="Arial"/>
          <w:b/>
          <w:bCs/>
          <w:color w:val="212121"/>
          <w:lang w:eastAsia="en-GB"/>
        </w:rPr>
      </w:pPr>
      <w:r w:rsidRPr="00DC7C56">
        <w:rPr>
          <w:rFonts w:ascii="Arial" w:hAnsi="Arial" w:cs="Arial"/>
          <w:b/>
          <w:bCs/>
          <w:color w:val="212121"/>
          <w:lang w:eastAsia="en-GB"/>
        </w:rPr>
        <w:lastRenderedPageBreak/>
        <w:t>Contents</w:t>
      </w:r>
    </w:p>
    <w:p w14:paraId="067C071F" w14:textId="46C8ABE1" w:rsidR="00D14FE9" w:rsidRPr="00DC7C56" w:rsidRDefault="00D14FE9" w:rsidP="00E718C8">
      <w:pPr>
        <w:pStyle w:val="Default"/>
        <w:spacing w:line="360" w:lineRule="auto"/>
        <w:rPr>
          <w:rFonts w:ascii="Arial" w:hAnsi="Arial" w:cs="Arial"/>
        </w:rPr>
      </w:pPr>
      <w:r w:rsidRPr="00DC7C56">
        <w:rPr>
          <w:rFonts w:ascii="Arial" w:hAnsi="Arial" w:cs="Arial"/>
        </w:rPr>
        <w:t>Investigators</w:t>
      </w:r>
    </w:p>
    <w:p w14:paraId="1B76C3E9" w14:textId="77777777" w:rsidR="009E1207" w:rsidRPr="00DC7C56" w:rsidRDefault="009E1207" w:rsidP="00E718C8">
      <w:pPr>
        <w:pStyle w:val="Default"/>
        <w:spacing w:line="360" w:lineRule="auto"/>
        <w:rPr>
          <w:rFonts w:ascii="Arial" w:hAnsi="Arial" w:cs="Arial"/>
        </w:rPr>
      </w:pPr>
    </w:p>
    <w:p w14:paraId="5F29E802" w14:textId="29E0CF1C" w:rsidR="00D14FE9" w:rsidRPr="00DC7C56" w:rsidRDefault="00D14FE9" w:rsidP="00E718C8">
      <w:pPr>
        <w:pStyle w:val="Default"/>
        <w:spacing w:line="360" w:lineRule="auto"/>
        <w:rPr>
          <w:rFonts w:ascii="Arial" w:hAnsi="Arial" w:cs="Arial"/>
        </w:rPr>
      </w:pPr>
      <w:r w:rsidRPr="00DC7C56">
        <w:rPr>
          <w:rFonts w:ascii="Arial" w:hAnsi="Arial" w:cs="Arial"/>
        </w:rPr>
        <w:t xml:space="preserve">Affiliations </w:t>
      </w:r>
    </w:p>
    <w:p w14:paraId="30763AAB" w14:textId="1E039BF5" w:rsidR="00797B88" w:rsidRPr="00DC7C56" w:rsidRDefault="00797B88" w:rsidP="00E718C8">
      <w:pPr>
        <w:pStyle w:val="Default"/>
        <w:spacing w:line="360" w:lineRule="auto"/>
        <w:rPr>
          <w:rFonts w:ascii="Arial" w:hAnsi="Arial" w:cs="Arial"/>
        </w:rPr>
      </w:pPr>
    </w:p>
    <w:p w14:paraId="0B82C70C" w14:textId="029A5181" w:rsidR="00797B88" w:rsidRPr="00DC7C56" w:rsidRDefault="00797B88" w:rsidP="00E718C8">
      <w:pPr>
        <w:pStyle w:val="Default"/>
        <w:spacing w:line="360" w:lineRule="auto"/>
        <w:rPr>
          <w:rFonts w:ascii="Arial" w:hAnsi="Arial" w:cs="Arial"/>
        </w:rPr>
      </w:pPr>
      <w:r w:rsidRPr="00DC7C56">
        <w:rPr>
          <w:rFonts w:ascii="Arial" w:hAnsi="Arial" w:cs="Arial"/>
        </w:rPr>
        <w:t>Corresponding Author</w:t>
      </w:r>
    </w:p>
    <w:p w14:paraId="753560A8" w14:textId="15DC1DCE" w:rsidR="00797B88" w:rsidRPr="00DC7C56" w:rsidRDefault="00797B88" w:rsidP="00E718C8">
      <w:pPr>
        <w:pStyle w:val="Default"/>
        <w:spacing w:line="360" w:lineRule="auto"/>
        <w:rPr>
          <w:rFonts w:ascii="Arial" w:hAnsi="Arial" w:cs="Arial"/>
        </w:rPr>
      </w:pPr>
    </w:p>
    <w:p w14:paraId="38701E89" w14:textId="43CE9CB1" w:rsidR="00797B88" w:rsidRPr="00DC7C56" w:rsidRDefault="00797B88" w:rsidP="00E718C8">
      <w:pPr>
        <w:pStyle w:val="Default"/>
        <w:spacing w:line="360" w:lineRule="auto"/>
        <w:rPr>
          <w:rFonts w:ascii="Arial" w:hAnsi="Arial" w:cs="Arial"/>
        </w:rPr>
      </w:pPr>
      <w:r w:rsidRPr="00DC7C56">
        <w:rPr>
          <w:rFonts w:ascii="Arial" w:hAnsi="Arial" w:cs="Arial"/>
        </w:rPr>
        <w:t>Study Group</w:t>
      </w:r>
    </w:p>
    <w:p w14:paraId="685E11FB" w14:textId="77777777" w:rsidR="00797B88" w:rsidRPr="00DC7C56" w:rsidRDefault="00797B88" w:rsidP="00E718C8">
      <w:pPr>
        <w:pStyle w:val="Default"/>
        <w:spacing w:line="360" w:lineRule="auto"/>
        <w:rPr>
          <w:rFonts w:ascii="Arial" w:hAnsi="Arial" w:cs="Arial"/>
        </w:rPr>
      </w:pPr>
    </w:p>
    <w:p w14:paraId="4C546FC9" w14:textId="753803E3" w:rsidR="00797B88" w:rsidRPr="00DC7C56" w:rsidRDefault="00797B88" w:rsidP="00E718C8">
      <w:pPr>
        <w:pStyle w:val="Default"/>
        <w:spacing w:line="360" w:lineRule="auto"/>
        <w:rPr>
          <w:rFonts w:ascii="Arial" w:hAnsi="Arial" w:cs="Arial"/>
        </w:rPr>
      </w:pPr>
      <w:r w:rsidRPr="00DC7C56">
        <w:rPr>
          <w:rFonts w:ascii="Arial" w:hAnsi="Arial" w:cs="Arial"/>
        </w:rPr>
        <w:t>Study Location</w:t>
      </w:r>
    </w:p>
    <w:p w14:paraId="66144486" w14:textId="273C78B0" w:rsidR="009E1207" w:rsidRPr="00DC7C56" w:rsidRDefault="009E1207" w:rsidP="00E718C8">
      <w:pPr>
        <w:pStyle w:val="Default"/>
        <w:spacing w:line="360" w:lineRule="auto"/>
        <w:rPr>
          <w:rFonts w:ascii="Arial" w:hAnsi="Arial" w:cs="Arial"/>
        </w:rPr>
      </w:pPr>
    </w:p>
    <w:p w14:paraId="08FCAB46" w14:textId="77777777" w:rsidR="009E1207" w:rsidRPr="00DC7C56" w:rsidRDefault="009E1207" w:rsidP="00E718C8">
      <w:pPr>
        <w:pStyle w:val="Default"/>
        <w:spacing w:line="360" w:lineRule="auto"/>
        <w:rPr>
          <w:rFonts w:ascii="Arial" w:hAnsi="Arial" w:cs="Arial"/>
        </w:rPr>
      </w:pPr>
    </w:p>
    <w:p w14:paraId="075448A5" w14:textId="2E3D8ADE" w:rsidR="00797B88" w:rsidRPr="00DC7C56" w:rsidRDefault="00D14FE9" w:rsidP="00E718C8">
      <w:pPr>
        <w:pStyle w:val="Default"/>
        <w:numPr>
          <w:ilvl w:val="0"/>
          <w:numId w:val="18"/>
        </w:numPr>
        <w:spacing w:line="360" w:lineRule="auto"/>
        <w:rPr>
          <w:rFonts w:ascii="Arial" w:hAnsi="Arial" w:cs="Arial"/>
        </w:rPr>
      </w:pPr>
      <w:bookmarkStart w:id="0" w:name="OLE_LINK3"/>
      <w:bookmarkStart w:id="1" w:name="OLE_LINK4"/>
      <w:bookmarkStart w:id="2" w:name="OLE_LINK1"/>
      <w:bookmarkStart w:id="3" w:name="OLE_LINK2"/>
      <w:r w:rsidRPr="00DC7C56">
        <w:rPr>
          <w:rFonts w:ascii="Arial" w:hAnsi="Arial" w:cs="Arial"/>
          <w:b/>
          <w:bCs/>
        </w:rPr>
        <w:t xml:space="preserve">Introduction </w:t>
      </w:r>
    </w:p>
    <w:p w14:paraId="685D1E53" w14:textId="07D97303" w:rsidR="00797B88" w:rsidRPr="00DC7C56" w:rsidRDefault="00D14FE9" w:rsidP="00E718C8">
      <w:pPr>
        <w:pStyle w:val="Default"/>
        <w:numPr>
          <w:ilvl w:val="0"/>
          <w:numId w:val="18"/>
        </w:numPr>
        <w:spacing w:line="360" w:lineRule="auto"/>
        <w:rPr>
          <w:rFonts w:ascii="Arial" w:hAnsi="Arial" w:cs="Arial"/>
        </w:rPr>
      </w:pPr>
      <w:r w:rsidRPr="00DC7C56">
        <w:rPr>
          <w:rFonts w:ascii="Arial" w:hAnsi="Arial" w:cs="Arial"/>
          <w:b/>
          <w:bCs/>
        </w:rPr>
        <w:t xml:space="preserve">Justification for the trial </w:t>
      </w:r>
    </w:p>
    <w:p w14:paraId="21D26B93" w14:textId="644958AC" w:rsidR="00797B88" w:rsidRPr="00DC7C56" w:rsidRDefault="00D14FE9" w:rsidP="00E718C8">
      <w:pPr>
        <w:pStyle w:val="Default"/>
        <w:numPr>
          <w:ilvl w:val="0"/>
          <w:numId w:val="18"/>
        </w:numPr>
        <w:spacing w:line="360" w:lineRule="auto"/>
        <w:rPr>
          <w:rFonts w:ascii="Arial" w:hAnsi="Arial" w:cs="Arial"/>
        </w:rPr>
      </w:pPr>
      <w:r w:rsidRPr="00DC7C56">
        <w:rPr>
          <w:rFonts w:ascii="Arial" w:hAnsi="Arial" w:cs="Arial"/>
          <w:b/>
          <w:bCs/>
        </w:rPr>
        <w:t xml:space="preserve">Aims </w:t>
      </w:r>
    </w:p>
    <w:p w14:paraId="54C39E81" w14:textId="6CDBAA01" w:rsidR="00D14FE9" w:rsidRPr="00DC7C56" w:rsidRDefault="00D14FE9" w:rsidP="00E718C8">
      <w:pPr>
        <w:pStyle w:val="Default"/>
        <w:numPr>
          <w:ilvl w:val="0"/>
          <w:numId w:val="18"/>
        </w:numPr>
        <w:spacing w:line="360" w:lineRule="auto"/>
        <w:rPr>
          <w:rFonts w:ascii="Arial" w:hAnsi="Arial" w:cs="Arial"/>
        </w:rPr>
      </w:pPr>
      <w:r w:rsidRPr="00DC7C56">
        <w:rPr>
          <w:rFonts w:ascii="Arial" w:hAnsi="Arial" w:cs="Arial"/>
          <w:b/>
          <w:bCs/>
        </w:rPr>
        <w:t xml:space="preserve">Methods and analysis </w:t>
      </w:r>
    </w:p>
    <w:p w14:paraId="35025330" w14:textId="23BA0561" w:rsidR="009E1207" w:rsidRPr="00DC7C56" w:rsidRDefault="00715A8A" w:rsidP="00E718C8">
      <w:pPr>
        <w:pStyle w:val="Default"/>
        <w:spacing w:line="360" w:lineRule="auto"/>
        <w:ind w:left="360" w:firstLine="360"/>
        <w:rPr>
          <w:rFonts w:ascii="Arial" w:hAnsi="Arial" w:cs="Arial"/>
          <w:bCs/>
        </w:rPr>
      </w:pPr>
      <w:r w:rsidRPr="00DC7C56">
        <w:rPr>
          <w:rFonts w:ascii="Arial" w:hAnsi="Arial" w:cs="Arial"/>
          <w:bCs/>
        </w:rPr>
        <w:t>4.1</w:t>
      </w:r>
      <w:r w:rsidRPr="00DC7C56">
        <w:rPr>
          <w:rFonts w:ascii="Arial" w:hAnsi="Arial" w:cs="Arial"/>
          <w:bCs/>
        </w:rPr>
        <w:tab/>
      </w:r>
      <w:r w:rsidR="00D14FE9" w:rsidRPr="00DC7C56">
        <w:rPr>
          <w:rFonts w:ascii="Arial" w:hAnsi="Arial" w:cs="Arial"/>
          <w:bCs/>
        </w:rPr>
        <w:t xml:space="preserve">Study Design </w:t>
      </w:r>
    </w:p>
    <w:p w14:paraId="5358EC0D" w14:textId="326D0EE0" w:rsidR="009E1207" w:rsidRPr="00DC7C56" w:rsidRDefault="00715A8A" w:rsidP="00E718C8">
      <w:pPr>
        <w:pStyle w:val="Default"/>
        <w:spacing w:line="360" w:lineRule="auto"/>
        <w:ind w:left="360" w:firstLine="360"/>
        <w:rPr>
          <w:rFonts w:ascii="Arial" w:hAnsi="Arial" w:cs="Arial"/>
        </w:rPr>
      </w:pPr>
      <w:r w:rsidRPr="00DC7C56">
        <w:rPr>
          <w:rFonts w:ascii="Arial" w:hAnsi="Arial" w:cs="Arial"/>
        </w:rPr>
        <w:t>4.2</w:t>
      </w:r>
      <w:r w:rsidRPr="00DC7C56">
        <w:rPr>
          <w:rFonts w:ascii="Arial" w:hAnsi="Arial" w:cs="Arial"/>
        </w:rPr>
        <w:tab/>
      </w:r>
      <w:r w:rsidR="00A02BEF" w:rsidRPr="00DC7C56">
        <w:rPr>
          <w:rFonts w:ascii="Arial" w:hAnsi="Arial" w:cs="Arial"/>
        </w:rPr>
        <w:t>Blood Flow Restriction Group</w:t>
      </w:r>
    </w:p>
    <w:p w14:paraId="2E6477D9" w14:textId="1CE08526" w:rsidR="009E1207" w:rsidRPr="00DC7C56" w:rsidRDefault="00715A8A" w:rsidP="00E718C8">
      <w:pPr>
        <w:pStyle w:val="Default"/>
        <w:spacing w:line="360" w:lineRule="auto"/>
        <w:ind w:left="360" w:firstLine="360"/>
        <w:rPr>
          <w:rFonts w:ascii="Arial" w:hAnsi="Arial" w:cs="Arial"/>
        </w:rPr>
      </w:pPr>
      <w:r w:rsidRPr="00DC7C56">
        <w:rPr>
          <w:rFonts w:ascii="Arial" w:hAnsi="Arial" w:cs="Arial"/>
        </w:rPr>
        <w:t>4.3</w:t>
      </w:r>
      <w:r w:rsidRPr="00DC7C56">
        <w:rPr>
          <w:rFonts w:ascii="Arial" w:hAnsi="Arial" w:cs="Arial"/>
        </w:rPr>
        <w:tab/>
      </w:r>
      <w:r w:rsidR="00A02BEF" w:rsidRPr="00DC7C56">
        <w:rPr>
          <w:rFonts w:ascii="Arial" w:hAnsi="Arial" w:cs="Arial"/>
        </w:rPr>
        <w:t>Control Group</w:t>
      </w:r>
    </w:p>
    <w:p w14:paraId="03B2000B" w14:textId="6C60D5DC" w:rsidR="009E1207" w:rsidRPr="00DC7C56" w:rsidRDefault="00715A8A" w:rsidP="00E718C8">
      <w:pPr>
        <w:pStyle w:val="Default"/>
        <w:spacing w:line="360" w:lineRule="auto"/>
        <w:ind w:left="360" w:firstLine="360"/>
        <w:rPr>
          <w:rFonts w:ascii="Arial" w:hAnsi="Arial" w:cs="Arial"/>
        </w:rPr>
      </w:pPr>
      <w:r w:rsidRPr="00DC7C56">
        <w:rPr>
          <w:rFonts w:ascii="Arial" w:hAnsi="Arial" w:cs="Arial"/>
        </w:rPr>
        <w:t>4.4</w:t>
      </w:r>
      <w:r w:rsidRPr="00DC7C56">
        <w:rPr>
          <w:rFonts w:ascii="Arial" w:hAnsi="Arial" w:cs="Arial"/>
        </w:rPr>
        <w:tab/>
      </w:r>
      <w:r w:rsidR="00A02BEF" w:rsidRPr="00DC7C56">
        <w:rPr>
          <w:rFonts w:ascii="Arial" w:hAnsi="Arial" w:cs="Arial"/>
        </w:rPr>
        <w:t>Physiotherapy guidelines</w:t>
      </w:r>
    </w:p>
    <w:p w14:paraId="43A753D9" w14:textId="1ECB8E79" w:rsidR="009E1207" w:rsidRPr="00DC7C56" w:rsidRDefault="00715A8A" w:rsidP="00E718C8">
      <w:pPr>
        <w:pStyle w:val="Default"/>
        <w:spacing w:line="360" w:lineRule="auto"/>
        <w:ind w:left="360" w:firstLine="360"/>
        <w:rPr>
          <w:rFonts w:ascii="Arial" w:hAnsi="Arial" w:cs="Arial"/>
        </w:rPr>
      </w:pPr>
      <w:r w:rsidRPr="00DC7C56">
        <w:rPr>
          <w:rFonts w:ascii="Arial" w:hAnsi="Arial" w:cs="Arial"/>
        </w:rPr>
        <w:t>4.5</w:t>
      </w:r>
      <w:r w:rsidRPr="00DC7C56">
        <w:rPr>
          <w:rFonts w:ascii="Arial" w:hAnsi="Arial" w:cs="Arial"/>
        </w:rPr>
        <w:tab/>
      </w:r>
      <w:r w:rsidR="000C593E" w:rsidRPr="00DC7C56">
        <w:rPr>
          <w:rFonts w:ascii="Arial" w:hAnsi="Arial" w:cs="Arial"/>
        </w:rPr>
        <w:t>Measurement Muscle Strength</w:t>
      </w:r>
    </w:p>
    <w:p w14:paraId="2C9A4710" w14:textId="5295E675" w:rsidR="00D14FE9" w:rsidRPr="00DC7C56" w:rsidRDefault="00D14FE9" w:rsidP="00E718C8">
      <w:pPr>
        <w:pStyle w:val="Default"/>
        <w:spacing w:line="360" w:lineRule="auto"/>
        <w:rPr>
          <w:rFonts w:ascii="Arial" w:hAnsi="Arial" w:cs="Arial"/>
        </w:rPr>
      </w:pPr>
    </w:p>
    <w:p w14:paraId="35A4EBB5" w14:textId="5BB6E6D3" w:rsidR="00D14FE9" w:rsidRPr="00DC7C56" w:rsidRDefault="00715A8A" w:rsidP="00E718C8">
      <w:pPr>
        <w:pStyle w:val="Default"/>
        <w:spacing w:line="360" w:lineRule="auto"/>
        <w:rPr>
          <w:rFonts w:ascii="Arial" w:hAnsi="Arial" w:cs="Arial"/>
        </w:rPr>
      </w:pPr>
      <w:r w:rsidRPr="00DC7C56">
        <w:rPr>
          <w:rFonts w:ascii="Arial" w:hAnsi="Arial" w:cs="Arial"/>
          <w:b/>
          <w:bCs/>
        </w:rPr>
        <w:t xml:space="preserve">5. </w:t>
      </w:r>
      <w:r w:rsidR="00D14FE9" w:rsidRPr="00DC7C56">
        <w:rPr>
          <w:rFonts w:ascii="Arial" w:hAnsi="Arial" w:cs="Arial"/>
          <w:b/>
          <w:bCs/>
        </w:rPr>
        <w:t xml:space="preserve">Patient Criteria </w:t>
      </w:r>
    </w:p>
    <w:p w14:paraId="12F34FC1" w14:textId="12C22211" w:rsidR="00D14FE9" w:rsidRPr="00DC7C56" w:rsidRDefault="00D14FE9" w:rsidP="00E718C8">
      <w:pPr>
        <w:pStyle w:val="Default"/>
        <w:spacing w:line="360" w:lineRule="auto"/>
        <w:ind w:firstLine="720"/>
        <w:rPr>
          <w:rFonts w:ascii="Arial" w:hAnsi="Arial" w:cs="Arial"/>
        </w:rPr>
      </w:pPr>
      <w:r w:rsidRPr="00DC7C56">
        <w:rPr>
          <w:rFonts w:ascii="Arial" w:hAnsi="Arial" w:cs="Arial"/>
          <w:b/>
          <w:bCs/>
        </w:rPr>
        <w:t xml:space="preserve"> </w:t>
      </w:r>
      <w:r w:rsidR="00715A8A" w:rsidRPr="00DC7C56">
        <w:rPr>
          <w:rFonts w:ascii="Arial" w:hAnsi="Arial" w:cs="Arial"/>
          <w:b/>
          <w:bCs/>
        </w:rPr>
        <w:t xml:space="preserve">5.1 </w:t>
      </w:r>
      <w:r w:rsidRPr="00DC7C56">
        <w:rPr>
          <w:rFonts w:ascii="Arial" w:hAnsi="Arial" w:cs="Arial"/>
          <w:b/>
          <w:bCs/>
        </w:rPr>
        <w:t xml:space="preserve">Inclusion criteria </w:t>
      </w:r>
    </w:p>
    <w:p w14:paraId="1B476027" w14:textId="3CA1B1DB" w:rsidR="00D14FE9" w:rsidRPr="00DC7C56" w:rsidRDefault="00D14FE9" w:rsidP="00E718C8">
      <w:pPr>
        <w:pStyle w:val="Default"/>
        <w:spacing w:line="360" w:lineRule="auto"/>
        <w:ind w:firstLine="720"/>
        <w:rPr>
          <w:rFonts w:ascii="Arial" w:hAnsi="Arial" w:cs="Arial"/>
        </w:rPr>
      </w:pPr>
      <w:r w:rsidRPr="00DC7C56">
        <w:rPr>
          <w:rFonts w:ascii="Arial" w:hAnsi="Arial" w:cs="Arial"/>
          <w:b/>
          <w:bCs/>
        </w:rPr>
        <w:t xml:space="preserve"> </w:t>
      </w:r>
      <w:r w:rsidR="00715A8A" w:rsidRPr="00DC7C56">
        <w:rPr>
          <w:rFonts w:ascii="Arial" w:hAnsi="Arial" w:cs="Arial"/>
          <w:b/>
          <w:bCs/>
        </w:rPr>
        <w:t xml:space="preserve">5.2 </w:t>
      </w:r>
      <w:r w:rsidRPr="00DC7C56">
        <w:rPr>
          <w:rFonts w:ascii="Arial" w:hAnsi="Arial" w:cs="Arial"/>
          <w:b/>
          <w:bCs/>
        </w:rPr>
        <w:t xml:space="preserve">Exclusion criteria </w:t>
      </w:r>
    </w:p>
    <w:p w14:paraId="1C40851F" w14:textId="353B663C" w:rsidR="00D14FE9" w:rsidRPr="00DC7C56" w:rsidRDefault="00715A8A" w:rsidP="00E718C8">
      <w:pPr>
        <w:pStyle w:val="Default"/>
        <w:spacing w:line="360" w:lineRule="auto"/>
        <w:rPr>
          <w:rFonts w:ascii="Arial" w:hAnsi="Arial" w:cs="Arial"/>
        </w:rPr>
      </w:pPr>
      <w:r w:rsidRPr="00DC7C56">
        <w:rPr>
          <w:rFonts w:ascii="Arial" w:hAnsi="Arial" w:cs="Arial"/>
          <w:b/>
          <w:bCs/>
        </w:rPr>
        <w:t xml:space="preserve">6. </w:t>
      </w:r>
      <w:r w:rsidR="00D14FE9" w:rsidRPr="00DC7C56">
        <w:rPr>
          <w:rFonts w:ascii="Arial" w:hAnsi="Arial" w:cs="Arial"/>
          <w:b/>
          <w:bCs/>
        </w:rPr>
        <w:t xml:space="preserve">Allocation </w:t>
      </w:r>
    </w:p>
    <w:p w14:paraId="49E101D1" w14:textId="42CDDA79" w:rsidR="00D14FE9" w:rsidRPr="00DC7C56" w:rsidRDefault="00715A8A" w:rsidP="00E718C8">
      <w:pPr>
        <w:pStyle w:val="Default"/>
        <w:spacing w:line="360" w:lineRule="auto"/>
        <w:rPr>
          <w:rFonts w:ascii="Arial" w:hAnsi="Arial" w:cs="Arial"/>
        </w:rPr>
      </w:pPr>
      <w:r w:rsidRPr="00DC7C56">
        <w:rPr>
          <w:rFonts w:ascii="Arial" w:hAnsi="Arial" w:cs="Arial"/>
          <w:b/>
          <w:bCs/>
        </w:rPr>
        <w:t xml:space="preserve">7. </w:t>
      </w:r>
      <w:r w:rsidR="00D14FE9" w:rsidRPr="00DC7C56">
        <w:rPr>
          <w:rFonts w:ascii="Arial" w:hAnsi="Arial" w:cs="Arial"/>
          <w:b/>
          <w:bCs/>
        </w:rPr>
        <w:t xml:space="preserve">Outcomes </w:t>
      </w:r>
    </w:p>
    <w:p w14:paraId="580F93EE" w14:textId="20A88F26" w:rsidR="00D14FE9" w:rsidRPr="00DC7C56" w:rsidRDefault="00715A8A" w:rsidP="00E718C8">
      <w:pPr>
        <w:pStyle w:val="Default"/>
        <w:spacing w:line="360" w:lineRule="auto"/>
        <w:rPr>
          <w:rFonts w:ascii="Arial" w:hAnsi="Arial" w:cs="Arial"/>
        </w:rPr>
      </w:pPr>
      <w:r w:rsidRPr="00DC7C56">
        <w:rPr>
          <w:rFonts w:ascii="Arial" w:hAnsi="Arial" w:cs="Arial"/>
          <w:b/>
          <w:bCs/>
        </w:rPr>
        <w:t xml:space="preserve">8. </w:t>
      </w:r>
      <w:r w:rsidR="00D14FE9" w:rsidRPr="00DC7C56">
        <w:rPr>
          <w:rFonts w:ascii="Arial" w:hAnsi="Arial" w:cs="Arial"/>
          <w:b/>
          <w:bCs/>
        </w:rPr>
        <w:t xml:space="preserve">Primary Outcomes </w:t>
      </w:r>
    </w:p>
    <w:p w14:paraId="68AAE59A" w14:textId="741403CA" w:rsidR="00D14FE9" w:rsidRPr="00DC7C56" w:rsidRDefault="00715A8A" w:rsidP="00E718C8">
      <w:pPr>
        <w:pStyle w:val="Default"/>
        <w:spacing w:line="360" w:lineRule="auto"/>
        <w:rPr>
          <w:rFonts w:ascii="Arial" w:hAnsi="Arial" w:cs="Arial"/>
        </w:rPr>
      </w:pPr>
      <w:r w:rsidRPr="00DC7C56">
        <w:rPr>
          <w:rFonts w:ascii="Arial" w:hAnsi="Arial" w:cs="Arial"/>
          <w:b/>
          <w:bCs/>
        </w:rPr>
        <w:t xml:space="preserve">9. </w:t>
      </w:r>
      <w:r w:rsidR="00D14FE9" w:rsidRPr="00DC7C56">
        <w:rPr>
          <w:rFonts w:ascii="Arial" w:hAnsi="Arial" w:cs="Arial"/>
          <w:b/>
          <w:bCs/>
        </w:rPr>
        <w:t xml:space="preserve">Secondary Outcomes </w:t>
      </w:r>
    </w:p>
    <w:p w14:paraId="680BBEEF" w14:textId="3EE24FFF" w:rsidR="00D14FE9" w:rsidRPr="00DC7C56" w:rsidRDefault="00715A8A" w:rsidP="00E718C8">
      <w:pPr>
        <w:pStyle w:val="Default"/>
        <w:spacing w:line="360" w:lineRule="auto"/>
        <w:rPr>
          <w:rFonts w:ascii="Arial" w:hAnsi="Arial" w:cs="Arial"/>
        </w:rPr>
      </w:pPr>
      <w:r w:rsidRPr="00DC7C56">
        <w:rPr>
          <w:rFonts w:ascii="Arial" w:hAnsi="Arial" w:cs="Arial"/>
          <w:b/>
          <w:bCs/>
        </w:rPr>
        <w:t xml:space="preserve">10. </w:t>
      </w:r>
      <w:r w:rsidR="00D14FE9" w:rsidRPr="00DC7C56">
        <w:rPr>
          <w:rFonts w:ascii="Arial" w:hAnsi="Arial" w:cs="Arial"/>
          <w:b/>
          <w:bCs/>
        </w:rPr>
        <w:t xml:space="preserve">Data Collection </w:t>
      </w:r>
    </w:p>
    <w:p w14:paraId="653ED1D3" w14:textId="12619EED" w:rsidR="00D14FE9" w:rsidRPr="00DC7C56" w:rsidRDefault="00715A8A" w:rsidP="00E718C8">
      <w:pPr>
        <w:pStyle w:val="Default"/>
        <w:spacing w:line="360" w:lineRule="auto"/>
        <w:ind w:firstLine="720"/>
        <w:rPr>
          <w:rFonts w:ascii="Arial" w:hAnsi="Arial" w:cs="Arial"/>
          <w:b/>
          <w:bCs/>
        </w:rPr>
      </w:pPr>
      <w:r w:rsidRPr="00DC7C56">
        <w:rPr>
          <w:rFonts w:ascii="Arial" w:hAnsi="Arial" w:cs="Arial"/>
          <w:b/>
          <w:bCs/>
        </w:rPr>
        <w:t>10.1</w:t>
      </w:r>
      <w:r w:rsidR="00D14FE9" w:rsidRPr="00DC7C56">
        <w:rPr>
          <w:rFonts w:ascii="Arial" w:hAnsi="Arial" w:cs="Arial"/>
          <w:b/>
          <w:bCs/>
        </w:rPr>
        <w:t xml:space="preserve">Patient Characteristics and Peri-operative Data </w:t>
      </w:r>
    </w:p>
    <w:p w14:paraId="37BB3BC9" w14:textId="61F6FAFC" w:rsidR="00D14FE9" w:rsidRPr="00DC7C56" w:rsidRDefault="00715A8A" w:rsidP="00E718C8">
      <w:pPr>
        <w:pStyle w:val="Default"/>
        <w:spacing w:line="360" w:lineRule="auto"/>
        <w:ind w:firstLine="720"/>
        <w:rPr>
          <w:rFonts w:ascii="Arial" w:hAnsi="Arial" w:cs="Arial"/>
          <w:b/>
          <w:bCs/>
        </w:rPr>
      </w:pPr>
      <w:r w:rsidRPr="00DC7C56">
        <w:rPr>
          <w:rFonts w:ascii="Arial" w:hAnsi="Arial" w:cs="Arial"/>
          <w:b/>
          <w:bCs/>
        </w:rPr>
        <w:t xml:space="preserve">10.2 </w:t>
      </w:r>
      <w:r w:rsidR="001806F6" w:rsidRPr="00DC7C56">
        <w:rPr>
          <w:rFonts w:ascii="Arial" w:hAnsi="Arial" w:cs="Arial"/>
          <w:b/>
          <w:bCs/>
        </w:rPr>
        <w:t>Independent data collection</w:t>
      </w:r>
    </w:p>
    <w:p w14:paraId="38A27495" w14:textId="5B07820B" w:rsidR="00A02BEF" w:rsidRPr="00DC7C56" w:rsidRDefault="00715A8A" w:rsidP="00E718C8">
      <w:pPr>
        <w:pStyle w:val="Default"/>
        <w:spacing w:line="360" w:lineRule="auto"/>
        <w:rPr>
          <w:rFonts w:ascii="Arial" w:hAnsi="Arial" w:cs="Arial"/>
          <w:b/>
          <w:bCs/>
        </w:rPr>
      </w:pPr>
      <w:r w:rsidRPr="00DC7C56">
        <w:rPr>
          <w:rFonts w:ascii="Arial" w:hAnsi="Arial" w:cs="Arial"/>
          <w:b/>
          <w:bCs/>
        </w:rPr>
        <w:t xml:space="preserve">11. </w:t>
      </w:r>
      <w:r w:rsidR="00A02BEF" w:rsidRPr="00DC7C56">
        <w:rPr>
          <w:rFonts w:ascii="Arial" w:hAnsi="Arial" w:cs="Arial"/>
          <w:b/>
          <w:bCs/>
        </w:rPr>
        <w:t>Trial Flow</w:t>
      </w:r>
    </w:p>
    <w:p w14:paraId="0DA51C21" w14:textId="12D9A985" w:rsidR="009E1207" w:rsidRPr="00DC7C56" w:rsidRDefault="00715A8A" w:rsidP="00E718C8">
      <w:pPr>
        <w:pStyle w:val="Default"/>
        <w:spacing w:line="360" w:lineRule="auto"/>
        <w:rPr>
          <w:rFonts w:ascii="Arial" w:hAnsi="Arial" w:cs="Arial"/>
          <w:b/>
          <w:bCs/>
        </w:rPr>
      </w:pPr>
      <w:r w:rsidRPr="00DC7C56">
        <w:rPr>
          <w:rFonts w:ascii="Arial" w:hAnsi="Arial" w:cs="Arial"/>
          <w:b/>
          <w:bCs/>
        </w:rPr>
        <w:lastRenderedPageBreak/>
        <w:t xml:space="preserve">13. </w:t>
      </w:r>
      <w:r w:rsidR="00A02BEF" w:rsidRPr="00DC7C56">
        <w:rPr>
          <w:rFonts w:ascii="Arial" w:hAnsi="Arial" w:cs="Arial"/>
          <w:b/>
          <w:bCs/>
        </w:rPr>
        <w:t>Risks of BFR</w:t>
      </w:r>
    </w:p>
    <w:p w14:paraId="586BEF2C" w14:textId="4628F0FE" w:rsidR="009E1207" w:rsidRPr="00DC7C56" w:rsidRDefault="00715A8A" w:rsidP="00E718C8">
      <w:pPr>
        <w:pStyle w:val="Default"/>
        <w:spacing w:line="360" w:lineRule="auto"/>
        <w:rPr>
          <w:rFonts w:ascii="Arial" w:hAnsi="Arial" w:cs="Arial"/>
          <w:b/>
        </w:rPr>
      </w:pPr>
      <w:r w:rsidRPr="00DC7C56">
        <w:rPr>
          <w:rFonts w:ascii="Arial" w:hAnsi="Arial" w:cs="Arial"/>
          <w:b/>
        </w:rPr>
        <w:t xml:space="preserve">14. </w:t>
      </w:r>
      <w:r w:rsidR="00D14FE9" w:rsidRPr="00DC7C56">
        <w:rPr>
          <w:rFonts w:ascii="Arial" w:hAnsi="Arial" w:cs="Arial"/>
          <w:b/>
        </w:rPr>
        <w:t xml:space="preserve">Statistical Methods </w:t>
      </w:r>
    </w:p>
    <w:p w14:paraId="7706545A" w14:textId="46611044" w:rsidR="001806F6" w:rsidRPr="00DC7C56" w:rsidRDefault="00715A8A" w:rsidP="00E718C8">
      <w:pPr>
        <w:pStyle w:val="Default"/>
        <w:spacing w:line="360" w:lineRule="auto"/>
        <w:rPr>
          <w:rFonts w:ascii="Arial" w:hAnsi="Arial" w:cs="Arial"/>
          <w:b/>
        </w:rPr>
      </w:pPr>
      <w:r w:rsidRPr="00DC7C56">
        <w:rPr>
          <w:rFonts w:ascii="Arial" w:hAnsi="Arial" w:cs="Arial"/>
          <w:b/>
        </w:rPr>
        <w:t xml:space="preserve">15. </w:t>
      </w:r>
      <w:r w:rsidR="001806F6" w:rsidRPr="00DC7C56">
        <w:rPr>
          <w:rFonts w:ascii="Arial" w:hAnsi="Arial" w:cs="Arial"/>
          <w:b/>
        </w:rPr>
        <w:t xml:space="preserve">Funding </w:t>
      </w:r>
    </w:p>
    <w:p w14:paraId="0A1E26A8" w14:textId="0CE941AB" w:rsidR="00715A8A" w:rsidRPr="00DC7C56" w:rsidRDefault="00715A8A" w:rsidP="00E718C8">
      <w:pPr>
        <w:pStyle w:val="Default"/>
        <w:spacing w:line="360" w:lineRule="auto"/>
        <w:rPr>
          <w:rFonts w:ascii="Arial" w:hAnsi="Arial" w:cs="Arial"/>
          <w:b/>
        </w:rPr>
      </w:pPr>
      <w:r w:rsidRPr="00DC7C56">
        <w:rPr>
          <w:rFonts w:ascii="Arial" w:hAnsi="Arial" w:cs="Arial"/>
          <w:b/>
        </w:rPr>
        <w:t>16. References</w:t>
      </w:r>
    </w:p>
    <w:bookmarkEnd w:id="0"/>
    <w:bookmarkEnd w:id="1"/>
    <w:p w14:paraId="54A12E8D" w14:textId="77777777" w:rsidR="00D14FE9" w:rsidRPr="00DC7C56" w:rsidRDefault="00D14FE9" w:rsidP="00E718C8">
      <w:pPr>
        <w:shd w:val="clear" w:color="auto" w:fill="FFFFFF"/>
        <w:spacing w:before="400" w:after="400" w:line="360" w:lineRule="auto"/>
        <w:rPr>
          <w:rFonts w:ascii="Arial" w:hAnsi="Arial" w:cs="Arial"/>
          <w:b/>
          <w:bCs/>
          <w:color w:val="212121"/>
          <w:lang w:eastAsia="en-GB"/>
        </w:rPr>
      </w:pPr>
    </w:p>
    <w:p w14:paraId="7C2D5248" w14:textId="450EF165" w:rsidR="00A02BEF" w:rsidRPr="00363D85" w:rsidRDefault="00D14FE9" w:rsidP="00363D85">
      <w:pPr>
        <w:spacing w:line="360" w:lineRule="auto"/>
        <w:rPr>
          <w:rFonts w:ascii="Arial" w:hAnsi="Arial" w:cs="Arial"/>
          <w:b/>
          <w:bCs/>
          <w:color w:val="212121"/>
          <w:lang w:eastAsia="en-GB"/>
        </w:rPr>
      </w:pPr>
      <w:r w:rsidRPr="00DC7C56">
        <w:rPr>
          <w:rFonts w:ascii="Arial" w:hAnsi="Arial" w:cs="Arial"/>
          <w:b/>
          <w:bCs/>
          <w:color w:val="212121"/>
          <w:lang w:eastAsia="en-GB"/>
        </w:rPr>
        <w:br w:type="page"/>
      </w:r>
      <w:bookmarkEnd w:id="2"/>
      <w:bookmarkEnd w:id="3"/>
    </w:p>
    <w:p w14:paraId="5C55F501" w14:textId="64D9375A" w:rsidR="00D14FE9" w:rsidRPr="00DC7C56" w:rsidRDefault="00D14FE9" w:rsidP="00E718C8">
      <w:pPr>
        <w:pStyle w:val="Default"/>
        <w:spacing w:line="360" w:lineRule="auto"/>
        <w:rPr>
          <w:rFonts w:ascii="Arial" w:hAnsi="Arial" w:cs="Arial"/>
          <w:b/>
          <w:bCs/>
        </w:rPr>
      </w:pPr>
      <w:r w:rsidRPr="00DC7C56">
        <w:rPr>
          <w:rFonts w:ascii="Arial" w:hAnsi="Arial" w:cs="Arial"/>
          <w:b/>
          <w:bCs/>
        </w:rPr>
        <w:lastRenderedPageBreak/>
        <w:t xml:space="preserve">1 Introduction </w:t>
      </w:r>
    </w:p>
    <w:p w14:paraId="677A2BCE" w14:textId="54EF7499" w:rsidR="00D14FE9" w:rsidRPr="00DC7C56" w:rsidRDefault="00D14FE9" w:rsidP="00E718C8">
      <w:pPr>
        <w:pStyle w:val="Default"/>
        <w:spacing w:line="360" w:lineRule="auto"/>
        <w:rPr>
          <w:rFonts w:ascii="Arial" w:hAnsi="Arial" w:cs="Arial"/>
        </w:rPr>
      </w:pPr>
    </w:p>
    <w:p w14:paraId="64B55BE1" w14:textId="6E1A66F1" w:rsidR="00D14FE9" w:rsidRPr="00DC7C56" w:rsidRDefault="00A02BEF" w:rsidP="00E718C8">
      <w:pPr>
        <w:spacing w:line="360" w:lineRule="auto"/>
        <w:rPr>
          <w:rFonts w:ascii="Arial" w:hAnsi="Arial" w:cs="Arial"/>
          <w:bCs/>
          <w:color w:val="000000"/>
          <w:lang w:eastAsia="zh-CN"/>
        </w:rPr>
      </w:pPr>
      <w:r w:rsidRPr="00DC7C56">
        <w:rPr>
          <w:rFonts w:ascii="Arial" w:hAnsi="Arial" w:cs="Arial"/>
          <w:bCs/>
          <w:color w:val="000000"/>
          <w:lang w:eastAsia="zh-CN"/>
        </w:rPr>
        <w:t>T</w:t>
      </w:r>
      <w:r w:rsidR="00D14FE9" w:rsidRPr="00DC7C56">
        <w:rPr>
          <w:rFonts w:ascii="Arial" w:hAnsi="Arial" w:cs="Arial"/>
          <w:bCs/>
          <w:color w:val="000000"/>
          <w:lang w:eastAsia="zh-CN"/>
        </w:rPr>
        <w:t xml:space="preserve">he incidence of anterior cruciate ligament reconstruction (ACLR) has dramatically increased over the last </w:t>
      </w:r>
      <w:r w:rsidRPr="00DC7C56">
        <w:rPr>
          <w:rFonts w:ascii="Arial" w:hAnsi="Arial" w:cs="Arial"/>
          <w:bCs/>
          <w:color w:val="000000"/>
          <w:lang w:eastAsia="zh-CN"/>
        </w:rPr>
        <w:t xml:space="preserve">few </w:t>
      </w:r>
      <w:r w:rsidR="00D14FE9" w:rsidRPr="00DC7C56">
        <w:rPr>
          <w:rFonts w:ascii="Arial" w:hAnsi="Arial" w:cs="Arial"/>
          <w:bCs/>
          <w:color w:val="000000"/>
          <w:lang w:eastAsia="zh-CN"/>
        </w:rPr>
        <w:t xml:space="preserve">decades </w:t>
      </w:r>
      <w:r w:rsidR="00AF39B0" w:rsidRPr="00DC7C56">
        <w:rPr>
          <w:rFonts w:ascii="Arial" w:hAnsi="Arial" w:cs="Arial"/>
          <w:bCs/>
          <w:color w:val="000000"/>
          <w:lang w:eastAsia="zh-CN"/>
        </w:rPr>
        <w:fldChar w:fldCharType="begin">
          <w:fldData xml:space="preserve">PEVuZE5vdGU+PENpdGU+PEF1dGhvcj5aYnJvamtpZXdpY3o8L0F1dGhvcj48WWVhcj4yMDE4PC9Z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</w:fldData>
        </w:fldChar>
      </w:r>
      <w:r w:rsidR="00AF39B0" w:rsidRPr="00DC7C56">
        <w:rPr>
          <w:rFonts w:ascii="Arial" w:hAnsi="Arial" w:cs="Arial"/>
          <w:bCs/>
          <w:color w:val="000000"/>
          <w:lang w:eastAsia="zh-CN"/>
        </w:rPr>
        <w:instrText xml:space="preserve"> ADDIN EN.CITE </w:instrText>
      </w:r>
      <w:r w:rsidR="00AF39B0" w:rsidRPr="00DC7C56">
        <w:rPr>
          <w:rFonts w:ascii="Arial" w:hAnsi="Arial" w:cs="Arial"/>
          <w:bCs/>
          <w:color w:val="000000"/>
          <w:lang w:eastAsia="zh-CN"/>
        </w:rPr>
        <w:fldChar w:fldCharType="begin">
          <w:fldData xml:space="preserve">PEVuZE5vdGU+PENpdGU+PEF1dGhvcj5aYnJvamtpZXdpY3o8L0F1dGhvcj48WWVhcj4yMDE4PC9Z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</w:fldData>
        </w:fldChar>
      </w:r>
      <w:r w:rsidR="00AF39B0" w:rsidRPr="00DC7C56">
        <w:rPr>
          <w:rFonts w:ascii="Arial" w:hAnsi="Arial" w:cs="Arial"/>
          <w:bCs/>
          <w:color w:val="000000"/>
          <w:lang w:eastAsia="zh-CN"/>
        </w:rPr>
        <w:instrText xml:space="preserve"> ADDIN EN.CITE.DATA </w:instrText>
      </w:r>
      <w:r w:rsidR="00AF39B0" w:rsidRPr="00DC7C56">
        <w:rPr>
          <w:rFonts w:ascii="Arial" w:hAnsi="Arial" w:cs="Arial"/>
          <w:bCs/>
          <w:color w:val="000000"/>
          <w:lang w:eastAsia="zh-CN"/>
        </w:rPr>
      </w:r>
      <w:r w:rsidR="00AF39B0" w:rsidRPr="00DC7C56">
        <w:rPr>
          <w:rFonts w:ascii="Arial" w:hAnsi="Arial" w:cs="Arial"/>
          <w:bCs/>
          <w:color w:val="000000"/>
          <w:lang w:eastAsia="zh-CN"/>
        </w:rPr>
        <w:fldChar w:fldCharType="end"/>
      </w:r>
      <w:r w:rsidR="00AF39B0" w:rsidRPr="00DC7C56">
        <w:rPr>
          <w:rFonts w:ascii="Arial" w:hAnsi="Arial" w:cs="Arial"/>
          <w:bCs/>
          <w:color w:val="000000"/>
          <w:lang w:eastAsia="zh-CN"/>
        </w:rPr>
      </w:r>
      <w:r w:rsidR="00AF39B0" w:rsidRPr="00DC7C56">
        <w:rPr>
          <w:rFonts w:ascii="Arial" w:hAnsi="Arial" w:cs="Arial"/>
          <w:bCs/>
          <w:color w:val="000000"/>
          <w:lang w:eastAsia="zh-CN"/>
        </w:rPr>
        <w:fldChar w:fldCharType="separate"/>
      </w:r>
      <w:r w:rsidR="00AF39B0" w:rsidRPr="00DC7C56">
        <w:rPr>
          <w:rFonts w:ascii="Arial" w:hAnsi="Arial" w:cs="Arial"/>
          <w:bCs/>
          <w:noProof/>
          <w:color w:val="000000"/>
          <w:vertAlign w:val="superscript"/>
          <w:lang w:eastAsia="zh-CN"/>
        </w:rPr>
        <w:t>1</w:t>
      </w:r>
      <w:r w:rsidR="00AF39B0" w:rsidRPr="00DC7C56">
        <w:rPr>
          <w:rFonts w:ascii="Arial" w:hAnsi="Arial" w:cs="Arial"/>
          <w:bCs/>
          <w:color w:val="000000"/>
          <w:lang w:eastAsia="zh-CN"/>
        </w:rPr>
        <w:fldChar w:fldCharType="end"/>
      </w:r>
      <w:r w:rsidRPr="00DC7C56">
        <w:rPr>
          <w:rFonts w:ascii="Arial" w:hAnsi="Arial" w:cs="Arial"/>
          <w:bCs/>
          <w:color w:val="000000"/>
          <w:lang w:eastAsia="zh-CN"/>
        </w:rPr>
        <w:t xml:space="preserve"> possibly due to the increasing high-level athletic participation in the general population </w:t>
      </w:r>
      <w:r w:rsidR="00AF39B0" w:rsidRPr="00DC7C56">
        <w:rPr>
          <w:rFonts w:ascii="Arial" w:hAnsi="Arial" w:cs="Arial"/>
          <w:bCs/>
          <w:color w:val="000000"/>
          <w:lang w:eastAsia="zh-CN"/>
        </w:rPr>
        <w:fldChar w:fldCharType="begin">
          <w:fldData xml:space="preserve">PEVuZE5vdGU+PENpdGU+PEF1dGhvcj5HcmlmZmluPC9BdXRob3I+PFllYXI+MjAwMDwvWWVhcj48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==
</w:fldData>
        </w:fldChar>
      </w:r>
      <w:r w:rsidR="00AF39B0" w:rsidRPr="00DC7C56">
        <w:rPr>
          <w:rFonts w:ascii="Arial" w:hAnsi="Arial" w:cs="Arial"/>
          <w:bCs/>
          <w:color w:val="000000"/>
          <w:lang w:eastAsia="zh-CN"/>
        </w:rPr>
        <w:instrText xml:space="preserve"> ADDIN EN.CITE </w:instrText>
      </w:r>
      <w:r w:rsidR="00AF39B0" w:rsidRPr="00DC7C56">
        <w:rPr>
          <w:rFonts w:ascii="Arial" w:hAnsi="Arial" w:cs="Arial"/>
          <w:bCs/>
          <w:color w:val="000000"/>
          <w:lang w:eastAsia="zh-CN"/>
        </w:rPr>
        <w:fldChar w:fldCharType="begin">
          <w:fldData xml:space="preserve">PEVuZE5vdGU+PENpdGU+PEF1dGhvcj5HcmlmZmluPC9BdXRob3I+PFllYXI+MjAwMDwvWWVhcj48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==
</w:fldData>
        </w:fldChar>
      </w:r>
      <w:r w:rsidR="00AF39B0" w:rsidRPr="00DC7C56">
        <w:rPr>
          <w:rFonts w:ascii="Arial" w:hAnsi="Arial" w:cs="Arial"/>
          <w:bCs/>
          <w:color w:val="000000"/>
          <w:lang w:eastAsia="zh-CN"/>
        </w:rPr>
        <w:instrText xml:space="preserve"> ADDIN EN.CITE.DATA </w:instrText>
      </w:r>
      <w:r w:rsidR="00AF39B0" w:rsidRPr="00DC7C56">
        <w:rPr>
          <w:rFonts w:ascii="Arial" w:hAnsi="Arial" w:cs="Arial"/>
          <w:bCs/>
          <w:color w:val="000000"/>
          <w:lang w:eastAsia="zh-CN"/>
        </w:rPr>
      </w:r>
      <w:r w:rsidR="00AF39B0" w:rsidRPr="00DC7C56">
        <w:rPr>
          <w:rFonts w:ascii="Arial" w:hAnsi="Arial" w:cs="Arial"/>
          <w:bCs/>
          <w:color w:val="000000"/>
          <w:lang w:eastAsia="zh-CN"/>
        </w:rPr>
        <w:fldChar w:fldCharType="end"/>
      </w:r>
      <w:r w:rsidR="00AF39B0" w:rsidRPr="00DC7C56">
        <w:rPr>
          <w:rFonts w:ascii="Arial" w:hAnsi="Arial" w:cs="Arial"/>
          <w:bCs/>
          <w:color w:val="000000"/>
          <w:lang w:eastAsia="zh-CN"/>
        </w:rPr>
      </w:r>
      <w:r w:rsidR="00AF39B0" w:rsidRPr="00DC7C56">
        <w:rPr>
          <w:rFonts w:ascii="Arial" w:hAnsi="Arial" w:cs="Arial"/>
          <w:bCs/>
          <w:color w:val="000000"/>
          <w:lang w:eastAsia="zh-CN"/>
        </w:rPr>
        <w:fldChar w:fldCharType="separate"/>
      </w:r>
      <w:r w:rsidR="00AF39B0" w:rsidRPr="00DC7C56">
        <w:rPr>
          <w:rFonts w:ascii="Arial" w:hAnsi="Arial" w:cs="Arial"/>
          <w:bCs/>
          <w:noProof/>
          <w:color w:val="000000"/>
          <w:vertAlign w:val="superscript"/>
          <w:lang w:eastAsia="zh-CN"/>
        </w:rPr>
        <w:t>2, 3</w:t>
      </w:r>
      <w:r w:rsidR="00AF39B0" w:rsidRPr="00DC7C56">
        <w:rPr>
          <w:rFonts w:ascii="Arial" w:hAnsi="Arial" w:cs="Arial"/>
          <w:bCs/>
          <w:color w:val="000000"/>
          <w:lang w:eastAsia="zh-CN"/>
        </w:rPr>
        <w:fldChar w:fldCharType="end"/>
      </w:r>
      <w:r w:rsidR="00D14FE9" w:rsidRPr="00DC7C56">
        <w:rPr>
          <w:rFonts w:ascii="Arial" w:hAnsi="Arial" w:cs="Arial"/>
          <w:bCs/>
          <w:color w:val="000000"/>
          <w:lang w:eastAsia="zh-CN"/>
        </w:rPr>
        <w:t xml:space="preserve">. Despite </w:t>
      </w:r>
      <w:r w:rsidRPr="00DC7C56">
        <w:rPr>
          <w:rFonts w:ascii="Arial" w:hAnsi="Arial" w:cs="Arial"/>
          <w:bCs/>
          <w:color w:val="000000"/>
          <w:lang w:eastAsia="zh-CN"/>
        </w:rPr>
        <w:t xml:space="preserve">ACLR </w:t>
      </w:r>
      <w:r w:rsidR="00D14FE9" w:rsidRPr="00DC7C56">
        <w:rPr>
          <w:rFonts w:ascii="Arial" w:hAnsi="Arial" w:cs="Arial"/>
          <w:bCs/>
          <w:color w:val="000000"/>
          <w:lang w:eastAsia="zh-CN"/>
        </w:rPr>
        <w:t xml:space="preserve">being one of the most frequently performed surgical interventions, ACLR rehabilitation still </w:t>
      </w:r>
      <w:r w:rsidR="000C593E" w:rsidRPr="00DC7C56">
        <w:rPr>
          <w:rFonts w:ascii="Arial" w:hAnsi="Arial" w:cs="Arial"/>
          <w:bCs/>
          <w:color w:val="000000"/>
          <w:lang w:eastAsia="zh-CN"/>
        </w:rPr>
        <w:t>has</w:t>
      </w:r>
      <w:r w:rsidR="00D14FE9" w:rsidRPr="00DC7C56">
        <w:rPr>
          <w:rFonts w:ascii="Arial" w:hAnsi="Arial" w:cs="Arial"/>
          <w:bCs/>
          <w:color w:val="000000"/>
          <w:lang w:eastAsia="zh-CN"/>
        </w:rPr>
        <w:t xml:space="preserve"> controversies </w:t>
      </w:r>
      <w:r w:rsidR="00AF39B0" w:rsidRPr="00DC7C56">
        <w:rPr>
          <w:rFonts w:ascii="Arial" w:hAnsi="Arial" w:cs="Arial"/>
          <w:bCs/>
          <w:color w:val="000000"/>
          <w:lang w:eastAsia="zh-CN"/>
        </w:rPr>
        <w:fldChar w:fldCharType="begin"/>
      </w:r>
      <w:r w:rsidR="00AF39B0" w:rsidRPr="00DC7C56">
        <w:rPr>
          <w:rFonts w:ascii="Arial" w:hAnsi="Arial" w:cs="Arial"/>
          <w:bCs/>
          <w:color w:val="000000"/>
          <w:lang w:eastAsia="zh-CN"/>
        </w:rPr>
        <w:instrText xml:space="preserve"> ADDIN EN.CITE &lt;EndNote&gt;&lt;Cite&gt;&lt;Author&gt;Brinlee&lt;/Author&gt;&lt;Year&gt;2022&lt;/Year&gt;&lt;RecNum&gt;15&lt;/RecNum&gt;&lt;DisplayText&gt;&lt;style face="superscript"&gt;4&lt;/style&gt;&lt;/DisplayText&gt;&lt;record&gt;&lt;rec-number&gt;15&lt;/rec-number&gt;&lt;foreign-keys&gt;&lt;key app="EN" db-id="wv0azv25520xtzetsv2pxzwrespaz9wtaf5x" timestamp="1725538099"&gt;15&lt;/key&gt;&lt;/foreign-keys&gt;&lt;ref-type name="Journal Article"&gt;17&lt;/ref-type&gt;&lt;contributors&gt;&lt;authors&gt;&lt;author&gt;Brinlee, A. W.&lt;/author&gt;&lt;author&gt;Dickenson, S. B.&lt;/author&gt;&lt;author&gt;Hunter-Giordano, A.&lt;/author&gt;&lt;author&gt;Snyder-Mackler, L.&lt;/author&gt;&lt;/authors&gt;&lt;/contributors&gt;&lt;auth-address&gt;Department of Physical Therapy, University of Delaware, Newark, Delaware.&lt;/auth-address&gt;&lt;titles&gt;&lt;title&gt;ACL Reconstruction Rehabilitation: Clinical Data, Biologic Healing, and Criterion-Based Milestones to Inform a Return-to-Sport Guideline&lt;/title&gt;&lt;secondary-title&gt;Sports Health&lt;/secondary-title&gt;&lt;/titles&gt;&lt;periodical&gt;&lt;full-title&gt;Sports Health&lt;/full-title&gt;&lt;/periodical&gt;&lt;pages&gt;770-779&lt;/pages&gt;&lt;volume&gt;14&lt;/volume&gt;&lt;number&gt;5&lt;/number&gt;&lt;edition&gt;2021/12/15&lt;/edition&gt;&lt;keywords&gt;&lt;keyword&gt;Activities of Daily Living&lt;/keyword&gt;&lt;keyword&gt;*Anterior Cruciate Ligament Injuries/psychology/surgery&lt;/keyword&gt;&lt;keyword&gt;*Anterior Cruciate Ligament Reconstruction/rehabilitation&lt;/keyword&gt;&lt;keyword&gt;*Biological Products&lt;/keyword&gt;&lt;keyword&gt;Humans&lt;/keyword&gt;&lt;keyword&gt;Return to Sport&lt;/keyword&gt;&lt;keyword&gt;ACL reconstruction&lt;/keyword&gt;&lt;keyword&gt;ACLR rehabilitation&lt;/keyword&gt;&lt;keyword&gt;open kinetic chain versus closed kinetic chain exercise&lt;/keyword&gt;&lt;keyword&gt;quadriceps strength&lt;/keyword&gt;&lt;keyword&gt;return to sport&lt;/keyword&gt;&lt;keyword&gt;grants from the National Institutes of Health.&lt;/keyword&gt;&lt;/keywords&gt;&lt;dates&gt;&lt;year&gt;2022&lt;/year&gt;&lt;pub-dates&gt;&lt;date&gt;Sep-Oct&lt;/date&gt;&lt;/pub-dates&gt;&lt;/dates&gt;&lt;isbn&gt;1941-0921 (Electronic)&amp;#xD;1941-7381 (Print)&amp;#xD;1941-0921 (Linking)&lt;/isbn&gt;&lt;accession-num&gt;34903114&lt;/accession-num&gt;&lt;urls&gt;&lt;related-urls&gt;&lt;url&gt;https://www.ncbi.nlm.nih.gov/pubmed/34903114&lt;/url&gt;&lt;/related-urls&gt;&lt;/urls&gt;&lt;custom2&gt;PMC9460090&lt;/custom2&gt;&lt;electronic-resource-num&gt;10.1177/19417381211056873&lt;/electronic-resource-num&gt;&lt;/record&gt;&lt;/Cite&gt;&lt;/EndNote&gt;</w:instrText>
      </w:r>
      <w:r w:rsidR="00AF39B0" w:rsidRPr="00DC7C56">
        <w:rPr>
          <w:rFonts w:ascii="Arial" w:hAnsi="Arial" w:cs="Arial"/>
          <w:bCs/>
          <w:color w:val="000000"/>
          <w:lang w:eastAsia="zh-CN"/>
        </w:rPr>
        <w:fldChar w:fldCharType="separate"/>
      </w:r>
      <w:r w:rsidR="00AF39B0" w:rsidRPr="00DC7C56">
        <w:rPr>
          <w:rFonts w:ascii="Arial" w:hAnsi="Arial" w:cs="Arial"/>
          <w:bCs/>
          <w:noProof/>
          <w:color w:val="000000"/>
          <w:vertAlign w:val="superscript"/>
          <w:lang w:eastAsia="zh-CN"/>
        </w:rPr>
        <w:t>4</w:t>
      </w:r>
      <w:r w:rsidR="00AF39B0" w:rsidRPr="00DC7C56">
        <w:rPr>
          <w:rFonts w:ascii="Arial" w:hAnsi="Arial" w:cs="Arial"/>
          <w:bCs/>
          <w:color w:val="000000"/>
          <w:lang w:eastAsia="zh-CN"/>
        </w:rPr>
        <w:fldChar w:fldCharType="end"/>
      </w:r>
      <w:r w:rsidR="00D14FE9" w:rsidRPr="00DC7C56">
        <w:rPr>
          <w:rFonts w:ascii="Arial" w:hAnsi="Arial" w:cs="Arial"/>
          <w:bCs/>
          <w:color w:val="000000"/>
          <w:lang w:eastAsia="zh-CN"/>
        </w:rPr>
        <w:t xml:space="preserve">. Postoperative loss of quadriceps muscle volume and strength, which is almost universally observed after ACLR, is believed to be related to the trauma of the initial injury and surgical intervention and decreased activity associated with the postoperative restrictions put in place to allow graft healing and incorporation </w:t>
      </w:r>
      <w:r w:rsidR="00AF39B0" w:rsidRPr="00DC7C56">
        <w:rPr>
          <w:rFonts w:ascii="Arial" w:hAnsi="Arial" w:cs="Arial"/>
          <w:bCs/>
          <w:color w:val="000000"/>
          <w:lang w:eastAsia="zh-CN"/>
        </w:rPr>
        <w:fldChar w:fldCharType="begin">
          <w:fldData xml:space="preserve">PEVuZE5vdGU+PENpdGU+PEF1dGhvcj5QYWxtaWVyaS1TbWl0aDwvQXV0aG9yPjxZZWFyPjIwMTU8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</w:fldData>
        </w:fldChar>
      </w:r>
      <w:r w:rsidR="00AF39B0" w:rsidRPr="00DC7C56">
        <w:rPr>
          <w:rFonts w:ascii="Arial" w:hAnsi="Arial" w:cs="Arial"/>
          <w:bCs/>
          <w:color w:val="000000"/>
          <w:lang w:eastAsia="zh-CN"/>
        </w:rPr>
        <w:instrText xml:space="preserve"> ADDIN EN.CITE </w:instrText>
      </w:r>
      <w:r w:rsidR="00AF39B0" w:rsidRPr="00DC7C56">
        <w:rPr>
          <w:rFonts w:ascii="Arial" w:hAnsi="Arial" w:cs="Arial"/>
          <w:bCs/>
          <w:color w:val="000000"/>
          <w:lang w:eastAsia="zh-CN"/>
        </w:rPr>
        <w:fldChar w:fldCharType="begin">
          <w:fldData xml:space="preserve">PEVuZE5vdGU+PENpdGU+PEF1dGhvcj5QYWxtaWVyaS1TbWl0aDwvQXV0aG9yPjxZZWFyPjIwMTU8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</w:fldData>
        </w:fldChar>
      </w:r>
      <w:r w:rsidR="00AF39B0" w:rsidRPr="00DC7C56">
        <w:rPr>
          <w:rFonts w:ascii="Arial" w:hAnsi="Arial" w:cs="Arial"/>
          <w:bCs/>
          <w:color w:val="000000"/>
          <w:lang w:eastAsia="zh-CN"/>
        </w:rPr>
        <w:instrText xml:space="preserve"> ADDIN EN.CITE.DATA </w:instrText>
      </w:r>
      <w:r w:rsidR="00AF39B0" w:rsidRPr="00DC7C56">
        <w:rPr>
          <w:rFonts w:ascii="Arial" w:hAnsi="Arial" w:cs="Arial"/>
          <w:bCs/>
          <w:color w:val="000000"/>
          <w:lang w:eastAsia="zh-CN"/>
        </w:rPr>
      </w:r>
      <w:r w:rsidR="00AF39B0" w:rsidRPr="00DC7C56">
        <w:rPr>
          <w:rFonts w:ascii="Arial" w:hAnsi="Arial" w:cs="Arial"/>
          <w:bCs/>
          <w:color w:val="000000"/>
          <w:lang w:eastAsia="zh-CN"/>
        </w:rPr>
        <w:fldChar w:fldCharType="end"/>
      </w:r>
      <w:r w:rsidR="00AF39B0" w:rsidRPr="00DC7C56">
        <w:rPr>
          <w:rFonts w:ascii="Arial" w:hAnsi="Arial" w:cs="Arial"/>
          <w:bCs/>
          <w:color w:val="000000"/>
          <w:lang w:eastAsia="zh-CN"/>
        </w:rPr>
      </w:r>
      <w:r w:rsidR="00AF39B0" w:rsidRPr="00DC7C56">
        <w:rPr>
          <w:rFonts w:ascii="Arial" w:hAnsi="Arial" w:cs="Arial"/>
          <w:bCs/>
          <w:color w:val="000000"/>
          <w:lang w:eastAsia="zh-CN"/>
        </w:rPr>
        <w:fldChar w:fldCharType="separate"/>
      </w:r>
      <w:r w:rsidR="00AF39B0" w:rsidRPr="00DC7C56">
        <w:rPr>
          <w:rFonts w:ascii="Arial" w:hAnsi="Arial" w:cs="Arial"/>
          <w:bCs/>
          <w:noProof/>
          <w:color w:val="000000"/>
          <w:vertAlign w:val="superscript"/>
          <w:lang w:eastAsia="zh-CN"/>
        </w:rPr>
        <w:t>5</w:t>
      </w:r>
      <w:r w:rsidR="00AF39B0" w:rsidRPr="00DC7C56">
        <w:rPr>
          <w:rFonts w:ascii="Arial" w:hAnsi="Arial" w:cs="Arial"/>
          <w:bCs/>
          <w:color w:val="000000"/>
          <w:lang w:eastAsia="zh-CN"/>
        </w:rPr>
        <w:fldChar w:fldCharType="end"/>
      </w:r>
      <w:r w:rsidR="00D14FE9" w:rsidRPr="00DC7C56">
        <w:rPr>
          <w:rFonts w:ascii="Arial" w:hAnsi="Arial" w:cs="Arial"/>
          <w:bCs/>
          <w:color w:val="000000"/>
          <w:lang w:eastAsia="zh-CN"/>
        </w:rPr>
        <w:t xml:space="preserve">. This loss of muscle frequently tends to persist long after the end of formal rehabilitation protocols </w:t>
      </w:r>
      <w:r w:rsidR="00AF39B0" w:rsidRPr="00DC7C56">
        <w:rPr>
          <w:rFonts w:ascii="Arial" w:hAnsi="Arial" w:cs="Arial"/>
          <w:bCs/>
          <w:color w:val="000000"/>
          <w:lang w:eastAsia="zh-CN"/>
        </w:rPr>
        <w:fldChar w:fldCharType="begin"/>
      </w:r>
      <w:r w:rsidR="00AF39B0" w:rsidRPr="00DC7C56">
        <w:rPr>
          <w:rFonts w:ascii="Arial" w:hAnsi="Arial" w:cs="Arial"/>
          <w:bCs/>
          <w:color w:val="000000"/>
          <w:lang w:eastAsia="zh-CN"/>
        </w:rPr>
        <w:instrText xml:space="preserve"> ADDIN EN.CITE &lt;EndNote&gt;&lt;Cite&gt;&lt;Author&gt;Williams&lt;/Author&gt;&lt;Year&gt;2005&lt;/Year&gt;&lt;RecNum&gt;17&lt;/RecNum&gt;&lt;DisplayText&gt;&lt;style face="superscript"&gt;6&lt;/style&gt;&lt;/DisplayText&gt;&lt;record&gt;&lt;rec-number&gt;17&lt;/rec-number&gt;&lt;foreign-keys&gt;&lt;key app="EN" db-id="wv0azv25520xtzetsv2pxzwrespaz9wtaf5x" timestamp="1725538242"&gt;17&lt;/key&gt;&lt;/foreign-keys&gt;&lt;ref-type name="Journal Article"&gt;17&lt;/ref-type&gt;&lt;contributors&gt;&lt;authors&gt;&lt;author&gt;Williams, G. N.&lt;/author&gt;&lt;author&gt;Snyder-Mackler, L.&lt;/author&gt;&lt;author&gt;Barrance, P. J.&lt;/author&gt;&lt;author&gt;Buchanan, T. S.&lt;/author&gt;&lt;/authors&gt;&lt;/contributors&gt;&lt;auth-address&gt;126 Spencer Laboratories, Department of Mechanical Engineering, Center for Biomedical Engineering Research, University of Delaware, Newark, DE 19716-3140, USA.&lt;/auth-address&gt;&lt;titles&gt;&lt;title&gt;Quadriceps femoris muscle morphology and function after ACL injury: a differential response in copers versus non-copers&lt;/title&gt;&lt;secondary-title&gt;J Biomech&lt;/secondary-title&gt;&lt;/titles&gt;&lt;periodical&gt;&lt;full-title&gt;J Biomech&lt;/full-title&gt;&lt;/periodical&gt;&lt;pages&gt;685-93&lt;/pages&gt;&lt;volume&gt;38&lt;/volume&gt;&lt;number&gt;4&lt;/number&gt;&lt;edition&gt;2005/02/17&lt;/edition&gt;&lt;keywords&gt;&lt;keyword&gt;Adolescent&lt;/keyword&gt;&lt;keyword&gt;Adult&lt;/keyword&gt;&lt;keyword&gt;*Anterior Cruciate Ligament Injuries&lt;/keyword&gt;&lt;keyword&gt;Case-Control Studies&lt;/keyword&gt;&lt;keyword&gt;Child&lt;/keyword&gt;&lt;keyword&gt;Female&lt;/keyword&gt;&lt;keyword&gt;Humans&lt;/keyword&gt;&lt;keyword&gt;Joint Instability/*etiology&lt;/keyword&gt;&lt;keyword&gt;Knee Joint&lt;/keyword&gt;&lt;keyword&gt;Magnetic Resonance Imaging&lt;/keyword&gt;&lt;keyword&gt;Male&lt;/keyword&gt;&lt;keyword&gt;Muscle, Skeletal/anatomy &amp;amp; histology/*pathology&lt;/keyword&gt;&lt;keyword&gt;Muscular Atrophy/etiology&lt;/keyword&gt;&lt;keyword&gt;Quality of Life&lt;/keyword&gt;&lt;keyword&gt;Thigh&lt;/keyword&gt;&lt;/keywords&gt;&lt;dates&gt;&lt;year&gt;2005&lt;/year&gt;&lt;pub-dates&gt;&lt;date&gt;Apr&lt;/date&gt;&lt;/pub-dates&gt;&lt;/dates&gt;&lt;isbn&gt;0021-9290 (Print)&amp;#xD;0021-9290 (Linking)&lt;/isbn&gt;&lt;accession-num&gt;15713288&lt;/accession-num&gt;&lt;urls&gt;&lt;related-urls&gt;&lt;url&gt;https://www.ncbi.nlm.nih.gov/pubmed/15713288&lt;/url&gt;&lt;/related-urls&gt;&lt;/urls&gt;&lt;electronic-resource-num&gt;10.1016/j.jbiomech.2004.04.004&lt;/electronic-resource-num&gt;&lt;/record&gt;&lt;/Cite&gt;&lt;/EndNote&gt;</w:instrText>
      </w:r>
      <w:r w:rsidR="00AF39B0" w:rsidRPr="00DC7C56">
        <w:rPr>
          <w:rFonts w:ascii="Arial" w:hAnsi="Arial" w:cs="Arial"/>
          <w:bCs/>
          <w:color w:val="000000"/>
          <w:lang w:eastAsia="zh-CN"/>
        </w:rPr>
        <w:fldChar w:fldCharType="separate"/>
      </w:r>
      <w:r w:rsidR="00AF39B0" w:rsidRPr="00DC7C56">
        <w:rPr>
          <w:rFonts w:ascii="Arial" w:hAnsi="Arial" w:cs="Arial"/>
          <w:bCs/>
          <w:noProof/>
          <w:color w:val="000000"/>
          <w:vertAlign w:val="superscript"/>
          <w:lang w:eastAsia="zh-CN"/>
        </w:rPr>
        <w:t>6</w:t>
      </w:r>
      <w:r w:rsidR="00AF39B0" w:rsidRPr="00DC7C56">
        <w:rPr>
          <w:rFonts w:ascii="Arial" w:hAnsi="Arial" w:cs="Arial"/>
          <w:bCs/>
          <w:color w:val="000000"/>
          <w:lang w:eastAsia="zh-CN"/>
        </w:rPr>
        <w:fldChar w:fldCharType="end"/>
      </w:r>
      <w:r w:rsidR="00D14FE9" w:rsidRPr="00DC7C56">
        <w:rPr>
          <w:rFonts w:ascii="Arial" w:hAnsi="Arial" w:cs="Arial"/>
          <w:bCs/>
          <w:color w:val="000000"/>
          <w:lang w:eastAsia="zh-CN"/>
        </w:rPr>
        <w:t xml:space="preserve">, </w:t>
      </w:r>
      <w:r w:rsidRPr="00DC7C56">
        <w:rPr>
          <w:rFonts w:ascii="Arial" w:hAnsi="Arial" w:cs="Arial"/>
          <w:bCs/>
          <w:color w:val="000000"/>
          <w:lang w:eastAsia="zh-CN"/>
        </w:rPr>
        <w:t xml:space="preserve">which may result in </w:t>
      </w:r>
      <w:r w:rsidR="00D14FE9" w:rsidRPr="00DC7C56">
        <w:rPr>
          <w:rFonts w:ascii="Arial" w:hAnsi="Arial" w:cs="Arial"/>
          <w:bCs/>
          <w:color w:val="000000"/>
          <w:lang w:eastAsia="zh-CN"/>
        </w:rPr>
        <w:t xml:space="preserve">long-term issues such as decreased performance, lower patient satisfaction, biomechanical imbalance, and a higher risk of recurrent ACL injury </w:t>
      </w:r>
      <w:r w:rsidR="00AF39B0" w:rsidRPr="00DC7C56">
        <w:rPr>
          <w:rFonts w:ascii="Arial" w:hAnsi="Arial" w:cs="Arial"/>
          <w:bCs/>
          <w:color w:val="000000"/>
          <w:lang w:eastAsia="zh-CN"/>
        </w:rPr>
        <w:fldChar w:fldCharType="begin"/>
      </w:r>
      <w:r w:rsidR="00AF39B0" w:rsidRPr="00DC7C56">
        <w:rPr>
          <w:rFonts w:ascii="Arial" w:hAnsi="Arial" w:cs="Arial"/>
          <w:bCs/>
          <w:color w:val="000000"/>
          <w:lang w:eastAsia="zh-CN"/>
        </w:rPr>
        <w:instrText xml:space="preserve"> ADDIN EN.CITE &lt;EndNote&gt;&lt;Cite&gt;&lt;Author&gt;Schmitt&lt;/Author&gt;&lt;Year&gt;2012&lt;/Year&gt;&lt;RecNum&gt;18&lt;/RecNum&gt;&lt;DisplayText&gt;&lt;style face="superscript"&gt;7&lt;/style&gt;&lt;/DisplayText&gt;&lt;record&gt;&lt;rec-number&gt;18&lt;/rec-number&gt;&lt;foreign-keys&gt;&lt;key app="EN" db-id="wv0azv25520xtzetsv2pxzwrespaz9wtaf5x" timestamp="1725538300"&gt;18&lt;/key&gt;&lt;/foreign-keys&gt;&lt;ref-type name="Journal Article"&gt;17&lt;/ref-type&gt;&lt;contributors&gt;&lt;authors&gt;&lt;author&gt;Schmitt, L. C.&lt;/author&gt;&lt;author&gt;Paterno, M. V.&lt;/author&gt;&lt;author&gt;Hewett, T. E.&lt;/author&gt;&lt;/authors&gt;&lt;/contributors&gt;&lt;auth-address&gt;Division of Physical Therapy, School of Health and Rehabilitation Sciences, Ohio State University, Columbus, OH 43210, USA. laura.schmitt@osumc.edu&lt;/auth-address&gt;&lt;titles&gt;&lt;title&gt;The impact of quadriceps femoris strength asymmetry on functional performance at return to sport following anterior cruciate ligament reconstruction&lt;/title&gt;&lt;secondary-title&gt;J Orthop Sports Phys Ther&lt;/secondary-title&gt;&lt;/titles&gt;&lt;periodical&gt;&lt;full-title&gt;J Orthop Sports Phys Ther&lt;/full-title&gt;&lt;/periodical&gt;&lt;pages&gt;750-9&lt;/pages&gt;&lt;volume&gt;42&lt;/volume&gt;&lt;number&gt;9&lt;/number&gt;&lt;edition&gt;2012/07/21&lt;/edition&gt;&lt;keywords&gt;&lt;keyword&gt;Adolescent&lt;/keyword&gt;&lt;keyword&gt;*Anterior Cruciate Ligament Reconstruction/rehabilitation&lt;/keyword&gt;&lt;keyword&gt;Athletic Performance/*physiology&lt;/keyword&gt;&lt;keyword&gt;Cross-Sectional Studies&lt;/keyword&gt;&lt;keyword&gt;Female&lt;/keyword&gt;&lt;keyword&gt;Humans&lt;/keyword&gt;&lt;keyword&gt;Male&lt;/keyword&gt;&lt;keyword&gt;Muscle Strength/*physiology&lt;/keyword&gt;&lt;keyword&gt;Quadriceps Muscle/*physiology&lt;/keyword&gt;&lt;keyword&gt;Regression Analysis&lt;/keyword&gt;&lt;keyword&gt;Young Adult&lt;/keyword&gt;&lt;/keywords&gt;&lt;dates&gt;&lt;year&gt;2012&lt;/year&gt;&lt;pub-dates&gt;&lt;date&gt;Sep&lt;/date&gt;&lt;/pub-dates&gt;&lt;/dates&gt;&lt;isbn&gt;1938-1344 (Electronic)&amp;#xD;0190-6011 (Print)&amp;#xD;0190-6011 (Linking)&lt;/isbn&gt;&lt;accession-num&gt;22813542&lt;/accession-num&gt;&lt;urls&gt;&lt;related-urls&gt;&lt;url&gt;https://www.ncbi.nlm.nih.gov/pubmed/22813542&lt;/url&gt;&lt;/related-urls&gt;&lt;/urls&gt;&lt;custom2&gt;PMC4157226&lt;/custom2&gt;&lt;electronic-resource-num&gt;10.2519/jospt.2012.4194&lt;/electronic-resource-num&gt;&lt;/record&gt;&lt;/Cite&gt;&lt;/EndNote&gt;</w:instrText>
      </w:r>
      <w:r w:rsidR="00AF39B0" w:rsidRPr="00DC7C56">
        <w:rPr>
          <w:rFonts w:ascii="Arial" w:hAnsi="Arial" w:cs="Arial"/>
          <w:bCs/>
          <w:color w:val="000000"/>
          <w:lang w:eastAsia="zh-CN"/>
        </w:rPr>
        <w:fldChar w:fldCharType="separate"/>
      </w:r>
      <w:r w:rsidR="00AF39B0" w:rsidRPr="00DC7C56">
        <w:rPr>
          <w:rFonts w:ascii="Arial" w:hAnsi="Arial" w:cs="Arial"/>
          <w:bCs/>
          <w:noProof/>
          <w:color w:val="000000"/>
          <w:vertAlign w:val="superscript"/>
          <w:lang w:eastAsia="zh-CN"/>
        </w:rPr>
        <w:t>7</w:t>
      </w:r>
      <w:r w:rsidR="00AF39B0" w:rsidRPr="00DC7C56">
        <w:rPr>
          <w:rFonts w:ascii="Arial" w:hAnsi="Arial" w:cs="Arial"/>
          <w:bCs/>
          <w:color w:val="000000"/>
          <w:lang w:eastAsia="zh-CN"/>
        </w:rPr>
        <w:fldChar w:fldCharType="end"/>
      </w:r>
      <w:r w:rsidR="00D14FE9" w:rsidRPr="00DC7C56">
        <w:rPr>
          <w:rFonts w:ascii="Arial" w:hAnsi="Arial" w:cs="Arial"/>
          <w:bCs/>
          <w:color w:val="000000"/>
          <w:lang w:eastAsia="zh-CN"/>
        </w:rPr>
        <w:t>. </w:t>
      </w:r>
    </w:p>
    <w:p w14:paraId="62A9C920" w14:textId="77777777" w:rsidR="0093362C" w:rsidRPr="00DC7C56" w:rsidRDefault="0093362C" w:rsidP="00E718C8">
      <w:pPr>
        <w:spacing w:line="360" w:lineRule="auto"/>
        <w:rPr>
          <w:rFonts w:ascii="Arial" w:hAnsi="Arial" w:cs="Arial"/>
          <w:bCs/>
          <w:color w:val="000000"/>
          <w:lang w:eastAsia="zh-CN"/>
        </w:rPr>
      </w:pPr>
    </w:p>
    <w:p w14:paraId="1C991F2F" w14:textId="21D6FEDE" w:rsidR="001A6778" w:rsidRPr="00DC7C56" w:rsidRDefault="001A6778" w:rsidP="00E718C8">
      <w:pPr>
        <w:spacing w:line="360" w:lineRule="auto"/>
        <w:rPr>
          <w:rFonts w:ascii="Arial" w:hAnsi="Arial" w:cs="Arial"/>
          <w:bCs/>
          <w:lang w:eastAsia="zh-CN"/>
        </w:rPr>
      </w:pPr>
      <w:r w:rsidRPr="00DC7C56">
        <w:rPr>
          <w:rFonts w:ascii="Arial" w:hAnsi="Arial" w:cs="Arial"/>
          <w:bCs/>
          <w:lang w:eastAsia="zh-CN"/>
        </w:rPr>
        <w:t xml:space="preserve">Following injury and ACL reconstruction ongoing thigh muscle weakness and atrophy can strongly </w:t>
      </w:r>
      <w:r w:rsidR="00DC7C56" w:rsidRPr="00DC7C56">
        <w:rPr>
          <w:rFonts w:ascii="Arial" w:hAnsi="Arial" w:cs="Arial"/>
          <w:bCs/>
          <w:lang w:eastAsia="zh-CN"/>
        </w:rPr>
        <w:t>affect</w:t>
      </w:r>
      <w:r w:rsidRPr="00DC7C56">
        <w:rPr>
          <w:rFonts w:ascii="Arial" w:hAnsi="Arial" w:cs="Arial"/>
          <w:bCs/>
          <w:lang w:eastAsia="zh-CN"/>
        </w:rPr>
        <w:t xml:space="preserve"> an </w:t>
      </w:r>
      <w:proofErr w:type="gramStart"/>
      <w:r w:rsidRPr="00DC7C56">
        <w:rPr>
          <w:rFonts w:ascii="Arial" w:hAnsi="Arial" w:cs="Arial"/>
          <w:bCs/>
          <w:lang w:eastAsia="zh-CN"/>
        </w:rPr>
        <w:t>athletes</w:t>
      </w:r>
      <w:proofErr w:type="gramEnd"/>
      <w:r w:rsidRPr="00DC7C56">
        <w:rPr>
          <w:rFonts w:ascii="Arial" w:hAnsi="Arial" w:cs="Arial"/>
          <w:bCs/>
          <w:lang w:eastAsia="zh-CN"/>
        </w:rPr>
        <w:t xml:space="preserve"> chances of returning to sport </w:t>
      </w:r>
      <w:r w:rsidR="00AF39B0" w:rsidRPr="00DC7C56">
        <w:rPr>
          <w:rFonts w:ascii="Arial" w:hAnsi="Arial" w:cs="Arial"/>
          <w:bCs/>
          <w:lang w:eastAsia="zh-CN"/>
        </w:rPr>
        <w:fldChar w:fldCharType="begin">
          <w:fldData xml:space="preserve">PEVuZE5vdGU+PENpdGU+PEF1dGhvcj5IYXJ0PC9BdXRob3I+PFllYXI+MjAxMDwvWWVhcj48UmVj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</w:fldData>
        </w:fldChar>
      </w:r>
      <w:r w:rsidR="00AF39B0" w:rsidRPr="00DC7C56">
        <w:rPr>
          <w:rFonts w:ascii="Arial" w:hAnsi="Arial" w:cs="Arial"/>
          <w:bCs/>
          <w:lang w:eastAsia="zh-CN"/>
        </w:rPr>
        <w:instrText xml:space="preserve"> ADDIN EN.CITE </w:instrText>
      </w:r>
      <w:r w:rsidR="00AF39B0" w:rsidRPr="00DC7C56">
        <w:rPr>
          <w:rFonts w:ascii="Arial" w:hAnsi="Arial" w:cs="Arial"/>
          <w:bCs/>
          <w:lang w:eastAsia="zh-CN"/>
        </w:rPr>
        <w:fldChar w:fldCharType="begin">
          <w:fldData xml:space="preserve">PEVuZE5vdGU+PENpdGU+PEF1dGhvcj5IYXJ0PC9BdXRob3I+PFllYXI+MjAxMDwvWWVhcj48UmVj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</w:fldData>
        </w:fldChar>
      </w:r>
      <w:r w:rsidR="00AF39B0" w:rsidRPr="00DC7C56">
        <w:rPr>
          <w:rFonts w:ascii="Arial" w:hAnsi="Arial" w:cs="Arial"/>
          <w:bCs/>
          <w:lang w:eastAsia="zh-CN"/>
        </w:rPr>
        <w:instrText xml:space="preserve"> ADDIN EN.CITE.DATA </w:instrText>
      </w:r>
      <w:r w:rsidR="00AF39B0" w:rsidRPr="00DC7C56">
        <w:rPr>
          <w:rFonts w:ascii="Arial" w:hAnsi="Arial" w:cs="Arial"/>
          <w:bCs/>
          <w:lang w:eastAsia="zh-CN"/>
        </w:rPr>
      </w:r>
      <w:r w:rsidR="00AF39B0" w:rsidRPr="00DC7C56">
        <w:rPr>
          <w:rFonts w:ascii="Arial" w:hAnsi="Arial" w:cs="Arial"/>
          <w:bCs/>
          <w:lang w:eastAsia="zh-CN"/>
        </w:rPr>
        <w:fldChar w:fldCharType="end"/>
      </w:r>
      <w:r w:rsidR="00AF39B0" w:rsidRPr="00DC7C56">
        <w:rPr>
          <w:rFonts w:ascii="Arial" w:hAnsi="Arial" w:cs="Arial"/>
          <w:bCs/>
          <w:lang w:eastAsia="zh-CN"/>
        </w:rPr>
      </w:r>
      <w:r w:rsidR="00AF39B0" w:rsidRPr="00DC7C56">
        <w:rPr>
          <w:rFonts w:ascii="Arial" w:hAnsi="Arial" w:cs="Arial"/>
          <w:bCs/>
          <w:lang w:eastAsia="zh-CN"/>
        </w:rPr>
        <w:fldChar w:fldCharType="separate"/>
      </w:r>
      <w:r w:rsidR="00AF39B0" w:rsidRPr="00DC7C56">
        <w:rPr>
          <w:rFonts w:ascii="Arial" w:hAnsi="Arial" w:cs="Arial"/>
          <w:bCs/>
          <w:noProof/>
          <w:vertAlign w:val="superscript"/>
          <w:lang w:eastAsia="zh-CN"/>
        </w:rPr>
        <w:t>8-12</w:t>
      </w:r>
      <w:r w:rsidR="00AF39B0" w:rsidRPr="00DC7C56">
        <w:rPr>
          <w:rFonts w:ascii="Arial" w:hAnsi="Arial" w:cs="Arial"/>
          <w:bCs/>
          <w:lang w:eastAsia="zh-CN"/>
        </w:rPr>
        <w:fldChar w:fldCharType="end"/>
      </w:r>
      <w:r w:rsidRPr="00DC7C56">
        <w:rPr>
          <w:rFonts w:ascii="Arial" w:hAnsi="Arial" w:cs="Arial"/>
          <w:bCs/>
          <w:lang w:eastAsia="zh-CN"/>
        </w:rPr>
        <w:t xml:space="preserve">. </w:t>
      </w:r>
      <w:r w:rsidR="009757DE" w:rsidRPr="00DC7C56">
        <w:rPr>
          <w:rFonts w:ascii="Arial" w:hAnsi="Arial" w:cs="Arial"/>
          <w:bCs/>
          <w:lang w:eastAsia="zh-CN"/>
        </w:rPr>
        <w:t xml:space="preserve">Return to sport protocols usually require good quadriceps strength to close to the contralateral limb in an attempt to avoid reinjury </w:t>
      </w:r>
      <w:r w:rsidR="00AF39B0" w:rsidRPr="00DC7C56">
        <w:rPr>
          <w:rFonts w:ascii="Arial" w:hAnsi="Arial" w:cs="Arial"/>
          <w:bCs/>
          <w:lang w:eastAsia="zh-CN"/>
        </w:rPr>
        <w:fldChar w:fldCharType="begin">
          <w:fldData xml:space="preserve">PEVuZE5vdGU+PENpdGU+PEF1dGhvcj5JdGh1cmJ1cm48L0F1dGhvcj48WWVhcj4yMDE1PC9ZZWFy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=
</w:fldData>
        </w:fldChar>
      </w:r>
      <w:r w:rsidR="00AF39B0" w:rsidRPr="00DC7C56">
        <w:rPr>
          <w:rFonts w:ascii="Arial" w:hAnsi="Arial" w:cs="Arial"/>
          <w:bCs/>
          <w:lang w:eastAsia="zh-CN"/>
        </w:rPr>
        <w:instrText xml:space="preserve"> ADDIN EN.CITE </w:instrText>
      </w:r>
      <w:r w:rsidR="00AF39B0" w:rsidRPr="00DC7C56">
        <w:rPr>
          <w:rFonts w:ascii="Arial" w:hAnsi="Arial" w:cs="Arial"/>
          <w:bCs/>
          <w:lang w:eastAsia="zh-CN"/>
        </w:rPr>
        <w:fldChar w:fldCharType="begin">
          <w:fldData xml:space="preserve">PEVuZE5vdGU+PENpdGU+PEF1dGhvcj5JdGh1cmJ1cm48L0F1dGhvcj48WWVhcj4yMDE1PC9ZZWFy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=
</w:fldData>
        </w:fldChar>
      </w:r>
      <w:r w:rsidR="00AF39B0" w:rsidRPr="00DC7C56">
        <w:rPr>
          <w:rFonts w:ascii="Arial" w:hAnsi="Arial" w:cs="Arial"/>
          <w:bCs/>
          <w:lang w:eastAsia="zh-CN"/>
        </w:rPr>
        <w:instrText xml:space="preserve"> ADDIN EN.CITE.DATA </w:instrText>
      </w:r>
      <w:r w:rsidR="00AF39B0" w:rsidRPr="00DC7C56">
        <w:rPr>
          <w:rFonts w:ascii="Arial" w:hAnsi="Arial" w:cs="Arial"/>
          <w:bCs/>
          <w:lang w:eastAsia="zh-CN"/>
        </w:rPr>
      </w:r>
      <w:r w:rsidR="00AF39B0" w:rsidRPr="00DC7C56">
        <w:rPr>
          <w:rFonts w:ascii="Arial" w:hAnsi="Arial" w:cs="Arial"/>
          <w:bCs/>
          <w:lang w:eastAsia="zh-CN"/>
        </w:rPr>
        <w:fldChar w:fldCharType="end"/>
      </w:r>
      <w:r w:rsidR="00AF39B0" w:rsidRPr="00DC7C56">
        <w:rPr>
          <w:rFonts w:ascii="Arial" w:hAnsi="Arial" w:cs="Arial"/>
          <w:bCs/>
          <w:lang w:eastAsia="zh-CN"/>
        </w:rPr>
      </w:r>
      <w:r w:rsidR="00AF39B0" w:rsidRPr="00DC7C56">
        <w:rPr>
          <w:rFonts w:ascii="Arial" w:hAnsi="Arial" w:cs="Arial"/>
          <w:bCs/>
          <w:lang w:eastAsia="zh-CN"/>
        </w:rPr>
        <w:fldChar w:fldCharType="separate"/>
      </w:r>
      <w:r w:rsidR="00AF39B0" w:rsidRPr="00DC7C56">
        <w:rPr>
          <w:rFonts w:ascii="Arial" w:hAnsi="Arial" w:cs="Arial"/>
          <w:bCs/>
          <w:noProof/>
          <w:vertAlign w:val="superscript"/>
          <w:lang w:eastAsia="zh-CN"/>
        </w:rPr>
        <w:t>5, 13</w:t>
      </w:r>
      <w:r w:rsidR="00AF39B0" w:rsidRPr="00DC7C56">
        <w:rPr>
          <w:rFonts w:ascii="Arial" w:hAnsi="Arial" w:cs="Arial"/>
          <w:bCs/>
          <w:lang w:eastAsia="zh-CN"/>
        </w:rPr>
        <w:fldChar w:fldCharType="end"/>
      </w:r>
      <w:r w:rsidR="009757DE" w:rsidRPr="00DC7C56">
        <w:rPr>
          <w:rFonts w:ascii="Arial" w:hAnsi="Arial" w:cs="Arial"/>
          <w:bCs/>
          <w:lang w:eastAsia="zh-CN"/>
        </w:rPr>
        <w:t xml:space="preserve">. </w:t>
      </w:r>
      <w:r w:rsidRPr="00DC7C56">
        <w:rPr>
          <w:rFonts w:ascii="Arial" w:hAnsi="Arial" w:cs="Arial"/>
          <w:bCs/>
          <w:lang w:eastAsia="zh-CN"/>
        </w:rPr>
        <w:t xml:space="preserve">Hence those involved in rehabilitation of patients recovering from ACL reconstructive surgery are trying to find </w:t>
      </w:r>
      <w:r w:rsidR="0093362C" w:rsidRPr="00DC7C56">
        <w:rPr>
          <w:rFonts w:ascii="Arial" w:hAnsi="Arial" w:cs="Arial"/>
          <w:bCs/>
          <w:lang w:eastAsia="zh-CN"/>
        </w:rPr>
        <w:t xml:space="preserve">treatments </w:t>
      </w:r>
      <w:r w:rsidR="00715A8A" w:rsidRPr="00DC7C56">
        <w:rPr>
          <w:rFonts w:ascii="Arial" w:hAnsi="Arial" w:cs="Arial"/>
          <w:bCs/>
          <w:lang w:eastAsia="zh-CN"/>
        </w:rPr>
        <w:t xml:space="preserve">early in the postoperative phase </w:t>
      </w:r>
      <w:r w:rsidR="0093362C" w:rsidRPr="00DC7C56">
        <w:rPr>
          <w:rFonts w:ascii="Arial" w:hAnsi="Arial" w:cs="Arial"/>
          <w:bCs/>
          <w:lang w:eastAsia="zh-CN"/>
        </w:rPr>
        <w:t>that</w:t>
      </w:r>
      <w:r w:rsidRPr="00DC7C56">
        <w:rPr>
          <w:rFonts w:ascii="Arial" w:hAnsi="Arial" w:cs="Arial"/>
          <w:bCs/>
          <w:lang w:eastAsia="zh-CN"/>
        </w:rPr>
        <w:t xml:space="preserve"> increase </w:t>
      </w:r>
      <w:r w:rsidR="0093362C" w:rsidRPr="00DC7C56">
        <w:rPr>
          <w:rFonts w:ascii="Arial" w:hAnsi="Arial" w:cs="Arial"/>
          <w:bCs/>
          <w:lang w:eastAsia="zh-CN"/>
        </w:rPr>
        <w:t xml:space="preserve">muscle </w:t>
      </w:r>
      <w:r w:rsidRPr="00DC7C56">
        <w:rPr>
          <w:rFonts w:ascii="Arial" w:hAnsi="Arial" w:cs="Arial"/>
          <w:bCs/>
          <w:lang w:eastAsia="zh-CN"/>
        </w:rPr>
        <w:t xml:space="preserve">strength and hypertrophy. </w:t>
      </w:r>
    </w:p>
    <w:p w14:paraId="456D2636" w14:textId="77777777" w:rsidR="00B5652C" w:rsidRPr="00DC7C56" w:rsidRDefault="00B5652C" w:rsidP="00E718C8">
      <w:pPr>
        <w:spacing w:line="360" w:lineRule="auto"/>
        <w:rPr>
          <w:rFonts w:ascii="Arial" w:hAnsi="Arial" w:cs="Arial"/>
          <w:bCs/>
          <w:lang w:eastAsia="zh-CN"/>
        </w:rPr>
      </w:pPr>
    </w:p>
    <w:p w14:paraId="407D5B8F" w14:textId="3C08F9DE" w:rsidR="00D14FE9" w:rsidRPr="00DC7C56" w:rsidRDefault="005E2819" w:rsidP="00E718C8">
      <w:pPr>
        <w:spacing w:line="360" w:lineRule="auto"/>
        <w:rPr>
          <w:rFonts w:ascii="Arial" w:hAnsi="Arial" w:cs="Arial"/>
          <w:bCs/>
          <w:color w:val="000000"/>
          <w:lang w:eastAsia="zh-CN"/>
        </w:rPr>
      </w:pPr>
      <w:r w:rsidRPr="00DC7C56">
        <w:rPr>
          <w:rFonts w:ascii="Arial" w:hAnsi="Arial" w:cs="Arial"/>
          <w:bCs/>
          <w:color w:val="000000"/>
          <w:lang w:eastAsia="zh-CN"/>
        </w:rPr>
        <w:t>T</w:t>
      </w:r>
      <w:r w:rsidR="00576C7A" w:rsidRPr="00DC7C56">
        <w:rPr>
          <w:rFonts w:ascii="Arial" w:hAnsi="Arial" w:cs="Arial"/>
          <w:bCs/>
          <w:color w:val="000000"/>
          <w:lang w:eastAsia="zh-CN"/>
        </w:rPr>
        <w:t>he use of hypertrophy training t</w:t>
      </w:r>
      <w:r w:rsidRPr="00DC7C56">
        <w:rPr>
          <w:rFonts w:ascii="Arial" w:hAnsi="Arial" w:cs="Arial"/>
          <w:bCs/>
          <w:color w:val="000000"/>
          <w:lang w:eastAsia="zh-CN"/>
        </w:rPr>
        <w:t>o assist in recovering muscle loss</w:t>
      </w:r>
      <w:r w:rsidR="00576C7A" w:rsidRPr="00DC7C56">
        <w:rPr>
          <w:rFonts w:ascii="Arial" w:hAnsi="Arial" w:cs="Arial"/>
          <w:bCs/>
          <w:color w:val="000000"/>
          <w:lang w:eastAsia="zh-CN"/>
        </w:rPr>
        <w:t xml:space="preserve"> through</w:t>
      </w:r>
      <w:r w:rsidRPr="00DC7C56">
        <w:rPr>
          <w:rFonts w:ascii="Arial" w:hAnsi="Arial" w:cs="Arial"/>
          <w:bCs/>
          <w:color w:val="000000"/>
          <w:lang w:eastAsia="zh-CN"/>
        </w:rPr>
        <w:t xml:space="preserve"> exercise</w:t>
      </w:r>
      <w:r w:rsidR="00576C7A" w:rsidRPr="00DC7C56">
        <w:rPr>
          <w:rFonts w:ascii="Arial" w:hAnsi="Arial" w:cs="Arial"/>
          <w:bCs/>
          <w:color w:val="000000"/>
          <w:lang w:eastAsia="zh-CN"/>
        </w:rPr>
        <w:t xml:space="preserve"> requires the use of l</w:t>
      </w:r>
      <w:r w:rsidR="00D14FE9" w:rsidRPr="00DC7C56">
        <w:rPr>
          <w:rFonts w:ascii="Arial" w:hAnsi="Arial" w:cs="Arial"/>
          <w:bCs/>
          <w:color w:val="000000"/>
          <w:lang w:eastAsia="zh-CN"/>
        </w:rPr>
        <w:t>oads surpassing 60% of one-repetition maximum</w:t>
      </w:r>
      <w:r w:rsidR="0093362C" w:rsidRPr="00DC7C56">
        <w:rPr>
          <w:rFonts w:ascii="Arial" w:hAnsi="Arial" w:cs="Arial"/>
          <w:bCs/>
          <w:color w:val="000000"/>
          <w:lang w:eastAsia="zh-CN"/>
        </w:rPr>
        <w:t xml:space="preserve"> </w:t>
      </w:r>
      <w:r w:rsidR="00AF39B0" w:rsidRPr="00DC7C56">
        <w:rPr>
          <w:rFonts w:ascii="Arial" w:hAnsi="Arial" w:cs="Arial"/>
          <w:bCs/>
          <w:color w:val="000000"/>
          <w:lang w:eastAsia="zh-CN"/>
        </w:rPr>
        <w:fldChar w:fldCharType="begin"/>
      </w:r>
      <w:r w:rsidR="00AF39B0" w:rsidRPr="00DC7C56">
        <w:rPr>
          <w:rFonts w:ascii="Arial" w:hAnsi="Arial" w:cs="Arial"/>
          <w:bCs/>
          <w:color w:val="000000"/>
          <w:lang w:eastAsia="zh-CN"/>
        </w:rPr>
        <w:instrText xml:space="preserve"> ADDIN EN.CITE &lt;EndNote&gt;&lt;Cite&gt;&lt;Author&gt;American College of Sports&lt;/Author&gt;&lt;Year&gt;2009&lt;/Year&gt;&lt;RecNum&gt;45&lt;/RecNum&gt;&lt;DisplayText&gt;&lt;style face="superscript"&gt;14&lt;/style&gt;&lt;/DisplayText&gt;&lt;record&gt;&lt;rec-number&gt;45&lt;/rec-number&gt;&lt;foreign-keys&gt;&lt;key app="EN" db-id="wv0azv25520xtzetsv2pxzwrespaz9wtaf5x" timestamp="1725969497"&gt;45&lt;/key&gt;&lt;/foreign-keys&gt;&lt;ref-type name="Journal Article"&gt;17&lt;/ref-type&gt;&lt;contributors&gt;&lt;authors&gt;&lt;author&gt;American College of Sports, Medicine&lt;/author&gt;&lt;/authors&gt;&lt;/contributors&gt;&lt;titles&gt;&lt;title&gt;American College of Sports Medicine position stand. Progression models in resistance training for healthy adults&lt;/title&gt;&lt;secondary-title&gt;Med Sci Sports Exerc&lt;/secondary-title&gt;&lt;/titles&gt;&lt;periodical&gt;&lt;full-title&gt;Med Sci Sports Exerc&lt;/full-title&gt;&lt;/periodical&gt;&lt;pages&gt;687-708&lt;/pages&gt;&lt;volume&gt;41&lt;/volume&gt;&lt;number&gt;3&lt;/number&gt;&lt;edition&gt;2009/02/11&lt;/edition&gt;&lt;keywords&gt;&lt;keyword&gt;Adult&lt;/keyword&gt;&lt;keyword&gt;Athletic Performance/physiology&lt;/keyword&gt;&lt;keyword&gt;Evidence-Based Medicine&lt;/keyword&gt;&lt;keyword&gt;Humans&lt;/keyword&gt;&lt;keyword&gt;Hypertrophy&lt;/keyword&gt;&lt;keyword&gt;Muscle Contraction/physiology&lt;/keyword&gt;&lt;keyword&gt;Muscle, Skeletal/pathology/physiology&lt;/keyword&gt;&lt;keyword&gt;Physical Endurance/physiology&lt;/keyword&gt;&lt;keyword&gt;Resistance Training/*methods/*standards&lt;/keyword&gt;&lt;keyword&gt;Rest/physiology&lt;/keyword&gt;&lt;keyword&gt;Societies, Medical&lt;/keyword&gt;&lt;keyword&gt;United States&lt;/keyword&gt;&lt;/keywords&gt;&lt;dates&gt;&lt;year&gt;2009&lt;/year&gt;&lt;pub-dates&gt;&lt;date&gt;Mar&lt;/date&gt;&lt;/pub-dates&gt;&lt;/dates&gt;&lt;isbn&gt;1530-0315 (Electronic)&amp;#xD;0195-9131 (Linking)&lt;/isbn&gt;&lt;accession-num&gt;19204579&lt;/accession-num&gt;&lt;urls&gt;&lt;related-urls&gt;&lt;url&gt;https://www.ncbi.nlm.nih.gov/pubmed/19204579&lt;/url&gt;&lt;/related-urls&gt;&lt;/urls&gt;&lt;electronic-resource-num&gt;10.1249/MSS.0b013e3181915670&lt;/electronic-resource-num&gt;&lt;/record&gt;&lt;/Cite&gt;&lt;/EndNote&gt;</w:instrText>
      </w:r>
      <w:r w:rsidR="00AF39B0" w:rsidRPr="00DC7C56">
        <w:rPr>
          <w:rFonts w:ascii="Arial" w:hAnsi="Arial" w:cs="Arial"/>
          <w:bCs/>
          <w:color w:val="000000"/>
          <w:lang w:eastAsia="zh-CN"/>
        </w:rPr>
        <w:fldChar w:fldCharType="separate"/>
      </w:r>
      <w:r w:rsidR="00AF39B0" w:rsidRPr="00DC7C56">
        <w:rPr>
          <w:rFonts w:ascii="Arial" w:hAnsi="Arial" w:cs="Arial"/>
          <w:bCs/>
          <w:noProof/>
          <w:color w:val="000000"/>
          <w:vertAlign w:val="superscript"/>
          <w:lang w:eastAsia="zh-CN"/>
        </w:rPr>
        <w:t>14</w:t>
      </w:r>
      <w:r w:rsidR="00AF39B0" w:rsidRPr="00DC7C56">
        <w:rPr>
          <w:rFonts w:ascii="Arial" w:hAnsi="Arial" w:cs="Arial"/>
          <w:bCs/>
          <w:color w:val="000000"/>
          <w:lang w:eastAsia="zh-CN"/>
        </w:rPr>
        <w:fldChar w:fldCharType="end"/>
      </w:r>
      <w:r w:rsidR="00D14FE9" w:rsidRPr="00DC7C56">
        <w:rPr>
          <w:rFonts w:ascii="Arial" w:hAnsi="Arial" w:cs="Arial"/>
          <w:bCs/>
          <w:color w:val="000000"/>
          <w:lang w:eastAsia="zh-CN"/>
        </w:rPr>
        <w:t>.</w:t>
      </w:r>
      <w:r w:rsidR="00576C7A" w:rsidRPr="00DC7C56">
        <w:rPr>
          <w:rFonts w:ascii="Arial" w:hAnsi="Arial" w:cs="Arial"/>
          <w:bCs/>
          <w:color w:val="000000"/>
          <w:lang w:eastAsia="zh-CN"/>
        </w:rPr>
        <w:t xml:space="preserve"> </w:t>
      </w:r>
      <w:r w:rsidR="00715A8A" w:rsidRPr="00DC7C56">
        <w:rPr>
          <w:rFonts w:ascii="Arial" w:hAnsi="Arial" w:cs="Arial"/>
          <w:bCs/>
          <w:color w:val="000000"/>
          <w:lang w:eastAsia="zh-CN"/>
        </w:rPr>
        <w:t>T</w:t>
      </w:r>
      <w:r w:rsidR="00D14FE9" w:rsidRPr="00DC7C56">
        <w:rPr>
          <w:rFonts w:ascii="Arial" w:hAnsi="Arial" w:cs="Arial"/>
          <w:bCs/>
          <w:color w:val="000000"/>
          <w:lang w:eastAsia="zh-CN"/>
        </w:rPr>
        <w:t xml:space="preserve">hese loads </w:t>
      </w:r>
      <w:r w:rsidR="00715A8A" w:rsidRPr="00DC7C56">
        <w:rPr>
          <w:rFonts w:ascii="Arial" w:hAnsi="Arial" w:cs="Arial"/>
          <w:bCs/>
          <w:color w:val="000000"/>
          <w:lang w:eastAsia="zh-CN"/>
        </w:rPr>
        <w:t>cannot be</w:t>
      </w:r>
      <w:r w:rsidR="00D14FE9" w:rsidRPr="00DC7C56">
        <w:rPr>
          <w:rFonts w:ascii="Arial" w:hAnsi="Arial" w:cs="Arial"/>
          <w:bCs/>
          <w:color w:val="000000"/>
          <w:lang w:eastAsia="zh-CN"/>
        </w:rPr>
        <w:t xml:space="preserve"> achieve</w:t>
      </w:r>
      <w:r w:rsidR="00715A8A" w:rsidRPr="00DC7C56">
        <w:rPr>
          <w:rFonts w:ascii="Arial" w:hAnsi="Arial" w:cs="Arial"/>
          <w:bCs/>
          <w:color w:val="000000"/>
          <w:lang w:eastAsia="zh-CN"/>
        </w:rPr>
        <w:t>d</w:t>
      </w:r>
      <w:r w:rsidR="00D14FE9" w:rsidRPr="00DC7C56">
        <w:rPr>
          <w:rFonts w:ascii="Arial" w:hAnsi="Arial" w:cs="Arial"/>
          <w:bCs/>
          <w:color w:val="000000"/>
          <w:lang w:eastAsia="zh-CN"/>
        </w:rPr>
        <w:t xml:space="preserve"> in </w:t>
      </w:r>
      <w:r w:rsidR="00715A8A" w:rsidRPr="00DC7C56">
        <w:rPr>
          <w:rFonts w:ascii="Arial" w:hAnsi="Arial" w:cs="Arial"/>
          <w:bCs/>
          <w:color w:val="000000"/>
          <w:lang w:eastAsia="zh-CN"/>
        </w:rPr>
        <w:t>the</w:t>
      </w:r>
      <w:r w:rsidR="00D14FE9" w:rsidRPr="00DC7C56">
        <w:rPr>
          <w:rFonts w:ascii="Arial" w:hAnsi="Arial" w:cs="Arial"/>
          <w:bCs/>
          <w:color w:val="000000"/>
          <w:lang w:eastAsia="zh-CN"/>
        </w:rPr>
        <w:t xml:space="preserve"> early postoperative phase </w:t>
      </w:r>
      <w:r w:rsidR="00715A8A" w:rsidRPr="00DC7C56">
        <w:rPr>
          <w:rFonts w:ascii="Arial" w:hAnsi="Arial" w:cs="Arial"/>
          <w:bCs/>
          <w:color w:val="000000"/>
          <w:lang w:eastAsia="zh-CN"/>
        </w:rPr>
        <w:t>following</w:t>
      </w:r>
      <w:r w:rsidR="00D14FE9" w:rsidRPr="00DC7C56">
        <w:rPr>
          <w:rFonts w:ascii="Arial" w:hAnsi="Arial" w:cs="Arial"/>
          <w:bCs/>
          <w:color w:val="000000"/>
          <w:lang w:eastAsia="zh-CN"/>
        </w:rPr>
        <w:t xml:space="preserve"> ACL surgery due to discomfort after surgery and time required to protect the new ACL graft. </w:t>
      </w:r>
      <w:r w:rsidR="0033176F" w:rsidRPr="00DC7C56">
        <w:rPr>
          <w:rFonts w:ascii="Arial" w:hAnsi="Arial" w:cs="Arial"/>
          <w:bCs/>
          <w:color w:val="000000"/>
          <w:lang w:eastAsia="zh-CN"/>
        </w:rPr>
        <w:t xml:space="preserve"> Blood Flow Restriction (BFR) training is gaining popularity in rehabilitation</w:t>
      </w:r>
      <w:r w:rsidR="0093362C" w:rsidRPr="00DC7C56">
        <w:rPr>
          <w:rFonts w:ascii="Arial" w:hAnsi="Arial" w:cs="Arial"/>
          <w:bCs/>
          <w:color w:val="000000"/>
          <w:lang w:eastAsia="zh-CN"/>
        </w:rPr>
        <w:t xml:space="preserve"> of knee injuries as it</w:t>
      </w:r>
      <w:r w:rsidR="007D2E97" w:rsidRPr="00DC7C56">
        <w:rPr>
          <w:rFonts w:ascii="Arial" w:hAnsi="Arial" w:cs="Arial"/>
          <w:bCs/>
          <w:color w:val="000000"/>
          <w:lang w:eastAsia="zh-CN"/>
        </w:rPr>
        <w:t xml:space="preserve"> </w:t>
      </w:r>
      <w:r w:rsidR="000F2A11" w:rsidRPr="00DC7C56">
        <w:rPr>
          <w:rFonts w:ascii="Arial" w:hAnsi="Arial" w:cs="Arial"/>
          <w:bCs/>
          <w:color w:val="000000"/>
          <w:lang w:eastAsia="zh-CN"/>
        </w:rPr>
        <w:t>has</w:t>
      </w:r>
      <w:r w:rsidR="00D14FE9" w:rsidRPr="00DC7C56">
        <w:rPr>
          <w:rFonts w:ascii="Arial" w:hAnsi="Arial" w:cs="Arial"/>
          <w:bCs/>
          <w:color w:val="000000"/>
          <w:lang w:eastAsia="zh-CN"/>
        </w:rPr>
        <w:t xml:space="preserve"> shown that by moderate reduction of blood flow to the limb (Blood Flow Restriction (BFR)), muscular growth can be achieved with significantly lower </w:t>
      </w:r>
      <w:r w:rsidR="0033176F" w:rsidRPr="00DC7C56">
        <w:rPr>
          <w:rFonts w:ascii="Arial" w:hAnsi="Arial" w:cs="Arial"/>
          <w:bCs/>
          <w:color w:val="000000"/>
          <w:lang w:eastAsia="zh-CN"/>
        </w:rPr>
        <w:t xml:space="preserve">levels of resistance training and joint loading </w:t>
      </w:r>
      <w:r w:rsidR="00D14FE9" w:rsidRPr="00DC7C56">
        <w:rPr>
          <w:rFonts w:ascii="Arial" w:hAnsi="Arial" w:cs="Arial"/>
          <w:bCs/>
          <w:color w:val="000000"/>
          <w:lang w:eastAsia="zh-CN"/>
        </w:rPr>
        <w:t>(</w:t>
      </w:r>
      <w:proofErr w:type="spellStart"/>
      <w:r w:rsidR="00D14FE9" w:rsidRPr="00DC7C56">
        <w:rPr>
          <w:rFonts w:ascii="Arial" w:hAnsi="Arial" w:cs="Arial"/>
          <w:bCs/>
          <w:color w:val="000000"/>
          <w:lang w:eastAsia="zh-CN"/>
        </w:rPr>
        <w:t>Takarada</w:t>
      </w:r>
      <w:proofErr w:type="spellEnd"/>
      <w:r w:rsidR="00D14FE9" w:rsidRPr="00DC7C56">
        <w:rPr>
          <w:rFonts w:ascii="Arial" w:hAnsi="Arial" w:cs="Arial"/>
          <w:bCs/>
          <w:color w:val="000000"/>
          <w:lang w:eastAsia="zh-CN"/>
        </w:rPr>
        <w:t xml:space="preserve"> et al., 2000)</w:t>
      </w:r>
      <w:r w:rsidR="00AF39B0" w:rsidRPr="00DC7C56">
        <w:rPr>
          <w:rFonts w:ascii="Arial" w:hAnsi="Arial" w:cs="Arial"/>
          <w:bCs/>
          <w:color w:val="000000"/>
          <w:lang w:eastAsia="zh-CN"/>
        </w:rPr>
        <w:fldChar w:fldCharType="begin">
          <w:fldData xml:space="preserve">PEVuZE5vdGU+PENpdGU+PEF1dGhvcj5XZW5nbGU8L0F1dGhvcj48WWVhcj4yMDIyPC9ZZWFyPjxS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==
</w:fldData>
        </w:fldChar>
      </w:r>
      <w:r w:rsidR="00AF39B0" w:rsidRPr="00DC7C56">
        <w:rPr>
          <w:rFonts w:ascii="Arial" w:hAnsi="Arial" w:cs="Arial"/>
          <w:bCs/>
          <w:color w:val="000000"/>
          <w:lang w:eastAsia="zh-CN"/>
        </w:rPr>
        <w:instrText xml:space="preserve"> ADDIN EN.CITE </w:instrText>
      </w:r>
      <w:r w:rsidR="00AF39B0" w:rsidRPr="00DC7C56">
        <w:rPr>
          <w:rFonts w:ascii="Arial" w:hAnsi="Arial" w:cs="Arial"/>
          <w:bCs/>
          <w:color w:val="000000"/>
          <w:lang w:eastAsia="zh-CN"/>
        </w:rPr>
        <w:fldChar w:fldCharType="begin">
          <w:fldData xml:space="preserve">PEVuZE5vdGU+PENpdGU+PEF1dGhvcj5XZW5nbGU8L0F1dGhvcj48WWVhcj4yMDIyPC9ZZWFyPjxS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==
</w:fldData>
        </w:fldChar>
      </w:r>
      <w:r w:rsidR="00AF39B0" w:rsidRPr="00DC7C56">
        <w:rPr>
          <w:rFonts w:ascii="Arial" w:hAnsi="Arial" w:cs="Arial"/>
          <w:bCs/>
          <w:color w:val="000000"/>
          <w:lang w:eastAsia="zh-CN"/>
        </w:rPr>
        <w:instrText xml:space="preserve"> ADDIN EN.CITE.DATA </w:instrText>
      </w:r>
      <w:r w:rsidR="00AF39B0" w:rsidRPr="00DC7C56">
        <w:rPr>
          <w:rFonts w:ascii="Arial" w:hAnsi="Arial" w:cs="Arial"/>
          <w:bCs/>
          <w:color w:val="000000"/>
          <w:lang w:eastAsia="zh-CN"/>
        </w:rPr>
      </w:r>
      <w:r w:rsidR="00AF39B0" w:rsidRPr="00DC7C56">
        <w:rPr>
          <w:rFonts w:ascii="Arial" w:hAnsi="Arial" w:cs="Arial"/>
          <w:bCs/>
          <w:color w:val="000000"/>
          <w:lang w:eastAsia="zh-CN"/>
        </w:rPr>
        <w:fldChar w:fldCharType="end"/>
      </w:r>
      <w:r w:rsidR="00AF39B0" w:rsidRPr="00DC7C56">
        <w:rPr>
          <w:rFonts w:ascii="Arial" w:hAnsi="Arial" w:cs="Arial"/>
          <w:bCs/>
          <w:color w:val="000000"/>
          <w:lang w:eastAsia="zh-CN"/>
        </w:rPr>
      </w:r>
      <w:r w:rsidR="00AF39B0" w:rsidRPr="00DC7C56">
        <w:rPr>
          <w:rFonts w:ascii="Arial" w:hAnsi="Arial" w:cs="Arial"/>
          <w:bCs/>
          <w:color w:val="000000"/>
          <w:lang w:eastAsia="zh-CN"/>
        </w:rPr>
        <w:fldChar w:fldCharType="separate"/>
      </w:r>
      <w:r w:rsidR="00AF39B0" w:rsidRPr="00DC7C56">
        <w:rPr>
          <w:rFonts w:ascii="Arial" w:hAnsi="Arial" w:cs="Arial"/>
          <w:bCs/>
          <w:noProof/>
          <w:color w:val="000000"/>
          <w:vertAlign w:val="superscript"/>
          <w:lang w:eastAsia="zh-CN"/>
        </w:rPr>
        <w:t>15</w:t>
      </w:r>
      <w:r w:rsidR="00AF39B0" w:rsidRPr="00DC7C56">
        <w:rPr>
          <w:rFonts w:ascii="Arial" w:hAnsi="Arial" w:cs="Arial"/>
          <w:bCs/>
          <w:color w:val="000000"/>
          <w:lang w:eastAsia="zh-CN"/>
        </w:rPr>
        <w:fldChar w:fldCharType="end"/>
      </w:r>
      <w:r w:rsidR="00D14FE9" w:rsidRPr="00DC7C56">
        <w:rPr>
          <w:rFonts w:ascii="Arial" w:hAnsi="Arial" w:cs="Arial"/>
          <w:bCs/>
          <w:color w:val="000000"/>
          <w:lang w:eastAsia="zh-CN"/>
        </w:rPr>
        <w:t xml:space="preserve">.This would theoretically allow the patients rehabilitating from ACLR to start low-load resistance </w:t>
      </w:r>
      <w:r w:rsidR="0093362C" w:rsidRPr="00DC7C56">
        <w:rPr>
          <w:rFonts w:ascii="Arial" w:hAnsi="Arial" w:cs="Arial"/>
          <w:bCs/>
          <w:color w:val="000000"/>
          <w:lang w:eastAsia="zh-CN"/>
        </w:rPr>
        <w:t xml:space="preserve">in the </w:t>
      </w:r>
      <w:r w:rsidR="00D14FE9" w:rsidRPr="00DC7C56">
        <w:rPr>
          <w:rFonts w:ascii="Arial" w:hAnsi="Arial" w:cs="Arial"/>
          <w:bCs/>
          <w:color w:val="000000"/>
          <w:lang w:eastAsia="zh-CN"/>
        </w:rPr>
        <w:t xml:space="preserve">early </w:t>
      </w:r>
      <w:r w:rsidR="0093362C" w:rsidRPr="00DC7C56">
        <w:rPr>
          <w:rFonts w:ascii="Arial" w:hAnsi="Arial" w:cs="Arial"/>
          <w:bCs/>
          <w:color w:val="000000"/>
          <w:lang w:eastAsia="zh-CN"/>
        </w:rPr>
        <w:t>post-operative phase</w:t>
      </w:r>
      <w:r w:rsidR="00D14FE9" w:rsidRPr="00DC7C56">
        <w:rPr>
          <w:rFonts w:ascii="Arial" w:hAnsi="Arial" w:cs="Arial"/>
          <w:bCs/>
          <w:color w:val="000000"/>
          <w:lang w:eastAsia="zh-CN"/>
        </w:rPr>
        <w:t xml:space="preserve"> without jeopardis</w:t>
      </w:r>
      <w:r w:rsidR="00882A6A" w:rsidRPr="00DC7C56">
        <w:rPr>
          <w:rFonts w:ascii="Arial" w:hAnsi="Arial" w:cs="Arial"/>
          <w:bCs/>
          <w:color w:val="000000"/>
          <w:lang w:eastAsia="zh-CN"/>
        </w:rPr>
        <w:t>ing</w:t>
      </w:r>
      <w:r w:rsidR="00D14FE9" w:rsidRPr="00DC7C56">
        <w:rPr>
          <w:rFonts w:ascii="Arial" w:hAnsi="Arial" w:cs="Arial"/>
          <w:bCs/>
          <w:color w:val="000000"/>
          <w:lang w:eastAsia="zh-CN"/>
        </w:rPr>
        <w:t xml:space="preserve"> the </w:t>
      </w:r>
      <w:r w:rsidR="009219CA" w:rsidRPr="00DC7C56">
        <w:rPr>
          <w:rFonts w:ascii="Arial" w:hAnsi="Arial" w:cs="Arial"/>
          <w:bCs/>
          <w:color w:val="000000"/>
          <w:lang w:eastAsia="zh-CN"/>
        </w:rPr>
        <w:t xml:space="preserve">healing of the reconstructed ACL </w:t>
      </w:r>
      <w:r w:rsidR="00D14FE9" w:rsidRPr="00DC7C56">
        <w:rPr>
          <w:rFonts w:ascii="Arial" w:hAnsi="Arial" w:cs="Arial"/>
          <w:bCs/>
          <w:color w:val="000000"/>
          <w:lang w:eastAsia="zh-CN"/>
        </w:rPr>
        <w:t xml:space="preserve">graft. </w:t>
      </w:r>
    </w:p>
    <w:p w14:paraId="2349922C" w14:textId="77777777" w:rsidR="005514FF" w:rsidRPr="00363D85" w:rsidRDefault="005514FF" w:rsidP="00E718C8">
      <w:pPr>
        <w:spacing w:line="360" w:lineRule="auto"/>
        <w:rPr>
          <w:rFonts w:ascii="Arial" w:hAnsi="Arial" w:cs="Arial"/>
        </w:rPr>
      </w:pPr>
    </w:p>
    <w:p w14:paraId="7AAEA3F9" w14:textId="2433135A" w:rsidR="007E2BD3" w:rsidRPr="00DC7C56" w:rsidRDefault="00D14FE9" w:rsidP="00E718C8">
      <w:pPr>
        <w:spacing w:line="360" w:lineRule="auto"/>
        <w:rPr>
          <w:rFonts w:ascii="Arial" w:hAnsi="Arial" w:cs="Arial"/>
          <w:bCs/>
          <w:color w:val="000000"/>
          <w:lang w:eastAsia="zh-CN"/>
        </w:rPr>
      </w:pPr>
      <w:r w:rsidRPr="00DC7C56">
        <w:rPr>
          <w:rFonts w:ascii="Arial" w:hAnsi="Arial" w:cs="Arial"/>
          <w:bCs/>
          <w:color w:val="000000"/>
          <w:lang w:eastAsia="zh-CN"/>
        </w:rPr>
        <w:lastRenderedPageBreak/>
        <w:t xml:space="preserve">The mechanism behind blood flow restriction is believed to be </w:t>
      </w:r>
      <w:r w:rsidR="0033176F" w:rsidRPr="00DC7C56">
        <w:rPr>
          <w:rFonts w:ascii="Arial" w:hAnsi="Arial" w:cs="Arial"/>
          <w:bCs/>
          <w:color w:val="000000"/>
          <w:lang w:eastAsia="zh-CN"/>
        </w:rPr>
        <w:t xml:space="preserve">due to the creation of an anaerobic environment that causes muscle hypertrophy through cell signalling from </w:t>
      </w:r>
      <w:r w:rsidRPr="00DC7C56">
        <w:rPr>
          <w:rFonts w:ascii="Arial" w:hAnsi="Arial" w:cs="Arial"/>
          <w:bCs/>
          <w:color w:val="000000"/>
          <w:lang w:eastAsia="zh-CN"/>
        </w:rPr>
        <w:t xml:space="preserve">anabolic growth factors, increased fast-twitch muscle fibre recruitment, and changes in the rapamycin and myostatin synthesis pathways </w:t>
      </w:r>
      <w:r w:rsidR="00AF39B0" w:rsidRPr="00DC7C56">
        <w:rPr>
          <w:rFonts w:ascii="Arial" w:hAnsi="Arial" w:cs="Arial"/>
          <w:bCs/>
          <w:color w:val="000000"/>
          <w:lang w:eastAsia="zh-CN"/>
        </w:rPr>
        <w:fldChar w:fldCharType="begin">
          <w:fldData xml:space="preserve">PEVuZE5vdGU+PENpdGU+PEF1dGhvcj5Xb3J0bWFuPC9BdXRob3I+PFllYXI+MjAyMTwvWWVhcj48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</w:fldData>
        </w:fldChar>
      </w:r>
      <w:r w:rsidR="00AF39B0" w:rsidRPr="00DC7C56">
        <w:rPr>
          <w:rFonts w:ascii="Arial" w:hAnsi="Arial" w:cs="Arial"/>
          <w:bCs/>
          <w:color w:val="000000"/>
          <w:lang w:eastAsia="zh-CN"/>
        </w:rPr>
        <w:instrText xml:space="preserve"> ADDIN EN.CITE </w:instrText>
      </w:r>
      <w:r w:rsidR="00AF39B0" w:rsidRPr="00DC7C56">
        <w:rPr>
          <w:rFonts w:ascii="Arial" w:hAnsi="Arial" w:cs="Arial"/>
          <w:bCs/>
          <w:color w:val="000000"/>
          <w:lang w:eastAsia="zh-CN"/>
        </w:rPr>
        <w:fldChar w:fldCharType="begin">
          <w:fldData xml:space="preserve">PEVuZE5vdGU+PENpdGU+PEF1dGhvcj5Xb3J0bWFuPC9BdXRob3I+PFllYXI+MjAyMTwvWWVhcj48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</w:fldData>
        </w:fldChar>
      </w:r>
      <w:r w:rsidR="00AF39B0" w:rsidRPr="00DC7C56">
        <w:rPr>
          <w:rFonts w:ascii="Arial" w:hAnsi="Arial" w:cs="Arial"/>
          <w:bCs/>
          <w:color w:val="000000"/>
          <w:lang w:eastAsia="zh-CN"/>
        </w:rPr>
        <w:instrText xml:space="preserve"> ADDIN EN.CITE.DATA </w:instrText>
      </w:r>
      <w:r w:rsidR="00AF39B0" w:rsidRPr="00DC7C56">
        <w:rPr>
          <w:rFonts w:ascii="Arial" w:hAnsi="Arial" w:cs="Arial"/>
          <w:bCs/>
          <w:color w:val="000000"/>
          <w:lang w:eastAsia="zh-CN"/>
        </w:rPr>
      </w:r>
      <w:r w:rsidR="00AF39B0" w:rsidRPr="00DC7C56">
        <w:rPr>
          <w:rFonts w:ascii="Arial" w:hAnsi="Arial" w:cs="Arial"/>
          <w:bCs/>
          <w:color w:val="000000"/>
          <w:lang w:eastAsia="zh-CN"/>
        </w:rPr>
        <w:fldChar w:fldCharType="end"/>
      </w:r>
      <w:r w:rsidR="00AF39B0" w:rsidRPr="00DC7C56">
        <w:rPr>
          <w:rFonts w:ascii="Arial" w:hAnsi="Arial" w:cs="Arial"/>
          <w:bCs/>
          <w:color w:val="000000"/>
          <w:lang w:eastAsia="zh-CN"/>
        </w:rPr>
      </w:r>
      <w:r w:rsidR="00AF39B0" w:rsidRPr="00DC7C56">
        <w:rPr>
          <w:rFonts w:ascii="Arial" w:hAnsi="Arial" w:cs="Arial"/>
          <w:bCs/>
          <w:color w:val="000000"/>
          <w:lang w:eastAsia="zh-CN"/>
        </w:rPr>
        <w:fldChar w:fldCharType="separate"/>
      </w:r>
      <w:r w:rsidR="00AF39B0" w:rsidRPr="00DC7C56">
        <w:rPr>
          <w:rFonts w:ascii="Arial" w:hAnsi="Arial" w:cs="Arial"/>
          <w:bCs/>
          <w:noProof/>
          <w:color w:val="000000"/>
          <w:vertAlign w:val="superscript"/>
          <w:lang w:eastAsia="zh-CN"/>
        </w:rPr>
        <w:t>16-21</w:t>
      </w:r>
      <w:r w:rsidR="00AF39B0" w:rsidRPr="00DC7C56">
        <w:rPr>
          <w:rFonts w:ascii="Arial" w:hAnsi="Arial" w:cs="Arial"/>
          <w:bCs/>
          <w:color w:val="000000"/>
          <w:lang w:eastAsia="zh-CN"/>
        </w:rPr>
        <w:fldChar w:fldCharType="end"/>
      </w:r>
      <w:r w:rsidR="005F5A36" w:rsidRPr="00DC7C56">
        <w:rPr>
          <w:rFonts w:ascii="Arial" w:hAnsi="Arial" w:cs="Arial"/>
          <w:bCs/>
          <w:color w:val="000000"/>
          <w:lang w:eastAsia="zh-CN"/>
        </w:rPr>
        <w:t>.</w:t>
      </w:r>
    </w:p>
    <w:p w14:paraId="6E08E1E2" w14:textId="77777777" w:rsidR="0093362C" w:rsidRPr="00DC7C56" w:rsidRDefault="0093362C" w:rsidP="00E718C8">
      <w:pPr>
        <w:spacing w:line="360" w:lineRule="auto"/>
        <w:rPr>
          <w:rFonts w:ascii="Arial" w:hAnsi="Arial" w:cs="Arial"/>
          <w:bCs/>
          <w:color w:val="000000"/>
          <w:lang w:eastAsia="zh-CN"/>
        </w:rPr>
      </w:pPr>
    </w:p>
    <w:p w14:paraId="5D53A209" w14:textId="62011FED" w:rsidR="00672E6F" w:rsidRPr="00DC7C56" w:rsidRDefault="005514FF" w:rsidP="00E718C8">
      <w:pPr>
        <w:spacing w:line="360" w:lineRule="auto"/>
        <w:rPr>
          <w:rFonts w:ascii="Arial" w:hAnsi="Arial" w:cs="Arial"/>
          <w:bCs/>
          <w:color w:val="000000"/>
          <w:lang w:eastAsia="zh-CN"/>
        </w:rPr>
      </w:pPr>
      <w:r w:rsidRPr="00DC7C56">
        <w:rPr>
          <w:rFonts w:ascii="Arial" w:hAnsi="Arial" w:cs="Arial"/>
          <w:bCs/>
          <w:color w:val="000000"/>
          <w:lang w:eastAsia="zh-CN"/>
        </w:rPr>
        <w:t>Previous studies have shown BFR is safe</w:t>
      </w:r>
      <w:r w:rsidR="00BE2A10" w:rsidRPr="00DC7C56">
        <w:rPr>
          <w:rFonts w:ascii="Arial" w:hAnsi="Arial" w:cs="Arial"/>
          <w:bCs/>
          <w:color w:val="000000"/>
          <w:lang w:eastAsia="zh-CN"/>
        </w:rPr>
        <w:t xml:space="preserve"> </w:t>
      </w:r>
      <w:r w:rsidR="00BE2A10" w:rsidRPr="00DC7C56">
        <w:rPr>
          <w:rFonts w:ascii="Arial" w:hAnsi="Arial" w:cs="Arial"/>
          <w:bCs/>
          <w:color w:val="000000"/>
          <w:lang w:eastAsia="zh-CN"/>
        </w:rPr>
        <w:fldChar w:fldCharType="begin">
          <w:fldData xml:space="preserve">PEVuZE5vdGU+PENpdGU+PEF1dGhvcj5HYXJjaWEtUm9kcmlndWV6PC9BdXRob3I+PFllYXI+MjAy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</w:fldData>
        </w:fldChar>
      </w:r>
      <w:r w:rsidR="00BE2A10" w:rsidRPr="00DC7C56">
        <w:rPr>
          <w:rFonts w:ascii="Arial" w:hAnsi="Arial" w:cs="Arial"/>
          <w:bCs/>
          <w:color w:val="000000"/>
          <w:lang w:eastAsia="zh-CN"/>
        </w:rPr>
        <w:instrText xml:space="preserve"> ADDIN EN.CITE </w:instrText>
      </w:r>
      <w:r w:rsidR="00BE2A10" w:rsidRPr="00DC7C56">
        <w:rPr>
          <w:rFonts w:ascii="Arial" w:hAnsi="Arial" w:cs="Arial"/>
          <w:bCs/>
          <w:color w:val="000000"/>
          <w:lang w:eastAsia="zh-CN"/>
        </w:rPr>
        <w:fldChar w:fldCharType="begin">
          <w:fldData xml:space="preserve">PEVuZE5vdGU+PENpdGU+PEF1dGhvcj5HYXJjaWEtUm9kcmlndWV6PC9BdXRob3I+PFllYXI+MjAy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</w:fldData>
        </w:fldChar>
      </w:r>
      <w:r w:rsidR="00BE2A10" w:rsidRPr="00DC7C56">
        <w:rPr>
          <w:rFonts w:ascii="Arial" w:hAnsi="Arial" w:cs="Arial"/>
          <w:bCs/>
          <w:color w:val="000000"/>
          <w:lang w:eastAsia="zh-CN"/>
        </w:rPr>
        <w:instrText xml:space="preserve"> ADDIN EN.CITE.DATA </w:instrText>
      </w:r>
      <w:r w:rsidR="00BE2A10" w:rsidRPr="00DC7C56">
        <w:rPr>
          <w:rFonts w:ascii="Arial" w:hAnsi="Arial" w:cs="Arial"/>
          <w:bCs/>
          <w:color w:val="000000"/>
          <w:lang w:eastAsia="zh-CN"/>
        </w:rPr>
      </w:r>
      <w:r w:rsidR="00BE2A10" w:rsidRPr="00DC7C56">
        <w:rPr>
          <w:rFonts w:ascii="Arial" w:hAnsi="Arial" w:cs="Arial"/>
          <w:bCs/>
          <w:color w:val="000000"/>
          <w:lang w:eastAsia="zh-CN"/>
        </w:rPr>
        <w:fldChar w:fldCharType="end"/>
      </w:r>
      <w:r w:rsidR="00BE2A10" w:rsidRPr="00DC7C56">
        <w:rPr>
          <w:rFonts w:ascii="Arial" w:hAnsi="Arial" w:cs="Arial"/>
          <w:bCs/>
          <w:color w:val="000000"/>
          <w:lang w:eastAsia="zh-CN"/>
        </w:rPr>
      </w:r>
      <w:r w:rsidR="00BE2A10" w:rsidRPr="00DC7C56">
        <w:rPr>
          <w:rFonts w:ascii="Arial" w:hAnsi="Arial" w:cs="Arial"/>
          <w:bCs/>
          <w:color w:val="000000"/>
          <w:lang w:eastAsia="zh-CN"/>
        </w:rPr>
        <w:fldChar w:fldCharType="separate"/>
      </w:r>
      <w:r w:rsidR="00BE2A10" w:rsidRPr="00DC7C56">
        <w:rPr>
          <w:rFonts w:ascii="Arial" w:hAnsi="Arial" w:cs="Arial"/>
          <w:bCs/>
          <w:noProof/>
          <w:color w:val="000000"/>
          <w:vertAlign w:val="superscript"/>
          <w:lang w:eastAsia="zh-CN"/>
        </w:rPr>
        <w:t>22</w:t>
      </w:r>
      <w:r w:rsidR="00BE2A10" w:rsidRPr="00DC7C56">
        <w:rPr>
          <w:rFonts w:ascii="Arial" w:hAnsi="Arial" w:cs="Arial"/>
          <w:bCs/>
          <w:color w:val="000000"/>
          <w:lang w:eastAsia="zh-CN"/>
        </w:rPr>
        <w:fldChar w:fldCharType="end"/>
      </w:r>
      <w:r w:rsidRPr="00DC7C56">
        <w:rPr>
          <w:rFonts w:ascii="Arial" w:hAnsi="Arial" w:cs="Arial"/>
          <w:bCs/>
          <w:color w:val="000000"/>
          <w:lang w:eastAsia="zh-CN"/>
        </w:rPr>
        <w:t xml:space="preserve"> and with limited data potentially can improve muscle strength for patients with weakness related to knee pathology and surgery </w:t>
      </w:r>
      <w:r w:rsidR="00AF39B0" w:rsidRPr="00DC7C56">
        <w:rPr>
          <w:rFonts w:ascii="Arial" w:hAnsi="Arial" w:cs="Arial"/>
          <w:bCs/>
          <w:color w:val="000000"/>
          <w:lang w:eastAsia="zh-CN"/>
        </w:rPr>
        <w:fldChar w:fldCharType="begin">
          <w:fldData xml:space="preserve">PEVuZE5vdGU+PENpdGU+PEF1dGhvcj5XZXJuYm9tPC9BdXRob3I+PFllYXI+MjAwODwvWWVhcj48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=
</w:fldData>
        </w:fldChar>
      </w:r>
      <w:r w:rsidR="00BE2A10" w:rsidRPr="00DC7C56">
        <w:rPr>
          <w:rFonts w:ascii="Arial" w:hAnsi="Arial" w:cs="Arial"/>
          <w:bCs/>
          <w:color w:val="000000"/>
          <w:lang w:eastAsia="zh-CN"/>
        </w:rPr>
        <w:instrText xml:space="preserve"> ADDIN EN.CITE </w:instrText>
      </w:r>
      <w:r w:rsidR="00BE2A10" w:rsidRPr="00DC7C56">
        <w:rPr>
          <w:rFonts w:ascii="Arial" w:hAnsi="Arial" w:cs="Arial"/>
          <w:bCs/>
          <w:color w:val="000000"/>
          <w:lang w:eastAsia="zh-CN"/>
        </w:rPr>
        <w:fldChar w:fldCharType="begin">
          <w:fldData xml:space="preserve">PEVuZE5vdGU+PENpdGU+PEF1dGhvcj5XZXJuYm9tPC9BdXRob3I+PFllYXI+MjAwODwvWWVhcj48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=
</w:fldData>
        </w:fldChar>
      </w:r>
      <w:r w:rsidR="00BE2A10" w:rsidRPr="00DC7C56">
        <w:rPr>
          <w:rFonts w:ascii="Arial" w:hAnsi="Arial" w:cs="Arial"/>
          <w:bCs/>
          <w:color w:val="000000"/>
          <w:lang w:eastAsia="zh-CN"/>
        </w:rPr>
        <w:instrText xml:space="preserve"> ADDIN EN.CITE.DATA </w:instrText>
      </w:r>
      <w:r w:rsidR="00BE2A10" w:rsidRPr="00DC7C56">
        <w:rPr>
          <w:rFonts w:ascii="Arial" w:hAnsi="Arial" w:cs="Arial"/>
          <w:bCs/>
          <w:color w:val="000000"/>
          <w:lang w:eastAsia="zh-CN"/>
        </w:rPr>
      </w:r>
      <w:r w:rsidR="00BE2A10" w:rsidRPr="00DC7C56">
        <w:rPr>
          <w:rFonts w:ascii="Arial" w:hAnsi="Arial" w:cs="Arial"/>
          <w:bCs/>
          <w:color w:val="000000"/>
          <w:lang w:eastAsia="zh-CN"/>
        </w:rPr>
        <w:fldChar w:fldCharType="end"/>
      </w:r>
      <w:r w:rsidR="00AF39B0" w:rsidRPr="00DC7C56">
        <w:rPr>
          <w:rFonts w:ascii="Arial" w:hAnsi="Arial" w:cs="Arial"/>
          <w:bCs/>
          <w:color w:val="000000"/>
          <w:lang w:eastAsia="zh-CN"/>
        </w:rPr>
      </w:r>
      <w:r w:rsidR="00AF39B0" w:rsidRPr="00DC7C56">
        <w:rPr>
          <w:rFonts w:ascii="Arial" w:hAnsi="Arial" w:cs="Arial"/>
          <w:bCs/>
          <w:color w:val="000000"/>
          <w:lang w:eastAsia="zh-CN"/>
        </w:rPr>
        <w:fldChar w:fldCharType="separate"/>
      </w:r>
      <w:r w:rsidR="00BE2A10" w:rsidRPr="00DC7C56">
        <w:rPr>
          <w:rFonts w:ascii="Arial" w:hAnsi="Arial" w:cs="Arial"/>
          <w:bCs/>
          <w:noProof/>
          <w:color w:val="000000"/>
          <w:vertAlign w:val="superscript"/>
          <w:lang w:eastAsia="zh-CN"/>
        </w:rPr>
        <w:t>23-27</w:t>
      </w:r>
      <w:r w:rsidR="00AF39B0" w:rsidRPr="00DC7C56">
        <w:rPr>
          <w:rFonts w:ascii="Arial" w:hAnsi="Arial" w:cs="Arial"/>
          <w:bCs/>
          <w:color w:val="000000"/>
          <w:lang w:eastAsia="zh-CN"/>
        </w:rPr>
        <w:fldChar w:fldCharType="end"/>
      </w:r>
      <w:r w:rsidRPr="00DC7C56">
        <w:rPr>
          <w:rFonts w:ascii="Arial" w:hAnsi="Arial" w:cs="Arial"/>
          <w:bCs/>
          <w:color w:val="000000"/>
          <w:lang w:eastAsia="zh-CN"/>
        </w:rPr>
        <w:t xml:space="preserve">. </w:t>
      </w:r>
      <w:r w:rsidR="00672E6F" w:rsidRPr="00DC7C56">
        <w:rPr>
          <w:rFonts w:ascii="Arial" w:hAnsi="Arial" w:cs="Arial"/>
          <w:bCs/>
          <w:color w:val="000000"/>
          <w:lang w:eastAsia="zh-CN"/>
        </w:rPr>
        <w:t>BFR training is not utilised in main stream physiotherapy rehabilitation practices however</w:t>
      </w:r>
      <w:r w:rsidR="0011290A" w:rsidRPr="00DC7C56">
        <w:rPr>
          <w:rFonts w:ascii="Arial" w:hAnsi="Arial" w:cs="Arial"/>
          <w:bCs/>
          <w:color w:val="000000"/>
          <w:lang w:eastAsia="zh-CN"/>
        </w:rPr>
        <w:t xml:space="preserve"> it’s beginning to be adopted based off the theoretical benefits and </w:t>
      </w:r>
      <w:r w:rsidR="00672E6F" w:rsidRPr="00DC7C56">
        <w:rPr>
          <w:rFonts w:ascii="Arial" w:hAnsi="Arial" w:cs="Arial"/>
          <w:bCs/>
          <w:color w:val="000000"/>
          <w:lang w:eastAsia="zh-CN"/>
        </w:rPr>
        <w:t>on the basis</w:t>
      </w:r>
      <w:r w:rsidR="0011290A" w:rsidRPr="00DC7C56">
        <w:rPr>
          <w:rFonts w:ascii="Arial" w:hAnsi="Arial" w:cs="Arial"/>
          <w:bCs/>
          <w:color w:val="000000"/>
          <w:lang w:eastAsia="zh-CN"/>
        </w:rPr>
        <w:t xml:space="preserve"> small number of </w:t>
      </w:r>
      <w:r w:rsidR="00672E6F" w:rsidRPr="00DC7C56">
        <w:rPr>
          <w:rFonts w:ascii="Arial" w:hAnsi="Arial" w:cs="Arial"/>
          <w:bCs/>
          <w:color w:val="000000"/>
          <w:lang w:eastAsia="zh-CN"/>
        </w:rPr>
        <w:t xml:space="preserve">heterogeneous </w:t>
      </w:r>
      <w:r w:rsidR="0011290A" w:rsidRPr="00DC7C56">
        <w:rPr>
          <w:rFonts w:ascii="Arial" w:hAnsi="Arial" w:cs="Arial"/>
          <w:bCs/>
          <w:color w:val="000000"/>
          <w:lang w:eastAsia="zh-CN"/>
        </w:rPr>
        <w:t>studies</w:t>
      </w:r>
      <w:r w:rsidR="00672E6F" w:rsidRPr="00DC7C56">
        <w:rPr>
          <w:rFonts w:ascii="Arial" w:hAnsi="Arial" w:cs="Arial"/>
          <w:bCs/>
          <w:color w:val="000000"/>
          <w:lang w:eastAsia="zh-CN"/>
        </w:rPr>
        <w:t xml:space="preserve"> </w:t>
      </w:r>
      <w:r w:rsidR="00AF39B0" w:rsidRPr="00DC7C56">
        <w:rPr>
          <w:rFonts w:ascii="Arial" w:hAnsi="Arial" w:cs="Arial"/>
          <w:bCs/>
          <w:color w:val="000000"/>
          <w:lang w:eastAsia="zh-CN"/>
        </w:rPr>
        <w:fldChar w:fldCharType="begin">
          <w:fldData xml:space="preserve">PEVuZE5vdGU+PENpdGU+PEF1dGhvcj5Ucm9mYTwvQXV0aG9yPjxZZWFyPjIwMjA8L1llYXI+PFJl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</w:fldData>
        </w:fldChar>
      </w:r>
      <w:r w:rsidR="00BE2A10" w:rsidRPr="00DC7C56">
        <w:rPr>
          <w:rFonts w:ascii="Arial" w:hAnsi="Arial" w:cs="Arial"/>
          <w:bCs/>
          <w:color w:val="000000"/>
          <w:lang w:eastAsia="zh-CN"/>
        </w:rPr>
        <w:instrText xml:space="preserve"> ADDIN EN.CITE </w:instrText>
      </w:r>
      <w:r w:rsidR="00BE2A10" w:rsidRPr="00DC7C56">
        <w:rPr>
          <w:rFonts w:ascii="Arial" w:hAnsi="Arial" w:cs="Arial"/>
          <w:bCs/>
          <w:color w:val="000000"/>
          <w:lang w:eastAsia="zh-CN"/>
        </w:rPr>
        <w:fldChar w:fldCharType="begin">
          <w:fldData xml:space="preserve">PEVuZE5vdGU+PENpdGU+PEF1dGhvcj5Ucm9mYTwvQXV0aG9yPjxZZWFyPjIwMjA8L1llYXI+PFJl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</w:fldData>
        </w:fldChar>
      </w:r>
      <w:r w:rsidR="00BE2A10" w:rsidRPr="00DC7C56">
        <w:rPr>
          <w:rFonts w:ascii="Arial" w:hAnsi="Arial" w:cs="Arial"/>
          <w:bCs/>
          <w:color w:val="000000"/>
          <w:lang w:eastAsia="zh-CN"/>
        </w:rPr>
        <w:instrText xml:space="preserve"> ADDIN EN.CITE.DATA </w:instrText>
      </w:r>
      <w:r w:rsidR="00BE2A10" w:rsidRPr="00DC7C56">
        <w:rPr>
          <w:rFonts w:ascii="Arial" w:hAnsi="Arial" w:cs="Arial"/>
          <w:bCs/>
          <w:color w:val="000000"/>
          <w:lang w:eastAsia="zh-CN"/>
        </w:rPr>
      </w:r>
      <w:r w:rsidR="00BE2A10" w:rsidRPr="00DC7C56">
        <w:rPr>
          <w:rFonts w:ascii="Arial" w:hAnsi="Arial" w:cs="Arial"/>
          <w:bCs/>
          <w:color w:val="000000"/>
          <w:lang w:eastAsia="zh-CN"/>
        </w:rPr>
        <w:fldChar w:fldCharType="end"/>
      </w:r>
      <w:r w:rsidR="00AF39B0" w:rsidRPr="00DC7C56">
        <w:rPr>
          <w:rFonts w:ascii="Arial" w:hAnsi="Arial" w:cs="Arial"/>
          <w:bCs/>
          <w:color w:val="000000"/>
          <w:lang w:eastAsia="zh-CN"/>
        </w:rPr>
      </w:r>
      <w:r w:rsidR="00AF39B0" w:rsidRPr="00DC7C56">
        <w:rPr>
          <w:rFonts w:ascii="Arial" w:hAnsi="Arial" w:cs="Arial"/>
          <w:bCs/>
          <w:color w:val="000000"/>
          <w:lang w:eastAsia="zh-CN"/>
        </w:rPr>
        <w:fldChar w:fldCharType="separate"/>
      </w:r>
      <w:r w:rsidR="00BE2A10" w:rsidRPr="00DC7C56">
        <w:rPr>
          <w:rFonts w:ascii="Arial" w:hAnsi="Arial" w:cs="Arial"/>
          <w:bCs/>
          <w:noProof/>
          <w:color w:val="000000"/>
          <w:vertAlign w:val="superscript"/>
          <w:lang w:eastAsia="zh-CN"/>
        </w:rPr>
        <w:t>28</w:t>
      </w:r>
      <w:r w:rsidR="00AF39B0" w:rsidRPr="00DC7C56">
        <w:rPr>
          <w:rFonts w:ascii="Arial" w:hAnsi="Arial" w:cs="Arial"/>
          <w:bCs/>
          <w:color w:val="000000"/>
          <w:lang w:eastAsia="zh-CN"/>
        </w:rPr>
        <w:fldChar w:fldCharType="end"/>
      </w:r>
      <w:r w:rsidR="0011290A" w:rsidRPr="00DC7C56">
        <w:rPr>
          <w:rFonts w:ascii="Arial" w:hAnsi="Arial" w:cs="Arial"/>
          <w:bCs/>
          <w:color w:val="000000"/>
          <w:lang w:eastAsia="zh-CN"/>
        </w:rPr>
        <w:t xml:space="preserve">. </w:t>
      </w:r>
    </w:p>
    <w:p w14:paraId="73D1DA43" w14:textId="64A35C2D" w:rsidR="00D14FE9" w:rsidRPr="00363D85" w:rsidRDefault="00D14FE9" w:rsidP="00363D85">
      <w:pPr>
        <w:spacing w:line="360" w:lineRule="auto"/>
        <w:rPr>
          <w:rFonts w:ascii="Arial" w:hAnsi="Arial" w:cs="Arial"/>
        </w:rPr>
      </w:pPr>
    </w:p>
    <w:p w14:paraId="68A4FFDA" w14:textId="476E08E1" w:rsidR="00D14FE9" w:rsidRPr="00363D85" w:rsidRDefault="00A83D6C" w:rsidP="00363D85">
      <w:pPr>
        <w:spacing w:line="360" w:lineRule="auto"/>
        <w:rPr>
          <w:rFonts w:ascii="Arial" w:hAnsi="Arial" w:cs="Arial"/>
          <w:b/>
        </w:rPr>
      </w:pPr>
      <w:r w:rsidRPr="00363D85">
        <w:rPr>
          <w:rFonts w:ascii="Arial" w:hAnsi="Arial" w:cs="Arial"/>
          <w:bCs/>
        </w:rPr>
        <w:t xml:space="preserve">2 </w:t>
      </w:r>
      <w:r w:rsidR="00D14FE9" w:rsidRPr="00363D85">
        <w:rPr>
          <w:rFonts w:ascii="Arial" w:hAnsi="Arial" w:cs="Arial"/>
          <w:b/>
        </w:rPr>
        <w:t xml:space="preserve">Justification for the trial </w:t>
      </w:r>
    </w:p>
    <w:p w14:paraId="57F4FCF3" w14:textId="71563C7F" w:rsidR="00CC0764" w:rsidRPr="00DC7C56" w:rsidRDefault="00CC0764" w:rsidP="00E718C8">
      <w:pPr>
        <w:spacing w:line="360" w:lineRule="auto"/>
        <w:rPr>
          <w:rFonts w:ascii="Arial" w:hAnsi="Arial" w:cs="Arial"/>
          <w:bCs/>
          <w:color w:val="000000"/>
          <w:lang w:eastAsia="zh-CN"/>
        </w:rPr>
      </w:pPr>
    </w:p>
    <w:p w14:paraId="131769DF" w14:textId="1DA99080" w:rsidR="005D6B3A" w:rsidRPr="00DC7C56" w:rsidRDefault="00FD357A" w:rsidP="00E718C8">
      <w:pPr>
        <w:spacing w:line="360" w:lineRule="auto"/>
        <w:rPr>
          <w:rFonts w:ascii="Arial" w:hAnsi="Arial" w:cs="Arial"/>
          <w:bCs/>
          <w:color w:val="000000"/>
          <w:lang w:eastAsia="zh-CN"/>
        </w:rPr>
      </w:pPr>
      <w:r w:rsidRPr="00DC7C56">
        <w:rPr>
          <w:rFonts w:ascii="Arial" w:hAnsi="Arial" w:cs="Arial"/>
          <w:bCs/>
          <w:color w:val="000000"/>
          <w:lang w:eastAsia="zh-CN"/>
        </w:rPr>
        <w:t xml:space="preserve">Early clinical results suggested </w:t>
      </w:r>
      <w:r w:rsidR="00CC0764" w:rsidRPr="00DC7C56">
        <w:rPr>
          <w:rFonts w:ascii="Arial" w:hAnsi="Arial" w:cs="Arial"/>
          <w:bCs/>
          <w:color w:val="000000"/>
          <w:lang w:eastAsia="zh-CN"/>
        </w:rPr>
        <w:t xml:space="preserve">the use </w:t>
      </w:r>
      <w:r w:rsidRPr="00DC7C56">
        <w:rPr>
          <w:rFonts w:ascii="Arial" w:hAnsi="Arial" w:cs="Arial"/>
          <w:bCs/>
          <w:color w:val="000000"/>
          <w:lang w:eastAsia="zh-CN"/>
        </w:rPr>
        <w:t xml:space="preserve">BFR </w:t>
      </w:r>
      <w:r w:rsidR="005C3051" w:rsidRPr="00DC7C56">
        <w:rPr>
          <w:rFonts w:ascii="Arial" w:hAnsi="Arial" w:cs="Arial"/>
          <w:bCs/>
          <w:color w:val="000000"/>
          <w:lang w:eastAsia="zh-CN"/>
        </w:rPr>
        <w:t>in athletes</w:t>
      </w:r>
      <w:r w:rsidRPr="00DC7C56">
        <w:rPr>
          <w:rFonts w:ascii="Arial" w:hAnsi="Arial" w:cs="Arial"/>
          <w:bCs/>
          <w:color w:val="000000"/>
          <w:lang w:eastAsia="zh-CN"/>
        </w:rPr>
        <w:t xml:space="preserve"> results in </w:t>
      </w:r>
      <w:r w:rsidR="005C3051" w:rsidRPr="00DC7C56">
        <w:rPr>
          <w:rFonts w:ascii="Arial" w:hAnsi="Arial" w:cs="Arial"/>
          <w:bCs/>
          <w:color w:val="000000"/>
          <w:lang w:eastAsia="zh-CN"/>
        </w:rPr>
        <w:t xml:space="preserve">quadriceps hypertrophy and increased strength </w:t>
      </w:r>
      <w:r w:rsidR="00AF39B0" w:rsidRPr="00DC7C56">
        <w:rPr>
          <w:rFonts w:ascii="Arial" w:hAnsi="Arial" w:cs="Arial"/>
          <w:bCs/>
          <w:color w:val="000000"/>
          <w:lang w:eastAsia="zh-CN"/>
        </w:rPr>
        <w:fldChar w:fldCharType="begin">
          <w:fldData xml:space="preserve">PEVuZE5vdGU+PENpdGU+PEF1dGhvcj5Xb3J0bWFuPC9BdXRob3I+PFllYXI+MjAyMTwvWWVhcj48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=
</w:fldData>
        </w:fldChar>
      </w:r>
      <w:r w:rsidR="00BE2A10" w:rsidRPr="00DC7C56">
        <w:rPr>
          <w:rFonts w:ascii="Arial" w:hAnsi="Arial" w:cs="Arial"/>
          <w:bCs/>
          <w:color w:val="000000"/>
          <w:lang w:eastAsia="zh-CN"/>
        </w:rPr>
        <w:instrText xml:space="preserve"> ADDIN EN.CITE </w:instrText>
      </w:r>
      <w:r w:rsidR="00BE2A10" w:rsidRPr="00DC7C56">
        <w:rPr>
          <w:rFonts w:ascii="Arial" w:hAnsi="Arial" w:cs="Arial"/>
          <w:bCs/>
          <w:color w:val="000000"/>
          <w:lang w:eastAsia="zh-CN"/>
        </w:rPr>
        <w:fldChar w:fldCharType="begin">
          <w:fldData xml:space="preserve">PEVuZE5vdGU+PENpdGU+PEF1dGhvcj5Xb3J0bWFuPC9BdXRob3I+PFllYXI+MjAyMTwvWWVhcj48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=
</w:fldData>
        </w:fldChar>
      </w:r>
      <w:r w:rsidR="00BE2A10" w:rsidRPr="00DC7C56">
        <w:rPr>
          <w:rFonts w:ascii="Arial" w:hAnsi="Arial" w:cs="Arial"/>
          <w:bCs/>
          <w:color w:val="000000"/>
          <w:lang w:eastAsia="zh-CN"/>
        </w:rPr>
        <w:instrText xml:space="preserve"> ADDIN EN.CITE.DATA </w:instrText>
      </w:r>
      <w:r w:rsidR="00BE2A10" w:rsidRPr="00DC7C56">
        <w:rPr>
          <w:rFonts w:ascii="Arial" w:hAnsi="Arial" w:cs="Arial"/>
          <w:bCs/>
          <w:color w:val="000000"/>
          <w:lang w:eastAsia="zh-CN"/>
        </w:rPr>
      </w:r>
      <w:r w:rsidR="00BE2A10" w:rsidRPr="00DC7C56">
        <w:rPr>
          <w:rFonts w:ascii="Arial" w:hAnsi="Arial" w:cs="Arial"/>
          <w:bCs/>
          <w:color w:val="000000"/>
          <w:lang w:eastAsia="zh-CN"/>
        </w:rPr>
        <w:fldChar w:fldCharType="end"/>
      </w:r>
      <w:r w:rsidR="00AF39B0" w:rsidRPr="00DC7C56">
        <w:rPr>
          <w:rFonts w:ascii="Arial" w:hAnsi="Arial" w:cs="Arial"/>
          <w:bCs/>
          <w:color w:val="000000"/>
          <w:lang w:eastAsia="zh-CN"/>
        </w:rPr>
      </w:r>
      <w:r w:rsidR="00AF39B0" w:rsidRPr="00DC7C56">
        <w:rPr>
          <w:rFonts w:ascii="Arial" w:hAnsi="Arial" w:cs="Arial"/>
          <w:bCs/>
          <w:color w:val="000000"/>
          <w:lang w:eastAsia="zh-CN"/>
        </w:rPr>
        <w:fldChar w:fldCharType="separate"/>
      </w:r>
      <w:r w:rsidR="00BE2A10" w:rsidRPr="00DC7C56">
        <w:rPr>
          <w:rFonts w:ascii="Arial" w:hAnsi="Arial" w:cs="Arial"/>
          <w:bCs/>
          <w:noProof/>
          <w:color w:val="000000"/>
          <w:vertAlign w:val="superscript"/>
          <w:lang w:eastAsia="zh-CN"/>
        </w:rPr>
        <w:t>16, 29, 30</w:t>
      </w:r>
      <w:r w:rsidR="00AF39B0" w:rsidRPr="00DC7C56">
        <w:rPr>
          <w:rFonts w:ascii="Arial" w:hAnsi="Arial" w:cs="Arial"/>
          <w:bCs/>
          <w:color w:val="000000"/>
          <w:lang w:eastAsia="zh-CN"/>
        </w:rPr>
        <w:fldChar w:fldCharType="end"/>
      </w:r>
      <w:r w:rsidR="006F2769" w:rsidRPr="00DC7C56">
        <w:rPr>
          <w:rFonts w:ascii="Arial" w:hAnsi="Arial" w:cs="Arial"/>
          <w:bCs/>
          <w:color w:val="000000"/>
          <w:lang w:eastAsia="zh-CN"/>
        </w:rPr>
        <w:t>. T</w:t>
      </w:r>
      <w:r w:rsidR="00CC0764" w:rsidRPr="00DC7C56">
        <w:rPr>
          <w:rFonts w:ascii="Arial" w:hAnsi="Arial" w:cs="Arial"/>
          <w:bCs/>
          <w:color w:val="000000"/>
          <w:lang w:eastAsia="zh-CN"/>
        </w:rPr>
        <w:t xml:space="preserve">his </w:t>
      </w:r>
      <w:r w:rsidR="006F2769" w:rsidRPr="00DC7C56">
        <w:rPr>
          <w:rFonts w:ascii="Arial" w:hAnsi="Arial" w:cs="Arial"/>
          <w:bCs/>
          <w:color w:val="000000"/>
          <w:lang w:eastAsia="zh-CN"/>
        </w:rPr>
        <w:t>resulted in</w:t>
      </w:r>
      <w:r w:rsidR="00CC0764" w:rsidRPr="00DC7C56">
        <w:rPr>
          <w:rFonts w:ascii="Arial" w:hAnsi="Arial" w:cs="Arial"/>
          <w:bCs/>
          <w:color w:val="000000"/>
          <w:lang w:eastAsia="zh-CN"/>
        </w:rPr>
        <w:t xml:space="preserve"> the use of BFR in the rehabilitation setting without good clinical studies </w:t>
      </w:r>
      <w:r w:rsidR="00AF39B0" w:rsidRPr="00DC7C56">
        <w:rPr>
          <w:rFonts w:ascii="Arial" w:hAnsi="Arial" w:cs="Arial"/>
          <w:bCs/>
          <w:color w:val="000000"/>
          <w:lang w:eastAsia="zh-CN"/>
        </w:rPr>
        <w:fldChar w:fldCharType="begin">
          <w:fldData xml:space="preserve">PEVuZE5vdGU+PENpdGU+PEF1dGhvcj5Ucm9mYTwvQXV0aG9yPjxZZWFyPjIwMjA8L1llYXI+PFJl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</w:fldData>
        </w:fldChar>
      </w:r>
      <w:r w:rsidR="00BE2A10" w:rsidRPr="00DC7C56">
        <w:rPr>
          <w:rFonts w:ascii="Arial" w:hAnsi="Arial" w:cs="Arial"/>
          <w:bCs/>
          <w:color w:val="000000"/>
          <w:lang w:eastAsia="zh-CN"/>
        </w:rPr>
        <w:instrText xml:space="preserve"> ADDIN EN.CITE </w:instrText>
      </w:r>
      <w:r w:rsidR="00BE2A10" w:rsidRPr="00DC7C56">
        <w:rPr>
          <w:rFonts w:ascii="Arial" w:hAnsi="Arial" w:cs="Arial"/>
          <w:bCs/>
          <w:color w:val="000000"/>
          <w:lang w:eastAsia="zh-CN"/>
        </w:rPr>
        <w:fldChar w:fldCharType="begin">
          <w:fldData xml:space="preserve">PEVuZE5vdGU+PENpdGU+PEF1dGhvcj5Ucm9mYTwvQXV0aG9yPjxZZWFyPjIwMjA8L1llYXI+PFJl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</w:fldData>
        </w:fldChar>
      </w:r>
      <w:r w:rsidR="00BE2A10" w:rsidRPr="00DC7C56">
        <w:rPr>
          <w:rFonts w:ascii="Arial" w:hAnsi="Arial" w:cs="Arial"/>
          <w:bCs/>
          <w:color w:val="000000"/>
          <w:lang w:eastAsia="zh-CN"/>
        </w:rPr>
        <w:instrText xml:space="preserve"> ADDIN EN.CITE.DATA </w:instrText>
      </w:r>
      <w:r w:rsidR="00BE2A10" w:rsidRPr="00DC7C56">
        <w:rPr>
          <w:rFonts w:ascii="Arial" w:hAnsi="Arial" w:cs="Arial"/>
          <w:bCs/>
          <w:color w:val="000000"/>
          <w:lang w:eastAsia="zh-CN"/>
        </w:rPr>
      </w:r>
      <w:r w:rsidR="00BE2A10" w:rsidRPr="00DC7C56">
        <w:rPr>
          <w:rFonts w:ascii="Arial" w:hAnsi="Arial" w:cs="Arial"/>
          <w:bCs/>
          <w:color w:val="000000"/>
          <w:lang w:eastAsia="zh-CN"/>
        </w:rPr>
        <w:fldChar w:fldCharType="end"/>
      </w:r>
      <w:r w:rsidR="00AF39B0" w:rsidRPr="00DC7C56">
        <w:rPr>
          <w:rFonts w:ascii="Arial" w:hAnsi="Arial" w:cs="Arial"/>
          <w:bCs/>
          <w:color w:val="000000"/>
          <w:lang w:eastAsia="zh-CN"/>
        </w:rPr>
      </w:r>
      <w:r w:rsidR="00AF39B0" w:rsidRPr="00DC7C56">
        <w:rPr>
          <w:rFonts w:ascii="Arial" w:hAnsi="Arial" w:cs="Arial"/>
          <w:bCs/>
          <w:color w:val="000000"/>
          <w:lang w:eastAsia="zh-CN"/>
        </w:rPr>
        <w:fldChar w:fldCharType="separate"/>
      </w:r>
      <w:r w:rsidR="00BE2A10" w:rsidRPr="00DC7C56">
        <w:rPr>
          <w:rFonts w:ascii="Arial" w:hAnsi="Arial" w:cs="Arial"/>
          <w:bCs/>
          <w:noProof/>
          <w:color w:val="000000"/>
          <w:vertAlign w:val="superscript"/>
          <w:lang w:eastAsia="zh-CN"/>
        </w:rPr>
        <w:t>28</w:t>
      </w:r>
      <w:r w:rsidR="00AF39B0" w:rsidRPr="00DC7C56">
        <w:rPr>
          <w:rFonts w:ascii="Arial" w:hAnsi="Arial" w:cs="Arial"/>
          <w:bCs/>
          <w:color w:val="000000"/>
          <w:lang w:eastAsia="zh-CN"/>
        </w:rPr>
        <w:fldChar w:fldCharType="end"/>
      </w:r>
      <w:r w:rsidR="00CC0764" w:rsidRPr="00DC7C56">
        <w:rPr>
          <w:rFonts w:ascii="Arial" w:hAnsi="Arial" w:cs="Arial"/>
          <w:bCs/>
          <w:color w:val="000000"/>
          <w:lang w:eastAsia="zh-CN"/>
        </w:rPr>
        <w:t xml:space="preserve">. </w:t>
      </w:r>
      <w:r w:rsidR="00510CEB" w:rsidRPr="00DC7C56">
        <w:rPr>
          <w:rFonts w:ascii="Arial" w:hAnsi="Arial" w:cs="Arial"/>
          <w:bCs/>
          <w:color w:val="000000"/>
          <w:lang w:eastAsia="zh-CN"/>
        </w:rPr>
        <w:t xml:space="preserve">While some have suggested improvements outcomes </w:t>
      </w:r>
      <w:r w:rsidR="00AF39B0" w:rsidRPr="00DC7C56">
        <w:rPr>
          <w:rFonts w:ascii="Arial" w:hAnsi="Arial" w:cs="Arial"/>
          <w:bCs/>
          <w:color w:val="000000"/>
          <w:lang w:eastAsia="zh-CN"/>
        </w:rPr>
        <w:fldChar w:fldCharType="begin">
          <w:fldData xml:space="preserve">PEVuZE5vdGU+PENpdGU+PEF1dGhvcj5XZXJuYm9tPC9BdXRob3I+PFllYXI+MjAwODwvWWVhcj48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=
</w:fldData>
        </w:fldChar>
      </w:r>
      <w:r w:rsidR="00BE2A10" w:rsidRPr="00DC7C56">
        <w:rPr>
          <w:rFonts w:ascii="Arial" w:hAnsi="Arial" w:cs="Arial"/>
          <w:bCs/>
          <w:color w:val="000000"/>
          <w:lang w:eastAsia="zh-CN"/>
        </w:rPr>
        <w:instrText xml:space="preserve"> ADDIN EN.CITE </w:instrText>
      </w:r>
      <w:r w:rsidR="00BE2A10" w:rsidRPr="00DC7C56">
        <w:rPr>
          <w:rFonts w:ascii="Arial" w:hAnsi="Arial" w:cs="Arial"/>
          <w:bCs/>
          <w:color w:val="000000"/>
          <w:lang w:eastAsia="zh-CN"/>
        </w:rPr>
        <w:fldChar w:fldCharType="begin">
          <w:fldData xml:space="preserve">PEVuZE5vdGU+PENpdGU+PEF1dGhvcj5XZXJuYm9tPC9BdXRob3I+PFllYXI+MjAwODwvWWVhcj48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=
</w:fldData>
        </w:fldChar>
      </w:r>
      <w:r w:rsidR="00BE2A10" w:rsidRPr="00DC7C56">
        <w:rPr>
          <w:rFonts w:ascii="Arial" w:hAnsi="Arial" w:cs="Arial"/>
          <w:bCs/>
          <w:color w:val="000000"/>
          <w:lang w:eastAsia="zh-CN"/>
        </w:rPr>
        <w:instrText xml:space="preserve"> ADDIN EN.CITE.DATA </w:instrText>
      </w:r>
      <w:r w:rsidR="00BE2A10" w:rsidRPr="00DC7C56">
        <w:rPr>
          <w:rFonts w:ascii="Arial" w:hAnsi="Arial" w:cs="Arial"/>
          <w:bCs/>
          <w:color w:val="000000"/>
          <w:lang w:eastAsia="zh-CN"/>
        </w:rPr>
      </w:r>
      <w:r w:rsidR="00BE2A10" w:rsidRPr="00DC7C56">
        <w:rPr>
          <w:rFonts w:ascii="Arial" w:hAnsi="Arial" w:cs="Arial"/>
          <w:bCs/>
          <w:color w:val="000000"/>
          <w:lang w:eastAsia="zh-CN"/>
        </w:rPr>
        <w:fldChar w:fldCharType="end"/>
      </w:r>
      <w:r w:rsidR="00AF39B0" w:rsidRPr="00DC7C56">
        <w:rPr>
          <w:rFonts w:ascii="Arial" w:hAnsi="Arial" w:cs="Arial"/>
          <w:bCs/>
          <w:color w:val="000000"/>
          <w:lang w:eastAsia="zh-CN"/>
        </w:rPr>
      </w:r>
      <w:r w:rsidR="00AF39B0" w:rsidRPr="00DC7C56">
        <w:rPr>
          <w:rFonts w:ascii="Arial" w:hAnsi="Arial" w:cs="Arial"/>
          <w:bCs/>
          <w:color w:val="000000"/>
          <w:lang w:eastAsia="zh-CN"/>
        </w:rPr>
        <w:fldChar w:fldCharType="separate"/>
      </w:r>
      <w:r w:rsidR="00BE2A10" w:rsidRPr="00DC7C56">
        <w:rPr>
          <w:rFonts w:ascii="Arial" w:hAnsi="Arial" w:cs="Arial"/>
          <w:bCs/>
          <w:noProof/>
          <w:color w:val="000000"/>
          <w:vertAlign w:val="superscript"/>
          <w:lang w:eastAsia="zh-CN"/>
        </w:rPr>
        <w:t>23-27, 31</w:t>
      </w:r>
      <w:r w:rsidR="00AF39B0" w:rsidRPr="00DC7C56">
        <w:rPr>
          <w:rFonts w:ascii="Arial" w:hAnsi="Arial" w:cs="Arial"/>
          <w:bCs/>
          <w:color w:val="000000"/>
          <w:lang w:eastAsia="zh-CN"/>
        </w:rPr>
        <w:fldChar w:fldCharType="end"/>
      </w:r>
      <w:r w:rsidR="00672E6F" w:rsidRPr="00DC7C56">
        <w:rPr>
          <w:rFonts w:ascii="Arial" w:hAnsi="Arial" w:cs="Arial"/>
          <w:bCs/>
          <w:color w:val="000000"/>
          <w:lang w:eastAsia="zh-CN"/>
        </w:rPr>
        <w:t xml:space="preserve"> </w:t>
      </w:r>
      <w:r w:rsidR="00CC0764" w:rsidRPr="00DC7C56">
        <w:rPr>
          <w:rFonts w:ascii="Arial" w:hAnsi="Arial" w:cs="Arial"/>
          <w:bCs/>
          <w:color w:val="000000"/>
          <w:lang w:eastAsia="zh-CN"/>
        </w:rPr>
        <w:t xml:space="preserve"> there </w:t>
      </w:r>
      <w:r w:rsidR="00510CEB" w:rsidRPr="00DC7C56">
        <w:rPr>
          <w:rFonts w:ascii="Arial" w:hAnsi="Arial" w:cs="Arial"/>
          <w:bCs/>
          <w:color w:val="000000"/>
          <w:lang w:eastAsia="zh-CN"/>
        </w:rPr>
        <w:t>ha</w:t>
      </w:r>
      <w:r w:rsidR="00CC0764" w:rsidRPr="00DC7C56">
        <w:rPr>
          <w:rFonts w:ascii="Arial" w:hAnsi="Arial" w:cs="Arial"/>
          <w:bCs/>
          <w:color w:val="000000"/>
          <w:lang w:eastAsia="zh-CN"/>
        </w:rPr>
        <w:t>s</w:t>
      </w:r>
      <w:r w:rsidR="00510CEB" w:rsidRPr="00DC7C56">
        <w:rPr>
          <w:rFonts w:ascii="Arial" w:hAnsi="Arial" w:cs="Arial"/>
          <w:bCs/>
          <w:color w:val="000000"/>
          <w:lang w:eastAsia="zh-CN"/>
        </w:rPr>
        <w:t xml:space="preserve"> not </w:t>
      </w:r>
      <w:r w:rsidR="00CC0764" w:rsidRPr="00DC7C56">
        <w:rPr>
          <w:rFonts w:ascii="Arial" w:hAnsi="Arial" w:cs="Arial"/>
          <w:bCs/>
          <w:color w:val="000000"/>
          <w:lang w:eastAsia="zh-CN"/>
        </w:rPr>
        <w:t xml:space="preserve">been </w:t>
      </w:r>
      <w:r w:rsidR="00510CEB" w:rsidRPr="00DC7C56">
        <w:rPr>
          <w:rFonts w:ascii="Arial" w:hAnsi="Arial" w:cs="Arial"/>
          <w:bCs/>
          <w:color w:val="000000"/>
          <w:lang w:eastAsia="zh-CN"/>
        </w:rPr>
        <w:t>consistent</w:t>
      </w:r>
      <w:r w:rsidR="00CC0764" w:rsidRPr="00DC7C56">
        <w:rPr>
          <w:rFonts w:ascii="Arial" w:hAnsi="Arial" w:cs="Arial"/>
          <w:bCs/>
          <w:color w:val="000000"/>
          <w:lang w:eastAsia="zh-CN"/>
        </w:rPr>
        <w:t xml:space="preserve"> studies</w:t>
      </w:r>
      <w:r w:rsidR="00510CEB" w:rsidRPr="00DC7C56">
        <w:rPr>
          <w:rFonts w:ascii="Arial" w:hAnsi="Arial" w:cs="Arial"/>
          <w:bCs/>
          <w:color w:val="000000"/>
          <w:lang w:eastAsia="zh-CN"/>
        </w:rPr>
        <w:t xml:space="preserve"> show</w:t>
      </w:r>
      <w:r w:rsidR="00CC0764" w:rsidRPr="00DC7C56">
        <w:rPr>
          <w:rFonts w:ascii="Arial" w:hAnsi="Arial" w:cs="Arial"/>
          <w:bCs/>
          <w:color w:val="000000"/>
          <w:lang w:eastAsia="zh-CN"/>
        </w:rPr>
        <w:t>ing</w:t>
      </w:r>
      <w:r w:rsidR="00510CEB" w:rsidRPr="00DC7C56">
        <w:rPr>
          <w:rFonts w:ascii="Arial" w:hAnsi="Arial" w:cs="Arial"/>
          <w:bCs/>
          <w:color w:val="000000"/>
          <w:lang w:eastAsia="zh-CN"/>
        </w:rPr>
        <w:t xml:space="preserve"> BFR is superior to standard rehabilitation </w:t>
      </w:r>
      <w:r w:rsidR="00AF39B0" w:rsidRPr="00DC7C56">
        <w:rPr>
          <w:rFonts w:ascii="Arial" w:hAnsi="Arial" w:cs="Arial"/>
          <w:bCs/>
          <w:color w:val="000000"/>
          <w:lang w:eastAsia="zh-CN"/>
        </w:rPr>
        <w:fldChar w:fldCharType="begin">
          <w:fldData xml:space="preserve">PEVuZE5vdGU+PENpdGU+PEF1dGhvcj5MdTwvQXV0aG9yPjxZZWFyPjIwMjA8L1llYXI+PFJlY051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</w:fldData>
        </w:fldChar>
      </w:r>
      <w:r w:rsidR="00BE2A10" w:rsidRPr="00DC7C56">
        <w:rPr>
          <w:rFonts w:ascii="Arial" w:hAnsi="Arial" w:cs="Arial"/>
          <w:bCs/>
          <w:color w:val="000000"/>
          <w:lang w:eastAsia="zh-CN"/>
        </w:rPr>
        <w:instrText xml:space="preserve"> ADDIN EN.CITE </w:instrText>
      </w:r>
      <w:r w:rsidR="00BE2A10" w:rsidRPr="00DC7C56">
        <w:rPr>
          <w:rFonts w:ascii="Arial" w:hAnsi="Arial" w:cs="Arial"/>
          <w:bCs/>
          <w:color w:val="000000"/>
          <w:lang w:eastAsia="zh-CN"/>
        </w:rPr>
        <w:fldChar w:fldCharType="begin">
          <w:fldData xml:space="preserve">PEVuZE5vdGU+PENpdGU+PEF1dGhvcj5MdTwvQXV0aG9yPjxZZWFyPjIwMjA8L1llYXI+PFJlY051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</w:fldData>
        </w:fldChar>
      </w:r>
      <w:r w:rsidR="00BE2A10" w:rsidRPr="00DC7C56">
        <w:rPr>
          <w:rFonts w:ascii="Arial" w:hAnsi="Arial" w:cs="Arial"/>
          <w:bCs/>
          <w:color w:val="000000"/>
          <w:lang w:eastAsia="zh-CN"/>
        </w:rPr>
        <w:instrText xml:space="preserve"> ADDIN EN.CITE.DATA </w:instrText>
      </w:r>
      <w:r w:rsidR="00BE2A10" w:rsidRPr="00DC7C56">
        <w:rPr>
          <w:rFonts w:ascii="Arial" w:hAnsi="Arial" w:cs="Arial"/>
          <w:bCs/>
          <w:color w:val="000000"/>
          <w:lang w:eastAsia="zh-CN"/>
        </w:rPr>
      </w:r>
      <w:r w:rsidR="00BE2A10" w:rsidRPr="00DC7C56">
        <w:rPr>
          <w:rFonts w:ascii="Arial" w:hAnsi="Arial" w:cs="Arial"/>
          <w:bCs/>
          <w:color w:val="000000"/>
          <w:lang w:eastAsia="zh-CN"/>
        </w:rPr>
        <w:fldChar w:fldCharType="end"/>
      </w:r>
      <w:r w:rsidR="00AF39B0" w:rsidRPr="00DC7C56">
        <w:rPr>
          <w:rFonts w:ascii="Arial" w:hAnsi="Arial" w:cs="Arial"/>
          <w:bCs/>
          <w:color w:val="000000"/>
          <w:lang w:eastAsia="zh-CN"/>
        </w:rPr>
      </w:r>
      <w:r w:rsidR="00AF39B0" w:rsidRPr="00DC7C56">
        <w:rPr>
          <w:rFonts w:ascii="Arial" w:hAnsi="Arial" w:cs="Arial"/>
          <w:bCs/>
          <w:color w:val="000000"/>
          <w:lang w:eastAsia="zh-CN"/>
        </w:rPr>
        <w:fldChar w:fldCharType="separate"/>
      </w:r>
      <w:r w:rsidR="00BE2A10" w:rsidRPr="00DC7C56">
        <w:rPr>
          <w:rFonts w:ascii="Arial" w:hAnsi="Arial" w:cs="Arial"/>
          <w:bCs/>
          <w:noProof/>
          <w:color w:val="000000"/>
          <w:vertAlign w:val="superscript"/>
          <w:lang w:eastAsia="zh-CN"/>
        </w:rPr>
        <w:t>32</w:t>
      </w:r>
      <w:r w:rsidR="00AF39B0" w:rsidRPr="00DC7C56">
        <w:rPr>
          <w:rFonts w:ascii="Arial" w:hAnsi="Arial" w:cs="Arial"/>
          <w:bCs/>
          <w:color w:val="000000"/>
          <w:lang w:eastAsia="zh-CN"/>
        </w:rPr>
        <w:fldChar w:fldCharType="end"/>
      </w:r>
      <w:r w:rsidR="00510CEB" w:rsidRPr="00DC7C56">
        <w:rPr>
          <w:rFonts w:ascii="Arial" w:hAnsi="Arial" w:cs="Arial"/>
          <w:bCs/>
          <w:color w:val="000000"/>
          <w:lang w:eastAsia="zh-CN"/>
        </w:rPr>
        <w:t>.</w:t>
      </w:r>
      <w:r w:rsidR="00C45BE2" w:rsidRPr="00DC7C56">
        <w:rPr>
          <w:rFonts w:ascii="Arial" w:hAnsi="Arial" w:cs="Arial"/>
          <w:bCs/>
          <w:color w:val="000000"/>
          <w:lang w:eastAsia="zh-CN"/>
        </w:rPr>
        <w:t xml:space="preserve"> Some have shown a longer time to return to sport  </w:t>
      </w:r>
      <w:r w:rsidR="00AF39B0" w:rsidRPr="00DC7C56">
        <w:rPr>
          <w:rFonts w:ascii="Arial" w:hAnsi="Arial" w:cs="Arial"/>
          <w:bCs/>
          <w:color w:val="000000"/>
          <w:lang w:eastAsia="zh-CN"/>
        </w:rPr>
        <w:fldChar w:fldCharType="begin">
          <w:fldData xml:space="preserve">PEVuZE5vdGU+PENpdGU+PEF1dGhvcj5EZXZhbmE8L0F1dGhvcj48WWVhcj4yMDI0PC9ZZWFyPjxS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</w:fldData>
        </w:fldChar>
      </w:r>
      <w:r w:rsidR="00BE2A10" w:rsidRPr="00DC7C56">
        <w:rPr>
          <w:rFonts w:ascii="Arial" w:hAnsi="Arial" w:cs="Arial"/>
          <w:bCs/>
          <w:color w:val="000000"/>
          <w:lang w:eastAsia="zh-CN"/>
        </w:rPr>
        <w:instrText xml:space="preserve"> ADDIN EN.CITE </w:instrText>
      </w:r>
      <w:r w:rsidR="00BE2A10" w:rsidRPr="00DC7C56">
        <w:rPr>
          <w:rFonts w:ascii="Arial" w:hAnsi="Arial" w:cs="Arial"/>
          <w:bCs/>
          <w:color w:val="000000"/>
          <w:lang w:eastAsia="zh-CN"/>
        </w:rPr>
        <w:fldChar w:fldCharType="begin">
          <w:fldData xml:space="preserve">PEVuZE5vdGU+PENpdGU+PEF1dGhvcj5EZXZhbmE8L0F1dGhvcj48WWVhcj4yMDI0PC9ZZWFyPjxS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</w:fldData>
        </w:fldChar>
      </w:r>
      <w:r w:rsidR="00BE2A10" w:rsidRPr="00DC7C56">
        <w:rPr>
          <w:rFonts w:ascii="Arial" w:hAnsi="Arial" w:cs="Arial"/>
          <w:bCs/>
          <w:color w:val="000000"/>
          <w:lang w:eastAsia="zh-CN"/>
        </w:rPr>
        <w:instrText xml:space="preserve"> ADDIN EN.CITE.DATA </w:instrText>
      </w:r>
      <w:r w:rsidR="00BE2A10" w:rsidRPr="00DC7C56">
        <w:rPr>
          <w:rFonts w:ascii="Arial" w:hAnsi="Arial" w:cs="Arial"/>
          <w:bCs/>
          <w:color w:val="000000"/>
          <w:lang w:eastAsia="zh-CN"/>
        </w:rPr>
      </w:r>
      <w:r w:rsidR="00BE2A10" w:rsidRPr="00DC7C56">
        <w:rPr>
          <w:rFonts w:ascii="Arial" w:hAnsi="Arial" w:cs="Arial"/>
          <w:bCs/>
          <w:color w:val="000000"/>
          <w:lang w:eastAsia="zh-CN"/>
        </w:rPr>
        <w:fldChar w:fldCharType="end"/>
      </w:r>
      <w:r w:rsidR="00AF39B0" w:rsidRPr="00DC7C56">
        <w:rPr>
          <w:rFonts w:ascii="Arial" w:hAnsi="Arial" w:cs="Arial"/>
          <w:bCs/>
          <w:color w:val="000000"/>
          <w:lang w:eastAsia="zh-CN"/>
        </w:rPr>
      </w:r>
      <w:r w:rsidR="00AF39B0" w:rsidRPr="00DC7C56">
        <w:rPr>
          <w:rFonts w:ascii="Arial" w:hAnsi="Arial" w:cs="Arial"/>
          <w:bCs/>
          <w:color w:val="000000"/>
          <w:lang w:eastAsia="zh-CN"/>
        </w:rPr>
        <w:fldChar w:fldCharType="separate"/>
      </w:r>
      <w:r w:rsidR="00BE2A10" w:rsidRPr="00DC7C56">
        <w:rPr>
          <w:rFonts w:ascii="Arial" w:hAnsi="Arial" w:cs="Arial"/>
          <w:bCs/>
          <w:noProof/>
          <w:color w:val="000000"/>
          <w:vertAlign w:val="superscript"/>
          <w:lang w:eastAsia="zh-CN"/>
        </w:rPr>
        <w:t>33</w:t>
      </w:r>
      <w:r w:rsidR="00AF39B0" w:rsidRPr="00DC7C56">
        <w:rPr>
          <w:rFonts w:ascii="Arial" w:hAnsi="Arial" w:cs="Arial"/>
          <w:bCs/>
          <w:color w:val="000000"/>
          <w:lang w:eastAsia="zh-CN"/>
        </w:rPr>
        <w:fldChar w:fldCharType="end"/>
      </w:r>
      <w:r w:rsidR="000B1444" w:rsidRPr="00DC7C56">
        <w:rPr>
          <w:rFonts w:ascii="Arial" w:hAnsi="Arial" w:cs="Arial"/>
          <w:bCs/>
          <w:color w:val="000000"/>
          <w:lang w:eastAsia="zh-CN"/>
        </w:rPr>
        <w:t xml:space="preserve">. Some have shown </w:t>
      </w:r>
      <w:r w:rsidR="00590F2C" w:rsidRPr="00DC7C56">
        <w:rPr>
          <w:rFonts w:ascii="Arial" w:hAnsi="Arial" w:cs="Arial"/>
          <w:bCs/>
          <w:color w:val="000000"/>
          <w:lang w:eastAsia="zh-CN"/>
        </w:rPr>
        <w:t xml:space="preserve">no difference in quadriceps volume, strength or patient reported outcomes </w:t>
      </w:r>
      <w:r w:rsidR="00AF39B0" w:rsidRPr="00DC7C56">
        <w:rPr>
          <w:rFonts w:ascii="Arial" w:hAnsi="Arial" w:cs="Arial"/>
          <w:bCs/>
          <w:color w:val="000000"/>
          <w:lang w:eastAsia="zh-CN"/>
        </w:rPr>
        <w:fldChar w:fldCharType="begin">
          <w:fldData xml:space="preserve">PEVuZE5vdGU+PENpdGU+PEF1dGhvcj5UcmFtZXI8L0F1dGhvcj48WWVhcj4yMDIzPC9ZZWFyPjxS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</w:fldData>
        </w:fldChar>
      </w:r>
      <w:r w:rsidR="00BE2A10" w:rsidRPr="00DC7C56">
        <w:rPr>
          <w:rFonts w:ascii="Arial" w:hAnsi="Arial" w:cs="Arial"/>
          <w:bCs/>
          <w:color w:val="000000"/>
          <w:lang w:eastAsia="zh-CN"/>
        </w:rPr>
        <w:instrText xml:space="preserve"> ADDIN EN.CITE </w:instrText>
      </w:r>
      <w:r w:rsidR="00BE2A10" w:rsidRPr="00DC7C56">
        <w:rPr>
          <w:rFonts w:ascii="Arial" w:hAnsi="Arial" w:cs="Arial"/>
          <w:bCs/>
          <w:color w:val="000000"/>
          <w:lang w:eastAsia="zh-CN"/>
        </w:rPr>
        <w:fldChar w:fldCharType="begin">
          <w:fldData xml:space="preserve">PEVuZE5vdGU+PENpdGU+PEF1dGhvcj5UcmFtZXI8L0F1dGhvcj48WWVhcj4yMDIzPC9ZZWFyPjxS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</w:fldData>
        </w:fldChar>
      </w:r>
      <w:r w:rsidR="00BE2A10" w:rsidRPr="00DC7C56">
        <w:rPr>
          <w:rFonts w:ascii="Arial" w:hAnsi="Arial" w:cs="Arial"/>
          <w:bCs/>
          <w:color w:val="000000"/>
          <w:lang w:eastAsia="zh-CN"/>
        </w:rPr>
        <w:instrText xml:space="preserve"> ADDIN EN.CITE.DATA </w:instrText>
      </w:r>
      <w:r w:rsidR="00BE2A10" w:rsidRPr="00DC7C56">
        <w:rPr>
          <w:rFonts w:ascii="Arial" w:hAnsi="Arial" w:cs="Arial"/>
          <w:bCs/>
          <w:color w:val="000000"/>
          <w:lang w:eastAsia="zh-CN"/>
        </w:rPr>
      </w:r>
      <w:r w:rsidR="00BE2A10" w:rsidRPr="00DC7C56">
        <w:rPr>
          <w:rFonts w:ascii="Arial" w:hAnsi="Arial" w:cs="Arial"/>
          <w:bCs/>
          <w:color w:val="000000"/>
          <w:lang w:eastAsia="zh-CN"/>
        </w:rPr>
        <w:fldChar w:fldCharType="end"/>
      </w:r>
      <w:r w:rsidR="00AF39B0" w:rsidRPr="00DC7C56">
        <w:rPr>
          <w:rFonts w:ascii="Arial" w:hAnsi="Arial" w:cs="Arial"/>
          <w:bCs/>
          <w:color w:val="000000"/>
          <w:lang w:eastAsia="zh-CN"/>
        </w:rPr>
      </w:r>
      <w:r w:rsidR="00AF39B0" w:rsidRPr="00DC7C56">
        <w:rPr>
          <w:rFonts w:ascii="Arial" w:hAnsi="Arial" w:cs="Arial"/>
          <w:bCs/>
          <w:color w:val="000000"/>
          <w:lang w:eastAsia="zh-CN"/>
        </w:rPr>
        <w:fldChar w:fldCharType="separate"/>
      </w:r>
      <w:r w:rsidR="00BE2A10" w:rsidRPr="00DC7C56">
        <w:rPr>
          <w:rFonts w:ascii="Arial" w:hAnsi="Arial" w:cs="Arial"/>
          <w:bCs/>
          <w:noProof/>
          <w:color w:val="000000"/>
          <w:vertAlign w:val="superscript"/>
          <w:lang w:eastAsia="zh-CN"/>
        </w:rPr>
        <w:t>34, 35</w:t>
      </w:r>
      <w:r w:rsidR="00AF39B0" w:rsidRPr="00DC7C56">
        <w:rPr>
          <w:rFonts w:ascii="Arial" w:hAnsi="Arial" w:cs="Arial"/>
          <w:bCs/>
          <w:color w:val="000000"/>
          <w:lang w:eastAsia="zh-CN"/>
        </w:rPr>
        <w:fldChar w:fldCharType="end"/>
      </w:r>
      <w:r w:rsidR="00C45BE2" w:rsidRPr="00DC7C56">
        <w:rPr>
          <w:rFonts w:ascii="Arial" w:hAnsi="Arial" w:cs="Arial"/>
          <w:bCs/>
          <w:color w:val="000000"/>
          <w:lang w:eastAsia="zh-CN"/>
        </w:rPr>
        <w:t>.</w:t>
      </w:r>
      <w:r w:rsidR="000B1444" w:rsidRPr="00DC7C56">
        <w:rPr>
          <w:rFonts w:ascii="Arial" w:hAnsi="Arial" w:cs="Arial"/>
          <w:bCs/>
          <w:color w:val="000000"/>
          <w:lang w:eastAsia="zh-CN"/>
        </w:rPr>
        <w:t>Others</w:t>
      </w:r>
      <w:r w:rsidR="00F51049" w:rsidRPr="00DC7C56">
        <w:rPr>
          <w:rFonts w:ascii="Arial" w:hAnsi="Arial" w:cs="Arial"/>
          <w:bCs/>
          <w:color w:val="000000"/>
          <w:lang w:eastAsia="zh-CN"/>
        </w:rPr>
        <w:t xml:space="preserve"> have shown BFR has not increased quadriceps strength</w:t>
      </w:r>
      <w:r w:rsidR="00A83D6C" w:rsidRPr="00DC7C56">
        <w:rPr>
          <w:rFonts w:ascii="Arial" w:hAnsi="Arial" w:cs="Arial"/>
          <w:bCs/>
          <w:color w:val="000000"/>
          <w:lang w:eastAsia="zh-CN"/>
        </w:rPr>
        <w:t xml:space="preserve"> </w:t>
      </w:r>
      <w:r w:rsidR="00A83D6C" w:rsidRPr="00DC7C56">
        <w:rPr>
          <w:rFonts w:ascii="Arial" w:hAnsi="Arial" w:cs="Arial"/>
          <w:bCs/>
          <w:color w:val="000000"/>
          <w:lang w:eastAsia="zh-CN"/>
        </w:rPr>
        <w:fldChar w:fldCharType="begin">
          <w:fldData xml:space="preserve">PEVuZE5vdGU+PENpdGU+PEF1dGhvcj5PaHRhPC9BdXRob3I+PFllYXI+MjAwMzwvWWVhcj48UmVj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=
</w:fldData>
        </w:fldChar>
      </w:r>
      <w:r w:rsidR="00A83D6C" w:rsidRPr="00DC7C56">
        <w:rPr>
          <w:rFonts w:ascii="Arial" w:hAnsi="Arial" w:cs="Arial"/>
          <w:bCs/>
          <w:color w:val="000000"/>
          <w:lang w:eastAsia="zh-CN"/>
        </w:rPr>
        <w:instrText xml:space="preserve"> ADDIN EN.CITE </w:instrText>
      </w:r>
      <w:r w:rsidR="00A83D6C" w:rsidRPr="00DC7C56">
        <w:rPr>
          <w:rFonts w:ascii="Arial" w:hAnsi="Arial" w:cs="Arial"/>
          <w:bCs/>
          <w:color w:val="000000"/>
          <w:lang w:eastAsia="zh-CN"/>
        </w:rPr>
        <w:fldChar w:fldCharType="begin">
          <w:fldData xml:space="preserve">PEVuZE5vdGU+PENpdGU+PEF1dGhvcj5PaHRhPC9BdXRob3I+PFllYXI+MjAwMzwvWWVhcj48UmVj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=
</w:fldData>
        </w:fldChar>
      </w:r>
      <w:r w:rsidR="00A83D6C" w:rsidRPr="00DC7C56">
        <w:rPr>
          <w:rFonts w:ascii="Arial" w:hAnsi="Arial" w:cs="Arial"/>
          <w:bCs/>
          <w:color w:val="000000"/>
          <w:lang w:eastAsia="zh-CN"/>
        </w:rPr>
        <w:instrText xml:space="preserve"> ADDIN EN.CITE.DATA </w:instrText>
      </w:r>
      <w:r w:rsidR="00A83D6C" w:rsidRPr="00DC7C56">
        <w:rPr>
          <w:rFonts w:ascii="Arial" w:hAnsi="Arial" w:cs="Arial"/>
          <w:bCs/>
          <w:color w:val="000000"/>
          <w:lang w:eastAsia="zh-CN"/>
        </w:rPr>
      </w:r>
      <w:r w:rsidR="00A83D6C" w:rsidRPr="00DC7C56">
        <w:rPr>
          <w:rFonts w:ascii="Arial" w:hAnsi="Arial" w:cs="Arial"/>
          <w:bCs/>
          <w:color w:val="000000"/>
          <w:lang w:eastAsia="zh-CN"/>
        </w:rPr>
        <w:fldChar w:fldCharType="end"/>
      </w:r>
      <w:r w:rsidR="00A83D6C" w:rsidRPr="00DC7C56">
        <w:rPr>
          <w:rFonts w:ascii="Arial" w:hAnsi="Arial" w:cs="Arial"/>
          <w:bCs/>
          <w:color w:val="000000"/>
          <w:lang w:eastAsia="zh-CN"/>
        </w:rPr>
      </w:r>
      <w:r w:rsidR="00A83D6C" w:rsidRPr="00DC7C56">
        <w:rPr>
          <w:rFonts w:ascii="Arial" w:hAnsi="Arial" w:cs="Arial"/>
          <w:bCs/>
          <w:color w:val="000000"/>
          <w:lang w:eastAsia="zh-CN"/>
        </w:rPr>
        <w:fldChar w:fldCharType="separate"/>
      </w:r>
      <w:r w:rsidR="00A83D6C" w:rsidRPr="00DC7C56">
        <w:rPr>
          <w:rFonts w:ascii="Arial" w:hAnsi="Arial" w:cs="Arial"/>
          <w:bCs/>
          <w:noProof/>
          <w:color w:val="000000"/>
          <w:vertAlign w:val="superscript"/>
          <w:lang w:eastAsia="zh-CN"/>
        </w:rPr>
        <w:t>36-38</w:t>
      </w:r>
      <w:r w:rsidR="00A83D6C" w:rsidRPr="00DC7C56">
        <w:rPr>
          <w:rFonts w:ascii="Arial" w:hAnsi="Arial" w:cs="Arial"/>
          <w:bCs/>
          <w:color w:val="000000"/>
          <w:lang w:eastAsia="zh-CN"/>
        </w:rPr>
        <w:fldChar w:fldCharType="end"/>
      </w:r>
      <w:r w:rsidR="00F51049" w:rsidRPr="00DC7C56">
        <w:rPr>
          <w:rFonts w:ascii="Arial" w:hAnsi="Arial" w:cs="Arial"/>
          <w:bCs/>
          <w:color w:val="000000"/>
          <w:lang w:eastAsia="zh-CN"/>
        </w:rPr>
        <w:t xml:space="preserve"> but has improved other patient reported outcomes</w:t>
      </w:r>
      <w:r w:rsidR="001D09CF" w:rsidRPr="00DC7C56">
        <w:rPr>
          <w:rFonts w:ascii="Arial" w:hAnsi="Arial" w:cs="Arial"/>
          <w:bCs/>
          <w:color w:val="000000"/>
          <w:lang w:eastAsia="zh-CN"/>
        </w:rPr>
        <w:t xml:space="preserve"> </w:t>
      </w:r>
      <w:r w:rsidR="00AF39B0" w:rsidRPr="00DC7C56">
        <w:rPr>
          <w:rFonts w:ascii="Arial" w:hAnsi="Arial" w:cs="Arial"/>
          <w:bCs/>
          <w:color w:val="000000"/>
          <w:lang w:eastAsia="zh-CN"/>
        </w:rPr>
        <w:fldChar w:fldCharType="begin">
          <w:fldData xml:space="preserve">PEVuZE5vdGU+PENpdGU+PEF1dGhvcj5IdWdoZXM8L0F1dGhvcj48WWVhcj4yMDE5PC9ZZWFyPjxS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</w:fldData>
        </w:fldChar>
      </w:r>
      <w:r w:rsidR="00A83D6C" w:rsidRPr="00DC7C56">
        <w:rPr>
          <w:rFonts w:ascii="Arial" w:hAnsi="Arial" w:cs="Arial"/>
          <w:bCs/>
          <w:color w:val="000000"/>
          <w:lang w:eastAsia="zh-CN"/>
        </w:rPr>
        <w:instrText xml:space="preserve"> ADDIN EN.CITE </w:instrText>
      </w:r>
      <w:r w:rsidR="00A83D6C" w:rsidRPr="00DC7C56">
        <w:rPr>
          <w:rFonts w:ascii="Arial" w:hAnsi="Arial" w:cs="Arial"/>
          <w:bCs/>
          <w:color w:val="000000"/>
          <w:lang w:eastAsia="zh-CN"/>
        </w:rPr>
        <w:fldChar w:fldCharType="begin">
          <w:fldData xml:space="preserve">PEVuZE5vdGU+PENpdGU+PEF1dGhvcj5IdWdoZXM8L0F1dGhvcj48WWVhcj4yMDE5PC9ZZWFyPjxS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</w:fldData>
        </w:fldChar>
      </w:r>
      <w:r w:rsidR="00A83D6C" w:rsidRPr="00DC7C56">
        <w:rPr>
          <w:rFonts w:ascii="Arial" w:hAnsi="Arial" w:cs="Arial"/>
          <w:bCs/>
          <w:color w:val="000000"/>
          <w:lang w:eastAsia="zh-CN"/>
        </w:rPr>
        <w:instrText xml:space="preserve"> ADDIN EN.CITE.DATA </w:instrText>
      </w:r>
      <w:r w:rsidR="00A83D6C" w:rsidRPr="00DC7C56">
        <w:rPr>
          <w:rFonts w:ascii="Arial" w:hAnsi="Arial" w:cs="Arial"/>
          <w:bCs/>
          <w:color w:val="000000"/>
          <w:lang w:eastAsia="zh-CN"/>
        </w:rPr>
      </w:r>
      <w:r w:rsidR="00A83D6C" w:rsidRPr="00DC7C56">
        <w:rPr>
          <w:rFonts w:ascii="Arial" w:hAnsi="Arial" w:cs="Arial"/>
          <w:bCs/>
          <w:color w:val="000000"/>
          <w:lang w:eastAsia="zh-CN"/>
        </w:rPr>
        <w:fldChar w:fldCharType="end"/>
      </w:r>
      <w:r w:rsidR="00AF39B0" w:rsidRPr="00DC7C56">
        <w:rPr>
          <w:rFonts w:ascii="Arial" w:hAnsi="Arial" w:cs="Arial"/>
          <w:bCs/>
          <w:color w:val="000000"/>
          <w:lang w:eastAsia="zh-CN"/>
        </w:rPr>
      </w:r>
      <w:r w:rsidR="00AF39B0" w:rsidRPr="00DC7C56">
        <w:rPr>
          <w:rFonts w:ascii="Arial" w:hAnsi="Arial" w:cs="Arial"/>
          <w:bCs/>
          <w:color w:val="000000"/>
          <w:lang w:eastAsia="zh-CN"/>
        </w:rPr>
        <w:fldChar w:fldCharType="separate"/>
      </w:r>
      <w:r w:rsidR="00A83D6C" w:rsidRPr="00DC7C56">
        <w:rPr>
          <w:rFonts w:ascii="Arial" w:hAnsi="Arial" w:cs="Arial"/>
          <w:bCs/>
          <w:noProof/>
          <w:color w:val="000000"/>
          <w:vertAlign w:val="superscript"/>
          <w:lang w:eastAsia="zh-CN"/>
        </w:rPr>
        <w:t>37</w:t>
      </w:r>
      <w:r w:rsidR="00AF39B0" w:rsidRPr="00DC7C56">
        <w:rPr>
          <w:rFonts w:ascii="Arial" w:hAnsi="Arial" w:cs="Arial"/>
          <w:bCs/>
          <w:color w:val="000000"/>
          <w:lang w:eastAsia="zh-CN"/>
        </w:rPr>
        <w:fldChar w:fldCharType="end"/>
      </w:r>
    </w:p>
    <w:p w14:paraId="7021053E" w14:textId="77777777" w:rsidR="005D6B3A" w:rsidRPr="00DC7C56" w:rsidRDefault="005D6B3A" w:rsidP="00E718C8">
      <w:pPr>
        <w:spacing w:line="360" w:lineRule="auto"/>
        <w:rPr>
          <w:rFonts w:ascii="Arial" w:hAnsi="Arial" w:cs="Arial"/>
          <w:bCs/>
          <w:color w:val="000000"/>
          <w:lang w:eastAsia="zh-CN"/>
        </w:rPr>
      </w:pPr>
    </w:p>
    <w:p w14:paraId="6099EEED" w14:textId="684C4FB5" w:rsidR="00EB6E96" w:rsidRPr="00DC7C56" w:rsidRDefault="000B1444" w:rsidP="00E718C8">
      <w:pPr>
        <w:spacing w:line="360" w:lineRule="auto"/>
        <w:rPr>
          <w:rFonts w:ascii="Arial" w:hAnsi="Arial" w:cs="Arial"/>
          <w:bCs/>
          <w:color w:val="000000"/>
          <w:lang w:eastAsia="zh-CN"/>
        </w:rPr>
      </w:pPr>
      <w:r w:rsidRPr="00DC7C56">
        <w:rPr>
          <w:rFonts w:ascii="Arial" w:hAnsi="Arial" w:cs="Arial"/>
          <w:bCs/>
          <w:color w:val="000000"/>
          <w:lang w:eastAsia="zh-CN"/>
        </w:rPr>
        <w:t>Systematic reviews have concluded p</w:t>
      </w:r>
      <w:r w:rsidR="00672E6F" w:rsidRPr="00DC7C56">
        <w:rPr>
          <w:rFonts w:ascii="Arial" w:hAnsi="Arial" w:cs="Arial"/>
          <w:bCs/>
          <w:color w:val="000000"/>
          <w:lang w:eastAsia="zh-CN"/>
        </w:rPr>
        <w:t>revious studies have methodological flaws and the</w:t>
      </w:r>
      <w:r w:rsidR="005D6B3A" w:rsidRPr="00DC7C56">
        <w:rPr>
          <w:rFonts w:ascii="Arial" w:hAnsi="Arial" w:cs="Arial"/>
          <w:bCs/>
          <w:color w:val="000000"/>
          <w:lang w:eastAsia="zh-CN"/>
        </w:rPr>
        <w:t xml:space="preserve"> limited</w:t>
      </w:r>
      <w:r w:rsidR="00672E6F" w:rsidRPr="00DC7C56">
        <w:rPr>
          <w:rFonts w:ascii="Arial" w:hAnsi="Arial" w:cs="Arial"/>
          <w:bCs/>
          <w:color w:val="000000"/>
          <w:lang w:eastAsia="zh-CN"/>
        </w:rPr>
        <w:t xml:space="preserve"> data </w:t>
      </w:r>
      <w:r w:rsidR="005D6B3A" w:rsidRPr="00DC7C56">
        <w:rPr>
          <w:rFonts w:ascii="Arial" w:hAnsi="Arial" w:cs="Arial"/>
          <w:bCs/>
          <w:color w:val="000000"/>
          <w:lang w:eastAsia="zh-CN"/>
        </w:rPr>
        <w:t>results in a lack of</w:t>
      </w:r>
      <w:r w:rsidR="00AF39B0" w:rsidRPr="00DC7C56">
        <w:rPr>
          <w:rFonts w:ascii="Arial" w:hAnsi="Arial" w:cs="Arial"/>
          <w:bCs/>
          <w:color w:val="000000"/>
          <w:lang w:eastAsia="zh-CN"/>
        </w:rPr>
        <w:t xml:space="preserve"> consensus on recommending BFR training in routine post operative ACL rehabilitation </w:t>
      </w:r>
      <w:r w:rsidR="00AF39B0" w:rsidRPr="00DC7C56">
        <w:rPr>
          <w:rFonts w:ascii="Arial" w:hAnsi="Arial" w:cs="Arial"/>
          <w:bCs/>
          <w:color w:val="000000"/>
          <w:lang w:eastAsia="zh-CN"/>
        </w:rPr>
        <w:fldChar w:fldCharType="begin">
          <w:fldData xml:space="preserve">PEVuZE5vdGU+PENpdGU+PEF1dGhvcj5MdTwvQXV0aG9yPjxZZWFyPjIwMjA8L1llYXI+PFJlY051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</w:fldData>
        </w:fldChar>
      </w:r>
      <w:r w:rsidR="00A83D6C" w:rsidRPr="00DC7C56">
        <w:rPr>
          <w:rFonts w:ascii="Arial" w:hAnsi="Arial" w:cs="Arial"/>
          <w:bCs/>
          <w:color w:val="000000"/>
          <w:lang w:eastAsia="zh-CN"/>
        </w:rPr>
        <w:instrText xml:space="preserve"> ADDIN EN.CITE </w:instrText>
      </w:r>
      <w:r w:rsidR="00A83D6C" w:rsidRPr="00DC7C56">
        <w:rPr>
          <w:rFonts w:ascii="Arial" w:hAnsi="Arial" w:cs="Arial"/>
          <w:bCs/>
          <w:color w:val="000000"/>
          <w:lang w:eastAsia="zh-CN"/>
        </w:rPr>
        <w:fldChar w:fldCharType="begin">
          <w:fldData xml:space="preserve">PEVuZE5vdGU+PENpdGU+PEF1dGhvcj5MdTwvQXV0aG9yPjxZZWFyPjIwMjA8L1llYXI+PFJlY051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</w:fldData>
        </w:fldChar>
      </w:r>
      <w:r w:rsidR="00A83D6C" w:rsidRPr="00DC7C56">
        <w:rPr>
          <w:rFonts w:ascii="Arial" w:hAnsi="Arial" w:cs="Arial"/>
          <w:bCs/>
          <w:color w:val="000000"/>
          <w:lang w:eastAsia="zh-CN"/>
        </w:rPr>
        <w:instrText xml:space="preserve"> ADDIN EN.CITE.DATA </w:instrText>
      </w:r>
      <w:r w:rsidR="00A83D6C" w:rsidRPr="00DC7C56">
        <w:rPr>
          <w:rFonts w:ascii="Arial" w:hAnsi="Arial" w:cs="Arial"/>
          <w:bCs/>
          <w:color w:val="000000"/>
          <w:lang w:eastAsia="zh-CN"/>
        </w:rPr>
      </w:r>
      <w:r w:rsidR="00A83D6C" w:rsidRPr="00DC7C56">
        <w:rPr>
          <w:rFonts w:ascii="Arial" w:hAnsi="Arial" w:cs="Arial"/>
          <w:bCs/>
          <w:color w:val="000000"/>
          <w:lang w:eastAsia="zh-CN"/>
        </w:rPr>
        <w:fldChar w:fldCharType="end"/>
      </w:r>
      <w:r w:rsidR="00AF39B0" w:rsidRPr="00DC7C56">
        <w:rPr>
          <w:rFonts w:ascii="Arial" w:hAnsi="Arial" w:cs="Arial"/>
          <w:bCs/>
          <w:color w:val="000000"/>
          <w:lang w:eastAsia="zh-CN"/>
        </w:rPr>
      </w:r>
      <w:r w:rsidR="00AF39B0" w:rsidRPr="00DC7C56">
        <w:rPr>
          <w:rFonts w:ascii="Arial" w:hAnsi="Arial" w:cs="Arial"/>
          <w:bCs/>
          <w:color w:val="000000"/>
          <w:lang w:eastAsia="zh-CN"/>
        </w:rPr>
        <w:fldChar w:fldCharType="separate"/>
      </w:r>
      <w:r w:rsidR="00A83D6C" w:rsidRPr="00DC7C56">
        <w:rPr>
          <w:rFonts w:ascii="Arial" w:hAnsi="Arial" w:cs="Arial"/>
          <w:bCs/>
          <w:noProof/>
          <w:color w:val="000000"/>
          <w:vertAlign w:val="superscript"/>
          <w:lang w:eastAsia="zh-CN"/>
        </w:rPr>
        <w:t>9, 22, 25, 29, 30, 32, 39</w:t>
      </w:r>
      <w:r w:rsidR="00AF39B0" w:rsidRPr="00DC7C56">
        <w:rPr>
          <w:rFonts w:ascii="Arial" w:hAnsi="Arial" w:cs="Arial"/>
          <w:bCs/>
          <w:color w:val="000000"/>
          <w:lang w:eastAsia="zh-CN"/>
        </w:rPr>
        <w:fldChar w:fldCharType="end"/>
      </w:r>
      <w:r w:rsidRPr="00DC7C56">
        <w:rPr>
          <w:rFonts w:ascii="Arial" w:hAnsi="Arial" w:cs="Arial"/>
          <w:bCs/>
          <w:color w:val="000000"/>
          <w:lang w:eastAsia="zh-CN"/>
        </w:rPr>
        <w:t xml:space="preserve">. </w:t>
      </w:r>
      <w:r w:rsidR="00672E6F" w:rsidRPr="00DC7C56">
        <w:rPr>
          <w:rFonts w:ascii="Arial" w:hAnsi="Arial" w:cs="Arial"/>
          <w:bCs/>
          <w:color w:val="000000"/>
          <w:lang w:eastAsia="zh-CN"/>
        </w:rPr>
        <w:t xml:space="preserve"> </w:t>
      </w:r>
      <w:r w:rsidRPr="00DC7C56">
        <w:rPr>
          <w:rFonts w:ascii="Arial" w:hAnsi="Arial" w:cs="Arial"/>
          <w:bCs/>
          <w:color w:val="000000"/>
          <w:lang w:eastAsia="zh-CN"/>
        </w:rPr>
        <w:t xml:space="preserve">Sham cuffs have rarely been utilised  </w:t>
      </w:r>
      <w:r w:rsidR="00AF39B0" w:rsidRPr="00DC7C56">
        <w:rPr>
          <w:rFonts w:ascii="Arial" w:hAnsi="Arial" w:cs="Arial"/>
          <w:bCs/>
          <w:color w:val="000000"/>
          <w:lang w:eastAsia="zh-CN"/>
        </w:rPr>
        <w:fldChar w:fldCharType="begin">
          <w:fldData xml:space="preserve">PEVuZE5vdGU+PENpdGU+PEF1dGhvcj5aYXJnaTwvQXV0aG9yPjxZZWFyPjIwMTg8L1llYXI+PFJl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</w:fldData>
        </w:fldChar>
      </w:r>
      <w:r w:rsidR="00A83D6C" w:rsidRPr="00DC7C56">
        <w:rPr>
          <w:rFonts w:ascii="Arial" w:hAnsi="Arial" w:cs="Arial"/>
          <w:bCs/>
          <w:color w:val="000000"/>
          <w:lang w:eastAsia="zh-CN"/>
        </w:rPr>
        <w:instrText xml:space="preserve"> ADDIN EN.CITE </w:instrText>
      </w:r>
      <w:r w:rsidR="00A83D6C" w:rsidRPr="00DC7C56">
        <w:rPr>
          <w:rFonts w:ascii="Arial" w:hAnsi="Arial" w:cs="Arial"/>
          <w:bCs/>
          <w:color w:val="000000"/>
          <w:lang w:eastAsia="zh-CN"/>
        </w:rPr>
        <w:fldChar w:fldCharType="begin">
          <w:fldData xml:space="preserve">PEVuZE5vdGU+PENpdGU+PEF1dGhvcj5aYXJnaTwvQXV0aG9yPjxZZWFyPjIwMTg8L1llYXI+PFJl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</w:fldData>
        </w:fldChar>
      </w:r>
      <w:r w:rsidR="00A83D6C" w:rsidRPr="00DC7C56">
        <w:rPr>
          <w:rFonts w:ascii="Arial" w:hAnsi="Arial" w:cs="Arial"/>
          <w:bCs/>
          <w:color w:val="000000"/>
          <w:lang w:eastAsia="zh-CN"/>
        </w:rPr>
        <w:instrText xml:space="preserve"> ADDIN EN.CITE.DATA </w:instrText>
      </w:r>
      <w:r w:rsidR="00A83D6C" w:rsidRPr="00DC7C56">
        <w:rPr>
          <w:rFonts w:ascii="Arial" w:hAnsi="Arial" w:cs="Arial"/>
          <w:bCs/>
          <w:color w:val="000000"/>
          <w:lang w:eastAsia="zh-CN"/>
        </w:rPr>
      </w:r>
      <w:r w:rsidR="00A83D6C" w:rsidRPr="00DC7C56">
        <w:rPr>
          <w:rFonts w:ascii="Arial" w:hAnsi="Arial" w:cs="Arial"/>
          <w:bCs/>
          <w:color w:val="000000"/>
          <w:lang w:eastAsia="zh-CN"/>
        </w:rPr>
        <w:fldChar w:fldCharType="end"/>
      </w:r>
      <w:r w:rsidR="00AF39B0" w:rsidRPr="00DC7C56">
        <w:rPr>
          <w:rFonts w:ascii="Arial" w:hAnsi="Arial" w:cs="Arial"/>
          <w:bCs/>
          <w:color w:val="000000"/>
          <w:lang w:eastAsia="zh-CN"/>
        </w:rPr>
      </w:r>
      <w:r w:rsidR="00AF39B0" w:rsidRPr="00DC7C56">
        <w:rPr>
          <w:rFonts w:ascii="Arial" w:hAnsi="Arial" w:cs="Arial"/>
          <w:bCs/>
          <w:color w:val="000000"/>
          <w:lang w:eastAsia="zh-CN"/>
        </w:rPr>
        <w:fldChar w:fldCharType="separate"/>
      </w:r>
      <w:r w:rsidR="00A83D6C" w:rsidRPr="00DC7C56">
        <w:rPr>
          <w:rFonts w:ascii="Arial" w:hAnsi="Arial" w:cs="Arial"/>
          <w:bCs/>
          <w:noProof/>
          <w:color w:val="000000"/>
          <w:vertAlign w:val="superscript"/>
          <w:lang w:eastAsia="zh-CN"/>
        </w:rPr>
        <w:t>35, 40, 41</w:t>
      </w:r>
      <w:r w:rsidR="00AF39B0" w:rsidRPr="00DC7C56">
        <w:rPr>
          <w:rFonts w:ascii="Arial" w:hAnsi="Arial" w:cs="Arial"/>
          <w:bCs/>
          <w:color w:val="000000"/>
          <w:lang w:eastAsia="zh-CN"/>
        </w:rPr>
        <w:fldChar w:fldCharType="end"/>
      </w:r>
      <w:r w:rsidR="00233F2D" w:rsidRPr="00DC7C56">
        <w:rPr>
          <w:rFonts w:ascii="Arial" w:hAnsi="Arial" w:cs="Arial"/>
          <w:bCs/>
          <w:color w:val="000000"/>
          <w:lang w:eastAsia="zh-CN"/>
        </w:rPr>
        <w:t xml:space="preserve">. </w:t>
      </w:r>
      <w:r w:rsidR="00AF39B0" w:rsidRPr="00DC7C56">
        <w:rPr>
          <w:rFonts w:ascii="Arial" w:hAnsi="Arial" w:cs="Arial"/>
          <w:bCs/>
          <w:color w:val="000000"/>
          <w:lang w:eastAsia="zh-CN"/>
        </w:rPr>
        <w:t xml:space="preserve">Strength measurements when made are usually done with hand held dynameters that have potential for error. </w:t>
      </w:r>
      <w:r w:rsidR="00233F2D" w:rsidRPr="00363D85">
        <w:rPr>
          <w:rFonts w:ascii="Arial" w:hAnsi="Arial" w:cs="Arial"/>
          <w:color w:val="212121"/>
          <w:shd w:val="clear" w:color="auto" w:fill="FFFFFF"/>
        </w:rPr>
        <w:t>R</w:t>
      </w:r>
      <w:r w:rsidRPr="00363D85">
        <w:rPr>
          <w:rFonts w:ascii="Arial" w:hAnsi="Arial" w:cs="Arial"/>
          <w:color w:val="212121"/>
          <w:shd w:val="clear" w:color="auto" w:fill="FFFFFF"/>
        </w:rPr>
        <w:t>andomis</w:t>
      </w:r>
      <w:r w:rsidR="00233F2D" w:rsidRPr="00363D85">
        <w:rPr>
          <w:rFonts w:ascii="Arial" w:hAnsi="Arial" w:cs="Arial"/>
          <w:color w:val="212121"/>
          <w:shd w:val="clear" w:color="auto" w:fill="FFFFFF"/>
        </w:rPr>
        <w:t>ed</w:t>
      </w:r>
      <w:r w:rsidRPr="00363D85">
        <w:rPr>
          <w:rFonts w:ascii="Arial" w:hAnsi="Arial" w:cs="Arial"/>
          <w:color w:val="212121"/>
          <w:shd w:val="clear" w:color="auto" w:fill="FFFFFF"/>
        </w:rPr>
        <w:t xml:space="preserve"> controlled trials with standardi</w:t>
      </w:r>
      <w:r w:rsidR="00233F2D" w:rsidRPr="00363D85">
        <w:rPr>
          <w:rFonts w:ascii="Arial" w:hAnsi="Arial" w:cs="Arial"/>
          <w:color w:val="212121"/>
          <w:shd w:val="clear" w:color="auto" w:fill="FFFFFF"/>
        </w:rPr>
        <w:t>s</w:t>
      </w:r>
      <w:r w:rsidRPr="00363D85">
        <w:rPr>
          <w:rFonts w:ascii="Arial" w:hAnsi="Arial" w:cs="Arial"/>
          <w:color w:val="212121"/>
          <w:shd w:val="clear" w:color="auto" w:fill="FFFFFF"/>
        </w:rPr>
        <w:t xml:space="preserve">ed </w:t>
      </w:r>
      <w:r w:rsidR="00233F2D" w:rsidRPr="00363D85">
        <w:rPr>
          <w:rFonts w:ascii="Arial" w:hAnsi="Arial" w:cs="Arial"/>
          <w:color w:val="212121"/>
          <w:shd w:val="clear" w:color="auto" w:fill="FFFFFF"/>
        </w:rPr>
        <w:t xml:space="preserve">practical </w:t>
      </w:r>
      <w:r w:rsidRPr="00363D85">
        <w:rPr>
          <w:rFonts w:ascii="Arial" w:hAnsi="Arial" w:cs="Arial"/>
          <w:color w:val="212121"/>
          <w:shd w:val="clear" w:color="auto" w:fill="FFFFFF"/>
        </w:rPr>
        <w:t xml:space="preserve">intervention protocols and outcome measurements </w:t>
      </w:r>
      <w:r w:rsidR="00672E6F" w:rsidRPr="00DC7C56">
        <w:rPr>
          <w:rFonts w:ascii="Arial" w:hAnsi="Arial" w:cs="Arial"/>
          <w:bCs/>
          <w:color w:val="000000"/>
          <w:lang w:eastAsia="zh-CN"/>
        </w:rPr>
        <w:t>are required to prove the theoretical benefits</w:t>
      </w:r>
      <w:r w:rsidRPr="00DC7C56">
        <w:rPr>
          <w:rFonts w:ascii="Arial" w:hAnsi="Arial" w:cs="Arial"/>
          <w:bCs/>
          <w:color w:val="000000"/>
          <w:lang w:eastAsia="zh-CN"/>
        </w:rPr>
        <w:t xml:space="preserve"> and clinical value of </w:t>
      </w:r>
      <w:r w:rsidR="00672E6F" w:rsidRPr="00363D85">
        <w:rPr>
          <w:rFonts w:ascii="Arial" w:hAnsi="Arial" w:cs="Arial"/>
          <w:color w:val="212121"/>
          <w:shd w:val="clear" w:color="auto" w:fill="FFFFFF"/>
        </w:rPr>
        <w:t xml:space="preserve">BFR training </w:t>
      </w:r>
      <w:r w:rsidRPr="00363D85">
        <w:rPr>
          <w:rFonts w:ascii="Arial" w:hAnsi="Arial" w:cs="Arial"/>
          <w:color w:val="212121"/>
          <w:shd w:val="clear" w:color="auto" w:fill="FFFFFF"/>
        </w:rPr>
        <w:t>following ACL reconstruction</w:t>
      </w:r>
      <w:r w:rsidR="00AF39B0" w:rsidRPr="00363D85">
        <w:rPr>
          <w:rFonts w:ascii="Arial" w:hAnsi="Arial" w:cs="Arial"/>
        </w:rPr>
        <w:fldChar w:fldCharType="begin"/>
      </w:r>
      <w:r w:rsidR="00A83D6C" w:rsidRPr="00363D85">
        <w:rPr>
          <w:rFonts w:ascii="Arial" w:hAnsi="Arial" w:cs="Arial"/>
        </w:rPr>
        <w:instrText xml:space="preserve"> ADDIN EN.CITE &lt;EndNote&gt;&lt;Cite&gt;&lt;Author&gt;Koc&lt;/Author&gt;&lt;Year&gt;2022&lt;/Year&gt;&lt;RecNum&gt;22&lt;/RecNum&gt;&lt;DisplayText&gt;&lt;style face="superscript"&gt;39&lt;/style&gt;&lt;/DisplayText&gt;&lt;record&gt;&lt;rec-number&gt;22&lt;/rec-number&gt;&lt;foreign-keys&gt;&lt;key app="EN" db-id="wv0azv25520xtzetsv2pxzwrespaz9wtaf5x" timestamp="1725538495"&gt;22&lt;/key&gt;&lt;/foreign-keys&gt;&lt;ref-type name="Journal Article"&gt;17&lt;/ref-type&gt;&lt;contributors&gt;&lt;authors&gt;&lt;author&gt;Koc, B. B.&lt;/author&gt;&lt;author&gt;Truyens, A.&lt;/author&gt;&lt;author&gt;Heymans, Mjlf&lt;/author&gt;&lt;author&gt;Jansen, E. J. P.&lt;/author&gt;&lt;author&gt;Schotanus, M. G. M.&lt;/author&gt;&lt;/authors&gt;&lt;/contributors&gt;&lt;auth-address&gt;Department of Orthopedics and Sports Surgery, Zuyderland Medical Center.&amp;#xD;Zuyderland Academy, Zuyderland Medical Center.&amp;#xD;Department of Orthopedics and Sports Surgery, Zuyderland Medical Centre; School of Care and Public Health Research Institute, Faculty of Health, Medicine &amp;amp; Life Sciences, Maastricht University Medical Centre.&lt;/auth-address&gt;&lt;titles&gt;&lt;title&gt;Effect of Low-Load Blood Flow Restriction Training After Anterior Cruciate Ligament Reconstruction: A Systematic Review&lt;/title&gt;&lt;secondary-title&gt;Int J Sports Phys Ther&lt;/secondary-title&gt;&lt;/titles&gt;&lt;periodical&gt;&lt;full-title&gt;Int J Sports Phys Ther&lt;/full-title&gt;&lt;/periodical&gt;&lt;pages&gt;334-346&lt;/pages&gt;&lt;volume&gt;17&lt;/volume&gt;&lt;number&gt;3&lt;/number&gt;&lt;edition&gt;2022/04/09&lt;/edition&gt;&lt;keywords&gt;&lt;keyword&gt;graft laxity&lt;/keyword&gt;&lt;keyword&gt;knee pain&lt;/keyword&gt;&lt;keyword&gt;postoperative rehabilitation&lt;/keyword&gt;&lt;keyword&gt;quadriceps mass&lt;/keyword&gt;&lt;keyword&gt;quadriceps strength&lt;/keyword&gt;&lt;keyword&gt;resistance training&lt;/keyword&gt;&lt;/keywords&gt;&lt;dates&gt;&lt;year&gt;2022&lt;/year&gt;&lt;/dates&gt;&lt;isbn&gt;2159-2896 (Print)&amp;#xD;2159-2896 (Electronic)&amp;#xD;2159-2896 (Linking)&lt;/isbn&gt;&lt;accession-num&gt;35391871&lt;/accession-num&gt;&lt;urls&gt;&lt;related-urls&gt;&lt;url&gt;https://www.ncbi.nlm.nih.gov/pubmed/35391871&lt;/url&gt;&lt;/related-urls&gt;&lt;/urls&gt;&lt;custom2&gt;PMC8975583&lt;/custom2&gt;&lt;electronic-resource-num&gt;10.26603/001c.33151&lt;/electronic-resource-num&gt;&lt;/record&gt;&lt;/Cite&gt;&lt;/EndNote&gt;</w:instrText>
      </w:r>
      <w:r w:rsidR="00AF39B0" w:rsidRPr="00363D85">
        <w:rPr>
          <w:rFonts w:ascii="Arial" w:hAnsi="Arial" w:cs="Arial"/>
        </w:rPr>
        <w:fldChar w:fldCharType="separate"/>
      </w:r>
      <w:r w:rsidR="00A83D6C" w:rsidRPr="00363D85">
        <w:rPr>
          <w:rFonts w:ascii="Arial" w:hAnsi="Arial" w:cs="Arial"/>
          <w:noProof/>
          <w:vertAlign w:val="superscript"/>
        </w:rPr>
        <w:t>39</w:t>
      </w:r>
      <w:r w:rsidR="00AF39B0" w:rsidRPr="00363D85">
        <w:rPr>
          <w:rFonts w:ascii="Arial" w:hAnsi="Arial" w:cs="Arial"/>
        </w:rPr>
        <w:fldChar w:fldCharType="end"/>
      </w:r>
      <w:r w:rsidRPr="00363D85">
        <w:rPr>
          <w:rFonts w:ascii="Arial" w:hAnsi="Arial" w:cs="Arial"/>
        </w:rPr>
        <w:t>. These trials will assist in determining if BFR training can be routinely recommended in rehabilitation of ACL patents</w:t>
      </w:r>
      <w:r w:rsidRPr="00DC7C56">
        <w:rPr>
          <w:rFonts w:ascii="Arial" w:hAnsi="Arial" w:cs="Arial"/>
          <w:bCs/>
          <w:color w:val="000000"/>
          <w:lang w:eastAsia="zh-CN"/>
        </w:rPr>
        <w:t xml:space="preserve"> </w:t>
      </w:r>
      <w:r w:rsidR="00AF39B0" w:rsidRPr="00DC7C56">
        <w:rPr>
          <w:rFonts w:ascii="Arial" w:hAnsi="Arial" w:cs="Arial"/>
          <w:bCs/>
          <w:color w:val="000000"/>
          <w:lang w:eastAsia="zh-CN"/>
        </w:rPr>
        <w:fldChar w:fldCharType="begin"/>
      </w:r>
      <w:r w:rsidR="00A83D6C" w:rsidRPr="00DC7C56">
        <w:rPr>
          <w:rFonts w:ascii="Arial" w:hAnsi="Arial" w:cs="Arial"/>
          <w:bCs/>
          <w:color w:val="000000"/>
          <w:lang w:eastAsia="zh-CN"/>
        </w:rPr>
        <w:instrText xml:space="preserve"> ADDIN EN.CITE &lt;EndNote&gt;&lt;Cite&gt;&lt;Author&gt;Kilgas&lt;/Author&gt;&lt;Year&gt;2019&lt;/Year&gt;&lt;RecNum&gt;38&lt;/RecNum&gt;&lt;DisplayText&gt;&lt;style face="superscript"&gt;42&lt;/style&gt;&lt;/DisplayText&gt;&lt;record&gt;&lt;rec-number&gt;38&lt;/rec-number&gt;&lt;foreign-keys&gt;&lt;key app="EN" db-id="wv0azv25520xtzetsv2pxzwrespaz9wtaf5x" timestamp="1725628995"&gt;38&lt;/key&gt;&lt;/foreign-keys&gt;&lt;ref-type name="Journal Article"&gt;17&lt;/ref-type&gt;&lt;contributors&gt;&lt;authors&gt;&lt;author&gt;Kilgas, M. A.&lt;/author&gt;&lt;author&gt;Lytle, L. L. M.&lt;/author&gt;&lt;author&gt;Drum, S. N.&lt;/author&gt;&lt;author&gt;Elmer, S. J.&lt;/author&gt;&lt;/authors&gt;&lt;/contributors&gt;&lt;auth-address&gt;Kinesiology and Integrative Physiology, Michigan Technological University, Houghton, United States.&amp;#xD;School of Health and Human Performance, Northern Michigan University, Marquette, United States.&amp;#xD;Physical Therapy, Aspirus Keweenaw Hospital, Laurium, United States.&lt;/auth-address&gt;&lt;titles&gt;&lt;title&gt;Exercise with Blood Flow Restriction to Improve Quadriceps Function Long After ACL Reconstruction&lt;/title&gt;&lt;secondary-title&gt;Int J Sports Med&lt;/secondary-title&gt;&lt;/titles&gt;&lt;periodical&gt;&lt;full-title&gt;Int J Sports Med&lt;/full-title&gt;&lt;/periodical&gt;&lt;pages&gt;650-656&lt;/pages&gt;&lt;volume&gt;40&lt;/volume&gt;&lt;number&gt;10&lt;/number&gt;&lt;edition&gt;2019/07/26&lt;/edition&gt;&lt;keywords&gt;&lt;keyword&gt;Adolescent&lt;/keyword&gt;&lt;keyword&gt;Adult&lt;/keyword&gt;&lt;keyword&gt;Anterior Cruciate Ligament Reconstruction&lt;/keyword&gt;&lt;keyword&gt;Case-Control Studies&lt;/keyword&gt;&lt;keyword&gt;*Constriction&lt;/keyword&gt;&lt;keyword&gt;Exercise Therapy/*methods&lt;/keyword&gt;&lt;keyword&gt;Female&lt;/keyword&gt;&lt;keyword&gt;Humans&lt;/keyword&gt;&lt;keyword&gt;Knee&lt;/keyword&gt;&lt;keyword&gt;Male&lt;/keyword&gt;&lt;keyword&gt;Muscle Strength&lt;/keyword&gt;&lt;keyword&gt;Quadriceps Muscle/*blood supply/*physiology&lt;/keyword&gt;&lt;keyword&gt;*Regional Blood Flow&lt;/keyword&gt;&lt;keyword&gt;Young Adult&lt;/keyword&gt;&lt;/keywords&gt;&lt;dates&gt;&lt;year&gt;2019&lt;/year&gt;&lt;pub-dates&gt;&lt;date&gt;Sep&lt;/date&gt;&lt;/pub-dates&gt;&lt;/dates&gt;&lt;isbn&gt;1439-3964 (Electronic)&amp;#xD;0172-4622 (Linking)&lt;/isbn&gt;&lt;accession-num&gt;31342480&lt;/accession-num&gt;&lt;urls&gt;&lt;related-urls&gt;&lt;url&gt;https://www.ncbi.nlm.nih.gov/pubmed/31342480&lt;/url&gt;&lt;/related-urls&gt;&lt;/urls&gt;&lt;electronic-resource-num&gt;10.1055/a-0961-1434&lt;/electronic-resource-num&gt;&lt;/record&gt;&lt;/Cite&gt;&lt;/EndNote&gt;</w:instrText>
      </w:r>
      <w:r w:rsidR="00AF39B0" w:rsidRPr="00DC7C56">
        <w:rPr>
          <w:rFonts w:ascii="Arial" w:hAnsi="Arial" w:cs="Arial"/>
          <w:bCs/>
          <w:color w:val="000000"/>
          <w:lang w:eastAsia="zh-CN"/>
        </w:rPr>
        <w:fldChar w:fldCharType="separate"/>
      </w:r>
      <w:r w:rsidR="00A83D6C" w:rsidRPr="00DC7C56">
        <w:rPr>
          <w:rFonts w:ascii="Arial" w:hAnsi="Arial" w:cs="Arial"/>
          <w:bCs/>
          <w:noProof/>
          <w:color w:val="000000"/>
          <w:vertAlign w:val="superscript"/>
          <w:lang w:eastAsia="zh-CN"/>
        </w:rPr>
        <w:t>42</w:t>
      </w:r>
      <w:r w:rsidR="00AF39B0" w:rsidRPr="00DC7C56">
        <w:rPr>
          <w:rFonts w:ascii="Arial" w:hAnsi="Arial" w:cs="Arial"/>
          <w:bCs/>
          <w:color w:val="000000"/>
          <w:lang w:eastAsia="zh-CN"/>
        </w:rPr>
        <w:fldChar w:fldCharType="end"/>
      </w:r>
      <w:r w:rsidR="00EB6E96" w:rsidRPr="00DC7C56">
        <w:rPr>
          <w:rFonts w:ascii="Arial" w:hAnsi="Arial" w:cs="Arial"/>
          <w:bCs/>
          <w:color w:val="000000"/>
          <w:lang w:eastAsia="zh-CN"/>
        </w:rPr>
        <w:t>.</w:t>
      </w:r>
    </w:p>
    <w:p w14:paraId="65285763" w14:textId="77777777" w:rsidR="006F2769" w:rsidRPr="00DC7C56" w:rsidRDefault="006F2769" w:rsidP="00E718C8">
      <w:pPr>
        <w:spacing w:line="360" w:lineRule="auto"/>
        <w:rPr>
          <w:rFonts w:ascii="Arial" w:hAnsi="Arial" w:cs="Arial"/>
          <w:bCs/>
          <w:color w:val="000000"/>
          <w:lang w:eastAsia="zh-CN"/>
        </w:rPr>
      </w:pPr>
    </w:p>
    <w:p w14:paraId="7DD5F8A5" w14:textId="7E5902FC" w:rsidR="006F2769" w:rsidRPr="00DC7C56" w:rsidRDefault="000B1444" w:rsidP="00E718C8">
      <w:pPr>
        <w:spacing w:line="360" w:lineRule="auto"/>
        <w:rPr>
          <w:rFonts w:ascii="Arial" w:hAnsi="Arial" w:cs="Arial"/>
          <w:bCs/>
          <w:color w:val="000000"/>
          <w:lang w:eastAsia="zh-CN"/>
        </w:rPr>
      </w:pPr>
      <w:r w:rsidRPr="00DC7C56">
        <w:rPr>
          <w:rFonts w:ascii="Arial" w:hAnsi="Arial" w:cs="Arial"/>
          <w:bCs/>
          <w:color w:val="000000"/>
          <w:lang w:eastAsia="zh-CN"/>
        </w:rPr>
        <w:lastRenderedPageBreak/>
        <w:t xml:space="preserve">In this pilot study we </w:t>
      </w:r>
      <w:r w:rsidR="00233F2D" w:rsidRPr="00DC7C56">
        <w:rPr>
          <w:rFonts w:ascii="Arial" w:hAnsi="Arial" w:cs="Arial"/>
          <w:bCs/>
          <w:color w:val="000000"/>
          <w:lang w:eastAsia="zh-CN"/>
        </w:rPr>
        <w:t>plan to</w:t>
      </w:r>
      <w:r w:rsidRPr="00DC7C56">
        <w:rPr>
          <w:rFonts w:ascii="Arial" w:hAnsi="Arial" w:cs="Arial"/>
          <w:bCs/>
          <w:color w:val="000000"/>
          <w:lang w:eastAsia="zh-CN"/>
        </w:rPr>
        <w:t xml:space="preserve"> include a sham cuff group, practical use of BFR training in the </w:t>
      </w:r>
      <w:r w:rsidR="00AF39B0" w:rsidRPr="00DC7C56">
        <w:rPr>
          <w:rFonts w:ascii="Arial" w:hAnsi="Arial" w:cs="Arial"/>
          <w:bCs/>
          <w:color w:val="000000"/>
          <w:lang w:eastAsia="zh-CN"/>
        </w:rPr>
        <w:t xml:space="preserve">ACL reconstruction </w:t>
      </w:r>
      <w:r w:rsidRPr="00DC7C56">
        <w:rPr>
          <w:rFonts w:ascii="Arial" w:hAnsi="Arial" w:cs="Arial"/>
          <w:bCs/>
          <w:color w:val="000000"/>
          <w:lang w:eastAsia="zh-CN"/>
        </w:rPr>
        <w:t xml:space="preserve">rehabilitation phase, blinding of the patient </w:t>
      </w:r>
      <w:r w:rsidR="00AF39B0" w:rsidRPr="00DC7C56">
        <w:rPr>
          <w:rFonts w:ascii="Arial" w:hAnsi="Arial" w:cs="Arial"/>
          <w:bCs/>
          <w:color w:val="000000"/>
          <w:lang w:eastAsia="zh-CN"/>
        </w:rPr>
        <w:t xml:space="preserve">and strength assessor </w:t>
      </w:r>
      <w:r w:rsidRPr="00DC7C56">
        <w:rPr>
          <w:rFonts w:ascii="Arial" w:hAnsi="Arial" w:cs="Arial"/>
          <w:bCs/>
          <w:color w:val="000000"/>
          <w:lang w:eastAsia="zh-CN"/>
        </w:rPr>
        <w:t xml:space="preserve">to </w:t>
      </w:r>
      <w:r w:rsidR="00AF39B0" w:rsidRPr="00DC7C56">
        <w:rPr>
          <w:rFonts w:ascii="Arial" w:hAnsi="Arial" w:cs="Arial"/>
          <w:bCs/>
          <w:color w:val="000000"/>
          <w:lang w:eastAsia="zh-CN"/>
        </w:rPr>
        <w:t>randomisation</w:t>
      </w:r>
      <w:r w:rsidRPr="00DC7C56">
        <w:rPr>
          <w:rFonts w:ascii="Arial" w:hAnsi="Arial" w:cs="Arial"/>
          <w:bCs/>
          <w:color w:val="000000"/>
          <w:lang w:eastAsia="zh-CN"/>
        </w:rPr>
        <w:t xml:space="preserve"> group</w:t>
      </w:r>
      <w:r w:rsidR="00AF39B0" w:rsidRPr="00DC7C56">
        <w:rPr>
          <w:rFonts w:ascii="Arial" w:hAnsi="Arial" w:cs="Arial"/>
          <w:bCs/>
          <w:color w:val="000000"/>
          <w:lang w:eastAsia="zh-CN"/>
        </w:rPr>
        <w:t xml:space="preserve"> </w:t>
      </w:r>
      <w:r w:rsidRPr="00DC7C56">
        <w:rPr>
          <w:rFonts w:ascii="Arial" w:hAnsi="Arial" w:cs="Arial"/>
          <w:bCs/>
          <w:color w:val="000000"/>
          <w:lang w:eastAsia="zh-CN"/>
        </w:rPr>
        <w:t xml:space="preserve">and the use of a </w:t>
      </w:r>
      <w:proofErr w:type="spellStart"/>
      <w:r w:rsidR="00DC7C56" w:rsidRPr="00DC7C56">
        <w:rPr>
          <w:rFonts w:ascii="Arial" w:hAnsi="Arial" w:cs="Arial"/>
        </w:rPr>
        <w:t>Humac</w:t>
      </w:r>
      <w:proofErr w:type="spellEnd"/>
      <w:r w:rsidR="00DC7C56" w:rsidRPr="00DC7C56">
        <w:rPr>
          <w:rFonts w:ascii="Arial" w:hAnsi="Arial" w:cs="Arial"/>
        </w:rPr>
        <w:t xml:space="preserve"> isokinetic dynamometer</w:t>
      </w:r>
      <w:r w:rsidRPr="00DC7C56">
        <w:rPr>
          <w:rFonts w:ascii="Arial" w:hAnsi="Arial" w:cs="Arial"/>
          <w:bCs/>
          <w:color w:val="000000"/>
          <w:lang w:eastAsia="zh-CN"/>
        </w:rPr>
        <w:t xml:space="preserve">. </w:t>
      </w:r>
    </w:p>
    <w:p w14:paraId="65A2B8A5" w14:textId="335E48E4" w:rsidR="00AF4E5F" w:rsidRPr="00DC7C56" w:rsidRDefault="00AF4E5F" w:rsidP="00E718C8">
      <w:pPr>
        <w:spacing w:line="360" w:lineRule="auto"/>
        <w:rPr>
          <w:rFonts w:ascii="Arial" w:hAnsi="Arial" w:cs="Arial"/>
          <w:bCs/>
          <w:color w:val="000000"/>
          <w:lang w:eastAsia="zh-CN"/>
        </w:rPr>
      </w:pPr>
    </w:p>
    <w:p w14:paraId="060DDA91" w14:textId="77777777" w:rsidR="00D14FE9" w:rsidRPr="00DC7C56" w:rsidRDefault="00D14FE9" w:rsidP="00E718C8">
      <w:pPr>
        <w:spacing w:line="360" w:lineRule="auto"/>
        <w:rPr>
          <w:rFonts w:ascii="Arial" w:hAnsi="Arial" w:cs="Arial"/>
          <w:bCs/>
          <w:lang w:eastAsia="zh-CN"/>
        </w:rPr>
      </w:pPr>
      <w:r w:rsidRPr="00DC7C56">
        <w:rPr>
          <w:rFonts w:ascii="Arial" w:hAnsi="Arial" w:cs="Arial"/>
          <w:bCs/>
        </w:rPr>
        <w:t>The adoption of BRF in the post-operative rehabilitation protocols could constitute a low-tech addition to standard care with potential improvements in retainment of muscle volume and strength, range of motion and pain reduction, without compromising ACL reconstruction ingrowth and knee stability.</w:t>
      </w:r>
    </w:p>
    <w:p w14:paraId="574A6E74" w14:textId="77777777" w:rsidR="00D14FE9" w:rsidRPr="00DC7C56" w:rsidRDefault="00D14FE9" w:rsidP="00363D85">
      <w:pPr>
        <w:pStyle w:val="Default"/>
        <w:spacing w:line="360" w:lineRule="auto"/>
        <w:rPr>
          <w:rFonts w:ascii="Arial" w:hAnsi="Arial" w:cs="Arial"/>
        </w:rPr>
      </w:pPr>
    </w:p>
    <w:p w14:paraId="1CF83BE5" w14:textId="0D9D541C" w:rsidR="00D14FE9" w:rsidRPr="00DC7C56" w:rsidRDefault="00D14FE9" w:rsidP="00363D85">
      <w:pPr>
        <w:pStyle w:val="Default"/>
        <w:spacing w:line="360" w:lineRule="auto"/>
        <w:rPr>
          <w:rFonts w:ascii="Arial" w:hAnsi="Arial" w:cs="Arial"/>
          <w:b/>
          <w:bCs/>
        </w:rPr>
      </w:pPr>
      <w:r w:rsidRPr="00DC7C56">
        <w:rPr>
          <w:rFonts w:ascii="Arial" w:hAnsi="Arial" w:cs="Arial"/>
          <w:b/>
          <w:bCs/>
        </w:rPr>
        <w:t xml:space="preserve">3 Aims </w:t>
      </w:r>
    </w:p>
    <w:p w14:paraId="67B06D78" w14:textId="76647061" w:rsidR="00D14FE9" w:rsidRPr="00DC7C56" w:rsidRDefault="00D14FE9" w:rsidP="00363D85">
      <w:pPr>
        <w:pStyle w:val="Default"/>
        <w:spacing w:line="360" w:lineRule="auto"/>
        <w:rPr>
          <w:rFonts w:ascii="Arial" w:hAnsi="Arial" w:cs="Arial"/>
        </w:rPr>
      </w:pPr>
    </w:p>
    <w:p w14:paraId="00463694" w14:textId="7005B405" w:rsidR="005D6B3A" w:rsidRPr="00DC7C56" w:rsidRDefault="00D14FE9" w:rsidP="00E718C8">
      <w:pPr>
        <w:spacing w:line="360" w:lineRule="auto"/>
        <w:rPr>
          <w:rFonts w:ascii="Arial" w:hAnsi="Arial" w:cs="Arial"/>
          <w:bCs/>
        </w:rPr>
      </w:pPr>
      <w:r w:rsidRPr="00DC7C56">
        <w:rPr>
          <w:rFonts w:ascii="Arial" w:hAnsi="Arial" w:cs="Arial"/>
          <w:bCs/>
        </w:rPr>
        <w:t xml:space="preserve">The </w:t>
      </w:r>
      <w:r w:rsidR="00BE2A10" w:rsidRPr="00DC7C56">
        <w:rPr>
          <w:rFonts w:ascii="Arial" w:hAnsi="Arial" w:cs="Arial"/>
          <w:bCs/>
        </w:rPr>
        <w:t xml:space="preserve">primary </w:t>
      </w:r>
      <w:r w:rsidRPr="00DC7C56">
        <w:rPr>
          <w:rFonts w:ascii="Arial" w:hAnsi="Arial" w:cs="Arial"/>
          <w:bCs/>
        </w:rPr>
        <w:t xml:space="preserve">aim of this study is to evaluate if the use of </w:t>
      </w:r>
      <w:r w:rsidR="00AB4292" w:rsidRPr="00DC7C56">
        <w:rPr>
          <w:rFonts w:ascii="Arial" w:hAnsi="Arial" w:cs="Arial"/>
          <w:bCs/>
        </w:rPr>
        <w:t xml:space="preserve">BFR </w:t>
      </w:r>
      <w:r w:rsidRPr="00DC7C56">
        <w:rPr>
          <w:rFonts w:ascii="Arial" w:hAnsi="Arial" w:cs="Arial"/>
          <w:bCs/>
        </w:rPr>
        <w:t>in the rehabilitation of cruciate ligament reconstruction patients improves muscle strength more rapidly than standard ACL protocols</w:t>
      </w:r>
      <w:r w:rsidR="00BE2A10" w:rsidRPr="00DC7C56">
        <w:rPr>
          <w:rFonts w:ascii="Arial" w:hAnsi="Arial" w:cs="Arial"/>
          <w:bCs/>
        </w:rPr>
        <w:t xml:space="preserve">. To achieve </w:t>
      </w:r>
      <w:r w:rsidR="005D6B3A" w:rsidRPr="00DC7C56">
        <w:rPr>
          <w:rFonts w:ascii="Arial" w:hAnsi="Arial" w:cs="Arial"/>
          <w:bCs/>
        </w:rPr>
        <w:t>this a</w:t>
      </w:r>
      <w:r w:rsidR="006A5FD5" w:rsidRPr="00DC7C56">
        <w:rPr>
          <w:rFonts w:ascii="Arial" w:hAnsi="Arial" w:cs="Arial"/>
          <w:bCs/>
        </w:rPr>
        <w:t xml:space="preserve"> </w:t>
      </w:r>
      <w:r w:rsidR="002758F2" w:rsidRPr="00DC7C56">
        <w:rPr>
          <w:rFonts w:ascii="Arial" w:hAnsi="Arial" w:cs="Arial"/>
          <w:bCs/>
        </w:rPr>
        <w:t xml:space="preserve">randomised </w:t>
      </w:r>
      <w:r w:rsidR="00BE2A10" w:rsidRPr="00DC7C56">
        <w:rPr>
          <w:rFonts w:ascii="Arial" w:hAnsi="Arial" w:cs="Arial"/>
          <w:bCs/>
        </w:rPr>
        <w:t>trial with blinding to patients and independent assessor to treatment allocation group will be used with the utilisation of a</w:t>
      </w:r>
      <w:r w:rsidR="002758F2" w:rsidRPr="00DC7C56">
        <w:rPr>
          <w:rFonts w:ascii="Arial" w:hAnsi="Arial" w:cs="Arial"/>
          <w:bCs/>
        </w:rPr>
        <w:t xml:space="preserve"> </w:t>
      </w:r>
      <w:proofErr w:type="spellStart"/>
      <w:r w:rsidR="00DC7C56" w:rsidRPr="00DC7C56">
        <w:rPr>
          <w:rFonts w:ascii="Arial" w:hAnsi="Arial" w:cs="Arial"/>
        </w:rPr>
        <w:t>Humac</w:t>
      </w:r>
      <w:proofErr w:type="spellEnd"/>
      <w:r w:rsidR="00DC7C56" w:rsidRPr="00DC7C56">
        <w:rPr>
          <w:rFonts w:ascii="Arial" w:hAnsi="Arial" w:cs="Arial"/>
        </w:rPr>
        <w:t xml:space="preserve"> isokinetic dynamometer</w:t>
      </w:r>
      <w:r w:rsidRPr="00DC7C56">
        <w:rPr>
          <w:rFonts w:ascii="Arial" w:hAnsi="Arial" w:cs="Arial"/>
          <w:bCs/>
        </w:rPr>
        <w:t xml:space="preserve">. </w:t>
      </w:r>
    </w:p>
    <w:p w14:paraId="2922851A" w14:textId="506CFD82" w:rsidR="00D14FE9" w:rsidRPr="00DC7C56" w:rsidRDefault="00D14FE9" w:rsidP="00E718C8">
      <w:pPr>
        <w:spacing w:line="360" w:lineRule="auto"/>
        <w:rPr>
          <w:rFonts w:ascii="Arial" w:hAnsi="Arial" w:cs="Arial"/>
          <w:bCs/>
        </w:rPr>
      </w:pPr>
    </w:p>
    <w:p w14:paraId="4A76FFEA" w14:textId="42F02BA5" w:rsidR="00D14FE9" w:rsidRPr="00DC7C56" w:rsidRDefault="00D14FE9" w:rsidP="00E718C8">
      <w:pPr>
        <w:spacing w:line="360" w:lineRule="auto"/>
        <w:rPr>
          <w:rFonts w:ascii="Arial" w:hAnsi="Arial" w:cs="Arial"/>
          <w:bCs/>
          <w:lang w:eastAsia="zh-CN"/>
        </w:rPr>
      </w:pPr>
      <w:r w:rsidRPr="00DC7C56">
        <w:rPr>
          <w:rFonts w:ascii="Arial" w:hAnsi="Arial" w:cs="Arial"/>
          <w:bCs/>
        </w:rPr>
        <w:t xml:space="preserve">A randomised controlled pilot study is planned looking at strength improvement of quadriceps and hamstrings of the operated leg between </w:t>
      </w:r>
      <w:proofErr w:type="gramStart"/>
      <w:r w:rsidRPr="00DC7C56">
        <w:rPr>
          <w:rFonts w:ascii="Arial" w:hAnsi="Arial" w:cs="Arial"/>
          <w:bCs/>
        </w:rPr>
        <w:t>6, 12 and 24 weeks</w:t>
      </w:r>
      <w:proofErr w:type="gramEnd"/>
      <w:r w:rsidRPr="00DC7C56">
        <w:rPr>
          <w:rFonts w:ascii="Arial" w:hAnsi="Arial" w:cs="Arial"/>
          <w:bCs/>
        </w:rPr>
        <w:t xml:space="preserve"> post-surgery for BFR patients and “sham” BFR. The results will determine if a larger multicentre trial should be considered. </w:t>
      </w:r>
    </w:p>
    <w:p w14:paraId="063826A3" w14:textId="332EF62F" w:rsidR="00D14FE9" w:rsidRPr="00DC7C56" w:rsidRDefault="00D14FE9" w:rsidP="00363D85">
      <w:pPr>
        <w:pStyle w:val="Default"/>
        <w:spacing w:line="360" w:lineRule="auto"/>
        <w:rPr>
          <w:rFonts w:ascii="Arial" w:hAnsi="Arial" w:cs="Arial"/>
        </w:rPr>
      </w:pPr>
    </w:p>
    <w:p w14:paraId="2BA7410B" w14:textId="77777777" w:rsidR="00D14FE9" w:rsidRPr="00DC7C56" w:rsidRDefault="00D14FE9" w:rsidP="00363D85">
      <w:pPr>
        <w:pStyle w:val="Default"/>
        <w:spacing w:line="360" w:lineRule="auto"/>
        <w:rPr>
          <w:rFonts w:ascii="Arial" w:hAnsi="Arial" w:cs="Arial"/>
        </w:rPr>
      </w:pPr>
    </w:p>
    <w:p w14:paraId="6A8B7977" w14:textId="77777777" w:rsidR="00D14FE9" w:rsidRPr="00DC7C56" w:rsidRDefault="00D14FE9" w:rsidP="00363D85">
      <w:pPr>
        <w:spacing w:line="360" w:lineRule="auto"/>
        <w:rPr>
          <w:rFonts w:ascii="Arial" w:hAnsi="Arial" w:cs="Arial"/>
          <w:b/>
          <w:bCs/>
          <w:color w:val="000000"/>
          <w:lang w:val="en-US"/>
        </w:rPr>
      </w:pPr>
      <w:r w:rsidRPr="00DC7C56">
        <w:rPr>
          <w:rFonts w:ascii="Arial" w:hAnsi="Arial" w:cs="Arial"/>
          <w:b/>
          <w:bCs/>
        </w:rPr>
        <w:br w:type="page"/>
      </w:r>
    </w:p>
    <w:p w14:paraId="7A1E70AB" w14:textId="73504C49" w:rsidR="00D14FE9" w:rsidRPr="00DC7C56" w:rsidRDefault="00D14FE9" w:rsidP="00363D85">
      <w:pPr>
        <w:pStyle w:val="Default"/>
        <w:spacing w:line="360" w:lineRule="auto"/>
        <w:rPr>
          <w:rFonts w:ascii="Arial" w:hAnsi="Arial" w:cs="Arial"/>
        </w:rPr>
      </w:pPr>
      <w:r w:rsidRPr="00DC7C56">
        <w:rPr>
          <w:rFonts w:ascii="Arial" w:hAnsi="Arial" w:cs="Arial"/>
          <w:b/>
          <w:bCs/>
        </w:rPr>
        <w:lastRenderedPageBreak/>
        <w:t xml:space="preserve">4 Methods and analysis </w:t>
      </w:r>
    </w:p>
    <w:p w14:paraId="7CD53DF6" w14:textId="4165F64D" w:rsidR="00D14FE9" w:rsidRPr="00DC7C56" w:rsidRDefault="00D14FE9" w:rsidP="00363D85">
      <w:pPr>
        <w:pStyle w:val="Default"/>
        <w:spacing w:line="360" w:lineRule="auto"/>
        <w:rPr>
          <w:rFonts w:ascii="Arial" w:hAnsi="Arial" w:cs="Arial"/>
          <w:b/>
          <w:bCs/>
        </w:rPr>
      </w:pPr>
      <w:r w:rsidRPr="00DC7C56">
        <w:rPr>
          <w:rFonts w:ascii="Arial" w:hAnsi="Arial" w:cs="Arial"/>
          <w:b/>
          <w:bCs/>
        </w:rPr>
        <w:t xml:space="preserve">4.1 Study Design </w:t>
      </w:r>
    </w:p>
    <w:p w14:paraId="7FA6BA51" w14:textId="3A46A72B" w:rsidR="00D14FE9" w:rsidRPr="00DC7C56" w:rsidRDefault="00D14FE9" w:rsidP="00363D85">
      <w:pPr>
        <w:pStyle w:val="Default"/>
        <w:spacing w:line="360" w:lineRule="auto"/>
        <w:rPr>
          <w:rFonts w:ascii="Arial" w:hAnsi="Arial" w:cs="Arial"/>
        </w:rPr>
      </w:pPr>
    </w:p>
    <w:p w14:paraId="4387EC45" w14:textId="404EEA1F" w:rsidR="00D14FE9" w:rsidRPr="00DC7C56" w:rsidRDefault="00D14FE9" w:rsidP="00363D85">
      <w:pPr>
        <w:pStyle w:val="Default"/>
        <w:spacing w:line="360" w:lineRule="auto"/>
        <w:rPr>
          <w:rFonts w:ascii="Arial" w:eastAsia="Times New Roman" w:hAnsi="Arial" w:cs="Arial"/>
          <w:color w:val="212121"/>
          <w:lang w:eastAsia="en-GB"/>
          <w14:ligatures w14:val="none"/>
        </w:rPr>
      </w:pPr>
      <w:r w:rsidRPr="00DC7C56">
        <w:rPr>
          <w:rFonts w:ascii="Arial" w:eastAsia="Times New Roman" w:hAnsi="Arial" w:cs="Arial"/>
          <w:color w:val="212121"/>
          <w:lang w:eastAsia="en-GB"/>
          <w14:ligatures w14:val="none"/>
        </w:rPr>
        <w:t xml:space="preserve">This study will be conducted as a </w:t>
      </w:r>
      <w:proofErr w:type="spellStart"/>
      <w:r w:rsidR="00DE6741" w:rsidRPr="00DC7C56">
        <w:rPr>
          <w:rFonts w:ascii="Arial" w:eastAsia="Times New Roman" w:hAnsi="Arial" w:cs="Arial"/>
          <w:color w:val="212121"/>
          <w:lang w:eastAsia="en-GB"/>
          <w14:ligatures w14:val="none"/>
        </w:rPr>
        <w:t>r</w:t>
      </w:r>
      <w:r w:rsidRPr="00DC7C56">
        <w:rPr>
          <w:rFonts w:ascii="Arial" w:eastAsia="Times New Roman" w:hAnsi="Arial" w:cs="Arial"/>
          <w:color w:val="212121"/>
          <w:lang w:eastAsia="en-GB"/>
          <w14:ligatures w14:val="none"/>
        </w:rPr>
        <w:t>andomised</w:t>
      </w:r>
      <w:proofErr w:type="spellEnd"/>
      <w:r w:rsidRPr="00DC7C56">
        <w:rPr>
          <w:rFonts w:ascii="Arial" w:eastAsia="Times New Roman" w:hAnsi="Arial" w:cs="Arial"/>
          <w:color w:val="212121"/>
          <w:lang w:eastAsia="en-GB"/>
          <w14:ligatures w14:val="none"/>
        </w:rPr>
        <w:t xml:space="preserve"> controlled trial comparing the application of BFR to standard anterior cruciate ligament repair rehabilitation</w:t>
      </w:r>
      <w:r w:rsidR="00DE6741" w:rsidRPr="00DC7C56">
        <w:rPr>
          <w:rFonts w:ascii="Arial" w:eastAsia="Times New Roman" w:hAnsi="Arial" w:cs="Arial"/>
          <w:color w:val="212121"/>
          <w:lang w:eastAsia="en-GB"/>
          <w14:ligatures w14:val="none"/>
        </w:rPr>
        <w:t xml:space="preserve"> with sham cuff</w:t>
      </w:r>
      <w:r w:rsidRPr="00DC7C56">
        <w:rPr>
          <w:rFonts w:ascii="Arial" w:eastAsia="Times New Roman" w:hAnsi="Arial" w:cs="Arial"/>
          <w:color w:val="212121"/>
          <w:lang w:eastAsia="en-GB"/>
          <w14:ligatures w14:val="none"/>
        </w:rPr>
        <w:t>.</w:t>
      </w:r>
      <w:r w:rsidR="00DE6741" w:rsidRPr="00DC7C56">
        <w:rPr>
          <w:rFonts w:ascii="Arial" w:eastAsia="Times New Roman" w:hAnsi="Arial" w:cs="Arial"/>
          <w:color w:val="212121"/>
          <w:lang w:eastAsia="en-GB"/>
          <w14:ligatures w14:val="none"/>
        </w:rPr>
        <w:t xml:space="preserve"> The patient and the </w:t>
      </w:r>
      <w:r w:rsidR="00BE2A10" w:rsidRPr="00DC7C56">
        <w:rPr>
          <w:rFonts w:ascii="Arial" w:eastAsia="Times New Roman" w:hAnsi="Arial" w:cs="Arial"/>
          <w:color w:val="212121"/>
          <w:lang w:eastAsia="en-GB"/>
          <w14:ligatures w14:val="none"/>
        </w:rPr>
        <w:t xml:space="preserve">independent </w:t>
      </w:r>
      <w:r w:rsidR="00DE6741" w:rsidRPr="00DC7C56">
        <w:rPr>
          <w:rFonts w:ascii="Arial" w:eastAsia="Times New Roman" w:hAnsi="Arial" w:cs="Arial"/>
          <w:color w:val="212121"/>
          <w:lang w:eastAsia="en-GB"/>
          <w14:ligatures w14:val="none"/>
        </w:rPr>
        <w:t xml:space="preserve">assessor of strength will be blinded to the </w:t>
      </w:r>
      <w:proofErr w:type="spellStart"/>
      <w:r w:rsidR="00BE2A10" w:rsidRPr="00DC7C56">
        <w:rPr>
          <w:rFonts w:ascii="Arial" w:eastAsia="Times New Roman" w:hAnsi="Arial" w:cs="Arial"/>
          <w:color w:val="212121"/>
          <w:lang w:eastAsia="en-GB"/>
          <w14:ligatures w14:val="none"/>
        </w:rPr>
        <w:t>randomisation</w:t>
      </w:r>
      <w:proofErr w:type="spellEnd"/>
      <w:r w:rsidR="00BE2A10" w:rsidRPr="00DC7C56">
        <w:rPr>
          <w:rFonts w:ascii="Arial" w:eastAsia="Times New Roman" w:hAnsi="Arial" w:cs="Arial"/>
          <w:color w:val="212121"/>
          <w:lang w:eastAsia="en-GB"/>
          <w14:ligatures w14:val="none"/>
        </w:rPr>
        <w:t xml:space="preserve"> </w:t>
      </w:r>
      <w:r w:rsidR="00DE6741" w:rsidRPr="00DC7C56">
        <w:rPr>
          <w:rFonts w:ascii="Arial" w:eastAsia="Times New Roman" w:hAnsi="Arial" w:cs="Arial"/>
          <w:color w:val="212121"/>
          <w:lang w:eastAsia="en-GB"/>
          <w14:ligatures w14:val="none"/>
        </w:rPr>
        <w:t>allocation.</w:t>
      </w:r>
    </w:p>
    <w:p w14:paraId="01BDC8FF" w14:textId="68D47CAE" w:rsidR="00D14FE9" w:rsidRPr="00DC7C56" w:rsidRDefault="00D14FE9" w:rsidP="00363D85">
      <w:pPr>
        <w:pStyle w:val="Default"/>
        <w:spacing w:line="360" w:lineRule="auto"/>
        <w:rPr>
          <w:rFonts w:ascii="Arial" w:hAnsi="Arial" w:cs="Arial"/>
        </w:rPr>
      </w:pPr>
    </w:p>
    <w:p w14:paraId="7DCEC184" w14:textId="2AD9C681" w:rsidR="00D14FE9" w:rsidRPr="00DC7C56" w:rsidRDefault="00D14FE9" w:rsidP="00363D85">
      <w:pPr>
        <w:pStyle w:val="Default"/>
        <w:spacing w:line="360" w:lineRule="auto"/>
        <w:rPr>
          <w:rFonts w:ascii="Arial" w:hAnsi="Arial" w:cs="Arial"/>
        </w:rPr>
      </w:pPr>
      <w:r w:rsidRPr="00DC7C56">
        <w:rPr>
          <w:rFonts w:ascii="Arial" w:hAnsi="Arial" w:cs="Arial"/>
        </w:rPr>
        <w:t xml:space="preserve">All patients will receive standard post ACL rehabilitation program </w:t>
      </w:r>
      <w:r w:rsidR="009E6956" w:rsidRPr="00DC7C56">
        <w:rPr>
          <w:rFonts w:ascii="Arial" w:hAnsi="Arial" w:cs="Arial"/>
        </w:rPr>
        <w:t xml:space="preserve">provided/overseen by a </w:t>
      </w:r>
      <w:r w:rsidRPr="00DC7C56">
        <w:rPr>
          <w:rFonts w:ascii="Arial" w:hAnsi="Arial" w:cs="Arial"/>
        </w:rPr>
        <w:t>private physiotherapist. This program will follow the principles set out by “Melbourne ACL rehabilitation Guide 2.0” (Randal Cooper)</w:t>
      </w:r>
      <w:r w:rsidR="00DC7C56" w:rsidRPr="00DC7C56">
        <w:rPr>
          <w:rFonts w:ascii="Arial" w:hAnsi="Arial" w:cs="Arial"/>
        </w:rPr>
        <w:t xml:space="preserve"> </w:t>
      </w:r>
      <w:r w:rsidR="00DC7C56" w:rsidRPr="00DC7C56">
        <w:rPr>
          <w:rFonts w:ascii="Arial" w:hAnsi="Arial" w:cs="Arial"/>
        </w:rPr>
        <w:fldChar w:fldCharType="begin"/>
      </w:r>
      <w:r w:rsidR="00DC7C56" w:rsidRPr="00DC7C56">
        <w:rPr>
          <w:rFonts w:ascii="Arial" w:hAnsi="Arial" w:cs="Arial"/>
        </w:rPr>
        <w:instrText xml:space="preserve"> ADDIN EN.CITE &lt;EndNote&gt;&lt;Cite&gt;&lt;RecNum&gt;52&lt;/RecNum&gt;&lt;DisplayText&gt;&lt;style face="superscript"&gt;43&lt;/style&gt;&lt;/DisplayText&gt;&lt;record&gt;&lt;rec-number&gt;52&lt;/rec-number&gt;&lt;foreign-keys&gt;&lt;key app="EN" db-id="wv0azv25520xtzetsv2pxzwrespaz9wtaf5x" timestamp="1725974922"&gt;52&lt;/key&gt;&lt;/foreign-keys&gt;&lt;ref-type name="Journal Article"&gt;17&lt;/ref-type&gt;&lt;contributors&gt;&lt;/contributors&gt;&lt;titles&gt;&lt;title&gt;chrome-extension://efaidnbmnnnibpcajpcglclefindmkaj/https://www.melbourneaclguide.com/docs/ACL_Guide.pdf&lt;/title&gt;&lt;/titles&gt;&lt;dates&gt;&lt;/dates&gt;&lt;urls&gt;&lt;/urls&gt;&lt;/record&gt;&lt;/Cite&gt;&lt;/EndNote&gt;</w:instrText>
      </w:r>
      <w:r w:rsidR="00DC7C56" w:rsidRPr="00DC7C56">
        <w:rPr>
          <w:rFonts w:ascii="Arial" w:hAnsi="Arial" w:cs="Arial"/>
        </w:rPr>
        <w:fldChar w:fldCharType="separate"/>
      </w:r>
      <w:r w:rsidR="00DC7C56" w:rsidRPr="00DC7C56">
        <w:rPr>
          <w:rFonts w:ascii="Arial" w:hAnsi="Arial" w:cs="Arial"/>
          <w:noProof/>
          <w:vertAlign w:val="superscript"/>
        </w:rPr>
        <w:t>43</w:t>
      </w:r>
      <w:r w:rsidR="00DC7C56" w:rsidRPr="00DC7C56">
        <w:rPr>
          <w:rFonts w:ascii="Arial" w:hAnsi="Arial" w:cs="Arial"/>
        </w:rPr>
        <w:fldChar w:fldCharType="end"/>
      </w:r>
      <w:r w:rsidRPr="00DC7C56">
        <w:rPr>
          <w:rFonts w:ascii="Arial" w:hAnsi="Arial" w:cs="Arial"/>
        </w:rPr>
        <w:t xml:space="preserve">. </w:t>
      </w:r>
    </w:p>
    <w:p w14:paraId="3E2D84E6" w14:textId="77777777" w:rsidR="00D14FE9" w:rsidRPr="00DC7C56" w:rsidRDefault="00D14FE9" w:rsidP="00363D85">
      <w:pPr>
        <w:pStyle w:val="Default"/>
        <w:spacing w:line="360" w:lineRule="auto"/>
        <w:rPr>
          <w:rFonts w:ascii="Arial" w:hAnsi="Arial" w:cs="Arial"/>
        </w:rPr>
      </w:pPr>
    </w:p>
    <w:p w14:paraId="3AC01932" w14:textId="4A469EFB" w:rsidR="00D14FE9" w:rsidRPr="00DC7C56" w:rsidRDefault="00D14FE9" w:rsidP="00363D85">
      <w:pPr>
        <w:pStyle w:val="Default"/>
        <w:spacing w:line="360" w:lineRule="auto"/>
        <w:rPr>
          <w:rFonts w:ascii="Arial" w:hAnsi="Arial" w:cs="Arial"/>
        </w:rPr>
      </w:pPr>
      <w:r w:rsidRPr="00DC7C56">
        <w:rPr>
          <w:rFonts w:ascii="Arial" w:hAnsi="Arial" w:cs="Arial"/>
        </w:rPr>
        <w:t>In addition to the standard rehab guide all patients will receive bi</w:t>
      </w:r>
      <w:r w:rsidR="0067427A" w:rsidRPr="00DC7C56">
        <w:rPr>
          <w:rFonts w:ascii="Arial" w:hAnsi="Arial" w:cs="Arial"/>
        </w:rPr>
        <w:t>-</w:t>
      </w:r>
      <w:r w:rsidRPr="00DC7C56">
        <w:rPr>
          <w:rFonts w:ascii="Arial" w:hAnsi="Arial" w:cs="Arial"/>
        </w:rPr>
        <w:t>weekly “cuff sessions”. As blinding with a cuff is not possible</w:t>
      </w:r>
      <w:r w:rsidR="0067427A" w:rsidRPr="00DC7C56">
        <w:rPr>
          <w:rFonts w:ascii="Arial" w:hAnsi="Arial" w:cs="Arial"/>
        </w:rPr>
        <w:t>,</w:t>
      </w:r>
      <w:r w:rsidRPr="00DC7C56">
        <w:rPr>
          <w:rFonts w:ascii="Arial" w:hAnsi="Arial" w:cs="Arial"/>
        </w:rPr>
        <w:t xml:space="preserve"> blinding will be to the patient and measurement team to the pressure applied in the cuff. </w:t>
      </w:r>
    </w:p>
    <w:p w14:paraId="5F7E1C56" w14:textId="0411F573" w:rsidR="00D14FE9" w:rsidRPr="00DC7C56" w:rsidRDefault="00D14FE9" w:rsidP="00363D85">
      <w:pPr>
        <w:pStyle w:val="Default"/>
        <w:spacing w:line="360" w:lineRule="auto"/>
        <w:rPr>
          <w:rFonts w:ascii="Arial" w:hAnsi="Arial" w:cs="Arial"/>
        </w:rPr>
      </w:pPr>
    </w:p>
    <w:p w14:paraId="24064F53" w14:textId="77777777" w:rsidR="00D14FE9" w:rsidRPr="00DC7C56" w:rsidRDefault="00D14FE9" w:rsidP="00363D85">
      <w:pPr>
        <w:shd w:val="clear" w:color="auto" w:fill="FFFFFF"/>
        <w:spacing w:before="400" w:after="400" w:line="360" w:lineRule="auto"/>
        <w:rPr>
          <w:rFonts w:ascii="Arial" w:hAnsi="Arial" w:cs="Arial"/>
          <w:b/>
          <w:bCs/>
          <w:color w:val="212121"/>
          <w:lang w:eastAsia="en-GB"/>
        </w:rPr>
      </w:pPr>
      <w:r w:rsidRPr="00DC7C56">
        <w:rPr>
          <w:rFonts w:ascii="Arial" w:hAnsi="Arial" w:cs="Arial"/>
          <w:b/>
          <w:bCs/>
          <w:color w:val="212121"/>
          <w:lang w:eastAsia="en-GB"/>
        </w:rPr>
        <w:t>Blinding</w:t>
      </w:r>
    </w:p>
    <w:p w14:paraId="762B8C63" w14:textId="2AA98E0A" w:rsidR="00D14FE9" w:rsidRPr="00DC7C56" w:rsidRDefault="00D14FE9" w:rsidP="00363D85">
      <w:pPr>
        <w:shd w:val="clear" w:color="auto" w:fill="FFFFFF"/>
        <w:spacing w:before="400" w:after="400" w:line="360" w:lineRule="auto"/>
        <w:rPr>
          <w:rFonts w:ascii="Arial" w:hAnsi="Arial" w:cs="Arial"/>
          <w:color w:val="212121"/>
          <w:lang w:eastAsia="en-GB"/>
        </w:rPr>
      </w:pPr>
      <w:bookmarkStart w:id="4" w:name="OLE_LINK15"/>
      <w:bookmarkStart w:id="5" w:name="OLE_LINK16"/>
      <w:r w:rsidRPr="00DC7C56">
        <w:rPr>
          <w:rFonts w:ascii="Arial" w:hAnsi="Arial" w:cs="Arial"/>
          <w:color w:val="212121"/>
          <w:lang w:eastAsia="en-GB"/>
        </w:rPr>
        <w:t xml:space="preserve">Patients will randomly be assigned to either the 80 percent occlusion </w:t>
      </w:r>
      <w:r w:rsidR="00437D59" w:rsidRPr="00DC7C56">
        <w:rPr>
          <w:rFonts w:ascii="Arial" w:hAnsi="Arial" w:cs="Arial"/>
          <w:color w:val="212121"/>
          <w:lang w:eastAsia="en-GB"/>
        </w:rPr>
        <w:t xml:space="preserve">(treatment) </w:t>
      </w:r>
      <w:r w:rsidRPr="00DC7C56">
        <w:rPr>
          <w:rFonts w:ascii="Arial" w:hAnsi="Arial" w:cs="Arial"/>
          <w:color w:val="212121"/>
          <w:lang w:eastAsia="en-GB"/>
        </w:rPr>
        <w:t xml:space="preserve">or </w:t>
      </w:r>
      <w:r w:rsidR="00A02BEF" w:rsidRPr="00DC7C56">
        <w:rPr>
          <w:rFonts w:ascii="Arial" w:hAnsi="Arial" w:cs="Arial"/>
          <w:color w:val="212121"/>
          <w:lang w:eastAsia="en-GB"/>
        </w:rPr>
        <w:t xml:space="preserve">20mmHg </w:t>
      </w:r>
      <w:r w:rsidR="00437D59" w:rsidRPr="00DC7C56">
        <w:rPr>
          <w:rFonts w:ascii="Arial" w:hAnsi="Arial" w:cs="Arial"/>
          <w:color w:val="212121"/>
          <w:lang w:eastAsia="en-GB"/>
        </w:rPr>
        <w:t>(placebo)</w:t>
      </w:r>
      <w:r w:rsidRPr="00DC7C56">
        <w:rPr>
          <w:rFonts w:ascii="Arial" w:hAnsi="Arial" w:cs="Arial"/>
          <w:color w:val="212121"/>
          <w:lang w:eastAsia="en-GB"/>
        </w:rPr>
        <w:t xml:space="preserve"> by usage of an online randomisation tool (Randomiser.org). </w:t>
      </w:r>
    </w:p>
    <w:p w14:paraId="211DE278" w14:textId="431F1AAC" w:rsidR="00D14FE9" w:rsidRPr="00DC7C56" w:rsidRDefault="00A02BEF" w:rsidP="00363D85">
      <w:pPr>
        <w:shd w:val="clear" w:color="auto" w:fill="FFFFFF"/>
        <w:spacing w:before="400" w:after="400" w:line="360" w:lineRule="auto"/>
        <w:rPr>
          <w:rFonts w:ascii="Arial" w:hAnsi="Arial" w:cs="Arial"/>
          <w:color w:val="212121"/>
          <w:lang w:eastAsia="en-GB"/>
        </w:rPr>
      </w:pPr>
      <w:r w:rsidRPr="00DC7C56">
        <w:rPr>
          <w:rFonts w:ascii="Arial" w:hAnsi="Arial" w:cs="Arial"/>
          <w:color w:val="212121"/>
          <w:lang w:eastAsia="en-GB"/>
        </w:rPr>
        <w:t xml:space="preserve">The treating physiotherapist will be aware which arm the patient is in, due to the nature of the BFR training, however the patient will not. Assessment of strength, circumference, patient reported outcomes, and knee scores will </w:t>
      </w:r>
      <w:r w:rsidR="00011378" w:rsidRPr="00DC7C56">
        <w:rPr>
          <w:rFonts w:ascii="Arial" w:hAnsi="Arial" w:cs="Arial"/>
          <w:color w:val="212121"/>
          <w:lang w:eastAsia="en-GB"/>
        </w:rPr>
        <w:t>be conducted by</w:t>
      </w:r>
      <w:r w:rsidR="006B478B" w:rsidRPr="00DC7C56">
        <w:rPr>
          <w:rFonts w:ascii="Arial" w:hAnsi="Arial" w:cs="Arial"/>
          <w:color w:val="212121"/>
          <w:lang w:eastAsia="en-GB"/>
        </w:rPr>
        <w:t xml:space="preserve"> a</w:t>
      </w:r>
      <w:r w:rsidRPr="00DC7C56">
        <w:rPr>
          <w:rFonts w:ascii="Arial" w:hAnsi="Arial" w:cs="Arial"/>
          <w:color w:val="212121"/>
          <w:lang w:eastAsia="en-GB"/>
        </w:rPr>
        <w:t xml:space="preserve"> blinded </w:t>
      </w:r>
      <w:r w:rsidR="006B478B" w:rsidRPr="00DC7C56">
        <w:rPr>
          <w:rFonts w:ascii="Arial" w:hAnsi="Arial" w:cs="Arial"/>
          <w:color w:val="212121"/>
          <w:lang w:eastAsia="en-GB"/>
        </w:rPr>
        <w:t>assessor</w:t>
      </w:r>
      <w:r w:rsidRPr="00DC7C56">
        <w:rPr>
          <w:rFonts w:ascii="Arial" w:hAnsi="Arial" w:cs="Arial"/>
          <w:color w:val="212121"/>
          <w:lang w:eastAsia="en-GB"/>
        </w:rPr>
        <w:t xml:space="preserve"> who is independent of the treating physiotherapist.</w:t>
      </w:r>
    </w:p>
    <w:p w14:paraId="63FDAB42" w14:textId="22391D0C" w:rsidR="00D14FE9" w:rsidRPr="00DC7C56" w:rsidRDefault="00A02BEF" w:rsidP="00363D85">
      <w:pPr>
        <w:shd w:val="clear" w:color="auto" w:fill="FFFFFF"/>
        <w:spacing w:before="400" w:after="400" w:line="360" w:lineRule="auto"/>
        <w:rPr>
          <w:rFonts w:ascii="Arial" w:hAnsi="Arial" w:cs="Arial"/>
          <w:color w:val="212121"/>
          <w:lang w:eastAsia="en-GB"/>
        </w:rPr>
      </w:pPr>
      <w:bookmarkStart w:id="6" w:name="OLE_LINK11"/>
      <w:bookmarkStart w:id="7" w:name="OLE_LINK12"/>
      <w:bookmarkEnd w:id="4"/>
      <w:bookmarkEnd w:id="5"/>
      <w:r w:rsidRPr="00DC7C56">
        <w:rPr>
          <w:rFonts w:ascii="Arial" w:hAnsi="Arial" w:cs="Arial"/>
          <w:b/>
          <w:bCs/>
          <w:color w:val="212121"/>
          <w:lang w:eastAsia="en-GB"/>
        </w:rPr>
        <w:t xml:space="preserve">4.1.2 </w:t>
      </w:r>
      <w:r w:rsidR="00D14FE9" w:rsidRPr="00DC7C56">
        <w:rPr>
          <w:rFonts w:ascii="Arial" w:hAnsi="Arial" w:cs="Arial"/>
          <w:b/>
          <w:bCs/>
          <w:color w:val="212121"/>
          <w:lang w:eastAsia="en-GB"/>
        </w:rPr>
        <w:t>Blood Flow Restriction Intervention</w:t>
      </w:r>
    </w:p>
    <w:p w14:paraId="1AA23404" w14:textId="035D2C80" w:rsidR="00D14FE9" w:rsidRPr="00DC7C56" w:rsidRDefault="00D14FE9" w:rsidP="00363D85">
      <w:pPr>
        <w:shd w:val="clear" w:color="auto" w:fill="FFFFFF"/>
        <w:spacing w:before="400" w:after="400" w:line="360" w:lineRule="auto"/>
        <w:rPr>
          <w:rFonts w:ascii="Arial" w:hAnsi="Arial" w:cs="Arial"/>
          <w:color w:val="212121"/>
          <w:lang w:eastAsia="en-GB"/>
        </w:rPr>
      </w:pPr>
      <w:r w:rsidRPr="00DC7C56">
        <w:rPr>
          <w:rFonts w:ascii="Arial" w:hAnsi="Arial" w:cs="Arial"/>
          <w:color w:val="212121"/>
          <w:lang w:eastAsia="en-GB"/>
        </w:rPr>
        <w:t xml:space="preserve">Pressure will be set to 80 percent limb occlusion pressure (LOP) at rest. </w:t>
      </w:r>
    </w:p>
    <w:p w14:paraId="3E0985A4" w14:textId="1B4F02DA" w:rsidR="00A02BEF" w:rsidRPr="00DC7C56" w:rsidRDefault="00A02BEF" w:rsidP="00363D85">
      <w:pPr>
        <w:shd w:val="clear" w:color="auto" w:fill="FFFFFF"/>
        <w:spacing w:before="400" w:after="400" w:line="360" w:lineRule="auto"/>
        <w:rPr>
          <w:rFonts w:ascii="Arial" w:hAnsi="Arial" w:cs="Arial"/>
          <w:color w:val="212121"/>
          <w:lang w:eastAsia="en-GB"/>
        </w:rPr>
      </w:pPr>
      <w:r w:rsidRPr="00DC7C56">
        <w:rPr>
          <w:rFonts w:ascii="Arial" w:eastAsiaTheme="minorEastAsia" w:hAnsi="Arial" w:cs="Arial"/>
        </w:rPr>
        <w:t xml:space="preserve">Patients randomized to the BFR cohort receive personalized limb occlusion pressure (LOP) measured using a Doppler ultrasound placed on the dorsalis pedis pulse by the physiotherapist administering the BFR. </w:t>
      </w:r>
      <w:r w:rsidR="00AF24FF" w:rsidRPr="00DC7C56">
        <w:rPr>
          <w:rFonts w:ascii="Arial" w:eastAsiaTheme="minorEastAsia" w:hAnsi="Arial" w:cs="Arial"/>
        </w:rPr>
        <w:t xml:space="preserve">The LOP will be checked every 2 weeks. </w:t>
      </w:r>
      <w:r w:rsidRPr="00DC7C56">
        <w:rPr>
          <w:rFonts w:ascii="Arial" w:eastAsiaTheme="minorEastAsia" w:hAnsi="Arial" w:cs="Arial"/>
        </w:rPr>
        <w:lastRenderedPageBreak/>
        <w:t xml:space="preserve">Patients in the BFR group are provided a single-chamber manual pneumatic </w:t>
      </w:r>
      <w:r w:rsidR="00AF24FF" w:rsidRPr="00DC7C56">
        <w:rPr>
          <w:rFonts w:ascii="Arial" w:eastAsiaTheme="minorEastAsia" w:hAnsi="Arial" w:cs="Arial"/>
        </w:rPr>
        <w:t>tourniquet</w:t>
      </w:r>
      <w:r w:rsidRPr="00DC7C56">
        <w:rPr>
          <w:rFonts w:ascii="Arial" w:eastAsiaTheme="minorEastAsia" w:hAnsi="Arial" w:cs="Arial"/>
        </w:rPr>
        <w:t xml:space="preserve"> (BFR.co) when performing pre</w:t>
      </w:r>
      <w:r w:rsidR="00AF24FF" w:rsidRPr="00DC7C56">
        <w:rPr>
          <w:rFonts w:ascii="Arial" w:eastAsiaTheme="minorEastAsia" w:hAnsi="Arial" w:cs="Arial"/>
        </w:rPr>
        <w:t>-</w:t>
      </w:r>
      <w:proofErr w:type="spellStart"/>
      <w:r w:rsidRPr="00DC7C56">
        <w:rPr>
          <w:rFonts w:ascii="Arial" w:eastAsiaTheme="minorEastAsia" w:hAnsi="Arial" w:cs="Arial"/>
        </w:rPr>
        <w:t>habilitation</w:t>
      </w:r>
      <w:proofErr w:type="spellEnd"/>
      <w:r w:rsidRPr="00DC7C56">
        <w:rPr>
          <w:rFonts w:ascii="Arial" w:eastAsiaTheme="minorEastAsia" w:hAnsi="Arial" w:cs="Arial"/>
        </w:rPr>
        <w:t xml:space="preserve"> exercises. </w:t>
      </w:r>
      <w:r w:rsidRPr="00DC7C56">
        <w:rPr>
          <w:rFonts w:ascii="Arial" w:hAnsi="Arial" w:cs="Arial"/>
          <w:color w:val="212121"/>
          <w:lang w:eastAsia="en-GB"/>
        </w:rPr>
        <w:t xml:space="preserve">set the limb occlusion pressure to 80%, unless the participant reports undesirable pain scores (&gt;5 on a </w:t>
      </w:r>
      <w:proofErr w:type="gramStart"/>
      <w:r w:rsidRPr="00DC7C56">
        <w:rPr>
          <w:rFonts w:ascii="Arial" w:hAnsi="Arial" w:cs="Arial"/>
          <w:color w:val="212121"/>
          <w:lang w:eastAsia="en-GB"/>
        </w:rPr>
        <w:t>10 point</w:t>
      </w:r>
      <w:proofErr w:type="gramEnd"/>
      <w:r w:rsidRPr="00DC7C56">
        <w:rPr>
          <w:rFonts w:ascii="Arial" w:hAnsi="Arial" w:cs="Arial"/>
          <w:color w:val="212121"/>
          <w:lang w:eastAsia="en-GB"/>
        </w:rPr>
        <w:t xml:space="preserve"> visual </w:t>
      </w:r>
      <w:proofErr w:type="spellStart"/>
      <w:r w:rsidRPr="00DC7C56">
        <w:rPr>
          <w:rFonts w:ascii="Arial" w:hAnsi="Arial" w:cs="Arial"/>
          <w:color w:val="212121"/>
          <w:lang w:eastAsia="en-GB"/>
        </w:rPr>
        <w:t>analog</w:t>
      </w:r>
      <w:proofErr w:type="spellEnd"/>
      <w:r w:rsidRPr="00DC7C56">
        <w:rPr>
          <w:rFonts w:ascii="Arial" w:hAnsi="Arial" w:cs="Arial"/>
          <w:color w:val="212121"/>
          <w:lang w:eastAsia="en-GB"/>
        </w:rPr>
        <w:t xml:space="preserve"> scale) associated with the starting cuff pressure around the thigh, then the pressure should be reduced in 10% increments until VAS pain scores are a 5 or less. </w:t>
      </w:r>
      <w:r w:rsidRPr="00DC7C56">
        <w:rPr>
          <w:rFonts w:ascii="Arial" w:hAnsi="Arial" w:cs="Arial"/>
          <w:color w:val="000000"/>
        </w:rPr>
        <w:t>LOC below 50% would trigger an exclusion of the patient from the BFR study as ‘cuff intolerance’.</w:t>
      </w:r>
      <w:r w:rsidRPr="00DC7C56">
        <w:rPr>
          <w:rFonts w:ascii="Arial" w:hAnsi="Arial" w:cs="Arial"/>
          <w:color w:val="212121"/>
          <w:lang w:eastAsia="en-GB"/>
        </w:rPr>
        <w:br/>
      </w:r>
    </w:p>
    <w:p w14:paraId="3B455A7A" w14:textId="7E933C8D" w:rsidR="00D14FE9" w:rsidRPr="00DC7C56" w:rsidRDefault="00D14FE9" w:rsidP="00363D85">
      <w:pPr>
        <w:shd w:val="clear" w:color="auto" w:fill="FFFFFF"/>
        <w:spacing w:before="400" w:after="400" w:line="360" w:lineRule="auto"/>
        <w:rPr>
          <w:rFonts w:ascii="Arial" w:hAnsi="Arial" w:cs="Arial"/>
          <w:color w:val="212121"/>
          <w:lang w:eastAsia="en-GB"/>
        </w:rPr>
      </w:pPr>
      <w:r w:rsidRPr="00DC7C56">
        <w:rPr>
          <w:rFonts w:ascii="Arial" w:hAnsi="Arial" w:cs="Arial"/>
          <w:color w:val="212121"/>
          <w:lang w:eastAsia="en-GB"/>
        </w:rPr>
        <w:t>BFR training will occur twice weekly beginning 2 weeks follow</w:t>
      </w:r>
      <w:r w:rsidR="00A02BEF" w:rsidRPr="00DC7C56">
        <w:rPr>
          <w:rFonts w:ascii="Arial" w:hAnsi="Arial" w:cs="Arial"/>
          <w:color w:val="212121"/>
          <w:lang w:eastAsia="en-GB"/>
        </w:rPr>
        <w:t>in</w:t>
      </w:r>
      <w:r w:rsidRPr="00DC7C56">
        <w:rPr>
          <w:rFonts w:ascii="Arial" w:hAnsi="Arial" w:cs="Arial"/>
          <w:color w:val="212121"/>
          <w:lang w:eastAsia="en-GB"/>
        </w:rPr>
        <w:t>g surgery</w:t>
      </w:r>
      <w:r w:rsidR="00AF24FF" w:rsidRPr="00DC7C56">
        <w:rPr>
          <w:rFonts w:ascii="Arial" w:hAnsi="Arial" w:cs="Arial"/>
          <w:color w:val="212121"/>
          <w:lang w:eastAsia="en-GB"/>
        </w:rPr>
        <w:t xml:space="preserve"> and concluding at 12 weeks post operatively</w:t>
      </w:r>
      <w:r w:rsidRPr="00DC7C56">
        <w:rPr>
          <w:rFonts w:ascii="Arial" w:hAnsi="Arial" w:cs="Arial"/>
          <w:color w:val="212121"/>
          <w:lang w:eastAsia="en-GB"/>
        </w:rPr>
        <w:t xml:space="preserve">. The BFR training will be carried out in accordance with a 2020 study </w:t>
      </w:r>
      <w:r w:rsidRPr="00DC7C56">
        <w:rPr>
          <w:rFonts w:ascii="Arial" w:hAnsi="Arial" w:cs="Arial"/>
          <w:color w:val="212121"/>
          <w:lang w:eastAsia="en-GB"/>
        </w:rPr>
        <w:fldChar w:fldCharType="begin"/>
      </w:r>
      <w:r w:rsidR="00DC7C56" w:rsidRPr="00DC7C56">
        <w:rPr>
          <w:rFonts w:ascii="Arial" w:hAnsi="Arial" w:cs="Arial"/>
          <w:color w:val="212121"/>
          <w:lang w:eastAsia="en-GB"/>
        </w:rPr>
        <w:instrText xml:space="preserve"> ADDIN EN.CITE &lt;EndNote&gt;&lt;Cite&gt;&lt;Author&gt;Humes&lt;/Author&gt;&lt;Year&gt;2020&lt;/Year&gt;&lt;RecNum&gt;36&lt;/RecNum&gt;&lt;DisplayText&gt;&lt;style face="superscript"&gt;44&lt;/style&gt;&lt;/DisplayText&gt;&lt;record&gt;&lt;rec-number&gt;36&lt;/rec-number&gt;&lt;foreign-keys&gt;&lt;key app="EN" db-id="zz0er2s5ctz52oe9dacv9aeq2tvfare220vw" timestamp="1710765632"&gt;36&lt;/key&gt;&lt;/foreign-keys&gt;&lt;ref-type name="Journal Article"&gt;17&lt;/ref-type&gt;&lt;contributors&gt;&lt;authors&gt;&lt;author&gt;Humes, Charlie&lt;/author&gt;&lt;author&gt;Aguero, Stephanie&lt;/author&gt;&lt;author&gt;Chahla, Jorge&lt;/author&gt;&lt;author&gt;Foad, Abdul&lt;/author&gt;&lt;/authors&gt;&lt;/contributors&gt;&lt;titles&gt;&lt;title&gt;Blood flow restriction and its function in post-operative anterior cruciate ligament reconstruction therapy: expert opinion&lt;/title&gt;&lt;secondary-title&gt;Archives of Bone and Joint Surgery&lt;/secondary-title&gt;&lt;/titles&gt;&lt;periodical&gt;&lt;full-title&gt;Archives of Bone and Joint Surgery&lt;/full-title&gt;&lt;/periodical&gt;&lt;pages&gt;570&lt;/pages&gt;&lt;volume&gt;8&lt;/volume&gt;&lt;number&gt;5&lt;/number&gt;&lt;dates&gt;&lt;year&gt;2020&lt;/year&gt;&lt;/dates&gt;&lt;urls&gt;&lt;/urls&gt;&lt;/record&gt;&lt;/Cite&gt;&lt;/EndNote&gt;</w:instrText>
      </w:r>
      <w:r w:rsidRPr="00DC7C56">
        <w:rPr>
          <w:rFonts w:ascii="Arial" w:hAnsi="Arial" w:cs="Arial"/>
          <w:color w:val="212121"/>
          <w:lang w:eastAsia="en-GB"/>
        </w:rPr>
        <w:fldChar w:fldCharType="separate"/>
      </w:r>
      <w:r w:rsidR="00DC7C56" w:rsidRPr="00DC7C56">
        <w:rPr>
          <w:rFonts w:ascii="Arial" w:hAnsi="Arial" w:cs="Arial"/>
          <w:noProof/>
          <w:color w:val="212121"/>
          <w:vertAlign w:val="superscript"/>
          <w:lang w:eastAsia="en-GB"/>
        </w:rPr>
        <w:t>44</w:t>
      </w:r>
      <w:r w:rsidRPr="00DC7C56">
        <w:rPr>
          <w:rFonts w:ascii="Arial" w:hAnsi="Arial" w:cs="Arial"/>
          <w:color w:val="212121"/>
          <w:lang w:eastAsia="en-GB"/>
        </w:rPr>
        <w:fldChar w:fldCharType="end"/>
      </w:r>
      <w:r w:rsidRPr="00DC7C56">
        <w:rPr>
          <w:rFonts w:ascii="Arial" w:hAnsi="Arial" w:cs="Arial"/>
          <w:color w:val="212121"/>
          <w:lang w:eastAsia="en-GB"/>
        </w:rPr>
        <w:t xml:space="preserve">. In utilizing BFR therapy, a standard postoperative rehabilitation protocol will be implemented following the guidelines </w:t>
      </w:r>
      <w:r w:rsidR="00FF1C66">
        <w:rPr>
          <w:rFonts w:ascii="Arial" w:hAnsi="Arial" w:cs="Arial"/>
          <w:color w:val="212121"/>
          <w:lang w:eastAsia="en-GB"/>
        </w:rPr>
        <w:t>outlined in the Melbourne ACL Rehabilitation Guide</w:t>
      </w:r>
      <w:r w:rsidRPr="00DC7C56">
        <w:rPr>
          <w:rFonts w:ascii="Arial" w:hAnsi="Arial" w:cs="Arial"/>
          <w:color w:val="212121"/>
          <w:lang w:eastAsia="en-GB"/>
        </w:rPr>
        <w:t xml:space="preserve">.  </w:t>
      </w:r>
    </w:p>
    <w:p w14:paraId="14C91640" w14:textId="1A8743C8" w:rsidR="00D14FE9" w:rsidRPr="00DC7C56" w:rsidRDefault="00D14FE9" w:rsidP="00363D85">
      <w:pPr>
        <w:shd w:val="clear" w:color="auto" w:fill="FFFFFF"/>
        <w:spacing w:before="400" w:after="400" w:line="360" w:lineRule="auto"/>
        <w:rPr>
          <w:rFonts w:ascii="Arial" w:hAnsi="Arial" w:cs="Arial"/>
          <w:color w:val="212121"/>
          <w:lang w:eastAsia="en-GB"/>
        </w:rPr>
      </w:pPr>
      <w:r w:rsidRPr="00DC7C56">
        <w:rPr>
          <w:rFonts w:ascii="Arial" w:hAnsi="Arial" w:cs="Arial"/>
          <w:color w:val="212121"/>
          <w:lang w:eastAsia="en-GB"/>
        </w:rPr>
        <w:t xml:space="preserve">The pneumatic cuff will be placed </w:t>
      </w:r>
      <w:r w:rsidR="00FF1C66">
        <w:rPr>
          <w:rFonts w:ascii="Arial" w:hAnsi="Arial" w:cs="Arial"/>
          <w:color w:val="212121"/>
          <w:lang w:eastAsia="en-GB"/>
        </w:rPr>
        <w:t xml:space="preserve">on the </w:t>
      </w:r>
      <w:r w:rsidRPr="00DC7C56">
        <w:rPr>
          <w:rFonts w:ascii="Arial" w:hAnsi="Arial" w:cs="Arial"/>
          <w:color w:val="212121"/>
          <w:lang w:eastAsia="en-GB"/>
        </w:rPr>
        <w:t>proximal t</w:t>
      </w:r>
      <w:r w:rsidR="00FF1C66">
        <w:rPr>
          <w:rFonts w:ascii="Arial" w:hAnsi="Arial" w:cs="Arial"/>
          <w:color w:val="212121"/>
          <w:lang w:eastAsia="en-GB"/>
        </w:rPr>
        <w:t>high t</w:t>
      </w:r>
      <w:r w:rsidRPr="00DC7C56">
        <w:rPr>
          <w:rFonts w:ascii="Arial" w:hAnsi="Arial" w:cs="Arial"/>
          <w:color w:val="212121"/>
          <w:lang w:eastAsia="en-GB"/>
        </w:rPr>
        <w:t xml:space="preserve">o mitigate neurovascular injury. In addition, for the traditional strengthening BFR exercises, four sets should be performed with reps of 30/15/15/15 including 30 second rest interval between each set with the BFR cuff still inflated. </w:t>
      </w:r>
    </w:p>
    <w:p w14:paraId="75ABC95D" w14:textId="7FFB1C08" w:rsidR="00A02BEF" w:rsidRPr="00DC7C56" w:rsidRDefault="00D14FE9" w:rsidP="00363D85">
      <w:pPr>
        <w:shd w:val="clear" w:color="auto" w:fill="FFFFFF"/>
        <w:spacing w:before="400" w:after="400" w:line="360" w:lineRule="auto"/>
        <w:rPr>
          <w:rFonts w:ascii="Arial" w:hAnsi="Arial" w:cs="Arial"/>
          <w:color w:val="212121"/>
          <w:lang w:eastAsia="en-GB"/>
        </w:rPr>
      </w:pPr>
      <w:r w:rsidRPr="00DC7C56">
        <w:rPr>
          <w:rFonts w:ascii="Arial" w:hAnsi="Arial" w:cs="Arial"/>
          <w:color w:val="212121"/>
          <w:lang w:eastAsia="en-GB"/>
        </w:rPr>
        <w:t xml:space="preserve">After the completion of </w:t>
      </w:r>
      <w:r w:rsidR="0086596F" w:rsidRPr="00DC7C56">
        <w:rPr>
          <w:rFonts w:ascii="Arial" w:hAnsi="Arial" w:cs="Arial"/>
          <w:color w:val="212121"/>
          <w:lang w:eastAsia="en-GB"/>
        </w:rPr>
        <w:t xml:space="preserve">each set of </w:t>
      </w:r>
      <w:r w:rsidRPr="00DC7C56">
        <w:rPr>
          <w:rFonts w:ascii="Arial" w:hAnsi="Arial" w:cs="Arial"/>
          <w:color w:val="212121"/>
          <w:lang w:eastAsia="en-GB"/>
        </w:rPr>
        <w:t xml:space="preserve">exercise, the cuff is deflated for one minute to allow for reperfusion before continuing with the strengthening exercise. The load resistance would be determined preoperatively at 30 percent of maximum resistance during 1 repetition (1RM). </w:t>
      </w:r>
    </w:p>
    <w:p w14:paraId="50D7D47B" w14:textId="14CD06DD" w:rsidR="00A02BEF" w:rsidRPr="00DC7C56" w:rsidRDefault="00A02BEF" w:rsidP="00363D85">
      <w:pPr>
        <w:autoSpaceDE w:val="0"/>
        <w:autoSpaceDN w:val="0"/>
        <w:adjustRightInd w:val="0"/>
        <w:spacing w:line="360" w:lineRule="auto"/>
        <w:rPr>
          <w:rFonts w:ascii="Arial" w:eastAsiaTheme="minorEastAsia" w:hAnsi="Arial" w:cs="Arial"/>
        </w:rPr>
      </w:pPr>
      <w:r w:rsidRPr="00DC7C56">
        <w:rPr>
          <w:rFonts w:ascii="Arial" w:eastAsiaTheme="minorEastAsia" w:hAnsi="Arial" w:cs="Arial"/>
        </w:rPr>
        <w:t xml:space="preserve">At </w:t>
      </w:r>
      <w:r w:rsidR="00777B53" w:rsidRPr="00DC7C56">
        <w:rPr>
          <w:rFonts w:ascii="Arial" w:eastAsiaTheme="minorEastAsia" w:hAnsi="Arial" w:cs="Arial"/>
        </w:rPr>
        <w:t>12 week post operative</w:t>
      </w:r>
      <w:r w:rsidRPr="00DC7C56">
        <w:rPr>
          <w:rFonts w:ascii="Arial" w:eastAsiaTheme="minorEastAsia" w:hAnsi="Arial" w:cs="Arial"/>
        </w:rPr>
        <w:t xml:space="preserve"> mark, patients w</w:t>
      </w:r>
      <w:r w:rsidR="00777B53" w:rsidRPr="00DC7C56">
        <w:rPr>
          <w:rFonts w:ascii="Arial" w:eastAsiaTheme="minorEastAsia" w:hAnsi="Arial" w:cs="Arial"/>
        </w:rPr>
        <w:t>ill be</w:t>
      </w:r>
      <w:r w:rsidRPr="00DC7C56">
        <w:rPr>
          <w:rFonts w:ascii="Arial" w:eastAsiaTheme="minorEastAsia" w:hAnsi="Arial" w:cs="Arial"/>
        </w:rPr>
        <w:t xml:space="preserve"> progressed to usual heavy-resistance training and BFR discontinued</w:t>
      </w:r>
      <w:r w:rsidR="00AF24FF" w:rsidRPr="00DC7C56">
        <w:rPr>
          <w:rFonts w:ascii="Arial" w:eastAsiaTheme="minorEastAsia" w:hAnsi="Arial" w:cs="Arial"/>
        </w:rPr>
        <w:t>.</w:t>
      </w:r>
    </w:p>
    <w:p w14:paraId="4B7BE8E5" w14:textId="45D18B6A" w:rsidR="00AF24FF" w:rsidRPr="00DC7C56" w:rsidRDefault="00AF24FF" w:rsidP="00363D85">
      <w:pPr>
        <w:autoSpaceDE w:val="0"/>
        <w:autoSpaceDN w:val="0"/>
        <w:adjustRightInd w:val="0"/>
        <w:spacing w:line="360" w:lineRule="auto"/>
        <w:rPr>
          <w:rFonts w:ascii="Arial" w:eastAsiaTheme="minorEastAsia" w:hAnsi="Arial" w:cs="Arial"/>
        </w:rPr>
      </w:pPr>
    </w:p>
    <w:p w14:paraId="12DE308F" w14:textId="400CA5A9" w:rsidR="00AF24FF" w:rsidRPr="00DC7C56" w:rsidRDefault="00AF24FF" w:rsidP="00363D85">
      <w:pPr>
        <w:autoSpaceDE w:val="0"/>
        <w:autoSpaceDN w:val="0"/>
        <w:adjustRightInd w:val="0"/>
        <w:spacing w:line="360" w:lineRule="auto"/>
        <w:rPr>
          <w:rFonts w:ascii="Arial" w:eastAsiaTheme="minorEastAsia" w:hAnsi="Arial" w:cs="Arial"/>
        </w:rPr>
      </w:pPr>
      <w:r w:rsidRPr="00DC7C56">
        <w:rPr>
          <w:rFonts w:ascii="Arial" w:eastAsiaTheme="minorEastAsia" w:hAnsi="Arial" w:cs="Arial"/>
        </w:rPr>
        <w:t xml:space="preserve">Instead of using percentage repetition maximum, the loads will be adjusted within the first session to meet either the desired repetition scheme or time under tension. </w:t>
      </w:r>
    </w:p>
    <w:p w14:paraId="413A75A0" w14:textId="77777777" w:rsidR="00AF24FF" w:rsidRPr="00DC7C56" w:rsidRDefault="00AF24FF" w:rsidP="00363D85">
      <w:pPr>
        <w:autoSpaceDE w:val="0"/>
        <w:autoSpaceDN w:val="0"/>
        <w:adjustRightInd w:val="0"/>
        <w:spacing w:line="360" w:lineRule="auto"/>
        <w:rPr>
          <w:rFonts w:ascii="Arial" w:eastAsiaTheme="minorEastAsia" w:hAnsi="Arial" w:cs="Arial"/>
        </w:rPr>
      </w:pPr>
    </w:p>
    <w:p w14:paraId="5454BABE" w14:textId="77777777" w:rsidR="00A02BEF" w:rsidRPr="00DC7C56" w:rsidRDefault="00A02BEF" w:rsidP="00363D85">
      <w:pPr>
        <w:autoSpaceDE w:val="0"/>
        <w:autoSpaceDN w:val="0"/>
        <w:adjustRightInd w:val="0"/>
        <w:spacing w:line="360" w:lineRule="auto"/>
        <w:rPr>
          <w:rFonts w:ascii="Arial" w:eastAsiaTheme="minorEastAsia" w:hAnsi="Arial" w:cs="Arial"/>
        </w:rPr>
      </w:pPr>
    </w:p>
    <w:p w14:paraId="74B3EA36" w14:textId="77777777" w:rsidR="00AF24FF" w:rsidRPr="00DC7C56" w:rsidRDefault="00AF24FF" w:rsidP="00363D85">
      <w:pPr>
        <w:spacing w:line="360" w:lineRule="auto"/>
        <w:rPr>
          <w:rFonts w:ascii="Arial" w:hAnsi="Arial" w:cs="Arial"/>
          <w:b/>
          <w:color w:val="212121"/>
          <w:lang w:eastAsia="en-GB"/>
        </w:rPr>
      </w:pPr>
      <w:r w:rsidRPr="00DC7C56">
        <w:rPr>
          <w:rFonts w:ascii="Arial" w:hAnsi="Arial" w:cs="Arial"/>
          <w:b/>
          <w:color w:val="212121"/>
          <w:lang w:eastAsia="en-GB"/>
        </w:rPr>
        <w:br w:type="page"/>
      </w:r>
    </w:p>
    <w:p w14:paraId="769BA1B6" w14:textId="54E1C79E" w:rsidR="00A02BEF" w:rsidRPr="00DC7C56" w:rsidRDefault="00A02BEF" w:rsidP="00363D85">
      <w:pPr>
        <w:spacing w:line="360" w:lineRule="auto"/>
        <w:rPr>
          <w:rFonts w:ascii="Arial" w:hAnsi="Arial" w:cs="Arial"/>
        </w:rPr>
      </w:pPr>
      <w:r w:rsidRPr="00DC7C56">
        <w:rPr>
          <w:rFonts w:ascii="Arial" w:hAnsi="Arial" w:cs="Arial"/>
          <w:b/>
          <w:color w:val="212121"/>
          <w:lang w:eastAsia="en-GB"/>
        </w:rPr>
        <w:lastRenderedPageBreak/>
        <w:t>Control Group</w:t>
      </w:r>
    </w:p>
    <w:p w14:paraId="2A5D991A" w14:textId="6EB70265" w:rsidR="00A02BEF" w:rsidRPr="00DC7C56" w:rsidRDefault="00A02BEF" w:rsidP="00363D85">
      <w:pPr>
        <w:shd w:val="clear" w:color="auto" w:fill="FFFFFF"/>
        <w:spacing w:before="400" w:after="400" w:line="360" w:lineRule="auto"/>
        <w:rPr>
          <w:rFonts w:ascii="Arial" w:hAnsi="Arial" w:cs="Arial"/>
          <w:color w:val="000000"/>
        </w:rPr>
      </w:pPr>
      <w:r w:rsidRPr="00DC7C56">
        <w:rPr>
          <w:rFonts w:ascii="Arial" w:hAnsi="Arial" w:cs="Arial"/>
          <w:color w:val="000000"/>
        </w:rPr>
        <w:t xml:space="preserve">In the control group, the same cuffs are employed and the same </w:t>
      </w:r>
      <w:proofErr w:type="spellStart"/>
      <w:proofErr w:type="gramStart"/>
      <w:r w:rsidR="000C593E" w:rsidRPr="00DC7C56">
        <w:rPr>
          <w:rFonts w:ascii="Arial" w:hAnsi="Arial" w:cs="Arial"/>
          <w:color w:val="000000"/>
        </w:rPr>
        <w:t>exercise’s</w:t>
      </w:r>
      <w:proofErr w:type="spellEnd"/>
      <w:proofErr w:type="gramEnd"/>
      <w:r w:rsidRPr="00DC7C56">
        <w:rPr>
          <w:rFonts w:ascii="Arial" w:hAnsi="Arial" w:cs="Arial"/>
          <w:color w:val="000000"/>
        </w:rPr>
        <w:t xml:space="preserve"> are performed with an absolute pressure of to 20 mmHg to allow all the exercises to be performed with the cuff on with no significant occlusion. </w:t>
      </w:r>
    </w:p>
    <w:p w14:paraId="6162AEBA" w14:textId="5D9F5AE3" w:rsidR="00AF24FF" w:rsidRPr="00DC7C56" w:rsidRDefault="00A02BEF" w:rsidP="00363D85">
      <w:pPr>
        <w:shd w:val="clear" w:color="auto" w:fill="FFFFFF"/>
        <w:spacing w:before="400" w:after="400" w:line="360" w:lineRule="auto"/>
        <w:rPr>
          <w:rFonts w:ascii="Arial" w:hAnsi="Arial" w:cs="Arial"/>
          <w:color w:val="000000"/>
        </w:rPr>
      </w:pPr>
      <w:r w:rsidRPr="00DC7C56">
        <w:rPr>
          <w:rFonts w:ascii="Arial" w:hAnsi="Arial" w:cs="Arial"/>
          <w:color w:val="000000"/>
        </w:rPr>
        <w:t>Patients will follow the same BFR rehab protocol as above.</w:t>
      </w:r>
    </w:p>
    <w:p w14:paraId="2C2569BD" w14:textId="77777777" w:rsidR="00FF1C66" w:rsidRDefault="00AF24FF" w:rsidP="00E718C8">
      <w:pPr>
        <w:shd w:val="clear" w:color="auto" w:fill="FFFFFF"/>
        <w:spacing w:before="400" w:after="400" w:line="360" w:lineRule="auto"/>
        <w:rPr>
          <w:rFonts w:ascii="Arial" w:hAnsi="Arial" w:cs="Arial"/>
          <w:color w:val="000000"/>
        </w:rPr>
      </w:pPr>
      <w:r w:rsidRPr="00DC7C56">
        <w:rPr>
          <w:rFonts w:ascii="Arial" w:hAnsi="Arial" w:cs="Arial"/>
          <w:color w:val="000000"/>
        </w:rPr>
        <w:t xml:space="preserve">The intervention and control groups train separately performed either with a trained physiotherapist or exercise physiologist. </w:t>
      </w:r>
    </w:p>
    <w:p w14:paraId="309ED9EB" w14:textId="77777777" w:rsidR="00FF1C66" w:rsidRDefault="00FF1C66" w:rsidP="00E718C8">
      <w:pPr>
        <w:shd w:val="clear" w:color="auto" w:fill="FFFFFF"/>
        <w:spacing w:before="400" w:after="400" w:line="360" w:lineRule="auto"/>
        <w:rPr>
          <w:rFonts w:ascii="Arial" w:hAnsi="Arial" w:cs="Arial"/>
          <w:color w:val="000000"/>
        </w:rPr>
      </w:pPr>
    </w:p>
    <w:p w14:paraId="1F7B9DED" w14:textId="3BCE0273" w:rsidR="00AF24FF" w:rsidRPr="00DC7C56" w:rsidRDefault="00DC7C56" w:rsidP="00363D85">
      <w:pPr>
        <w:shd w:val="clear" w:color="auto" w:fill="FFFFFF"/>
        <w:spacing w:before="400" w:after="400" w:line="360" w:lineRule="auto"/>
        <w:rPr>
          <w:rFonts w:ascii="Arial" w:hAnsi="Arial" w:cs="Arial"/>
          <w:color w:val="000000"/>
        </w:rPr>
      </w:pPr>
      <w:r>
        <w:rPr>
          <w:rFonts w:ascii="Arial" w:hAnsi="Arial" w:cs="Arial"/>
          <w:color w:val="000000"/>
        </w:rPr>
        <w:t xml:space="preserve">Inventory for physiotherapist </w:t>
      </w:r>
      <w:r w:rsidR="00FF1C66">
        <w:rPr>
          <w:rFonts w:ascii="Arial" w:hAnsi="Arial" w:cs="Arial"/>
          <w:color w:val="000000"/>
        </w:rPr>
        <w:t xml:space="preserve">for both groups </w:t>
      </w:r>
      <w:r>
        <w:rPr>
          <w:rFonts w:ascii="Arial" w:hAnsi="Arial" w:cs="Arial"/>
          <w:color w:val="000000"/>
        </w:rPr>
        <w:t xml:space="preserve">can be found in Appendix 1. </w:t>
      </w:r>
    </w:p>
    <w:p w14:paraId="3A779C77" w14:textId="7421C503" w:rsidR="00A02BEF" w:rsidRPr="00DC7C56" w:rsidRDefault="00A02BEF" w:rsidP="00363D85">
      <w:pPr>
        <w:shd w:val="clear" w:color="auto" w:fill="FFFFFF"/>
        <w:spacing w:before="400" w:after="400" w:line="360" w:lineRule="auto"/>
        <w:rPr>
          <w:rFonts w:ascii="Arial" w:hAnsi="Arial" w:cs="Arial"/>
          <w:color w:val="000000"/>
        </w:rPr>
      </w:pPr>
    </w:p>
    <w:p w14:paraId="4C82E527" w14:textId="0976701C" w:rsidR="00A02BEF" w:rsidRPr="00DC7C56" w:rsidRDefault="00A02BEF" w:rsidP="00363D85">
      <w:pPr>
        <w:spacing w:line="360" w:lineRule="auto"/>
        <w:rPr>
          <w:rFonts w:ascii="Arial" w:hAnsi="Arial" w:cs="Arial"/>
          <w:b/>
          <w:bCs/>
          <w:color w:val="212121"/>
          <w:u w:val="single"/>
          <w:lang w:eastAsia="en-GB"/>
        </w:rPr>
      </w:pPr>
    </w:p>
    <w:p w14:paraId="76DD3A53" w14:textId="77777777" w:rsidR="00AF24FF" w:rsidRPr="00DC7C56" w:rsidRDefault="00AF24FF" w:rsidP="00363D85">
      <w:pPr>
        <w:spacing w:line="360" w:lineRule="auto"/>
        <w:rPr>
          <w:rFonts w:ascii="Arial" w:hAnsi="Arial" w:cs="Arial"/>
          <w:b/>
          <w:bCs/>
          <w:color w:val="212121"/>
          <w:u w:val="single"/>
          <w:lang w:eastAsia="en-GB"/>
        </w:rPr>
      </w:pPr>
      <w:r w:rsidRPr="00DC7C56">
        <w:rPr>
          <w:rFonts w:ascii="Arial" w:hAnsi="Arial" w:cs="Arial"/>
          <w:b/>
          <w:bCs/>
          <w:color w:val="212121"/>
          <w:u w:val="single"/>
          <w:lang w:eastAsia="en-GB"/>
        </w:rPr>
        <w:br w:type="page"/>
      </w:r>
    </w:p>
    <w:p w14:paraId="30A46D79" w14:textId="7609F3DC" w:rsidR="00A02BEF" w:rsidRPr="00DC7C56" w:rsidRDefault="00A02BEF" w:rsidP="00363D85">
      <w:pPr>
        <w:shd w:val="clear" w:color="auto" w:fill="FFFFFF"/>
        <w:spacing w:before="400" w:after="400" w:line="360" w:lineRule="auto"/>
        <w:rPr>
          <w:rFonts w:ascii="Arial" w:hAnsi="Arial" w:cs="Arial"/>
          <w:b/>
          <w:bCs/>
          <w:color w:val="212121"/>
          <w:u w:val="single"/>
          <w:lang w:eastAsia="en-GB"/>
        </w:rPr>
      </w:pPr>
      <w:r w:rsidRPr="00DC7C56">
        <w:rPr>
          <w:rFonts w:ascii="Arial" w:hAnsi="Arial" w:cs="Arial"/>
          <w:b/>
          <w:bCs/>
          <w:color w:val="212121"/>
          <w:u w:val="single"/>
          <w:lang w:eastAsia="en-GB"/>
        </w:rPr>
        <w:lastRenderedPageBreak/>
        <w:t>4.1.4 Physiotherapy Guidelines</w:t>
      </w:r>
    </w:p>
    <w:p w14:paraId="6878B7B6" w14:textId="271AB9C3" w:rsidR="00A02BEF" w:rsidRPr="00DC7C56" w:rsidRDefault="00A02BEF" w:rsidP="00363D85">
      <w:pPr>
        <w:shd w:val="clear" w:color="auto" w:fill="FFFFFF"/>
        <w:spacing w:before="400" w:after="400" w:line="360" w:lineRule="auto"/>
        <w:rPr>
          <w:rFonts w:ascii="Arial" w:hAnsi="Arial" w:cs="Arial"/>
          <w:b/>
          <w:bCs/>
          <w:color w:val="212121"/>
          <w:u w:val="single"/>
          <w:lang w:eastAsia="en-GB"/>
        </w:rPr>
      </w:pPr>
      <w:r w:rsidRPr="00DC7C56">
        <w:rPr>
          <w:rFonts w:ascii="Arial" w:hAnsi="Arial" w:cs="Arial"/>
          <w:b/>
          <w:bCs/>
          <w:color w:val="212121"/>
          <w:u w:val="single"/>
          <w:lang w:eastAsia="en-GB"/>
        </w:rPr>
        <w:t>Prehabilitation</w:t>
      </w:r>
    </w:p>
    <w:p w14:paraId="18A37186" w14:textId="5FF269F7" w:rsidR="00A02BEF" w:rsidRPr="00DC7C56" w:rsidRDefault="00A02BEF" w:rsidP="00363D85">
      <w:pPr>
        <w:shd w:val="clear" w:color="auto" w:fill="FFFFFF"/>
        <w:spacing w:before="400" w:after="400" w:line="360" w:lineRule="auto"/>
        <w:rPr>
          <w:rFonts w:ascii="Arial" w:hAnsi="Arial" w:cs="Arial"/>
          <w:bCs/>
          <w:iCs/>
          <w:color w:val="212121"/>
          <w:lang w:eastAsia="en-GB"/>
        </w:rPr>
      </w:pPr>
      <w:r w:rsidRPr="00DC7C56">
        <w:rPr>
          <w:rFonts w:ascii="Arial" w:hAnsi="Arial" w:cs="Arial"/>
          <w:bCs/>
          <w:iCs/>
          <w:color w:val="212121"/>
          <w:lang w:eastAsia="en-GB"/>
        </w:rPr>
        <w:t xml:space="preserve">Before surgery, all patients indeterminant of treatment group </w:t>
      </w:r>
      <w:r w:rsidR="003A0DCD" w:rsidRPr="00DC7C56">
        <w:rPr>
          <w:rFonts w:ascii="Arial" w:hAnsi="Arial" w:cs="Arial"/>
          <w:bCs/>
          <w:iCs/>
          <w:color w:val="212121"/>
          <w:lang w:eastAsia="en-GB"/>
        </w:rPr>
        <w:t xml:space="preserve">will complete </w:t>
      </w:r>
      <w:r w:rsidRPr="00DC7C56">
        <w:rPr>
          <w:rFonts w:ascii="Arial" w:hAnsi="Arial" w:cs="Arial"/>
          <w:bCs/>
          <w:iCs/>
          <w:color w:val="212121"/>
          <w:lang w:eastAsia="en-GB"/>
        </w:rPr>
        <w:t xml:space="preserve">a home exercise program by a </w:t>
      </w:r>
      <w:r w:rsidR="00DE6741" w:rsidRPr="00DC7C56">
        <w:rPr>
          <w:rFonts w:ascii="Arial" w:hAnsi="Arial" w:cs="Arial"/>
          <w:bCs/>
          <w:iCs/>
          <w:color w:val="212121"/>
          <w:lang w:eastAsia="en-GB"/>
        </w:rPr>
        <w:t>physiotherapist</w:t>
      </w:r>
      <w:r w:rsidRPr="00DC7C56">
        <w:rPr>
          <w:rFonts w:ascii="Arial" w:hAnsi="Arial" w:cs="Arial"/>
          <w:bCs/>
          <w:iCs/>
          <w:color w:val="212121"/>
          <w:lang w:eastAsia="en-GB"/>
        </w:rPr>
        <w:t>. The home exercise program consisted of exercises performed 5 times a week for the 2 weeks before surgery as a form of ‘‘prehabilitation.’’ Exercises included quadriceps contractions in end-range extension, straight-leg raises, long-arc quadriceps sets, and quarter squats. All exercises were performed for 75 repetitions with a repetition scheme of 30-15-15-15, allowing for 30 seconds of rest between sets. Patients were educated on how to properly perform the required exercises and were asked to sign a log that would be returned during the preoperative visit to demonstrate compliance.</w:t>
      </w:r>
    </w:p>
    <w:p w14:paraId="0774C3E7" w14:textId="0AC1605B" w:rsidR="00AF24FF" w:rsidRPr="00DC7C56" w:rsidRDefault="00A02BEF" w:rsidP="00363D85">
      <w:pPr>
        <w:shd w:val="clear" w:color="auto" w:fill="FFFFFF"/>
        <w:spacing w:before="400" w:after="400" w:line="360" w:lineRule="auto"/>
        <w:rPr>
          <w:rFonts w:ascii="Arial" w:hAnsi="Arial" w:cs="Arial"/>
          <w:bCs/>
          <w:iCs/>
          <w:color w:val="212121"/>
          <w:lang w:eastAsia="en-GB"/>
        </w:rPr>
      </w:pPr>
      <w:r w:rsidRPr="00DC7C56">
        <w:rPr>
          <w:rFonts w:ascii="Arial" w:hAnsi="Arial" w:cs="Arial"/>
          <w:bCs/>
          <w:iCs/>
          <w:color w:val="212121"/>
          <w:lang w:eastAsia="en-GB"/>
        </w:rPr>
        <w:t xml:space="preserve">The physiotherapy program </w:t>
      </w:r>
      <w:r w:rsidR="00AF24FF" w:rsidRPr="00DC7C56">
        <w:rPr>
          <w:rFonts w:ascii="Arial" w:hAnsi="Arial" w:cs="Arial"/>
          <w:bCs/>
          <w:iCs/>
          <w:color w:val="212121"/>
          <w:lang w:eastAsia="en-GB"/>
        </w:rPr>
        <w:t xml:space="preserve">guidelines in </w:t>
      </w:r>
      <w:r w:rsidR="00FF1C66">
        <w:rPr>
          <w:rFonts w:ascii="Arial" w:hAnsi="Arial" w:cs="Arial"/>
          <w:bCs/>
          <w:iCs/>
          <w:color w:val="212121"/>
          <w:lang w:eastAsia="en-GB"/>
        </w:rPr>
        <w:t>appendix 2</w:t>
      </w:r>
    </w:p>
    <w:p w14:paraId="47553BD7" w14:textId="2D9AA251" w:rsidR="00A02BEF" w:rsidRPr="00363D85" w:rsidRDefault="00AF24FF" w:rsidP="00363D85">
      <w:pPr>
        <w:spacing w:line="360" w:lineRule="auto"/>
        <w:rPr>
          <w:rFonts w:ascii="Arial" w:hAnsi="Arial" w:cs="Arial"/>
          <w:bCs/>
          <w:iCs/>
          <w:color w:val="212121"/>
          <w:lang w:eastAsia="en-GB"/>
        </w:rPr>
      </w:pPr>
      <w:r w:rsidRPr="00DC7C56">
        <w:rPr>
          <w:rFonts w:ascii="Arial" w:hAnsi="Arial" w:cs="Arial"/>
          <w:bCs/>
          <w:iCs/>
          <w:color w:val="212121"/>
          <w:lang w:eastAsia="en-GB"/>
        </w:rPr>
        <w:br w:type="page"/>
      </w:r>
    </w:p>
    <w:p w14:paraId="7101F0B6" w14:textId="2F089339" w:rsidR="00D14FE9" w:rsidRPr="00DC7C56" w:rsidRDefault="00D14FE9" w:rsidP="00363D85">
      <w:pPr>
        <w:shd w:val="clear" w:color="auto" w:fill="FFFFFF"/>
        <w:spacing w:before="400" w:after="400" w:line="360" w:lineRule="auto"/>
        <w:rPr>
          <w:rFonts w:ascii="Arial" w:hAnsi="Arial" w:cs="Arial"/>
          <w:color w:val="212121"/>
          <w:lang w:eastAsia="en-GB"/>
        </w:rPr>
      </w:pPr>
      <w:r w:rsidRPr="00DC7C56">
        <w:rPr>
          <w:rFonts w:ascii="Arial" w:hAnsi="Arial" w:cs="Arial"/>
          <w:b/>
          <w:bCs/>
          <w:color w:val="212121"/>
          <w:lang w:eastAsia="en-GB"/>
        </w:rPr>
        <w:lastRenderedPageBreak/>
        <w:t>Phase One – 0-6 weeks</w:t>
      </w:r>
    </w:p>
    <w:p w14:paraId="727C5739" w14:textId="77777777" w:rsidR="00D14FE9" w:rsidRPr="00DC7C56" w:rsidRDefault="00D14FE9" w:rsidP="00363D85">
      <w:pPr>
        <w:shd w:val="clear" w:color="auto" w:fill="FFFFFF"/>
        <w:spacing w:before="400" w:after="400" w:line="360" w:lineRule="auto"/>
        <w:rPr>
          <w:rFonts w:ascii="Arial" w:hAnsi="Arial" w:cs="Arial"/>
          <w:color w:val="212121"/>
          <w:lang w:eastAsia="en-GB"/>
        </w:rPr>
      </w:pPr>
      <w:r w:rsidRPr="00DC7C56">
        <w:rPr>
          <w:rFonts w:ascii="Arial" w:hAnsi="Arial" w:cs="Arial"/>
          <w:color w:val="212121"/>
          <w:lang w:eastAsia="en-GB"/>
        </w:rPr>
        <w:t xml:space="preserve">Phase one, also known as the protected phase, begins in the first week post-operatively after day three. The goals of this phase are pain control, reducing effusion within the joint, restoring range of motion, and maintaining muscular and aerobic endurance. </w:t>
      </w:r>
    </w:p>
    <w:p w14:paraId="272B0F22" w14:textId="77777777" w:rsidR="00D14FE9" w:rsidRPr="00DC7C56" w:rsidRDefault="00D14FE9" w:rsidP="00363D85">
      <w:pPr>
        <w:shd w:val="clear" w:color="auto" w:fill="FFFFFF"/>
        <w:spacing w:before="400" w:after="400" w:line="360" w:lineRule="auto"/>
        <w:rPr>
          <w:rFonts w:ascii="Arial" w:hAnsi="Arial" w:cs="Arial"/>
          <w:color w:val="212121"/>
          <w:lang w:eastAsia="en-GB"/>
        </w:rPr>
      </w:pPr>
      <w:r w:rsidRPr="00DC7C56">
        <w:rPr>
          <w:rFonts w:ascii="Arial" w:hAnsi="Arial" w:cs="Arial"/>
          <w:color w:val="212121"/>
          <w:lang w:eastAsia="en-GB"/>
        </w:rPr>
        <w:t>BFR is utilized for a max of 25 minutes during the first phase. For phase one, the exercises are separated into three subsets: weeks one to two, weeks two to four, and weeks four to six.</w:t>
      </w:r>
    </w:p>
    <w:p w14:paraId="39F054B5" w14:textId="6B85619D" w:rsidR="00D14FE9" w:rsidRPr="00DC7C56" w:rsidRDefault="00D14FE9" w:rsidP="00363D85">
      <w:pPr>
        <w:shd w:val="clear" w:color="auto" w:fill="FFFFFF"/>
        <w:spacing w:before="400" w:after="400" w:line="360" w:lineRule="auto"/>
        <w:rPr>
          <w:rFonts w:ascii="Arial" w:hAnsi="Arial" w:cs="Arial"/>
          <w:color w:val="212121"/>
          <w:lang w:eastAsia="en-GB"/>
        </w:rPr>
      </w:pPr>
      <w:r w:rsidRPr="00DC7C56">
        <w:rPr>
          <w:rFonts w:ascii="Arial" w:hAnsi="Arial" w:cs="Arial"/>
          <w:color w:val="212121"/>
          <w:lang w:eastAsia="en-GB"/>
        </w:rPr>
        <w:t>For weeks one to two, neuromuscular electrical stimulation at 10-20% maximal voluntary contraction is performed for ten minutes with the pad placement distal to the pneumatic cuff on the vastus lateral</w:t>
      </w:r>
      <w:r w:rsidR="00916F47" w:rsidRPr="00DC7C56">
        <w:rPr>
          <w:rFonts w:ascii="Arial" w:hAnsi="Arial" w:cs="Arial"/>
          <w:color w:val="212121"/>
          <w:lang w:eastAsia="en-GB"/>
        </w:rPr>
        <w:t>i</w:t>
      </w:r>
      <w:r w:rsidRPr="00DC7C56">
        <w:rPr>
          <w:rFonts w:ascii="Arial" w:hAnsi="Arial" w:cs="Arial"/>
          <w:color w:val="212121"/>
          <w:lang w:eastAsia="en-GB"/>
        </w:rPr>
        <w:t>s and the vastus medialis oblique. The exercise is run with a ten second contraction followed by 20 second rest. Furthermore, the leg is started in full extension before progressing to isometric holds with the leg in 60 to 90 degrees flexion. The second BFR exercise performed is hip adduction while the patient lies on their side. When starting, no weights are present but as the patient progresses through the week, cuff weights should be added. The third exercise performed is bent knee ankle plantar flexion with a light elastic band that is increased for more resistance as the patient progresses. The final BFR exercise of the first two weeks is straight leg raises which once again, begin with no weights with patient progression dictating when cuff weights are added.</w:t>
      </w:r>
    </w:p>
    <w:p w14:paraId="53EE76EC" w14:textId="77777777" w:rsidR="00D14FE9" w:rsidRPr="00DC7C56" w:rsidRDefault="00D14FE9" w:rsidP="00363D85">
      <w:pPr>
        <w:shd w:val="clear" w:color="auto" w:fill="FFFFFF"/>
        <w:spacing w:before="400" w:after="400" w:line="360" w:lineRule="auto"/>
        <w:rPr>
          <w:rFonts w:ascii="Arial" w:hAnsi="Arial" w:cs="Arial"/>
          <w:color w:val="212121"/>
          <w:lang w:eastAsia="en-GB"/>
        </w:rPr>
      </w:pPr>
      <w:r w:rsidRPr="00DC7C56">
        <w:rPr>
          <w:rFonts w:ascii="Arial" w:hAnsi="Arial" w:cs="Arial"/>
          <w:color w:val="212121"/>
          <w:lang w:eastAsia="en-GB"/>
        </w:rPr>
        <w:t>For weeks two-four, two new additional exercises are added in addition to the continuation of the exercises from weeks one through two. The exercises from the previous weeks are kept the same with no deviation from how they were performed. One additional exercise added is prone hip extension. This exercise is usually performed with no weights but as the patient progresses, cuff weights are added. Another additional exercise is lifting and straightening one leg to 30-90 degrees know as a long arc quad. This exercise should be performed with no anterior knee pain and no weights until week four.</w:t>
      </w:r>
    </w:p>
    <w:p w14:paraId="7E552D66" w14:textId="77777777" w:rsidR="00D14FE9" w:rsidRPr="00DC7C56" w:rsidRDefault="00D14FE9" w:rsidP="00363D85">
      <w:pPr>
        <w:shd w:val="clear" w:color="auto" w:fill="FFFFFF"/>
        <w:spacing w:before="400" w:after="400" w:line="360" w:lineRule="auto"/>
        <w:rPr>
          <w:rFonts w:ascii="Arial" w:hAnsi="Arial" w:cs="Arial"/>
          <w:color w:val="212121"/>
          <w:lang w:eastAsia="en-GB"/>
        </w:rPr>
      </w:pPr>
      <w:r w:rsidRPr="00DC7C56">
        <w:rPr>
          <w:rFonts w:ascii="Arial" w:hAnsi="Arial" w:cs="Arial"/>
          <w:color w:val="212121"/>
          <w:lang w:eastAsia="en-GB"/>
        </w:rPr>
        <w:lastRenderedPageBreak/>
        <w:t>During weeks four-six, straight leg raises, side-lying hip abduction, and long arc quad continue to be performed by the patient with the same protocol. Again, new BFR exercises are implemented. Bilateral bridging is performed with avoidance of joint line pain. Leg presses are also performed at 0 to 60 degrees with weight at 25% body weight. After the sixth week, progression is made to the second phase of BFR therapy.</w:t>
      </w:r>
    </w:p>
    <w:p w14:paraId="24BB90F3" w14:textId="0479245C" w:rsidR="00D14FE9" w:rsidRPr="00DC7C56" w:rsidRDefault="00D14FE9" w:rsidP="00363D85">
      <w:pPr>
        <w:shd w:val="clear" w:color="auto" w:fill="FFFFFF"/>
        <w:spacing w:before="400" w:after="400" w:line="360" w:lineRule="auto"/>
        <w:rPr>
          <w:rFonts w:ascii="Arial" w:hAnsi="Arial" w:cs="Arial"/>
          <w:color w:val="212121"/>
          <w:lang w:eastAsia="en-GB"/>
        </w:rPr>
      </w:pPr>
      <w:r w:rsidRPr="00DC7C56">
        <w:rPr>
          <w:rFonts w:ascii="Arial" w:hAnsi="Arial" w:cs="Arial"/>
          <w:b/>
          <w:bCs/>
          <w:color w:val="212121"/>
          <w:lang w:eastAsia="en-GB"/>
        </w:rPr>
        <w:t>Phase Two – 6-12 weeks</w:t>
      </w:r>
    </w:p>
    <w:p w14:paraId="4AB48D86" w14:textId="77777777" w:rsidR="00D14FE9" w:rsidRPr="00DC7C56" w:rsidRDefault="00D14FE9" w:rsidP="00363D85">
      <w:pPr>
        <w:shd w:val="clear" w:color="auto" w:fill="FFFFFF"/>
        <w:spacing w:before="400" w:after="400" w:line="360" w:lineRule="auto"/>
        <w:rPr>
          <w:rFonts w:ascii="Arial" w:hAnsi="Arial" w:cs="Arial"/>
          <w:color w:val="212121"/>
          <w:lang w:eastAsia="en-GB"/>
        </w:rPr>
      </w:pPr>
      <w:r w:rsidRPr="00DC7C56">
        <w:rPr>
          <w:rFonts w:ascii="Arial" w:hAnsi="Arial" w:cs="Arial"/>
          <w:color w:val="212121"/>
          <w:lang w:eastAsia="en-GB"/>
        </w:rPr>
        <w:t>Phase two places an emphasis on improving strength to progress to a normal, weight-bearing gait as well as achieving full range of motion. Many of the exercises are performed with weights approximately 30% of the one repetition maximum. These exercises mitigate atrophy while beginning the hypertrophic phase. Like phase one, phase two is separated into two subsets: weeks 6-10 and weeks 10-12.</w:t>
      </w:r>
    </w:p>
    <w:p w14:paraId="0BA61FF4" w14:textId="77777777" w:rsidR="00D14FE9" w:rsidRPr="00DC7C56" w:rsidRDefault="00D14FE9" w:rsidP="00363D85">
      <w:pPr>
        <w:shd w:val="clear" w:color="auto" w:fill="FFFFFF"/>
        <w:spacing w:before="400" w:after="400" w:line="360" w:lineRule="auto"/>
        <w:rPr>
          <w:rFonts w:ascii="Arial" w:hAnsi="Arial" w:cs="Arial"/>
          <w:color w:val="212121"/>
          <w:lang w:eastAsia="en-GB"/>
        </w:rPr>
      </w:pPr>
      <w:r w:rsidRPr="00DC7C56">
        <w:rPr>
          <w:rFonts w:ascii="Arial" w:hAnsi="Arial" w:cs="Arial"/>
          <w:color w:val="212121"/>
          <w:lang w:eastAsia="en-GB"/>
        </w:rPr>
        <w:t>For weeks 6-10, three BFR exercises are performed to strengthen the surrounding muscles. Leg presses at 25% of body weight or 30% of one repetition maximum are performed. Furthermore, resisted hamstring curls are also performed with weights approximately 30% of the one repetition maximum. The final BFR exercise for weeks 6-10, an exercise bike is utilized to build up endurance. The target for the exercise bike is 15 minutes at a resistance level three.</w:t>
      </w:r>
    </w:p>
    <w:p w14:paraId="7F24980C" w14:textId="77777777" w:rsidR="00D14FE9" w:rsidRPr="00DC7C56" w:rsidRDefault="00D14FE9" w:rsidP="00363D85">
      <w:pPr>
        <w:shd w:val="clear" w:color="auto" w:fill="FFFFFF"/>
        <w:spacing w:before="400" w:after="400" w:line="360" w:lineRule="auto"/>
        <w:rPr>
          <w:rFonts w:ascii="Arial" w:hAnsi="Arial" w:cs="Arial"/>
          <w:color w:val="212121"/>
          <w:lang w:eastAsia="en-GB"/>
        </w:rPr>
      </w:pPr>
      <w:r w:rsidRPr="00DC7C56">
        <w:rPr>
          <w:rFonts w:ascii="Arial" w:hAnsi="Arial" w:cs="Arial"/>
          <w:color w:val="212121"/>
          <w:lang w:eastAsia="en-GB"/>
        </w:rPr>
        <w:t>The final section of phase two, weeks 10-12, continues with the exercise bike in building the patient’s endurance. However, squatting is implemented into the exercise regimen.  Regular squatting as well as split squatting are performed at weights 30% of the estimated one repetition maximum. At this point, the patient has regained enough muscle to move onto phase three.</w:t>
      </w:r>
    </w:p>
    <w:p w14:paraId="39E9FE58" w14:textId="1F7E8158" w:rsidR="00D14FE9" w:rsidRPr="00DC7C56" w:rsidRDefault="00D14FE9" w:rsidP="00363D85">
      <w:pPr>
        <w:shd w:val="clear" w:color="auto" w:fill="FFFFFF"/>
        <w:spacing w:before="400" w:after="400" w:line="360" w:lineRule="auto"/>
        <w:rPr>
          <w:rFonts w:ascii="Arial" w:hAnsi="Arial" w:cs="Arial"/>
          <w:color w:val="212121"/>
          <w:lang w:eastAsia="en-GB"/>
        </w:rPr>
      </w:pPr>
      <w:r w:rsidRPr="00DC7C56">
        <w:rPr>
          <w:rFonts w:ascii="Arial" w:hAnsi="Arial" w:cs="Arial"/>
          <w:b/>
          <w:bCs/>
          <w:color w:val="212121"/>
          <w:lang w:eastAsia="en-GB"/>
        </w:rPr>
        <w:t>Phase three – After 12 weeks</w:t>
      </w:r>
    </w:p>
    <w:p w14:paraId="11EA06F8" w14:textId="2051D458" w:rsidR="00D14FE9" w:rsidRPr="00DC7C56" w:rsidRDefault="00D14FE9" w:rsidP="00363D85">
      <w:pPr>
        <w:shd w:val="clear" w:color="auto" w:fill="FFFFFF"/>
        <w:spacing w:before="400" w:after="400" w:line="360" w:lineRule="auto"/>
        <w:rPr>
          <w:rFonts w:ascii="Arial" w:hAnsi="Arial" w:cs="Arial"/>
          <w:color w:val="212121"/>
          <w:lang w:eastAsia="en-GB"/>
        </w:rPr>
      </w:pPr>
      <w:r w:rsidRPr="00DC7C56">
        <w:rPr>
          <w:rFonts w:ascii="Arial" w:hAnsi="Arial" w:cs="Arial"/>
          <w:color w:val="212121"/>
          <w:lang w:eastAsia="en-GB"/>
        </w:rPr>
        <w:t>Phase three rehabilitation begins three months and beyond status post ACL reconstruction. This involves rotating from high interval intensity training (HIIT) to BFR training until the patient can do HIIT without pain or symptoms. At this point, one weans the patient off of BFR until HIIT is done exclusively.</w:t>
      </w:r>
    </w:p>
    <w:p w14:paraId="59EF9C9A" w14:textId="71AD57F0" w:rsidR="00D51C5A" w:rsidRPr="00DC7C56" w:rsidRDefault="00D51C5A" w:rsidP="00363D85">
      <w:pPr>
        <w:pStyle w:val="NormalWeb"/>
        <w:spacing w:before="60" w:beforeAutospacing="0" w:after="60" w:afterAutospacing="0" w:line="360" w:lineRule="auto"/>
        <w:ind w:right="85"/>
        <w:rPr>
          <w:rFonts w:ascii="Arial" w:eastAsiaTheme="minorHAnsi" w:hAnsi="Arial" w:cs="Arial"/>
          <w:color w:val="000000"/>
          <w:lang w:val="en-US" w:eastAsia="en-US"/>
        </w:rPr>
      </w:pPr>
      <w:r w:rsidRPr="00DC7C56">
        <w:rPr>
          <w:rFonts w:ascii="Arial" w:hAnsi="Arial" w:cs="Arial"/>
          <w:b/>
          <w:bCs/>
        </w:rPr>
        <w:lastRenderedPageBreak/>
        <w:t>4.1.</w:t>
      </w:r>
      <w:r w:rsidR="000C593E" w:rsidRPr="00DC7C56">
        <w:rPr>
          <w:rFonts w:ascii="Arial" w:hAnsi="Arial" w:cs="Arial"/>
          <w:b/>
          <w:bCs/>
        </w:rPr>
        <w:t>5</w:t>
      </w:r>
      <w:r w:rsidRPr="00DC7C56">
        <w:rPr>
          <w:rFonts w:ascii="Arial" w:hAnsi="Arial" w:cs="Arial"/>
          <w:b/>
          <w:bCs/>
        </w:rPr>
        <w:t xml:space="preserve"> Measurement of Muscle strength</w:t>
      </w:r>
    </w:p>
    <w:p w14:paraId="37FAB46B" w14:textId="6CE154D3" w:rsidR="00D51C5A" w:rsidRPr="00DC7C56" w:rsidRDefault="00D51C5A" w:rsidP="00363D85">
      <w:pPr>
        <w:pStyle w:val="NormalWeb"/>
        <w:spacing w:before="60" w:beforeAutospacing="0" w:after="60" w:afterAutospacing="0" w:line="360" w:lineRule="auto"/>
        <w:ind w:right="85"/>
        <w:rPr>
          <w:rFonts w:ascii="Arial" w:hAnsi="Arial" w:cs="Arial"/>
        </w:rPr>
      </w:pPr>
    </w:p>
    <w:p w14:paraId="11E287BE" w14:textId="7DE3DA58" w:rsidR="00D51C5A" w:rsidRPr="00DC7C56" w:rsidRDefault="00D51C5A" w:rsidP="00E718C8">
      <w:pPr>
        <w:spacing w:line="360" w:lineRule="auto"/>
        <w:rPr>
          <w:rFonts w:ascii="Arial" w:hAnsi="Arial" w:cs="Arial"/>
        </w:rPr>
      </w:pPr>
      <w:r w:rsidRPr="00DC7C56">
        <w:rPr>
          <w:rStyle w:val="normaltextrun"/>
          <w:rFonts w:ascii="Arial" w:eastAsiaTheme="minorEastAsia" w:hAnsi="Arial" w:cs="Arial"/>
          <w:color w:val="000000"/>
          <w:shd w:val="clear" w:color="auto" w:fill="FFFFFF"/>
        </w:rPr>
        <w:t>For the study, maximal voluntary contraction (MVC) strength of the knee extensors and flexors will be measured before and after training by a </w:t>
      </w:r>
      <w:proofErr w:type="spellStart"/>
      <w:r w:rsidRPr="00DC7C56">
        <w:rPr>
          <w:rFonts w:ascii="Arial" w:hAnsi="Arial" w:cs="Arial"/>
        </w:rPr>
        <w:t>Humac</w:t>
      </w:r>
      <w:proofErr w:type="spellEnd"/>
      <w:r w:rsidRPr="00DC7C56">
        <w:rPr>
          <w:rFonts w:ascii="Arial" w:hAnsi="Arial" w:cs="Arial"/>
        </w:rPr>
        <w:t xml:space="preserve"> isokinetic dynamometer. For determining maximal voluntary contraction, </w:t>
      </w:r>
      <w:proofErr w:type="spellStart"/>
      <w:r w:rsidRPr="00DC7C56">
        <w:rPr>
          <w:rFonts w:ascii="Arial" w:hAnsi="Arial" w:cs="Arial"/>
        </w:rPr>
        <w:t>Humac</w:t>
      </w:r>
      <w:proofErr w:type="spellEnd"/>
      <w:r w:rsidRPr="00DC7C56">
        <w:rPr>
          <w:rFonts w:ascii="Arial" w:hAnsi="Arial" w:cs="Arial"/>
        </w:rPr>
        <w:t xml:space="preserve"> isokinetic dynamometer has previously been demonstrated to be a reliable and valid tool (Habets et al 2018)</w:t>
      </w:r>
    </w:p>
    <w:p w14:paraId="3A7E4DC1" w14:textId="77777777" w:rsidR="00D51C5A" w:rsidRPr="00DC7C56" w:rsidRDefault="00D51C5A" w:rsidP="00E718C8">
      <w:pPr>
        <w:spacing w:line="360" w:lineRule="auto"/>
        <w:rPr>
          <w:rFonts w:ascii="Arial" w:hAnsi="Arial" w:cs="Arial"/>
        </w:rPr>
      </w:pPr>
      <w:r w:rsidRPr="00DC7C56">
        <w:rPr>
          <w:rFonts w:ascii="Arial" w:hAnsi="Arial" w:cs="Arial"/>
        </w:rPr>
        <w:t xml:space="preserve">Participants will be seated on the dynamometer chair with back support and secured with straps at the chest, waist, and exercising thigh as shown in </w:t>
      </w:r>
      <w:r w:rsidRPr="00DC7C56">
        <w:rPr>
          <w:rFonts w:ascii="Arial" w:hAnsi="Arial" w:cs="Arial"/>
        </w:rPr>
        <w:fldChar w:fldCharType="begin"/>
      </w:r>
      <w:r w:rsidRPr="00DC7C56">
        <w:rPr>
          <w:rFonts w:ascii="Arial" w:hAnsi="Arial" w:cs="Arial"/>
        </w:rPr>
        <w:instrText xml:space="preserve"> REF _Ref148478326 \h  \* MERGEFORMAT </w:instrText>
      </w:r>
      <w:r w:rsidRPr="00DC7C56">
        <w:rPr>
          <w:rFonts w:ascii="Arial" w:hAnsi="Arial" w:cs="Arial"/>
        </w:rPr>
      </w:r>
      <w:r w:rsidRPr="00DC7C56">
        <w:rPr>
          <w:rFonts w:ascii="Arial" w:hAnsi="Arial" w:cs="Arial"/>
        </w:rPr>
        <w:fldChar w:fldCharType="separate"/>
      </w:r>
      <w:r w:rsidRPr="00DC7C56">
        <w:rPr>
          <w:rFonts w:ascii="Arial" w:hAnsi="Arial" w:cs="Arial"/>
        </w:rPr>
        <w:t xml:space="preserve">Figure </w:t>
      </w:r>
      <w:r w:rsidRPr="00DC7C56">
        <w:rPr>
          <w:rFonts w:ascii="Arial" w:hAnsi="Arial" w:cs="Arial"/>
          <w:noProof/>
          <w:cs/>
        </w:rPr>
        <w:t>‎</w:t>
      </w:r>
      <w:r w:rsidRPr="00DC7C56">
        <w:rPr>
          <w:rFonts w:ascii="Arial" w:hAnsi="Arial" w:cs="Arial"/>
          <w:noProof/>
        </w:rPr>
        <w:t>1</w:t>
      </w:r>
      <w:r w:rsidRPr="00DC7C56">
        <w:rPr>
          <w:rFonts w:ascii="Arial" w:hAnsi="Arial" w:cs="Arial"/>
        </w:rPr>
        <w:fldChar w:fldCharType="end"/>
      </w:r>
      <w:r w:rsidRPr="00DC7C56">
        <w:rPr>
          <w:rFonts w:ascii="Arial" w:hAnsi="Arial" w:cs="Arial"/>
        </w:rPr>
        <w:t xml:space="preserve">. Maximal knee extension, without hyperextending the knee, will be set as 0° and anatomical zero. The dynamometer chair and arm positions will be altered so that the axis of rotation is aligned with the participant's injured knee joint and recorded for future testing. The resistance pad will be positioned with its farthest end on the anterior lower injured leg, about 2cm proximal to the lateral malleolus.  </w:t>
      </w:r>
    </w:p>
    <w:p w14:paraId="1A79B4C4" w14:textId="77777777" w:rsidR="00D51C5A" w:rsidRPr="00DC7C56" w:rsidRDefault="00D51C5A" w:rsidP="00E718C8">
      <w:pPr>
        <w:keepNext/>
        <w:spacing w:line="360" w:lineRule="auto"/>
        <w:rPr>
          <w:rFonts w:ascii="Arial" w:hAnsi="Arial" w:cs="Arial"/>
        </w:rPr>
      </w:pPr>
      <w:r w:rsidRPr="00DC7C56">
        <w:rPr>
          <w:rFonts w:ascii="Arial" w:hAnsi="Arial" w:cs="Arial"/>
          <w:bCs/>
        </w:rPr>
        <w:t xml:space="preserve">         </w:t>
      </w:r>
      <w:r w:rsidRPr="00DC7C56">
        <w:rPr>
          <w:rFonts w:ascii="Arial" w:hAnsi="Arial" w:cs="Arial"/>
          <w:bCs/>
          <w:noProof/>
        </w:rPr>
        <w:drawing>
          <wp:inline distT="0" distB="0" distL="0" distR="0" wp14:anchorId="4C8D8235" wp14:editId="6BC8F79A">
            <wp:extent cx="5227093" cy="3922336"/>
            <wp:effectExtent l="0" t="0" r="0" b="2540"/>
            <wp:docPr id="481906642" name="Picture 48190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06642" name="Picture 1"/>
                    <pic:cNvPicPr/>
                  </pic:nvPicPr>
                  <pic:blipFill rotWithShape="1">
                    <a:blip r:embed="rId5"/>
                    <a:srcRect l="5672" r="6302" b="7165"/>
                    <a:stretch/>
                  </pic:blipFill>
                  <pic:spPr bwMode="auto">
                    <a:xfrm>
                      <a:off x="0" y="0"/>
                      <a:ext cx="5315307" cy="3988531"/>
                    </a:xfrm>
                    <a:prstGeom prst="rect">
                      <a:avLst/>
                    </a:prstGeom>
                    <a:ln>
                      <a:noFill/>
                    </a:ln>
                    <a:extLst>
                      <a:ext uri="{53640926-AAD7-44D8-BBD7-CCE9431645EC}">
                        <a14:shadowObscured xmlns:a14="http://schemas.microsoft.com/office/drawing/2010/main"/>
                      </a:ext>
                    </a:extLst>
                  </pic:spPr>
                </pic:pic>
              </a:graphicData>
            </a:graphic>
          </wp:inline>
        </w:drawing>
      </w:r>
    </w:p>
    <w:p w14:paraId="4A1879E7" w14:textId="77777777" w:rsidR="00D51C5A" w:rsidRPr="00DC7C56" w:rsidRDefault="00D51C5A" w:rsidP="00E718C8">
      <w:pPr>
        <w:pStyle w:val="Caption"/>
        <w:rPr>
          <w:rFonts w:ascii="Arial" w:hAnsi="Arial" w:cs="Arial"/>
        </w:rPr>
      </w:pPr>
      <w:bookmarkStart w:id="8" w:name="_Ref148478326"/>
      <w:bookmarkStart w:id="9" w:name="_Toc151120303"/>
      <w:r w:rsidRPr="00DC7C56">
        <w:rPr>
          <w:rFonts w:ascii="Arial" w:hAnsi="Arial" w:cs="Arial"/>
        </w:rPr>
        <w:t xml:space="preserve">Figure </w:t>
      </w:r>
      <w:bookmarkEnd w:id="8"/>
      <w:r w:rsidRPr="00DC7C56">
        <w:rPr>
          <w:rFonts w:ascii="Arial" w:hAnsi="Arial" w:cs="Arial"/>
        </w:rPr>
        <w:t>1: Participant position during measurement of muscle strength by Isokinetic dynamometer. Image from www.isokinetcs.net</w:t>
      </w:r>
      <w:bookmarkEnd w:id="9"/>
      <w:r w:rsidRPr="00DC7C56">
        <w:rPr>
          <w:rFonts w:ascii="Arial" w:hAnsi="Arial" w:cs="Arial"/>
        </w:rPr>
        <w:t xml:space="preserve"> </w:t>
      </w:r>
    </w:p>
    <w:p w14:paraId="28095D53" w14:textId="08A5E8E4" w:rsidR="00D51C5A" w:rsidRPr="00DC7C56" w:rsidRDefault="00D51C5A" w:rsidP="00E718C8">
      <w:pPr>
        <w:spacing w:line="360" w:lineRule="auto"/>
        <w:rPr>
          <w:rFonts w:ascii="Arial" w:hAnsi="Arial" w:cs="Arial"/>
        </w:rPr>
      </w:pPr>
      <w:r w:rsidRPr="00DC7C56">
        <w:rPr>
          <w:rFonts w:ascii="Arial" w:hAnsi="Arial" w:cs="Arial"/>
        </w:rPr>
        <w:fldChar w:fldCharType="begin"/>
      </w:r>
      <w:r w:rsidRPr="00DC7C56">
        <w:rPr>
          <w:rFonts w:ascii="Arial" w:hAnsi="Arial" w:cs="Arial"/>
        </w:rPr>
        <w:instrText xml:space="preserve"> REF _Ref148478351 \h  \* MERGEFORMAT </w:instrText>
      </w:r>
      <w:r w:rsidRPr="00DC7C56">
        <w:rPr>
          <w:rFonts w:ascii="Arial" w:hAnsi="Arial" w:cs="Arial"/>
        </w:rPr>
      </w:r>
      <w:r w:rsidRPr="00DC7C56">
        <w:rPr>
          <w:rFonts w:ascii="Arial" w:hAnsi="Arial" w:cs="Arial"/>
        </w:rPr>
        <w:fldChar w:fldCharType="separate"/>
      </w:r>
      <w:r w:rsidRPr="00DC7C56">
        <w:rPr>
          <w:rFonts w:ascii="Arial" w:hAnsi="Arial" w:cs="Arial"/>
        </w:rPr>
        <w:t xml:space="preserve">Figure </w:t>
      </w:r>
      <w:r w:rsidRPr="00DC7C56">
        <w:rPr>
          <w:rFonts w:ascii="Arial" w:hAnsi="Arial" w:cs="Arial"/>
          <w:noProof/>
        </w:rPr>
        <w:t>2</w:t>
      </w:r>
      <w:r w:rsidRPr="00DC7C56">
        <w:rPr>
          <w:rFonts w:ascii="Arial" w:hAnsi="Arial" w:cs="Arial"/>
        </w:rPr>
        <w:fldChar w:fldCharType="end"/>
      </w:r>
      <w:r w:rsidRPr="00DC7C56">
        <w:rPr>
          <w:rFonts w:ascii="Arial" w:hAnsi="Arial" w:cs="Arial"/>
        </w:rPr>
        <w:t xml:space="preserve"> displays a detailed protocol for muscle strength testing. To ensure participant comfort with the dynamometer, a warm-up will be conducted involving </w:t>
      </w:r>
      <w:r w:rsidRPr="00DC7C56">
        <w:rPr>
          <w:rFonts w:ascii="Arial" w:hAnsi="Arial" w:cs="Arial"/>
        </w:rPr>
        <w:lastRenderedPageBreak/>
        <w:t xml:space="preserve">reciprocal knee flexion and extension at an angular velocity of </w:t>
      </w:r>
      <w:r w:rsidR="001A785A" w:rsidRPr="00DC7C56">
        <w:rPr>
          <w:rFonts w:ascii="Arial" w:hAnsi="Arial" w:cs="Arial"/>
        </w:rPr>
        <w:t>180</w:t>
      </w:r>
      <w:r w:rsidR="001A785A" w:rsidRPr="00DC7C56">
        <w:rPr>
          <w:rFonts w:ascii="Arial" w:hAnsi="Arial" w:cs="Arial"/>
          <w:vertAlign w:val="superscript"/>
        </w:rPr>
        <w:t>o</w:t>
      </w:r>
      <w:r w:rsidRPr="00DC7C56">
        <w:rPr>
          <w:rFonts w:ascii="Arial" w:hAnsi="Arial" w:cs="Arial"/>
        </w:rPr>
        <w:t>/s for one set of ten repetitions. During the warm-up, participants will be instructed not to perform contractions with maximum effort. Following the warm-up, participants will rest for two minutes before proceeding to the isokinetic testing. This involves one set of three repetitions of knee flexion and extension at maximum effort, without any rest in between</w:t>
      </w:r>
      <w:r w:rsidR="00640594" w:rsidRPr="00DC7C56">
        <w:rPr>
          <w:rFonts w:ascii="Arial" w:hAnsi="Arial" w:cs="Arial"/>
        </w:rPr>
        <w:t>, with a movement speed of 60°/sec</w:t>
      </w:r>
      <w:r w:rsidRPr="00DC7C56">
        <w:rPr>
          <w:rFonts w:ascii="Arial" w:hAnsi="Arial" w:cs="Arial"/>
        </w:rPr>
        <w:t xml:space="preserve">. Participants are prompted to </w:t>
      </w:r>
      <w:r w:rsidRPr="00DC7C56">
        <w:rPr>
          <w:rFonts w:ascii="Arial" w:hAnsi="Arial" w:cs="Arial"/>
          <w:i/>
        </w:rPr>
        <w:t>‘push and pull as fast and as hard as you can</w:t>
      </w:r>
      <w:r w:rsidRPr="00DC7C56">
        <w:rPr>
          <w:rFonts w:ascii="Arial" w:hAnsi="Arial" w:cs="Arial"/>
        </w:rPr>
        <w:t xml:space="preserve">’. </w:t>
      </w:r>
    </w:p>
    <w:p w14:paraId="0A4DFACB" w14:textId="77777777" w:rsidR="00D51C5A" w:rsidRPr="00DC7C56" w:rsidRDefault="00D51C5A" w:rsidP="00E718C8">
      <w:pPr>
        <w:spacing w:line="360" w:lineRule="auto"/>
        <w:rPr>
          <w:rFonts w:ascii="Arial" w:hAnsi="Arial" w:cs="Arial"/>
        </w:rPr>
      </w:pPr>
      <w:r w:rsidRPr="00DC7C56">
        <w:rPr>
          <w:rFonts w:ascii="Arial" w:hAnsi="Arial" w:cs="Arial"/>
        </w:rPr>
        <w:t>The maximal voluntary isometric concentric torque of the injured knee extensors and flexors will be measured at the knee joint angle of 60</w:t>
      </w:r>
      <w:r w:rsidRPr="00DC7C56">
        <w:rPr>
          <w:rFonts w:ascii="Arial" w:hAnsi="Arial" w:cs="Arial"/>
          <w:vertAlign w:val="superscript"/>
        </w:rPr>
        <w:t xml:space="preserve">o </w:t>
      </w:r>
      <w:r w:rsidRPr="00DC7C56">
        <w:rPr>
          <w:rFonts w:ascii="Arial" w:hAnsi="Arial" w:cs="Arial"/>
        </w:rPr>
        <w:t>(0</w:t>
      </w:r>
      <w:r w:rsidRPr="00DC7C56">
        <w:rPr>
          <w:rFonts w:ascii="Arial" w:hAnsi="Arial" w:cs="Arial"/>
          <w:vertAlign w:val="superscript"/>
        </w:rPr>
        <w:t>o</w:t>
      </w:r>
      <w:r w:rsidRPr="00DC7C56">
        <w:rPr>
          <w:rFonts w:ascii="Arial" w:hAnsi="Arial" w:cs="Arial"/>
        </w:rPr>
        <w:t xml:space="preserve"> = a knee full extended angle). During the knee isometric strength testing, each participant will perform two trial repetitions with a 30-second rest in between. The participants will be instructed to not apply maximum force during the trial repetitions, as they are intended to warm up their muscles and experience the movement. </w:t>
      </w:r>
    </w:p>
    <w:p w14:paraId="6C9AF5B7" w14:textId="77777777" w:rsidR="00D51C5A" w:rsidRPr="00DC7C56" w:rsidRDefault="00D51C5A" w:rsidP="00E718C8">
      <w:pPr>
        <w:spacing w:line="360" w:lineRule="auto"/>
        <w:rPr>
          <w:rFonts w:ascii="Arial" w:hAnsi="Arial" w:cs="Arial"/>
        </w:rPr>
      </w:pPr>
      <w:r w:rsidRPr="00DC7C56">
        <w:rPr>
          <w:rFonts w:ascii="Arial" w:hAnsi="Arial" w:cs="Arial"/>
        </w:rPr>
        <w:t xml:space="preserve">For the actual test, the participants will be asked to push or pull as hard as they can against resistance for three seconds. This will be repeated three times, with a 60-second rest between each attempt. The peak torque achieved in each direction during the three maximal contractions for each movement type will be recorded as the participant's maximal strength. </w:t>
      </w:r>
    </w:p>
    <w:p w14:paraId="0FD1619F" w14:textId="77777777" w:rsidR="00D51C5A" w:rsidRPr="00DC7C56" w:rsidRDefault="00D51C5A" w:rsidP="00E718C8">
      <w:pPr>
        <w:spacing w:line="360" w:lineRule="auto"/>
        <w:rPr>
          <w:rFonts w:ascii="Arial" w:hAnsi="Arial" w:cs="Arial"/>
        </w:rPr>
      </w:pPr>
    </w:p>
    <w:tbl>
      <w:tblPr>
        <w:tblStyle w:val="GridTable4-Accent5"/>
        <w:tblW w:w="0" w:type="auto"/>
        <w:tblInd w:w="326" w:type="dxa"/>
        <w:tblLook w:val="04A0" w:firstRow="1" w:lastRow="0" w:firstColumn="1" w:lastColumn="0" w:noHBand="0" w:noVBand="1"/>
      </w:tblPr>
      <w:tblGrid>
        <w:gridCol w:w="1218"/>
        <w:gridCol w:w="1407"/>
        <w:gridCol w:w="1204"/>
        <w:gridCol w:w="1407"/>
        <w:gridCol w:w="1204"/>
        <w:gridCol w:w="1410"/>
      </w:tblGrid>
      <w:tr w:rsidR="00D51C5A" w:rsidRPr="00DC7C56" w14:paraId="458C059F" w14:textId="77777777" w:rsidTr="001A6778">
        <w:trPr>
          <w:cnfStyle w:val="100000000000" w:firstRow="1" w:lastRow="0" w:firstColumn="0" w:lastColumn="0" w:oddVBand="0" w:evenVBand="0" w:oddHBand="0"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7850" w:type="dxa"/>
            <w:gridSpan w:val="6"/>
          </w:tcPr>
          <w:p w14:paraId="6E9AD937" w14:textId="5EDA64E9" w:rsidR="00D51C5A" w:rsidRPr="00DC7C56" w:rsidRDefault="00D51C5A" w:rsidP="00E718C8">
            <w:pPr>
              <w:spacing w:line="360" w:lineRule="auto"/>
              <w:jc w:val="center"/>
              <w:rPr>
                <w:rFonts w:ascii="Arial" w:hAnsi="Arial" w:cs="Arial"/>
              </w:rPr>
            </w:pPr>
            <w:r w:rsidRPr="00DC7C56">
              <w:rPr>
                <w:rFonts w:ascii="Arial" w:hAnsi="Arial" w:cs="Arial"/>
              </w:rPr>
              <w:t xml:space="preserve">Warm Up (one set of ten repetitions, left knee reciprocal flexion and extension at an angular velocity of </w:t>
            </w:r>
            <w:r w:rsidR="0046555B" w:rsidRPr="00DC7C56">
              <w:rPr>
                <w:rFonts w:ascii="Arial" w:hAnsi="Arial" w:cs="Arial"/>
              </w:rPr>
              <w:t>180</w:t>
            </w:r>
            <w:r w:rsidR="0046555B" w:rsidRPr="00DC7C56">
              <w:rPr>
                <w:rFonts w:ascii="Arial" w:hAnsi="Arial" w:cs="Arial"/>
                <w:vertAlign w:val="superscript"/>
              </w:rPr>
              <w:t>o</w:t>
            </w:r>
            <w:r w:rsidRPr="00DC7C56">
              <w:rPr>
                <w:rFonts w:ascii="Arial" w:hAnsi="Arial" w:cs="Arial"/>
              </w:rPr>
              <w:t>/s</w:t>
            </w:r>
            <w:r w:rsidRPr="00DC7C56" w:rsidDel="008F044D">
              <w:rPr>
                <w:rFonts w:ascii="Arial" w:hAnsi="Arial" w:cs="Arial"/>
              </w:rPr>
              <w:t>)</w:t>
            </w:r>
          </w:p>
        </w:tc>
      </w:tr>
      <w:tr w:rsidR="00D51C5A" w:rsidRPr="00DC7C56" w14:paraId="1E47314F" w14:textId="77777777" w:rsidTr="001A677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850" w:type="dxa"/>
            <w:gridSpan w:val="6"/>
          </w:tcPr>
          <w:p w14:paraId="27C07B4E" w14:textId="77777777" w:rsidR="00D51C5A" w:rsidRPr="00DC7C56" w:rsidRDefault="00D51C5A" w:rsidP="00E718C8">
            <w:pPr>
              <w:spacing w:line="360" w:lineRule="auto"/>
              <w:jc w:val="center"/>
              <w:rPr>
                <w:rFonts w:ascii="Arial" w:hAnsi="Arial" w:cs="Arial"/>
              </w:rPr>
            </w:pPr>
            <w:r w:rsidRPr="00DC7C56">
              <w:rPr>
                <w:rFonts w:ascii="Arial" w:hAnsi="Arial" w:cs="Arial"/>
              </w:rPr>
              <w:t>60-sec Rest</w:t>
            </w:r>
          </w:p>
        </w:tc>
      </w:tr>
      <w:tr w:rsidR="00D51C5A" w:rsidRPr="00DC7C56" w14:paraId="7FA83BAF" w14:textId="77777777" w:rsidTr="001A6778">
        <w:trPr>
          <w:trHeight w:val="517"/>
        </w:trPr>
        <w:tc>
          <w:tcPr>
            <w:cnfStyle w:val="001000000000" w:firstRow="0" w:lastRow="0" w:firstColumn="1" w:lastColumn="0" w:oddVBand="0" w:evenVBand="0" w:oddHBand="0" w:evenHBand="0" w:firstRowFirstColumn="0" w:firstRowLastColumn="0" w:lastRowFirstColumn="0" w:lastRowLastColumn="0"/>
            <w:tcW w:w="7850" w:type="dxa"/>
            <w:gridSpan w:val="6"/>
          </w:tcPr>
          <w:p w14:paraId="2C3B729A" w14:textId="77777777" w:rsidR="00D51C5A" w:rsidRPr="00DC7C56" w:rsidRDefault="00D51C5A" w:rsidP="00E718C8">
            <w:pPr>
              <w:spacing w:line="360" w:lineRule="auto"/>
              <w:jc w:val="center"/>
              <w:rPr>
                <w:rFonts w:ascii="Arial" w:hAnsi="Arial" w:cs="Arial"/>
              </w:rPr>
            </w:pPr>
            <w:r w:rsidRPr="00DC7C56">
              <w:rPr>
                <w:rFonts w:ascii="Arial" w:hAnsi="Arial" w:cs="Arial"/>
              </w:rPr>
              <w:t>Isokinetic knee extension &amp; flexion 60</w:t>
            </w:r>
            <w:r w:rsidRPr="00DC7C56">
              <w:rPr>
                <w:rFonts w:ascii="Arial" w:hAnsi="Arial" w:cs="Arial"/>
                <w:vertAlign w:val="superscript"/>
              </w:rPr>
              <w:t xml:space="preserve"> o</w:t>
            </w:r>
            <w:r w:rsidRPr="00DC7C56" w:rsidDel="00594FD9">
              <w:rPr>
                <w:rFonts w:ascii="Arial" w:hAnsi="Arial" w:cs="Arial"/>
              </w:rPr>
              <w:t xml:space="preserve"> </w:t>
            </w:r>
            <w:r w:rsidRPr="00DC7C56">
              <w:rPr>
                <w:rFonts w:ascii="Arial" w:hAnsi="Arial" w:cs="Arial"/>
              </w:rPr>
              <w:t>/sec (3 reps with no rest)</w:t>
            </w:r>
          </w:p>
        </w:tc>
      </w:tr>
      <w:tr w:rsidR="00D51C5A" w:rsidRPr="00DC7C56" w14:paraId="3CA2C1C4" w14:textId="77777777" w:rsidTr="001A677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850" w:type="dxa"/>
            <w:gridSpan w:val="6"/>
          </w:tcPr>
          <w:p w14:paraId="74069C30" w14:textId="77777777" w:rsidR="00D51C5A" w:rsidRPr="00DC7C56" w:rsidRDefault="00D51C5A" w:rsidP="00E718C8">
            <w:pPr>
              <w:spacing w:line="360" w:lineRule="auto"/>
              <w:jc w:val="center"/>
              <w:rPr>
                <w:rFonts w:ascii="Arial" w:hAnsi="Arial" w:cs="Arial"/>
              </w:rPr>
            </w:pPr>
            <w:r w:rsidRPr="00DC7C56">
              <w:rPr>
                <w:rFonts w:ascii="Arial" w:hAnsi="Arial" w:cs="Arial"/>
              </w:rPr>
              <w:t>60-sec Rest</w:t>
            </w:r>
            <w:r w:rsidRPr="00DC7C56" w:rsidDel="009C37E7">
              <w:rPr>
                <w:rFonts w:ascii="Arial" w:hAnsi="Arial" w:cs="Arial"/>
              </w:rPr>
              <w:t xml:space="preserve"> </w:t>
            </w:r>
          </w:p>
        </w:tc>
      </w:tr>
      <w:tr w:rsidR="00D51C5A" w:rsidRPr="00DC7C56" w14:paraId="0263A730" w14:textId="77777777" w:rsidTr="001A6778">
        <w:trPr>
          <w:trHeight w:val="543"/>
        </w:trPr>
        <w:tc>
          <w:tcPr>
            <w:cnfStyle w:val="001000000000" w:firstRow="0" w:lastRow="0" w:firstColumn="1" w:lastColumn="0" w:oddVBand="0" w:evenVBand="0" w:oddHBand="0" w:evenHBand="0" w:firstRowFirstColumn="0" w:firstRowLastColumn="0" w:lastRowFirstColumn="0" w:lastRowLastColumn="0"/>
            <w:tcW w:w="7850" w:type="dxa"/>
            <w:gridSpan w:val="6"/>
          </w:tcPr>
          <w:p w14:paraId="4AF05E6F" w14:textId="77777777" w:rsidR="00D51C5A" w:rsidRPr="00DC7C56" w:rsidRDefault="00D51C5A" w:rsidP="00E718C8">
            <w:pPr>
              <w:spacing w:line="360" w:lineRule="auto"/>
              <w:jc w:val="center"/>
              <w:rPr>
                <w:rFonts w:ascii="Arial" w:hAnsi="Arial" w:cs="Arial"/>
              </w:rPr>
            </w:pPr>
            <w:r w:rsidRPr="00DC7C56">
              <w:rPr>
                <w:rFonts w:ascii="Arial" w:hAnsi="Arial" w:cs="Arial"/>
              </w:rPr>
              <w:t>Trial isometric knee extension (2 reps)</w:t>
            </w:r>
          </w:p>
        </w:tc>
      </w:tr>
      <w:tr w:rsidR="00D51C5A" w:rsidRPr="00DC7C56" w14:paraId="708B9886" w14:textId="77777777" w:rsidTr="001A6778">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7850" w:type="dxa"/>
            <w:gridSpan w:val="6"/>
          </w:tcPr>
          <w:p w14:paraId="44118E44" w14:textId="77777777" w:rsidR="00D51C5A" w:rsidRPr="00DC7C56" w:rsidRDefault="00D51C5A" w:rsidP="00E718C8">
            <w:pPr>
              <w:spacing w:line="360" w:lineRule="auto"/>
              <w:jc w:val="center"/>
              <w:rPr>
                <w:rFonts w:ascii="Arial" w:hAnsi="Arial" w:cs="Arial"/>
              </w:rPr>
            </w:pPr>
            <w:r w:rsidRPr="00DC7C56">
              <w:rPr>
                <w:rFonts w:ascii="Arial" w:hAnsi="Arial" w:cs="Arial"/>
              </w:rPr>
              <w:t>Isometric knee extension</w:t>
            </w:r>
          </w:p>
        </w:tc>
      </w:tr>
      <w:tr w:rsidR="00D51C5A" w:rsidRPr="00DC7C56" w14:paraId="7F90EC44" w14:textId="77777777" w:rsidTr="001A6778">
        <w:trPr>
          <w:trHeight w:val="445"/>
        </w:trPr>
        <w:tc>
          <w:tcPr>
            <w:cnfStyle w:val="001000000000" w:firstRow="0" w:lastRow="0" w:firstColumn="1" w:lastColumn="0" w:oddVBand="0" w:evenVBand="0" w:oddHBand="0" w:evenHBand="0" w:firstRowFirstColumn="0" w:firstRowLastColumn="0" w:lastRowFirstColumn="0" w:lastRowLastColumn="0"/>
            <w:tcW w:w="1218" w:type="dxa"/>
          </w:tcPr>
          <w:p w14:paraId="36674B02" w14:textId="77777777" w:rsidR="00D51C5A" w:rsidRPr="00DC7C56" w:rsidRDefault="00D51C5A" w:rsidP="00E718C8">
            <w:pPr>
              <w:spacing w:line="360" w:lineRule="auto"/>
              <w:jc w:val="center"/>
              <w:rPr>
                <w:rFonts w:ascii="Arial" w:hAnsi="Arial" w:cs="Arial"/>
              </w:rPr>
            </w:pPr>
            <w:r w:rsidRPr="00DC7C56">
              <w:rPr>
                <w:rFonts w:ascii="Arial" w:hAnsi="Arial" w:cs="Arial"/>
              </w:rPr>
              <w:t>1 rep</w:t>
            </w:r>
          </w:p>
        </w:tc>
        <w:tc>
          <w:tcPr>
            <w:tcW w:w="1407" w:type="dxa"/>
          </w:tcPr>
          <w:p w14:paraId="33B56F28" w14:textId="77777777" w:rsidR="00D51C5A" w:rsidRPr="00DC7C56" w:rsidRDefault="00D51C5A" w:rsidP="00E718C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7C56">
              <w:rPr>
                <w:rFonts w:ascii="Arial" w:hAnsi="Arial" w:cs="Arial"/>
              </w:rPr>
              <w:t>30-sec Rest</w:t>
            </w:r>
          </w:p>
        </w:tc>
        <w:tc>
          <w:tcPr>
            <w:tcW w:w="1204" w:type="dxa"/>
          </w:tcPr>
          <w:p w14:paraId="52762CCB" w14:textId="77777777" w:rsidR="00D51C5A" w:rsidRPr="00DC7C56" w:rsidRDefault="00D51C5A" w:rsidP="00E718C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DC7C56">
              <w:rPr>
                <w:rFonts w:ascii="Arial" w:hAnsi="Arial" w:cs="Arial"/>
                <w:b/>
                <w:bCs/>
              </w:rPr>
              <w:t>1 rep</w:t>
            </w:r>
          </w:p>
        </w:tc>
        <w:tc>
          <w:tcPr>
            <w:tcW w:w="1407" w:type="dxa"/>
          </w:tcPr>
          <w:p w14:paraId="1AA14ABB" w14:textId="77777777" w:rsidR="00D51C5A" w:rsidRPr="00DC7C56" w:rsidRDefault="00D51C5A" w:rsidP="00E718C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7C56">
              <w:rPr>
                <w:rFonts w:ascii="Arial" w:hAnsi="Arial" w:cs="Arial"/>
              </w:rPr>
              <w:t>30-sec Rest</w:t>
            </w:r>
          </w:p>
        </w:tc>
        <w:tc>
          <w:tcPr>
            <w:tcW w:w="1204" w:type="dxa"/>
          </w:tcPr>
          <w:p w14:paraId="38BC9963" w14:textId="77777777" w:rsidR="00D51C5A" w:rsidRPr="00DC7C56" w:rsidRDefault="00D51C5A" w:rsidP="00E718C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DC7C56">
              <w:rPr>
                <w:rFonts w:ascii="Arial" w:hAnsi="Arial" w:cs="Arial"/>
                <w:b/>
                <w:bCs/>
              </w:rPr>
              <w:t>1 rep</w:t>
            </w:r>
          </w:p>
        </w:tc>
        <w:tc>
          <w:tcPr>
            <w:tcW w:w="1410" w:type="dxa"/>
          </w:tcPr>
          <w:p w14:paraId="3655404F" w14:textId="77777777" w:rsidR="00D51C5A" w:rsidRPr="00DC7C56" w:rsidRDefault="00D51C5A" w:rsidP="00E718C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7C56">
              <w:rPr>
                <w:rFonts w:ascii="Arial" w:hAnsi="Arial" w:cs="Arial"/>
              </w:rPr>
              <w:t>30-sec Rest</w:t>
            </w:r>
          </w:p>
        </w:tc>
      </w:tr>
      <w:tr w:rsidR="00D51C5A" w:rsidRPr="00DC7C56" w14:paraId="1B7FB789" w14:textId="77777777" w:rsidTr="001A6778">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7850" w:type="dxa"/>
            <w:gridSpan w:val="6"/>
          </w:tcPr>
          <w:p w14:paraId="75C4D72C" w14:textId="7B5E370D" w:rsidR="00D51C5A" w:rsidRPr="00DC7C56" w:rsidRDefault="00D51C5A" w:rsidP="00E718C8">
            <w:pPr>
              <w:spacing w:line="360" w:lineRule="auto"/>
              <w:jc w:val="center"/>
              <w:rPr>
                <w:rFonts w:ascii="Arial" w:hAnsi="Arial" w:cs="Arial"/>
              </w:rPr>
            </w:pPr>
            <w:r w:rsidRPr="00DC7C56">
              <w:rPr>
                <w:rFonts w:ascii="Arial" w:hAnsi="Arial" w:cs="Arial"/>
              </w:rPr>
              <w:t xml:space="preserve">Trial isometric knee </w:t>
            </w:r>
            <w:r w:rsidR="00CC4649" w:rsidRPr="00DC7C56">
              <w:rPr>
                <w:rFonts w:ascii="Arial" w:hAnsi="Arial" w:cs="Arial"/>
              </w:rPr>
              <w:t xml:space="preserve">flexion </w:t>
            </w:r>
            <w:r w:rsidRPr="00DC7C56">
              <w:rPr>
                <w:rFonts w:ascii="Arial" w:hAnsi="Arial" w:cs="Arial"/>
              </w:rPr>
              <w:t>(2 reps)</w:t>
            </w:r>
          </w:p>
        </w:tc>
      </w:tr>
      <w:tr w:rsidR="00D51C5A" w:rsidRPr="00DC7C56" w14:paraId="51298B17" w14:textId="77777777" w:rsidTr="001A6778">
        <w:trPr>
          <w:trHeight w:val="277"/>
        </w:trPr>
        <w:tc>
          <w:tcPr>
            <w:cnfStyle w:val="001000000000" w:firstRow="0" w:lastRow="0" w:firstColumn="1" w:lastColumn="0" w:oddVBand="0" w:evenVBand="0" w:oddHBand="0" w:evenHBand="0" w:firstRowFirstColumn="0" w:firstRowLastColumn="0" w:lastRowFirstColumn="0" w:lastRowLastColumn="0"/>
            <w:tcW w:w="7850" w:type="dxa"/>
            <w:gridSpan w:val="6"/>
          </w:tcPr>
          <w:p w14:paraId="0DB0C2B0" w14:textId="77777777" w:rsidR="00D51C5A" w:rsidRPr="00DC7C56" w:rsidRDefault="00D51C5A" w:rsidP="00E718C8">
            <w:pPr>
              <w:spacing w:line="360" w:lineRule="auto"/>
              <w:jc w:val="center"/>
              <w:rPr>
                <w:rFonts w:ascii="Arial" w:hAnsi="Arial" w:cs="Arial"/>
              </w:rPr>
            </w:pPr>
            <w:r w:rsidRPr="00DC7C56">
              <w:rPr>
                <w:rFonts w:ascii="Arial" w:hAnsi="Arial" w:cs="Arial"/>
              </w:rPr>
              <w:t>Isometric knee flexion</w:t>
            </w:r>
          </w:p>
        </w:tc>
      </w:tr>
      <w:tr w:rsidR="00D51C5A" w:rsidRPr="00DC7C56" w14:paraId="73D554FB" w14:textId="77777777" w:rsidTr="001A6778">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18" w:type="dxa"/>
          </w:tcPr>
          <w:p w14:paraId="41C9D130" w14:textId="77777777" w:rsidR="00D51C5A" w:rsidRPr="00DC7C56" w:rsidRDefault="00D51C5A" w:rsidP="00E718C8">
            <w:pPr>
              <w:spacing w:line="360" w:lineRule="auto"/>
              <w:jc w:val="center"/>
              <w:rPr>
                <w:rFonts w:ascii="Arial" w:hAnsi="Arial" w:cs="Arial"/>
              </w:rPr>
            </w:pPr>
            <w:r w:rsidRPr="00DC7C56">
              <w:rPr>
                <w:rFonts w:ascii="Arial" w:hAnsi="Arial" w:cs="Arial"/>
              </w:rPr>
              <w:t>1 rep</w:t>
            </w:r>
          </w:p>
        </w:tc>
        <w:tc>
          <w:tcPr>
            <w:tcW w:w="1407" w:type="dxa"/>
          </w:tcPr>
          <w:p w14:paraId="766B047D" w14:textId="77777777" w:rsidR="00D51C5A" w:rsidRPr="00DC7C56" w:rsidRDefault="00D51C5A" w:rsidP="00E718C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7C56">
              <w:rPr>
                <w:rFonts w:ascii="Arial" w:hAnsi="Arial" w:cs="Arial"/>
              </w:rPr>
              <w:t>30-sec Rest</w:t>
            </w:r>
          </w:p>
        </w:tc>
        <w:tc>
          <w:tcPr>
            <w:tcW w:w="1204" w:type="dxa"/>
          </w:tcPr>
          <w:p w14:paraId="02981864" w14:textId="77777777" w:rsidR="00D51C5A" w:rsidRPr="00DC7C56" w:rsidRDefault="00D51C5A" w:rsidP="00E718C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DC7C56">
              <w:rPr>
                <w:rFonts w:ascii="Arial" w:hAnsi="Arial" w:cs="Arial"/>
                <w:b/>
                <w:bCs/>
              </w:rPr>
              <w:t>1 rep</w:t>
            </w:r>
          </w:p>
        </w:tc>
        <w:tc>
          <w:tcPr>
            <w:tcW w:w="1407" w:type="dxa"/>
          </w:tcPr>
          <w:p w14:paraId="1FEC53E0" w14:textId="77777777" w:rsidR="00D51C5A" w:rsidRPr="00DC7C56" w:rsidRDefault="00D51C5A" w:rsidP="00E718C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7C56">
              <w:rPr>
                <w:rFonts w:ascii="Arial" w:hAnsi="Arial" w:cs="Arial"/>
              </w:rPr>
              <w:t>30-sec Rest</w:t>
            </w:r>
          </w:p>
        </w:tc>
        <w:tc>
          <w:tcPr>
            <w:tcW w:w="1204" w:type="dxa"/>
          </w:tcPr>
          <w:p w14:paraId="485A7DE9" w14:textId="77777777" w:rsidR="00D51C5A" w:rsidRPr="00DC7C56" w:rsidRDefault="00D51C5A" w:rsidP="00E718C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DC7C56">
              <w:rPr>
                <w:rFonts w:ascii="Arial" w:hAnsi="Arial" w:cs="Arial"/>
                <w:b/>
                <w:bCs/>
              </w:rPr>
              <w:t>1 rep</w:t>
            </w:r>
          </w:p>
        </w:tc>
        <w:tc>
          <w:tcPr>
            <w:tcW w:w="1410" w:type="dxa"/>
          </w:tcPr>
          <w:p w14:paraId="529D33B4" w14:textId="77777777" w:rsidR="00D51C5A" w:rsidRPr="00DC7C56" w:rsidRDefault="00D51C5A" w:rsidP="00E718C8">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7C56">
              <w:rPr>
                <w:rFonts w:ascii="Arial" w:hAnsi="Arial" w:cs="Arial"/>
              </w:rPr>
              <w:t>30-sec Rest</w:t>
            </w:r>
          </w:p>
        </w:tc>
      </w:tr>
    </w:tbl>
    <w:p w14:paraId="5A2A2428" w14:textId="77777777" w:rsidR="00D51C5A" w:rsidRPr="00DC7C56" w:rsidRDefault="00D51C5A" w:rsidP="00E718C8">
      <w:pPr>
        <w:pStyle w:val="Caption"/>
        <w:rPr>
          <w:rFonts w:ascii="Arial" w:hAnsi="Arial" w:cs="Arial"/>
        </w:rPr>
      </w:pPr>
      <w:bookmarkStart w:id="10" w:name="_Ref148478351"/>
      <w:r w:rsidRPr="00DC7C56">
        <w:rPr>
          <w:rFonts w:ascii="Arial" w:hAnsi="Arial" w:cs="Arial"/>
        </w:rPr>
        <w:t xml:space="preserve">       </w:t>
      </w:r>
      <w:bookmarkStart w:id="11" w:name="_Toc151120304"/>
      <w:r w:rsidRPr="00DC7C56">
        <w:rPr>
          <w:rFonts w:ascii="Arial" w:hAnsi="Arial" w:cs="Arial"/>
        </w:rPr>
        <w:t xml:space="preserve">Figure </w:t>
      </w:r>
      <w:bookmarkEnd w:id="10"/>
      <w:r w:rsidRPr="00DC7C56">
        <w:rPr>
          <w:rFonts w:ascii="Arial" w:hAnsi="Arial" w:cs="Arial"/>
        </w:rPr>
        <w:t>2: Left Knee muscles strength testing step by step protocol</w:t>
      </w:r>
      <w:bookmarkEnd w:id="11"/>
    </w:p>
    <w:p w14:paraId="1DB9FFDB" w14:textId="77777777" w:rsidR="00D51C5A" w:rsidRPr="00DC7C56" w:rsidRDefault="00D51C5A" w:rsidP="00363D85">
      <w:pPr>
        <w:spacing w:line="360" w:lineRule="auto"/>
        <w:rPr>
          <w:rFonts w:ascii="Arial" w:hAnsi="Arial" w:cs="Arial"/>
        </w:rPr>
      </w:pPr>
    </w:p>
    <w:p w14:paraId="03992890" w14:textId="7E82B173" w:rsidR="00D51C5A" w:rsidRPr="00DC7C56" w:rsidRDefault="00753D74" w:rsidP="00363D85">
      <w:pPr>
        <w:spacing w:line="360" w:lineRule="auto"/>
        <w:rPr>
          <w:rFonts w:ascii="Arial" w:hAnsi="Arial" w:cs="Arial"/>
        </w:rPr>
      </w:pPr>
      <w:r w:rsidRPr="00DC7C56">
        <w:rPr>
          <w:rFonts w:ascii="Arial" w:hAnsi="Arial" w:cs="Arial"/>
        </w:rPr>
        <w:t>Need to add detail regarding any other outcome measures</w:t>
      </w:r>
      <w:r w:rsidR="0042037F" w:rsidRPr="00DC7C56">
        <w:rPr>
          <w:rFonts w:ascii="Arial" w:hAnsi="Arial" w:cs="Arial"/>
        </w:rPr>
        <w:t xml:space="preserve">. Should we include perception measures </w:t>
      </w:r>
      <w:proofErr w:type="spellStart"/>
      <w:r w:rsidR="0042037F" w:rsidRPr="00DC7C56">
        <w:rPr>
          <w:rFonts w:ascii="Arial" w:hAnsi="Arial" w:cs="Arial"/>
        </w:rPr>
        <w:t>eg</w:t>
      </w:r>
      <w:proofErr w:type="spellEnd"/>
      <w:r w:rsidR="0042037F" w:rsidRPr="00DC7C56">
        <w:rPr>
          <w:rFonts w:ascii="Arial" w:hAnsi="Arial" w:cs="Arial"/>
        </w:rPr>
        <w:t xml:space="preserve"> pain, joint confidence? </w:t>
      </w:r>
      <w:r w:rsidR="007E2498" w:rsidRPr="00DC7C56">
        <w:rPr>
          <w:rFonts w:ascii="Arial" w:hAnsi="Arial" w:cs="Arial"/>
        </w:rPr>
        <w:t>Measures of swelling or other recovery indices</w:t>
      </w:r>
    </w:p>
    <w:p w14:paraId="11F33D33" w14:textId="77777777" w:rsidR="00D51C5A" w:rsidRPr="00DC7C56" w:rsidRDefault="00D51C5A" w:rsidP="00363D85">
      <w:pPr>
        <w:spacing w:line="360" w:lineRule="auto"/>
        <w:rPr>
          <w:rFonts w:ascii="Arial" w:hAnsi="Arial" w:cs="Arial"/>
        </w:rPr>
      </w:pPr>
    </w:p>
    <w:p w14:paraId="3B7F80A1" w14:textId="77777777" w:rsidR="00D51C5A" w:rsidRPr="00DC7C56" w:rsidRDefault="00D51C5A" w:rsidP="00363D85">
      <w:pPr>
        <w:spacing w:line="360" w:lineRule="auto"/>
        <w:rPr>
          <w:rFonts w:ascii="Arial" w:eastAsiaTheme="minorEastAsia" w:hAnsi="Arial" w:cs="Arial"/>
          <w:color w:val="303030"/>
          <w:shd w:val="clear" w:color="auto" w:fill="FFFFFF"/>
        </w:rPr>
      </w:pPr>
      <w:r w:rsidRPr="00DC7C56">
        <w:rPr>
          <w:rFonts w:ascii="Arial" w:eastAsiaTheme="minorEastAsia" w:hAnsi="Arial" w:cs="Arial"/>
          <w:color w:val="303030"/>
          <w:shd w:val="clear" w:color="auto" w:fill="FFFFFF"/>
        </w:rPr>
        <w:t>References</w:t>
      </w:r>
    </w:p>
    <w:p w14:paraId="257675AF" w14:textId="77777777" w:rsidR="00D51C5A" w:rsidRPr="00DC7C56" w:rsidRDefault="00D51C5A" w:rsidP="00363D85">
      <w:pPr>
        <w:spacing w:line="360" w:lineRule="auto"/>
        <w:rPr>
          <w:rFonts w:ascii="Arial" w:hAnsi="Arial" w:cs="Arial"/>
        </w:rPr>
      </w:pPr>
      <w:r w:rsidRPr="00DC7C56">
        <w:rPr>
          <w:rFonts w:ascii="Arial" w:eastAsiaTheme="minorEastAsia" w:hAnsi="Arial" w:cs="Arial"/>
          <w:color w:val="303030"/>
          <w:shd w:val="clear" w:color="auto" w:fill="FFFFFF"/>
        </w:rPr>
        <w:t xml:space="preserve">Habets B, Staal JB, </w:t>
      </w:r>
      <w:proofErr w:type="spellStart"/>
      <w:r w:rsidRPr="00DC7C56">
        <w:rPr>
          <w:rFonts w:ascii="Arial" w:eastAsiaTheme="minorEastAsia" w:hAnsi="Arial" w:cs="Arial"/>
          <w:color w:val="303030"/>
          <w:shd w:val="clear" w:color="auto" w:fill="FFFFFF"/>
        </w:rPr>
        <w:t>Tijssen</w:t>
      </w:r>
      <w:proofErr w:type="spellEnd"/>
      <w:r w:rsidRPr="00DC7C56">
        <w:rPr>
          <w:rFonts w:ascii="Arial" w:eastAsiaTheme="minorEastAsia" w:hAnsi="Arial" w:cs="Arial"/>
          <w:color w:val="303030"/>
          <w:shd w:val="clear" w:color="auto" w:fill="FFFFFF"/>
        </w:rPr>
        <w:t xml:space="preserve"> M, van Cingel R. </w:t>
      </w:r>
      <w:proofErr w:type="spellStart"/>
      <w:r w:rsidRPr="00DC7C56">
        <w:rPr>
          <w:rFonts w:ascii="Arial" w:eastAsiaTheme="minorEastAsia" w:hAnsi="Arial" w:cs="Arial"/>
          <w:color w:val="303030"/>
          <w:shd w:val="clear" w:color="auto" w:fill="FFFFFF"/>
        </w:rPr>
        <w:t>Intrarater</w:t>
      </w:r>
      <w:proofErr w:type="spellEnd"/>
      <w:r w:rsidRPr="00DC7C56">
        <w:rPr>
          <w:rFonts w:ascii="Arial" w:eastAsiaTheme="minorEastAsia" w:hAnsi="Arial" w:cs="Arial"/>
          <w:color w:val="303030"/>
          <w:shd w:val="clear" w:color="auto" w:fill="FFFFFF"/>
        </w:rPr>
        <w:t xml:space="preserve"> reliability of the </w:t>
      </w:r>
      <w:proofErr w:type="spellStart"/>
      <w:r w:rsidRPr="00DC7C56">
        <w:rPr>
          <w:rFonts w:ascii="Arial" w:eastAsiaTheme="minorEastAsia" w:hAnsi="Arial" w:cs="Arial"/>
          <w:color w:val="303030"/>
          <w:shd w:val="clear" w:color="auto" w:fill="FFFFFF"/>
        </w:rPr>
        <w:t>Humac</w:t>
      </w:r>
      <w:proofErr w:type="spellEnd"/>
      <w:r w:rsidRPr="00DC7C56">
        <w:rPr>
          <w:rFonts w:ascii="Arial" w:eastAsiaTheme="minorEastAsia" w:hAnsi="Arial" w:cs="Arial"/>
          <w:color w:val="303030"/>
          <w:shd w:val="clear" w:color="auto" w:fill="FFFFFF"/>
        </w:rPr>
        <w:t xml:space="preserve"> NORM isokinetic dynamometer for strength measurements of the knee and shoulder muscles. </w:t>
      </w:r>
      <w:r w:rsidRPr="00DC7C56">
        <w:rPr>
          <w:rFonts w:ascii="Arial" w:eastAsiaTheme="minorEastAsia" w:hAnsi="Arial" w:cs="Arial"/>
          <w:i/>
          <w:iCs/>
          <w:color w:val="303030"/>
          <w:shd w:val="clear" w:color="auto" w:fill="FFFFFF"/>
        </w:rPr>
        <w:t>BMC Research Notes</w:t>
      </w:r>
      <w:r w:rsidRPr="00DC7C56">
        <w:rPr>
          <w:rFonts w:ascii="Arial" w:eastAsiaTheme="minorEastAsia" w:hAnsi="Arial" w:cs="Arial"/>
          <w:color w:val="303030"/>
          <w:shd w:val="clear" w:color="auto" w:fill="FFFFFF"/>
        </w:rPr>
        <w:t xml:space="preserve">. </w:t>
      </w:r>
      <w:proofErr w:type="gramStart"/>
      <w:r w:rsidRPr="00DC7C56">
        <w:rPr>
          <w:rFonts w:ascii="Arial" w:eastAsiaTheme="minorEastAsia" w:hAnsi="Arial" w:cs="Arial"/>
          <w:color w:val="303030"/>
          <w:shd w:val="clear" w:color="auto" w:fill="FFFFFF"/>
        </w:rPr>
        <w:t>2018;11:15</w:t>
      </w:r>
      <w:proofErr w:type="gramEnd"/>
      <w:r w:rsidRPr="00DC7C56">
        <w:rPr>
          <w:rFonts w:ascii="Arial" w:eastAsiaTheme="minorEastAsia" w:hAnsi="Arial" w:cs="Arial"/>
          <w:color w:val="303030"/>
          <w:shd w:val="clear" w:color="auto" w:fill="FFFFFF"/>
        </w:rPr>
        <w:t>. doi:10.1186/s13104-018-3128-9.</w:t>
      </w:r>
    </w:p>
    <w:p w14:paraId="1B8010F4" w14:textId="77777777" w:rsidR="00D51C5A" w:rsidRPr="00DC7C56" w:rsidRDefault="00D51C5A" w:rsidP="00363D85">
      <w:pPr>
        <w:pStyle w:val="NormalWeb"/>
        <w:spacing w:before="60" w:beforeAutospacing="0" w:after="60" w:afterAutospacing="0" w:line="360" w:lineRule="auto"/>
        <w:ind w:right="85"/>
        <w:rPr>
          <w:rFonts w:ascii="Arial" w:hAnsi="Arial" w:cs="Arial"/>
        </w:rPr>
      </w:pPr>
    </w:p>
    <w:p w14:paraId="0296C3C7" w14:textId="77777777" w:rsidR="00D51C5A" w:rsidRPr="00DC7C56" w:rsidRDefault="00D51C5A" w:rsidP="00363D85">
      <w:pPr>
        <w:pStyle w:val="NormalWeb"/>
        <w:spacing w:before="0" w:beforeAutospacing="0" w:after="120" w:afterAutospacing="0" w:line="360" w:lineRule="auto"/>
        <w:rPr>
          <w:rFonts w:ascii="Arial" w:hAnsi="Arial" w:cs="Arial"/>
        </w:rPr>
      </w:pPr>
    </w:p>
    <w:bookmarkEnd w:id="6"/>
    <w:bookmarkEnd w:id="7"/>
    <w:p w14:paraId="572BEC64" w14:textId="77777777" w:rsidR="00D14FE9" w:rsidRPr="00DC7C56" w:rsidRDefault="00D14FE9" w:rsidP="00363D85">
      <w:pPr>
        <w:pStyle w:val="Default"/>
        <w:spacing w:line="360" w:lineRule="auto"/>
        <w:rPr>
          <w:rFonts w:ascii="Arial" w:hAnsi="Arial" w:cs="Arial"/>
        </w:rPr>
      </w:pPr>
    </w:p>
    <w:p w14:paraId="1BB711A9" w14:textId="6A82E15D" w:rsidR="00D14FE9" w:rsidRPr="00DC7C56" w:rsidRDefault="00D14FE9" w:rsidP="00363D85">
      <w:pPr>
        <w:pStyle w:val="Default"/>
        <w:spacing w:line="360" w:lineRule="auto"/>
        <w:rPr>
          <w:rFonts w:ascii="Arial" w:hAnsi="Arial" w:cs="Arial"/>
          <w:b/>
          <w:bCs/>
        </w:rPr>
      </w:pPr>
      <w:r w:rsidRPr="00DC7C56">
        <w:rPr>
          <w:rFonts w:ascii="Arial" w:hAnsi="Arial" w:cs="Arial"/>
          <w:b/>
          <w:bCs/>
        </w:rPr>
        <w:t xml:space="preserve">4.2 Study Locations </w:t>
      </w:r>
    </w:p>
    <w:p w14:paraId="3A0CA99E" w14:textId="77777777" w:rsidR="000C593E" w:rsidRPr="00DC7C56" w:rsidRDefault="000C593E" w:rsidP="00363D85">
      <w:pPr>
        <w:pStyle w:val="Default"/>
        <w:spacing w:line="360" w:lineRule="auto"/>
        <w:rPr>
          <w:rFonts w:ascii="Arial" w:hAnsi="Arial" w:cs="Arial"/>
          <w:b/>
          <w:bCs/>
        </w:rPr>
      </w:pPr>
    </w:p>
    <w:p w14:paraId="623906BA" w14:textId="2099AE40" w:rsidR="00D14FE9" w:rsidRPr="00DC7C56" w:rsidRDefault="00D14FE9" w:rsidP="00363D85">
      <w:pPr>
        <w:pStyle w:val="Default"/>
        <w:spacing w:line="360" w:lineRule="auto"/>
        <w:rPr>
          <w:rFonts w:ascii="Arial" w:hAnsi="Arial" w:cs="Arial"/>
        </w:rPr>
      </w:pPr>
      <w:r w:rsidRPr="00DC7C56">
        <w:rPr>
          <w:rFonts w:ascii="Arial" w:hAnsi="Arial" w:cs="Arial"/>
        </w:rPr>
        <w:t xml:space="preserve">Private </w:t>
      </w:r>
      <w:r w:rsidR="001806F6" w:rsidRPr="00DC7C56">
        <w:rPr>
          <w:rFonts w:ascii="Arial" w:hAnsi="Arial" w:cs="Arial"/>
        </w:rPr>
        <w:t xml:space="preserve">Surgical </w:t>
      </w:r>
      <w:r w:rsidRPr="00DC7C56">
        <w:rPr>
          <w:rFonts w:ascii="Arial" w:hAnsi="Arial" w:cs="Arial"/>
        </w:rPr>
        <w:t xml:space="preserve">practice of </w:t>
      </w:r>
      <w:bookmarkStart w:id="12" w:name="OLE_LINK7"/>
      <w:bookmarkStart w:id="13" w:name="OLE_LINK8"/>
      <w:proofErr w:type="spellStart"/>
      <w:r w:rsidRPr="00DC7C56">
        <w:rPr>
          <w:rFonts w:ascii="Arial" w:hAnsi="Arial" w:cs="Arial"/>
        </w:rPr>
        <w:t>Mr</w:t>
      </w:r>
      <w:proofErr w:type="spellEnd"/>
      <w:r w:rsidRPr="00DC7C56">
        <w:rPr>
          <w:rFonts w:ascii="Arial" w:hAnsi="Arial" w:cs="Arial"/>
        </w:rPr>
        <w:t xml:space="preserve"> Mulford, Moore, Marshall, Penn, Van Winden and Taylor</w:t>
      </w:r>
      <w:bookmarkEnd w:id="12"/>
      <w:bookmarkEnd w:id="13"/>
      <w:r w:rsidRPr="00DC7C56">
        <w:rPr>
          <w:rFonts w:ascii="Arial" w:hAnsi="Arial" w:cs="Arial"/>
        </w:rPr>
        <w:t xml:space="preserve">. </w:t>
      </w:r>
    </w:p>
    <w:p w14:paraId="42BE9EC6" w14:textId="77777777" w:rsidR="000C593E" w:rsidRPr="00DC7C56" w:rsidRDefault="000C593E" w:rsidP="00363D85">
      <w:pPr>
        <w:pStyle w:val="Default"/>
        <w:spacing w:line="360" w:lineRule="auto"/>
        <w:rPr>
          <w:rFonts w:ascii="Arial" w:hAnsi="Arial" w:cs="Arial"/>
        </w:rPr>
      </w:pPr>
    </w:p>
    <w:p w14:paraId="593F6F41" w14:textId="5D27B858" w:rsidR="00D14FE9" w:rsidRPr="00DC7C56" w:rsidRDefault="00D14FE9" w:rsidP="00363D85">
      <w:pPr>
        <w:pStyle w:val="Default"/>
        <w:spacing w:line="360" w:lineRule="auto"/>
        <w:rPr>
          <w:rFonts w:ascii="Arial" w:hAnsi="Arial" w:cs="Arial"/>
        </w:rPr>
      </w:pPr>
      <w:r w:rsidRPr="00DC7C56">
        <w:rPr>
          <w:rFonts w:ascii="Arial" w:hAnsi="Arial" w:cs="Arial"/>
        </w:rPr>
        <w:t>Private Physiotherapy practices in Northern Tasmania</w:t>
      </w:r>
    </w:p>
    <w:p w14:paraId="57D800D4" w14:textId="77777777" w:rsidR="000C593E" w:rsidRPr="00DC7C56" w:rsidRDefault="000C593E" w:rsidP="00363D85">
      <w:pPr>
        <w:pStyle w:val="Default"/>
        <w:spacing w:line="360" w:lineRule="auto"/>
        <w:rPr>
          <w:rFonts w:ascii="Arial" w:hAnsi="Arial" w:cs="Arial"/>
        </w:rPr>
      </w:pPr>
    </w:p>
    <w:p w14:paraId="6E1D9F64" w14:textId="22C99E01" w:rsidR="00D14FE9" w:rsidRPr="00DC7C56" w:rsidRDefault="00FE2757" w:rsidP="00363D85">
      <w:pPr>
        <w:pStyle w:val="Default"/>
        <w:spacing w:line="360" w:lineRule="auto"/>
        <w:rPr>
          <w:rFonts w:ascii="Arial" w:hAnsi="Arial" w:cs="Arial"/>
        </w:rPr>
      </w:pPr>
      <w:r w:rsidRPr="00DC7C56">
        <w:rPr>
          <w:rFonts w:ascii="Arial" w:hAnsi="Arial" w:cs="Arial"/>
        </w:rPr>
        <w:t xml:space="preserve">Exercise Physiology and Movement Laboratories, </w:t>
      </w:r>
      <w:r w:rsidR="00485BBB" w:rsidRPr="00DC7C56">
        <w:rPr>
          <w:rFonts w:ascii="Arial" w:hAnsi="Arial" w:cs="Arial"/>
        </w:rPr>
        <w:t xml:space="preserve">Inveresk Campus, </w:t>
      </w:r>
      <w:r w:rsidR="00D14FE9" w:rsidRPr="00DC7C56">
        <w:rPr>
          <w:rFonts w:ascii="Arial" w:hAnsi="Arial" w:cs="Arial"/>
        </w:rPr>
        <w:t xml:space="preserve">University of Tasmania </w:t>
      </w:r>
    </w:p>
    <w:p w14:paraId="1F2E3A8E" w14:textId="4B89100F" w:rsidR="000C593E" w:rsidRPr="00DC7C56" w:rsidRDefault="000C593E" w:rsidP="00363D85">
      <w:pPr>
        <w:pStyle w:val="Default"/>
        <w:spacing w:line="360" w:lineRule="auto"/>
        <w:rPr>
          <w:rFonts w:ascii="Arial" w:hAnsi="Arial" w:cs="Arial"/>
        </w:rPr>
      </w:pPr>
    </w:p>
    <w:p w14:paraId="37241239" w14:textId="7DDBDBBC" w:rsidR="00D14FE9" w:rsidRPr="00DC7C56" w:rsidRDefault="00D14FE9" w:rsidP="00363D85">
      <w:pPr>
        <w:pStyle w:val="Default"/>
        <w:spacing w:line="360" w:lineRule="auto"/>
        <w:rPr>
          <w:rFonts w:ascii="Arial" w:hAnsi="Arial" w:cs="Arial"/>
        </w:rPr>
      </w:pPr>
    </w:p>
    <w:p w14:paraId="7689C2FD" w14:textId="77777777" w:rsidR="00D14FE9" w:rsidRPr="00DC7C56" w:rsidRDefault="00D14FE9" w:rsidP="00363D85">
      <w:pPr>
        <w:pStyle w:val="Default"/>
        <w:spacing w:line="360" w:lineRule="auto"/>
        <w:rPr>
          <w:rFonts w:ascii="Arial" w:hAnsi="Arial" w:cs="Arial"/>
        </w:rPr>
      </w:pPr>
    </w:p>
    <w:p w14:paraId="592D4DA5" w14:textId="3FA17796" w:rsidR="00D14FE9" w:rsidRPr="00DC7C56" w:rsidRDefault="00D14FE9" w:rsidP="00363D85">
      <w:pPr>
        <w:pStyle w:val="Default"/>
        <w:spacing w:line="360" w:lineRule="auto"/>
        <w:rPr>
          <w:rFonts w:ascii="Arial" w:hAnsi="Arial" w:cs="Arial"/>
          <w:b/>
          <w:bCs/>
        </w:rPr>
      </w:pPr>
      <w:r w:rsidRPr="00DC7C56">
        <w:rPr>
          <w:rFonts w:ascii="Arial" w:hAnsi="Arial" w:cs="Arial"/>
          <w:b/>
          <w:bCs/>
        </w:rPr>
        <w:t xml:space="preserve">4.3 Study Group </w:t>
      </w:r>
    </w:p>
    <w:p w14:paraId="30758BF6" w14:textId="2887275F" w:rsidR="00D14FE9" w:rsidRPr="00DC7C56" w:rsidRDefault="00D14FE9" w:rsidP="00363D85">
      <w:pPr>
        <w:pStyle w:val="Default"/>
        <w:spacing w:line="360" w:lineRule="auto"/>
        <w:rPr>
          <w:rFonts w:ascii="Arial" w:hAnsi="Arial" w:cs="Arial"/>
        </w:rPr>
      </w:pPr>
    </w:p>
    <w:p w14:paraId="63FE3A88" w14:textId="5AB9E2C3" w:rsidR="00D14FE9" w:rsidRPr="00DC7C56" w:rsidRDefault="00D14FE9" w:rsidP="00363D85">
      <w:pPr>
        <w:pStyle w:val="Default"/>
        <w:spacing w:line="360" w:lineRule="auto"/>
        <w:rPr>
          <w:rFonts w:ascii="Arial" w:hAnsi="Arial" w:cs="Arial"/>
        </w:rPr>
      </w:pPr>
      <w:r w:rsidRPr="00DC7C56">
        <w:rPr>
          <w:rFonts w:ascii="Arial" w:hAnsi="Arial" w:cs="Arial"/>
        </w:rPr>
        <w:t xml:space="preserve">Surgeons - </w:t>
      </w:r>
      <w:proofErr w:type="spellStart"/>
      <w:r w:rsidRPr="00DC7C56">
        <w:rPr>
          <w:rFonts w:ascii="Arial" w:hAnsi="Arial" w:cs="Arial"/>
        </w:rPr>
        <w:t>Mr</w:t>
      </w:r>
      <w:proofErr w:type="spellEnd"/>
      <w:r w:rsidRPr="00DC7C56">
        <w:rPr>
          <w:rFonts w:ascii="Arial" w:hAnsi="Arial" w:cs="Arial"/>
        </w:rPr>
        <w:t xml:space="preserve"> Mulford, Moore, Marshall, Penn, Van Winden, Taylor and </w:t>
      </w:r>
      <w:proofErr w:type="spellStart"/>
      <w:r w:rsidRPr="00DC7C56">
        <w:rPr>
          <w:rFonts w:ascii="Arial" w:hAnsi="Arial" w:cs="Arial"/>
        </w:rPr>
        <w:t>Willemot</w:t>
      </w:r>
      <w:proofErr w:type="spellEnd"/>
    </w:p>
    <w:p w14:paraId="283D2AE2" w14:textId="77777777" w:rsidR="000C593E" w:rsidRPr="00DC7C56" w:rsidRDefault="000C593E" w:rsidP="00363D85">
      <w:pPr>
        <w:pStyle w:val="Default"/>
        <w:spacing w:line="360" w:lineRule="auto"/>
        <w:rPr>
          <w:rFonts w:ascii="Arial" w:hAnsi="Arial" w:cs="Arial"/>
        </w:rPr>
      </w:pPr>
    </w:p>
    <w:p w14:paraId="04E19DA0" w14:textId="77777777" w:rsidR="000C593E" w:rsidRPr="00DC7C56" w:rsidRDefault="00D14FE9" w:rsidP="00363D85">
      <w:pPr>
        <w:pStyle w:val="Default"/>
        <w:spacing w:line="360" w:lineRule="auto"/>
        <w:rPr>
          <w:rFonts w:ascii="Arial" w:hAnsi="Arial" w:cs="Arial"/>
        </w:rPr>
      </w:pPr>
      <w:r w:rsidRPr="00DC7C56">
        <w:rPr>
          <w:rFonts w:ascii="Arial" w:hAnsi="Arial" w:cs="Arial"/>
        </w:rPr>
        <w:t xml:space="preserve">Physiotherapists </w:t>
      </w:r>
    </w:p>
    <w:p w14:paraId="27445E1A" w14:textId="14E7E8B8" w:rsidR="000C593E" w:rsidRPr="00DC7C56" w:rsidRDefault="00D14FE9" w:rsidP="00363D85">
      <w:pPr>
        <w:pStyle w:val="Default"/>
        <w:numPr>
          <w:ilvl w:val="0"/>
          <w:numId w:val="12"/>
        </w:numPr>
        <w:spacing w:line="360" w:lineRule="auto"/>
        <w:rPr>
          <w:rFonts w:ascii="Arial" w:hAnsi="Arial" w:cs="Arial"/>
        </w:rPr>
      </w:pPr>
      <w:r w:rsidRPr="00DC7C56">
        <w:rPr>
          <w:rFonts w:ascii="Arial" w:hAnsi="Arial" w:cs="Arial"/>
        </w:rPr>
        <w:t>ASPR</w:t>
      </w:r>
      <w:r w:rsidR="00A02BEF" w:rsidRPr="00DC7C56">
        <w:rPr>
          <w:rFonts w:ascii="Arial" w:hAnsi="Arial" w:cs="Arial"/>
        </w:rPr>
        <w:t xml:space="preserve"> (Lead </w:t>
      </w:r>
      <w:r w:rsidR="000C593E" w:rsidRPr="00DC7C56">
        <w:rPr>
          <w:rFonts w:ascii="Arial" w:hAnsi="Arial" w:cs="Arial"/>
        </w:rPr>
        <w:t xml:space="preserve">- </w:t>
      </w:r>
      <w:r w:rsidR="00A02BEF" w:rsidRPr="00DC7C56">
        <w:rPr>
          <w:rFonts w:ascii="Arial" w:hAnsi="Arial" w:cs="Arial"/>
        </w:rPr>
        <w:t>Young)</w:t>
      </w:r>
      <w:r w:rsidRPr="00DC7C56">
        <w:rPr>
          <w:rFonts w:ascii="Arial" w:hAnsi="Arial" w:cs="Arial"/>
        </w:rPr>
        <w:t xml:space="preserve">, </w:t>
      </w:r>
    </w:p>
    <w:p w14:paraId="3A615011" w14:textId="77777777" w:rsidR="000C593E" w:rsidRPr="00DC7C56" w:rsidRDefault="00D14FE9" w:rsidP="00363D85">
      <w:pPr>
        <w:pStyle w:val="Default"/>
        <w:numPr>
          <w:ilvl w:val="0"/>
          <w:numId w:val="12"/>
        </w:numPr>
        <w:spacing w:line="360" w:lineRule="auto"/>
        <w:rPr>
          <w:rFonts w:ascii="Arial" w:hAnsi="Arial" w:cs="Arial"/>
        </w:rPr>
      </w:pPr>
      <w:r w:rsidRPr="00DC7C56">
        <w:rPr>
          <w:rFonts w:ascii="Arial" w:hAnsi="Arial" w:cs="Arial"/>
        </w:rPr>
        <w:t>Physio Tas</w:t>
      </w:r>
      <w:r w:rsidR="00A02BEF" w:rsidRPr="00DC7C56">
        <w:rPr>
          <w:rFonts w:ascii="Arial" w:hAnsi="Arial" w:cs="Arial"/>
        </w:rPr>
        <w:t xml:space="preserve"> (Lead</w:t>
      </w:r>
      <w:r w:rsidR="000C593E" w:rsidRPr="00DC7C56">
        <w:rPr>
          <w:rFonts w:ascii="Arial" w:hAnsi="Arial" w:cs="Arial"/>
        </w:rPr>
        <w:t xml:space="preserve"> </w:t>
      </w:r>
      <w:proofErr w:type="gramStart"/>
      <w:r w:rsidR="000C593E" w:rsidRPr="00DC7C56">
        <w:rPr>
          <w:rFonts w:ascii="Arial" w:hAnsi="Arial" w:cs="Arial"/>
        </w:rPr>
        <w:t xml:space="preserve">- </w:t>
      </w:r>
      <w:r w:rsidR="00A02BEF" w:rsidRPr="00DC7C56">
        <w:rPr>
          <w:rFonts w:ascii="Arial" w:hAnsi="Arial" w:cs="Arial"/>
        </w:rPr>
        <w:t xml:space="preserve"> </w:t>
      </w:r>
      <w:proofErr w:type="spellStart"/>
      <w:r w:rsidR="00A02BEF" w:rsidRPr="00DC7C56">
        <w:rPr>
          <w:rFonts w:ascii="Arial" w:hAnsi="Arial" w:cs="Arial"/>
        </w:rPr>
        <w:t>Harberle</w:t>
      </w:r>
      <w:proofErr w:type="spellEnd"/>
      <w:proofErr w:type="gramEnd"/>
      <w:r w:rsidR="00A02BEF" w:rsidRPr="00DC7C56">
        <w:rPr>
          <w:rFonts w:ascii="Arial" w:hAnsi="Arial" w:cs="Arial"/>
        </w:rPr>
        <w:t>/</w:t>
      </w:r>
      <w:proofErr w:type="spellStart"/>
      <w:r w:rsidR="00A02BEF" w:rsidRPr="00DC7C56">
        <w:rPr>
          <w:rFonts w:ascii="Arial" w:hAnsi="Arial" w:cs="Arial"/>
        </w:rPr>
        <w:t>Giovanovits</w:t>
      </w:r>
      <w:proofErr w:type="spellEnd"/>
      <w:r w:rsidR="00A02BEF" w:rsidRPr="00DC7C56">
        <w:rPr>
          <w:rFonts w:ascii="Arial" w:hAnsi="Arial" w:cs="Arial"/>
        </w:rPr>
        <w:t>)</w:t>
      </w:r>
      <w:r w:rsidRPr="00DC7C56">
        <w:rPr>
          <w:rFonts w:ascii="Arial" w:hAnsi="Arial" w:cs="Arial"/>
        </w:rPr>
        <w:t xml:space="preserve">, </w:t>
      </w:r>
    </w:p>
    <w:p w14:paraId="6FD57596" w14:textId="09130988" w:rsidR="00D14FE9" w:rsidRPr="00DC7C56" w:rsidRDefault="00D14FE9" w:rsidP="00363D85">
      <w:pPr>
        <w:pStyle w:val="Default"/>
        <w:numPr>
          <w:ilvl w:val="0"/>
          <w:numId w:val="12"/>
        </w:numPr>
        <w:spacing w:line="360" w:lineRule="auto"/>
        <w:rPr>
          <w:rFonts w:ascii="Arial" w:hAnsi="Arial" w:cs="Arial"/>
        </w:rPr>
      </w:pPr>
      <w:proofErr w:type="spellStart"/>
      <w:r w:rsidRPr="00DC7C56">
        <w:rPr>
          <w:rFonts w:ascii="Arial" w:hAnsi="Arial" w:cs="Arial"/>
        </w:rPr>
        <w:t>Inbalance</w:t>
      </w:r>
      <w:proofErr w:type="spellEnd"/>
      <w:r w:rsidR="00A02BEF" w:rsidRPr="00DC7C56">
        <w:rPr>
          <w:rFonts w:ascii="Arial" w:hAnsi="Arial" w:cs="Arial"/>
        </w:rPr>
        <w:t xml:space="preserve"> (</w:t>
      </w:r>
      <w:r w:rsidR="000C593E" w:rsidRPr="00DC7C56">
        <w:rPr>
          <w:rFonts w:ascii="Arial" w:hAnsi="Arial" w:cs="Arial"/>
        </w:rPr>
        <w:t xml:space="preserve">Lead - </w:t>
      </w:r>
      <w:r w:rsidR="00A02BEF" w:rsidRPr="00DC7C56">
        <w:rPr>
          <w:rFonts w:ascii="Arial" w:hAnsi="Arial" w:cs="Arial"/>
        </w:rPr>
        <w:t>Beeston)</w:t>
      </w:r>
    </w:p>
    <w:p w14:paraId="33465387" w14:textId="77777777" w:rsidR="000C593E" w:rsidRPr="00DC7C56" w:rsidRDefault="000C593E" w:rsidP="00363D85">
      <w:pPr>
        <w:pStyle w:val="Default"/>
        <w:spacing w:line="360" w:lineRule="auto"/>
        <w:rPr>
          <w:rFonts w:ascii="Arial" w:hAnsi="Arial" w:cs="Arial"/>
        </w:rPr>
      </w:pPr>
    </w:p>
    <w:p w14:paraId="7722C50C" w14:textId="77777777" w:rsidR="000C593E" w:rsidRPr="00DC7C56" w:rsidRDefault="00D14FE9" w:rsidP="00363D85">
      <w:pPr>
        <w:pStyle w:val="Default"/>
        <w:spacing w:line="360" w:lineRule="auto"/>
        <w:rPr>
          <w:rFonts w:ascii="Arial" w:hAnsi="Arial" w:cs="Arial"/>
        </w:rPr>
      </w:pPr>
      <w:r w:rsidRPr="00DC7C56">
        <w:rPr>
          <w:rFonts w:ascii="Arial" w:hAnsi="Arial" w:cs="Arial"/>
        </w:rPr>
        <w:lastRenderedPageBreak/>
        <w:t xml:space="preserve">Exercise physiologists –  </w:t>
      </w:r>
    </w:p>
    <w:p w14:paraId="48EA0F4C" w14:textId="15F77689" w:rsidR="00D14FE9" w:rsidRPr="00DC7C56" w:rsidRDefault="000C593E" w:rsidP="00363D85">
      <w:pPr>
        <w:pStyle w:val="Default"/>
        <w:numPr>
          <w:ilvl w:val="0"/>
          <w:numId w:val="13"/>
        </w:numPr>
        <w:spacing w:line="360" w:lineRule="auto"/>
        <w:rPr>
          <w:rFonts w:ascii="Arial" w:hAnsi="Arial" w:cs="Arial"/>
        </w:rPr>
      </w:pPr>
      <w:r w:rsidRPr="00DC7C56">
        <w:rPr>
          <w:rFonts w:ascii="Arial" w:hAnsi="Arial" w:cs="Arial"/>
        </w:rPr>
        <w:t xml:space="preserve">UTAS - </w:t>
      </w:r>
      <w:r w:rsidR="00D14FE9" w:rsidRPr="00DC7C56">
        <w:rPr>
          <w:rFonts w:ascii="Arial" w:hAnsi="Arial" w:cs="Arial"/>
        </w:rPr>
        <w:t>Williams, Pi</w:t>
      </w:r>
      <w:r w:rsidRPr="00DC7C56">
        <w:rPr>
          <w:rFonts w:ascii="Arial" w:hAnsi="Arial" w:cs="Arial"/>
        </w:rPr>
        <w:t>t</w:t>
      </w:r>
      <w:r w:rsidR="00D14FE9" w:rsidRPr="00DC7C56">
        <w:rPr>
          <w:rFonts w:ascii="Arial" w:hAnsi="Arial" w:cs="Arial"/>
        </w:rPr>
        <w:t>chford</w:t>
      </w:r>
    </w:p>
    <w:p w14:paraId="518B150C" w14:textId="49DAB1F3" w:rsidR="000C593E" w:rsidRPr="00DC7C56" w:rsidRDefault="000C593E" w:rsidP="00363D85">
      <w:pPr>
        <w:pStyle w:val="Default"/>
        <w:spacing w:line="360" w:lineRule="auto"/>
        <w:rPr>
          <w:rFonts w:ascii="Arial" w:hAnsi="Arial" w:cs="Arial"/>
        </w:rPr>
      </w:pPr>
    </w:p>
    <w:p w14:paraId="65E98BCB" w14:textId="7572D89E" w:rsidR="000C593E" w:rsidRPr="00DC7C56" w:rsidRDefault="000C593E" w:rsidP="00363D85">
      <w:pPr>
        <w:pStyle w:val="Default"/>
        <w:spacing w:line="360" w:lineRule="auto"/>
        <w:rPr>
          <w:rFonts w:ascii="Arial" w:hAnsi="Arial" w:cs="Arial"/>
        </w:rPr>
      </w:pPr>
      <w:r w:rsidRPr="00DC7C56">
        <w:rPr>
          <w:rFonts w:ascii="Arial" w:hAnsi="Arial" w:cs="Arial"/>
        </w:rPr>
        <w:t>Clifford Craig Foundation</w:t>
      </w:r>
    </w:p>
    <w:p w14:paraId="51ED1125" w14:textId="6E3879D8" w:rsidR="000C593E" w:rsidRPr="00DC7C56" w:rsidRDefault="000C593E" w:rsidP="00363D85">
      <w:pPr>
        <w:pStyle w:val="Default"/>
        <w:numPr>
          <w:ilvl w:val="0"/>
          <w:numId w:val="13"/>
        </w:numPr>
        <w:spacing w:line="360" w:lineRule="auto"/>
        <w:rPr>
          <w:rFonts w:ascii="Arial" w:hAnsi="Arial" w:cs="Arial"/>
        </w:rPr>
      </w:pPr>
      <w:r w:rsidRPr="00DC7C56">
        <w:rPr>
          <w:rFonts w:ascii="Arial" w:hAnsi="Arial" w:cs="Arial"/>
        </w:rPr>
        <w:t>Statistical analysis (Robertson)</w:t>
      </w:r>
    </w:p>
    <w:p w14:paraId="3BB5FDA9" w14:textId="29A2A9FD" w:rsidR="00D14FE9" w:rsidRPr="00DC7C56" w:rsidRDefault="00D14FE9" w:rsidP="00363D85">
      <w:pPr>
        <w:pStyle w:val="Default"/>
        <w:spacing w:line="360" w:lineRule="auto"/>
        <w:rPr>
          <w:rFonts w:ascii="Arial" w:hAnsi="Arial" w:cs="Arial"/>
        </w:rPr>
      </w:pPr>
    </w:p>
    <w:p w14:paraId="60601BB6" w14:textId="77777777" w:rsidR="00D14FE9" w:rsidRPr="00DC7C56" w:rsidRDefault="00D14FE9" w:rsidP="00363D85">
      <w:pPr>
        <w:pStyle w:val="Default"/>
        <w:spacing w:line="360" w:lineRule="auto"/>
        <w:rPr>
          <w:rFonts w:ascii="Arial" w:hAnsi="Arial" w:cs="Arial"/>
        </w:rPr>
      </w:pPr>
    </w:p>
    <w:p w14:paraId="3A089732" w14:textId="48DD0E4C" w:rsidR="00D14FE9" w:rsidRPr="00DC7C56" w:rsidRDefault="00D14FE9" w:rsidP="00363D85">
      <w:pPr>
        <w:pStyle w:val="Default"/>
        <w:spacing w:line="360" w:lineRule="auto"/>
        <w:rPr>
          <w:rFonts w:ascii="Arial" w:hAnsi="Arial" w:cs="Arial"/>
          <w:b/>
          <w:bCs/>
        </w:rPr>
      </w:pPr>
      <w:r w:rsidRPr="00DC7C56">
        <w:rPr>
          <w:rFonts w:ascii="Arial" w:hAnsi="Arial" w:cs="Arial"/>
          <w:b/>
          <w:bCs/>
        </w:rPr>
        <w:t xml:space="preserve">5 Patient Criteria </w:t>
      </w:r>
    </w:p>
    <w:p w14:paraId="637A66B4" w14:textId="69C2F336" w:rsidR="00D14FE9" w:rsidRPr="00DC7C56" w:rsidRDefault="00D14FE9" w:rsidP="00363D85">
      <w:pPr>
        <w:pStyle w:val="Default"/>
        <w:spacing w:line="360" w:lineRule="auto"/>
        <w:rPr>
          <w:rFonts w:ascii="Arial" w:hAnsi="Arial" w:cs="Arial"/>
        </w:rPr>
      </w:pPr>
    </w:p>
    <w:p w14:paraId="08AADFB1" w14:textId="09C2BF0B" w:rsidR="00D14FE9" w:rsidRPr="00DC7C56" w:rsidRDefault="00D14FE9" w:rsidP="00363D85">
      <w:pPr>
        <w:shd w:val="clear" w:color="auto" w:fill="FFFFFF"/>
        <w:spacing w:before="400" w:after="400" w:line="360" w:lineRule="auto"/>
        <w:rPr>
          <w:rFonts w:ascii="Arial" w:hAnsi="Arial" w:cs="Arial"/>
          <w:color w:val="212121"/>
          <w:lang w:eastAsia="en-GB"/>
        </w:rPr>
      </w:pPr>
      <w:r w:rsidRPr="00DC7C56">
        <w:rPr>
          <w:rFonts w:ascii="Arial" w:hAnsi="Arial" w:cs="Arial"/>
          <w:color w:val="212121"/>
          <w:lang w:eastAsia="en-GB"/>
        </w:rPr>
        <w:t xml:space="preserve">Patients presenting to the private rooms of Mr Mulford, Mr Penn, Mr Taylor, Mr Marshall Mr Van Winden and Mr Moore with ACL injury deemed suitable for ACL reconstruction. </w:t>
      </w:r>
      <w:r w:rsidR="00D002CD" w:rsidRPr="00DC7C56">
        <w:rPr>
          <w:rFonts w:ascii="Arial" w:hAnsi="Arial" w:cs="Arial"/>
          <w:color w:val="212121"/>
          <w:lang w:eastAsia="en-GB"/>
        </w:rPr>
        <w:t xml:space="preserve">There is no limit on time between injury and surgery. </w:t>
      </w:r>
    </w:p>
    <w:p w14:paraId="261DEA7E" w14:textId="421A4CE9" w:rsidR="00D14FE9" w:rsidRPr="00DC7C56" w:rsidRDefault="00D14FE9" w:rsidP="00363D85">
      <w:pPr>
        <w:shd w:val="clear" w:color="auto" w:fill="FFFFFF"/>
        <w:spacing w:before="400" w:after="400" w:line="360" w:lineRule="auto"/>
        <w:rPr>
          <w:rFonts w:ascii="Arial" w:hAnsi="Arial" w:cs="Arial"/>
          <w:color w:val="212121"/>
          <w:lang w:eastAsia="en-GB"/>
        </w:rPr>
      </w:pPr>
      <w:r w:rsidRPr="00DC7C56">
        <w:rPr>
          <w:rFonts w:ascii="Arial" w:hAnsi="Arial" w:cs="Arial"/>
          <w:color w:val="212121"/>
          <w:lang w:eastAsia="en-GB"/>
        </w:rPr>
        <w:t xml:space="preserve">They will be offered to participate in the project. Patients will </w:t>
      </w:r>
      <w:r w:rsidR="001806F6" w:rsidRPr="00DC7C56">
        <w:rPr>
          <w:rFonts w:ascii="Arial" w:hAnsi="Arial" w:cs="Arial"/>
          <w:color w:val="212121"/>
          <w:lang w:eastAsia="en-GB"/>
        </w:rPr>
        <w:t>receive informed</w:t>
      </w:r>
      <w:r w:rsidRPr="00DC7C56">
        <w:rPr>
          <w:rFonts w:ascii="Arial" w:hAnsi="Arial" w:cs="Arial"/>
          <w:color w:val="212121"/>
          <w:lang w:eastAsia="en-GB"/>
        </w:rPr>
        <w:t xml:space="preserve"> consent and be reassured that non-participation will in no way affect their medical care.  </w:t>
      </w:r>
    </w:p>
    <w:p w14:paraId="436CF010" w14:textId="77777777" w:rsidR="00D14FE9" w:rsidRPr="00DC7C56" w:rsidRDefault="00D14FE9" w:rsidP="00363D85">
      <w:pPr>
        <w:pStyle w:val="Default"/>
        <w:spacing w:line="360" w:lineRule="auto"/>
        <w:rPr>
          <w:rFonts w:ascii="Arial" w:hAnsi="Arial" w:cs="Arial"/>
        </w:rPr>
      </w:pPr>
    </w:p>
    <w:p w14:paraId="769D3459" w14:textId="20823514" w:rsidR="00D14FE9" w:rsidRPr="00DC7C56" w:rsidRDefault="00D14FE9" w:rsidP="00363D85">
      <w:pPr>
        <w:pStyle w:val="Default"/>
        <w:spacing w:line="360" w:lineRule="auto"/>
        <w:rPr>
          <w:rFonts w:ascii="Arial" w:hAnsi="Arial" w:cs="Arial"/>
          <w:b/>
          <w:bCs/>
        </w:rPr>
      </w:pPr>
      <w:r w:rsidRPr="00DC7C56">
        <w:rPr>
          <w:rFonts w:ascii="Arial" w:hAnsi="Arial" w:cs="Arial"/>
          <w:b/>
          <w:bCs/>
        </w:rPr>
        <w:t xml:space="preserve">5.1 Inclusion criteria </w:t>
      </w:r>
    </w:p>
    <w:p w14:paraId="3E3AFEC2" w14:textId="784C1EAE" w:rsidR="00D14FE9" w:rsidRPr="00DC7C56" w:rsidRDefault="00D14FE9" w:rsidP="00363D85">
      <w:pPr>
        <w:pStyle w:val="Default"/>
        <w:spacing w:line="360" w:lineRule="auto"/>
        <w:rPr>
          <w:rFonts w:ascii="Arial" w:hAnsi="Arial" w:cs="Arial"/>
        </w:rPr>
      </w:pPr>
    </w:p>
    <w:p w14:paraId="40CB8F26" w14:textId="5CD9074D" w:rsidR="00D14FE9" w:rsidRPr="00DC7C56" w:rsidRDefault="00D14FE9" w:rsidP="00363D85">
      <w:pPr>
        <w:shd w:val="clear" w:color="auto" w:fill="FFFFFF"/>
        <w:spacing w:before="400" w:after="400" w:line="360" w:lineRule="auto"/>
        <w:rPr>
          <w:rFonts w:ascii="Arial" w:hAnsi="Arial" w:cs="Arial"/>
          <w:color w:val="212121"/>
          <w:lang w:eastAsia="en-GB"/>
        </w:rPr>
      </w:pPr>
      <w:r w:rsidRPr="00DC7C56">
        <w:rPr>
          <w:rFonts w:ascii="Arial" w:hAnsi="Arial" w:cs="Arial"/>
          <w:color w:val="212121"/>
          <w:lang w:eastAsia="en-GB"/>
        </w:rPr>
        <w:t xml:space="preserve">Between 16 and 50 years old. </w:t>
      </w:r>
    </w:p>
    <w:p w14:paraId="42E1C70D" w14:textId="4C73D292" w:rsidR="00D14FE9" w:rsidRPr="00DC7C56" w:rsidRDefault="00D14FE9" w:rsidP="00363D85">
      <w:pPr>
        <w:shd w:val="clear" w:color="auto" w:fill="FFFFFF"/>
        <w:spacing w:before="400" w:after="400" w:line="360" w:lineRule="auto"/>
        <w:rPr>
          <w:rFonts w:ascii="Arial" w:hAnsi="Arial" w:cs="Arial"/>
          <w:color w:val="212121"/>
          <w:lang w:eastAsia="en-GB"/>
        </w:rPr>
      </w:pPr>
      <w:r w:rsidRPr="00DC7C56">
        <w:rPr>
          <w:rFonts w:ascii="Arial" w:hAnsi="Arial" w:cs="Arial"/>
          <w:color w:val="212121"/>
          <w:lang w:eastAsia="en-GB"/>
        </w:rPr>
        <w:t xml:space="preserve">ACL injury without concomitant injury requiring post-operative limited weight bearing status or hinge knee brace. </w:t>
      </w:r>
    </w:p>
    <w:p w14:paraId="12621BCF" w14:textId="467A2207" w:rsidR="00D14FE9" w:rsidRPr="00DC7C56" w:rsidRDefault="00D14FE9" w:rsidP="00363D85">
      <w:pPr>
        <w:shd w:val="clear" w:color="auto" w:fill="FFFFFF"/>
        <w:spacing w:before="400" w:after="400" w:line="360" w:lineRule="auto"/>
        <w:rPr>
          <w:rFonts w:ascii="Arial" w:hAnsi="Arial" w:cs="Arial"/>
          <w:color w:val="212121"/>
          <w:lang w:eastAsia="en-GB"/>
        </w:rPr>
      </w:pPr>
      <w:r w:rsidRPr="00DC7C56">
        <w:rPr>
          <w:rFonts w:ascii="Arial" w:hAnsi="Arial" w:cs="Arial"/>
          <w:color w:val="212121"/>
          <w:lang w:eastAsia="en-GB"/>
        </w:rPr>
        <w:t xml:space="preserve">Graft choice Hamstring autograft. </w:t>
      </w:r>
    </w:p>
    <w:p w14:paraId="0B2C5333" w14:textId="7A1C72C3" w:rsidR="00D14FE9" w:rsidRPr="00DC7C56" w:rsidRDefault="00D14FE9" w:rsidP="00363D85">
      <w:pPr>
        <w:shd w:val="clear" w:color="auto" w:fill="FFFFFF"/>
        <w:spacing w:before="400" w:after="400" w:line="360" w:lineRule="auto"/>
        <w:rPr>
          <w:rFonts w:ascii="Arial" w:hAnsi="Arial" w:cs="Arial"/>
          <w:color w:val="212121"/>
          <w:lang w:eastAsia="en-GB"/>
        </w:rPr>
      </w:pPr>
      <w:r w:rsidRPr="00DC7C56">
        <w:rPr>
          <w:rFonts w:ascii="Arial" w:hAnsi="Arial" w:cs="Arial"/>
          <w:color w:val="212121"/>
          <w:lang w:eastAsia="en-GB"/>
        </w:rPr>
        <w:t xml:space="preserve">Willingness to participate and provide consent. </w:t>
      </w:r>
    </w:p>
    <w:p w14:paraId="1B4200FC" w14:textId="4E2C7C1E" w:rsidR="00D14FE9" w:rsidRPr="00DC7C56" w:rsidRDefault="00D14FE9" w:rsidP="00363D85">
      <w:pPr>
        <w:pStyle w:val="Default"/>
        <w:spacing w:line="360" w:lineRule="auto"/>
        <w:rPr>
          <w:rFonts w:ascii="Arial" w:hAnsi="Arial" w:cs="Arial"/>
        </w:rPr>
      </w:pPr>
    </w:p>
    <w:p w14:paraId="1BA26A0F" w14:textId="77777777" w:rsidR="00D14FE9" w:rsidRDefault="00D14FE9" w:rsidP="00363D85">
      <w:pPr>
        <w:pStyle w:val="Default"/>
        <w:spacing w:line="360" w:lineRule="auto"/>
        <w:rPr>
          <w:rFonts w:ascii="Arial" w:hAnsi="Arial" w:cs="Arial"/>
        </w:rPr>
      </w:pPr>
    </w:p>
    <w:p w14:paraId="4505A387" w14:textId="77777777" w:rsidR="00363D85" w:rsidRPr="00DC7C56" w:rsidRDefault="00363D85" w:rsidP="00363D85">
      <w:pPr>
        <w:pStyle w:val="Default"/>
        <w:spacing w:line="360" w:lineRule="auto"/>
        <w:rPr>
          <w:rFonts w:ascii="Arial" w:hAnsi="Arial" w:cs="Arial"/>
        </w:rPr>
      </w:pPr>
    </w:p>
    <w:p w14:paraId="07EE3CB6" w14:textId="53C882B6" w:rsidR="00D14FE9" w:rsidRPr="00DC7C56" w:rsidRDefault="00D14FE9" w:rsidP="00363D85">
      <w:pPr>
        <w:pStyle w:val="Default"/>
        <w:spacing w:line="360" w:lineRule="auto"/>
        <w:rPr>
          <w:rFonts w:ascii="Arial" w:hAnsi="Arial" w:cs="Arial"/>
          <w:b/>
          <w:bCs/>
        </w:rPr>
      </w:pPr>
      <w:r w:rsidRPr="00DC7C56">
        <w:rPr>
          <w:rFonts w:ascii="Arial" w:hAnsi="Arial" w:cs="Arial"/>
          <w:b/>
          <w:bCs/>
        </w:rPr>
        <w:lastRenderedPageBreak/>
        <w:t xml:space="preserve">5.2 Exclusion criteria </w:t>
      </w:r>
    </w:p>
    <w:p w14:paraId="4E4B66FE" w14:textId="3DBB072C" w:rsidR="00D14FE9" w:rsidRPr="00DC7C56" w:rsidRDefault="00D14FE9" w:rsidP="00363D85">
      <w:pPr>
        <w:pStyle w:val="Default"/>
        <w:spacing w:line="360" w:lineRule="auto"/>
        <w:rPr>
          <w:rFonts w:ascii="Arial" w:hAnsi="Arial" w:cs="Arial"/>
        </w:rPr>
      </w:pPr>
    </w:p>
    <w:p w14:paraId="188A1F51" w14:textId="2DC1E8F3" w:rsidR="00D14FE9" w:rsidRPr="00DC7C56" w:rsidRDefault="00D14FE9" w:rsidP="00363D85">
      <w:pPr>
        <w:shd w:val="clear" w:color="auto" w:fill="FFFFFF"/>
        <w:spacing w:before="400" w:after="400" w:line="360" w:lineRule="auto"/>
        <w:rPr>
          <w:rFonts w:ascii="Arial" w:hAnsi="Arial" w:cs="Arial"/>
          <w:color w:val="212121"/>
          <w:lang w:eastAsia="en-GB"/>
        </w:rPr>
      </w:pPr>
      <w:r w:rsidRPr="00DC7C56">
        <w:rPr>
          <w:rFonts w:ascii="Arial" w:hAnsi="Arial" w:cs="Arial"/>
          <w:color w:val="212121"/>
          <w:lang w:eastAsia="en-GB"/>
        </w:rPr>
        <w:t>Previous significant trauma or surgery to the affected leg</w:t>
      </w:r>
      <w:r w:rsidR="00D002CD" w:rsidRPr="00DC7C56">
        <w:rPr>
          <w:rFonts w:ascii="Arial" w:hAnsi="Arial" w:cs="Arial"/>
          <w:color w:val="212121"/>
          <w:lang w:eastAsia="en-GB"/>
        </w:rPr>
        <w:t xml:space="preserve"> including revision ACL surgery. </w:t>
      </w:r>
    </w:p>
    <w:p w14:paraId="05E01F26" w14:textId="7C3D9E74" w:rsidR="00D14FE9" w:rsidRPr="00DC7C56" w:rsidRDefault="00D14FE9" w:rsidP="00363D85">
      <w:pPr>
        <w:shd w:val="clear" w:color="auto" w:fill="FFFFFF"/>
        <w:spacing w:before="400" w:after="400" w:line="360" w:lineRule="auto"/>
        <w:rPr>
          <w:rFonts w:ascii="Arial" w:hAnsi="Arial" w:cs="Arial"/>
          <w:color w:val="212121"/>
          <w:lang w:eastAsia="en-GB"/>
        </w:rPr>
      </w:pPr>
      <w:r w:rsidRPr="00DC7C56">
        <w:rPr>
          <w:rFonts w:ascii="Arial" w:hAnsi="Arial" w:cs="Arial"/>
          <w:color w:val="212121"/>
          <w:lang w:eastAsia="en-GB"/>
        </w:rPr>
        <w:t>Significant comorbidity (</w:t>
      </w:r>
      <w:r w:rsidR="00AF24FF" w:rsidRPr="00DC7C56">
        <w:rPr>
          <w:rFonts w:ascii="Arial" w:hAnsi="Arial" w:cs="Arial"/>
          <w:color w:val="212121"/>
          <w:lang w:eastAsia="en-GB"/>
        </w:rPr>
        <w:t>haemophilia</w:t>
      </w:r>
      <w:r w:rsidRPr="00DC7C56">
        <w:rPr>
          <w:rFonts w:ascii="Arial" w:hAnsi="Arial" w:cs="Arial"/>
          <w:color w:val="212121"/>
          <w:lang w:eastAsia="en-GB"/>
        </w:rPr>
        <w:t>, diabetes, cardiac condition, respiratory condition, etc.)</w:t>
      </w:r>
    </w:p>
    <w:p w14:paraId="63826297" w14:textId="0E791AEE" w:rsidR="00D14FE9" w:rsidRPr="00DC7C56" w:rsidRDefault="00D14FE9" w:rsidP="00363D85">
      <w:pPr>
        <w:shd w:val="clear" w:color="auto" w:fill="FFFFFF"/>
        <w:spacing w:before="400" w:after="400" w:line="360" w:lineRule="auto"/>
        <w:rPr>
          <w:rFonts w:ascii="Arial" w:hAnsi="Arial" w:cs="Arial"/>
          <w:color w:val="212121"/>
          <w:lang w:eastAsia="en-GB"/>
        </w:rPr>
      </w:pPr>
      <w:r w:rsidRPr="00DC7C56">
        <w:rPr>
          <w:rFonts w:ascii="Arial" w:hAnsi="Arial" w:cs="Arial"/>
          <w:color w:val="212121"/>
          <w:lang w:eastAsia="en-GB"/>
        </w:rPr>
        <w:t xml:space="preserve">Concomitant surgery requiring limited weight bearing status post operatively e.g. meniscal repair/ </w:t>
      </w:r>
      <w:r w:rsidR="00AF24FF" w:rsidRPr="00DC7C56">
        <w:rPr>
          <w:rFonts w:ascii="Arial" w:hAnsi="Arial" w:cs="Arial"/>
          <w:color w:val="212121"/>
          <w:lang w:eastAsia="en-GB"/>
        </w:rPr>
        <w:t>chondral</w:t>
      </w:r>
      <w:r w:rsidRPr="00DC7C56">
        <w:rPr>
          <w:rFonts w:ascii="Arial" w:hAnsi="Arial" w:cs="Arial"/>
          <w:color w:val="212121"/>
          <w:lang w:eastAsia="en-GB"/>
        </w:rPr>
        <w:t xml:space="preserve"> injury requiring NWB status, multi</w:t>
      </w:r>
      <w:r w:rsidR="00AF24FF" w:rsidRPr="00DC7C56">
        <w:rPr>
          <w:rFonts w:ascii="Arial" w:hAnsi="Arial" w:cs="Arial"/>
          <w:color w:val="212121"/>
          <w:lang w:eastAsia="en-GB"/>
        </w:rPr>
        <w:t>-</w:t>
      </w:r>
      <w:r w:rsidRPr="00DC7C56">
        <w:rPr>
          <w:rFonts w:ascii="Arial" w:hAnsi="Arial" w:cs="Arial"/>
          <w:color w:val="212121"/>
          <w:lang w:eastAsia="en-GB"/>
        </w:rPr>
        <w:t xml:space="preserve">ligament reconstruction </w:t>
      </w:r>
    </w:p>
    <w:p w14:paraId="5941F84D" w14:textId="1C583E0C" w:rsidR="00D14FE9" w:rsidRPr="00DC7C56" w:rsidRDefault="00D14FE9" w:rsidP="00E718C8">
      <w:pPr>
        <w:shd w:val="clear" w:color="auto" w:fill="FFFFFF"/>
        <w:spacing w:before="400" w:after="400" w:line="360" w:lineRule="auto"/>
        <w:rPr>
          <w:rFonts w:ascii="Arial" w:hAnsi="Arial" w:cs="Arial"/>
          <w:color w:val="212121"/>
          <w:lang w:eastAsia="en-GB"/>
        </w:rPr>
      </w:pPr>
      <w:r w:rsidRPr="00DC7C56">
        <w:rPr>
          <w:rFonts w:ascii="Arial" w:hAnsi="Arial" w:cs="Arial"/>
          <w:color w:val="212121"/>
          <w:lang w:eastAsia="en-GB"/>
        </w:rPr>
        <w:t xml:space="preserve">Patients receiving quadriceps or patella tendon grafts. </w:t>
      </w:r>
    </w:p>
    <w:p w14:paraId="00511AD2" w14:textId="2CE2BA3C" w:rsidR="00EB6E96" w:rsidRPr="00DC7C56" w:rsidRDefault="00EB6E96" w:rsidP="00E718C8">
      <w:pPr>
        <w:shd w:val="clear" w:color="auto" w:fill="FFFFFF"/>
        <w:spacing w:before="400" w:after="400" w:line="360" w:lineRule="auto"/>
        <w:rPr>
          <w:rFonts w:ascii="Arial" w:hAnsi="Arial" w:cs="Arial"/>
          <w:color w:val="212121"/>
          <w:lang w:eastAsia="en-GB"/>
        </w:rPr>
      </w:pPr>
      <w:r w:rsidRPr="00DC7C56">
        <w:rPr>
          <w:rFonts w:ascii="Arial" w:hAnsi="Arial" w:cs="Arial"/>
          <w:color w:val="212121"/>
          <w:lang w:eastAsia="en-GB"/>
        </w:rPr>
        <w:t>Previous deep vein thrombosis</w:t>
      </w:r>
    </w:p>
    <w:p w14:paraId="110F484C" w14:textId="7A3B1A3F" w:rsidR="00EB6E96" w:rsidRPr="00DC7C56" w:rsidRDefault="00EB6E96" w:rsidP="00363D85">
      <w:pPr>
        <w:shd w:val="clear" w:color="auto" w:fill="FFFFFF"/>
        <w:spacing w:before="400" w:after="400" w:line="360" w:lineRule="auto"/>
        <w:rPr>
          <w:rFonts w:ascii="Arial" w:hAnsi="Arial" w:cs="Arial"/>
          <w:color w:val="212121"/>
          <w:lang w:eastAsia="en-GB"/>
        </w:rPr>
      </w:pPr>
      <w:r w:rsidRPr="00DC7C56">
        <w:rPr>
          <w:rFonts w:ascii="Arial" w:hAnsi="Arial" w:cs="Arial"/>
          <w:color w:val="212121"/>
          <w:lang w:eastAsia="en-GB"/>
        </w:rPr>
        <w:t>History of bleeding disorders</w:t>
      </w:r>
    </w:p>
    <w:p w14:paraId="3FA64054" w14:textId="67FEB406" w:rsidR="00D14FE9" w:rsidRPr="00DC7C56" w:rsidRDefault="00D14FE9" w:rsidP="00363D85">
      <w:pPr>
        <w:pStyle w:val="Default"/>
        <w:spacing w:line="360" w:lineRule="auto"/>
        <w:rPr>
          <w:rFonts w:ascii="Arial" w:hAnsi="Arial" w:cs="Arial"/>
        </w:rPr>
      </w:pPr>
    </w:p>
    <w:p w14:paraId="314D3E65" w14:textId="77777777" w:rsidR="00D14FE9" w:rsidRPr="00DC7C56" w:rsidRDefault="00D14FE9" w:rsidP="00363D85">
      <w:pPr>
        <w:pStyle w:val="Default"/>
        <w:spacing w:line="360" w:lineRule="auto"/>
        <w:rPr>
          <w:rFonts w:ascii="Arial" w:hAnsi="Arial" w:cs="Arial"/>
        </w:rPr>
      </w:pPr>
    </w:p>
    <w:p w14:paraId="599BC7B1" w14:textId="775F7483" w:rsidR="00D14FE9" w:rsidRPr="00DC7C56" w:rsidRDefault="00D14FE9" w:rsidP="00363D85">
      <w:pPr>
        <w:pStyle w:val="Default"/>
        <w:spacing w:line="360" w:lineRule="auto"/>
        <w:rPr>
          <w:rFonts w:ascii="Arial" w:hAnsi="Arial" w:cs="Arial"/>
          <w:b/>
          <w:bCs/>
        </w:rPr>
      </w:pPr>
      <w:r w:rsidRPr="00DC7C56">
        <w:rPr>
          <w:rFonts w:ascii="Arial" w:hAnsi="Arial" w:cs="Arial"/>
          <w:b/>
          <w:bCs/>
        </w:rPr>
        <w:t xml:space="preserve">6 Allocation </w:t>
      </w:r>
    </w:p>
    <w:p w14:paraId="2405CDF6" w14:textId="0DBB2053" w:rsidR="00D14FE9" w:rsidRPr="00DC7C56" w:rsidRDefault="00D14FE9" w:rsidP="00363D85">
      <w:pPr>
        <w:pStyle w:val="Default"/>
        <w:spacing w:line="360" w:lineRule="auto"/>
        <w:rPr>
          <w:rFonts w:ascii="Arial" w:hAnsi="Arial" w:cs="Arial"/>
        </w:rPr>
      </w:pPr>
    </w:p>
    <w:p w14:paraId="28F4D113" w14:textId="1B8615C7" w:rsidR="00D14FE9" w:rsidRPr="00DC7C56" w:rsidRDefault="00D14FE9" w:rsidP="00363D85">
      <w:pPr>
        <w:shd w:val="clear" w:color="auto" w:fill="FFFFFF"/>
        <w:spacing w:before="400" w:after="400" w:line="360" w:lineRule="auto"/>
        <w:rPr>
          <w:rFonts w:ascii="Arial" w:hAnsi="Arial" w:cs="Arial"/>
          <w:color w:val="212121"/>
          <w:lang w:eastAsia="en-GB"/>
        </w:rPr>
      </w:pPr>
      <w:r w:rsidRPr="00DC7C56">
        <w:rPr>
          <w:rFonts w:ascii="Arial" w:hAnsi="Arial" w:cs="Arial"/>
        </w:rPr>
        <w:t xml:space="preserve">Will be done by the study coordinator. </w:t>
      </w:r>
      <w:r w:rsidRPr="00DC7C56">
        <w:rPr>
          <w:rFonts w:ascii="Arial" w:hAnsi="Arial" w:cs="Arial"/>
          <w:color w:val="212121"/>
          <w:lang w:eastAsia="en-GB"/>
        </w:rPr>
        <w:t xml:space="preserve">Patients will randomly be assigned to either the 80 percent occlusion or </w:t>
      </w:r>
      <w:r w:rsidR="00A02BEF" w:rsidRPr="00DC7C56">
        <w:rPr>
          <w:rFonts w:ascii="Arial" w:hAnsi="Arial" w:cs="Arial"/>
          <w:color w:val="212121"/>
          <w:lang w:eastAsia="en-GB"/>
        </w:rPr>
        <w:t>20mmHg</w:t>
      </w:r>
      <w:r w:rsidRPr="00DC7C56">
        <w:rPr>
          <w:rFonts w:ascii="Arial" w:hAnsi="Arial" w:cs="Arial"/>
          <w:color w:val="212121"/>
          <w:lang w:eastAsia="en-GB"/>
        </w:rPr>
        <w:t xml:space="preserve"> by usage of an online randomisation tool (</w:t>
      </w:r>
      <w:r w:rsidR="00294F90">
        <w:t>ctrandomization.cancer.gov/home/</w:t>
      </w:r>
      <w:r w:rsidRPr="00DC7C56">
        <w:rPr>
          <w:rFonts w:ascii="Arial" w:hAnsi="Arial" w:cs="Arial"/>
          <w:color w:val="212121"/>
          <w:lang w:eastAsia="en-GB"/>
        </w:rPr>
        <w:t xml:space="preserve">). The group the patient is placed in will be provided to the patients’ physiotherapist. The physiotherapist must not let the patient know if they are in the high or </w:t>
      </w:r>
      <w:r w:rsidR="001806F6" w:rsidRPr="00DC7C56">
        <w:rPr>
          <w:rFonts w:ascii="Arial" w:hAnsi="Arial" w:cs="Arial"/>
          <w:color w:val="212121"/>
          <w:lang w:eastAsia="en-GB"/>
        </w:rPr>
        <w:t>‘sham’</w:t>
      </w:r>
      <w:r w:rsidRPr="00DC7C56">
        <w:rPr>
          <w:rFonts w:ascii="Arial" w:hAnsi="Arial" w:cs="Arial"/>
          <w:color w:val="212121"/>
          <w:lang w:eastAsia="en-GB"/>
        </w:rPr>
        <w:t xml:space="preserve"> cuff group. </w:t>
      </w:r>
    </w:p>
    <w:p w14:paraId="5ED3CE57" w14:textId="5AA5E2A6" w:rsidR="00D14FE9" w:rsidRPr="00DC7C56" w:rsidRDefault="00D14FE9" w:rsidP="00363D85">
      <w:pPr>
        <w:pStyle w:val="Default"/>
        <w:spacing w:line="360" w:lineRule="auto"/>
        <w:rPr>
          <w:rFonts w:ascii="Arial" w:hAnsi="Arial" w:cs="Arial"/>
        </w:rPr>
      </w:pPr>
    </w:p>
    <w:p w14:paraId="21379D40" w14:textId="57F25719" w:rsidR="00D14FE9" w:rsidRPr="00DC7C56" w:rsidRDefault="00D14FE9" w:rsidP="00363D85">
      <w:pPr>
        <w:pStyle w:val="Default"/>
        <w:spacing w:line="360" w:lineRule="auto"/>
        <w:rPr>
          <w:rFonts w:ascii="Arial" w:hAnsi="Arial" w:cs="Arial"/>
          <w:b/>
          <w:bCs/>
        </w:rPr>
      </w:pPr>
      <w:r w:rsidRPr="00DC7C56">
        <w:rPr>
          <w:rFonts w:ascii="Arial" w:hAnsi="Arial" w:cs="Arial"/>
          <w:b/>
          <w:bCs/>
        </w:rPr>
        <w:t xml:space="preserve">7 Outcomes </w:t>
      </w:r>
    </w:p>
    <w:p w14:paraId="5D9CE08F" w14:textId="665FBD5E" w:rsidR="00D14FE9" w:rsidRPr="00DC7C56" w:rsidRDefault="00D14FE9" w:rsidP="00363D85">
      <w:pPr>
        <w:pStyle w:val="Default"/>
        <w:spacing w:line="360" w:lineRule="auto"/>
        <w:rPr>
          <w:rFonts w:ascii="Arial" w:hAnsi="Arial" w:cs="Arial"/>
        </w:rPr>
      </w:pPr>
    </w:p>
    <w:p w14:paraId="01F09CD0" w14:textId="77777777" w:rsidR="00D14FE9" w:rsidRPr="00DC7C56" w:rsidRDefault="00D14FE9" w:rsidP="00363D85">
      <w:pPr>
        <w:pStyle w:val="Default"/>
        <w:spacing w:line="360" w:lineRule="auto"/>
        <w:rPr>
          <w:rFonts w:ascii="Arial" w:hAnsi="Arial" w:cs="Arial"/>
        </w:rPr>
      </w:pPr>
    </w:p>
    <w:p w14:paraId="6D98561F" w14:textId="731ED859" w:rsidR="00D14FE9" w:rsidRPr="00DC7C56" w:rsidRDefault="00D14FE9" w:rsidP="00363D85">
      <w:pPr>
        <w:pStyle w:val="Default"/>
        <w:spacing w:line="360" w:lineRule="auto"/>
        <w:rPr>
          <w:rFonts w:ascii="Arial" w:hAnsi="Arial" w:cs="Arial"/>
          <w:b/>
          <w:bCs/>
        </w:rPr>
      </w:pPr>
      <w:r w:rsidRPr="00DC7C56">
        <w:rPr>
          <w:rFonts w:ascii="Arial" w:hAnsi="Arial" w:cs="Arial"/>
          <w:b/>
          <w:bCs/>
        </w:rPr>
        <w:t xml:space="preserve">7.1 Primary Outcomes </w:t>
      </w:r>
    </w:p>
    <w:p w14:paraId="54FC0F55" w14:textId="64E50C6A" w:rsidR="00D14FE9" w:rsidRPr="00DC7C56" w:rsidRDefault="00D14FE9" w:rsidP="00363D85">
      <w:pPr>
        <w:pStyle w:val="Default"/>
        <w:spacing w:line="360" w:lineRule="auto"/>
        <w:rPr>
          <w:rFonts w:ascii="Arial" w:hAnsi="Arial" w:cs="Arial"/>
        </w:rPr>
      </w:pPr>
    </w:p>
    <w:p w14:paraId="028B94CF" w14:textId="5B8D1429" w:rsidR="000C593E" w:rsidRPr="00DC7C56" w:rsidRDefault="000C593E" w:rsidP="00E718C8">
      <w:pPr>
        <w:pStyle w:val="NormalWeb"/>
        <w:spacing w:before="0" w:beforeAutospacing="0" w:after="0" w:afterAutospacing="0" w:line="360" w:lineRule="auto"/>
        <w:ind w:left="720"/>
        <w:textAlignment w:val="baseline"/>
        <w:rPr>
          <w:rFonts w:ascii="Arial" w:hAnsi="Arial" w:cs="Arial"/>
        </w:rPr>
      </w:pPr>
      <w:r w:rsidRPr="00DC7C56">
        <w:rPr>
          <w:rStyle w:val="normaltextrun"/>
          <w:rFonts w:ascii="Arial" w:eastAsiaTheme="minorEastAsia" w:hAnsi="Arial" w:cs="Arial"/>
          <w:color w:val="000000"/>
          <w:shd w:val="clear" w:color="auto" w:fill="FFFFFF"/>
        </w:rPr>
        <w:t>Maximal voluntary contraction (MVC) strength of the knee extensors and flexors will be measured by a </w:t>
      </w:r>
      <w:proofErr w:type="spellStart"/>
      <w:r w:rsidRPr="00DC7C56">
        <w:rPr>
          <w:rFonts w:ascii="Arial" w:hAnsi="Arial" w:cs="Arial"/>
        </w:rPr>
        <w:t>Humac</w:t>
      </w:r>
      <w:proofErr w:type="spellEnd"/>
      <w:r w:rsidRPr="00DC7C56">
        <w:rPr>
          <w:rFonts w:ascii="Arial" w:hAnsi="Arial" w:cs="Arial"/>
        </w:rPr>
        <w:t xml:space="preserve"> isokinetic dynamometer. Protocol is in section 4.1.5.</w:t>
      </w:r>
    </w:p>
    <w:p w14:paraId="6C372CEC" w14:textId="77777777" w:rsidR="000C593E" w:rsidRPr="00DC7C56" w:rsidRDefault="000C593E" w:rsidP="00E718C8">
      <w:pPr>
        <w:pStyle w:val="NormalWeb"/>
        <w:spacing w:before="0" w:beforeAutospacing="0" w:after="0" w:afterAutospacing="0" w:line="360" w:lineRule="auto"/>
        <w:ind w:left="720"/>
        <w:textAlignment w:val="baseline"/>
        <w:rPr>
          <w:rFonts w:ascii="Arial" w:hAnsi="Arial" w:cs="Arial"/>
          <w:bCs/>
        </w:rPr>
      </w:pPr>
    </w:p>
    <w:p w14:paraId="38147AFB" w14:textId="28747894" w:rsidR="00D14FE9" w:rsidRPr="00DC7C56" w:rsidRDefault="00D14FE9" w:rsidP="00E718C8">
      <w:pPr>
        <w:pStyle w:val="NormalWeb"/>
        <w:spacing w:before="0" w:beforeAutospacing="0" w:after="0" w:afterAutospacing="0" w:line="360" w:lineRule="auto"/>
        <w:ind w:left="720"/>
        <w:textAlignment w:val="baseline"/>
        <w:rPr>
          <w:rFonts w:ascii="Arial" w:hAnsi="Arial" w:cs="Arial"/>
          <w:bCs/>
        </w:rPr>
      </w:pPr>
      <w:r w:rsidRPr="00DC7C56">
        <w:rPr>
          <w:rFonts w:ascii="Arial" w:hAnsi="Arial" w:cs="Arial"/>
          <w:bCs/>
        </w:rPr>
        <w:t xml:space="preserve">This will be measured </w:t>
      </w:r>
      <w:r w:rsidR="000C593E" w:rsidRPr="00DC7C56">
        <w:rPr>
          <w:rFonts w:ascii="Arial" w:hAnsi="Arial" w:cs="Arial"/>
          <w:bCs/>
        </w:rPr>
        <w:t xml:space="preserve">preoperatively and postoperatively </w:t>
      </w:r>
      <w:r w:rsidRPr="00DC7C56">
        <w:rPr>
          <w:rFonts w:ascii="Arial" w:hAnsi="Arial" w:cs="Arial"/>
          <w:bCs/>
        </w:rPr>
        <w:t xml:space="preserve">at 6 weeks, 12 weeks and 24 weeks </w:t>
      </w:r>
      <w:proofErr w:type="spellStart"/>
      <w:r w:rsidRPr="00DC7C56">
        <w:rPr>
          <w:rFonts w:ascii="Arial" w:hAnsi="Arial" w:cs="Arial"/>
          <w:bCs/>
        </w:rPr>
        <w:t>post surgery</w:t>
      </w:r>
      <w:proofErr w:type="spellEnd"/>
      <w:r w:rsidRPr="00DC7C56">
        <w:rPr>
          <w:rFonts w:ascii="Arial" w:hAnsi="Arial" w:cs="Arial"/>
          <w:bCs/>
        </w:rPr>
        <w:t xml:space="preserve">. </w:t>
      </w:r>
    </w:p>
    <w:p w14:paraId="1742A155" w14:textId="77777777" w:rsidR="000C593E" w:rsidRPr="00DC7C56" w:rsidRDefault="000C593E" w:rsidP="00E718C8">
      <w:pPr>
        <w:pStyle w:val="NormalWeb"/>
        <w:spacing w:before="0" w:beforeAutospacing="0" w:after="0" w:afterAutospacing="0" w:line="360" w:lineRule="auto"/>
        <w:ind w:left="720"/>
        <w:textAlignment w:val="baseline"/>
        <w:rPr>
          <w:rFonts w:ascii="Arial" w:hAnsi="Arial" w:cs="Arial"/>
          <w:bCs/>
        </w:rPr>
      </w:pPr>
    </w:p>
    <w:p w14:paraId="3AEABE47" w14:textId="0D1D7723" w:rsidR="00D14FE9" w:rsidRPr="00DC7C56" w:rsidRDefault="00D14FE9" w:rsidP="00E718C8">
      <w:pPr>
        <w:pStyle w:val="NormalWeb"/>
        <w:spacing w:before="0" w:beforeAutospacing="0" w:after="0" w:afterAutospacing="0" w:line="360" w:lineRule="auto"/>
        <w:ind w:left="720"/>
        <w:textAlignment w:val="baseline"/>
        <w:rPr>
          <w:rFonts w:ascii="Arial" w:hAnsi="Arial" w:cs="Arial"/>
          <w:bCs/>
        </w:rPr>
      </w:pPr>
      <w:r w:rsidRPr="00DC7C56">
        <w:rPr>
          <w:rFonts w:ascii="Arial" w:hAnsi="Arial" w:cs="Arial"/>
          <w:bCs/>
        </w:rPr>
        <w:t xml:space="preserve">The </w:t>
      </w:r>
      <w:r w:rsidR="000C593E" w:rsidRPr="00DC7C56">
        <w:rPr>
          <w:rFonts w:ascii="Arial" w:hAnsi="Arial" w:cs="Arial"/>
          <w:bCs/>
        </w:rPr>
        <w:t>change</w:t>
      </w:r>
      <w:r w:rsidRPr="00DC7C56">
        <w:rPr>
          <w:rFonts w:ascii="Arial" w:hAnsi="Arial" w:cs="Arial"/>
          <w:bCs/>
        </w:rPr>
        <w:t xml:space="preserve"> in strength between each time point will be determined for each patient. </w:t>
      </w:r>
    </w:p>
    <w:p w14:paraId="2AECFE42" w14:textId="0F77ADCA" w:rsidR="00D51C5A" w:rsidRPr="00DC7C56" w:rsidRDefault="00D51C5A" w:rsidP="00E718C8">
      <w:pPr>
        <w:pStyle w:val="NormalWeb"/>
        <w:spacing w:before="0" w:beforeAutospacing="0" w:after="0" w:afterAutospacing="0" w:line="360" w:lineRule="auto"/>
        <w:textAlignment w:val="baseline"/>
        <w:rPr>
          <w:rFonts w:ascii="Arial" w:hAnsi="Arial" w:cs="Arial"/>
          <w:bCs/>
        </w:rPr>
      </w:pPr>
    </w:p>
    <w:p w14:paraId="421A24DC" w14:textId="0004EA69" w:rsidR="00D14FE9" w:rsidRPr="00DC7C56" w:rsidRDefault="00D14FE9" w:rsidP="00363D85">
      <w:pPr>
        <w:pStyle w:val="Default"/>
        <w:spacing w:line="360" w:lineRule="auto"/>
        <w:rPr>
          <w:rFonts w:ascii="Arial" w:hAnsi="Arial" w:cs="Arial"/>
        </w:rPr>
      </w:pPr>
    </w:p>
    <w:p w14:paraId="57A1737E" w14:textId="67D88F33" w:rsidR="00D14FE9" w:rsidRPr="00DC7C56" w:rsidRDefault="00D14FE9" w:rsidP="00363D85">
      <w:pPr>
        <w:pStyle w:val="Default"/>
        <w:spacing w:line="360" w:lineRule="auto"/>
        <w:rPr>
          <w:rFonts w:ascii="Arial" w:hAnsi="Arial" w:cs="Arial"/>
        </w:rPr>
      </w:pPr>
    </w:p>
    <w:p w14:paraId="79FA8AD7" w14:textId="77777777" w:rsidR="00D14FE9" w:rsidRPr="00DC7C56" w:rsidRDefault="00D14FE9" w:rsidP="00363D85">
      <w:pPr>
        <w:pStyle w:val="Default"/>
        <w:spacing w:line="360" w:lineRule="auto"/>
        <w:rPr>
          <w:rFonts w:ascii="Arial" w:hAnsi="Arial" w:cs="Arial"/>
        </w:rPr>
      </w:pPr>
    </w:p>
    <w:p w14:paraId="175E5326" w14:textId="41533D22" w:rsidR="00D14FE9" w:rsidRPr="00DC7C56" w:rsidRDefault="00D14FE9" w:rsidP="00363D85">
      <w:pPr>
        <w:pStyle w:val="Default"/>
        <w:spacing w:line="360" w:lineRule="auto"/>
        <w:rPr>
          <w:rFonts w:ascii="Arial" w:hAnsi="Arial" w:cs="Arial"/>
          <w:b/>
          <w:bCs/>
        </w:rPr>
      </w:pPr>
      <w:r w:rsidRPr="00DC7C56">
        <w:rPr>
          <w:rFonts w:ascii="Arial" w:hAnsi="Arial" w:cs="Arial"/>
          <w:b/>
          <w:bCs/>
        </w:rPr>
        <w:t xml:space="preserve">7.2 Secondary Outcomes </w:t>
      </w:r>
    </w:p>
    <w:p w14:paraId="1E0AB479" w14:textId="1BBA4EDD" w:rsidR="00D14FE9" w:rsidRPr="00DC7C56" w:rsidRDefault="00D14FE9" w:rsidP="00363D85">
      <w:pPr>
        <w:pStyle w:val="Default"/>
        <w:spacing w:line="360" w:lineRule="auto"/>
        <w:rPr>
          <w:rFonts w:ascii="Arial" w:hAnsi="Arial" w:cs="Arial"/>
          <w:b/>
          <w:bCs/>
        </w:rPr>
      </w:pPr>
    </w:p>
    <w:p w14:paraId="55704402" w14:textId="4EEDE4C1" w:rsidR="00D14FE9" w:rsidRPr="00DC7C56" w:rsidRDefault="00D14FE9" w:rsidP="00363D85">
      <w:pPr>
        <w:pStyle w:val="Default"/>
        <w:spacing w:line="360" w:lineRule="auto"/>
        <w:rPr>
          <w:rFonts w:ascii="Arial" w:hAnsi="Arial" w:cs="Arial"/>
          <w:b/>
          <w:bCs/>
        </w:rPr>
      </w:pPr>
    </w:p>
    <w:p w14:paraId="1033CCF4" w14:textId="5303FEB2" w:rsidR="000C593E" w:rsidRPr="00DC7C56" w:rsidRDefault="00D14FE9" w:rsidP="00363D85">
      <w:pPr>
        <w:pStyle w:val="ListParagraph"/>
        <w:numPr>
          <w:ilvl w:val="0"/>
          <w:numId w:val="4"/>
        </w:numPr>
        <w:shd w:val="clear" w:color="auto" w:fill="FFFFFF"/>
        <w:spacing w:before="400" w:after="400" w:line="360" w:lineRule="auto"/>
        <w:rPr>
          <w:rFonts w:ascii="Arial" w:hAnsi="Arial" w:cs="Arial"/>
          <w:color w:val="212121"/>
          <w:lang w:eastAsia="en-GB"/>
        </w:rPr>
      </w:pPr>
      <w:r w:rsidRPr="00DC7C56">
        <w:rPr>
          <w:rFonts w:ascii="Arial" w:hAnsi="Arial" w:cs="Arial"/>
          <w:color w:val="212121"/>
          <w:lang w:eastAsia="en-GB"/>
        </w:rPr>
        <w:t xml:space="preserve">Muscle Morphology: </w:t>
      </w:r>
      <w:r w:rsidR="000C593E" w:rsidRPr="00DC7C56">
        <w:rPr>
          <w:rFonts w:ascii="Arial" w:hAnsi="Arial" w:cs="Arial"/>
          <w:color w:val="212121"/>
          <w:lang w:eastAsia="en-GB"/>
        </w:rPr>
        <w:t>Circumference</w:t>
      </w:r>
      <w:r w:rsidRPr="00DC7C56">
        <w:rPr>
          <w:rFonts w:ascii="Arial" w:hAnsi="Arial" w:cs="Arial"/>
          <w:color w:val="212121"/>
          <w:lang w:eastAsia="en-GB"/>
        </w:rPr>
        <w:t xml:space="preserve"> of mid-thigh affect leg and contralateral leg. Circumference measured at the midpoint of the thigh (half way between ASIS and Patella). </w:t>
      </w:r>
    </w:p>
    <w:p w14:paraId="7775A3A2" w14:textId="77777777" w:rsidR="000C593E" w:rsidRPr="00DC7C56" w:rsidRDefault="000C593E" w:rsidP="00363D85">
      <w:pPr>
        <w:pStyle w:val="ListParagraph"/>
        <w:spacing w:line="360" w:lineRule="auto"/>
        <w:rPr>
          <w:rFonts w:ascii="Arial" w:hAnsi="Arial" w:cs="Arial"/>
          <w:lang w:eastAsia="en-GB"/>
        </w:rPr>
      </w:pPr>
    </w:p>
    <w:p w14:paraId="3943184C" w14:textId="77777777" w:rsidR="00D14FE9" w:rsidRPr="00DC7C56" w:rsidRDefault="00D14FE9" w:rsidP="00363D85">
      <w:pPr>
        <w:pStyle w:val="ListParagraph"/>
        <w:numPr>
          <w:ilvl w:val="0"/>
          <w:numId w:val="4"/>
        </w:numPr>
        <w:spacing w:line="360" w:lineRule="auto"/>
        <w:rPr>
          <w:rFonts w:ascii="Arial" w:hAnsi="Arial" w:cs="Arial"/>
          <w:lang w:eastAsia="en-GB"/>
        </w:rPr>
      </w:pPr>
      <w:r w:rsidRPr="00DC7C56">
        <w:rPr>
          <w:rFonts w:ascii="Arial" w:hAnsi="Arial" w:cs="Arial"/>
          <w:lang w:eastAsia="en-GB"/>
        </w:rPr>
        <w:t>Physical Function</w:t>
      </w:r>
    </w:p>
    <w:p w14:paraId="6F7C0D17" w14:textId="77777777" w:rsidR="000C593E" w:rsidRPr="00DC7C56" w:rsidRDefault="000C593E" w:rsidP="00363D85">
      <w:pPr>
        <w:pStyle w:val="ListParagraph"/>
        <w:shd w:val="clear" w:color="auto" w:fill="FFFFFF"/>
        <w:spacing w:before="400" w:after="400" w:line="360" w:lineRule="auto"/>
        <w:rPr>
          <w:rFonts w:ascii="Arial" w:hAnsi="Arial" w:cs="Arial"/>
          <w:color w:val="212121"/>
          <w:lang w:eastAsia="en-GB"/>
        </w:rPr>
      </w:pPr>
    </w:p>
    <w:p w14:paraId="206E43FE" w14:textId="050F2651" w:rsidR="00D14FE9" w:rsidRPr="00DC7C56" w:rsidRDefault="00D14FE9" w:rsidP="00363D85">
      <w:pPr>
        <w:pStyle w:val="ListParagraph"/>
        <w:numPr>
          <w:ilvl w:val="0"/>
          <w:numId w:val="10"/>
        </w:numPr>
        <w:shd w:val="clear" w:color="auto" w:fill="FFFFFF"/>
        <w:spacing w:before="400" w:after="400" w:line="360" w:lineRule="auto"/>
        <w:rPr>
          <w:rFonts w:ascii="Arial" w:hAnsi="Arial" w:cs="Arial"/>
          <w:color w:val="212121"/>
          <w:lang w:eastAsia="en-GB"/>
        </w:rPr>
      </w:pPr>
      <w:r w:rsidRPr="00DC7C56">
        <w:rPr>
          <w:rFonts w:ascii="Arial" w:hAnsi="Arial" w:cs="Arial"/>
          <w:color w:val="212121"/>
          <w:lang w:eastAsia="en-GB"/>
        </w:rPr>
        <w:t xml:space="preserve">Self-reported function was assessed using the International Knee Documentation Committee </w:t>
      </w:r>
      <w:r w:rsidR="000C593E" w:rsidRPr="00DC7C56">
        <w:rPr>
          <w:rFonts w:ascii="Arial" w:hAnsi="Arial" w:cs="Arial"/>
          <w:color w:val="212121"/>
          <w:lang w:eastAsia="en-GB"/>
        </w:rPr>
        <w:t xml:space="preserve">(IKDC) </w:t>
      </w:r>
      <w:r w:rsidRPr="00DC7C56">
        <w:rPr>
          <w:rFonts w:ascii="Arial" w:hAnsi="Arial" w:cs="Arial"/>
          <w:color w:val="212121"/>
          <w:lang w:eastAsia="en-GB"/>
        </w:rPr>
        <w:t xml:space="preserve">subjective knee form assesses symptoms and function in activities of daily living. It is scored on a 0–100 scale with 100 representing higher knee function. </w:t>
      </w:r>
    </w:p>
    <w:p w14:paraId="313DA7C0" w14:textId="58513CFB" w:rsidR="000C593E" w:rsidRPr="00DC7C56" w:rsidRDefault="000C593E" w:rsidP="00363D85">
      <w:pPr>
        <w:pStyle w:val="ListParagraph"/>
        <w:numPr>
          <w:ilvl w:val="0"/>
          <w:numId w:val="10"/>
        </w:numPr>
        <w:shd w:val="clear" w:color="auto" w:fill="FFFFFF"/>
        <w:spacing w:before="400" w:after="400" w:line="360" w:lineRule="auto"/>
        <w:rPr>
          <w:rFonts w:ascii="Arial" w:hAnsi="Arial" w:cs="Arial"/>
          <w:color w:val="212121"/>
          <w:lang w:eastAsia="en-GB"/>
        </w:rPr>
      </w:pPr>
      <w:r w:rsidRPr="00DC7C56">
        <w:rPr>
          <w:rFonts w:ascii="Arial" w:hAnsi="Arial" w:cs="Arial"/>
          <w:color w:val="212121"/>
          <w:lang w:eastAsia="en-GB"/>
        </w:rPr>
        <w:t>Lysholm Score</w:t>
      </w:r>
    </w:p>
    <w:p w14:paraId="0C4FF427" w14:textId="53520A5C" w:rsidR="00D14FE9" w:rsidRPr="00DC7C56" w:rsidRDefault="000C593E" w:rsidP="00363D85">
      <w:pPr>
        <w:pStyle w:val="ListParagraph"/>
        <w:spacing w:line="360" w:lineRule="auto"/>
        <w:rPr>
          <w:rFonts w:ascii="Arial" w:hAnsi="Arial" w:cs="Arial"/>
          <w:lang w:eastAsia="en-GB"/>
        </w:rPr>
      </w:pPr>
      <w:r w:rsidRPr="00DC7C56">
        <w:rPr>
          <w:rFonts w:ascii="Arial" w:hAnsi="Arial" w:cs="Arial"/>
          <w:color w:val="212121"/>
          <w:lang w:eastAsia="en-GB"/>
        </w:rPr>
        <w:t xml:space="preserve">VAS pain score at rest and in activity. </w:t>
      </w:r>
      <w:r w:rsidR="00D14FE9" w:rsidRPr="00DC7C56">
        <w:rPr>
          <w:rFonts w:ascii="Arial" w:hAnsi="Arial" w:cs="Arial"/>
          <w:lang w:eastAsia="en-GB"/>
        </w:rPr>
        <w:br/>
      </w:r>
    </w:p>
    <w:p w14:paraId="3AD1D891" w14:textId="3D9BEC96" w:rsidR="00D14FE9" w:rsidRPr="00DC7C56" w:rsidRDefault="001806F6" w:rsidP="00363D85">
      <w:pPr>
        <w:pStyle w:val="Default"/>
        <w:spacing w:line="360" w:lineRule="auto"/>
        <w:rPr>
          <w:rFonts w:ascii="Arial" w:hAnsi="Arial" w:cs="Arial"/>
          <w:b/>
          <w:bCs/>
        </w:rPr>
      </w:pPr>
      <w:r w:rsidRPr="00DC7C56">
        <w:rPr>
          <w:rFonts w:ascii="Arial" w:hAnsi="Arial" w:cs="Arial"/>
          <w:b/>
          <w:bCs/>
        </w:rPr>
        <w:t xml:space="preserve">8. </w:t>
      </w:r>
      <w:r w:rsidR="00D14FE9" w:rsidRPr="00DC7C56">
        <w:rPr>
          <w:rFonts w:ascii="Arial" w:hAnsi="Arial" w:cs="Arial"/>
          <w:b/>
          <w:bCs/>
        </w:rPr>
        <w:t xml:space="preserve">Data Collection </w:t>
      </w:r>
    </w:p>
    <w:p w14:paraId="32CACA89" w14:textId="77777777" w:rsidR="001806F6" w:rsidRPr="00DC7C56" w:rsidRDefault="001806F6" w:rsidP="00363D85">
      <w:pPr>
        <w:pStyle w:val="Default"/>
        <w:spacing w:line="360" w:lineRule="auto"/>
        <w:rPr>
          <w:rFonts w:ascii="Arial" w:hAnsi="Arial" w:cs="Arial"/>
        </w:rPr>
      </w:pPr>
    </w:p>
    <w:p w14:paraId="1F6DF477" w14:textId="3398304B" w:rsidR="00D14FE9" w:rsidRPr="00DC7C56" w:rsidRDefault="00D14FE9" w:rsidP="00363D85">
      <w:pPr>
        <w:pStyle w:val="Default"/>
        <w:spacing w:line="360" w:lineRule="auto"/>
        <w:rPr>
          <w:rFonts w:ascii="Arial" w:hAnsi="Arial" w:cs="Arial"/>
          <w:b/>
          <w:bCs/>
        </w:rPr>
      </w:pPr>
      <w:r w:rsidRPr="00DC7C56">
        <w:rPr>
          <w:rFonts w:ascii="Arial" w:hAnsi="Arial" w:cs="Arial"/>
          <w:b/>
          <w:bCs/>
        </w:rPr>
        <w:t xml:space="preserve">8.1 Patient Characteristics and Peri-operative Data </w:t>
      </w:r>
      <w:r w:rsidR="000C593E" w:rsidRPr="00DC7C56">
        <w:rPr>
          <w:rFonts w:ascii="Arial" w:hAnsi="Arial" w:cs="Arial"/>
          <w:b/>
          <w:bCs/>
        </w:rPr>
        <w:t>collected by surgeon</w:t>
      </w:r>
    </w:p>
    <w:p w14:paraId="26C1721D" w14:textId="5DB30B20" w:rsidR="00A02BEF" w:rsidRPr="00DC7C56" w:rsidRDefault="00A02BEF" w:rsidP="00363D85">
      <w:pPr>
        <w:pStyle w:val="Default"/>
        <w:spacing w:line="360" w:lineRule="auto"/>
        <w:rPr>
          <w:rFonts w:ascii="Arial" w:hAnsi="Arial" w:cs="Arial"/>
          <w:bCs/>
        </w:rPr>
      </w:pPr>
    </w:p>
    <w:p w14:paraId="6A1E7509" w14:textId="11C08681" w:rsidR="000C593E" w:rsidRPr="00DC7C56" w:rsidRDefault="000C593E" w:rsidP="00363D85">
      <w:pPr>
        <w:pStyle w:val="Default"/>
        <w:spacing w:line="360" w:lineRule="auto"/>
        <w:rPr>
          <w:rFonts w:ascii="Arial" w:hAnsi="Arial" w:cs="Arial"/>
          <w:bCs/>
        </w:rPr>
      </w:pPr>
      <w:r w:rsidRPr="00DC7C56">
        <w:rPr>
          <w:rFonts w:ascii="Arial" w:hAnsi="Arial" w:cs="Arial"/>
          <w:bCs/>
        </w:rPr>
        <w:t>Pre operative data</w:t>
      </w:r>
    </w:p>
    <w:p w14:paraId="38B3BB38" w14:textId="77777777" w:rsidR="00A02BEF" w:rsidRPr="00DC7C56" w:rsidRDefault="00A02BEF" w:rsidP="00363D85">
      <w:pPr>
        <w:pStyle w:val="ListParagraph"/>
        <w:numPr>
          <w:ilvl w:val="0"/>
          <w:numId w:val="7"/>
        </w:numPr>
        <w:autoSpaceDE w:val="0"/>
        <w:autoSpaceDN w:val="0"/>
        <w:adjustRightInd w:val="0"/>
        <w:spacing w:line="360" w:lineRule="auto"/>
        <w:rPr>
          <w:rFonts w:ascii="Arial" w:eastAsiaTheme="minorEastAsia" w:hAnsi="Arial" w:cs="Arial"/>
          <w:i/>
          <w:iCs/>
        </w:rPr>
      </w:pPr>
      <w:r w:rsidRPr="00DC7C56">
        <w:rPr>
          <w:rFonts w:ascii="Arial" w:eastAsiaTheme="minorEastAsia" w:hAnsi="Arial" w:cs="Arial"/>
          <w:i/>
          <w:iCs/>
        </w:rPr>
        <w:t>Age</w:t>
      </w:r>
    </w:p>
    <w:p w14:paraId="622233C6" w14:textId="77777777" w:rsidR="00A02BEF" w:rsidRPr="00DC7C56" w:rsidRDefault="00A02BEF" w:rsidP="00363D85">
      <w:pPr>
        <w:pStyle w:val="ListParagraph"/>
        <w:numPr>
          <w:ilvl w:val="0"/>
          <w:numId w:val="7"/>
        </w:numPr>
        <w:autoSpaceDE w:val="0"/>
        <w:autoSpaceDN w:val="0"/>
        <w:adjustRightInd w:val="0"/>
        <w:spacing w:line="360" w:lineRule="auto"/>
        <w:rPr>
          <w:rFonts w:ascii="Arial" w:eastAsiaTheme="minorEastAsia" w:hAnsi="Arial" w:cs="Arial"/>
          <w:i/>
          <w:iCs/>
        </w:rPr>
      </w:pPr>
      <w:r w:rsidRPr="00DC7C56">
        <w:rPr>
          <w:rFonts w:ascii="Arial" w:eastAsiaTheme="minorEastAsia" w:hAnsi="Arial" w:cs="Arial"/>
          <w:i/>
          <w:iCs/>
        </w:rPr>
        <w:t>Sports</w:t>
      </w:r>
    </w:p>
    <w:p w14:paraId="65A039E0" w14:textId="77777777" w:rsidR="00A02BEF" w:rsidRPr="00DC7C56" w:rsidRDefault="00A02BEF" w:rsidP="00363D85">
      <w:pPr>
        <w:pStyle w:val="ListParagraph"/>
        <w:numPr>
          <w:ilvl w:val="0"/>
          <w:numId w:val="7"/>
        </w:numPr>
        <w:autoSpaceDE w:val="0"/>
        <w:autoSpaceDN w:val="0"/>
        <w:adjustRightInd w:val="0"/>
        <w:spacing w:line="360" w:lineRule="auto"/>
        <w:rPr>
          <w:rFonts w:ascii="Arial" w:eastAsiaTheme="minorEastAsia" w:hAnsi="Arial" w:cs="Arial"/>
          <w:i/>
          <w:iCs/>
        </w:rPr>
      </w:pPr>
      <w:r w:rsidRPr="00DC7C56">
        <w:rPr>
          <w:rFonts w:ascii="Arial" w:eastAsiaTheme="minorEastAsia" w:hAnsi="Arial" w:cs="Arial"/>
          <w:i/>
          <w:iCs/>
        </w:rPr>
        <w:t>Mechanism</w:t>
      </w:r>
    </w:p>
    <w:p w14:paraId="00EC9708" w14:textId="77777777" w:rsidR="00A02BEF" w:rsidRPr="00DC7C56" w:rsidRDefault="00A02BEF" w:rsidP="00363D85">
      <w:pPr>
        <w:pStyle w:val="ListParagraph"/>
        <w:numPr>
          <w:ilvl w:val="0"/>
          <w:numId w:val="7"/>
        </w:numPr>
        <w:autoSpaceDE w:val="0"/>
        <w:autoSpaceDN w:val="0"/>
        <w:adjustRightInd w:val="0"/>
        <w:spacing w:line="360" w:lineRule="auto"/>
        <w:rPr>
          <w:rFonts w:ascii="Arial" w:eastAsiaTheme="minorEastAsia" w:hAnsi="Arial" w:cs="Arial"/>
          <w:i/>
          <w:iCs/>
        </w:rPr>
      </w:pPr>
      <w:r w:rsidRPr="00DC7C56">
        <w:rPr>
          <w:rFonts w:ascii="Arial" w:eastAsiaTheme="minorEastAsia" w:hAnsi="Arial" w:cs="Arial"/>
          <w:i/>
          <w:iCs/>
        </w:rPr>
        <w:t>Body mass index</w:t>
      </w:r>
    </w:p>
    <w:p w14:paraId="460497E6" w14:textId="57E944BA" w:rsidR="00A02BEF" w:rsidRPr="00DC7C56" w:rsidRDefault="00A02BEF" w:rsidP="00363D85">
      <w:pPr>
        <w:pStyle w:val="ListParagraph"/>
        <w:numPr>
          <w:ilvl w:val="0"/>
          <w:numId w:val="7"/>
        </w:numPr>
        <w:autoSpaceDE w:val="0"/>
        <w:autoSpaceDN w:val="0"/>
        <w:adjustRightInd w:val="0"/>
        <w:spacing w:line="360" w:lineRule="auto"/>
        <w:rPr>
          <w:rFonts w:ascii="Arial" w:eastAsiaTheme="minorEastAsia" w:hAnsi="Arial" w:cs="Arial"/>
          <w:i/>
          <w:iCs/>
        </w:rPr>
      </w:pPr>
      <w:r w:rsidRPr="00DC7C56">
        <w:rPr>
          <w:rFonts w:ascii="Arial" w:eastAsiaTheme="minorEastAsia" w:hAnsi="Arial" w:cs="Arial"/>
          <w:i/>
          <w:iCs/>
        </w:rPr>
        <w:t>Gender</w:t>
      </w:r>
    </w:p>
    <w:p w14:paraId="2AFE72BB" w14:textId="78EEAAC5" w:rsidR="000C593E" w:rsidRPr="00DC7C56" w:rsidRDefault="000C593E" w:rsidP="00363D85">
      <w:pPr>
        <w:pStyle w:val="ListParagraph"/>
        <w:numPr>
          <w:ilvl w:val="0"/>
          <w:numId w:val="7"/>
        </w:numPr>
        <w:autoSpaceDE w:val="0"/>
        <w:autoSpaceDN w:val="0"/>
        <w:adjustRightInd w:val="0"/>
        <w:spacing w:line="360" w:lineRule="auto"/>
        <w:rPr>
          <w:rFonts w:ascii="Arial" w:eastAsiaTheme="minorEastAsia" w:hAnsi="Arial" w:cs="Arial"/>
          <w:i/>
          <w:iCs/>
        </w:rPr>
      </w:pPr>
      <w:r w:rsidRPr="00DC7C56">
        <w:rPr>
          <w:rFonts w:ascii="Arial" w:eastAsiaTheme="minorEastAsia" w:hAnsi="Arial" w:cs="Arial"/>
          <w:i/>
          <w:iCs/>
        </w:rPr>
        <w:t>Date of injury</w:t>
      </w:r>
    </w:p>
    <w:p w14:paraId="771A2F7D" w14:textId="48E3FDAD" w:rsidR="000C593E" w:rsidRPr="00DC7C56" w:rsidRDefault="000C593E" w:rsidP="00363D85">
      <w:pPr>
        <w:pStyle w:val="ListParagraph"/>
        <w:numPr>
          <w:ilvl w:val="0"/>
          <w:numId w:val="7"/>
        </w:numPr>
        <w:autoSpaceDE w:val="0"/>
        <w:autoSpaceDN w:val="0"/>
        <w:adjustRightInd w:val="0"/>
        <w:spacing w:line="360" w:lineRule="auto"/>
        <w:rPr>
          <w:rFonts w:ascii="Arial" w:eastAsiaTheme="minorEastAsia" w:hAnsi="Arial" w:cs="Arial"/>
          <w:i/>
          <w:iCs/>
        </w:rPr>
      </w:pPr>
      <w:r w:rsidRPr="00DC7C56">
        <w:rPr>
          <w:rFonts w:ascii="Arial" w:eastAsiaTheme="minorEastAsia" w:hAnsi="Arial" w:cs="Arial"/>
          <w:i/>
          <w:iCs/>
        </w:rPr>
        <w:t>Date of surgery</w:t>
      </w:r>
    </w:p>
    <w:p w14:paraId="6D87B47B" w14:textId="708171A7" w:rsidR="000C593E" w:rsidRPr="00DC7C56" w:rsidRDefault="000C593E" w:rsidP="00363D85">
      <w:pPr>
        <w:pStyle w:val="ListParagraph"/>
        <w:numPr>
          <w:ilvl w:val="0"/>
          <w:numId w:val="7"/>
        </w:numPr>
        <w:autoSpaceDE w:val="0"/>
        <w:autoSpaceDN w:val="0"/>
        <w:adjustRightInd w:val="0"/>
        <w:spacing w:line="360" w:lineRule="auto"/>
        <w:rPr>
          <w:rFonts w:ascii="Arial" w:eastAsiaTheme="minorEastAsia" w:hAnsi="Arial" w:cs="Arial"/>
          <w:i/>
          <w:iCs/>
        </w:rPr>
      </w:pPr>
      <w:r w:rsidRPr="00DC7C56">
        <w:rPr>
          <w:rFonts w:ascii="Arial" w:eastAsiaTheme="minorEastAsia" w:hAnsi="Arial" w:cs="Arial"/>
          <w:i/>
          <w:iCs/>
        </w:rPr>
        <w:t>Time between injury and surgery</w:t>
      </w:r>
    </w:p>
    <w:p w14:paraId="2AB764A1" w14:textId="589C3992" w:rsidR="000C593E" w:rsidRPr="00DC7C56" w:rsidRDefault="000C593E" w:rsidP="00363D85">
      <w:pPr>
        <w:autoSpaceDE w:val="0"/>
        <w:autoSpaceDN w:val="0"/>
        <w:adjustRightInd w:val="0"/>
        <w:spacing w:line="360" w:lineRule="auto"/>
        <w:rPr>
          <w:rFonts w:ascii="Arial" w:eastAsiaTheme="minorEastAsia" w:hAnsi="Arial" w:cs="Arial"/>
          <w:i/>
          <w:iCs/>
        </w:rPr>
      </w:pPr>
    </w:p>
    <w:p w14:paraId="7C598202" w14:textId="7A67E6A5" w:rsidR="000C593E" w:rsidRPr="00DC7C56" w:rsidRDefault="000C593E" w:rsidP="00363D85">
      <w:pPr>
        <w:autoSpaceDE w:val="0"/>
        <w:autoSpaceDN w:val="0"/>
        <w:adjustRightInd w:val="0"/>
        <w:spacing w:line="360" w:lineRule="auto"/>
        <w:rPr>
          <w:rFonts w:ascii="Arial" w:eastAsiaTheme="minorEastAsia" w:hAnsi="Arial" w:cs="Arial"/>
          <w:i/>
          <w:iCs/>
        </w:rPr>
      </w:pPr>
      <w:r w:rsidRPr="00DC7C56">
        <w:rPr>
          <w:rFonts w:ascii="Arial" w:eastAsiaTheme="minorEastAsia" w:hAnsi="Arial" w:cs="Arial"/>
          <w:i/>
          <w:iCs/>
        </w:rPr>
        <w:t>Surgical data</w:t>
      </w:r>
    </w:p>
    <w:p w14:paraId="7F083961" w14:textId="788C30D7" w:rsidR="000C593E" w:rsidRPr="00DC7C56" w:rsidRDefault="000C593E" w:rsidP="00363D85">
      <w:pPr>
        <w:pStyle w:val="ListParagraph"/>
        <w:numPr>
          <w:ilvl w:val="0"/>
          <w:numId w:val="9"/>
        </w:numPr>
        <w:autoSpaceDE w:val="0"/>
        <w:autoSpaceDN w:val="0"/>
        <w:adjustRightInd w:val="0"/>
        <w:spacing w:line="360" w:lineRule="auto"/>
        <w:rPr>
          <w:rFonts w:ascii="Arial" w:eastAsiaTheme="minorEastAsia" w:hAnsi="Arial" w:cs="Arial"/>
          <w:i/>
          <w:iCs/>
        </w:rPr>
      </w:pPr>
      <w:r w:rsidRPr="00DC7C56">
        <w:rPr>
          <w:rFonts w:ascii="Arial" w:eastAsiaTheme="minorEastAsia" w:hAnsi="Arial" w:cs="Arial"/>
          <w:i/>
          <w:iCs/>
        </w:rPr>
        <w:t>Graft type</w:t>
      </w:r>
    </w:p>
    <w:p w14:paraId="353AB14D" w14:textId="5EFE75B2" w:rsidR="000C593E" w:rsidRPr="00DC7C56" w:rsidRDefault="000C593E" w:rsidP="00363D85">
      <w:pPr>
        <w:pStyle w:val="ListParagraph"/>
        <w:numPr>
          <w:ilvl w:val="0"/>
          <w:numId w:val="9"/>
        </w:numPr>
        <w:autoSpaceDE w:val="0"/>
        <w:autoSpaceDN w:val="0"/>
        <w:adjustRightInd w:val="0"/>
        <w:spacing w:line="360" w:lineRule="auto"/>
        <w:rPr>
          <w:rFonts w:ascii="Arial" w:eastAsiaTheme="minorEastAsia" w:hAnsi="Arial" w:cs="Arial"/>
          <w:i/>
          <w:iCs/>
        </w:rPr>
      </w:pPr>
      <w:r w:rsidRPr="00DC7C56">
        <w:rPr>
          <w:rFonts w:ascii="Arial" w:eastAsiaTheme="minorEastAsia" w:hAnsi="Arial" w:cs="Arial"/>
          <w:i/>
          <w:iCs/>
        </w:rPr>
        <w:t>Supplemental surgery (Meniscus, chondral, LET)</w:t>
      </w:r>
    </w:p>
    <w:p w14:paraId="7DC1BF36" w14:textId="0CD17B46" w:rsidR="00D14FE9" w:rsidRPr="00DC7C56" w:rsidRDefault="00D14FE9" w:rsidP="00363D85">
      <w:pPr>
        <w:pStyle w:val="Default"/>
        <w:spacing w:line="360" w:lineRule="auto"/>
        <w:rPr>
          <w:rFonts w:ascii="Arial" w:hAnsi="Arial" w:cs="Arial"/>
          <w:b/>
          <w:bCs/>
        </w:rPr>
      </w:pPr>
    </w:p>
    <w:p w14:paraId="5B72DB42" w14:textId="605260F8" w:rsidR="00D14FE9" w:rsidRPr="00DC7C56" w:rsidRDefault="00D14FE9" w:rsidP="00363D85">
      <w:pPr>
        <w:pStyle w:val="Default"/>
        <w:spacing w:line="360" w:lineRule="auto"/>
        <w:rPr>
          <w:rFonts w:ascii="Arial" w:hAnsi="Arial" w:cs="Arial"/>
          <w:b/>
          <w:bCs/>
        </w:rPr>
      </w:pPr>
    </w:p>
    <w:p w14:paraId="535EFCCF" w14:textId="77777777" w:rsidR="00D14FE9" w:rsidRPr="00DC7C56" w:rsidRDefault="00D14FE9" w:rsidP="00363D85">
      <w:pPr>
        <w:pStyle w:val="Default"/>
        <w:spacing w:line="360" w:lineRule="auto"/>
        <w:rPr>
          <w:rFonts w:ascii="Arial" w:hAnsi="Arial" w:cs="Arial"/>
          <w:b/>
          <w:bCs/>
        </w:rPr>
      </w:pPr>
    </w:p>
    <w:p w14:paraId="58483F23" w14:textId="21ED7492" w:rsidR="00D14FE9" w:rsidRPr="00DC7C56" w:rsidRDefault="00D14FE9" w:rsidP="00363D85">
      <w:pPr>
        <w:pStyle w:val="Default"/>
        <w:spacing w:line="360" w:lineRule="auto"/>
        <w:rPr>
          <w:rFonts w:ascii="Arial" w:hAnsi="Arial" w:cs="Arial"/>
          <w:b/>
          <w:bCs/>
        </w:rPr>
      </w:pPr>
      <w:r w:rsidRPr="00DC7C56">
        <w:rPr>
          <w:rFonts w:ascii="Arial" w:hAnsi="Arial" w:cs="Arial"/>
          <w:b/>
          <w:bCs/>
        </w:rPr>
        <w:t xml:space="preserve">8.2 Physio recorded Data </w:t>
      </w:r>
    </w:p>
    <w:p w14:paraId="2D9DD789" w14:textId="38BEC4D5" w:rsidR="001806F6" w:rsidRPr="00DC7C56" w:rsidRDefault="000C593E" w:rsidP="00363D85">
      <w:pPr>
        <w:pStyle w:val="Default"/>
        <w:spacing w:line="360" w:lineRule="auto"/>
        <w:rPr>
          <w:rFonts w:ascii="Arial" w:hAnsi="Arial" w:cs="Arial"/>
          <w:bCs/>
        </w:rPr>
      </w:pPr>
      <w:r w:rsidRPr="00DC7C56">
        <w:rPr>
          <w:rFonts w:ascii="Arial" w:hAnsi="Arial" w:cs="Arial"/>
          <w:bCs/>
        </w:rPr>
        <w:t>At each BFR session the following is recorded</w:t>
      </w:r>
    </w:p>
    <w:p w14:paraId="1B9CA722" w14:textId="77777777" w:rsidR="000C593E" w:rsidRPr="00DC7C56" w:rsidRDefault="000C593E" w:rsidP="00363D85">
      <w:pPr>
        <w:pStyle w:val="Default"/>
        <w:numPr>
          <w:ilvl w:val="0"/>
          <w:numId w:val="8"/>
        </w:numPr>
        <w:spacing w:line="360" w:lineRule="auto"/>
        <w:rPr>
          <w:rFonts w:ascii="Arial" w:hAnsi="Arial" w:cs="Arial"/>
          <w:bCs/>
        </w:rPr>
      </w:pPr>
      <w:r w:rsidRPr="00DC7C56">
        <w:rPr>
          <w:rFonts w:ascii="Arial" w:hAnsi="Arial" w:cs="Arial"/>
          <w:bCs/>
        </w:rPr>
        <w:t>Occlusion pressure</w:t>
      </w:r>
    </w:p>
    <w:p w14:paraId="4BD0867D" w14:textId="77777777" w:rsidR="000C593E" w:rsidRPr="00DC7C56" w:rsidRDefault="00A02BEF" w:rsidP="00363D85">
      <w:pPr>
        <w:pStyle w:val="Default"/>
        <w:numPr>
          <w:ilvl w:val="0"/>
          <w:numId w:val="8"/>
        </w:numPr>
        <w:spacing w:line="360" w:lineRule="auto"/>
        <w:rPr>
          <w:rFonts w:ascii="Arial" w:hAnsi="Arial" w:cs="Arial"/>
          <w:bCs/>
        </w:rPr>
      </w:pPr>
      <w:r w:rsidRPr="00DC7C56">
        <w:rPr>
          <w:rFonts w:ascii="Arial" w:hAnsi="Arial" w:cs="Arial"/>
          <w:bCs/>
        </w:rPr>
        <w:t>Cuff Pressure used for each session</w:t>
      </w:r>
    </w:p>
    <w:p w14:paraId="50E10795" w14:textId="1E1E4E78" w:rsidR="00A02BEF" w:rsidRPr="00DC7C56" w:rsidRDefault="00A02BEF" w:rsidP="00363D85">
      <w:pPr>
        <w:pStyle w:val="Default"/>
        <w:numPr>
          <w:ilvl w:val="0"/>
          <w:numId w:val="8"/>
        </w:numPr>
        <w:spacing w:line="360" w:lineRule="auto"/>
        <w:rPr>
          <w:rFonts w:ascii="Arial" w:hAnsi="Arial" w:cs="Arial"/>
          <w:bCs/>
        </w:rPr>
      </w:pPr>
      <w:r w:rsidRPr="00DC7C56">
        <w:rPr>
          <w:rFonts w:ascii="Arial" w:hAnsi="Arial" w:cs="Arial"/>
          <w:bCs/>
        </w:rPr>
        <w:t>Cuff tolerance each session</w:t>
      </w:r>
    </w:p>
    <w:p w14:paraId="0BB50E37" w14:textId="10343347" w:rsidR="000C593E" w:rsidRPr="00DC7C56" w:rsidRDefault="000C593E" w:rsidP="00363D85">
      <w:pPr>
        <w:pStyle w:val="Default"/>
        <w:numPr>
          <w:ilvl w:val="0"/>
          <w:numId w:val="8"/>
        </w:numPr>
        <w:spacing w:line="360" w:lineRule="auto"/>
        <w:rPr>
          <w:rFonts w:ascii="Arial" w:hAnsi="Arial" w:cs="Arial"/>
          <w:bCs/>
        </w:rPr>
      </w:pPr>
      <w:r w:rsidRPr="00DC7C56">
        <w:rPr>
          <w:rFonts w:ascii="Arial" w:hAnsi="Arial" w:cs="Arial"/>
          <w:bCs/>
        </w:rPr>
        <w:t>Compliance to overall rehabilitation protocol</w:t>
      </w:r>
    </w:p>
    <w:p w14:paraId="36298BCE" w14:textId="72E53FB1" w:rsidR="00D14FE9" w:rsidRPr="00DC7C56" w:rsidRDefault="00D14FE9" w:rsidP="00363D85">
      <w:pPr>
        <w:pStyle w:val="Default"/>
        <w:spacing w:line="360" w:lineRule="auto"/>
        <w:rPr>
          <w:rFonts w:ascii="Arial" w:hAnsi="Arial" w:cs="Arial"/>
          <w:b/>
          <w:bCs/>
        </w:rPr>
      </w:pPr>
    </w:p>
    <w:p w14:paraId="5FC94BAE" w14:textId="5EE6CE12" w:rsidR="00D14FE9" w:rsidRPr="00DC7C56" w:rsidRDefault="00D14FE9" w:rsidP="00363D85">
      <w:pPr>
        <w:pStyle w:val="Default"/>
        <w:spacing w:line="360" w:lineRule="auto"/>
        <w:rPr>
          <w:rFonts w:ascii="Arial" w:hAnsi="Arial" w:cs="Arial"/>
          <w:b/>
          <w:bCs/>
        </w:rPr>
      </w:pPr>
      <w:r w:rsidRPr="00DC7C56">
        <w:rPr>
          <w:rFonts w:ascii="Arial" w:hAnsi="Arial" w:cs="Arial"/>
          <w:b/>
          <w:bCs/>
        </w:rPr>
        <w:t>8.3 Independent assessment data</w:t>
      </w:r>
    </w:p>
    <w:p w14:paraId="577C7A81" w14:textId="77777777" w:rsidR="001806F6" w:rsidRPr="00DC7C56" w:rsidRDefault="001806F6" w:rsidP="00363D85">
      <w:pPr>
        <w:pStyle w:val="Default"/>
        <w:spacing w:line="360" w:lineRule="auto"/>
        <w:rPr>
          <w:rFonts w:ascii="Arial" w:hAnsi="Arial" w:cs="Arial"/>
          <w:b/>
          <w:bCs/>
        </w:rPr>
      </w:pPr>
    </w:p>
    <w:p w14:paraId="1D08EE1F" w14:textId="7AA3EF67" w:rsidR="00D14FE9" w:rsidRPr="00DC7C56" w:rsidRDefault="00D14FE9" w:rsidP="00363D85">
      <w:pPr>
        <w:pStyle w:val="Default"/>
        <w:spacing w:line="360" w:lineRule="auto"/>
        <w:rPr>
          <w:rFonts w:ascii="Arial" w:hAnsi="Arial" w:cs="Arial"/>
          <w:b/>
          <w:bCs/>
        </w:rPr>
      </w:pPr>
    </w:p>
    <w:p w14:paraId="759FF3E5" w14:textId="3365B6FE" w:rsidR="001806F6" w:rsidRPr="00DC7C56" w:rsidRDefault="001806F6" w:rsidP="00363D85">
      <w:pPr>
        <w:pStyle w:val="Default"/>
        <w:spacing w:line="360" w:lineRule="auto"/>
        <w:rPr>
          <w:rFonts w:ascii="Arial" w:hAnsi="Arial" w:cs="Arial"/>
          <w:b/>
          <w:bCs/>
        </w:rPr>
      </w:pPr>
      <w:r w:rsidRPr="00DC7C56">
        <w:rPr>
          <w:rFonts w:ascii="Arial" w:hAnsi="Arial" w:cs="Arial"/>
          <w:b/>
          <w:bCs/>
        </w:rPr>
        <w:t xml:space="preserve">Exercise physiologist </w:t>
      </w:r>
    </w:p>
    <w:p w14:paraId="602A0231" w14:textId="5F740BA5" w:rsidR="000C593E" w:rsidRPr="00DC7C56" w:rsidRDefault="000C593E" w:rsidP="00363D85">
      <w:pPr>
        <w:pStyle w:val="Default"/>
        <w:spacing w:line="360" w:lineRule="auto"/>
        <w:rPr>
          <w:rFonts w:ascii="Arial" w:hAnsi="Arial" w:cs="Arial"/>
          <w:b/>
          <w:bCs/>
        </w:rPr>
      </w:pPr>
      <w:r w:rsidRPr="00DC7C56">
        <w:rPr>
          <w:rFonts w:ascii="Arial" w:hAnsi="Arial" w:cs="Arial"/>
          <w:b/>
          <w:bCs/>
        </w:rPr>
        <w:t>Pre operative and postoperative at 6, 12, 24 weeks</w:t>
      </w:r>
    </w:p>
    <w:p w14:paraId="08826717" w14:textId="0DB9A30B" w:rsidR="00A02BEF" w:rsidRPr="00DC7C56" w:rsidRDefault="00A02BEF" w:rsidP="00363D85">
      <w:pPr>
        <w:pStyle w:val="Default"/>
        <w:spacing w:line="360" w:lineRule="auto"/>
        <w:rPr>
          <w:rFonts w:ascii="Arial" w:hAnsi="Arial" w:cs="Arial"/>
          <w:b/>
          <w:bCs/>
        </w:rPr>
      </w:pPr>
    </w:p>
    <w:p w14:paraId="0136088C" w14:textId="2B99B1AC" w:rsidR="00A02BEF" w:rsidRPr="00DC7C56" w:rsidRDefault="00A02BEF" w:rsidP="00363D85">
      <w:pPr>
        <w:pStyle w:val="ListParagraph"/>
        <w:numPr>
          <w:ilvl w:val="0"/>
          <w:numId w:val="7"/>
        </w:numPr>
        <w:autoSpaceDE w:val="0"/>
        <w:autoSpaceDN w:val="0"/>
        <w:adjustRightInd w:val="0"/>
        <w:spacing w:line="360" w:lineRule="auto"/>
        <w:rPr>
          <w:rFonts w:ascii="Arial" w:eastAsiaTheme="minorEastAsia" w:hAnsi="Arial" w:cs="Arial"/>
          <w:i/>
          <w:iCs/>
        </w:rPr>
      </w:pPr>
      <w:r w:rsidRPr="00DC7C56">
        <w:rPr>
          <w:rFonts w:ascii="Arial" w:eastAsiaTheme="minorEastAsia" w:hAnsi="Arial" w:cs="Arial"/>
          <w:i/>
          <w:iCs/>
        </w:rPr>
        <w:t>Quadriceps circumference measured 15 cm proximal to the superior pole of the patella</w:t>
      </w:r>
    </w:p>
    <w:p w14:paraId="4241CC5B" w14:textId="089EBC3F" w:rsidR="000C593E" w:rsidRPr="00DC7C56" w:rsidRDefault="000C593E" w:rsidP="00363D85">
      <w:pPr>
        <w:pStyle w:val="ListParagraph"/>
        <w:numPr>
          <w:ilvl w:val="0"/>
          <w:numId w:val="7"/>
        </w:numPr>
        <w:autoSpaceDE w:val="0"/>
        <w:autoSpaceDN w:val="0"/>
        <w:adjustRightInd w:val="0"/>
        <w:spacing w:line="360" w:lineRule="auto"/>
        <w:rPr>
          <w:rFonts w:ascii="Arial" w:eastAsiaTheme="minorEastAsia" w:hAnsi="Arial" w:cs="Arial"/>
          <w:i/>
          <w:iCs/>
        </w:rPr>
      </w:pPr>
      <w:r w:rsidRPr="00DC7C56">
        <w:rPr>
          <w:rFonts w:ascii="Arial" w:eastAsiaTheme="minorEastAsia" w:hAnsi="Arial" w:cs="Arial"/>
          <w:i/>
          <w:iCs/>
        </w:rPr>
        <w:t>Range of motion</w:t>
      </w:r>
    </w:p>
    <w:p w14:paraId="5817ADE6" w14:textId="27278D55" w:rsidR="000C593E" w:rsidRPr="00DC7C56" w:rsidRDefault="000C593E" w:rsidP="00363D85">
      <w:pPr>
        <w:pStyle w:val="ListParagraph"/>
        <w:numPr>
          <w:ilvl w:val="0"/>
          <w:numId w:val="7"/>
        </w:numPr>
        <w:autoSpaceDE w:val="0"/>
        <w:autoSpaceDN w:val="0"/>
        <w:adjustRightInd w:val="0"/>
        <w:spacing w:line="360" w:lineRule="auto"/>
        <w:rPr>
          <w:rFonts w:ascii="Arial" w:eastAsiaTheme="minorEastAsia" w:hAnsi="Arial" w:cs="Arial"/>
          <w:i/>
          <w:iCs/>
        </w:rPr>
      </w:pPr>
      <w:r w:rsidRPr="00DC7C56">
        <w:rPr>
          <w:rStyle w:val="normaltextrun"/>
          <w:rFonts w:ascii="Arial" w:eastAsiaTheme="minorEastAsia" w:hAnsi="Arial" w:cs="Arial"/>
          <w:color w:val="000000"/>
          <w:shd w:val="clear" w:color="auto" w:fill="FFFFFF"/>
        </w:rPr>
        <w:lastRenderedPageBreak/>
        <w:t>Maximal voluntary contraction (MVC) strength of the knee extensors and flexors</w:t>
      </w:r>
    </w:p>
    <w:p w14:paraId="41086564" w14:textId="125A0E63" w:rsidR="001806F6" w:rsidRPr="00DC7C56" w:rsidRDefault="001806F6" w:rsidP="00363D85">
      <w:pPr>
        <w:pStyle w:val="Default"/>
        <w:spacing w:line="360" w:lineRule="auto"/>
        <w:rPr>
          <w:rFonts w:ascii="Arial" w:hAnsi="Arial" w:cs="Arial"/>
          <w:b/>
          <w:bCs/>
        </w:rPr>
      </w:pPr>
    </w:p>
    <w:p w14:paraId="299812C4" w14:textId="77777777" w:rsidR="000C593E" w:rsidRPr="00DC7C56" w:rsidRDefault="000C593E" w:rsidP="00363D85">
      <w:pPr>
        <w:pStyle w:val="Default"/>
        <w:spacing w:line="360" w:lineRule="auto"/>
        <w:rPr>
          <w:rFonts w:ascii="Arial" w:hAnsi="Arial" w:cs="Arial"/>
          <w:b/>
          <w:bCs/>
        </w:rPr>
      </w:pPr>
      <w:r w:rsidRPr="00DC7C56">
        <w:rPr>
          <w:rFonts w:ascii="Arial" w:hAnsi="Arial" w:cs="Arial"/>
          <w:b/>
          <w:bCs/>
        </w:rPr>
        <w:t>Project manager</w:t>
      </w:r>
    </w:p>
    <w:p w14:paraId="1993EE48" w14:textId="77777777" w:rsidR="000C593E" w:rsidRPr="00DC7C56" w:rsidRDefault="000C593E" w:rsidP="00363D85">
      <w:pPr>
        <w:pStyle w:val="Default"/>
        <w:spacing w:line="360" w:lineRule="auto"/>
        <w:rPr>
          <w:rFonts w:ascii="Arial" w:hAnsi="Arial" w:cs="Arial"/>
          <w:b/>
          <w:bCs/>
        </w:rPr>
      </w:pPr>
    </w:p>
    <w:p w14:paraId="6EF4A021" w14:textId="0121582A" w:rsidR="000C593E" w:rsidRPr="00DC7C56" w:rsidRDefault="000C593E" w:rsidP="00363D85">
      <w:pPr>
        <w:pStyle w:val="Default"/>
        <w:spacing w:line="360" w:lineRule="auto"/>
        <w:rPr>
          <w:rFonts w:ascii="Arial" w:hAnsi="Arial" w:cs="Arial"/>
          <w:b/>
          <w:bCs/>
        </w:rPr>
      </w:pPr>
      <w:r w:rsidRPr="00DC7C56">
        <w:rPr>
          <w:rFonts w:ascii="Arial" w:hAnsi="Arial" w:cs="Arial"/>
          <w:b/>
          <w:bCs/>
        </w:rPr>
        <w:t xml:space="preserve">Will distribute the </w:t>
      </w:r>
      <w:r w:rsidR="001806F6" w:rsidRPr="00DC7C56">
        <w:rPr>
          <w:rFonts w:ascii="Arial" w:hAnsi="Arial" w:cs="Arial"/>
          <w:b/>
          <w:bCs/>
        </w:rPr>
        <w:t xml:space="preserve">Physical Function </w:t>
      </w:r>
      <w:r w:rsidRPr="00DC7C56">
        <w:rPr>
          <w:rFonts w:ascii="Arial" w:hAnsi="Arial" w:cs="Arial"/>
          <w:b/>
          <w:bCs/>
        </w:rPr>
        <w:t xml:space="preserve">forms for secondary outcomes preoperatively and postoperatively at 6, 12, 24 weeks. </w:t>
      </w:r>
    </w:p>
    <w:p w14:paraId="67D9A3AC" w14:textId="6999369C" w:rsidR="000C593E" w:rsidRPr="00DC7C56" w:rsidRDefault="000C593E" w:rsidP="00363D85">
      <w:pPr>
        <w:pStyle w:val="Default"/>
        <w:numPr>
          <w:ilvl w:val="0"/>
          <w:numId w:val="5"/>
        </w:numPr>
        <w:spacing w:line="360" w:lineRule="auto"/>
        <w:rPr>
          <w:rFonts w:ascii="Arial" w:eastAsiaTheme="minorEastAsia" w:hAnsi="Arial" w:cs="Arial"/>
          <w:i/>
          <w:iCs/>
        </w:rPr>
      </w:pPr>
      <w:r w:rsidRPr="00DC7C56">
        <w:rPr>
          <w:rFonts w:ascii="Arial" w:eastAsiaTheme="minorEastAsia" w:hAnsi="Arial" w:cs="Arial"/>
          <w:i/>
          <w:iCs/>
        </w:rPr>
        <w:t>VAS in rest</w:t>
      </w:r>
    </w:p>
    <w:p w14:paraId="2368FE10" w14:textId="77777777" w:rsidR="000C593E" w:rsidRPr="00DC7C56" w:rsidRDefault="000C593E" w:rsidP="00363D85">
      <w:pPr>
        <w:pStyle w:val="ListParagraph"/>
        <w:numPr>
          <w:ilvl w:val="0"/>
          <w:numId w:val="5"/>
        </w:numPr>
        <w:autoSpaceDE w:val="0"/>
        <w:autoSpaceDN w:val="0"/>
        <w:adjustRightInd w:val="0"/>
        <w:spacing w:line="360" w:lineRule="auto"/>
        <w:rPr>
          <w:rFonts w:ascii="Arial" w:eastAsiaTheme="minorEastAsia" w:hAnsi="Arial" w:cs="Arial"/>
          <w:i/>
          <w:iCs/>
        </w:rPr>
      </w:pPr>
      <w:r w:rsidRPr="00DC7C56">
        <w:rPr>
          <w:rFonts w:ascii="Arial" w:eastAsiaTheme="minorEastAsia" w:hAnsi="Arial" w:cs="Arial"/>
          <w:i/>
          <w:iCs/>
        </w:rPr>
        <w:t>VAS in activity</w:t>
      </w:r>
    </w:p>
    <w:p w14:paraId="0DE779F7" w14:textId="6E6AD71C" w:rsidR="000C593E" w:rsidRPr="00DC7C56" w:rsidRDefault="000C593E" w:rsidP="00363D85">
      <w:pPr>
        <w:pStyle w:val="ListParagraph"/>
        <w:numPr>
          <w:ilvl w:val="0"/>
          <w:numId w:val="5"/>
        </w:numPr>
        <w:autoSpaceDE w:val="0"/>
        <w:autoSpaceDN w:val="0"/>
        <w:adjustRightInd w:val="0"/>
        <w:spacing w:line="360" w:lineRule="auto"/>
        <w:rPr>
          <w:rFonts w:ascii="Arial" w:eastAsiaTheme="minorEastAsia" w:hAnsi="Arial" w:cs="Arial"/>
          <w:i/>
          <w:iCs/>
        </w:rPr>
      </w:pPr>
      <w:r w:rsidRPr="00DC7C56">
        <w:rPr>
          <w:rFonts w:ascii="Arial" w:eastAsiaTheme="minorEastAsia" w:hAnsi="Arial" w:cs="Arial"/>
          <w:i/>
          <w:iCs/>
        </w:rPr>
        <w:t>Lysholm score</w:t>
      </w:r>
    </w:p>
    <w:p w14:paraId="043EBD85" w14:textId="77777777" w:rsidR="000C593E" w:rsidRPr="00DC7C56" w:rsidRDefault="000C593E" w:rsidP="00363D85">
      <w:pPr>
        <w:pStyle w:val="ListParagraph"/>
        <w:numPr>
          <w:ilvl w:val="0"/>
          <w:numId w:val="5"/>
        </w:numPr>
        <w:autoSpaceDE w:val="0"/>
        <w:autoSpaceDN w:val="0"/>
        <w:adjustRightInd w:val="0"/>
        <w:spacing w:line="360" w:lineRule="auto"/>
        <w:rPr>
          <w:rFonts w:ascii="Arial" w:eastAsiaTheme="minorEastAsia" w:hAnsi="Arial" w:cs="Arial"/>
          <w:i/>
          <w:iCs/>
        </w:rPr>
      </w:pPr>
      <w:r w:rsidRPr="00DC7C56">
        <w:rPr>
          <w:rFonts w:ascii="Arial" w:eastAsiaTheme="minorEastAsia" w:hAnsi="Arial" w:cs="Arial"/>
          <w:i/>
          <w:iCs/>
        </w:rPr>
        <w:t>IKDC</w:t>
      </w:r>
    </w:p>
    <w:p w14:paraId="39FE323A" w14:textId="77777777" w:rsidR="000C593E" w:rsidRPr="00DC7C56" w:rsidRDefault="000C593E" w:rsidP="00363D85">
      <w:pPr>
        <w:pStyle w:val="Default"/>
        <w:spacing w:line="360" w:lineRule="auto"/>
        <w:rPr>
          <w:rFonts w:ascii="Arial" w:hAnsi="Arial" w:cs="Arial"/>
          <w:b/>
          <w:bCs/>
        </w:rPr>
      </w:pPr>
    </w:p>
    <w:p w14:paraId="1DF93CB3" w14:textId="46EF1358" w:rsidR="001806F6" w:rsidRPr="00DC7C56" w:rsidRDefault="001806F6" w:rsidP="00363D85">
      <w:pPr>
        <w:pStyle w:val="Default"/>
        <w:spacing w:line="360" w:lineRule="auto"/>
        <w:ind w:left="720"/>
        <w:rPr>
          <w:rFonts w:ascii="Arial" w:hAnsi="Arial" w:cs="Arial"/>
          <w:b/>
          <w:bCs/>
        </w:rPr>
      </w:pPr>
    </w:p>
    <w:p w14:paraId="4685F941" w14:textId="0DD94D58" w:rsidR="001806F6" w:rsidRPr="00DC7C56" w:rsidRDefault="001806F6" w:rsidP="00363D85">
      <w:pPr>
        <w:pStyle w:val="Default"/>
        <w:spacing w:line="360" w:lineRule="auto"/>
        <w:rPr>
          <w:rFonts w:ascii="Arial" w:hAnsi="Arial" w:cs="Arial"/>
          <w:b/>
          <w:bCs/>
        </w:rPr>
      </w:pPr>
    </w:p>
    <w:p w14:paraId="0D77F63A" w14:textId="77777777" w:rsidR="00A02BEF" w:rsidRPr="00DC7C56" w:rsidRDefault="00A02BEF" w:rsidP="00363D85">
      <w:pPr>
        <w:spacing w:line="360" w:lineRule="auto"/>
        <w:rPr>
          <w:rFonts w:ascii="Arial" w:hAnsi="Arial" w:cs="Arial"/>
          <w:b/>
          <w:bCs/>
          <w:color w:val="000000"/>
          <w:lang w:val="en-US"/>
        </w:rPr>
      </w:pPr>
      <w:r w:rsidRPr="00DC7C56">
        <w:rPr>
          <w:rFonts w:ascii="Arial" w:hAnsi="Arial" w:cs="Arial"/>
          <w:b/>
          <w:bCs/>
        </w:rPr>
        <w:br w:type="page"/>
      </w:r>
    </w:p>
    <w:p w14:paraId="6478EF53" w14:textId="388CD298" w:rsidR="00A02BEF" w:rsidRPr="00DC7C56" w:rsidRDefault="00A02BEF" w:rsidP="00363D85">
      <w:pPr>
        <w:pStyle w:val="Default"/>
        <w:spacing w:line="360" w:lineRule="auto"/>
        <w:rPr>
          <w:rFonts w:ascii="Arial" w:hAnsi="Arial" w:cs="Arial"/>
          <w:b/>
          <w:bCs/>
        </w:rPr>
      </w:pPr>
      <w:r w:rsidRPr="00DC7C56">
        <w:rPr>
          <w:rFonts w:ascii="Arial" w:hAnsi="Arial" w:cs="Arial"/>
          <w:b/>
          <w:bCs/>
        </w:rPr>
        <w:lastRenderedPageBreak/>
        <w:t xml:space="preserve">9. Trial Flow </w:t>
      </w:r>
    </w:p>
    <w:p w14:paraId="4BECA420" w14:textId="506148F9" w:rsidR="00A02BEF" w:rsidRPr="00DC7C56" w:rsidRDefault="00A02BEF" w:rsidP="00363D85">
      <w:pPr>
        <w:pStyle w:val="Default"/>
        <w:spacing w:line="360" w:lineRule="auto"/>
        <w:rPr>
          <w:rFonts w:ascii="Arial" w:hAnsi="Arial" w:cs="Arial"/>
          <w:b/>
          <w:bCs/>
        </w:rPr>
      </w:pPr>
    </w:p>
    <w:p w14:paraId="3F396122" w14:textId="77777777" w:rsidR="00A02BEF" w:rsidRPr="00DC7C56" w:rsidRDefault="00A02BEF" w:rsidP="00363D85">
      <w:pPr>
        <w:pStyle w:val="Default"/>
        <w:spacing w:line="360" w:lineRule="auto"/>
        <w:rPr>
          <w:rFonts w:ascii="Arial" w:hAnsi="Arial" w:cs="Arial"/>
          <w:b/>
          <w:bCs/>
        </w:rPr>
      </w:pPr>
    </w:p>
    <w:p w14:paraId="33D808D4" w14:textId="5184929F" w:rsidR="00A02BEF" w:rsidRPr="00DC7C56" w:rsidRDefault="00A02BEF" w:rsidP="00363D85">
      <w:pPr>
        <w:pStyle w:val="Default"/>
        <w:spacing w:line="360" w:lineRule="auto"/>
        <w:rPr>
          <w:rFonts w:ascii="Arial" w:hAnsi="Arial" w:cs="Arial"/>
          <w:b/>
          <w:bCs/>
        </w:rPr>
      </w:pPr>
      <w:r w:rsidRPr="00DC7C56">
        <w:rPr>
          <w:rFonts w:ascii="Arial" w:hAnsi="Arial" w:cs="Arial"/>
          <w:noProof/>
        </w:rPr>
        <w:drawing>
          <wp:inline distT="0" distB="0" distL="0" distR="0" wp14:anchorId="65F9C9A8" wp14:editId="1803C8E9">
            <wp:extent cx="5694103" cy="5285509"/>
            <wp:effectExtent l="0" t="0" r="0" b="10795"/>
            <wp:docPr id="166759368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14:paraId="454626C1" w14:textId="77777777" w:rsidR="00A02BEF" w:rsidRPr="00DC7C56" w:rsidRDefault="00A02BEF" w:rsidP="00363D85">
      <w:pPr>
        <w:pStyle w:val="Default"/>
        <w:spacing w:line="360" w:lineRule="auto"/>
        <w:rPr>
          <w:rFonts w:ascii="Arial" w:hAnsi="Arial" w:cs="Arial"/>
          <w:b/>
          <w:bCs/>
        </w:rPr>
      </w:pPr>
    </w:p>
    <w:p w14:paraId="5B4F94FC" w14:textId="4C413F3B" w:rsidR="001806F6" w:rsidRPr="00DC7C56" w:rsidRDefault="00A02BEF" w:rsidP="00363D85">
      <w:pPr>
        <w:pStyle w:val="Default"/>
        <w:spacing w:line="360" w:lineRule="auto"/>
        <w:rPr>
          <w:rFonts w:ascii="Arial" w:hAnsi="Arial" w:cs="Arial"/>
          <w:b/>
          <w:bCs/>
        </w:rPr>
      </w:pPr>
      <w:r w:rsidRPr="00DC7C56">
        <w:rPr>
          <w:rFonts w:ascii="Arial" w:hAnsi="Arial" w:cs="Arial"/>
          <w:b/>
          <w:bCs/>
        </w:rPr>
        <w:t xml:space="preserve">10. Risks </w:t>
      </w:r>
    </w:p>
    <w:p w14:paraId="7F87993E" w14:textId="100EDFA7" w:rsidR="00A02BEF" w:rsidRPr="00DC7C56" w:rsidRDefault="00A02BEF" w:rsidP="00363D85">
      <w:pPr>
        <w:pStyle w:val="Default"/>
        <w:spacing w:line="360" w:lineRule="auto"/>
        <w:rPr>
          <w:rFonts w:ascii="Arial" w:hAnsi="Arial" w:cs="Arial"/>
          <w:b/>
          <w:bCs/>
        </w:rPr>
      </w:pPr>
    </w:p>
    <w:p w14:paraId="4FA373D7" w14:textId="1587BFB0" w:rsidR="00A02BEF" w:rsidRPr="00DC7C56" w:rsidRDefault="00A02BEF" w:rsidP="00363D85">
      <w:pPr>
        <w:pStyle w:val="Default"/>
        <w:spacing w:line="360" w:lineRule="auto"/>
        <w:rPr>
          <w:rFonts w:ascii="Arial" w:hAnsi="Arial" w:cs="Arial"/>
          <w:bCs/>
          <w:lang w:val="en-AU"/>
        </w:rPr>
      </w:pPr>
      <w:r w:rsidRPr="00DC7C56">
        <w:rPr>
          <w:rFonts w:ascii="Arial" w:hAnsi="Arial" w:cs="Arial"/>
          <w:bCs/>
          <w:lang w:val="en-AU"/>
        </w:rPr>
        <w:t xml:space="preserve">BFR is associated with a number of complications and risks, including deep venous thrombosis. No instances have been reported in healthy orthopaedic patient populations. However, all participating physiotherapists will be made aware of this potential complication and direct communication with the study coordinator should a suspicion of DVT arise. Treatment and management will be incorporated in the normal postoperative ACL plan. More frequent risks and complications include superficial bruising and pain related to the cuff usage. Patients will be instructed to </w:t>
      </w:r>
      <w:r w:rsidRPr="00DC7C56">
        <w:rPr>
          <w:rFonts w:ascii="Arial" w:hAnsi="Arial" w:cs="Arial"/>
          <w:bCs/>
          <w:lang w:val="en-AU"/>
        </w:rPr>
        <w:lastRenderedPageBreak/>
        <w:t>communicate if such phenomena constitute a reason to interrupt or stop the BFR training. This will also be communicated to the study coordinator.</w:t>
      </w:r>
    </w:p>
    <w:p w14:paraId="682178AC" w14:textId="37E72A73" w:rsidR="00D002CD" w:rsidRPr="00DC7C56" w:rsidRDefault="00D002CD" w:rsidP="00363D85">
      <w:pPr>
        <w:pStyle w:val="Default"/>
        <w:spacing w:line="360" w:lineRule="auto"/>
        <w:rPr>
          <w:rFonts w:ascii="Arial" w:hAnsi="Arial" w:cs="Arial"/>
          <w:bCs/>
          <w:lang w:val="en-GB"/>
        </w:rPr>
      </w:pPr>
      <w:r w:rsidRPr="00DC7C56">
        <w:rPr>
          <w:rFonts w:ascii="Arial" w:hAnsi="Arial" w:cs="Arial"/>
          <w:bCs/>
          <w:lang w:val="en-AU"/>
        </w:rPr>
        <w:t xml:space="preserve">Patients </w:t>
      </w:r>
      <w:r w:rsidRPr="00DC7C56">
        <w:rPr>
          <w:rFonts w:ascii="Arial" w:hAnsi="Arial" w:cs="Arial"/>
          <w:bCs/>
          <w:lang w:val="en-GB"/>
        </w:rPr>
        <w:t xml:space="preserve">can remove themselves from this study at </w:t>
      </w:r>
      <w:r w:rsidRPr="00DC7C56">
        <w:rPr>
          <w:rFonts w:ascii="Arial" w:hAnsi="Arial" w:cs="Arial"/>
          <w:b/>
          <w:bCs/>
          <w:i/>
          <w:iCs/>
          <w:lang w:val="en-GB"/>
        </w:rPr>
        <w:t>any</w:t>
      </w:r>
      <w:r w:rsidRPr="00DC7C56">
        <w:rPr>
          <w:rFonts w:ascii="Arial" w:hAnsi="Arial" w:cs="Arial"/>
          <w:bCs/>
          <w:lang w:val="en-GB"/>
        </w:rPr>
        <w:t xml:space="preserve"> time without penalty or consequence to their treatment or rehabilitation needs. This will be </w:t>
      </w:r>
      <w:r w:rsidR="00797B88" w:rsidRPr="00DC7C56">
        <w:rPr>
          <w:rFonts w:ascii="Arial" w:hAnsi="Arial" w:cs="Arial"/>
          <w:bCs/>
          <w:lang w:val="en-GB"/>
        </w:rPr>
        <w:t>documented</w:t>
      </w:r>
      <w:r w:rsidRPr="00DC7C56">
        <w:rPr>
          <w:rFonts w:ascii="Arial" w:hAnsi="Arial" w:cs="Arial"/>
          <w:bCs/>
          <w:lang w:val="en-GB"/>
        </w:rPr>
        <w:t xml:space="preserve"> in patient information sheet. </w:t>
      </w:r>
    </w:p>
    <w:p w14:paraId="13D17FEF" w14:textId="7505C115" w:rsidR="00D002CD" w:rsidRPr="00DC7C56" w:rsidRDefault="00D002CD" w:rsidP="00363D85">
      <w:pPr>
        <w:pStyle w:val="Default"/>
        <w:spacing w:line="360" w:lineRule="auto"/>
        <w:rPr>
          <w:rFonts w:ascii="Arial" w:hAnsi="Arial" w:cs="Arial"/>
          <w:bCs/>
          <w:lang w:val="en-AU"/>
        </w:rPr>
      </w:pPr>
    </w:p>
    <w:p w14:paraId="25A6D486" w14:textId="77777777" w:rsidR="00A02BEF" w:rsidRPr="00DC7C56" w:rsidRDefault="00A02BEF" w:rsidP="00363D85">
      <w:pPr>
        <w:pStyle w:val="Default"/>
        <w:spacing w:line="360" w:lineRule="auto"/>
        <w:rPr>
          <w:rFonts w:ascii="Arial" w:hAnsi="Arial" w:cs="Arial"/>
          <w:b/>
          <w:bCs/>
        </w:rPr>
      </w:pPr>
    </w:p>
    <w:p w14:paraId="1B02D4E4" w14:textId="77777777" w:rsidR="00D14FE9" w:rsidRPr="00DC7C56" w:rsidRDefault="00D14FE9" w:rsidP="00363D85">
      <w:pPr>
        <w:pStyle w:val="Default"/>
        <w:spacing w:line="360" w:lineRule="auto"/>
        <w:rPr>
          <w:rFonts w:ascii="Arial" w:hAnsi="Arial" w:cs="Arial"/>
          <w:b/>
          <w:bCs/>
        </w:rPr>
      </w:pPr>
    </w:p>
    <w:p w14:paraId="66AB0D9C" w14:textId="210EF595" w:rsidR="00D14FE9" w:rsidRPr="00DC7C56" w:rsidRDefault="00D14FE9" w:rsidP="00363D85">
      <w:pPr>
        <w:pStyle w:val="Default"/>
        <w:spacing w:line="360" w:lineRule="auto"/>
        <w:rPr>
          <w:rFonts w:ascii="Arial" w:hAnsi="Arial" w:cs="Arial"/>
        </w:rPr>
      </w:pPr>
      <w:r w:rsidRPr="00DC7C56">
        <w:rPr>
          <w:rFonts w:ascii="Arial" w:hAnsi="Arial" w:cs="Arial"/>
        </w:rPr>
        <w:t xml:space="preserve">9 Statistical Methods </w:t>
      </w:r>
    </w:p>
    <w:p w14:paraId="55F01F28" w14:textId="77E82D0D" w:rsidR="00A02BEF" w:rsidRPr="00DC7C56" w:rsidRDefault="00A02BEF" w:rsidP="00363D85">
      <w:pPr>
        <w:pStyle w:val="Default"/>
        <w:spacing w:line="360" w:lineRule="auto"/>
        <w:rPr>
          <w:rFonts w:ascii="Arial" w:hAnsi="Arial" w:cs="Arial"/>
        </w:rPr>
      </w:pPr>
    </w:p>
    <w:p w14:paraId="1E70EC69" w14:textId="374EF20A" w:rsidR="00E718C8" w:rsidRPr="00AF24FF" w:rsidRDefault="000C593E" w:rsidP="00363D85">
      <w:pPr>
        <w:pStyle w:val="BodyText"/>
        <w:tabs>
          <w:tab w:val="clear" w:pos="1701"/>
          <w:tab w:val="left" w:pos="709"/>
          <w:tab w:val="left" w:pos="1276"/>
          <w:tab w:val="left" w:pos="7513"/>
          <w:tab w:val="left" w:pos="8505"/>
        </w:tabs>
        <w:spacing w:line="360" w:lineRule="auto"/>
        <w:jc w:val="left"/>
        <w:rPr>
          <w:rFonts w:ascii="Arial" w:hAnsi="Arial" w:cs="Arial"/>
          <w:bCs/>
          <w:szCs w:val="24"/>
        </w:rPr>
      </w:pPr>
      <w:r w:rsidRPr="00DC7C56">
        <w:rPr>
          <w:rFonts w:ascii="Arial" w:hAnsi="Arial" w:cs="Arial"/>
          <w:bCs/>
        </w:rPr>
        <w:t>The study design is a two-group randomised controlled trial of participants post-ACL reconstruction undergoing rehabilitation exercises with high (80%) and low (</w:t>
      </w:r>
      <w:r w:rsidR="00797B88" w:rsidRPr="00DC7C56">
        <w:rPr>
          <w:rFonts w:ascii="Arial" w:hAnsi="Arial" w:cs="Arial"/>
          <w:bCs/>
        </w:rPr>
        <w:t>20mmHg</w:t>
      </w:r>
      <w:r w:rsidRPr="00DC7C56">
        <w:rPr>
          <w:rFonts w:ascii="Arial" w:hAnsi="Arial" w:cs="Arial"/>
          <w:bCs/>
        </w:rPr>
        <w:t xml:space="preserve">) venous occlusion during the exercises. Measurements of quadriceps strength and mid-thigh circumference will be made at times before and after </w:t>
      </w:r>
      <w:r w:rsidR="00797B88" w:rsidRPr="00DC7C56">
        <w:rPr>
          <w:rFonts w:ascii="Arial" w:hAnsi="Arial" w:cs="Arial"/>
          <w:bCs/>
        </w:rPr>
        <w:t>surgery (</w:t>
      </w:r>
      <w:r w:rsidR="00797B88" w:rsidRPr="00DC7C56">
        <w:rPr>
          <w:rFonts w:ascii="Arial" w:hAnsi="Arial" w:cs="Arial"/>
          <w:b/>
          <w:bCs/>
        </w:rPr>
        <w:t>6, 12, 24 weeks)</w:t>
      </w:r>
      <w:r w:rsidRPr="00DC7C56">
        <w:rPr>
          <w:rFonts w:ascii="Arial" w:hAnsi="Arial" w:cs="Arial"/>
          <w:bCs/>
        </w:rPr>
        <w:t xml:space="preserve">. The comparative changes in these measures in the two groups will be estimated using repeated-measures multivariate mixed effects linear regression, adjusted for appropriate confounding variables selected by stepwise regression. </w:t>
      </w:r>
      <w:r w:rsidR="00E718C8">
        <w:rPr>
          <w:rFonts w:ascii="Arial" w:hAnsi="Arial" w:cs="Arial"/>
          <w:bCs/>
          <w:szCs w:val="24"/>
        </w:rPr>
        <w:t xml:space="preserve">All the parameters selected for measurement in the trial are considered potential confounding variables, and although the randomised treatment allocation process is intended to create an even distribution of those confounding variables, the relatively small numbers of intended participants leave open the possibility of an uneven distribution of one or more confounders.) The actual timing of follow-up measurements will be treated as random variables in the </w:t>
      </w:r>
      <w:proofErr w:type="spellStart"/>
      <w:proofErr w:type="gramStart"/>
      <w:r w:rsidR="00E718C8">
        <w:rPr>
          <w:rFonts w:ascii="Arial" w:hAnsi="Arial" w:cs="Arial"/>
          <w:bCs/>
          <w:szCs w:val="24"/>
        </w:rPr>
        <w:t>models.</w:t>
      </w:r>
      <w:r w:rsidRPr="00DC7C56">
        <w:rPr>
          <w:rFonts w:ascii="Arial" w:hAnsi="Arial" w:cs="Arial"/>
          <w:bCs/>
        </w:rPr>
        <w:t>The</w:t>
      </w:r>
      <w:proofErr w:type="spellEnd"/>
      <w:proofErr w:type="gramEnd"/>
      <w:r w:rsidRPr="00DC7C56">
        <w:rPr>
          <w:rFonts w:ascii="Arial" w:hAnsi="Arial" w:cs="Arial"/>
          <w:bCs/>
        </w:rPr>
        <w:t xml:space="preserve"> changes in secondary outcomes measures will be estimated in a similar manner, if there is no significant violation of the assumptions of linear regression, or using repeated-measures multivariate mixed effects ordered logistic regression (a rank-ordered equivalent) if the assumptions are violated.</w:t>
      </w:r>
      <w:r w:rsidR="00E718C8" w:rsidRPr="00E718C8">
        <w:rPr>
          <w:rFonts w:ascii="Arial" w:hAnsi="Arial" w:cs="Arial"/>
          <w:bCs/>
          <w:szCs w:val="24"/>
        </w:rPr>
        <w:t xml:space="preserve"> </w:t>
      </w:r>
      <w:r w:rsidR="00E718C8">
        <w:rPr>
          <w:rFonts w:ascii="Arial" w:hAnsi="Arial" w:cs="Arial"/>
          <w:bCs/>
          <w:szCs w:val="24"/>
        </w:rPr>
        <w:t>Missing data will be substituted using multiple imputation.</w:t>
      </w:r>
    </w:p>
    <w:p w14:paraId="611AC374" w14:textId="3D934ACC" w:rsidR="000C593E" w:rsidRPr="00363D85" w:rsidRDefault="000C593E" w:rsidP="00363D85">
      <w:pPr>
        <w:pStyle w:val="Default"/>
        <w:spacing w:line="360" w:lineRule="auto"/>
        <w:rPr>
          <w:rFonts w:ascii="Arial" w:hAnsi="Arial" w:cs="Arial"/>
          <w:b/>
          <w:bCs/>
        </w:rPr>
      </w:pPr>
    </w:p>
    <w:p w14:paraId="5AC915AD" w14:textId="77777777" w:rsidR="000C593E" w:rsidRPr="00DC7C56" w:rsidRDefault="000C593E" w:rsidP="00E718C8">
      <w:pPr>
        <w:pStyle w:val="BodyText"/>
        <w:tabs>
          <w:tab w:val="clear" w:pos="1701"/>
          <w:tab w:val="left" w:pos="709"/>
          <w:tab w:val="left" w:pos="1276"/>
          <w:tab w:val="left" w:pos="7513"/>
          <w:tab w:val="left" w:pos="8505"/>
        </w:tabs>
        <w:spacing w:line="360" w:lineRule="auto"/>
        <w:jc w:val="left"/>
        <w:rPr>
          <w:rFonts w:ascii="Arial" w:hAnsi="Arial" w:cs="Arial"/>
          <w:bCs/>
          <w:szCs w:val="24"/>
        </w:rPr>
      </w:pPr>
    </w:p>
    <w:p w14:paraId="6F517432" w14:textId="77777777" w:rsidR="000C593E" w:rsidRPr="00DC7C56" w:rsidRDefault="000C593E" w:rsidP="00E718C8">
      <w:pPr>
        <w:pStyle w:val="BodyText"/>
        <w:tabs>
          <w:tab w:val="clear" w:pos="1701"/>
          <w:tab w:val="left" w:pos="709"/>
          <w:tab w:val="left" w:pos="1276"/>
          <w:tab w:val="left" w:pos="7513"/>
          <w:tab w:val="left" w:pos="8505"/>
        </w:tabs>
        <w:spacing w:line="360" w:lineRule="auto"/>
        <w:jc w:val="left"/>
        <w:rPr>
          <w:rFonts w:ascii="Arial" w:hAnsi="Arial" w:cs="Arial"/>
          <w:bCs/>
          <w:szCs w:val="24"/>
        </w:rPr>
      </w:pPr>
      <w:r w:rsidRPr="00DC7C56">
        <w:rPr>
          <w:rFonts w:ascii="Arial" w:hAnsi="Arial" w:cs="Arial"/>
          <w:bCs/>
          <w:szCs w:val="24"/>
        </w:rPr>
        <w:t>Planned sample size:</w:t>
      </w:r>
    </w:p>
    <w:p w14:paraId="22E3A704" w14:textId="77777777" w:rsidR="000C593E" w:rsidRPr="00DC7C56" w:rsidRDefault="000C593E" w:rsidP="00E718C8">
      <w:pPr>
        <w:pStyle w:val="m-8396134923621788msolistparagraph"/>
        <w:numPr>
          <w:ilvl w:val="0"/>
          <w:numId w:val="11"/>
        </w:numPr>
        <w:shd w:val="clear" w:color="auto" w:fill="FFFFFF"/>
        <w:spacing w:before="0" w:beforeAutospacing="0" w:after="0" w:afterAutospacing="0" w:line="360" w:lineRule="auto"/>
        <w:rPr>
          <w:rFonts w:ascii="Arial" w:hAnsi="Arial" w:cs="Arial"/>
          <w:bCs/>
        </w:rPr>
      </w:pPr>
      <w:r w:rsidRPr="00DC7C56">
        <w:rPr>
          <w:rFonts w:ascii="Arial" w:hAnsi="Arial" w:cs="Arial"/>
          <w:bCs/>
        </w:rPr>
        <w:t xml:space="preserve">Due to insufficient evidence in the literature regarding the potential beneficial effects of BFR on knee outcomes, a small sample of 30 patients will be recruited and randomised (15 per group), and an interim analysis performed </w:t>
      </w:r>
      <w:r w:rsidRPr="00DC7C56">
        <w:rPr>
          <w:rFonts w:ascii="Arial" w:hAnsi="Arial" w:cs="Arial"/>
          <w:bCs/>
        </w:rPr>
        <w:lastRenderedPageBreak/>
        <w:t>to supply the numbers for a sample size calculation. This will be a pilot-within-a-trial process.</w:t>
      </w:r>
    </w:p>
    <w:p w14:paraId="128AF9E1" w14:textId="77777777" w:rsidR="000C593E" w:rsidRPr="00DC7C56" w:rsidRDefault="000C593E" w:rsidP="00E718C8">
      <w:pPr>
        <w:pStyle w:val="m-8396134923621788msolistparagraph"/>
        <w:numPr>
          <w:ilvl w:val="0"/>
          <w:numId w:val="11"/>
        </w:numPr>
        <w:shd w:val="clear" w:color="auto" w:fill="FFFFFF"/>
        <w:spacing w:before="0" w:beforeAutospacing="0" w:after="0" w:afterAutospacing="0" w:line="360" w:lineRule="auto"/>
        <w:rPr>
          <w:rFonts w:ascii="Arial" w:hAnsi="Arial" w:cs="Arial"/>
          <w:bCs/>
        </w:rPr>
      </w:pPr>
      <w:r w:rsidRPr="00DC7C56">
        <w:rPr>
          <w:rFonts w:ascii="Arial" w:hAnsi="Arial" w:cs="Arial"/>
          <w:bCs/>
        </w:rPr>
        <w:t>This interim sample size calculation would then tell us the number required to achieve whatever precision and power is required.</w:t>
      </w:r>
    </w:p>
    <w:p w14:paraId="21153EAA" w14:textId="77777777" w:rsidR="00A02BEF" w:rsidRPr="00DC7C56" w:rsidRDefault="00A02BEF" w:rsidP="00363D85">
      <w:pPr>
        <w:pStyle w:val="Default"/>
        <w:spacing w:line="360" w:lineRule="auto"/>
        <w:rPr>
          <w:rFonts w:ascii="Arial" w:hAnsi="Arial" w:cs="Arial"/>
        </w:rPr>
      </w:pPr>
    </w:p>
    <w:p w14:paraId="3C346BE6" w14:textId="421C296D" w:rsidR="001806F6" w:rsidRPr="00DC7C56" w:rsidRDefault="001806F6" w:rsidP="00363D85">
      <w:pPr>
        <w:pStyle w:val="Default"/>
        <w:spacing w:line="360" w:lineRule="auto"/>
        <w:rPr>
          <w:rFonts w:ascii="Arial" w:hAnsi="Arial" w:cs="Arial"/>
        </w:rPr>
      </w:pPr>
    </w:p>
    <w:p w14:paraId="4D6E1064" w14:textId="16039C94" w:rsidR="001806F6" w:rsidRPr="00DC7C56" w:rsidRDefault="001806F6" w:rsidP="00363D85">
      <w:pPr>
        <w:pStyle w:val="Default"/>
        <w:spacing w:line="360" w:lineRule="auto"/>
        <w:rPr>
          <w:rFonts w:ascii="Arial" w:hAnsi="Arial" w:cs="Arial"/>
        </w:rPr>
      </w:pPr>
      <w:r w:rsidRPr="00DC7C56">
        <w:rPr>
          <w:rFonts w:ascii="Arial" w:hAnsi="Arial" w:cs="Arial"/>
        </w:rPr>
        <w:t xml:space="preserve">10 Funding </w:t>
      </w:r>
    </w:p>
    <w:p w14:paraId="239A89F2" w14:textId="7AAADAE2" w:rsidR="001806F6" w:rsidRPr="00DC7C56" w:rsidRDefault="001806F6" w:rsidP="00363D85">
      <w:pPr>
        <w:pStyle w:val="Default"/>
        <w:spacing w:line="360" w:lineRule="auto"/>
        <w:rPr>
          <w:rFonts w:ascii="Arial" w:hAnsi="Arial" w:cs="Arial"/>
        </w:rPr>
      </w:pPr>
    </w:p>
    <w:p w14:paraId="079C055E" w14:textId="50CD6CD7" w:rsidR="001806F6" w:rsidRPr="00DC7C56" w:rsidRDefault="001806F6" w:rsidP="00363D85">
      <w:pPr>
        <w:pStyle w:val="Default"/>
        <w:spacing w:line="360" w:lineRule="auto"/>
        <w:rPr>
          <w:rFonts w:ascii="Arial" w:hAnsi="Arial" w:cs="Arial"/>
        </w:rPr>
      </w:pPr>
      <w:r w:rsidRPr="00DC7C56">
        <w:rPr>
          <w:rFonts w:ascii="Arial" w:hAnsi="Arial" w:cs="Arial"/>
        </w:rPr>
        <w:t xml:space="preserve">Clifford Craig Grant $ 51000 inclusive of GST </w:t>
      </w:r>
    </w:p>
    <w:p w14:paraId="38B07407" w14:textId="77777777" w:rsidR="00D14FE9" w:rsidRPr="00DC7C56" w:rsidRDefault="00D14FE9" w:rsidP="00363D85">
      <w:pPr>
        <w:shd w:val="clear" w:color="auto" w:fill="FFFFFF"/>
        <w:spacing w:before="400" w:after="400" w:line="360" w:lineRule="auto"/>
        <w:rPr>
          <w:rFonts w:ascii="Arial" w:hAnsi="Arial" w:cs="Arial"/>
          <w:b/>
          <w:bCs/>
          <w:color w:val="212121"/>
          <w:lang w:eastAsia="en-GB"/>
        </w:rPr>
      </w:pPr>
    </w:p>
    <w:p w14:paraId="5424BBA4" w14:textId="77777777" w:rsidR="00D14FE9" w:rsidRPr="00DC7C56" w:rsidRDefault="00D14FE9" w:rsidP="00363D85">
      <w:pPr>
        <w:shd w:val="clear" w:color="auto" w:fill="FFFFFF"/>
        <w:spacing w:before="400" w:after="400" w:line="360" w:lineRule="auto"/>
        <w:rPr>
          <w:rFonts w:ascii="Arial" w:hAnsi="Arial" w:cs="Arial"/>
          <w:b/>
          <w:bCs/>
          <w:color w:val="212121"/>
          <w:lang w:eastAsia="en-GB"/>
        </w:rPr>
      </w:pPr>
    </w:p>
    <w:p w14:paraId="3D867B7A" w14:textId="77777777" w:rsidR="00D14FE9" w:rsidRPr="00DC7C56" w:rsidRDefault="00D14FE9" w:rsidP="00363D85">
      <w:pPr>
        <w:shd w:val="clear" w:color="auto" w:fill="FFFFFF"/>
        <w:spacing w:before="400" w:after="400" w:line="360" w:lineRule="auto"/>
        <w:rPr>
          <w:rFonts w:ascii="Arial" w:hAnsi="Arial" w:cs="Arial"/>
          <w:b/>
          <w:bCs/>
          <w:color w:val="212121"/>
          <w:lang w:eastAsia="en-GB"/>
        </w:rPr>
      </w:pPr>
    </w:p>
    <w:p w14:paraId="7C49CBCC" w14:textId="77777777" w:rsidR="00AF39B0" w:rsidRPr="00DC7C56" w:rsidRDefault="00AF39B0" w:rsidP="00E718C8">
      <w:pPr>
        <w:spacing w:line="360" w:lineRule="auto"/>
        <w:rPr>
          <w:rFonts w:ascii="Arial" w:hAnsi="Arial" w:cs="Arial"/>
        </w:rPr>
      </w:pPr>
    </w:p>
    <w:p w14:paraId="73F5C36F" w14:textId="77777777" w:rsidR="00AF39B0" w:rsidRPr="00DC7C56" w:rsidRDefault="00AF39B0" w:rsidP="00E718C8">
      <w:pPr>
        <w:spacing w:line="360" w:lineRule="auto"/>
        <w:rPr>
          <w:rFonts w:ascii="Arial" w:hAnsi="Arial" w:cs="Arial"/>
        </w:rPr>
      </w:pPr>
    </w:p>
    <w:p w14:paraId="178B151E" w14:textId="77777777" w:rsidR="00DC7C56" w:rsidRPr="00363D85" w:rsidRDefault="00AF39B0" w:rsidP="00363D85">
      <w:pPr>
        <w:pStyle w:val="EndNoteBibliography"/>
        <w:spacing w:line="360" w:lineRule="auto"/>
        <w:rPr>
          <w:rFonts w:ascii="Arial" w:hAnsi="Arial" w:cs="Arial"/>
        </w:rPr>
      </w:pPr>
      <w:r w:rsidRPr="00DC7C56">
        <w:rPr>
          <w:rFonts w:ascii="Arial" w:hAnsi="Arial" w:cs="Arial"/>
        </w:rPr>
        <w:fldChar w:fldCharType="begin"/>
      </w:r>
      <w:r w:rsidRPr="00DC7C56">
        <w:rPr>
          <w:rFonts w:ascii="Arial" w:hAnsi="Arial" w:cs="Arial"/>
        </w:rPr>
        <w:instrText xml:space="preserve"> ADDIN EN.REFLIST </w:instrText>
      </w:r>
      <w:r w:rsidRPr="00DC7C56">
        <w:rPr>
          <w:rFonts w:ascii="Arial" w:hAnsi="Arial" w:cs="Arial"/>
        </w:rPr>
        <w:fldChar w:fldCharType="separate"/>
      </w:r>
      <w:r w:rsidR="00DC7C56" w:rsidRPr="00363D85">
        <w:rPr>
          <w:rFonts w:ascii="Arial" w:hAnsi="Arial" w:cs="Arial"/>
        </w:rPr>
        <w:t>[1]</w:t>
      </w:r>
      <w:r w:rsidR="00DC7C56" w:rsidRPr="00363D85">
        <w:rPr>
          <w:rFonts w:ascii="Arial" w:hAnsi="Arial" w:cs="Arial"/>
        </w:rPr>
        <w:tab/>
        <w:t xml:space="preserve">Zbrojkiewicz D, Vertullo C, Grayson JE. Increasing rates of anterior cruciate ligament reconstruction in young Australians, 2000-2015. </w:t>
      </w:r>
      <w:r w:rsidR="00DC7C56" w:rsidRPr="00363D85">
        <w:rPr>
          <w:rFonts w:ascii="Arial" w:hAnsi="Arial" w:cs="Arial"/>
          <w:i/>
        </w:rPr>
        <w:t>Med J Aust</w:t>
      </w:r>
      <w:r w:rsidR="00DC7C56" w:rsidRPr="00363D85">
        <w:rPr>
          <w:rFonts w:ascii="Arial" w:hAnsi="Arial" w:cs="Arial"/>
        </w:rPr>
        <w:t>. 2018; 208:354-8.</w:t>
      </w:r>
    </w:p>
    <w:p w14:paraId="444DC48E" w14:textId="77777777" w:rsidR="00DC7C56" w:rsidRPr="00363D85" w:rsidRDefault="00DC7C56" w:rsidP="00363D85">
      <w:pPr>
        <w:pStyle w:val="EndNoteBibliography"/>
        <w:spacing w:line="360" w:lineRule="auto"/>
        <w:rPr>
          <w:rFonts w:ascii="Arial" w:hAnsi="Arial" w:cs="Arial"/>
        </w:rPr>
      </w:pPr>
      <w:r w:rsidRPr="00363D85">
        <w:rPr>
          <w:rFonts w:ascii="Arial" w:hAnsi="Arial" w:cs="Arial"/>
        </w:rPr>
        <w:t>[2]</w:t>
      </w:r>
      <w:r w:rsidRPr="00363D85">
        <w:rPr>
          <w:rFonts w:ascii="Arial" w:hAnsi="Arial" w:cs="Arial"/>
        </w:rPr>
        <w:tab/>
        <w:t xml:space="preserve">Griffin LY, Agel J, Albohm MJ, et al. Noncontact anterior cruciate ligament injuries: risk factors and prevention strategies. </w:t>
      </w:r>
      <w:r w:rsidRPr="00363D85">
        <w:rPr>
          <w:rFonts w:ascii="Arial" w:hAnsi="Arial" w:cs="Arial"/>
          <w:i/>
        </w:rPr>
        <w:t>J Am Acad Orthop Surg</w:t>
      </w:r>
      <w:r w:rsidRPr="00363D85">
        <w:rPr>
          <w:rFonts w:ascii="Arial" w:hAnsi="Arial" w:cs="Arial"/>
        </w:rPr>
        <w:t>. 2000; 8:141-50.</w:t>
      </w:r>
    </w:p>
    <w:p w14:paraId="4D0115B8" w14:textId="77777777" w:rsidR="00DC7C56" w:rsidRPr="00363D85" w:rsidRDefault="00DC7C56" w:rsidP="00363D85">
      <w:pPr>
        <w:pStyle w:val="EndNoteBibliography"/>
        <w:spacing w:line="360" w:lineRule="auto"/>
        <w:rPr>
          <w:rFonts w:ascii="Arial" w:hAnsi="Arial" w:cs="Arial"/>
        </w:rPr>
      </w:pPr>
      <w:r w:rsidRPr="00363D85">
        <w:rPr>
          <w:rFonts w:ascii="Arial" w:hAnsi="Arial" w:cs="Arial"/>
        </w:rPr>
        <w:t>[3]</w:t>
      </w:r>
      <w:r w:rsidRPr="00363D85">
        <w:rPr>
          <w:rFonts w:ascii="Arial" w:hAnsi="Arial" w:cs="Arial"/>
        </w:rPr>
        <w:tab/>
        <w:t xml:space="preserve">Mall NA, Chalmers PN, Moric M, et al. Incidence and trends of anterior cruciate ligament reconstruction in the United States. </w:t>
      </w:r>
      <w:r w:rsidRPr="00363D85">
        <w:rPr>
          <w:rFonts w:ascii="Arial" w:hAnsi="Arial" w:cs="Arial"/>
          <w:i/>
        </w:rPr>
        <w:t>Am J Sports Med</w:t>
      </w:r>
      <w:r w:rsidRPr="00363D85">
        <w:rPr>
          <w:rFonts w:ascii="Arial" w:hAnsi="Arial" w:cs="Arial"/>
        </w:rPr>
        <w:t>. 2014; 42:2363-70.</w:t>
      </w:r>
    </w:p>
    <w:p w14:paraId="59E83D17" w14:textId="77777777" w:rsidR="00DC7C56" w:rsidRPr="00363D85" w:rsidRDefault="00DC7C56" w:rsidP="00363D85">
      <w:pPr>
        <w:pStyle w:val="EndNoteBibliography"/>
        <w:spacing w:line="360" w:lineRule="auto"/>
        <w:rPr>
          <w:rFonts w:ascii="Arial" w:hAnsi="Arial" w:cs="Arial"/>
        </w:rPr>
      </w:pPr>
      <w:r w:rsidRPr="00363D85">
        <w:rPr>
          <w:rFonts w:ascii="Arial" w:hAnsi="Arial" w:cs="Arial"/>
        </w:rPr>
        <w:t>[4]</w:t>
      </w:r>
      <w:r w:rsidRPr="00363D85">
        <w:rPr>
          <w:rFonts w:ascii="Arial" w:hAnsi="Arial" w:cs="Arial"/>
        </w:rPr>
        <w:tab/>
        <w:t xml:space="preserve">Brinlee AW, Dickenson SB, Hunter-Giordano A, Snyder-Mackler L. ACL Reconstruction Rehabilitation: Clinical Data, Biologic Healing, and Criterion-Based Milestones to Inform a Return-to-Sport Guideline. </w:t>
      </w:r>
      <w:r w:rsidRPr="00363D85">
        <w:rPr>
          <w:rFonts w:ascii="Arial" w:hAnsi="Arial" w:cs="Arial"/>
          <w:i/>
        </w:rPr>
        <w:t>Sports Health</w:t>
      </w:r>
      <w:r w:rsidRPr="00363D85">
        <w:rPr>
          <w:rFonts w:ascii="Arial" w:hAnsi="Arial" w:cs="Arial"/>
        </w:rPr>
        <w:t>. 2022; 14:770-9.</w:t>
      </w:r>
    </w:p>
    <w:p w14:paraId="10441829" w14:textId="77777777" w:rsidR="00DC7C56" w:rsidRPr="00363D85" w:rsidRDefault="00DC7C56" w:rsidP="00363D85">
      <w:pPr>
        <w:pStyle w:val="EndNoteBibliography"/>
        <w:spacing w:line="360" w:lineRule="auto"/>
        <w:rPr>
          <w:rFonts w:ascii="Arial" w:hAnsi="Arial" w:cs="Arial"/>
        </w:rPr>
      </w:pPr>
      <w:r w:rsidRPr="00363D85">
        <w:rPr>
          <w:rFonts w:ascii="Arial" w:hAnsi="Arial" w:cs="Arial"/>
        </w:rPr>
        <w:t>[5]</w:t>
      </w:r>
      <w:r w:rsidRPr="00363D85">
        <w:rPr>
          <w:rFonts w:ascii="Arial" w:hAnsi="Arial" w:cs="Arial"/>
        </w:rPr>
        <w:tab/>
        <w:t xml:space="preserve">Palmieri-Smith RM, Lepley LK. Quadriceps Strength Asymmetry After Anterior Cruciate Ligament Reconstruction Alters Knee Joint Biomechanics and Functional Performance at Time of Return to Activity. </w:t>
      </w:r>
      <w:r w:rsidRPr="00363D85">
        <w:rPr>
          <w:rFonts w:ascii="Arial" w:hAnsi="Arial" w:cs="Arial"/>
          <w:i/>
        </w:rPr>
        <w:t>Am J Sports Med</w:t>
      </w:r>
      <w:r w:rsidRPr="00363D85">
        <w:rPr>
          <w:rFonts w:ascii="Arial" w:hAnsi="Arial" w:cs="Arial"/>
        </w:rPr>
        <w:t>. 2015; 43:1662-9.</w:t>
      </w:r>
    </w:p>
    <w:p w14:paraId="58094248" w14:textId="77777777" w:rsidR="00DC7C56" w:rsidRPr="00363D85" w:rsidRDefault="00DC7C56" w:rsidP="00363D85">
      <w:pPr>
        <w:pStyle w:val="EndNoteBibliography"/>
        <w:spacing w:line="360" w:lineRule="auto"/>
        <w:rPr>
          <w:rFonts w:ascii="Arial" w:hAnsi="Arial" w:cs="Arial"/>
        </w:rPr>
      </w:pPr>
      <w:r w:rsidRPr="00363D85">
        <w:rPr>
          <w:rFonts w:ascii="Arial" w:hAnsi="Arial" w:cs="Arial"/>
        </w:rPr>
        <w:t>[6]</w:t>
      </w:r>
      <w:r w:rsidRPr="00363D85">
        <w:rPr>
          <w:rFonts w:ascii="Arial" w:hAnsi="Arial" w:cs="Arial"/>
        </w:rPr>
        <w:tab/>
        <w:t xml:space="preserve">Williams GN, Snyder-Mackler L, Barrance PJ, Buchanan TS. Quadriceps femoris muscle morphology and function after ACL injury: a differential response in copers versus non-copers. </w:t>
      </w:r>
      <w:r w:rsidRPr="00363D85">
        <w:rPr>
          <w:rFonts w:ascii="Arial" w:hAnsi="Arial" w:cs="Arial"/>
          <w:i/>
        </w:rPr>
        <w:t>J Biomech</w:t>
      </w:r>
      <w:r w:rsidRPr="00363D85">
        <w:rPr>
          <w:rFonts w:ascii="Arial" w:hAnsi="Arial" w:cs="Arial"/>
        </w:rPr>
        <w:t>. 2005; 38:685-93.</w:t>
      </w:r>
    </w:p>
    <w:p w14:paraId="318B0F2F" w14:textId="77777777" w:rsidR="00DC7C56" w:rsidRPr="00363D85" w:rsidRDefault="00DC7C56" w:rsidP="00363D85">
      <w:pPr>
        <w:pStyle w:val="EndNoteBibliography"/>
        <w:spacing w:line="360" w:lineRule="auto"/>
        <w:rPr>
          <w:rFonts w:ascii="Arial" w:hAnsi="Arial" w:cs="Arial"/>
        </w:rPr>
      </w:pPr>
      <w:r w:rsidRPr="00363D85">
        <w:rPr>
          <w:rFonts w:ascii="Arial" w:hAnsi="Arial" w:cs="Arial"/>
        </w:rPr>
        <w:lastRenderedPageBreak/>
        <w:t>[7]</w:t>
      </w:r>
      <w:r w:rsidRPr="00363D85">
        <w:rPr>
          <w:rFonts w:ascii="Arial" w:hAnsi="Arial" w:cs="Arial"/>
        </w:rPr>
        <w:tab/>
        <w:t xml:space="preserve">Schmitt LC, Paterno MV, Hewett TE. The impact of quadriceps femoris strength asymmetry on functional performance at return to sport following anterior cruciate ligament reconstruction. </w:t>
      </w:r>
      <w:r w:rsidRPr="00363D85">
        <w:rPr>
          <w:rFonts w:ascii="Arial" w:hAnsi="Arial" w:cs="Arial"/>
          <w:i/>
        </w:rPr>
        <w:t>J Orthop Sports Phys Ther</w:t>
      </w:r>
      <w:r w:rsidRPr="00363D85">
        <w:rPr>
          <w:rFonts w:ascii="Arial" w:hAnsi="Arial" w:cs="Arial"/>
        </w:rPr>
        <w:t>. 2012; 42:750-9.</w:t>
      </w:r>
    </w:p>
    <w:p w14:paraId="15FCE274" w14:textId="77777777" w:rsidR="00DC7C56" w:rsidRPr="00363D85" w:rsidRDefault="00DC7C56" w:rsidP="00363D85">
      <w:pPr>
        <w:pStyle w:val="EndNoteBibliography"/>
        <w:spacing w:line="360" w:lineRule="auto"/>
        <w:rPr>
          <w:rFonts w:ascii="Arial" w:hAnsi="Arial" w:cs="Arial"/>
        </w:rPr>
      </w:pPr>
      <w:r w:rsidRPr="00363D85">
        <w:rPr>
          <w:rFonts w:ascii="Arial" w:hAnsi="Arial" w:cs="Arial"/>
        </w:rPr>
        <w:t>[8]</w:t>
      </w:r>
      <w:r w:rsidRPr="00363D85">
        <w:rPr>
          <w:rFonts w:ascii="Arial" w:hAnsi="Arial" w:cs="Arial"/>
        </w:rPr>
        <w:tab/>
        <w:t xml:space="preserve">Hart JM, Pietrosimone B, Hertel J, Ingersoll CD. Quadriceps activation following knee injuries: a systematic review. </w:t>
      </w:r>
      <w:r w:rsidRPr="00363D85">
        <w:rPr>
          <w:rFonts w:ascii="Arial" w:hAnsi="Arial" w:cs="Arial"/>
          <w:i/>
        </w:rPr>
        <w:t>J Athl Train</w:t>
      </w:r>
      <w:r w:rsidRPr="00363D85">
        <w:rPr>
          <w:rFonts w:ascii="Arial" w:hAnsi="Arial" w:cs="Arial"/>
        </w:rPr>
        <w:t>. 2010; 45:87-97.</w:t>
      </w:r>
    </w:p>
    <w:p w14:paraId="045D669F" w14:textId="77777777" w:rsidR="00DC7C56" w:rsidRPr="00363D85" w:rsidRDefault="00DC7C56" w:rsidP="00363D85">
      <w:pPr>
        <w:pStyle w:val="EndNoteBibliography"/>
        <w:spacing w:line="360" w:lineRule="auto"/>
        <w:rPr>
          <w:rFonts w:ascii="Arial" w:hAnsi="Arial" w:cs="Arial"/>
        </w:rPr>
      </w:pPr>
      <w:r w:rsidRPr="00363D85">
        <w:rPr>
          <w:rFonts w:ascii="Arial" w:hAnsi="Arial" w:cs="Arial"/>
        </w:rPr>
        <w:t>[9]</w:t>
      </w:r>
      <w:r w:rsidRPr="00363D85">
        <w:rPr>
          <w:rFonts w:ascii="Arial" w:hAnsi="Arial" w:cs="Arial"/>
        </w:rPr>
        <w:tab/>
        <w:t xml:space="preserve">Hughes L, Paton B, Rosenblatt B, Gissane C, Patterson SD. Blood flow restriction training in clinical musculoskeletal rehabilitation: a systematic review and meta-analysis. </w:t>
      </w:r>
      <w:r w:rsidRPr="00363D85">
        <w:rPr>
          <w:rFonts w:ascii="Arial" w:hAnsi="Arial" w:cs="Arial"/>
          <w:i/>
        </w:rPr>
        <w:t>Br J Sports Med</w:t>
      </w:r>
      <w:r w:rsidRPr="00363D85">
        <w:rPr>
          <w:rFonts w:ascii="Arial" w:hAnsi="Arial" w:cs="Arial"/>
        </w:rPr>
        <w:t>. 2017; 51:1003-11.</w:t>
      </w:r>
    </w:p>
    <w:p w14:paraId="11866CAD" w14:textId="77777777" w:rsidR="00DC7C56" w:rsidRPr="00363D85" w:rsidRDefault="00DC7C56" w:rsidP="00363D85">
      <w:pPr>
        <w:pStyle w:val="EndNoteBibliography"/>
        <w:spacing w:line="360" w:lineRule="auto"/>
        <w:rPr>
          <w:rFonts w:ascii="Arial" w:hAnsi="Arial" w:cs="Arial"/>
        </w:rPr>
      </w:pPr>
      <w:r w:rsidRPr="00363D85">
        <w:rPr>
          <w:rFonts w:ascii="Arial" w:hAnsi="Arial" w:cs="Arial"/>
        </w:rPr>
        <w:t>[10]</w:t>
      </w:r>
      <w:r w:rsidRPr="00363D85">
        <w:rPr>
          <w:rFonts w:ascii="Arial" w:hAnsi="Arial" w:cs="Arial"/>
        </w:rPr>
        <w:tab/>
        <w:t xml:space="preserve">Thomas AC, Villwock M, Wojtys EM, Palmieri-Smith RM. Lower extremity muscle strength after anterior cruciate ligament injury and reconstruction. </w:t>
      </w:r>
      <w:r w:rsidRPr="00363D85">
        <w:rPr>
          <w:rFonts w:ascii="Arial" w:hAnsi="Arial" w:cs="Arial"/>
          <w:i/>
        </w:rPr>
        <w:t>J Athl Train</w:t>
      </w:r>
      <w:r w:rsidRPr="00363D85">
        <w:rPr>
          <w:rFonts w:ascii="Arial" w:hAnsi="Arial" w:cs="Arial"/>
        </w:rPr>
        <w:t>. 2013; 48:610-20.</w:t>
      </w:r>
    </w:p>
    <w:p w14:paraId="4260CD9B" w14:textId="77777777" w:rsidR="00DC7C56" w:rsidRPr="00363D85" w:rsidRDefault="00DC7C56" w:rsidP="00363D85">
      <w:pPr>
        <w:pStyle w:val="EndNoteBibliography"/>
        <w:spacing w:line="360" w:lineRule="auto"/>
        <w:rPr>
          <w:rFonts w:ascii="Arial" w:hAnsi="Arial" w:cs="Arial"/>
        </w:rPr>
      </w:pPr>
      <w:r w:rsidRPr="00363D85">
        <w:rPr>
          <w:rFonts w:ascii="Arial" w:hAnsi="Arial" w:cs="Arial"/>
        </w:rPr>
        <w:t>[11]</w:t>
      </w:r>
      <w:r w:rsidRPr="00363D85">
        <w:rPr>
          <w:rFonts w:ascii="Arial" w:hAnsi="Arial" w:cs="Arial"/>
        </w:rPr>
        <w:tab/>
        <w:t xml:space="preserve">Thomas AC, Wojtys EM, Brandon C, Palmieri-Smith RM. Muscle atrophy contributes to quadriceps weakness after anterior cruciate ligament reconstruction. </w:t>
      </w:r>
      <w:r w:rsidRPr="00363D85">
        <w:rPr>
          <w:rFonts w:ascii="Arial" w:hAnsi="Arial" w:cs="Arial"/>
          <w:i/>
        </w:rPr>
        <w:t>J Sci Med Sport</w:t>
      </w:r>
      <w:r w:rsidRPr="00363D85">
        <w:rPr>
          <w:rFonts w:ascii="Arial" w:hAnsi="Arial" w:cs="Arial"/>
        </w:rPr>
        <w:t>. 2016; 19:7-11.</w:t>
      </w:r>
    </w:p>
    <w:p w14:paraId="1132EEE9" w14:textId="77777777" w:rsidR="00DC7C56" w:rsidRPr="00363D85" w:rsidRDefault="00DC7C56" w:rsidP="00363D85">
      <w:pPr>
        <w:pStyle w:val="EndNoteBibliography"/>
        <w:spacing w:line="360" w:lineRule="auto"/>
        <w:rPr>
          <w:rFonts w:ascii="Arial" w:hAnsi="Arial" w:cs="Arial"/>
        </w:rPr>
      </w:pPr>
      <w:r w:rsidRPr="00363D85">
        <w:rPr>
          <w:rFonts w:ascii="Arial" w:hAnsi="Arial" w:cs="Arial"/>
        </w:rPr>
        <w:t>[12]</w:t>
      </w:r>
      <w:r w:rsidRPr="00363D85">
        <w:rPr>
          <w:rFonts w:ascii="Arial" w:hAnsi="Arial" w:cs="Arial"/>
        </w:rPr>
        <w:tab/>
        <w:t xml:space="preserve">Urbach D, Nebelung W, Weiler HT, Awiszus F. Bilateral deficit of voluntary quadriceps muscle activation after unilateral ACL tear. </w:t>
      </w:r>
      <w:r w:rsidRPr="00363D85">
        <w:rPr>
          <w:rFonts w:ascii="Arial" w:hAnsi="Arial" w:cs="Arial"/>
          <w:i/>
        </w:rPr>
        <w:t>Med Sci Sports Exerc</w:t>
      </w:r>
      <w:r w:rsidRPr="00363D85">
        <w:rPr>
          <w:rFonts w:ascii="Arial" w:hAnsi="Arial" w:cs="Arial"/>
        </w:rPr>
        <w:t>. 1999; 31:1691-6.</w:t>
      </w:r>
    </w:p>
    <w:p w14:paraId="27E03531" w14:textId="77777777" w:rsidR="00DC7C56" w:rsidRPr="00363D85" w:rsidRDefault="00DC7C56" w:rsidP="00363D85">
      <w:pPr>
        <w:pStyle w:val="EndNoteBibliography"/>
        <w:spacing w:line="360" w:lineRule="auto"/>
        <w:rPr>
          <w:rFonts w:ascii="Arial" w:hAnsi="Arial" w:cs="Arial"/>
        </w:rPr>
      </w:pPr>
      <w:r w:rsidRPr="00363D85">
        <w:rPr>
          <w:rFonts w:ascii="Arial" w:hAnsi="Arial" w:cs="Arial"/>
        </w:rPr>
        <w:t>[13]</w:t>
      </w:r>
      <w:r w:rsidRPr="00363D85">
        <w:rPr>
          <w:rFonts w:ascii="Arial" w:hAnsi="Arial" w:cs="Arial"/>
        </w:rPr>
        <w:tab/>
        <w:t xml:space="preserve">Ithurburn MP, Paterno MV, Ford KR, Hewett TE, Schmitt LC. Young Athletes With Quadriceps Femoris Strength Asymmetry at Return to Sport After Anterior Cruciate Ligament Reconstruction Demonstrate Asymmetric Single-Leg Drop-Landing Mechanics. </w:t>
      </w:r>
      <w:r w:rsidRPr="00363D85">
        <w:rPr>
          <w:rFonts w:ascii="Arial" w:hAnsi="Arial" w:cs="Arial"/>
          <w:i/>
        </w:rPr>
        <w:t>Am J Sports Med</w:t>
      </w:r>
      <w:r w:rsidRPr="00363D85">
        <w:rPr>
          <w:rFonts w:ascii="Arial" w:hAnsi="Arial" w:cs="Arial"/>
        </w:rPr>
        <w:t>. 2015; 43:2727-37.</w:t>
      </w:r>
    </w:p>
    <w:p w14:paraId="4E739736" w14:textId="77777777" w:rsidR="00DC7C56" w:rsidRPr="00363D85" w:rsidRDefault="00DC7C56" w:rsidP="00363D85">
      <w:pPr>
        <w:pStyle w:val="EndNoteBibliography"/>
        <w:spacing w:line="360" w:lineRule="auto"/>
        <w:rPr>
          <w:rFonts w:ascii="Arial" w:hAnsi="Arial" w:cs="Arial"/>
        </w:rPr>
      </w:pPr>
      <w:r w:rsidRPr="00363D85">
        <w:rPr>
          <w:rFonts w:ascii="Arial" w:hAnsi="Arial" w:cs="Arial"/>
        </w:rPr>
        <w:t>[14]</w:t>
      </w:r>
      <w:r w:rsidRPr="00363D85">
        <w:rPr>
          <w:rFonts w:ascii="Arial" w:hAnsi="Arial" w:cs="Arial"/>
        </w:rPr>
        <w:tab/>
        <w:t xml:space="preserve">American College of Sports M. American College of Sports Medicine position stand. Progression models in resistance training for healthy adults. </w:t>
      </w:r>
      <w:r w:rsidRPr="00363D85">
        <w:rPr>
          <w:rFonts w:ascii="Arial" w:hAnsi="Arial" w:cs="Arial"/>
          <w:i/>
        </w:rPr>
        <w:t>Med Sci Sports Exerc</w:t>
      </w:r>
      <w:r w:rsidRPr="00363D85">
        <w:rPr>
          <w:rFonts w:ascii="Arial" w:hAnsi="Arial" w:cs="Arial"/>
        </w:rPr>
        <w:t>. 2009; 41:687-708.</w:t>
      </w:r>
    </w:p>
    <w:p w14:paraId="59A2ED91" w14:textId="77777777" w:rsidR="00DC7C56" w:rsidRPr="00363D85" w:rsidRDefault="00DC7C56" w:rsidP="00363D85">
      <w:pPr>
        <w:pStyle w:val="EndNoteBibliography"/>
        <w:spacing w:line="360" w:lineRule="auto"/>
        <w:rPr>
          <w:rFonts w:ascii="Arial" w:hAnsi="Arial" w:cs="Arial"/>
        </w:rPr>
      </w:pPr>
      <w:r w:rsidRPr="00363D85">
        <w:rPr>
          <w:rFonts w:ascii="Arial" w:hAnsi="Arial" w:cs="Arial"/>
        </w:rPr>
        <w:t>[15]</w:t>
      </w:r>
      <w:r w:rsidRPr="00363D85">
        <w:rPr>
          <w:rFonts w:ascii="Arial" w:hAnsi="Arial" w:cs="Arial"/>
        </w:rPr>
        <w:tab/>
        <w:t xml:space="preserve">Wengle L, Migliorini F, Leroux T, Chahal J, Theodoropoulos J, Betsch M. The Effects of Blood Flow Restriction in Patients Undergoing Knee Surgery: A Systematic Review and Meta-analysis. </w:t>
      </w:r>
      <w:r w:rsidRPr="00363D85">
        <w:rPr>
          <w:rFonts w:ascii="Arial" w:hAnsi="Arial" w:cs="Arial"/>
          <w:i/>
        </w:rPr>
        <w:t>Am J Sports Med</w:t>
      </w:r>
      <w:r w:rsidRPr="00363D85">
        <w:rPr>
          <w:rFonts w:ascii="Arial" w:hAnsi="Arial" w:cs="Arial"/>
        </w:rPr>
        <w:t>. 2022; 50:2824-33.</w:t>
      </w:r>
    </w:p>
    <w:p w14:paraId="77B7779E" w14:textId="77777777" w:rsidR="00DC7C56" w:rsidRPr="00363D85" w:rsidRDefault="00DC7C56" w:rsidP="00363D85">
      <w:pPr>
        <w:pStyle w:val="EndNoteBibliography"/>
        <w:spacing w:line="360" w:lineRule="auto"/>
        <w:rPr>
          <w:rFonts w:ascii="Arial" w:hAnsi="Arial" w:cs="Arial"/>
        </w:rPr>
      </w:pPr>
      <w:r w:rsidRPr="00363D85">
        <w:rPr>
          <w:rFonts w:ascii="Arial" w:hAnsi="Arial" w:cs="Arial"/>
        </w:rPr>
        <w:t>[16]</w:t>
      </w:r>
      <w:r w:rsidRPr="00363D85">
        <w:rPr>
          <w:rFonts w:ascii="Arial" w:hAnsi="Arial" w:cs="Arial"/>
        </w:rPr>
        <w:tab/>
        <w:t xml:space="preserve">Wortman RJ, Brown SM, Savage-Elliott I, Finley ZJ, Mulcahey MK. Blood Flow Restriction Training for Athletes: A Systematic Review. </w:t>
      </w:r>
      <w:r w:rsidRPr="00363D85">
        <w:rPr>
          <w:rFonts w:ascii="Arial" w:hAnsi="Arial" w:cs="Arial"/>
          <w:i/>
        </w:rPr>
        <w:t>Am J Sports Med</w:t>
      </w:r>
      <w:r w:rsidRPr="00363D85">
        <w:rPr>
          <w:rFonts w:ascii="Arial" w:hAnsi="Arial" w:cs="Arial"/>
        </w:rPr>
        <w:t>. 2021; 49:1938-44.</w:t>
      </w:r>
    </w:p>
    <w:p w14:paraId="457C4CF2" w14:textId="77777777" w:rsidR="00DC7C56" w:rsidRPr="00363D85" w:rsidRDefault="00DC7C56" w:rsidP="00363D85">
      <w:pPr>
        <w:pStyle w:val="EndNoteBibliography"/>
        <w:spacing w:line="360" w:lineRule="auto"/>
        <w:rPr>
          <w:rFonts w:ascii="Arial" w:hAnsi="Arial" w:cs="Arial"/>
        </w:rPr>
      </w:pPr>
      <w:r w:rsidRPr="00363D85">
        <w:rPr>
          <w:rFonts w:ascii="Arial" w:hAnsi="Arial" w:cs="Arial"/>
        </w:rPr>
        <w:t>[17]</w:t>
      </w:r>
      <w:r w:rsidRPr="00363D85">
        <w:rPr>
          <w:rFonts w:ascii="Arial" w:hAnsi="Arial" w:cs="Arial"/>
        </w:rPr>
        <w:tab/>
        <w:t xml:space="preserve">May AK, Russell AP, Della Gatta PA, Warmington SA. Muscle Adaptations to Heavy-Load and Blood Flow Restriction Resistance Training Methods. </w:t>
      </w:r>
      <w:r w:rsidRPr="00363D85">
        <w:rPr>
          <w:rFonts w:ascii="Arial" w:hAnsi="Arial" w:cs="Arial"/>
          <w:i/>
        </w:rPr>
        <w:t>Front Physiol</w:t>
      </w:r>
      <w:r w:rsidRPr="00363D85">
        <w:rPr>
          <w:rFonts w:ascii="Arial" w:hAnsi="Arial" w:cs="Arial"/>
        </w:rPr>
        <w:t>. 2022; 13:837697.</w:t>
      </w:r>
    </w:p>
    <w:p w14:paraId="48033881" w14:textId="77777777" w:rsidR="00DC7C56" w:rsidRPr="00363D85" w:rsidRDefault="00DC7C56" w:rsidP="00363D85">
      <w:pPr>
        <w:pStyle w:val="EndNoteBibliography"/>
        <w:spacing w:line="360" w:lineRule="auto"/>
        <w:rPr>
          <w:rFonts w:ascii="Arial" w:hAnsi="Arial" w:cs="Arial"/>
        </w:rPr>
      </w:pPr>
      <w:r w:rsidRPr="00363D85">
        <w:rPr>
          <w:rFonts w:ascii="Arial" w:hAnsi="Arial" w:cs="Arial"/>
        </w:rPr>
        <w:t>[18]</w:t>
      </w:r>
      <w:r w:rsidRPr="00363D85">
        <w:rPr>
          <w:rFonts w:ascii="Arial" w:hAnsi="Arial" w:cs="Arial"/>
        </w:rPr>
        <w:tab/>
        <w:t xml:space="preserve">de Queiros VS, Rolnick N, de Alcantara Varela PW, Cabral B, Silva Dantas PM. Physiological adaptations and myocellular stress in short-term, high-frequency blood flow restriction training: A scoping review. </w:t>
      </w:r>
      <w:r w:rsidRPr="00363D85">
        <w:rPr>
          <w:rFonts w:ascii="Arial" w:hAnsi="Arial" w:cs="Arial"/>
          <w:i/>
        </w:rPr>
        <w:t>PLoS One</w:t>
      </w:r>
      <w:r w:rsidRPr="00363D85">
        <w:rPr>
          <w:rFonts w:ascii="Arial" w:hAnsi="Arial" w:cs="Arial"/>
        </w:rPr>
        <w:t>. 2022; 17:e0279811.</w:t>
      </w:r>
    </w:p>
    <w:p w14:paraId="70D60A30" w14:textId="77777777" w:rsidR="00DC7C56" w:rsidRPr="00363D85" w:rsidRDefault="00DC7C56" w:rsidP="00363D85">
      <w:pPr>
        <w:pStyle w:val="EndNoteBibliography"/>
        <w:spacing w:line="360" w:lineRule="auto"/>
        <w:rPr>
          <w:rFonts w:ascii="Arial" w:hAnsi="Arial" w:cs="Arial"/>
        </w:rPr>
      </w:pPr>
      <w:r w:rsidRPr="00363D85">
        <w:rPr>
          <w:rFonts w:ascii="Arial" w:hAnsi="Arial" w:cs="Arial"/>
        </w:rPr>
        <w:lastRenderedPageBreak/>
        <w:t>[19]</w:t>
      </w:r>
      <w:r w:rsidRPr="00363D85">
        <w:rPr>
          <w:rFonts w:ascii="Arial" w:hAnsi="Arial" w:cs="Arial"/>
        </w:rPr>
        <w:tab/>
        <w:t xml:space="preserve">Layne AS, Larkin-Kaiser K, MacNeil RG, et al. Effects of blood-flow restriction on biomarkers of myogenesis in response to resistance exercise. </w:t>
      </w:r>
      <w:r w:rsidRPr="00363D85">
        <w:rPr>
          <w:rFonts w:ascii="Arial" w:hAnsi="Arial" w:cs="Arial"/>
          <w:i/>
        </w:rPr>
        <w:t>Appl Physiol Nutr Metab</w:t>
      </w:r>
      <w:r w:rsidRPr="00363D85">
        <w:rPr>
          <w:rFonts w:ascii="Arial" w:hAnsi="Arial" w:cs="Arial"/>
        </w:rPr>
        <w:t>. 2017; 42:89-92.</w:t>
      </w:r>
    </w:p>
    <w:p w14:paraId="5B407316" w14:textId="77777777" w:rsidR="00DC7C56" w:rsidRPr="00363D85" w:rsidRDefault="00DC7C56" w:rsidP="00363D85">
      <w:pPr>
        <w:pStyle w:val="EndNoteBibliography"/>
        <w:spacing w:line="360" w:lineRule="auto"/>
        <w:rPr>
          <w:rFonts w:ascii="Arial" w:hAnsi="Arial" w:cs="Arial"/>
        </w:rPr>
      </w:pPr>
      <w:r w:rsidRPr="00363D85">
        <w:rPr>
          <w:rFonts w:ascii="Arial" w:hAnsi="Arial" w:cs="Arial"/>
        </w:rPr>
        <w:t>[20]</w:t>
      </w:r>
      <w:r w:rsidRPr="00363D85">
        <w:rPr>
          <w:rFonts w:ascii="Arial" w:hAnsi="Arial" w:cs="Arial"/>
        </w:rPr>
        <w:tab/>
        <w:t xml:space="preserve">Laurentino GC, Ugrinowitsch C, Roschel H, et al. Strength training with blood flow restriction diminishes myostatin gene expression. </w:t>
      </w:r>
      <w:r w:rsidRPr="00363D85">
        <w:rPr>
          <w:rFonts w:ascii="Arial" w:hAnsi="Arial" w:cs="Arial"/>
          <w:i/>
        </w:rPr>
        <w:t>Med Sci Sports Exerc</w:t>
      </w:r>
      <w:r w:rsidRPr="00363D85">
        <w:rPr>
          <w:rFonts w:ascii="Arial" w:hAnsi="Arial" w:cs="Arial"/>
        </w:rPr>
        <w:t>. 2012; 44:406-12.</w:t>
      </w:r>
    </w:p>
    <w:p w14:paraId="64C0ECA0" w14:textId="77777777" w:rsidR="00DC7C56" w:rsidRPr="00363D85" w:rsidRDefault="00DC7C56" w:rsidP="00363D85">
      <w:pPr>
        <w:pStyle w:val="EndNoteBibliography"/>
        <w:spacing w:line="360" w:lineRule="auto"/>
        <w:rPr>
          <w:rFonts w:ascii="Arial" w:hAnsi="Arial" w:cs="Arial"/>
        </w:rPr>
      </w:pPr>
      <w:r w:rsidRPr="00363D85">
        <w:rPr>
          <w:rFonts w:ascii="Arial" w:hAnsi="Arial" w:cs="Arial"/>
        </w:rPr>
        <w:t>[21]</w:t>
      </w:r>
      <w:r w:rsidRPr="00363D85">
        <w:rPr>
          <w:rFonts w:ascii="Arial" w:hAnsi="Arial" w:cs="Arial"/>
        </w:rPr>
        <w:tab/>
        <w:t xml:space="preserve">Loenneke JP, Abe T. Does blood flow restricted exercise result in prolonged torque decrements and muscle damage? </w:t>
      </w:r>
      <w:r w:rsidRPr="00363D85">
        <w:rPr>
          <w:rFonts w:ascii="Arial" w:hAnsi="Arial" w:cs="Arial"/>
          <w:i/>
        </w:rPr>
        <w:t>Eur J Appl Physiol</w:t>
      </w:r>
      <w:r w:rsidRPr="00363D85">
        <w:rPr>
          <w:rFonts w:ascii="Arial" w:hAnsi="Arial" w:cs="Arial"/>
        </w:rPr>
        <w:t>. 2012; 112:3445-6; author reply 7-9.</w:t>
      </w:r>
    </w:p>
    <w:p w14:paraId="611DA8A7" w14:textId="77777777" w:rsidR="00DC7C56" w:rsidRPr="00363D85" w:rsidRDefault="00DC7C56" w:rsidP="00363D85">
      <w:pPr>
        <w:pStyle w:val="EndNoteBibliography"/>
        <w:spacing w:line="360" w:lineRule="auto"/>
        <w:rPr>
          <w:rFonts w:ascii="Arial" w:hAnsi="Arial" w:cs="Arial"/>
        </w:rPr>
      </w:pPr>
      <w:r w:rsidRPr="00363D85">
        <w:rPr>
          <w:rFonts w:ascii="Arial" w:hAnsi="Arial" w:cs="Arial"/>
        </w:rPr>
        <w:t>[22]</w:t>
      </w:r>
      <w:r w:rsidRPr="00363D85">
        <w:rPr>
          <w:rFonts w:ascii="Arial" w:hAnsi="Arial" w:cs="Arial"/>
        </w:rPr>
        <w:tab/>
        <w:t xml:space="preserve">Garcia-Rodriguez P, Pecci J, Vazquez-Gonzalez S, Pareja-Galeano H. Acute and Chronic Effects of Blood Flow Restriction Training in Physically Active Patients With Anterior Cruciate Ligament Reconstruction: A Systematic Review. </w:t>
      </w:r>
      <w:r w:rsidRPr="00363D85">
        <w:rPr>
          <w:rFonts w:ascii="Arial" w:hAnsi="Arial" w:cs="Arial"/>
          <w:i/>
        </w:rPr>
        <w:t>Sports Health</w:t>
      </w:r>
      <w:r w:rsidRPr="00363D85">
        <w:rPr>
          <w:rFonts w:ascii="Arial" w:hAnsi="Arial" w:cs="Arial"/>
        </w:rPr>
        <w:t>. 2024; 16:820-8.</w:t>
      </w:r>
    </w:p>
    <w:p w14:paraId="14D83060" w14:textId="77777777" w:rsidR="00DC7C56" w:rsidRPr="00363D85" w:rsidRDefault="00DC7C56" w:rsidP="00363D85">
      <w:pPr>
        <w:pStyle w:val="EndNoteBibliography"/>
        <w:spacing w:line="360" w:lineRule="auto"/>
        <w:rPr>
          <w:rFonts w:ascii="Arial" w:hAnsi="Arial" w:cs="Arial"/>
        </w:rPr>
      </w:pPr>
      <w:r w:rsidRPr="00363D85">
        <w:rPr>
          <w:rFonts w:ascii="Arial" w:hAnsi="Arial" w:cs="Arial"/>
        </w:rPr>
        <w:t>[23]</w:t>
      </w:r>
      <w:r w:rsidRPr="00363D85">
        <w:rPr>
          <w:rFonts w:ascii="Arial" w:hAnsi="Arial" w:cs="Arial"/>
        </w:rPr>
        <w:tab/>
        <w:t xml:space="preserve">Wernbom M, Augustsson J, Raastad T. Ischemic strength training: a low-load alternative to heavy resistance exercise? </w:t>
      </w:r>
      <w:r w:rsidRPr="00363D85">
        <w:rPr>
          <w:rFonts w:ascii="Arial" w:hAnsi="Arial" w:cs="Arial"/>
          <w:i/>
        </w:rPr>
        <w:t>Scand J Med Sci Sports</w:t>
      </w:r>
      <w:r w:rsidRPr="00363D85">
        <w:rPr>
          <w:rFonts w:ascii="Arial" w:hAnsi="Arial" w:cs="Arial"/>
        </w:rPr>
        <w:t>. 2008; 18:401-16.</w:t>
      </w:r>
    </w:p>
    <w:p w14:paraId="50A6E0BF" w14:textId="77777777" w:rsidR="00DC7C56" w:rsidRPr="00363D85" w:rsidRDefault="00DC7C56" w:rsidP="00363D85">
      <w:pPr>
        <w:pStyle w:val="EndNoteBibliography"/>
        <w:spacing w:line="360" w:lineRule="auto"/>
        <w:rPr>
          <w:rFonts w:ascii="Arial" w:hAnsi="Arial" w:cs="Arial"/>
        </w:rPr>
      </w:pPr>
      <w:r w:rsidRPr="00363D85">
        <w:rPr>
          <w:rFonts w:ascii="Arial" w:hAnsi="Arial" w:cs="Arial"/>
        </w:rPr>
        <w:t>[24]</w:t>
      </w:r>
      <w:r w:rsidRPr="00363D85">
        <w:rPr>
          <w:rFonts w:ascii="Arial" w:hAnsi="Arial" w:cs="Arial"/>
        </w:rPr>
        <w:tab/>
        <w:t xml:space="preserve">Telfer S, Calhoun J, Bigham JJ, et al. Biomechanical Effects of Blood Flow Restriction Training after ACL Reconstruction. </w:t>
      </w:r>
      <w:r w:rsidRPr="00363D85">
        <w:rPr>
          <w:rFonts w:ascii="Arial" w:hAnsi="Arial" w:cs="Arial"/>
          <w:i/>
        </w:rPr>
        <w:t>Med Sci Sports Exerc</w:t>
      </w:r>
      <w:r w:rsidRPr="00363D85">
        <w:rPr>
          <w:rFonts w:ascii="Arial" w:hAnsi="Arial" w:cs="Arial"/>
        </w:rPr>
        <w:t>. 2021; 53:115-23.</w:t>
      </w:r>
    </w:p>
    <w:p w14:paraId="1BDF0262" w14:textId="77777777" w:rsidR="00DC7C56" w:rsidRPr="00363D85" w:rsidRDefault="00DC7C56" w:rsidP="00363D85">
      <w:pPr>
        <w:pStyle w:val="EndNoteBibliography"/>
        <w:spacing w:line="360" w:lineRule="auto"/>
        <w:rPr>
          <w:rFonts w:ascii="Arial" w:hAnsi="Arial" w:cs="Arial"/>
        </w:rPr>
      </w:pPr>
      <w:r w:rsidRPr="00363D85">
        <w:rPr>
          <w:rFonts w:ascii="Arial" w:hAnsi="Arial" w:cs="Arial"/>
        </w:rPr>
        <w:t>[25]</w:t>
      </w:r>
      <w:r w:rsidRPr="00363D85">
        <w:rPr>
          <w:rFonts w:ascii="Arial" w:hAnsi="Arial" w:cs="Arial"/>
        </w:rPr>
        <w:tab/>
        <w:t xml:space="preserve">Charles D, White R, Reyes C, Palmer D. A Systematic Review of the Effects of Blood Flow Restriction Training on Quadriceps Muscle Atrophy and Circumference Post Acl Reconstruction. </w:t>
      </w:r>
      <w:r w:rsidRPr="00363D85">
        <w:rPr>
          <w:rFonts w:ascii="Arial" w:hAnsi="Arial" w:cs="Arial"/>
          <w:i/>
        </w:rPr>
        <w:t>Int J Sports Phys Ther</w:t>
      </w:r>
      <w:r w:rsidRPr="00363D85">
        <w:rPr>
          <w:rFonts w:ascii="Arial" w:hAnsi="Arial" w:cs="Arial"/>
        </w:rPr>
        <w:t>. 2020; 15:882-91.</w:t>
      </w:r>
    </w:p>
    <w:p w14:paraId="3CBE395F" w14:textId="77777777" w:rsidR="00DC7C56" w:rsidRPr="00363D85" w:rsidRDefault="00DC7C56" w:rsidP="00363D85">
      <w:pPr>
        <w:pStyle w:val="EndNoteBibliography"/>
        <w:spacing w:line="360" w:lineRule="auto"/>
        <w:rPr>
          <w:rFonts w:ascii="Arial" w:hAnsi="Arial" w:cs="Arial"/>
        </w:rPr>
      </w:pPr>
      <w:r w:rsidRPr="00363D85">
        <w:rPr>
          <w:rFonts w:ascii="Arial" w:hAnsi="Arial" w:cs="Arial"/>
        </w:rPr>
        <w:t>[26]</w:t>
      </w:r>
      <w:r w:rsidRPr="00363D85">
        <w:rPr>
          <w:rFonts w:ascii="Arial" w:hAnsi="Arial" w:cs="Arial"/>
        </w:rPr>
        <w:tab/>
        <w:t xml:space="preserve">Baron JE, Parker EA, Duchman KR, Westermann RW. Perioperative and Postoperative Factors Influence Quadriceps Atrophy and Strength After ACL Reconstruction: A Systematic Review. </w:t>
      </w:r>
      <w:r w:rsidRPr="00363D85">
        <w:rPr>
          <w:rFonts w:ascii="Arial" w:hAnsi="Arial" w:cs="Arial"/>
          <w:i/>
        </w:rPr>
        <w:t>Orthop J Sports Med</w:t>
      </w:r>
      <w:r w:rsidRPr="00363D85">
        <w:rPr>
          <w:rFonts w:ascii="Arial" w:hAnsi="Arial" w:cs="Arial"/>
        </w:rPr>
        <w:t>. 2020; 8:2325967120930296.</w:t>
      </w:r>
    </w:p>
    <w:p w14:paraId="754CB67A" w14:textId="77777777" w:rsidR="00DC7C56" w:rsidRPr="00363D85" w:rsidRDefault="00DC7C56" w:rsidP="00363D85">
      <w:pPr>
        <w:pStyle w:val="EndNoteBibliography"/>
        <w:spacing w:line="360" w:lineRule="auto"/>
        <w:rPr>
          <w:rFonts w:ascii="Arial" w:hAnsi="Arial" w:cs="Arial"/>
        </w:rPr>
      </w:pPr>
      <w:r w:rsidRPr="00363D85">
        <w:rPr>
          <w:rFonts w:ascii="Arial" w:hAnsi="Arial" w:cs="Arial"/>
        </w:rPr>
        <w:t>[27]</w:t>
      </w:r>
      <w:r w:rsidRPr="00363D85">
        <w:rPr>
          <w:rFonts w:ascii="Arial" w:hAnsi="Arial" w:cs="Arial"/>
        </w:rPr>
        <w:tab/>
        <w:t xml:space="preserve">Barber-Westin S, Noyes FR. Blood Flow-Restricted Training for Lower Extremity Muscle Weakness due to Knee Pathology: A Systematic Review. </w:t>
      </w:r>
      <w:r w:rsidRPr="00363D85">
        <w:rPr>
          <w:rFonts w:ascii="Arial" w:hAnsi="Arial" w:cs="Arial"/>
          <w:i/>
        </w:rPr>
        <w:t>Sports Health</w:t>
      </w:r>
      <w:r w:rsidRPr="00363D85">
        <w:rPr>
          <w:rFonts w:ascii="Arial" w:hAnsi="Arial" w:cs="Arial"/>
        </w:rPr>
        <w:t>. 2019; 11:69-83.</w:t>
      </w:r>
    </w:p>
    <w:p w14:paraId="1D73EF20" w14:textId="77777777" w:rsidR="00DC7C56" w:rsidRPr="00363D85" w:rsidRDefault="00DC7C56" w:rsidP="00363D85">
      <w:pPr>
        <w:pStyle w:val="EndNoteBibliography"/>
        <w:spacing w:line="360" w:lineRule="auto"/>
        <w:rPr>
          <w:rFonts w:ascii="Arial" w:hAnsi="Arial" w:cs="Arial"/>
        </w:rPr>
      </w:pPr>
      <w:r w:rsidRPr="00363D85">
        <w:rPr>
          <w:rFonts w:ascii="Arial" w:hAnsi="Arial" w:cs="Arial"/>
        </w:rPr>
        <w:t>[28]</w:t>
      </w:r>
      <w:r w:rsidRPr="00363D85">
        <w:rPr>
          <w:rFonts w:ascii="Arial" w:hAnsi="Arial" w:cs="Arial"/>
        </w:rPr>
        <w:tab/>
        <w:t xml:space="preserve">Trofa DP, Obana KK, Herndon CL, et al. The Evidence for Common Nonsurgical Modalities in Sports Medicine, Part 2: Cupping and Blood Flow Restriction. </w:t>
      </w:r>
      <w:r w:rsidRPr="00363D85">
        <w:rPr>
          <w:rFonts w:ascii="Arial" w:hAnsi="Arial" w:cs="Arial"/>
          <w:i/>
        </w:rPr>
        <w:t>J Am Acad Orthop Surg Glob Res Rev</w:t>
      </w:r>
      <w:r w:rsidRPr="00363D85">
        <w:rPr>
          <w:rFonts w:ascii="Arial" w:hAnsi="Arial" w:cs="Arial"/>
        </w:rPr>
        <w:t>. 2020; 4:e1900105.</w:t>
      </w:r>
    </w:p>
    <w:p w14:paraId="046AC6B8" w14:textId="77777777" w:rsidR="00DC7C56" w:rsidRPr="00363D85" w:rsidRDefault="00DC7C56" w:rsidP="00363D85">
      <w:pPr>
        <w:pStyle w:val="EndNoteBibliography"/>
        <w:spacing w:line="360" w:lineRule="auto"/>
        <w:rPr>
          <w:rFonts w:ascii="Arial" w:hAnsi="Arial" w:cs="Arial"/>
        </w:rPr>
      </w:pPr>
      <w:r w:rsidRPr="00363D85">
        <w:rPr>
          <w:rFonts w:ascii="Arial" w:hAnsi="Arial" w:cs="Arial"/>
        </w:rPr>
        <w:t>[29]</w:t>
      </w:r>
      <w:r w:rsidRPr="00363D85">
        <w:rPr>
          <w:rFonts w:ascii="Arial" w:hAnsi="Arial" w:cs="Arial"/>
        </w:rPr>
        <w:tab/>
        <w:t xml:space="preserve">Centner C, Wiegel P, Gollhofer A, Konig D. Effects of Blood Flow Restriction Training on Muscular Strength and Hypertrophy in Older Individuals: A Systematic Review and Meta-Analysis. </w:t>
      </w:r>
      <w:r w:rsidRPr="00363D85">
        <w:rPr>
          <w:rFonts w:ascii="Arial" w:hAnsi="Arial" w:cs="Arial"/>
          <w:i/>
        </w:rPr>
        <w:t>Sports Med</w:t>
      </w:r>
      <w:r w:rsidRPr="00363D85">
        <w:rPr>
          <w:rFonts w:ascii="Arial" w:hAnsi="Arial" w:cs="Arial"/>
        </w:rPr>
        <w:t>. 2019; 49:95-108.</w:t>
      </w:r>
    </w:p>
    <w:p w14:paraId="07041D52" w14:textId="77777777" w:rsidR="00DC7C56" w:rsidRPr="00363D85" w:rsidRDefault="00DC7C56" w:rsidP="00363D85">
      <w:pPr>
        <w:pStyle w:val="EndNoteBibliography"/>
        <w:spacing w:line="360" w:lineRule="auto"/>
        <w:rPr>
          <w:rFonts w:ascii="Arial" w:hAnsi="Arial" w:cs="Arial"/>
        </w:rPr>
      </w:pPr>
      <w:r w:rsidRPr="00363D85">
        <w:rPr>
          <w:rFonts w:ascii="Arial" w:hAnsi="Arial" w:cs="Arial"/>
        </w:rPr>
        <w:t>[30]</w:t>
      </w:r>
      <w:r w:rsidRPr="00363D85">
        <w:rPr>
          <w:rFonts w:ascii="Arial" w:hAnsi="Arial" w:cs="Arial"/>
        </w:rPr>
        <w:tab/>
        <w:t xml:space="preserve">Baker BS, Stannard MS, Duren DL, Cook JL, Stannard JP. Does Blood Flow Restriction Therapy in Patients Older Than Age 50 Result in Muscle Hypertrophy, Increased Strength, or Greater Physical Function? A Systematic Review. </w:t>
      </w:r>
      <w:r w:rsidRPr="00363D85">
        <w:rPr>
          <w:rFonts w:ascii="Arial" w:hAnsi="Arial" w:cs="Arial"/>
          <w:i/>
        </w:rPr>
        <w:t>Clin Orthop Relat Res</w:t>
      </w:r>
      <w:r w:rsidRPr="00363D85">
        <w:rPr>
          <w:rFonts w:ascii="Arial" w:hAnsi="Arial" w:cs="Arial"/>
        </w:rPr>
        <w:t>. 2020; 478:593-606.</w:t>
      </w:r>
    </w:p>
    <w:p w14:paraId="29D8FB6B" w14:textId="77777777" w:rsidR="00DC7C56" w:rsidRPr="00363D85" w:rsidRDefault="00DC7C56" w:rsidP="00363D85">
      <w:pPr>
        <w:pStyle w:val="EndNoteBibliography"/>
        <w:spacing w:line="360" w:lineRule="auto"/>
        <w:rPr>
          <w:rFonts w:ascii="Arial" w:hAnsi="Arial" w:cs="Arial"/>
        </w:rPr>
      </w:pPr>
      <w:r w:rsidRPr="00363D85">
        <w:rPr>
          <w:rFonts w:ascii="Arial" w:hAnsi="Arial" w:cs="Arial"/>
        </w:rPr>
        <w:t>[31]</w:t>
      </w:r>
      <w:r w:rsidRPr="00363D85">
        <w:rPr>
          <w:rFonts w:ascii="Arial" w:hAnsi="Arial" w:cs="Arial"/>
        </w:rPr>
        <w:tab/>
        <w:t xml:space="preserve">Okoroha KR, Tramer JS, Khalil LS, et al. Effects of a Perioperative Blood Flow Restriction Therapy Program on Early Quadriceps Strength and Patient-Reported Outcomes After Anterior Cruciate Ligament Reconstruction. </w:t>
      </w:r>
      <w:r w:rsidRPr="00363D85">
        <w:rPr>
          <w:rFonts w:ascii="Arial" w:hAnsi="Arial" w:cs="Arial"/>
          <w:i/>
        </w:rPr>
        <w:t>Orthop J Sports Med</w:t>
      </w:r>
      <w:r w:rsidRPr="00363D85">
        <w:rPr>
          <w:rFonts w:ascii="Arial" w:hAnsi="Arial" w:cs="Arial"/>
        </w:rPr>
        <w:t>. 2023; 11:23259671231209694.</w:t>
      </w:r>
    </w:p>
    <w:p w14:paraId="74EC897F" w14:textId="77777777" w:rsidR="00DC7C56" w:rsidRPr="00363D85" w:rsidRDefault="00DC7C56" w:rsidP="00363D85">
      <w:pPr>
        <w:pStyle w:val="EndNoteBibliography"/>
        <w:spacing w:line="360" w:lineRule="auto"/>
        <w:rPr>
          <w:rFonts w:ascii="Arial" w:hAnsi="Arial" w:cs="Arial"/>
        </w:rPr>
      </w:pPr>
      <w:r w:rsidRPr="00363D85">
        <w:rPr>
          <w:rFonts w:ascii="Arial" w:hAnsi="Arial" w:cs="Arial"/>
        </w:rPr>
        <w:lastRenderedPageBreak/>
        <w:t>[32]</w:t>
      </w:r>
      <w:r w:rsidRPr="00363D85">
        <w:rPr>
          <w:rFonts w:ascii="Arial" w:hAnsi="Arial" w:cs="Arial"/>
        </w:rPr>
        <w:tab/>
        <w:t xml:space="preserve">Lu Y, Patel BH, Kym C, et al. Perioperative Blood Flow Restriction Rehabilitation in Patients Undergoing ACL Reconstruction: A Systematic Review. </w:t>
      </w:r>
      <w:r w:rsidRPr="00363D85">
        <w:rPr>
          <w:rFonts w:ascii="Arial" w:hAnsi="Arial" w:cs="Arial"/>
          <w:i/>
        </w:rPr>
        <w:t>Orthop J Sports Med</w:t>
      </w:r>
      <w:r w:rsidRPr="00363D85">
        <w:rPr>
          <w:rFonts w:ascii="Arial" w:hAnsi="Arial" w:cs="Arial"/>
        </w:rPr>
        <w:t>. 2020; 8:2325967120906822.</w:t>
      </w:r>
    </w:p>
    <w:p w14:paraId="7F50E5AE" w14:textId="77777777" w:rsidR="00DC7C56" w:rsidRPr="00363D85" w:rsidRDefault="00DC7C56" w:rsidP="00363D85">
      <w:pPr>
        <w:pStyle w:val="EndNoteBibliography"/>
        <w:spacing w:line="360" w:lineRule="auto"/>
        <w:rPr>
          <w:rFonts w:ascii="Arial" w:hAnsi="Arial" w:cs="Arial"/>
        </w:rPr>
      </w:pPr>
      <w:r w:rsidRPr="00363D85">
        <w:rPr>
          <w:rFonts w:ascii="Arial" w:hAnsi="Arial" w:cs="Arial"/>
        </w:rPr>
        <w:t>[33]</w:t>
      </w:r>
      <w:r w:rsidRPr="00363D85">
        <w:rPr>
          <w:rFonts w:ascii="Arial" w:hAnsi="Arial" w:cs="Arial"/>
        </w:rPr>
        <w:tab/>
        <w:t xml:space="preserve">Devana SK, Solorzano CA, Vail J, Jackson N, Pham D, Jones KJ. Outcomes of Blood Flow Restriction Training After ACL Reconstruction in NCAA Division I Athletes. </w:t>
      </w:r>
      <w:r w:rsidRPr="00363D85">
        <w:rPr>
          <w:rFonts w:ascii="Arial" w:hAnsi="Arial" w:cs="Arial"/>
          <w:i/>
        </w:rPr>
        <w:t>Orthop J Sports Med</w:t>
      </w:r>
      <w:r w:rsidRPr="00363D85">
        <w:rPr>
          <w:rFonts w:ascii="Arial" w:hAnsi="Arial" w:cs="Arial"/>
        </w:rPr>
        <w:t>. 2024; 12:23259671241248589.</w:t>
      </w:r>
    </w:p>
    <w:p w14:paraId="79DDD80E" w14:textId="77777777" w:rsidR="00DC7C56" w:rsidRPr="00363D85" w:rsidRDefault="00DC7C56" w:rsidP="00363D85">
      <w:pPr>
        <w:pStyle w:val="EndNoteBibliography"/>
        <w:spacing w:line="360" w:lineRule="auto"/>
        <w:rPr>
          <w:rFonts w:ascii="Arial" w:hAnsi="Arial" w:cs="Arial"/>
        </w:rPr>
      </w:pPr>
      <w:r w:rsidRPr="00363D85">
        <w:rPr>
          <w:rFonts w:ascii="Arial" w:hAnsi="Arial" w:cs="Arial"/>
        </w:rPr>
        <w:t>[34]</w:t>
      </w:r>
      <w:r w:rsidRPr="00363D85">
        <w:rPr>
          <w:rFonts w:ascii="Arial" w:hAnsi="Arial" w:cs="Arial"/>
        </w:rPr>
        <w:tab/>
        <w:t xml:space="preserve">Tramer JS, Khalil LS, Jildeh TR, et al. Blood Flow Restriction Therapy for 2 Weeks Prior to Anterior Cruciate Ligament Reconstruction Did Not Impact Quadriceps Strength Compared to Standard Therapy. </w:t>
      </w:r>
      <w:r w:rsidRPr="00363D85">
        <w:rPr>
          <w:rFonts w:ascii="Arial" w:hAnsi="Arial" w:cs="Arial"/>
          <w:i/>
        </w:rPr>
        <w:t>Arthroscopy</w:t>
      </w:r>
      <w:r w:rsidRPr="00363D85">
        <w:rPr>
          <w:rFonts w:ascii="Arial" w:hAnsi="Arial" w:cs="Arial"/>
        </w:rPr>
        <w:t>. 2023; 39:373-81.</w:t>
      </w:r>
    </w:p>
    <w:p w14:paraId="56C00F46" w14:textId="77777777" w:rsidR="00DC7C56" w:rsidRPr="00363D85" w:rsidRDefault="00DC7C56" w:rsidP="00363D85">
      <w:pPr>
        <w:pStyle w:val="EndNoteBibliography"/>
        <w:spacing w:line="360" w:lineRule="auto"/>
        <w:rPr>
          <w:rFonts w:ascii="Arial" w:hAnsi="Arial" w:cs="Arial"/>
        </w:rPr>
      </w:pPr>
      <w:r w:rsidRPr="00363D85">
        <w:rPr>
          <w:rFonts w:ascii="Arial" w:hAnsi="Arial" w:cs="Arial"/>
        </w:rPr>
        <w:t>[35]</w:t>
      </w:r>
      <w:r w:rsidRPr="00363D85">
        <w:rPr>
          <w:rFonts w:ascii="Arial" w:hAnsi="Arial" w:cs="Arial"/>
        </w:rPr>
        <w:tab/>
        <w:t xml:space="preserve">Grapar Zargi T, Drobnic M, Jkoder J, Strazar K, Kacin A. The effects of preconditioning with ischemic exercise on quadriceps femoris muscle atrophy following anterior cruciate ligament reconstruction: a quasi-randomized controlled trial. </w:t>
      </w:r>
      <w:r w:rsidRPr="00363D85">
        <w:rPr>
          <w:rFonts w:ascii="Arial" w:hAnsi="Arial" w:cs="Arial"/>
          <w:i/>
        </w:rPr>
        <w:t>Eur J Phys Rehabil Med</w:t>
      </w:r>
      <w:r w:rsidRPr="00363D85">
        <w:rPr>
          <w:rFonts w:ascii="Arial" w:hAnsi="Arial" w:cs="Arial"/>
        </w:rPr>
        <w:t>. 2016; 52:310-20.</w:t>
      </w:r>
    </w:p>
    <w:p w14:paraId="71B46C37" w14:textId="77777777" w:rsidR="00DC7C56" w:rsidRPr="00363D85" w:rsidRDefault="00DC7C56" w:rsidP="00363D85">
      <w:pPr>
        <w:pStyle w:val="EndNoteBibliography"/>
        <w:spacing w:line="360" w:lineRule="auto"/>
        <w:rPr>
          <w:rFonts w:ascii="Arial" w:hAnsi="Arial" w:cs="Arial"/>
        </w:rPr>
      </w:pPr>
      <w:r w:rsidRPr="00363D85">
        <w:rPr>
          <w:rFonts w:ascii="Arial" w:hAnsi="Arial" w:cs="Arial"/>
        </w:rPr>
        <w:t>[36]</w:t>
      </w:r>
      <w:r w:rsidRPr="00363D85">
        <w:rPr>
          <w:rFonts w:ascii="Arial" w:hAnsi="Arial" w:cs="Arial"/>
        </w:rPr>
        <w:tab/>
        <w:t xml:space="preserve">Ohta H, Kurosawa H, Ikeda H, Iwase Y, Satou N, Nakamura S. Low-load resistance muscular training with moderate restriction of blood flow after anterior cruciate ligament reconstruction. </w:t>
      </w:r>
      <w:r w:rsidRPr="00363D85">
        <w:rPr>
          <w:rFonts w:ascii="Arial" w:hAnsi="Arial" w:cs="Arial"/>
          <w:i/>
        </w:rPr>
        <w:t>Acta Orthop Scand</w:t>
      </w:r>
      <w:r w:rsidRPr="00363D85">
        <w:rPr>
          <w:rFonts w:ascii="Arial" w:hAnsi="Arial" w:cs="Arial"/>
        </w:rPr>
        <w:t>. 2003; 74:62-8.</w:t>
      </w:r>
    </w:p>
    <w:p w14:paraId="16221042" w14:textId="77777777" w:rsidR="00DC7C56" w:rsidRPr="00363D85" w:rsidRDefault="00DC7C56" w:rsidP="00363D85">
      <w:pPr>
        <w:pStyle w:val="EndNoteBibliography"/>
        <w:spacing w:line="360" w:lineRule="auto"/>
        <w:rPr>
          <w:rFonts w:ascii="Arial" w:hAnsi="Arial" w:cs="Arial"/>
        </w:rPr>
      </w:pPr>
      <w:r w:rsidRPr="00363D85">
        <w:rPr>
          <w:rFonts w:ascii="Arial" w:hAnsi="Arial" w:cs="Arial"/>
        </w:rPr>
        <w:t>[37]</w:t>
      </w:r>
      <w:r w:rsidRPr="00363D85">
        <w:rPr>
          <w:rFonts w:ascii="Arial" w:hAnsi="Arial" w:cs="Arial"/>
        </w:rPr>
        <w:tab/>
        <w:t xml:space="preserve">Hughes L, Rosenblatt B, Haddad F, et al. Comparing the Effectiveness of Blood Flow Restriction and Traditional Heavy Load Resistance Training in the Post-Surgery Rehabilitation of Anterior Cruciate Ligament Reconstruction Patients: A UK National Health Service Randomised Controlled Trial. </w:t>
      </w:r>
      <w:r w:rsidRPr="00363D85">
        <w:rPr>
          <w:rFonts w:ascii="Arial" w:hAnsi="Arial" w:cs="Arial"/>
          <w:i/>
        </w:rPr>
        <w:t>Sports Med</w:t>
      </w:r>
      <w:r w:rsidRPr="00363D85">
        <w:rPr>
          <w:rFonts w:ascii="Arial" w:hAnsi="Arial" w:cs="Arial"/>
        </w:rPr>
        <w:t>. 2019; 49:1787-805.</w:t>
      </w:r>
    </w:p>
    <w:p w14:paraId="1FD7769C" w14:textId="77777777" w:rsidR="00DC7C56" w:rsidRPr="00363D85" w:rsidRDefault="00DC7C56" w:rsidP="00363D85">
      <w:pPr>
        <w:pStyle w:val="EndNoteBibliography"/>
        <w:spacing w:line="360" w:lineRule="auto"/>
        <w:rPr>
          <w:rFonts w:ascii="Arial" w:hAnsi="Arial" w:cs="Arial"/>
        </w:rPr>
      </w:pPr>
      <w:r w:rsidRPr="00363D85">
        <w:rPr>
          <w:rFonts w:ascii="Arial" w:hAnsi="Arial" w:cs="Arial"/>
        </w:rPr>
        <w:t>[38]</w:t>
      </w:r>
      <w:r w:rsidRPr="00363D85">
        <w:rPr>
          <w:rFonts w:ascii="Arial" w:hAnsi="Arial" w:cs="Arial"/>
        </w:rPr>
        <w:tab/>
        <w:t xml:space="preserve">Bemben MG, Mitcheltree KM, Larson RD, et al. Can Blood Flow Restricted Exercise Improve Ham:Quad Ratios Better Than Traditional Training? </w:t>
      </w:r>
      <w:r w:rsidRPr="00363D85">
        <w:rPr>
          <w:rFonts w:ascii="Arial" w:hAnsi="Arial" w:cs="Arial"/>
          <w:i/>
        </w:rPr>
        <w:t>Int J Exerc Sci</w:t>
      </w:r>
      <w:r w:rsidRPr="00363D85">
        <w:rPr>
          <w:rFonts w:ascii="Arial" w:hAnsi="Arial" w:cs="Arial"/>
        </w:rPr>
        <w:t>. 2019; 12:1080-93.</w:t>
      </w:r>
    </w:p>
    <w:p w14:paraId="47B49FF2" w14:textId="77777777" w:rsidR="00DC7C56" w:rsidRPr="00363D85" w:rsidRDefault="00DC7C56" w:rsidP="00363D85">
      <w:pPr>
        <w:pStyle w:val="EndNoteBibliography"/>
        <w:spacing w:line="360" w:lineRule="auto"/>
        <w:rPr>
          <w:rFonts w:ascii="Arial" w:hAnsi="Arial" w:cs="Arial"/>
        </w:rPr>
      </w:pPr>
      <w:r w:rsidRPr="00363D85">
        <w:rPr>
          <w:rFonts w:ascii="Arial" w:hAnsi="Arial" w:cs="Arial"/>
        </w:rPr>
        <w:t>[39]</w:t>
      </w:r>
      <w:r w:rsidRPr="00363D85">
        <w:rPr>
          <w:rFonts w:ascii="Arial" w:hAnsi="Arial" w:cs="Arial"/>
        </w:rPr>
        <w:tab/>
        <w:t xml:space="preserve">Koc BB, Truyens A, Heymans M, Jansen EJP, Schotanus MGM. Effect of Low-Load Blood Flow Restriction Training After Anterior Cruciate Ligament Reconstruction: A Systematic Review. </w:t>
      </w:r>
      <w:r w:rsidRPr="00363D85">
        <w:rPr>
          <w:rFonts w:ascii="Arial" w:hAnsi="Arial" w:cs="Arial"/>
          <w:i/>
        </w:rPr>
        <w:t>Int J Sports Phys Ther</w:t>
      </w:r>
      <w:r w:rsidRPr="00363D85">
        <w:rPr>
          <w:rFonts w:ascii="Arial" w:hAnsi="Arial" w:cs="Arial"/>
        </w:rPr>
        <w:t>. 2022; 17:334-46.</w:t>
      </w:r>
    </w:p>
    <w:p w14:paraId="4918DEAE" w14:textId="77777777" w:rsidR="00DC7C56" w:rsidRPr="00363D85" w:rsidRDefault="00DC7C56" w:rsidP="00363D85">
      <w:pPr>
        <w:pStyle w:val="EndNoteBibliography"/>
        <w:spacing w:line="360" w:lineRule="auto"/>
        <w:rPr>
          <w:rFonts w:ascii="Arial" w:hAnsi="Arial" w:cs="Arial"/>
        </w:rPr>
      </w:pPr>
      <w:r w:rsidRPr="00363D85">
        <w:rPr>
          <w:rFonts w:ascii="Arial" w:hAnsi="Arial" w:cs="Arial"/>
        </w:rPr>
        <w:t>[40]</w:t>
      </w:r>
      <w:r w:rsidRPr="00363D85">
        <w:rPr>
          <w:rFonts w:ascii="Arial" w:hAnsi="Arial" w:cs="Arial"/>
        </w:rPr>
        <w:tab/>
        <w:t xml:space="preserve">Zargi T, Drobnic M, Strazar K, Kacin A. Short-Term Preconditioning With Blood Flow Restricted Exercise Preserves Quadriceps Muscle Endurance in Patients After Anterior Cruciate Ligament Reconstruction. </w:t>
      </w:r>
      <w:r w:rsidRPr="00363D85">
        <w:rPr>
          <w:rFonts w:ascii="Arial" w:hAnsi="Arial" w:cs="Arial"/>
          <w:i/>
        </w:rPr>
        <w:t>Front Physiol</w:t>
      </w:r>
      <w:r w:rsidRPr="00363D85">
        <w:rPr>
          <w:rFonts w:ascii="Arial" w:hAnsi="Arial" w:cs="Arial"/>
        </w:rPr>
        <w:t>. 2018; 9:1150.</w:t>
      </w:r>
    </w:p>
    <w:p w14:paraId="212952C5" w14:textId="77777777" w:rsidR="00DC7C56" w:rsidRPr="00363D85" w:rsidRDefault="00DC7C56" w:rsidP="00363D85">
      <w:pPr>
        <w:pStyle w:val="EndNoteBibliography"/>
        <w:spacing w:line="360" w:lineRule="auto"/>
        <w:rPr>
          <w:rFonts w:ascii="Arial" w:hAnsi="Arial" w:cs="Arial"/>
        </w:rPr>
      </w:pPr>
      <w:r w:rsidRPr="00363D85">
        <w:rPr>
          <w:rFonts w:ascii="Arial" w:hAnsi="Arial" w:cs="Arial"/>
        </w:rPr>
        <w:t>[41]</w:t>
      </w:r>
      <w:r w:rsidRPr="00363D85">
        <w:rPr>
          <w:rFonts w:ascii="Arial" w:hAnsi="Arial" w:cs="Arial"/>
        </w:rPr>
        <w:tab/>
        <w:t xml:space="preserve">Takarada Y, Takazawa H, Ishii N. Applications of vascular occlusion diminish disuse atrophy of knee extensor muscles. </w:t>
      </w:r>
      <w:r w:rsidRPr="00363D85">
        <w:rPr>
          <w:rFonts w:ascii="Arial" w:hAnsi="Arial" w:cs="Arial"/>
          <w:i/>
        </w:rPr>
        <w:t>Med Sci Sports Exerc</w:t>
      </w:r>
      <w:r w:rsidRPr="00363D85">
        <w:rPr>
          <w:rFonts w:ascii="Arial" w:hAnsi="Arial" w:cs="Arial"/>
        </w:rPr>
        <w:t>. 2000; 32:2035-9.</w:t>
      </w:r>
    </w:p>
    <w:p w14:paraId="2DD9A348" w14:textId="77777777" w:rsidR="00DC7C56" w:rsidRPr="00363D85" w:rsidRDefault="00DC7C56" w:rsidP="00363D85">
      <w:pPr>
        <w:pStyle w:val="EndNoteBibliography"/>
        <w:spacing w:line="360" w:lineRule="auto"/>
        <w:rPr>
          <w:rFonts w:ascii="Arial" w:hAnsi="Arial" w:cs="Arial"/>
        </w:rPr>
      </w:pPr>
      <w:r w:rsidRPr="00363D85">
        <w:rPr>
          <w:rFonts w:ascii="Arial" w:hAnsi="Arial" w:cs="Arial"/>
        </w:rPr>
        <w:t>[42]</w:t>
      </w:r>
      <w:r w:rsidRPr="00363D85">
        <w:rPr>
          <w:rFonts w:ascii="Arial" w:hAnsi="Arial" w:cs="Arial"/>
        </w:rPr>
        <w:tab/>
        <w:t xml:space="preserve">Kilgas MA, Lytle LLM, Drum SN, Elmer SJ. Exercise with Blood Flow Restriction to Improve Quadriceps Function Long After ACL Reconstruction. </w:t>
      </w:r>
      <w:r w:rsidRPr="00363D85">
        <w:rPr>
          <w:rFonts w:ascii="Arial" w:hAnsi="Arial" w:cs="Arial"/>
          <w:i/>
        </w:rPr>
        <w:t>Int J Sports Med</w:t>
      </w:r>
      <w:r w:rsidRPr="00363D85">
        <w:rPr>
          <w:rFonts w:ascii="Arial" w:hAnsi="Arial" w:cs="Arial"/>
        </w:rPr>
        <w:t>. 2019; 40:650-6.</w:t>
      </w:r>
    </w:p>
    <w:p w14:paraId="3AEEEB74" w14:textId="5ED80FEE" w:rsidR="00DC7C56" w:rsidRPr="00363D85" w:rsidRDefault="00DC7C56" w:rsidP="00363D85">
      <w:pPr>
        <w:pStyle w:val="EndNoteBibliography"/>
        <w:spacing w:line="360" w:lineRule="auto"/>
        <w:rPr>
          <w:rFonts w:ascii="Arial" w:hAnsi="Arial" w:cs="Arial"/>
        </w:rPr>
      </w:pPr>
      <w:r w:rsidRPr="00363D85">
        <w:rPr>
          <w:rFonts w:ascii="Arial" w:hAnsi="Arial" w:cs="Arial"/>
        </w:rPr>
        <w:t>[43]</w:t>
      </w:r>
      <w:r w:rsidRPr="00363D85">
        <w:rPr>
          <w:rFonts w:ascii="Arial" w:hAnsi="Arial" w:cs="Arial"/>
        </w:rPr>
        <w:tab/>
        <w:t>chrome-extension://efaidnbmnnnibpcajpcglclefindmkaj/</w:t>
      </w:r>
      <w:hyperlink r:id="rId11" w:history="1">
        <w:r w:rsidRPr="00363D85">
          <w:rPr>
            <w:rStyle w:val="Hyperlink"/>
            <w:rFonts w:ascii="Arial" w:hAnsi="Arial" w:cs="Arial"/>
          </w:rPr>
          <w:t>https://www.melbourneaclguide.com/docs/ACL_Guide.pdf</w:t>
        </w:r>
      </w:hyperlink>
      <w:r w:rsidRPr="00363D85">
        <w:rPr>
          <w:rFonts w:ascii="Arial" w:hAnsi="Arial" w:cs="Arial"/>
        </w:rPr>
        <w:t>.</w:t>
      </w:r>
    </w:p>
    <w:p w14:paraId="626D01A9" w14:textId="77777777" w:rsidR="00DC7C56" w:rsidRPr="00363D85" w:rsidRDefault="00DC7C56" w:rsidP="00363D85">
      <w:pPr>
        <w:pStyle w:val="EndNoteBibliography"/>
        <w:spacing w:line="360" w:lineRule="auto"/>
        <w:rPr>
          <w:rFonts w:ascii="Arial" w:hAnsi="Arial" w:cs="Arial"/>
        </w:rPr>
      </w:pPr>
      <w:r w:rsidRPr="00363D85">
        <w:rPr>
          <w:rFonts w:ascii="Arial" w:hAnsi="Arial" w:cs="Arial"/>
        </w:rPr>
        <w:lastRenderedPageBreak/>
        <w:t>[44]</w:t>
      </w:r>
      <w:r w:rsidRPr="00363D85">
        <w:rPr>
          <w:rFonts w:ascii="Arial" w:hAnsi="Arial" w:cs="Arial"/>
        </w:rPr>
        <w:tab/>
        <w:t xml:space="preserve">Humes C, Aguero S, Chahla J, Foad A. Blood flow restriction and its function in post-operative anterior cruciate ligament reconstruction therapy: expert opinion. </w:t>
      </w:r>
      <w:r w:rsidRPr="00363D85">
        <w:rPr>
          <w:rFonts w:ascii="Arial" w:hAnsi="Arial" w:cs="Arial"/>
          <w:i/>
        </w:rPr>
        <w:t>Archives of Bone and Joint Surgery</w:t>
      </w:r>
      <w:r w:rsidRPr="00363D85">
        <w:rPr>
          <w:rFonts w:ascii="Arial" w:hAnsi="Arial" w:cs="Arial"/>
        </w:rPr>
        <w:t>. 2020; 8:570.</w:t>
      </w:r>
    </w:p>
    <w:p w14:paraId="62C8C60C" w14:textId="215BD3FD" w:rsidR="000472AA" w:rsidRDefault="00AF39B0" w:rsidP="00E718C8">
      <w:pPr>
        <w:spacing w:line="360" w:lineRule="auto"/>
        <w:rPr>
          <w:rFonts w:ascii="Arial" w:hAnsi="Arial" w:cs="Arial"/>
        </w:rPr>
      </w:pPr>
      <w:r w:rsidRPr="00DC7C56">
        <w:rPr>
          <w:rFonts w:ascii="Arial" w:hAnsi="Arial" w:cs="Arial"/>
        </w:rPr>
        <w:fldChar w:fldCharType="end"/>
      </w:r>
    </w:p>
    <w:p w14:paraId="5AE04608" w14:textId="07794A8D" w:rsidR="00DC7C56" w:rsidRDefault="00DC7C56" w:rsidP="00E718C8">
      <w:pPr>
        <w:spacing w:line="360" w:lineRule="auto"/>
        <w:rPr>
          <w:rFonts w:ascii="Arial" w:hAnsi="Arial" w:cs="Arial"/>
        </w:rPr>
      </w:pPr>
    </w:p>
    <w:p w14:paraId="532DC396" w14:textId="709330BF" w:rsidR="00DC7C56" w:rsidRDefault="00DC7C56" w:rsidP="00363D85">
      <w:pPr>
        <w:spacing w:after="160" w:line="360" w:lineRule="auto"/>
        <w:rPr>
          <w:rFonts w:ascii="Arial" w:hAnsi="Arial" w:cs="Arial"/>
        </w:rPr>
      </w:pPr>
      <w:r>
        <w:rPr>
          <w:rFonts w:ascii="Arial" w:hAnsi="Arial" w:cs="Arial"/>
        </w:rPr>
        <w:br w:type="page"/>
      </w:r>
    </w:p>
    <w:p w14:paraId="124E45DF" w14:textId="77777777" w:rsidR="00DC7C56" w:rsidRPr="00DC7C56" w:rsidRDefault="00DC7C56" w:rsidP="00E718C8">
      <w:pPr>
        <w:shd w:val="clear" w:color="auto" w:fill="FFFFFF"/>
        <w:spacing w:before="400" w:after="400" w:line="360" w:lineRule="auto"/>
        <w:rPr>
          <w:rFonts w:ascii="Arial" w:hAnsi="Arial" w:cs="Arial"/>
          <w:color w:val="000000"/>
        </w:rPr>
      </w:pPr>
      <w:proofErr w:type="spellStart"/>
      <w:r>
        <w:rPr>
          <w:rFonts w:ascii="Arial" w:hAnsi="Arial" w:cs="Arial"/>
          <w:color w:val="000000"/>
        </w:rPr>
        <w:lastRenderedPageBreak/>
        <w:t>Appendex</w:t>
      </w:r>
      <w:proofErr w:type="spellEnd"/>
      <w:r>
        <w:rPr>
          <w:rFonts w:ascii="Arial" w:hAnsi="Arial" w:cs="Arial"/>
          <w:color w:val="000000"/>
        </w:rPr>
        <w:t xml:space="preserve"> </w:t>
      </w:r>
      <w:proofErr w:type="gramStart"/>
      <w:r>
        <w:rPr>
          <w:rFonts w:ascii="Arial" w:hAnsi="Arial" w:cs="Arial"/>
          <w:color w:val="000000"/>
        </w:rPr>
        <w:t>1</w:t>
      </w:r>
      <w:r w:rsidRPr="00DC7C56">
        <w:rPr>
          <w:rFonts w:ascii="Arial" w:hAnsi="Arial" w:cs="Arial"/>
          <w:color w:val="000000"/>
        </w:rPr>
        <w:t xml:space="preserve"> :</w:t>
      </w:r>
      <w:proofErr w:type="gramEnd"/>
      <w:r w:rsidRPr="00DC7C56">
        <w:rPr>
          <w:rFonts w:ascii="Arial" w:hAnsi="Arial" w:cs="Arial"/>
          <w:color w:val="000000"/>
        </w:rPr>
        <w:t xml:space="preserve"> Inventory required for physiotherapist</w:t>
      </w:r>
    </w:p>
    <w:tbl>
      <w:tblPr>
        <w:tblStyle w:val="TableGrid"/>
        <w:tblW w:w="0" w:type="auto"/>
        <w:tblLook w:val="04A0" w:firstRow="1" w:lastRow="0" w:firstColumn="1" w:lastColumn="0" w:noHBand="0" w:noVBand="1"/>
      </w:tblPr>
      <w:tblGrid>
        <w:gridCol w:w="6900"/>
      </w:tblGrid>
      <w:tr w:rsidR="00DC7C56" w:rsidRPr="000838B9" w14:paraId="7A9393B8" w14:textId="77777777" w:rsidTr="000838B9">
        <w:trPr>
          <w:trHeight w:val="113"/>
        </w:trPr>
        <w:tc>
          <w:tcPr>
            <w:tcW w:w="6900" w:type="dxa"/>
            <w:noWrap/>
            <w:hideMark/>
          </w:tcPr>
          <w:p w14:paraId="5FDB4930" w14:textId="77777777" w:rsidR="00DC7C56" w:rsidRPr="00DC7C56" w:rsidRDefault="00DC7C56" w:rsidP="00E718C8">
            <w:pPr>
              <w:shd w:val="clear" w:color="auto" w:fill="FFFFFF"/>
              <w:spacing w:before="400" w:after="400" w:line="360" w:lineRule="auto"/>
              <w:rPr>
                <w:rFonts w:ascii="Arial" w:hAnsi="Arial" w:cs="Arial"/>
                <w:color w:val="000000"/>
              </w:rPr>
            </w:pPr>
            <w:r w:rsidRPr="00DC7C56">
              <w:rPr>
                <w:rFonts w:ascii="Arial" w:hAnsi="Arial" w:cs="Arial"/>
                <w:color w:val="000000"/>
              </w:rPr>
              <w:t xml:space="preserve">Manual blood flow restriction cuff - </w:t>
            </w:r>
            <w:proofErr w:type="spellStart"/>
            <w:r w:rsidRPr="00DC7C56">
              <w:rPr>
                <w:rFonts w:ascii="Arial" w:hAnsi="Arial" w:cs="Arial"/>
                <w:color w:val="000000"/>
              </w:rPr>
              <w:t>BFRco</w:t>
            </w:r>
            <w:proofErr w:type="spellEnd"/>
          </w:p>
        </w:tc>
      </w:tr>
      <w:tr w:rsidR="00DC7C56" w:rsidRPr="00DC7C56" w14:paraId="5DD54697" w14:textId="77777777" w:rsidTr="000838B9">
        <w:trPr>
          <w:trHeight w:val="113"/>
        </w:trPr>
        <w:tc>
          <w:tcPr>
            <w:tcW w:w="6900" w:type="dxa"/>
            <w:noWrap/>
            <w:hideMark/>
          </w:tcPr>
          <w:p w14:paraId="0A96FF85" w14:textId="77777777" w:rsidR="00DC7C56" w:rsidRPr="00DC7C56" w:rsidRDefault="00DC7C56" w:rsidP="00E718C8">
            <w:pPr>
              <w:shd w:val="clear" w:color="auto" w:fill="FFFFFF"/>
              <w:spacing w:before="400" w:after="400" w:line="360" w:lineRule="auto"/>
              <w:rPr>
                <w:rFonts w:ascii="Arial" w:hAnsi="Arial" w:cs="Arial"/>
                <w:color w:val="000000"/>
              </w:rPr>
            </w:pPr>
            <w:r w:rsidRPr="00DC7C56">
              <w:rPr>
                <w:rFonts w:ascii="Arial" w:hAnsi="Arial" w:cs="Arial"/>
                <w:color w:val="000000"/>
              </w:rPr>
              <w:t>Doppler ultrasound - Edan SD3 Pocket Vascular Doppler</w:t>
            </w:r>
          </w:p>
        </w:tc>
      </w:tr>
      <w:tr w:rsidR="00DC7C56" w:rsidRPr="00DC7C56" w14:paraId="17205CA4" w14:textId="77777777" w:rsidTr="000838B9">
        <w:trPr>
          <w:trHeight w:val="113"/>
        </w:trPr>
        <w:tc>
          <w:tcPr>
            <w:tcW w:w="6900" w:type="dxa"/>
            <w:noWrap/>
            <w:hideMark/>
          </w:tcPr>
          <w:p w14:paraId="5A01EE50" w14:textId="77777777" w:rsidR="00DC7C56" w:rsidRPr="00DC7C56" w:rsidRDefault="00DC7C56" w:rsidP="00E718C8">
            <w:pPr>
              <w:shd w:val="clear" w:color="auto" w:fill="FFFFFF"/>
              <w:spacing w:before="400" w:after="400" w:line="360" w:lineRule="auto"/>
              <w:rPr>
                <w:rFonts w:ascii="Arial" w:hAnsi="Arial" w:cs="Arial"/>
                <w:color w:val="000000"/>
              </w:rPr>
            </w:pPr>
            <w:r w:rsidRPr="00DC7C56">
              <w:rPr>
                <w:rFonts w:ascii="Arial" w:hAnsi="Arial" w:cs="Arial"/>
                <w:color w:val="000000"/>
              </w:rPr>
              <w:t>Squat rack</w:t>
            </w:r>
          </w:p>
        </w:tc>
      </w:tr>
      <w:tr w:rsidR="00DC7C56" w:rsidRPr="00DC7C56" w14:paraId="30135649" w14:textId="77777777" w:rsidTr="000838B9">
        <w:trPr>
          <w:trHeight w:val="113"/>
        </w:trPr>
        <w:tc>
          <w:tcPr>
            <w:tcW w:w="6900" w:type="dxa"/>
            <w:noWrap/>
            <w:hideMark/>
          </w:tcPr>
          <w:p w14:paraId="4F8EB06E" w14:textId="77777777" w:rsidR="00DC7C56" w:rsidRPr="00DC7C56" w:rsidRDefault="00DC7C56" w:rsidP="00E718C8">
            <w:pPr>
              <w:shd w:val="clear" w:color="auto" w:fill="FFFFFF"/>
              <w:spacing w:before="400" w:after="400" w:line="360" w:lineRule="auto"/>
              <w:rPr>
                <w:rFonts w:ascii="Arial" w:hAnsi="Arial" w:cs="Arial"/>
                <w:color w:val="000000"/>
              </w:rPr>
            </w:pPr>
            <w:r w:rsidRPr="00DC7C56">
              <w:rPr>
                <w:rFonts w:ascii="Arial" w:hAnsi="Arial" w:cs="Arial"/>
                <w:color w:val="000000"/>
              </w:rPr>
              <w:t>Leg press</w:t>
            </w:r>
          </w:p>
        </w:tc>
      </w:tr>
      <w:tr w:rsidR="00DC7C56" w:rsidRPr="00DC7C56" w14:paraId="28F4B3C7" w14:textId="77777777" w:rsidTr="000838B9">
        <w:trPr>
          <w:trHeight w:val="113"/>
        </w:trPr>
        <w:tc>
          <w:tcPr>
            <w:tcW w:w="6900" w:type="dxa"/>
            <w:noWrap/>
            <w:hideMark/>
          </w:tcPr>
          <w:p w14:paraId="70E1FEB1" w14:textId="77777777" w:rsidR="00DC7C56" w:rsidRPr="00DC7C56" w:rsidRDefault="00DC7C56" w:rsidP="00E718C8">
            <w:pPr>
              <w:shd w:val="clear" w:color="auto" w:fill="FFFFFF"/>
              <w:spacing w:before="400" w:after="400" w:line="360" w:lineRule="auto"/>
              <w:rPr>
                <w:rFonts w:ascii="Arial" w:hAnsi="Arial" w:cs="Arial"/>
                <w:color w:val="000000"/>
              </w:rPr>
            </w:pPr>
            <w:r w:rsidRPr="00DC7C56">
              <w:rPr>
                <w:rFonts w:ascii="Arial" w:hAnsi="Arial" w:cs="Arial"/>
                <w:color w:val="000000"/>
              </w:rPr>
              <w:t>Power bands and glute bands</w:t>
            </w:r>
          </w:p>
        </w:tc>
      </w:tr>
      <w:tr w:rsidR="00DC7C56" w:rsidRPr="00DC7C56" w14:paraId="2B81BB1D" w14:textId="77777777" w:rsidTr="000838B9">
        <w:trPr>
          <w:trHeight w:val="113"/>
        </w:trPr>
        <w:tc>
          <w:tcPr>
            <w:tcW w:w="6900" w:type="dxa"/>
            <w:noWrap/>
            <w:hideMark/>
          </w:tcPr>
          <w:p w14:paraId="4EA1AD49" w14:textId="77777777" w:rsidR="00DC7C56" w:rsidRPr="00DC7C56" w:rsidRDefault="00DC7C56" w:rsidP="00E718C8">
            <w:pPr>
              <w:shd w:val="clear" w:color="auto" w:fill="FFFFFF"/>
              <w:spacing w:before="400" w:after="400" w:line="360" w:lineRule="auto"/>
              <w:rPr>
                <w:rFonts w:ascii="Arial" w:hAnsi="Arial" w:cs="Arial"/>
                <w:color w:val="000000"/>
              </w:rPr>
            </w:pPr>
            <w:r w:rsidRPr="00DC7C56">
              <w:rPr>
                <w:rFonts w:ascii="Arial" w:hAnsi="Arial" w:cs="Arial"/>
                <w:color w:val="000000"/>
              </w:rPr>
              <w:t>Box of various heights</w:t>
            </w:r>
          </w:p>
        </w:tc>
      </w:tr>
      <w:tr w:rsidR="00DC7C56" w:rsidRPr="00DC7C56" w14:paraId="6F0DDB72" w14:textId="77777777" w:rsidTr="000838B9">
        <w:trPr>
          <w:trHeight w:val="113"/>
        </w:trPr>
        <w:tc>
          <w:tcPr>
            <w:tcW w:w="6900" w:type="dxa"/>
            <w:noWrap/>
            <w:hideMark/>
          </w:tcPr>
          <w:p w14:paraId="2AF40919" w14:textId="77777777" w:rsidR="00DC7C56" w:rsidRPr="00DC7C56" w:rsidRDefault="00DC7C56" w:rsidP="00E718C8">
            <w:pPr>
              <w:shd w:val="clear" w:color="auto" w:fill="FFFFFF"/>
              <w:spacing w:before="400" w:after="400" w:line="360" w:lineRule="auto"/>
              <w:rPr>
                <w:rFonts w:ascii="Arial" w:hAnsi="Arial" w:cs="Arial"/>
                <w:color w:val="000000"/>
              </w:rPr>
            </w:pPr>
            <w:r w:rsidRPr="00DC7C56">
              <w:rPr>
                <w:rFonts w:ascii="Arial" w:hAnsi="Arial" w:cs="Arial"/>
                <w:color w:val="000000"/>
              </w:rPr>
              <w:t>15 and 30 cm hurdles</w:t>
            </w:r>
          </w:p>
        </w:tc>
      </w:tr>
      <w:tr w:rsidR="00DC7C56" w:rsidRPr="00DC7C56" w14:paraId="3C8F60DB" w14:textId="77777777" w:rsidTr="000838B9">
        <w:trPr>
          <w:trHeight w:val="113"/>
        </w:trPr>
        <w:tc>
          <w:tcPr>
            <w:tcW w:w="6900" w:type="dxa"/>
            <w:noWrap/>
            <w:hideMark/>
          </w:tcPr>
          <w:p w14:paraId="01A89CAE" w14:textId="77777777" w:rsidR="00DC7C56" w:rsidRPr="00DC7C56" w:rsidRDefault="00DC7C56" w:rsidP="00E718C8">
            <w:pPr>
              <w:shd w:val="clear" w:color="auto" w:fill="FFFFFF"/>
              <w:spacing w:before="400" w:after="400" w:line="360" w:lineRule="auto"/>
              <w:rPr>
                <w:rFonts w:ascii="Arial" w:hAnsi="Arial" w:cs="Arial"/>
                <w:color w:val="000000"/>
              </w:rPr>
            </w:pPr>
            <w:r w:rsidRPr="00DC7C56">
              <w:rPr>
                <w:rFonts w:ascii="Arial" w:hAnsi="Arial" w:cs="Arial"/>
                <w:color w:val="000000"/>
              </w:rPr>
              <w:t>Quad extension machine</w:t>
            </w:r>
          </w:p>
        </w:tc>
      </w:tr>
      <w:tr w:rsidR="00DC7C56" w:rsidRPr="000838B9" w14:paraId="45FB228C" w14:textId="77777777" w:rsidTr="000838B9">
        <w:trPr>
          <w:trHeight w:val="113"/>
        </w:trPr>
        <w:tc>
          <w:tcPr>
            <w:tcW w:w="6900" w:type="dxa"/>
            <w:noWrap/>
            <w:hideMark/>
          </w:tcPr>
          <w:p w14:paraId="63837A63" w14:textId="77777777" w:rsidR="00DC7C56" w:rsidRPr="00DC7C56" w:rsidRDefault="00DC7C56" w:rsidP="00E718C8">
            <w:pPr>
              <w:shd w:val="clear" w:color="auto" w:fill="FFFFFF"/>
              <w:spacing w:before="400" w:after="400" w:line="360" w:lineRule="auto"/>
              <w:rPr>
                <w:rFonts w:ascii="Arial" w:hAnsi="Arial" w:cs="Arial"/>
                <w:color w:val="000000"/>
              </w:rPr>
            </w:pPr>
            <w:r w:rsidRPr="00DC7C56">
              <w:rPr>
                <w:rFonts w:ascii="Arial" w:hAnsi="Arial" w:cs="Arial"/>
                <w:color w:val="000000"/>
              </w:rPr>
              <w:t>Hamstring curl machine</w:t>
            </w:r>
          </w:p>
        </w:tc>
      </w:tr>
      <w:tr w:rsidR="00DC7C56" w:rsidRPr="000838B9" w14:paraId="3522CFD6" w14:textId="77777777" w:rsidTr="000838B9">
        <w:trPr>
          <w:trHeight w:val="113"/>
        </w:trPr>
        <w:tc>
          <w:tcPr>
            <w:tcW w:w="6900" w:type="dxa"/>
            <w:noWrap/>
            <w:hideMark/>
          </w:tcPr>
          <w:p w14:paraId="4E6934FE" w14:textId="77777777" w:rsidR="00DC7C56" w:rsidRPr="00DC7C56" w:rsidRDefault="00DC7C56" w:rsidP="00E718C8">
            <w:pPr>
              <w:shd w:val="clear" w:color="auto" w:fill="FFFFFF"/>
              <w:spacing w:before="400" w:after="400" w:line="360" w:lineRule="auto"/>
              <w:rPr>
                <w:rFonts w:ascii="Arial" w:hAnsi="Arial" w:cs="Arial"/>
                <w:color w:val="000000"/>
              </w:rPr>
            </w:pPr>
            <w:r w:rsidRPr="00DC7C56">
              <w:rPr>
                <w:rFonts w:ascii="Arial" w:hAnsi="Arial" w:cs="Arial"/>
                <w:color w:val="000000"/>
              </w:rPr>
              <w:t xml:space="preserve">15 cm </w:t>
            </w:r>
            <w:proofErr w:type="spellStart"/>
            <w:r w:rsidRPr="00DC7C56">
              <w:rPr>
                <w:rFonts w:ascii="Arial" w:hAnsi="Arial" w:cs="Arial"/>
                <w:color w:val="000000"/>
              </w:rPr>
              <w:t>pilates</w:t>
            </w:r>
            <w:proofErr w:type="spellEnd"/>
            <w:r w:rsidRPr="00DC7C56">
              <w:rPr>
                <w:rFonts w:ascii="Arial" w:hAnsi="Arial" w:cs="Arial"/>
                <w:color w:val="000000"/>
              </w:rPr>
              <w:t xml:space="preserve"> ball </w:t>
            </w:r>
          </w:p>
        </w:tc>
      </w:tr>
      <w:tr w:rsidR="00DC7C56" w:rsidRPr="000838B9" w14:paraId="014A4E22" w14:textId="77777777" w:rsidTr="000838B9">
        <w:trPr>
          <w:trHeight w:val="113"/>
        </w:trPr>
        <w:tc>
          <w:tcPr>
            <w:tcW w:w="6900" w:type="dxa"/>
            <w:noWrap/>
            <w:hideMark/>
          </w:tcPr>
          <w:p w14:paraId="138C1D3C" w14:textId="77777777" w:rsidR="00DC7C56" w:rsidRPr="00DC7C56" w:rsidRDefault="00DC7C56" w:rsidP="00E718C8">
            <w:pPr>
              <w:shd w:val="clear" w:color="auto" w:fill="FFFFFF"/>
              <w:spacing w:before="400" w:after="400" w:line="360" w:lineRule="auto"/>
              <w:rPr>
                <w:rFonts w:ascii="Arial" w:hAnsi="Arial" w:cs="Arial"/>
                <w:color w:val="000000"/>
              </w:rPr>
            </w:pPr>
            <w:r w:rsidRPr="00DC7C56">
              <w:rPr>
                <w:rFonts w:ascii="Arial" w:hAnsi="Arial" w:cs="Arial"/>
                <w:color w:val="000000"/>
              </w:rPr>
              <w:lastRenderedPageBreak/>
              <w:t>Dumbbells</w:t>
            </w:r>
          </w:p>
        </w:tc>
      </w:tr>
      <w:tr w:rsidR="00DC7C56" w:rsidRPr="000838B9" w14:paraId="253F98DD" w14:textId="77777777" w:rsidTr="000838B9">
        <w:trPr>
          <w:trHeight w:val="113"/>
        </w:trPr>
        <w:tc>
          <w:tcPr>
            <w:tcW w:w="6900" w:type="dxa"/>
            <w:noWrap/>
            <w:hideMark/>
          </w:tcPr>
          <w:p w14:paraId="1AA41ED5" w14:textId="77777777" w:rsidR="00DC7C56" w:rsidRPr="00DC7C56" w:rsidRDefault="00DC7C56" w:rsidP="00E718C8">
            <w:pPr>
              <w:shd w:val="clear" w:color="auto" w:fill="FFFFFF"/>
              <w:spacing w:before="400" w:after="400" w:line="360" w:lineRule="auto"/>
              <w:rPr>
                <w:rFonts w:ascii="Arial" w:hAnsi="Arial" w:cs="Arial"/>
                <w:color w:val="000000"/>
              </w:rPr>
            </w:pPr>
            <w:r w:rsidRPr="00DC7C56">
              <w:rPr>
                <w:rFonts w:ascii="Arial" w:hAnsi="Arial" w:cs="Arial"/>
                <w:color w:val="000000"/>
              </w:rPr>
              <w:t>Barbell</w:t>
            </w:r>
          </w:p>
        </w:tc>
      </w:tr>
      <w:tr w:rsidR="00DC7C56" w:rsidRPr="000838B9" w14:paraId="655838C7" w14:textId="77777777" w:rsidTr="000838B9">
        <w:trPr>
          <w:trHeight w:val="113"/>
        </w:trPr>
        <w:tc>
          <w:tcPr>
            <w:tcW w:w="6900" w:type="dxa"/>
            <w:noWrap/>
            <w:hideMark/>
          </w:tcPr>
          <w:p w14:paraId="13D82034" w14:textId="77777777" w:rsidR="00DC7C56" w:rsidRPr="00DC7C56" w:rsidRDefault="00DC7C56" w:rsidP="00E718C8">
            <w:pPr>
              <w:shd w:val="clear" w:color="auto" w:fill="FFFFFF"/>
              <w:spacing w:before="400" w:after="400" w:line="360" w:lineRule="auto"/>
              <w:rPr>
                <w:rFonts w:ascii="Arial" w:hAnsi="Arial" w:cs="Arial"/>
                <w:color w:val="000000"/>
              </w:rPr>
            </w:pPr>
            <w:r w:rsidRPr="00DC7C56">
              <w:rPr>
                <w:rFonts w:ascii="Arial" w:hAnsi="Arial" w:cs="Arial"/>
                <w:color w:val="000000"/>
              </w:rPr>
              <w:t>Landmine set up</w:t>
            </w:r>
          </w:p>
        </w:tc>
      </w:tr>
      <w:tr w:rsidR="00DC7C56" w:rsidRPr="000838B9" w14:paraId="4C86992D" w14:textId="77777777" w:rsidTr="000838B9">
        <w:trPr>
          <w:trHeight w:val="113"/>
        </w:trPr>
        <w:tc>
          <w:tcPr>
            <w:tcW w:w="6900" w:type="dxa"/>
            <w:noWrap/>
            <w:hideMark/>
          </w:tcPr>
          <w:p w14:paraId="0487103D" w14:textId="77777777" w:rsidR="00DC7C56" w:rsidRPr="00DC7C56" w:rsidRDefault="00DC7C56" w:rsidP="00E718C8">
            <w:pPr>
              <w:shd w:val="clear" w:color="auto" w:fill="FFFFFF"/>
              <w:spacing w:before="400" w:after="400" w:line="360" w:lineRule="auto"/>
              <w:rPr>
                <w:rFonts w:ascii="Arial" w:hAnsi="Arial" w:cs="Arial"/>
                <w:color w:val="000000"/>
              </w:rPr>
            </w:pPr>
            <w:r w:rsidRPr="00DC7C56">
              <w:rPr>
                <w:rFonts w:ascii="Arial" w:hAnsi="Arial" w:cs="Arial"/>
                <w:color w:val="000000"/>
              </w:rPr>
              <w:t xml:space="preserve">Electrical stimulation </w:t>
            </w:r>
          </w:p>
        </w:tc>
      </w:tr>
    </w:tbl>
    <w:p w14:paraId="62AF22D8" w14:textId="77777777" w:rsidR="00DC7C56" w:rsidRPr="00DC7C56" w:rsidRDefault="00DC7C56" w:rsidP="00E718C8">
      <w:pPr>
        <w:shd w:val="clear" w:color="auto" w:fill="FFFFFF"/>
        <w:spacing w:before="400" w:after="400" w:line="360" w:lineRule="auto"/>
        <w:rPr>
          <w:rFonts w:ascii="Arial" w:hAnsi="Arial" w:cs="Arial"/>
          <w:color w:val="000000"/>
        </w:rPr>
      </w:pPr>
    </w:p>
    <w:p w14:paraId="59C1F6C9" w14:textId="6963CC6F" w:rsidR="00FF1C66" w:rsidRDefault="00FF1C66" w:rsidP="00363D85">
      <w:pPr>
        <w:spacing w:after="160" w:line="360" w:lineRule="auto"/>
        <w:rPr>
          <w:rFonts w:ascii="Arial" w:hAnsi="Arial" w:cs="Arial"/>
        </w:rPr>
      </w:pPr>
      <w:r>
        <w:rPr>
          <w:rFonts w:ascii="Arial" w:hAnsi="Arial" w:cs="Arial"/>
        </w:rPr>
        <w:br w:type="page"/>
      </w:r>
    </w:p>
    <w:p w14:paraId="34A6B66F" w14:textId="1250376A" w:rsidR="00DC7C56" w:rsidRDefault="00FF1C66" w:rsidP="00E718C8">
      <w:pPr>
        <w:spacing w:line="360" w:lineRule="auto"/>
        <w:rPr>
          <w:rFonts w:ascii="Arial" w:hAnsi="Arial" w:cs="Arial"/>
        </w:rPr>
      </w:pPr>
      <w:r>
        <w:rPr>
          <w:rFonts w:ascii="Arial" w:hAnsi="Arial" w:cs="Arial"/>
        </w:rPr>
        <w:lastRenderedPageBreak/>
        <w:t xml:space="preserve">Appendix 2 </w:t>
      </w:r>
    </w:p>
    <w:tbl>
      <w:tblPr>
        <w:tblStyle w:val="TableGrid"/>
        <w:tblW w:w="0" w:type="auto"/>
        <w:tblLook w:val="04A0" w:firstRow="1" w:lastRow="0" w:firstColumn="1" w:lastColumn="0" w:noHBand="0" w:noVBand="1"/>
      </w:tblPr>
      <w:tblGrid>
        <w:gridCol w:w="484"/>
        <w:gridCol w:w="800"/>
        <w:gridCol w:w="679"/>
        <w:gridCol w:w="759"/>
        <w:gridCol w:w="799"/>
        <w:gridCol w:w="669"/>
        <w:gridCol w:w="882"/>
        <w:gridCol w:w="765"/>
        <w:gridCol w:w="868"/>
        <w:gridCol w:w="721"/>
        <w:gridCol w:w="795"/>
        <w:gridCol w:w="795"/>
      </w:tblGrid>
      <w:tr w:rsidR="00FF1C66" w:rsidRPr="000838B9" w14:paraId="60E00908" w14:textId="77777777" w:rsidTr="000838B9">
        <w:trPr>
          <w:trHeight w:val="320"/>
        </w:trPr>
        <w:tc>
          <w:tcPr>
            <w:tcW w:w="682" w:type="dxa"/>
            <w:noWrap/>
            <w:hideMark/>
          </w:tcPr>
          <w:p w14:paraId="2F073D49" w14:textId="77777777" w:rsidR="00FF1C66" w:rsidRPr="000838B9" w:rsidRDefault="00FF1C66" w:rsidP="00E718C8">
            <w:pPr>
              <w:spacing w:line="360" w:lineRule="auto"/>
              <w:rPr>
                <w:rFonts w:ascii="Arial" w:hAnsi="Arial" w:cs="Arial"/>
                <w:sz w:val="16"/>
                <w:szCs w:val="16"/>
              </w:rPr>
            </w:pPr>
          </w:p>
        </w:tc>
        <w:tc>
          <w:tcPr>
            <w:tcW w:w="1228" w:type="dxa"/>
            <w:noWrap/>
            <w:hideMark/>
          </w:tcPr>
          <w:p w14:paraId="43C6F53B" w14:textId="77777777" w:rsidR="00FF1C66" w:rsidRPr="000838B9" w:rsidRDefault="00FF1C66" w:rsidP="00E718C8">
            <w:pPr>
              <w:spacing w:line="360" w:lineRule="auto"/>
              <w:rPr>
                <w:rFonts w:ascii="Arial" w:hAnsi="Arial" w:cs="Arial"/>
                <w:b/>
                <w:bCs/>
                <w:sz w:val="16"/>
                <w:szCs w:val="16"/>
              </w:rPr>
            </w:pPr>
            <w:r w:rsidRPr="000838B9">
              <w:rPr>
                <w:rFonts w:ascii="Arial" w:hAnsi="Arial" w:cs="Arial"/>
                <w:b/>
                <w:bCs/>
                <w:sz w:val="16"/>
                <w:szCs w:val="16"/>
              </w:rPr>
              <w:t>Inner range quad extension</w:t>
            </w:r>
          </w:p>
        </w:tc>
        <w:tc>
          <w:tcPr>
            <w:tcW w:w="3402" w:type="dxa"/>
            <w:gridSpan w:val="3"/>
            <w:noWrap/>
            <w:hideMark/>
          </w:tcPr>
          <w:p w14:paraId="42BABEDC" w14:textId="77777777" w:rsidR="00FF1C66" w:rsidRPr="000838B9" w:rsidRDefault="00FF1C66" w:rsidP="00E718C8">
            <w:pPr>
              <w:spacing w:line="360" w:lineRule="auto"/>
              <w:rPr>
                <w:rFonts w:ascii="Arial" w:hAnsi="Arial" w:cs="Arial"/>
                <w:b/>
                <w:bCs/>
                <w:sz w:val="16"/>
                <w:szCs w:val="16"/>
              </w:rPr>
            </w:pPr>
            <w:r w:rsidRPr="000838B9">
              <w:rPr>
                <w:rFonts w:ascii="Arial" w:hAnsi="Arial" w:cs="Arial"/>
                <w:b/>
                <w:bCs/>
                <w:sz w:val="16"/>
                <w:szCs w:val="16"/>
              </w:rPr>
              <w:t>Compound movement preparation</w:t>
            </w:r>
          </w:p>
        </w:tc>
        <w:tc>
          <w:tcPr>
            <w:tcW w:w="5977" w:type="dxa"/>
            <w:gridSpan w:val="5"/>
            <w:noWrap/>
            <w:hideMark/>
          </w:tcPr>
          <w:p w14:paraId="1138E361" w14:textId="77777777" w:rsidR="00FF1C66" w:rsidRPr="000838B9" w:rsidRDefault="00FF1C66" w:rsidP="00E718C8">
            <w:pPr>
              <w:spacing w:line="360" w:lineRule="auto"/>
              <w:rPr>
                <w:rFonts w:ascii="Arial" w:hAnsi="Arial" w:cs="Arial"/>
                <w:b/>
                <w:bCs/>
                <w:sz w:val="16"/>
                <w:szCs w:val="16"/>
              </w:rPr>
            </w:pPr>
            <w:r w:rsidRPr="000838B9">
              <w:rPr>
                <w:rFonts w:ascii="Arial" w:hAnsi="Arial" w:cs="Arial"/>
                <w:b/>
                <w:bCs/>
                <w:sz w:val="16"/>
                <w:szCs w:val="16"/>
              </w:rPr>
              <w:t>Accessory engagement</w:t>
            </w:r>
          </w:p>
        </w:tc>
        <w:tc>
          <w:tcPr>
            <w:tcW w:w="2438" w:type="dxa"/>
            <w:gridSpan w:val="2"/>
            <w:noWrap/>
            <w:hideMark/>
          </w:tcPr>
          <w:p w14:paraId="4E77B177" w14:textId="77777777" w:rsidR="00FF1C66" w:rsidRPr="000838B9" w:rsidRDefault="00FF1C66" w:rsidP="00E718C8">
            <w:pPr>
              <w:spacing w:line="360" w:lineRule="auto"/>
              <w:rPr>
                <w:rFonts w:ascii="Arial" w:hAnsi="Arial" w:cs="Arial"/>
                <w:b/>
                <w:bCs/>
                <w:sz w:val="16"/>
                <w:szCs w:val="16"/>
              </w:rPr>
            </w:pPr>
            <w:r w:rsidRPr="000838B9">
              <w:rPr>
                <w:rFonts w:ascii="Arial" w:hAnsi="Arial" w:cs="Arial"/>
                <w:b/>
                <w:bCs/>
                <w:sz w:val="16"/>
                <w:szCs w:val="16"/>
              </w:rPr>
              <w:t>Gait Mechanics</w:t>
            </w:r>
          </w:p>
        </w:tc>
      </w:tr>
      <w:tr w:rsidR="00FF1C66" w:rsidRPr="000838B9" w14:paraId="43CE688F" w14:textId="77777777" w:rsidTr="000838B9">
        <w:trPr>
          <w:trHeight w:val="300"/>
        </w:trPr>
        <w:tc>
          <w:tcPr>
            <w:tcW w:w="682" w:type="dxa"/>
            <w:noWrap/>
            <w:hideMark/>
          </w:tcPr>
          <w:p w14:paraId="0DC759D7" w14:textId="77777777" w:rsidR="00FF1C66" w:rsidRPr="000838B9" w:rsidRDefault="00FF1C66" w:rsidP="00E718C8">
            <w:pPr>
              <w:spacing w:line="360" w:lineRule="auto"/>
              <w:rPr>
                <w:rFonts w:ascii="Arial" w:hAnsi="Arial" w:cs="Arial"/>
                <w:sz w:val="16"/>
                <w:szCs w:val="16"/>
              </w:rPr>
            </w:pPr>
          </w:p>
        </w:tc>
        <w:tc>
          <w:tcPr>
            <w:tcW w:w="1228" w:type="dxa"/>
            <w:noWrap/>
            <w:hideMark/>
          </w:tcPr>
          <w:p w14:paraId="33CE5018" w14:textId="77777777" w:rsidR="00FF1C66" w:rsidRPr="000838B9" w:rsidRDefault="00FF1C66" w:rsidP="00E718C8">
            <w:pPr>
              <w:spacing w:line="360" w:lineRule="auto"/>
              <w:rPr>
                <w:rFonts w:ascii="Arial" w:hAnsi="Arial" w:cs="Arial"/>
                <w:b/>
                <w:bCs/>
                <w:sz w:val="16"/>
                <w:szCs w:val="16"/>
              </w:rPr>
            </w:pPr>
            <w:r w:rsidRPr="000838B9">
              <w:rPr>
                <w:rFonts w:ascii="Arial" w:hAnsi="Arial" w:cs="Arial"/>
                <w:b/>
                <w:bCs/>
                <w:sz w:val="16"/>
                <w:szCs w:val="16"/>
              </w:rPr>
              <w:t>Terminal knee extension*</w:t>
            </w:r>
          </w:p>
        </w:tc>
        <w:tc>
          <w:tcPr>
            <w:tcW w:w="1018" w:type="dxa"/>
            <w:noWrap/>
            <w:hideMark/>
          </w:tcPr>
          <w:p w14:paraId="0CE36B09" w14:textId="77777777" w:rsidR="00FF1C66" w:rsidRPr="000838B9" w:rsidRDefault="00FF1C66" w:rsidP="00E718C8">
            <w:pPr>
              <w:spacing w:line="360" w:lineRule="auto"/>
              <w:rPr>
                <w:rFonts w:ascii="Arial" w:hAnsi="Arial" w:cs="Arial"/>
                <w:b/>
                <w:bCs/>
                <w:sz w:val="16"/>
                <w:szCs w:val="16"/>
              </w:rPr>
            </w:pPr>
            <w:r w:rsidRPr="000838B9">
              <w:rPr>
                <w:rFonts w:ascii="Arial" w:hAnsi="Arial" w:cs="Arial"/>
                <w:b/>
                <w:bCs/>
                <w:sz w:val="16"/>
                <w:szCs w:val="16"/>
              </w:rPr>
              <w:t>Squat pattern*</w:t>
            </w:r>
          </w:p>
        </w:tc>
        <w:tc>
          <w:tcPr>
            <w:tcW w:w="1157" w:type="dxa"/>
            <w:noWrap/>
            <w:hideMark/>
          </w:tcPr>
          <w:p w14:paraId="0B8DE23C" w14:textId="77777777" w:rsidR="00FF1C66" w:rsidRPr="000838B9" w:rsidRDefault="00FF1C66" w:rsidP="00E718C8">
            <w:pPr>
              <w:spacing w:line="360" w:lineRule="auto"/>
              <w:rPr>
                <w:rFonts w:ascii="Arial" w:hAnsi="Arial" w:cs="Arial"/>
                <w:b/>
                <w:bCs/>
                <w:sz w:val="16"/>
                <w:szCs w:val="16"/>
              </w:rPr>
            </w:pPr>
            <w:r w:rsidRPr="000838B9">
              <w:rPr>
                <w:rFonts w:ascii="Arial" w:hAnsi="Arial" w:cs="Arial"/>
                <w:b/>
                <w:bCs/>
                <w:sz w:val="16"/>
                <w:szCs w:val="16"/>
              </w:rPr>
              <w:t>Hinge pattern</w:t>
            </w:r>
          </w:p>
        </w:tc>
        <w:tc>
          <w:tcPr>
            <w:tcW w:w="1227" w:type="dxa"/>
            <w:noWrap/>
            <w:hideMark/>
          </w:tcPr>
          <w:p w14:paraId="5D2CC07B" w14:textId="77777777" w:rsidR="00FF1C66" w:rsidRPr="000838B9" w:rsidRDefault="00FF1C66" w:rsidP="00E718C8">
            <w:pPr>
              <w:spacing w:line="360" w:lineRule="auto"/>
              <w:rPr>
                <w:rFonts w:ascii="Arial" w:hAnsi="Arial" w:cs="Arial"/>
                <w:b/>
                <w:bCs/>
                <w:sz w:val="16"/>
                <w:szCs w:val="16"/>
              </w:rPr>
            </w:pPr>
            <w:r w:rsidRPr="000838B9">
              <w:rPr>
                <w:rFonts w:ascii="Arial" w:hAnsi="Arial" w:cs="Arial"/>
                <w:b/>
                <w:bCs/>
                <w:sz w:val="16"/>
                <w:szCs w:val="16"/>
              </w:rPr>
              <w:t>Single leg triple extension*</w:t>
            </w:r>
          </w:p>
        </w:tc>
        <w:tc>
          <w:tcPr>
            <w:tcW w:w="1002" w:type="dxa"/>
            <w:noWrap/>
            <w:hideMark/>
          </w:tcPr>
          <w:p w14:paraId="18E120BA" w14:textId="77777777" w:rsidR="00FF1C66" w:rsidRPr="000838B9" w:rsidRDefault="00FF1C66" w:rsidP="00E718C8">
            <w:pPr>
              <w:spacing w:line="360" w:lineRule="auto"/>
              <w:rPr>
                <w:rFonts w:ascii="Arial" w:hAnsi="Arial" w:cs="Arial"/>
                <w:b/>
                <w:bCs/>
                <w:sz w:val="16"/>
                <w:szCs w:val="16"/>
              </w:rPr>
            </w:pPr>
            <w:r w:rsidRPr="000838B9">
              <w:rPr>
                <w:rFonts w:ascii="Arial" w:hAnsi="Arial" w:cs="Arial"/>
                <w:b/>
                <w:bCs/>
                <w:sz w:val="16"/>
                <w:szCs w:val="16"/>
              </w:rPr>
              <w:t>Hip flexors</w:t>
            </w:r>
          </w:p>
        </w:tc>
        <w:tc>
          <w:tcPr>
            <w:tcW w:w="1370" w:type="dxa"/>
            <w:noWrap/>
            <w:hideMark/>
          </w:tcPr>
          <w:p w14:paraId="0FB14495" w14:textId="77777777" w:rsidR="00FF1C66" w:rsidRPr="000838B9" w:rsidRDefault="00FF1C66" w:rsidP="00E718C8">
            <w:pPr>
              <w:spacing w:line="360" w:lineRule="auto"/>
              <w:rPr>
                <w:rFonts w:ascii="Arial" w:hAnsi="Arial" w:cs="Arial"/>
                <w:b/>
                <w:bCs/>
                <w:sz w:val="16"/>
                <w:szCs w:val="16"/>
              </w:rPr>
            </w:pPr>
            <w:r w:rsidRPr="000838B9">
              <w:rPr>
                <w:rFonts w:ascii="Arial" w:hAnsi="Arial" w:cs="Arial"/>
                <w:b/>
                <w:bCs/>
                <w:sz w:val="16"/>
                <w:szCs w:val="16"/>
              </w:rPr>
              <w:t>Quadriceps*</w:t>
            </w:r>
          </w:p>
        </w:tc>
        <w:tc>
          <w:tcPr>
            <w:tcW w:w="1167" w:type="dxa"/>
            <w:noWrap/>
            <w:hideMark/>
          </w:tcPr>
          <w:p w14:paraId="1EA0C6C5" w14:textId="77777777" w:rsidR="00FF1C66" w:rsidRPr="000838B9" w:rsidRDefault="00FF1C66" w:rsidP="00E718C8">
            <w:pPr>
              <w:spacing w:line="360" w:lineRule="auto"/>
              <w:rPr>
                <w:rFonts w:ascii="Arial" w:hAnsi="Arial" w:cs="Arial"/>
                <w:b/>
                <w:bCs/>
                <w:sz w:val="16"/>
                <w:szCs w:val="16"/>
              </w:rPr>
            </w:pPr>
            <w:r w:rsidRPr="000838B9">
              <w:rPr>
                <w:rFonts w:ascii="Arial" w:hAnsi="Arial" w:cs="Arial"/>
                <w:b/>
                <w:bCs/>
                <w:sz w:val="16"/>
                <w:szCs w:val="16"/>
              </w:rPr>
              <w:t>Hamstring</w:t>
            </w:r>
          </w:p>
        </w:tc>
        <w:tc>
          <w:tcPr>
            <w:tcW w:w="1347" w:type="dxa"/>
            <w:noWrap/>
            <w:hideMark/>
          </w:tcPr>
          <w:p w14:paraId="18F647B7" w14:textId="77777777" w:rsidR="00FF1C66" w:rsidRPr="000838B9" w:rsidRDefault="00FF1C66" w:rsidP="00E718C8">
            <w:pPr>
              <w:spacing w:line="360" w:lineRule="auto"/>
              <w:rPr>
                <w:rFonts w:ascii="Arial" w:hAnsi="Arial" w:cs="Arial"/>
                <w:b/>
                <w:bCs/>
                <w:sz w:val="16"/>
                <w:szCs w:val="16"/>
              </w:rPr>
            </w:pPr>
            <w:r w:rsidRPr="000838B9">
              <w:rPr>
                <w:rFonts w:ascii="Arial" w:hAnsi="Arial" w:cs="Arial"/>
                <w:b/>
                <w:bCs/>
                <w:sz w:val="16"/>
                <w:szCs w:val="16"/>
              </w:rPr>
              <w:t>Adductor</w:t>
            </w:r>
          </w:p>
        </w:tc>
        <w:tc>
          <w:tcPr>
            <w:tcW w:w="1091" w:type="dxa"/>
            <w:noWrap/>
            <w:hideMark/>
          </w:tcPr>
          <w:p w14:paraId="3B29EA48" w14:textId="77777777" w:rsidR="00FF1C66" w:rsidRPr="000838B9" w:rsidRDefault="00FF1C66" w:rsidP="00E718C8">
            <w:pPr>
              <w:spacing w:line="360" w:lineRule="auto"/>
              <w:rPr>
                <w:rFonts w:ascii="Arial" w:hAnsi="Arial" w:cs="Arial"/>
                <w:b/>
                <w:bCs/>
                <w:sz w:val="16"/>
                <w:szCs w:val="16"/>
              </w:rPr>
            </w:pPr>
            <w:r w:rsidRPr="000838B9">
              <w:rPr>
                <w:rFonts w:ascii="Arial" w:hAnsi="Arial" w:cs="Arial"/>
                <w:b/>
                <w:bCs/>
                <w:sz w:val="16"/>
                <w:szCs w:val="16"/>
              </w:rPr>
              <w:t>Calf*</w:t>
            </w:r>
          </w:p>
        </w:tc>
        <w:tc>
          <w:tcPr>
            <w:tcW w:w="1219" w:type="dxa"/>
            <w:noWrap/>
            <w:hideMark/>
          </w:tcPr>
          <w:p w14:paraId="520DABD7" w14:textId="77777777" w:rsidR="00FF1C66" w:rsidRPr="000838B9" w:rsidRDefault="00FF1C66" w:rsidP="00E718C8">
            <w:pPr>
              <w:spacing w:line="360" w:lineRule="auto"/>
              <w:rPr>
                <w:rFonts w:ascii="Arial" w:hAnsi="Arial" w:cs="Arial"/>
                <w:b/>
                <w:bCs/>
                <w:sz w:val="16"/>
                <w:szCs w:val="16"/>
              </w:rPr>
            </w:pPr>
            <w:r w:rsidRPr="000838B9">
              <w:rPr>
                <w:rFonts w:ascii="Arial" w:hAnsi="Arial" w:cs="Arial"/>
                <w:b/>
                <w:bCs/>
                <w:sz w:val="16"/>
                <w:szCs w:val="16"/>
              </w:rPr>
              <w:t>Forwards movement prep*</w:t>
            </w:r>
          </w:p>
        </w:tc>
        <w:tc>
          <w:tcPr>
            <w:tcW w:w="1219" w:type="dxa"/>
            <w:noWrap/>
            <w:hideMark/>
          </w:tcPr>
          <w:p w14:paraId="71862F38" w14:textId="77777777" w:rsidR="00FF1C66" w:rsidRPr="000838B9" w:rsidRDefault="00FF1C66" w:rsidP="00E718C8">
            <w:pPr>
              <w:spacing w:line="360" w:lineRule="auto"/>
              <w:rPr>
                <w:rFonts w:ascii="Arial" w:hAnsi="Arial" w:cs="Arial"/>
                <w:b/>
                <w:bCs/>
                <w:sz w:val="16"/>
                <w:szCs w:val="16"/>
              </w:rPr>
            </w:pPr>
            <w:r w:rsidRPr="000838B9">
              <w:rPr>
                <w:rFonts w:ascii="Arial" w:hAnsi="Arial" w:cs="Arial"/>
                <w:b/>
                <w:bCs/>
                <w:sz w:val="16"/>
                <w:szCs w:val="16"/>
              </w:rPr>
              <w:t>Lateral movement prep*</w:t>
            </w:r>
          </w:p>
        </w:tc>
      </w:tr>
      <w:tr w:rsidR="00FF1C66" w:rsidRPr="000838B9" w14:paraId="3CBA8776" w14:textId="77777777" w:rsidTr="000838B9">
        <w:trPr>
          <w:trHeight w:val="300"/>
        </w:trPr>
        <w:tc>
          <w:tcPr>
            <w:tcW w:w="682" w:type="dxa"/>
            <w:noWrap/>
            <w:hideMark/>
          </w:tcPr>
          <w:p w14:paraId="608E2178"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 xml:space="preserve">Level 1 </w:t>
            </w:r>
          </w:p>
        </w:tc>
        <w:tc>
          <w:tcPr>
            <w:tcW w:w="1228" w:type="dxa"/>
            <w:noWrap/>
            <w:hideMark/>
          </w:tcPr>
          <w:p w14:paraId="47A6EB89"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Inner range quads activation over towel</w:t>
            </w:r>
          </w:p>
        </w:tc>
        <w:tc>
          <w:tcPr>
            <w:tcW w:w="1018" w:type="dxa"/>
            <w:noWrap/>
            <w:hideMark/>
          </w:tcPr>
          <w:p w14:paraId="69A6B2AB"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Sit to stand</w:t>
            </w:r>
          </w:p>
        </w:tc>
        <w:tc>
          <w:tcPr>
            <w:tcW w:w="1157" w:type="dxa"/>
            <w:noWrap/>
            <w:hideMark/>
          </w:tcPr>
          <w:p w14:paraId="3B214A66"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Romanian deadlift with dowel</w:t>
            </w:r>
          </w:p>
        </w:tc>
        <w:tc>
          <w:tcPr>
            <w:tcW w:w="1227" w:type="dxa"/>
            <w:noWrap/>
            <w:hideMark/>
          </w:tcPr>
          <w:p w14:paraId="073003B3"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 xml:space="preserve">Leg press - Double leg </w:t>
            </w:r>
          </w:p>
        </w:tc>
        <w:tc>
          <w:tcPr>
            <w:tcW w:w="1002" w:type="dxa"/>
            <w:noWrap/>
            <w:hideMark/>
          </w:tcPr>
          <w:p w14:paraId="580A98EE"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Supine 90/90</w:t>
            </w:r>
          </w:p>
        </w:tc>
        <w:tc>
          <w:tcPr>
            <w:tcW w:w="1370" w:type="dxa"/>
            <w:noWrap/>
            <w:hideMark/>
          </w:tcPr>
          <w:p w14:paraId="2999D76D"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 xml:space="preserve">Straight leg </w:t>
            </w:r>
            <w:proofErr w:type="gramStart"/>
            <w:r w:rsidRPr="000838B9">
              <w:rPr>
                <w:rFonts w:ascii="Arial" w:hAnsi="Arial" w:cs="Arial"/>
                <w:sz w:val="16"/>
                <w:szCs w:val="16"/>
              </w:rPr>
              <w:t>raise</w:t>
            </w:r>
            <w:proofErr w:type="gramEnd"/>
          </w:p>
        </w:tc>
        <w:tc>
          <w:tcPr>
            <w:tcW w:w="1167" w:type="dxa"/>
            <w:noWrap/>
            <w:hideMark/>
          </w:tcPr>
          <w:p w14:paraId="0DEA38D5"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Double leg bridge - Isometric</w:t>
            </w:r>
          </w:p>
        </w:tc>
        <w:tc>
          <w:tcPr>
            <w:tcW w:w="1347" w:type="dxa"/>
            <w:noWrap/>
            <w:hideMark/>
          </w:tcPr>
          <w:p w14:paraId="6D92FAC0"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Adductor ball squeeze in sitting</w:t>
            </w:r>
          </w:p>
        </w:tc>
        <w:tc>
          <w:tcPr>
            <w:tcW w:w="1091" w:type="dxa"/>
            <w:noWrap/>
            <w:hideMark/>
          </w:tcPr>
          <w:p w14:paraId="3AAA7A82"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Double leg calf raises</w:t>
            </w:r>
          </w:p>
        </w:tc>
        <w:tc>
          <w:tcPr>
            <w:tcW w:w="1219" w:type="dxa"/>
            <w:noWrap/>
            <w:hideMark/>
          </w:tcPr>
          <w:p w14:paraId="392A904A"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Ladder stepping with crutches</w:t>
            </w:r>
          </w:p>
        </w:tc>
        <w:tc>
          <w:tcPr>
            <w:tcW w:w="1219" w:type="dxa"/>
            <w:noWrap/>
            <w:hideMark/>
          </w:tcPr>
          <w:p w14:paraId="30EE302A"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Lateral stepping</w:t>
            </w:r>
          </w:p>
        </w:tc>
      </w:tr>
      <w:tr w:rsidR="00FF1C66" w:rsidRPr="000838B9" w14:paraId="475F7D81" w14:textId="77777777" w:rsidTr="000838B9">
        <w:trPr>
          <w:trHeight w:val="300"/>
        </w:trPr>
        <w:tc>
          <w:tcPr>
            <w:tcW w:w="682" w:type="dxa"/>
            <w:noWrap/>
            <w:hideMark/>
          </w:tcPr>
          <w:p w14:paraId="5AEB894A"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Level 2</w:t>
            </w:r>
          </w:p>
        </w:tc>
        <w:tc>
          <w:tcPr>
            <w:tcW w:w="1228" w:type="dxa"/>
            <w:noWrap/>
            <w:hideMark/>
          </w:tcPr>
          <w:p w14:paraId="18FECA68"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Terminal knee extension double leg</w:t>
            </w:r>
          </w:p>
        </w:tc>
        <w:tc>
          <w:tcPr>
            <w:tcW w:w="1018" w:type="dxa"/>
            <w:noWrap/>
            <w:hideMark/>
          </w:tcPr>
          <w:p w14:paraId="01A7A830"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Goblet squat to box</w:t>
            </w:r>
          </w:p>
        </w:tc>
        <w:tc>
          <w:tcPr>
            <w:tcW w:w="1157" w:type="dxa"/>
            <w:noWrap/>
            <w:hideMark/>
          </w:tcPr>
          <w:p w14:paraId="17EBF9F4"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Romanian deadlift with dumbbells</w:t>
            </w:r>
          </w:p>
        </w:tc>
        <w:tc>
          <w:tcPr>
            <w:tcW w:w="1227" w:type="dxa"/>
            <w:noWrap/>
            <w:hideMark/>
          </w:tcPr>
          <w:p w14:paraId="52E0C82D"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Leg press - Single leg isometric</w:t>
            </w:r>
          </w:p>
        </w:tc>
        <w:tc>
          <w:tcPr>
            <w:tcW w:w="1002" w:type="dxa"/>
            <w:noWrap/>
            <w:hideMark/>
          </w:tcPr>
          <w:p w14:paraId="146C5715"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Standing 90/90</w:t>
            </w:r>
          </w:p>
        </w:tc>
        <w:tc>
          <w:tcPr>
            <w:tcW w:w="1370" w:type="dxa"/>
            <w:noWrap/>
            <w:hideMark/>
          </w:tcPr>
          <w:p w14:paraId="1B556BA4"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Straight leg raise - Ankle weight</w:t>
            </w:r>
          </w:p>
        </w:tc>
        <w:tc>
          <w:tcPr>
            <w:tcW w:w="1167" w:type="dxa"/>
            <w:noWrap/>
            <w:hideMark/>
          </w:tcPr>
          <w:p w14:paraId="370F3018"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Double leg bridge - Isotonic</w:t>
            </w:r>
          </w:p>
        </w:tc>
        <w:tc>
          <w:tcPr>
            <w:tcW w:w="1347" w:type="dxa"/>
            <w:noWrap/>
            <w:hideMark/>
          </w:tcPr>
          <w:p w14:paraId="5CB4E76D"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Side lying leg lift</w:t>
            </w:r>
          </w:p>
        </w:tc>
        <w:tc>
          <w:tcPr>
            <w:tcW w:w="1091" w:type="dxa"/>
            <w:noWrap/>
            <w:hideMark/>
          </w:tcPr>
          <w:p w14:paraId="231F3138"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Double leg calf raises - Weight shift to affected limb</w:t>
            </w:r>
          </w:p>
        </w:tc>
        <w:tc>
          <w:tcPr>
            <w:tcW w:w="1219" w:type="dxa"/>
            <w:noWrap/>
            <w:hideMark/>
          </w:tcPr>
          <w:p w14:paraId="7EAFE50A"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Low hurdle walking with crutches</w:t>
            </w:r>
          </w:p>
        </w:tc>
        <w:tc>
          <w:tcPr>
            <w:tcW w:w="1219" w:type="dxa"/>
            <w:noWrap/>
            <w:hideMark/>
          </w:tcPr>
          <w:p w14:paraId="3CF2BD93"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Crab walk - banded</w:t>
            </w:r>
          </w:p>
        </w:tc>
      </w:tr>
      <w:tr w:rsidR="00FF1C66" w:rsidRPr="000838B9" w14:paraId="4FCB0157" w14:textId="77777777" w:rsidTr="000838B9">
        <w:trPr>
          <w:trHeight w:val="300"/>
        </w:trPr>
        <w:tc>
          <w:tcPr>
            <w:tcW w:w="682" w:type="dxa"/>
            <w:noWrap/>
            <w:hideMark/>
          </w:tcPr>
          <w:p w14:paraId="355E942F"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Level 3</w:t>
            </w:r>
          </w:p>
        </w:tc>
        <w:tc>
          <w:tcPr>
            <w:tcW w:w="1228" w:type="dxa"/>
            <w:noWrap/>
            <w:hideMark/>
          </w:tcPr>
          <w:p w14:paraId="08678C25"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Terminal knee extension single leg</w:t>
            </w:r>
          </w:p>
        </w:tc>
        <w:tc>
          <w:tcPr>
            <w:tcW w:w="1018" w:type="dxa"/>
            <w:noWrap/>
            <w:hideMark/>
          </w:tcPr>
          <w:p w14:paraId="07781C58"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Goblet squat</w:t>
            </w:r>
          </w:p>
        </w:tc>
        <w:tc>
          <w:tcPr>
            <w:tcW w:w="1157" w:type="dxa"/>
            <w:noWrap/>
            <w:hideMark/>
          </w:tcPr>
          <w:p w14:paraId="25E41896"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Romanian deadlift with barbell</w:t>
            </w:r>
          </w:p>
        </w:tc>
        <w:tc>
          <w:tcPr>
            <w:tcW w:w="1227" w:type="dxa"/>
            <w:noWrap/>
            <w:hideMark/>
          </w:tcPr>
          <w:p w14:paraId="3A900A4F"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Leg press - Single leg isotonic</w:t>
            </w:r>
          </w:p>
        </w:tc>
        <w:tc>
          <w:tcPr>
            <w:tcW w:w="1002" w:type="dxa"/>
            <w:noWrap/>
            <w:hideMark/>
          </w:tcPr>
          <w:p w14:paraId="42E84E0B"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Standing 90/90 - band resisted</w:t>
            </w:r>
          </w:p>
        </w:tc>
        <w:tc>
          <w:tcPr>
            <w:tcW w:w="1370" w:type="dxa"/>
            <w:noWrap/>
            <w:hideMark/>
          </w:tcPr>
          <w:p w14:paraId="6506D190"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Single leg quad extension - 90 deg isometric</w:t>
            </w:r>
          </w:p>
        </w:tc>
        <w:tc>
          <w:tcPr>
            <w:tcW w:w="1167" w:type="dxa"/>
            <w:noWrap/>
            <w:hideMark/>
          </w:tcPr>
          <w:p w14:paraId="51A26BC9"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 xml:space="preserve">Single leg bridge - Isometric </w:t>
            </w:r>
          </w:p>
        </w:tc>
        <w:tc>
          <w:tcPr>
            <w:tcW w:w="1347" w:type="dxa"/>
            <w:noWrap/>
            <w:hideMark/>
          </w:tcPr>
          <w:p w14:paraId="5F0DDC21"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 xml:space="preserve">Copenhagen - Short lever </w:t>
            </w:r>
          </w:p>
        </w:tc>
        <w:tc>
          <w:tcPr>
            <w:tcW w:w="1091" w:type="dxa"/>
            <w:noWrap/>
            <w:hideMark/>
          </w:tcPr>
          <w:p w14:paraId="31C2BD39"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 xml:space="preserve">Single leg calf raises </w:t>
            </w:r>
          </w:p>
        </w:tc>
        <w:tc>
          <w:tcPr>
            <w:tcW w:w="1219" w:type="dxa"/>
            <w:noWrap/>
            <w:hideMark/>
          </w:tcPr>
          <w:p w14:paraId="16E20861"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Low hurdle walking without crutches</w:t>
            </w:r>
          </w:p>
        </w:tc>
        <w:tc>
          <w:tcPr>
            <w:tcW w:w="1219" w:type="dxa"/>
            <w:noWrap/>
            <w:hideMark/>
          </w:tcPr>
          <w:p w14:paraId="78682E74"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Lateral push to base</w:t>
            </w:r>
          </w:p>
        </w:tc>
      </w:tr>
      <w:tr w:rsidR="00FF1C66" w:rsidRPr="000838B9" w14:paraId="134AD24C" w14:textId="77777777" w:rsidTr="000838B9">
        <w:trPr>
          <w:trHeight w:val="300"/>
        </w:trPr>
        <w:tc>
          <w:tcPr>
            <w:tcW w:w="682" w:type="dxa"/>
            <w:noWrap/>
            <w:hideMark/>
          </w:tcPr>
          <w:p w14:paraId="39FF4158"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Level 4</w:t>
            </w:r>
          </w:p>
        </w:tc>
        <w:tc>
          <w:tcPr>
            <w:tcW w:w="1228" w:type="dxa"/>
            <w:noWrap/>
            <w:hideMark/>
          </w:tcPr>
          <w:p w14:paraId="107AA58A"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Terminal knee extension single leg - Heel elevated in A frame</w:t>
            </w:r>
          </w:p>
        </w:tc>
        <w:tc>
          <w:tcPr>
            <w:tcW w:w="1018" w:type="dxa"/>
            <w:noWrap/>
            <w:hideMark/>
          </w:tcPr>
          <w:p w14:paraId="4C2D4712"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Barbell back squat to box</w:t>
            </w:r>
          </w:p>
        </w:tc>
        <w:tc>
          <w:tcPr>
            <w:tcW w:w="1157" w:type="dxa"/>
            <w:noWrap/>
            <w:hideMark/>
          </w:tcPr>
          <w:p w14:paraId="000C5044"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Split stance Romanian deadlift with barbell</w:t>
            </w:r>
          </w:p>
        </w:tc>
        <w:tc>
          <w:tcPr>
            <w:tcW w:w="1227" w:type="dxa"/>
            <w:noWrap/>
            <w:hideMark/>
          </w:tcPr>
          <w:p w14:paraId="736FE231"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Static lunge</w:t>
            </w:r>
          </w:p>
        </w:tc>
        <w:tc>
          <w:tcPr>
            <w:tcW w:w="1002" w:type="dxa"/>
            <w:noWrap/>
            <w:hideMark/>
          </w:tcPr>
          <w:p w14:paraId="2645796D" w14:textId="77777777" w:rsidR="00FF1C66" w:rsidRPr="000838B9" w:rsidRDefault="00FF1C66" w:rsidP="00E718C8">
            <w:pPr>
              <w:spacing w:line="360" w:lineRule="auto"/>
              <w:rPr>
                <w:rFonts w:ascii="Arial" w:hAnsi="Arial" w:cs="Arial"/>
                <w:sz w:val="16"/>
                <w:szCs w:val="16"/>
              </w:rPr>
            </w:pPr>
          </w:p>
        </w:tc>
        <w:tc>
          <w:tcPr>
            <w:tcW w:w="1370" w:type="dxa"/>
            <w:noWrap/>
            <w:hideMark/>
          </w:tcPr>
          <w:p w14:paraId="52500305"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 xml:space="preserve">Single leg quad extension - 90 deg to -30 deg </w:t>
            </w:r>
          </w:p>
        </w:tc>
        <w:tc>
          <w:tcPr>
            <w:tcW w:w="1167" w:type="dxa"/>
            <w:noWrap/>
            <w:hideMark/>
          </w:tcPr>
          <w:p w14:paraId="6290A809"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Single leg bridge - Isotonic</w:t>
            </w:r>
          </w:p>
        </w:tc>
        <w:tc>
          <w:tcPr>
            <w:tcW w:w="1347" w:type="dxa"/>
            <w:noWrap/>
            <w:hideMark/>
          </w:tcPr>
          <w:p w14:paraId="628B5D93" w14:textId="77777777" w:rsidR="00FF1C66" w:rsidRPr="000838B9" w:rsidRDefault="00FF1C66" w:rsidP="00E718C8">
            <w:pPr>
              <w:spacing w:line="360" w:lineRule="auto"/>
              <w:rPr>
                <w:rFonts w:ascii="Arial" w:hAnsi="Arial" w:cs="Arial"/>
                <w:sz w:val="16"/>
                <w:szCs w:val="16"/>
              </w:rPr>
            </w:pPr>
          </w:p>
        </w:tc>
        <w:tc>
          <w:tcPr>
            <w:tcW w:w="1091" w:type="dxa"/>
            <w:noWrap/>
            <w:hideMark/>
          </w:tcPr>
          <w:p w14:paraId="1791B75B"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Single leg calf raises - Dumbbell loaded</w:t>
            </w:r>
          </w:p>
        </w:tc>
        <w:tc>
          <w:tcPr>
            <w:tcW w:w="1219" w:type="dxa"/>
            <w:noWrap/>
            <w:hideMark/>
          </w:tcPr>
          <w:p w14:paraId="4C33E790"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High hurdle walking</w:t>
            </w:r>
          </w:p>
        </w:tc>
        <w:tc>
          <w:tcPr>
            <w:tcW w:w="1219" w:type="dxa"/>
            <w:noWrap/>
            <w:hideMark/>
          </w:tcPr>
          <w:p w14:paraId="7E47606B" w14:textId="77777777" w:rsidR="00FF1C66" w:rsidRPr="000838B9" w:rsidRDefault="00FF1C66" w:rsidP="00E718C8">
            <w:pPr>
              <w:spacing w:line="360" w:lineRule="auto"/>
              <w:rPr>
                <w:rFonts w:ascii="Arial" w:hAnsi="Arial" w:cs="Arial"/>
                <w:sz w:val="16"/>
                <w:szCs w:val="16"/>
              </w:rPr>
            </w:pPr>
          </w:p>
        </w:tc>
      </w:tr>
      <w:tr w:rsidR="00FF1C66" w:rsidRPr="000838B9" w14:paraId="7E493028" w14:textId="77777777" w:rsidTr="000838B9">
        <w:trPr>
          <w:trHeight w:val="300"/>
        </w:trPr>
        <w:tc>
          <w:tcPr>
            <w:tcW w:w="682" w:type="dxa"/>
            <w:noWrap/>
            <w:hideMark/>
          </w:tcPr>
          <w:p w14:paraId="387276F7"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Level 5</w:t>
            </w:r>
          </w:p>
        </w:tc>
        <w:tc>
          <w:tcPr>
            <w:tcW w:w="1228" w:type="dxa"/>
            <w:noWrap/>
            <w:hideMark/>
          </w:tcPr>
          <w:p w14:paraId="1A4AB4E7"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 xml:space="preserve">Terminal knee extension single leg - </w:t>
            </w:r>
            <w:r w:rsidRPr="000838B9">
              <w:rPr>
                <w:rFonts w:ascii="Arial" w:hAnsi="Arial" w:cs="Arial"/>
                <w:sz w:val="16"/>
                <w:szCs w:val="16"/>
              </w:rPr>
              <w:lastRenderedPageBreak/>
              <w:t>Reverse lunge to A frame</w:t>
            </w:r>
          </w:p>
        </w:tc>
        <w:tc>
          <w:tcPr>
            <w:tcW w:w="1018" w:type="dxa"/>
            <w:noWrap/>
            <w:hideMark/>
          </w:tcPr>
          <w:p w14:paraId="3F0ACD39"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lastRenderedPageBreak/>
              <w:t>Barbell back squat</w:t>
            </w:r>
          </w:p>
        </w:tc>
        <w:tc>
          <w:tcPr>
            <w:tcW w:w="1157" w:type="dxa"/>
            <w:noWrap/>
            <w:hideMark/>
          </w:tcPr>
          <w:p w14:paraId="1C6FCC3D"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Single leg landmine Roman</w:t>
            </w:r>
            <w:r w:rsidRPr="000838B9">
              <w:rPr>
                <w:rFonts w:ascii="Arial" w:hAnsi="Arial" w:cs="Arial"/>
                <w:sz w:val="16"/>
                <w:szCs w:val="16"/>
              </w:rPr>
              <w:lastRenderedPageBreak/>
              <w:t>ian deadlift</w:t>
            </w:r>
          </w:p>
        </w:tc>
        <w:tc>
          <w:tcPr>
            <w:tcW w:w="1227" w:type="dxa"/>
            <w:noWrap/>
            <w:hideMark/>
          </w:tcPr>
          <w:p w14:paraId="07FB1369"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lastRenderedPageBreak/>
              <w:t>Bulgarian split squat</w:t>
            </w:r>
          </w:p>
        </w:tc>
        <w:tc>
          <w:tcPr>
            <w:tcW w:w="1002" w:type="dxa"/>
            <w:noWrap/>
            <w:hideMark/>
          </w:tcPr>
          <w:p w14:paraId="46244F0D" w14:textId="77777777" w:rsidR="00FF1C66" w:rsidRPr="000838B9" w:rsidRDefault="00FF1C66" w:rsidP="00E718C8">
            <w:pPr>
              <w:spacing w:line="360" w:lineRule="auto"/>
              <w:rPr>
                <w:rFonts w:ascii="Arial" w:hAnsi="Arial" w:cs="Arial"/>
                <w:sz w:val="16"/>
                <w:szCs w:val="16"/>
              </w:rPr>
            </w:pPr>
          </w:p>
        </w:tc>
        <w:tc>
          <w:tcPr>
            <w:tcW w:w="1370" w:type="dxa"/>
            <w:noWrap/>
            <w:hideMark/>
          </w:tcPr>
          <w:p w14:paraId="79F9907E" w14:textId="77777777" w:rsidR="00FF1C66" w:rsidRPr="000838B9" w:rsidRDefault="00FF1C66" w:rsidP="00E718C8">
            <w:pPr>
              <w:spacing w:line="360" w:lineRule="auto"/>
              <w:rPr>
                <w:rFonts w:ascii="Arial" w:hAnsi="Arial" w:cs="Arial"/>
                <w:sz w:val="16"/>
                <w:szCs w:val="16"/>
              </w:rPr>
            </w:pPr>
          </w:p>
        </w:tc>
        <w:tc>
          <w:tcPr>
            <w:tcW w:w="1167" w:type="dxa"/>
            <w:noWrap/>
            <w:hideMark/>
          </w:tcPr>
          <w:p w14:paraId="76292BC1"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 xml:space="preserve">Seated hamstring curl - Double leg </w:t>
            </w:r>
          </w:p>
        </w:tc>
        <w:tc>
          <w:tcPr>
            <w:tcW w:w="1347" w:type="dxa"/>
            <w:noWrap/>
            <w:hideMark/>
          </w:tcPr>
          <w:p w14:paraId="2480803A" w14:textId="77777777" w:rsidR="00FF1C66" w:rsidRPr="000838B9" w:rsidRDefault="00FF1C66" w:rsidP="00E718C8">
            <w:pPr>
              <w:spacing w:line="360" w:lineRule="auto"/>
              <w:rPr>
                <w:rFonts w:ascii="Arial" w:hAnsi="Arial" w:cs="Arial"/>
                <w:sz w:val="16"/>
                <w:szCs w:val="16"/>
              </w:rPr>
            </w:pPr>
          </w:p>
        </w:tc>
        <w:tc>
          <w:tcPr>
            <w:tcW w:w="1091" w:type="dxa"/>
            <w:noWrap/>
            <w:hideMark/>
          </w:tcPr>
          <w:p w14:paraId="70C4074F" w14:textId="77777777" w:rsidR="00FF1C66" w:rsidRPr="000838B9" w:rsidRDefault="00FF1C66" w:rsidP="00E718C8">
            <w:pPr>
              <w:spacing w:line="360" w:lineRule="auto"/>
              <w:rPr>
                <w:rFonts w:ascii="Arial" w:hAnsi="Arial" w:cs="Arial"/>
                <w:sz w:val="16"/>
                <w:szCs w:val="16"/>
              </w:rPr>
            </w:pPr>
          </w:p>
        </w:tc>
        <w:tc>
          <w:tcPr>
            <w:tcW w:w="1219" w:type="dxa"/>
            <w:noWrap/>
            <w:hideMark/>
          </w:tcPr>
          <w:p w14:paraId="2B596487"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Wall march</w:t>
            </w:r>
          </w:p>
        </w:tc>
        <w:tc>
          <w:tcPr>
            <w:tcW w:w="1219" w:type="dxa"/>
            <w:noWrap/>
            <w:hideMark/>
          </w:tcPr>
          <w:p w14:paraId="1F724837" w14:textId="77777777" w:rsidR="00FF1C66" w:rsidRPr="000838B9" w:rsidRDefault="00FF1C66" w:rsidP="00E718C8">
            <w:pPr>
              <w:spacing w:line="360" w:lineRule="auto"/>
              <w:rPr>
                <w:rFonts w:ascii="Arial" w:hAnsi="Arial" w:cs="Arial"/>
                <w:sz w:val="16"/>
                <w:szCs w:val="16"/>
              </w:rPr>
            </w:pPr>
          </w:p>
        </w:tc>
      </w:tr>
      <w:tr w:rsidR="00FF1C66" w:rsidRPr="000838B9" w14:paraId="6F4B1EE0" w14:textId="77777777" w:rsidTr="000838B9">
        <w:trPr>
          <w:trHeight w:val="300"/>
        </w:trPr>
        <w:tc>
          <w:tcPr>
            <w:tcW w:w="682" w:type="dxa"/>
            <w:noWrap/>
            <w:hideMark/>
          </w:tcPr>
          <w:p w14:paraId="58C967FD"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Level 6</w:t>
            </w:r>
          </w:p>
        </w:tc>
        <w:tc>
          <w:tcPr>
            <w:tcW w:w="1228" w:type="dxa"/>
            <w:noWrap/>
            <w:hideMark/>
          </w:tcPr>
          <w:p w14:paraId="41A73FAF"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Terminal knee extension single leg - 10 cm box lower to A frame</w:t>
            </w:r>
          </w:p>
        </w:tc>
        <w:tc>
          <w:tcPr>
            <w:tcW w:w="1018" w:type="dxa"/>
            <w:noWrap/>
            <w:hideMark/>
          </w:tcPr>
          <w:p w14:paraId="4842F032" w14:textId="77777777" w:rsidR="00FF1C66" w:rsidRPr="000838B9" w:rsidRDefault="00FF1C66" w:rsidP="00E718C8">
            <w:pPr>
              <w:spacing w:line="360" w:lineRule="auto"/>
              <w:rPr>
                <w:rFonts w:ascii="Arial" w:hAnsi="Arial" w:cs="Arial"/>
                <w:sz w:val="16"/>
                <w:szCs w:val="16"/>
              </w:rPr>
            </w:pPr>
          </w:p>
        </w:tc>
        <w:tc>
          <w:tcPr>
            <w:tcW w:w="1157" w:type="dxa"/>
            <w:noWrap/>
            <w:hideMark/>
          </w:tcPr>
          <w:p w14:paraId="4B057CEA" w14:textId="77777777" w:rsidR="00FF1C66" w:rsidRPr="000838B9" w:rsidRDefault="00FF1C66" w:rsidP="00E718C8">
            <w:pPr>
              <w:spacing w:line="360" w:lineRule="auto"/>
              <w:rPr>
                <w:rFonts w:ascii="Arial" w:hAnsi="Arial" w:cs="Arial"/>
                <w:sz w:val="16"/>
                <w:szCs w:val="16"/>
              </w:rPr>
            </w:pPr>
          </w:p>
        </w:tc>
        <w:tc>
          <w:tcPr>
            <w:tcW w:w="1227" w:type="dxa"/>
            <w:noWrap/>
            <w:hideMark/>
          </w:tcPr>
          <w:p w14:paraId="2C95F32D"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Pistol squat to box</w:t>
            </w:r>
          </w:p>
        </w:tc>
        <w:tc>
          <w:tcPr>
            <w:tcW w:w="1002" w:type="dxa"/>
            <w:noWrap/>
            <w:hideMark/>
          </w:tcPr>
          <w:p w14:paraId="0F9EDAD8" w14:textId="77777777" w:rsidR="00FF1C66" w:rsidRPr="000838B9" w:rsidRDefault="00FF1C66" w:rsidP="00E718C8">
            <w:pPr>
              <w:spacing w:line="360" w:lineRule="auto"/>
              <w:rPr>
                <w:rFonts w:ascii="Arial" w:hAnsi="Arial" w:cs="Arial"/>
                <w:sz w:val="16"/>
                <w:szCs w:val="16"/>
              </w:rPr>
            </w:pPr>
          </w:p>
        </w:tc>
        <w:tc>
          <w:tcPr>
            <w:tcW w:w="1370" w:type="dxa"/>
            <w:noWrap/>
            <w:hideMark/>
          </w:tcPr>
          <w:p w14:paraId="5C3E4D9C" w14:textId="77777777" w:rsidR="00FF1C66" w:rsidRPr="000838B9" w:rsidRDefault="00FF1C66" w:rsidP="00E718C8">
            <w:pPr>
              <w:spacing w:line="360" w:lineRule="auto"/>
              <w:rPr>
                <w:rFonts w:ascii="Arial" w:hAnsi="Arial" w:cs="Arial"/>
                <w:sz w:val="16"/>
                <w:szCs w:val="16"/>
              </w:rPr>
            </w:pPr>
          </w:p>
        </w:tc>
        <w:tc>
          <w:tcPr>
            <w:tcW w:w="1167" w:type="dxa"/>
            <w:noWrap/>
            <w:hideMark/>
          </w:tcPr>
          <w:p w14:paraId="5D343BE7"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Seated hamstring curl - Single leg</w:t>
            </w:r>
          </w:p>
        </w:tc>
        <w:tc>
          <w:tcPr>
            <w:tcW w:w="1347" w:type="dxa"/>
            <w:noWrap/>
            <w:hideMark/>
          </w:tcPr>
          <w:p w14:paraId="37EAEBC7" w14:textId="77777777" w:rsidR="00FF1C66" w:rsidRPr="000838B9" w:rsidRDefault="00FF1C66" w:rsidP="00E718C8">
            <w:pPr>
              <w:spacing w:line="360" w:lineRule="auto"/>
              <w:rPr>
                <w:rFonts w:ascii="Arial" w:hAnsi="Arial" w:cs="Arial"/>
                <w:sz w:val="16"/>
                <w:szCs w:val="16"/>
              </w:rPr>
            </w:pPr>
          </w:p>
        </w:tc>
        <w:tc>
          <w:tcPr>
            <w:tcW w:w="1091" w:type="dxa"/>
            <w:noWrap/>
            <w:hideMark/>
          </w:tcPr>
          <w:p w14:paraId="4A64097C" w14:textId="77777777" w:rsidR="00FF1C66" w:rsidRPr="000838B9" w:rsidRDefault="00FF1C66" w:rsidP="00E718C8">
            <w:pPr>
              <w:spacing w:line="360" w:lineRule="auto"/>
              <w:rPr>
                <w:rFonts w:ascii="Arial" w:hAnsi="Arial" w:cs="Arial"/>
                <w:sz w:val="16"/>
                <w:szCs w:val="16"/>
              </w:rPr>
            </w:pPr>
          </w:p>
        </w:tc>
        <w:tc>
          <w:tcPr>
            <w:tcW w:w="1219" w:type="dxa"/>
            <w:noWrap/>
            <w:hideMark/>
          </w:tcPr>
          <w:p w14:paraId="7ACCABDE"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Wall switch - Single</w:t>
            </w:r>
          </w:p>
        </w:tc>
        <w:tc>
          <w:tcPr>
            <w:tcW w:w="1219" w:type="dxa"/>
            <w:noWrap/>
            <w:hideMark/>
          </w:tcPr>
          <w:p w14:paraId="18EA4AFA" w14:textId="77777777" w:rsidR="00FF1C66" w:rsidRPr="000838B9" w:rsidRDefault="00FF1C66" w:rsidP="00E718C8">
            <w:pPr>
              <w:spacing w:line="360" w:lineRule="auto"/>
              <w:rPr>
                <w:rFonts w:ascii="Arial" w:hAnsi="Arial" w:cs="Arial"/>
                <w:sz w:val="16"/>
                <w:szCs w:val="16"/>
              </w:rPr>
            </w:pPr>
          </w:p>
        </w:tc>
      </w:tr>
      <w:tr w:rsidR="00FF1C66" w:rsidRPr="000838B9" w14:paraId="033783EF" w14:textId="77777777" w:rsidTr="000838B9">
        <w:trPr>
          <w:trHeight w:val="300"/>
        </w:trPr>
        <w:tc>
          <w:tcPr>
            <w:tcW w:w="682" w:type="dxa"/>
            <w:noWrap/>
            <w:hideMark/>
          </w:tcPr>
          <w:p w14:paraId="2FEC7136"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Level 7</w:t>
            </w:r>
          </w:p>
        </w:tc>
        <w:tc>
          <w:tcPr>
            <w:tcW w:w="1228" w:type="dxa"/>
            <w:noWrap/>
            <w:hideMark/>
          </w:tcPr>
          <w:p w14:paraId="1CBFE595"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Terminal knee extension single leg - 20 cm box lower to A frame</w:t>
            </w:r>
          </w:p>
        </w:tc>
        <w:tc>
          <w:tcPr>
            <w:tcW w:w="1018" w:type="dxa"/>
            <w:noWrap/>
            <w:hideMark/>
          </w:tcPr>
          <w:p w14:paraId="08D74B1E" w14:textId="77777777" w:rsidR="00FF1C66" w:rsidRPr="000838B9" w:rsidRDefault="00FF1C66" w:rsidP="00E718C8">
            <w:pPr>
              <w:spacing w:line="360" w:lineRule="auto"/>
              <w:rPr>
                <w:rFonts w:ascii="Arial" w:hAnsi="Arial" w:cs="Arial"/>
                <w:sz w:val="16"/>
                <w:szCs w:val="16"/>
              </w:rPr>
            </w:pPr>
          </w:p>
        </w:tc>
        <w:tc>
          <w:tcPr>
            <w:tcW w:w="1157" w:type="dxa"/>
            <w:noWrap/>
            <w:hideMark/>
          </w:tcPr>
          <w:p w14:paraId="46696409" w14:textId="77777777" w:rsidR="00FF1C66" w:rsidRPr="000838B9" w:rsidRDefault="00FF1C66" w:rsidP="00E718C8">
            <w:pPr>
              <w:spacing w:line="360" w:lineRule="auto"/>
              <w:rPr>
                <w:rFonts w:ascii="Arial" w:hAnsi="Arial" w:cs="Arial"/>
                <w:sz w:val="16"/>
                <w:szCs w:val="16"/>
              </w:rPr>
            </w:pPr>
          </w:p>
        </w:tc>
        <w:tc>
          <w:tcPr>
            <w:tcW w:w="1227" w:type="dxa"/>
            <w:noWrap/>
            <w:hideMark/>
          </w:tcPr>
          <w:p w14:paraId="542F9891" w14:textId="77777777" w:rsidR="00FF1C66" w:rsidRPr="000838B9" w:rsidRDefault="00FF1C66" w:rsidP="00E718C8">
            <w:pPr>
              <w:spacing w:line="360" w:lineRule="auto"/>
              <w:rPr>
                <w:rFonts w:ascii="Arial" w:hAnsi="Arial" w:cs="Arial"/>
                <w:sz w:val="16"/>
                <w:szCs w:val="16"/>
              </w:rPr>
            </w:pPr>
          </w:p>
        </w:tc>
        <w:tc>
          <w:tcPr>
            <w:tcW w:w="1002" w:type="dxa"/>
            <w:noWrap/>
            <w:hideMark/>
          </w:tcPr>
          <w:p w14:paraId="40FCD0B6" w14:textId="77777777" w:rsidR="00FF1C66" w:rsidRPr="000838B9" w:rsidRDefault="00FF1C66" w:rsidP="00E718C8">
            <w:pPr>
              <w:spacing w:line="360" w:lineRule="auto"/>
              <w:rPr>
                <w:rFonts w:ascii="Arial" w:hAnsi="Arial" w:cs="Arial"/>
                <w:sz w:val="16"/>
                <w:szCs w:val="16"/>
              </w:rPr>
            </w:pPr>
          </w:p>
        </w:tc>
        <w:tc>
          <w:tcPr>
            <w:tcW w:w="1370" w:type="dxa"/>
            <w:noWrap/>
            <w:hideMark/>
          </w:tcPr>
          <w:p w14:paraId="3DDFAE62" w14:textId="77777777" w:rsidR="00FF1C66" w:rsidRPr="000838B9" w:rsidRDefault="00FF1C66" w:rsidP="00E718C8">
            <w:pPr>
              <w:spacing w:line="360" w:lineRule="auto"/>
              <w:rPr>
                <w:rFonts w:ascii="Arial" w:hAnsi="Arial" w:cs="Arial"/>
                <w:sz w:val="16"/>
                <w:szCs w:val="16"/>
              </w:rPr>
            </w:pPr>
          </w:p>
        </w:tc>
        <w:tc>
          <w:tcPr>
            <w:tcW w:w="1167" w:type="dxa"/>
            <w:noWrap/>
            <w:hideMark/>
          </w:tcPr>
          <w:p w14:paraId="4931BE64" w14:textId="77777777" w:rsidR="00FF1C66" w:rsidRPr="000838B9" w:rsidRDefault="00FF1C66" w:rsidP="00E718C8">
            <w:pPr>
              <w:spacing w:line="360" w:lineRule="auto"/>
              <w:rPr>
                <w:rFonts w:ascii="Arial" w:hAnsi="Arial" w:cs="Arial"/>
                <w:sz w:val="16"/>
                <w:szCs w:val="16"/>
              </w:rPr>
            </w:pPr>
          </w:p>
        </w:tc>
        <w:tc>
          <w:tcPr>
            <w:tcW w:w="1347" w:type="dxa"/>
            <w:noWrap/>
            <w:hideMark/>
          </w:tcPr>
          <w:p w14:paraId="1461E589" w14:textId="77777777" w:rsidR="00FF1C66" w:rsidRPr="000838B9" w:rsidRDefault="00FF1C66" w:rsidP="00E718C8">
            <w:pPr>
              <w:spacing w:line="360" w:lineRule="auto"/>
              <w:rPr>
                <w:rFonts w:ascii="Arial" w:hAnsi="Arial" w:cs="Arial"/>
                <w:sz w:val="16"/>
                <w:szCs w:val="16"/>
              </w:rPr>
            </w:pPr>
          </w:p>
        </w:tc>
        <w:tc>
          <w:tcPr>
            <w:tcW w:w="1091" w:type="dxa"/>
            <w:noWrap/>
            <w:hideMark/>
          </w:tcPr>
          <w:p w14:paraId="0AAF7F21" w14:textId="77777777" w:rsidR="00FF1C66" w:rsidRPr="000838B9" w:rsidRDefault="00FF1C66" w:rsidP="00E718C8">
            <w:pPr>
              <w:spacing w:line="360" w:lineRule="auto"/>
              <w:rPr>
                <w:rFonts w:ascii="Arial" w:hAnsi="Arial" w:cs="Arial"/>
                <w:sz w:val="16"/>
                <w:szCs w:val="16"/>
              </w:rPr>
            </w:pPr>
          </w:p>
        </w:tc>
        <w:tc>
          <w:tcPr>
            <w:tcW w:w="1219" w:type="dxa"/>
            <w:noWrap/>
            <w:hideMark/>
          </w:tcPr>
          <w:p w14:paraId="09ACDDF9"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Wall switch - Triple</w:t>
            </w:r>
          </w:p>
        </w:tc>
        <w:tc>
          <w:tcPr>
            <w:tcW w:w="1219" w:type="dxa"/>
            <w:noWrap/>
            <w:hideMark/>
          </w:tcPr>
          <w:p w14:paraId="47CC49C9" w14:textId="77777777" w:rsidR="00FF1C66" w:rsidRPr="000838B9" w:rsidRDefault="00FF1C66" w:rsidP="00E718C8">
            <w:pPr>
              <w:spacing w:line="360" w:lineRule="auto"/>
              <w:rPr>
                <w:rFonts w:ascii="Arial" w:hAnsi="Arial" w:cs="Arial"/>
                <w:sz w:val="16"/>
                <w:szCs w:val="16"/>
              </w:rPr>
            </w:pPr>
          </w:p>
        </w:tc>
      </w:tr>
      <w:tr w:rsidR="00FF1C66" w:rsidRPr="000838B9" w14:paraId="362E5557" w14:textId="77777777" w:rsidTr="000838B9">
        <w:trPr>
          <w:trHeight w:val="300"/>
        </w:trPr>
        <w:tc>
          <w:tcPr>
            <w:tcW w:w="682" w:type="dxa"/>
            <w:noWrap/>
            <w:hideMark/>
          </w:tcPr>
          <w:p w14:paraId="03CD081F"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Level 8</w:t>
            </w:r>
          </w:p>
        </w:tc>
        <w:tc>
          <w:tcPr>
            <w:tcW w:w="1228" w:type="dxa"/>
            <w:noWrap/>
            <w:hideMark/>
          </w:tcPr>
          <w:p w14:paraId="6BBD4BC0"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Box step up to A frame</w:t>
            </w:r>
          </w:p>
        </w:tc>
        <w:tc>
          <w:tcPr>
            <w:tcW w:w="1018" w:type="dxa"/>
            <w:noWrap/>
            <w:hideMark/>
          </w:tcPr>
          <w:p w14:paraId="58100850" w14:textId="77777777" w:rsidR="00FF1C66" w:rsidRPr="000838B9" w:rsidRDefault="00FF1C66" w:rsidP="00E718C8">
            <w:pPr>
              <w:spacing w:line="360" w:lineRule="auto"/>
              <w:rPr>
                <w:rFonts w:ascii="Arial" w:hAnsi="Arial" w:cs="Arial"/>
                <w:sz w:val="16"/>
                <w:szCs w:val="16"/>
              </w:rPr>
            </w:pPr>
          </w:p>
        </w:tc>
        <w:tc>
          <w:tcPr>
            <w:tcW w:w="1157" w:type="dxa"/>
            <w:noWrap/>
            <w:hideMark/>
          </w:tcPr>
          <w:p w14:paraId="7A1BD4A1" w14:textId="77777777" w:rsidR="00FF1C66" w:rsidRPr="000838B9" w:rsidRDefault="00FF1C66" w:rsidP="00E718C8">
            <w:pPr>
              <w:spacing w:line="360" w:lineRule="auto"/>
              <w:rPr>
                <w:rFonts w:ascii="Arial" w:hAnsi="Arial" w:cs="Arial"/>
                <w:sz w:val="16"/>
                <w:szCs w:val="16"/>
              </w:rPr>
            </w:pPr>
          </w:p>
        </w:tc>
        <w:tc>
          <w:tcPr>
            <w:tcW w:w="1227" w:type="dxa"/>
            <w:noWrap/>
            <w:hideMark/>
          </w:tcPr>
          <w:p w14:paraId="18B91017" w14:textId="77777777" w:rsidR="00FF1C66" w:rsidRPr="000838B9" w:rsidRDefault="00FF1C66" w:rsidP="00E718C8">
            <w:pPr>
              <w:spacing w:line="360" w:lineRule="auto"/>
              <w:rPr>
                <w:rFonts w:ascii="Arial" w:hAnsi="Arial" w:cs="Arial"/>
                <w:sz w:val="16"/>
                <w:szCs w:val="16"/>
              </w:rPr>
            </w:pPr>
          </w:p>
        </w:tc>
        <w:tc>
          <w:tcPr>
            <w:tcW w:w="1002" w:type="dxa"/>
            <w:noWrap/>
            <w:hideMark/>
          </w:tcPr>
          <w:p w14:paraId="0EAAEF8A" w14:textId="77777777" w:rsidR="00FF1C66" w:rsidRPr="000838B9" w:rsidRDefault="00FF1C66" w:rsidP="00E718C8">
            <w:pPr>
              <w:spacing w:line="360" w:lineRule="auto"/>
              <w:rPr>
                <w:rFonts w:ascii="Arial" w:hAnsi="Arial" w:cs="Arial"/>
                <w:sz w:val="16"/>
                <w:szCs w:val="16"/>
              </w:rPr>
            </w:pPr>
          </w:p>
        </w:tc>
        <w:tc>
          <w:tcPr>
            <w:tcW w:w="1370" w:type="dxa"/>
            <w:noWrap/>
            <w:hideMark/>
          </w:tcPr>
          <w:p w14:paraId="4EB448EA" w14:textId="77777777" w:rsidR="00FF1C66" w:rsidRPr="000838B9" w:rsidRDefault="00FF1C66" w:rsidP="00E718C8">
            <w:pPr>
              <w:spacing w:line="360" w:lineRule="auto"/>
              <w:rPr>
                <w:rFonts w:ascii="Arial" w:hAnsi="Arial" w:cs="Arial"/>
                <w:sz w:val="16"/>
                <w:szCs w:val="16"/>
              </w:rPr>
            </w:pPr>
          </w:p>
        </w:tc>
        <w:tc>
          <w:tcPr>
            <w:tcW w:w="1167" w:type="dxa"/>
            <w:noWrap/>
            <w:hideMark/>
          </w:tcPr>
          <w:p w14:paraId="755E134B" w14:textId="77777777" w:rsidR="00FF1C66" w:rsidRPr="000838B9" w:rsidRDefault="00FF1C66" w:rsidP="00E718C8">
            <w:pPr>
              <w:spacing w:line="360" w:lineRule="auto"/>
              <w:rPr>
                <w:rFonts w:ascii="Arial" w:hAnsi="Arial" w:cs="Arial"/>
                <w:sz w:val="16"/>
                <w:szCs w:val="16"/>
              </w:rPr>
            </w:pPr>
          </w:p>
        </w:tc>
        <w:tc>
          <w:tcPr>
            <w:tcW w:w="1347" w:type="dxa"/>
            <w:noWrap/>
            <w:hideMark/>
          </w:tcPr>
          <w:p w14:paraId="35171FBB" w14:textId="77777777" w:rsidR="00FF1C66" w:rsidRPr="000838B9" w:rsidRDefault="00FF1C66" w:rsidP="00E718C8">
            <w:pPr>
              <w:spacing w:line="360" w:lineRule="auto"/>
              <w:rPr>
                <w:rFonts w:ascii="Arial" w:hAnsi="Arial" w:cs="Arial"/>
                <w:sz w:val="16"/>
                <w:szCs w:val="16"/>
              </w:rPr>
            </w:pPr>
          </w:p>
        </w:tc>
        <w:tc>
          <w:tcPr>
            <w:tcW w:w="1091" w:type="dxa"/>
            <w:noWrap/>
            <w:hideMark/>
          </w:tcPr>
          <w:p w14:paraId="53290999" w14:textId="77777777" w:rsidR="00FF1C66" w:rsidRPr="000838B9" w:rsidRDefault="00FF1C66" w:rsidP="00E718C8">
            <w:pPr>
              <w:spacing w:line="360" w:lineRule="auto"/>
              <w:rPr>
                <w:rFonts w:ascii="Arial" w:hAnsi="Arial" w:cs="Arial"/>
                <w:sz w:val="16"/>
                <w:szCs w:val="16"/>
              </w:rPr>
            </w:pPr>
          </w:p>
        </w:tc>
        <w:tc>
          <w:tcPr>
            <w:tcW w:w="1219" w:type="dxa"/>
            <w:noWrap/>
            <w:hideMark/>
          </w:tcPr>
          <w:p w14:paraId="6862030E" w14:textId="77777777" w:rsidR="00FF1C66" w:rsidRPr="000838B9" w:rsidRDefault="00FF1C66" w:rsidP="00E718C8">
            <w:pPr>
              <w:spacing w:line="360" w:lineRule="auto"/>
              <w:rPr>
                <w:rFonts w:ascii="Arial" w:hAnsi="Arial" w:cs="Arial"/>
                <w:sz w:val="16"/>
                <w:szCs w:val="16"/>
              </w:rPr>
            </w:pPr>
          </w:p>
        </w:tc>
        <w:tc>
          <w:tcPr>
            <w:tcW w:w="1219" w:type="dxa"/>
            <w:noWrap/>
            <w:hideMark/>
          </w:tcPr>
          <w:p w14:paraId="131C0D13" w14:textId="77777777" w:rsidR="00FF1C66" w:rsidRPr="000838B9" w:rsidRDefault="00FF1C66" w:rsidP="00E718C8">
            <w:pPr>
              <w:spacing w:line="360" w:lineRule="auto"/>
              <w:rPr>
                <w:rFonts w:ascii="Arial" w:hAnsi="Arial" w:cs="Arial"/>
                <w:sz w:val="16"/>
                <w:szCs w:val="16"/>
              </w:rPr>
            </w:pPr>
          </w:p>
        </w:tc>
      </w:tr>
      <w:tr w:rsidR="00FF1C66" w:rsidRPr="000838B9" w14:paraId="72E68C66" w14:textId="77777777" w:rsidTr="000838B9">
        <w:trPr>
          <w:trHeight w:val="300"/>
        </w:trPr>
        <w:tc>
          <w:tcPr>
            <w:tcW w:w="682" w:type="dxa"/>
            <w:noWrap/>
            <w:hideMark/>
          </w:tcPr>
          <w:p w14:paraId="2A8CB05E" w14:textId="77777777" w:rsidR="00FF1C66" w:rsidRPr="000838B9" w:rsidRDefault="00FF1C66" w:rsidP="00E718C8">
            <w:pPr>
              <w:spacing w:line="360" w:lineRule="auto"/>
              <w:rPr>
                <w:rFonts w:ascii="Arial" w:hAnsi="Arial" w:cs="Arial"/>
                <w:sz w:val="16"/>
                <w:szCs w:val="16"/>
              </w:rPr>
            </w:pPr>
            <w:r w:rsidRPr="000838B9">
              <w:rPr>
                <w:rFonts w:ascii="Arial" w:hAnsi="Arial" w:cs="Arial"/>
                <w:sz w:val="16"/>
                <w:szCs w:val="16"/>
              </w:rPr>
              <w:t>Level 9</w:t>
            </w:r>
          </w:p>
        </w:tc>
        <w:tc>
          <w:tcPr>
            <w:tcW w:w="1228" w:type="dxa"/>
            <w:noWrap/>
            <w:hideMark/>
          </w:tcPr>
          <w:p w14:paraId="7256BDBE" w14:textId="77777777" w:rsidR="00FF1C66" w:rsidRPr="000838B9" w:rsidRDefault="00FF1C66" w:rsidP="00E718C8">
            <w:pPr>
              <w:spacing w:line="360" w:lineRule="auto"/>
              <w:rPr>
                <w:rFonts w:ascii="Arial" w:hAnsi="Arial" w:cs="Arial"/>
                <w:sz w:val="16"/>
                <w:szCs w:val="16"/>
              </w:rPr>
            </w:pPr>
          </w:p>
        </w:tc>
        <w:tc>
          <w:tcPr>
            <w:tcW w:w="1018" w:type="dxa"/>
            <w:noWrap/>
            <w:hideMark/>
          </w:tcPr>
          <w:p w14:paraId="04BA19B0" w14:textId="77777777" w:rsidR="00FF1C66" w:rsidRPr="000838B9" w:rsidRDefault="00FF1C66" w:rsidP="00E718C8">
            <w:pPr>
              <w:spacing w:line="360" w:lineRule="auto"/>
              <w:rPr>
                <w:rFonts w:ascii="Arial" w:hAnsi="Arial" w:cs="Arial"/>
                <w:sz w:val="16"/>
                <w:szCs w:val="16"/>
              </w:rPr>
            </w:pPr>
          </w:p>
        </w:tc>
        <w:tc>
          <w:tcPr>
            <w:tcW w:w="1157" w:type="dxa"/>
            <w:noWrap/>
            <w:hideMark/>
          </w:tcPr>
          <w:p w14:paraId="72782B8F" w14:textId="77777777" w:rsidR="00FF1C66" w:rsidRPr="000838B9" w:rsidRDefault="00FF1C66" w:rsidP="00E718C8">
            <w:pPr>
              <w:spacing w:line="360" w:lineRule="auto"/>
              <w:rPr>
                <w:rFonts w:ascii="Arial" w:hAnsi="Arial" w:cs="Arial"/>
                <w:sz w:val="16"/>
                <w:szCs w:val="16"/>
              </w:rPr>
            </w:pPr>
          </w:p>
        </w:tc>
        <w:tc>
          <w:tcPr>
            <w:tcW w:w="1227" w:type="dxa"/>
            <w:noWrap/>
            <w:hideMark/>
          </w:tcPr>
          <w:p w14:paraId="072BF6C0" w14:textId="77777777" w:rsidR="00FF1C66" w:rsidRPr="000838B9" w:rsidRDefault="00FF1C66" w:rsidP="00E718C8">
            <w:pPr>
              <w:spacing w:line="360" w:lineRule="auto"/>
              <w:rPr>
                <w:rFonts w:ascii="Arial" w:hAnsi="Arial" w:cs="Arial"/>
                <w:sz w:val="16"/>
                <w:szCs w:val="16"/>
              </w:rPr>
            </w:pPr>
          </w:p>
        </w:tc>
        <w:tc>
          <w:tcPr>
            <w:tcW w:w="1002" w:type="dxa"/>
            <w:noWrap/>
            <w:hideMark/>
          </w:tcPr>
          <w:p w14:paraId="3CA5E982" w14:textId="77777777" w:rsidR="00FF1C66" w:rsidRPr="000838B9" w:rsidRDefault="00FF1C66" w:rsidP="00E718C8">
            <w:pPr>
              <w:spacing w:line="360" w:lineRule="auto"/>
              <w:rPr>
                <w:rFonts w:ascii="Arial" w:hAnsi="Arial" w:cs="Arial"/>
                <w:sz w:val="16"/>
                <w:szCs w:val="16"/>
              </w:rPr>
            </w:pPr>
          </w:p>
        </w:tc>
        <w:tc>
          <w:tcPr>
            <w:tcW w:w="1370" w:type="dxa"/>
            <w:noWrap/>
            <w:hideMark/>
          </w:tcPr>
          <w:p w14:paraId="43FBFE30" w14:textId="77777777" w:rsidR="00FF1C66" w:rsidRPr="000838B9" w:rsidRDefault="00FF1C66" w:rsidP="00E718C8">
            <w:pPr>
              <w:spacing w:line="360" w:lineRule="auto"/>
              <w:rPr>
                <w:rFonts w:ascii="Arial" w:hAnsi="Arial" w:cs="Arial"/>
                <w:sz w:val="16"/>
                <w:szCs w:val="16"/>
              </w:rPr>
            </w:pPr>
          </w:p>
        </w:tc>
        <w:tc>
          <w:tcPr>
            <w:tcW w:w="1167" w:type="dxa"/>
            <w:noWrap/>
            <w:hideMark/>
          </w:tcPr>
          <w:p w14:paraId="355348BC" w14:textId="77777777" w:rsidR="00FF1C66" w:rsidRPr="000838B9" w:rsidRDefault="00FF1C66" w:rsidP="00E718C8">
            <w:pPr>
              <w:spacing w:line="360" w:lineRule="auto"/>
              <w:rPr>
                <w:rFonts w:ascii="Arial" w:hAnsi="Arial" w:cs="Arial"/>
                <w:sz w:val="16"/>
                <w:szCs w:val="16"/>
              </w:rPr>
            </w:pPr>
          </w:p>
        </w:tc>
        <w:tc>
          <w:tcPr>
            <w:tcW w:w="1347" w:type="dxa"/>
            <w:noWrap/>
            <w:hideMark/>
          </w:tcPr>
          <w:p w14:paraId="571A3135" w14:textId="77777777" w:rsidR="00FF1C66" w:rsidRPr="000838B9" w:rsidRDefault="00FF1C66" w:rsidP="00E718C8">
            <w:pPr>
              <w:spacing w:line="360" w:lineRule="auto"/>
              <w:rPr>
                <w:rFonts w:ascii="Arial" w:hAnsi="Arial" w:cs="Arial"/>
                <w:sz w:val="16"/>
                <w:szCs w:val="16"/>
              </w:rPr>
            </w:pPr>
          </w:p>
        </w:tc>
        <w:tc>
          <w:tcPr>
            <w:tcW w:w="1091" w:type="dxa"/>
            <w:noWrap/>
            <w:hideMark/>
          </w:tcPr>
          <w:p w14:paraId="22DEA116" w14:textId="77777777" w:rsidR="00FF1C66" w:rsidRPr="000838B9" w:rsidRDefault="00FF1C66" w:rsidP="00E718C8">
            <w:pPr>
              <w:spacing w:line="360" w:lineRule="auto"/>
              <w:rPr>
                <w:rFonts w:ascii="Arial" w:hAnsi="Arial" w:cs="Arial"/>
                <w:sz w:val="16"/>
                <w:szCs w:val="16"/>
              </w:rPr>
            </w:pPr>
          </w:p>
        </w:tc>
        <w:tc>
          <w:tcPr>
            <w:tcW w:w="1219" w:type="dxa"/>
            <w:noWrap/>
            <w:hideMark/>
          </w:tcPr>
          <w:p w14:paraId="51D692DF" w14:textId="77777777" w:rsidR="00FF1C66" w:rsidRPr="000838B9" w:rsidRDefault="00FF1C66" w:rsidP="00E718C8">
            <w:pPr>
              <w:spacing w:line="360" w:lineRule="auto"/>
              <w:rPr>
                <w:rFonts w:ascii="Arial" w:hAnsi="Arial" w:cs="Arial"/>
                <w:sz w:val="16"/>
                <w:szCs w:val="16"/>
              </w:rPr>
            </w:pPr>
          </w:p>
        </w:tc>
        <w:tc>
          <w:tcPr>
            <w:tcW w:w="1219" w:type="dxa"/>
            <w:noWrap/>
            <w:hideMark/>
          </w:tcPr>
          <w:p w14:paraId="2FCD5299" w14:textId="77777777" w:rsidR="00FF1C66" w:rsidRPr="000838B9" w:rsidRDefault="00FF1C66" w:rsidP="00E718C8">
            <w:pPr>
              <w:spacing w:line="360" w:lineRule="auto"/>
              <w:rPr>
                <w:rFonts w:ascii="Arial" w:hAnsi="Arial" w:cs="Arial"/>
                <w:sz w:val="16"/>
                <w:szCs w:val="16"/>
              </w:rPr>
            </w:pPr>
          </w:p>
        </w:tc>
      </w:tr>
    </w:tbl>
    <w:p w14:paraId="2A6AA045" w14:textId="77777777" w:rsidR="00FF1C66" w:rsidRPr="00DC7C56" w:rsidRDefault="00FF1C66" w:rsidP="00363D85">
      <w:pPr>
        <w:spacing w:line="360" w:lineRule="auto"/>
        <w:rPr>
          <w:rFonts w:ascii="Arial" w:hAnsi="Arial" w:cs="Arial"/>
        </w:rPr>
      </w:pPr>
    </w:p>
    <w:sectPr w:rsidR="00FF1C66" w:rsidRPr="00DC7C56" w:rsidSect="00715A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otham Light">
    <w:altName w:val="Calibri"/>
    <w:panose1 w:val="00000000000000000000"/>
    <w:charset w:val="00"/>
    <w:family w:val="modern"/>
    <w:notTrueType/>
    <w:pitch w:val="variable"/>
    <w:sig w:usb0="A10000FF" w:usb1="4000005B"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Abadi MT Condensed Extra Bold">
    <w:charset w:val="4D"/>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A592B"/>
    <w:multiLevelType w:val="hybridMultilevel"/>
    <w:tmpl w:val="38242F38"/>
    <w:lvl w:ilvl="0" w:tplc="52CE00BA">
      <w:start w:val="10"/>
      <w:numFmt w:val="bullet"/>
      <w:lvlText w:val="-"/>
      <w:lvlJc w:val="left"/>
      <w:pPr>
        <w:ind w:left="720" w:hanging="360"/>
      </w:pPr>
      <w:rPr>
        <w:rFonts w:ascii="Gotham Light" w:eastAsia="Times New Roman" w:hAnsi="Gotham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3C4ED2"/>
    <w:multiLevelType w:val="multilevel"/>
    <w:tmpl w:val="479C7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781E77"/>
    <w:multiLevelType w:val="hybridMultilevel"/>
    <w:tmpl w:val="DB3640F0"/>
    <w:lvl w:ilvl="0" w:tplc="B68C933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1300E0"/>
    <w:multiLevelType w:val="multilevel"/>
    <w:tmpl w:val="85FC96A4"/>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FB5783B"/>
    <w:multiLevelType w:val="multilevel"/>
    <w:tmpl w:val="9CDAF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966891"/>
    <w:multiLevelType w:val="hybridMultilevel"/>
    <w:tmpl w:val="BDF4D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8E23E5"/>
    <w:multiLevelType w:val="hybridMultilevel"/>
    <w:tmpl w:val="DCF08C5E"/>
    <w:lvl w:ilvl="0" w:tplc="2744D7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13568D"/>
    <w:multiLevelType w:val="hybridMultilevel"/>
    <w:tmpl w:val="F74001D8"/>
    <w:lvl w:ilvl="0" w:tplc="B68C9334">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4324DF1"/>
    <w:multiLevelType w:val="hybridMultilevel"/>
    <w:tmpl w:val="B8C61E60"/>
    <w:lvl w:ilvl="0" w:tplc="9918B15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EE36EA4"/>
    <w:multiLevelType w:val="hybridMultilevel"/>
    <w:tmpl w:val="D3749D3E"/>
    <w:lvl w:ilvl="0" w:tplc="9918B156">
      <w:start w:val="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0E6E85"/>
    <w:multiLevelType w:val="hybridMultilevel"/>
    <w:tmpl w:val="D8F4B202"/>
    <w:lvl w:ilvl="0" w:tplc="B68C933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FC2E54"/>
    <w:multiLevelType w:val="multilevel"/>
    <w:tmpl w:val="F926F3FC"/>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6BAD156E"/>
    <w:multiLevelType w:val="hybridMultilevel"/>
    <w:tmpl w:val="CE1A5830"/>
    <w:lvl w:ilvl="0" w:tplc="B68C9334">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15F1FE6"/>
    <w:multiLevelType w:val="hybridMultilevel"/>
    <w:tmpl w:val="AE626B4E"/>
    <w:lvl w:ilvl="0" w:tplc="EC8099D2">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2A7BFE"/>
    <w:multiLevelType w:val="hybridMultilevel"/>
    <w:tmpl w:val="90AEE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98D6109"/>
    <w:multiLevelType w:val="hybridMultilevel"/>
    <w:tmpl w:val="9E0E2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2F6B55"/>
    <w:multiLevelType w:val="multilevel"/>
    <w:tmpl w:val="CD82757C"/>
    <w:lvl w:ilvl="0">
      <w:start w:val="4"/>
      <w:numFmt w:val="decimal"/>
      <w:lvlText w:val="%1"/>
      <w:lvlJc w:val="left"/>
      <w:pPr>
        <w:ind w:left="720" w:hanging="360"/>
      </w:pPr>
      <w:rPr>
        <w:rFonts w:hint="default"/>
        <w:b/>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EB82CE9"/>
    <w:multiLevelType w:val="hybridMultilevel"/>
    <w:tmpl w:val="446C4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5568889">
    <w:abstractNumId w:val="0"/>
  </w:num>
  <w:num w:numId="2" w16cid:durableId="13775714">
    <w:abstractNumId w:val="3"/>
  </w:num>
  <w:num w:numId="3" w16cid:durableId="1646085822">
    <w:abstractNumId w:val="4"/>
  </w:num>
  <w:num w:numId="4" w16cid:durableId="1119185886">
    <w:abstractNumId w:val="14"/>
  </w:num>
  <w:num w:numId="5" w16cid:durableId="1812091230">
    <w:abstractNumId w:val="10"/>
  </w:num>
  <w:num w:numId="6" w16cid:durableId="1754816429">
    <w:abstractNumId w:val="11"/>
  </w:num>
  <w:num w:numId="7" w16cid:durableId="265965877">
    <w:abstractNumId w:val="5"/>
  </w:num>
  <w:num w:numId="8" w16cid:durableId="343240477">
    <w:abstractNumId w:val="17"/>
  </w:num>
  <w:num w:numId="9" w16cid:durableId="131749684">
    <w:abstractNumId w:val="15"/>
  </w:num>
  <w:num w:numId="10" w16cid:durableId="230776826">
    <w:abstractNumId w:val="2"/>
  </w:num>
  <w:num w:numId="11" w16cid:durableId="657466798">
    <w:abstractNumId w:val="1"/>
  </w:num>
  <w:num w:numId="12" w16cid:durableId="186800337">
    <w:abstractNumId w:val="12"/>
  </w:num>
  <w:num w:numId="13" w16cid:durableId="1089698010">
    <w:abstractNumId w:val="7"/>
  </w:num>
  <w:num w:numId="14" w16cid:durableId="380249887">
    <w:abstractNumId w:val="16"/>
  </w:num>
  <w:num w:numId="15" w16cid:durableId="1847093473">
    <w:abstractNumId w:val="13"/>
  </w:num>
  <w:num w:numId="16" w16cid:durableId="497117379">
    <w:abstractNumId w:val="8"/>
  </w:num>
  <w:num w:numId="17" w16cid:durableId="1903710927">
    <w:abstractNumId w:val="9"/>
  </w:num>
  <w:num w:numId="18" w16cid:durableId="16235404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ust NZ J Surgery&lt;/Style&gt;&lt;LeftDelim&gt;{&lt;/LeftDelim&gt;&lt;RightDelim&gt;}&lt;/RightDelim&gt;&lt;FontName&gt;Abadi MT Condensed Extra Bold&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v0azv25520xtzetsv2pxzwrespaz9wtaf5x&quot;&gt;Blood Flow Restriction ACL&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22&lt;/item&gt;&lt;item&gt;23&lt;/item&gt;&lt;item&gt;24&lt;/item&gt;&lt;item&gt;25&lt;/item&gt;&lt;item&gt;26&lt;/item&gt;&lt;item&gt;31&lt;/item&gt;&lt;item&gt;32&lt;/item&gt;&lt;item&gt;33&lt;/item&gt;&lt;item&gt;34&lt;/item&gt;&lt;item&gt;35&lt;/item&gt;&lt;item&gt;36&lt;/item&gt;&lt;item&gt;37&lt;/item&gt;&lt;item&gt;38&lt;/item&gt;&lt;item&gt;39&lt;/item&gt;&lt;item&gt;41&lt;/item&gt;&lt;item&gt;43&lt;/item&gt;&lt;item&gt;44&lt;/item&gt;&lt;item&gt;45&lt;/item&gt;&lt;item&gt;46&lt;/item&gt;&lt;item&gt;47&lt;/item&gt;&lt;item&gt;48&lt;/item&gt;&lt;item&gt;49&lt;/item&gt;&lt;item&gt;50&lt;/item&gt;&lt;item&gt;51&lt;/item&gt;&lt;item&gt;52&lt;/item&gt;&lt;/record-ids&gt;&lt;/item&gt;&lt;/Libraries&gt;"/>
  </w:docVars>
  <w:rsids>
    <w:rsidRoot w:val="000472AA"/>
    <w:rsid w:val="00011378"/>
    <w:rsid w:val="0003425C"/>
    <w:rsid w:val="000472AA"/>
    <w:rsid w:val="000B1444"/>
    <w:rsid w:val="000C2D40"/>
    <w:rsid w:val="000C4B87"/>
    <w:rsid w:val="000C593E"/>
    <w:rsid w:val="000C7ABD"/>
    <w:rsid w:val="000E232D"/>
    <w:rsid w:val="000F2A11"/>
    <w:rsid w:val="000F57AE"/>
    <w:rsid w:val="0011290A"/>
    <w:rsid w:val="00117FEA"/>
    <w:rsid w:val="00137F4E"/>
    <w:rsid w:val="00154CC3"/>
    <w:rsid w:val="001806F6"/>
    <w:rsid w:val="00182098"/>
    <w:rsid w:val="001A16AE"/>
    <w:rsid w:val="001A6778"/>
    <w:rsid w:val="001A785A"/>
    <w:rsid w:val="001D09CF"/>
    <w:rsid w:val="00216A1E"/>
    <w:rsid w:val="00233F2D"/>
    <w:rsid w:val="00271593"/>
    <w:rsid w:val="002758F2"/>
    <w:rsid w:val="00294F90"/>
    <w:rsid w:val="002D6C4C"/>
    <w:rsid w:val="003171D0"/>
    <w:rsid w:val="0033176F"/>
    <w:rsid w:val="00334EBC"/>
    <w:rsid w:val="00336DD5"/>
    <w:rsid w:val="0034438E"/>
    <w:rsid w:val="00363D85"/>
    <w:rsid w:val="003739E5"/>
    <w:rsid w:val="003A0DCD"/>
    <w:rsid w:val="003A1D53"/>
    <w:rsid w:val="003B26C7"/>
    <w:rsid w:val="003B6A1D"/>
    <w:rsid w:val="003F1D9A"/>
    <w:rsid w:val="004071EE"/>
    <w:rsid w:val="0042037F"/>
    <w:rsid w:val="00437D59"/>
    <w:rsid w:val="0046555B"/>
    <w:rsid w:val="004677E9"/>
    <w:rsid w:val="00485BBB"/>
    <w:rsid w:val="004E7C2D"/>
    <w:rsid w:val="004F3194"/>
    <w:rsid w:val="00510CEB"/>
    <w:rsid w:val="00526FCA"/>
    <w:rsid w:val="0054139C"/>
    <w:rsid w:val="005514FF"/>
    <w:rsid w:val="00552A38"/>
    <w:rsid w:val="005559DC"/>
    <w:rsid w:val="0055685F"/>
    <w:rsid w:val="00574408"/>
    <w:rsid w:val="00576C7A"/>
    <w:rsid w:val="00590F2C"/>
    <w:rsid w:val="005A626B"/>
    <w:rsid w:val="005C3051"/>
    <w:rsid w:val="005D6B3A"/>
    <w:rsid w:val="005E2819"/>
    <w:rsid w:val="005E30CE"/>
    <w:rsid w:val="005E4C0E"/>
    <w:rsid w:val="005F5A36"/>
    <w:rsid w:val="00603BCF"/>
    <w:rsid w:val="00640594"/>
    <w:rsid w:val="00672E6F"/>
    <w:rsid w:val="0067427A"/>
    <w:rsid w:val="00694468"/>
    <w:rsid w:val="006A2726"/>
    <w:rsid w:val="006A2805"/>
    <w:rsid w:val="006A5FD5"/>
    <w:rsid w:val="006B478B"/>
    <w:rsid w:val="006C7091"/>
    <w:rsid w:val="006E7179"/>
    <w:rsid w:val="006F2769"/>
    <w:rsid w:val="00715A8A"/>
    <w:rsid w:val="00750FCD"/>
    <w:rsid w:val="007538CC"/>
    <w:rsid w:val="00753D74"/>
    <w:rsid w:val="00777B53"/>
    <w:rsid w:val="00782CA2"/>
    <w:rsid w:val="00797B88"/>
    <w:rsid w:val="007D2E97"/>
    <w:rsid w:val="007D3A7A"/>
    <w:rsid w:val="007E2498"/>
    <w:rsid w:val="007E2BD3"/>
    <w:rsid w:val="007F39A1"/>
    <w:rsid w:val="008320F7"/>
    <w:rsid w:val="0086596F"/>
    <w:rsid w:val="00882A6A"/>
    <w:rsid w:val="00882F5B"/>
    <w:rsid w:val="008A0256"/>
    <w:rsid w:val="008C31FA"/>
    <w:rsid w:val="00916F47"/>
    <w:rsid w:val="009219CA"/>
    <w:rsid w:val="0093362C"/>
    <w:rsid w:val="009444B7"/>
    <w:rsid w:val="0094585B"/>
    <w:rsid w:val="00960A66"/>
    <w:rsid w:val="00970B03"/>
    <w:rsid w:val="009757DE"/>
    <w:rsid w:val="009E1207"/>
    <w:rsid w:val="009E6956"/>
    <w:rsid w:val="00A02BEF"/>
    <w:rsid w:val="00A260B9"/>
    <w:rsid w:val="00A83D6C"/>
    <w:rsid w:val="00AB4292"/>
    <w:rsid w:val="00AC2E42"/>
    <w:rsid w:val="00AD0A58"/>
    <w:rsid w:val="00AF24FF"/>
    <w:rsid w:val="00AF39B0"/>
    <w:rsid w:val="00AF4E5F"/>
    <w:rsid w:val="00B021C8"/>
    <w:rsid w:val="00B135DF"/>
    <w:rsid w:val="00B14CC1"/>
    <w:rsid w:val="00B5652C"/>
    <w:rsid w:val="00B768E5"/>
    <w:rsid w:val="00B863E5"/>
    <w:rsid w:val="00B96B45"/>
    <w:rsid w:val="00BE2A10"/>
    <w:rsid w:val="00C45BE2"/>
    <w:rsid w:val="00CA2F76"/>
    <w:rsid w:val="00CA51C7"/>
    <w:rsid w:val="00CC0764"/>
    <w:rsid w:val="00CC4649"/>
    <w:rsid w:val="00D002CD"/>
    <w:rsid w:val="00D14FE9"/>
    <w:rsid w:val="00D153ED"/>
    <w:rsid w:val="00D37EE8"/>
    <w:rsid w:val="00D51C5A"/>
    <w:rsid w:val="00D547B2"/>
    <w:rsid w:val="00D556E1"/>
    <w:rsid w:val="00D72918"/>
    <w:rsid w:val="00DC1A35"/>
    <w:rsid w:val="00DC7C56"/>
    <w:rsid w:val="00DE6741"/>
    <w:rsid w:val="00E27851"/>
    <w:rsid w:val="00E718C8"/>
    <w:rsid w:val="00E9291B"/>
    <w:rsid w:val="00EA028E"/>
    <w:rsid w:val="00EB6E96"/>
    <w:rsid w:val="00EE1023"/>
    <w:rsid w:val="00EE7387"/>
    <w:rsid w:val="00F51049"/>
    <w:rsid w:val="00F65112"/>
    <w:rsid w:val="00F72695"/>
    <w:rsid w:val="00FA2CDC"/>
    <w:rsid w:val="00FD2CC9"/>
    <w:rsid w:val="00FD357A"/>
    <w:rsid w:val="00FE2757"/>
    <w:rsid w:val="00FF1C66"/>
    <w:rsid w:val="00FF6D0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3A5F7"/>
  <w15:chartTrackingRefBased/>
  <w15:docId w15:val="{2673DE53-60CC-4103-8EE9-C818F4F3A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90A"/>
    <w:pPr>
      <w:spacing w:after="0" w:line="240" w:lineRule="auto"/>
    </w:pPr>
    <w:rPr>
      <w:rFonts w:ascii="Times New Roman" w:eastAsia="Times New Roman" w:hAnsi="Times New Roman" w:cs="Times New Roman"/>
      <w:kern w:val="0"/>
      <w:sz w:val="24"/>
      <w:szCs w:val="24"/>
      <w:lang w:val="en-AU"/>
      <w14:ligatures w14:val="none"/>
    </w:rPr>
  </w:style>
  <w:style w:type="paragraph" w:styleId="Heading1">
    <w:name w:val="heading 1"/>
    <w:basedOn w:val="Normal"/>
    <w:next w:val="Normal"/>
    <w:link w:val="Heading1Char"/>
    <w:uiPriority w:val="9"/>
    <w:qFormat/>
    <w:rsid w:val="000472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472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472A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472A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472A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472A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72A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72A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72A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72A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472A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472A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472A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72A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72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72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72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72AA"/>
    <w:rPr>
      <w:rFonts w:eastAsiaTheme="majorEastAsia" w:cstheme="majorBidi"/>
      <w:color w:val="272727" w:themeColor="text1" w:themeTint="D8"/>
    </w:rPr>
  </w:style>
  <w:style w:type="paragraph" w:styleId="Title">
    <w:name w:val="Title"/>
    <w:basedOn w:val="Normal"/>
    <w:next w:val="Normal"/>
    <w:link w:val="TitleChar"/>
    <w:uiPriority w:val="10"/>
    <w:qFormat/>
    <w:rsid w:val="000472A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72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72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72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72AA"/>
    <w:pPr>
      <w:spacing w:before="160"/>
      <w:jc w:val="center"/>
    </w:pPr>
    <w:rPr>
      <w:i/>
      <w:iCs/>
      <w:color w:val="404040" w:themeColor="text1" w:themeTint="BF"/>
    </w:rPr>
  </w:style>
  <w:style w:type="character" w:customStyle="1" w:styleId="QuoteChar">
    <w:name w:val="Quote Char"/>
    <w:basedOn w:val="DefaultParagraphFont"/>
    <w:link w:val="Quote"/>
    <w:uiPriority w:val="29"/>
    <w:rsid w:val="000472AA"/>
    <w:rPr>
      <w:i/>
      <w:iCs/>
      <w:color w:val="404040" w:themeColor="text1" w:themeTint="BF"/>
    </w:rPr>
  </w:style>
  <w:style w:type="paragraph" w:styleId="ListParagraph">
    <w:name w:val="List Paragraph"/>
    <w:basedOn w:val="Normal"/>
    <w:uiPriority w:val="34"/>
    <w:qFormat/>
    <w:rsid w:val="000472AA"/>
    <w:pPr>
      <w:ind w:left="720"/>
      <w:contextualSpacing/>
    </w:pPr>
  </w:style>
  <w:style w:type="character" w:styleId="IntenseEmphasis">
    <w:name w:val="Intense Emphasis"/>
    <w:basedOn w:val="DefaultParagraphFont"/>
    <w:uiPriority w:val="21"/>
    <w:qFormat/>
    <w:rsid w:val="000472AA"/>
    <w:rPr>
      <w:i/>
      <w:iCs/>
      <w:color w:val="0F4761" w:themeColor="accent1" w:themeShade="BF"/>
    </w:rPr>
  </w:style>
  <w:style w:type="paragraph" w:styleId="IntenseQuote">
    <w:name w:val="Intense Quote"/>
    <w:basedOn w:val="Normal"/>
    <w:next w:val="Normal"/>
    <w:link w:val="IntenseQuoteChar"/>
    <w:uiPriority w:val="30"/>
    <w:qFormat/>
    <w:rsid w:val="000472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72AA"/>
    <w:rPr>
      <w:i/>
      <w:iCs/>
      <w:color w:val="0F4761" w:themeColor="accent1" w:themeShade="BF"/>
    </w:rPr>
  </w:style>
  <w:style w:type="character" w:styleId="IntenseReference">
    <w:name w:val="Intense Reference"/>
    <w:basedOn w:val="DefaultParagraphFont"/>
    <w:uiPriority w:val="32"/>
    <w:qFormat/>
    <w:rsid w:val="000472AA"/>
    <w:rPr>
      <w:b/>
      <w:bCs/>
      <w:smallCaps/>
      <w:color w:val="0F4761" w:themeColor="accent1" w:themeShade="BF"/>
      <w:spacing w:val="5"/>
    </w:rPr>
  </w:style>
  <w:style w:type="paragraph" w:styleId="NormalWeb">
    <w:name w:val="Normal (Web)"/>
    <w:basedOn w:val="Normal"/>
    <w:uiPriority w:val="99"/>
    <w:unhideWhenUsed/>
    <w:rsid w:val="009444B7"/>
    <w:pPr>
      <w:spacing w:before="100" w:beforeAutospacing="1" w:after="100" w:afterAutospacing="1"/>
    </w:pPr>
    <w:rPr>
      <w:lang w:eastAsia="en-GB"/>
    </w:rPr>
  </w:style>
  <w:style w:type="character" w:styleId="Emphasis">
    <w:name w:val="Emphasis"/>
    <w:basedOn w:val="DefaultParagraphFont"/>
    <w:uiPriority w:val="20"/>
    <w:qFormat/>
    <w:rsid w:val="009444B7"/>
    <w:rPr>
      <w:i/>
      <w:iCs/>
    </w:rPr>
  </w:style>
  <w:style w:type="character" w:styleId="Hyperlink">
    <w:name w:val="Hyperlink"/>
    <w:basedOn w:val="DefaultParagraphFont"/>
    <w:uiPriority w:val="99"/>
    <w:unhideWhenUsed/>
    <w:rsid w:val="009444B7"/>
    <w:rPr>
      <w:color w:val="0000FF"/>
      <w:u w:val="single"/>
    </w:rPr>
  </w:style>
  <w:style w:type="paragraph" w:customStyle="1" w:styleId="p">
    <w:name w:val="p"/>
    <w:basedOn w:val="Normal"/>
    <w:rsid w:val="009444B7"/>
    <w:pPr>
      <w:spacing w:before="100" w:beforeAutospacing="1" w:after="100" w:afterAutospacing="1"/>
    </w:pPr>
    <w:rPr>
      <w:lang w:eastAsia="en-GB"/>
    </w:rPr>
  </w:style>
  <w:style w:type="paragraph" w:customStyle="1" w:styleId="EndNoteBibliographyTitle">
    <w:name w:val="EndNote Bibliography Title"/>
    <w:basedOn w:val="Normal"/>
    <w:link w:val="EndNoteBibliographyTitleChar"/>
    <w:rsid w:val="00D37EE8"/>
    <w:pPr>
      <w:jc w:val="center"/>
    </w:pPr>
    <w:rPr>
      <w:rFonts w:ascii="Abadi MT Condensed Extra Bold" w:hAnsi="Abadi MT Condensed Extra Bold"/>
      <w:noProof/>
      <w:sz w:val="22"/>
      <w:lang w:val="en-US"/>
    </w:rPr>
  </w:style>
  <w:style w:type="character" w:customStyle="1" w:styleId="EndNoteBibliographyTitleChar">
    <w:name w:val="EndNote Bibliography Title Char"/>
    <w:basedOn w:val="DefaultParagraphFont"/>
    <w:link w:val="EndNoteBibliographyTitle"/>
    <w:rsid w:val="00D37EE8"/>
    <w:rPr>
      <w:rFonts w:ascii="Abadi MT Condensed Extra Bold" w:eastAsia="Times New Roman" w:hAnsi="Abadi MT Condensed Extra Bold" w:cs="Times New Roman"/>
      <w:noProof/>
      <w:kern w:val="0"/>
      <w:szCs w:val="24"/>
      <w:lang w:val="en-US"/>
      <w14:ligatures w14:val="none"/>
    </w:rPr>
  </w:style>
  <w:style w:type="paragraph" w:customStyle="1" w:styleId="EndNoteBibliography">
    <w:name w:val="EndNote Bibliography"/>
    <w:basedOn w:val="Normal"/>
    <w:link w:val="EndNoteBibliographyChar"/>
    <w:rsid w:val="00D37EE8"/>
    <w:rPr>
      <w:rFonts w:ascii="Abadi MT Condensed Extra Bold" w:hAnsi="Abadi MT Condensed Extra Bold"/>
      <w:noProof/>
      <w:sz w:val="22"/>
      <w:lang w:val="en-US"/>
    </w:rPr>
  </w:style>
  <w:style w:type="character" w:customStyle="1" w:styleId="EndNoteBibliographyChar">
    <w:name w:val="EndNote Bibliography Char"/>
    <w:basedOn w:val="DefaultParagraphFont"/>
    <w:link w:val="EndNoteBibliography"/>
    <w:rsid w:val="00D37EE8"/>
    <w:rPr>
      <w:rFonts w:ascii="Abadi MT Condensed Extra Bold" w:eastAsia="Times New Roman" w:hAnsi="Abadi MT Condensed Extra Bold" w:cs="Times New Roman"/>
      <w:noProof/>
      <w:kern w:val="0"/>
      <w:szCs w:val="24"/>
      <w:lang w:val="en-US"/>
      <w14:ligatures w14:val="none"/>
    </w:rPr>
  </w:style>
  <w:style w:type="character" w:customStyle="1" w:styleId="c-article-sectiontitle-number">
    <w:name w:val="c-article-section__title-number"/>
    <w:basedOn w:val="DefaultParagraphFont"/>
    <w:rsid w:val="00271593"/>
  </w:style>
  <w:style w:type="paragraph" w:styleId="BodyText">
    <w:name w:val="Body Text"/>
    <w:basedOn w:val="Normal"/>
    <w:link w:val="BodyTextChar"/>
    <w:rsid w:val="00D153ED"/>
    <w:pPr>
      <w:tabs>
        <w:tab w:val="left" w:pos="1701"/>
      </w:tabs>
      <w:jc w:val="both"/>
    </w:pPr>
    <w:rPr>
      <w:szCs w:val="20"/>
    </w:rPr>
  </w:style>
  <w:style w:type="character" w:customStyle="1" w:styleId="BodyTextChar">
    <w:name w:val="Body Text Char"/>
    <w:basedOn w:val="DefaultParagraphFont"/>
    <w:link w:val="BodyText"/>
    <w:rsid w:val="00D153ED"/>
    <w:rPr>
      <w:rFonts w:ascii="Times New Roman" w:eastAsia="Times New Roman" w:hAnsi="Times New Roman" w:cs="Times New Roman"/>
      <w:kern w:val="0"/>
      <w:sz w:val="24"/>
      <w:szCs w:val="20"/>
      <w:lang w:val="en-AU"/>
      <w14:ligatures w14:val="none"/>
    </w:rPr>
  </w:style>
  <w:style w:type="paragraph" w:customStyle="1" w:styleId="Default">
    <w:name w:val="Default"/>
    <w:rsid w:val="00D14FE9"/>
    <w:pPr>
      <w:autoSpaceDE w:val="0"/>
      <w:autoSpaceDN w:val="0"/>
      <w:adjustRightInd w:val="0"/>
      <w:spacing w:after="0" w:line="240" w:lineRule="auto"/>
    </w:pPr>
    <w:rPr>
      <w:rFonts w:ascii="Calibri" w:hAnsi="Calibri" w:cs="Calibri"/>
      <w:color w:val="000000"/>
      <w:kern w:val="0"/>
      <w:sz w:val="24"/>
      <w:szCs w:val="24"/>
      <w:lang w:val="en-US"/>
    </w:rPr>
  </w:style>
  <w:style w:type="character" w:styleId="CommentReference">
    <w:name w:val="annotation reference"/>
    <w:basedOn w:val="DefaultParagraphFont"/>
    <w:uiPriority w:val="99"/>
    <w:semiHidden/>
    <w:unhideWhenUsed/>
    <w:rsid w:val="00D14FE9"/>
    <w:rPr>
      <w:sz w:val="16"/>
      <w:szCs w:val="16"/>
    </w:rPr>
  </w:style>
  <w:style w:type="paragraph" w:styleId="CommentText">
    <w:name w:val="annotation text"/>
    <w:basedOn w:val="Normal"/>
    <w:link w:val="CommentTextChar"/>
    <w:uiPriority w:val="99"/>
    <w:unhideWhenUsed/>
    <w:rsid w:val="00D14FE9"/>
    <w:rPr>
      <w:sz w:val="20"/>
      <w:szCs w:val="20"/>
    </w:rPr>
  </w:style>
  <w:style w:type="character" w:customStyle="1" w:styleId="CommentTextChar">
    <w:name w:val="Comment Text Char"/>
    <w:basedOn w:val="DefaultParagraphFont"/>
    <w:link w:val="CommentText"/>
    <w:uiPriority w:val="99"/>
    <w:rsid w:val="00D14FE9"/>
    <w:rPr>
      <w:rFonts w:ascii="Times New Roman" w:eastAsia="Times New Roman" w:hAnsi="Times New Roman" w:cs="Times New Roman"/>
      <w:kern w:val="0"/>
      <w:sz w:val="20"/>
      <w:szCs w:val="20"/>
      <w:lang w:val="en-AU"/>
      <w14:ligatures w14:val="none"/>
    </w:rPr>
  </w:style>
  <w:style w:type="paragraph" w:styleId="BalloonText">
    <w:name w:val="Balloon Text"/>
    <w:basedOn w:val="Normal"/>
    <w:link w:val="BalloonTextChar"/>
    <w:uiPriority w:val="99"/>
    <w:semiHidden/>
    <w:unhideWhenUsed/>
    <w:rsid w:val="00D14FE9"/>
    <w:rPr>
      <w:sz w:val="18"/>
      <w:szCs w:val="18"/>
    </w:rPr>
  </w:style>
  <w:style w:type="character" w:customStyle="1" w:styleId="BalloonTextChar">
    <w:name w:val="Balloon Text Char"/>
    <w:basedOn w:val="DefaultParagraphFont"/>
    <w:link w:val="BalloonText"/>
    <w:uiPriority w:val="99"/>
    <w:semiHidden/>
    <w:rsid w:val="00D14FE9"/>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D14FE9"/>
    <w:pPr>
      <w:spacing w:after="160"/>
    </w:pPr>
    <w:rPr>
      <w:rFonts w:asciiTheme="minorHAnsi" w:eastAsiaTheme="minorHAnsi" w:hAnsiTheme="minorHAnsi" w:cstheme="minorBidi"/>
      <w:b/>
      <w:bCs/>
      <w:kern w:val="2"/>
      <w:lang w:val="en-GB"/>
      <w14:ligatures w14:val="standardContextual"/>
    </w:rPr>
  </w:style>
  <w:style w:type="character" w:customStyle="1" w:styleId="CommentSubjectChar">
    <w:name w:val="Comment Subject Char"/>
    <w:basedOn w:val="CommentTextChar"/>
    <w:link w:val="CommentSubject"/>
    <w:uiPriority w:val="99"/>
    <w:semiHidden/>
    <w:rsid w:val="00D14FE9"/>
    <w:rPr>
      <w:rFonts w:ascii="Times New Roman" w:eastAsia="Times New Roman" w:hAnsi="Times New Roman" w:cs="Times New Roman"/>
      <w:b/>
      <w:bCs/>
      <w:kern w:val="0"/>
      <w:sz w:val="20"/>
      <w:szCs w:val="20"/>
      <w:lang w:val="en-AU"/>
      <w14:ligatures w14:val="none"/>
    </w:rPr>
  </w:style>
  <w:style w:type="paragraph" w:styleId="Revision">
    <w:name w:val="Revision"/>
    <w:hidden/>
    <w:uiPriority w:val="99"/>
    <w:semiHidden/>
    <w:rsid w:val="001806F6"/>
    <w:pPr>
      <w:spacing w:after="0" w:line="240" w:lineRule="auto"/>
    </w:pPr>
  </w:style>
  <w:style w:type="paragraph" w:styleId="Caption">
    <w:name w:val="caption"/>
    <w:basedOn w:val="Normal"/>
    <w:next w:val="Normal"/>
    <w:uiPriority w:val="35"/>
    <w:unhideWhenUsed/>
    <w:qFormat/>
    <w:rsid w:val="00D51C5A"/>
    <w:pPr>
      <w:spacing w:line="360" w:lineRule="auto"/>
    </w:pPr>
    <w:rPr>
      <w:rFonts w:eastAsiaTheme="minorEastAsia"/>
      <w:b/>
      <w:bCs/>
      <w:i/>
      <w:iCs/>
      <w:color w:val="0E2841" w:themeColor="text2"/>
      <w:lang w:eastAsia="zh-CN"/>
    </w:rPr>
  </w:style>
  <w:style w:type="table" w:styleId="GridTable4-Accent5">
    <w:name w:val="Grid Table 4 Accent 5"/>
    <w:basedOn w:val="TableNormal"/>
    <w:uiPriority w:val="49"/>
    <w:rsid w:val="00D51C5A"/>
    <w:pPr>
      <w:spacing w:after="0" w:line="240" w:lineRule="auto"/>
    </w:pPr>
    <w:rPr>
      <w:rFonts w:eastAsiaTheme="minorEastAsia"/>
      <w:kern w:val="0"/>
      <w:lang w:val="en-AU" w:eastAsia="zh-CN"/>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character" w:customStyle="1" w:styleId="normaltextrun">
    <w:name w:val="normaltextrun"/>
    <w:basedOn w:val="DefaultParagraphFont"/>
    <w:rsid w:val="00D51C5A"/>
  </w:style>
  <w:style w:type="paragraph" w:customStyle="1" w:styleId="m-8396134923621788msolistparagraph">
    <w:name w:val="m_-8396134923621788msolistparagraph"/>
    <w:basedOn w:val="Normal"/>
    <w:rsid w:val="000C593E"/>
    <w:pPr>
      <w:spacing w:before="100" w:beforeAutospacing="1" w:after="100" w:afterAutospacing="1"/>
    </w:pPr>
    <w:rPr>
      <w:lang w:eastAsia="zh-CN"/>
    </w:rPr>
  </w:style>
  <w:style w:type="table" w:styleId="TableGrid">
    <w:name w:val="Table Grid"/>
    <w:basedOn w:val="TableNormal"/>
    <w:uiPriority w:val="39"/>
    <w:rsid w:val="00AF2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F39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7125546">
      <w:bodyDiv w:val="1"/>
      <w:marLeft w:val="0"/>
      <w:marRight w:val="0"/>
      <w:marTop w:val="0"/>
      <w:marBottom w:val="0"/>
      <w:divBdr>
        <w:top w:val="none" w:sz="0" w:space="0" w:color="auto"/>
        <w:left w:val="none" w:sz="0" w:space="0" w:color="auto"/>
        <w:bottom w:val="none" w:sz="0" w:space="0" w:color="auto"/>
        <w:right w:val="none" w:sz="0" w:space="0" w:color="auto"/>
      </w:divBdr>
    </w:div>
    <w:div w:id="908349403">
      <w:bodyDiv w:val="1"/>
      <w:marLeft w:val="0"/>
      <w:marRight w:val="0"/>
      <w:marTop w:val="0"/>
      <w:marBottom w:val="0"/>
      <w:divBdr>
        <w:top w:val="none" w:sz="0" w:space="0" w:color="auto"/>
        <w:left w:val="none" w:sz="0" w:space="0" w:color="auto"/>
        <w:bottom w:val="none" w:sz="0" w:space="0" w:color="auto"/>
        <w:right w:val="none" w:sz="0" w:space="0" w:color="auto"/>
      </w:divBdr>
    </w:div>
    <w:div w:id="918366503">
      <w:bodyDiv w:val="1"/>
      <w:marLeft w:val="0"/>
      <w:marRight w:val="0"/>
      <w:marTop w:val="0"/>
      <w:marBottom w:val="0"/>
      <w:divBdr>
        <w:top w:val="none" w:sz="0" w:space="0" w:color="auto"/>
        <w:left w:val="none" w:sz="0" w:space="0" w:color="auto"/>
        <w:bottom w:val="none" w:sz="0" w:space="0" w:color="auto"/>
        <w:right w:val="none" w:sz="0" w:space="0" w:color="auto"/>
      </w:divBdr>
    </w:div>
    <w:div w:id="1656950460">
      <w:bodyDiv w:val="1"/>
      <w:marLeft w:val="0"/>
      <w:marRight w:val="0"/>
      <w:marTop w:val="0"/>
      <w:marBottom w:val="0"/>
      <w:divBdr>
        <w:top w:val="none" w:sz="0" w:space="0" w:color="auto"/>
        <w:left w:val="none" w:sz="0" w:space="0" w:color="auto"/>
        <w:bottom w:val="none" w:sz="0" w:space="0" w:color="auto"/>
        <w:right w:val="none" w:sz="0" w:space="0" w:color="auto"/>
      </w:divBdr>
      <w:divsChild>
        <w:div w:id="1016004869">
          <w:marLeft w:val="0"/>
          <w:marRight w:val="0"/>
          <w:marTop w:val="400"/>
          <w:marBottom w:val="400"/>
          <w:divBdr>
            <w:top w:val="single" w:sz="6" w:space="20" w:color="EAC3AF"/>
            <w:left w:val="single" w:sz="6" w:space="20" w:color="EAC3AF"/>
            <w:bottom w:val="single" w:sz="6" w:space="20" w:color="EAC3AF"/>
            <w:right w:val="single" w:sz="6" w:space="20" w:color="EAC3AF"/>
          </w:divBdr>
          <w:divsChild>
            <w:div w:id="1600678654">
              <w:marLeft w:val="0"/>
              <w:marRight w:val="0"/>
              <w:marTop w:val="200"/>
              <w:marBottom w:val="0"/>
              <w:divBdr>
                <w:top w:val="none" w:sz="0" w:space="0" w:color="auto"/>
                <w:left w:val="none" w:sz="0" w:space="0" w:color="auto"/>
                <w:bottom w:val="none" w:sz="0" w:space="0" w:color="auto"/>
                <w:right w:val="none" w:sz="0" w:space="0" w:color="auto"/>
              </w:divBdr>
              <w:divsChild>
                <w:div w:id="913200568">
                  <w:marLeft w:val="0"/>
                  <w:marRight w:val="0"/>
                  <w:marTop w:val="0"/>
                  <w:marBottom w:val="0"/>
                  <w:divBdr>
                    <w:top w:val="none" w:sz="0" w:space="0" w:color="auto"/>
                    <w:left w:val="none" w:sz="0" w:space="0" w:color="auto"/>
                    <w:bottom w:val="none" w:sz="0" w:space="0" w:color="auto"/>
                    <w:right w:val="none" w:sz="0" w:space="0" w:color="auto"/>
                  </w:divBdr>
                </w:div>
                <w:div w:id="87820314">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 w:id="3169926">
          <w:marLeft w:val="0"/>
          <w:marRight w:val="0"/>
          <w:marTop w:val="400"/>
          <w:marBottom w:val="400"/>
          <w:divBdr>
            <w:top w:val="single" w:sz="6" w:space="20" w:color="EAC3AF"/>
            <w:left w:val="single" w:sz="6" w:space="20" w:color="EAC3AF"/>
            <w:bottom w:val="single" w:sz="6" w:space="20" w:color="EAC3AF"/>
            <w:right w:val="single" w:sz="6" w:space="20" w:color="EAC3AF"/>
          </w:divBdr>
          <w:divsChild>
            <w:div w:id="1778141262">
              <w:marLeft w:val="0"/>
              <w:marRight w:val="0"/>
              <w:marTop w:val="200"/>
              <w:marBottom w:val="0"/>
              <w:divBdr>
                <w:top w:val="none" w:sz="0" w:space="0" w:color="auto"/>
                <w:left w:val="none" w:sz="0" w:space="0" w:color="auto"/>
                <w:bottom w:val="none" w:sz="0" w:space="0" w:color="auto"/>
                <w:right w:val="none" w:sz="0" w:space="0" w:color="auto"/>
              </w:divBdr>
              <w:divsChild>
                <w:div w:id="584267819">
                  <w:marLeft w:val="0"/>
                  <w:marRight w:val="0"/>
                  <w:marTop w:val="0"/>
                  <w:marBottom w:val="0"/>
                  <w:divBdr>
                    <w:top w:val="none" w:sz="0" w:space="0" w:color="auto"/>
                    <w:left w:val="none" w:sz="0" w:space="0" w:color="auto"/>
                    <w:bottom w:val="none" w:sz="0" w:space="0" w:color="auto"/>
                    <w:right w:val="none" w:sz="0" w:space="0" w:color="auto"/>
                  </w:divBdr>
                </w:div>
                <w:div w:id="1582563848">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 w:id="1695956225">
      <w:bodyDiv w:val="1"/>
      <w:marLeft w:val="0"/>
      <w:marRight w:val="0"/>
      <w:marTop w:val="0"/>
      <w:marBottom w:val="0"/>
      <w:divBdr>
        <w:top w:val="none" w:sz="0" w:space="0" w:color="auto"/>
        <w:left w:val="none" w:sz="0" w:space="0" w:color="auto"/>
        <w:bottom w:val="none" w:sz="0" w:space="0" w:color="auto"/>
        <w:right w:val="none" w:sz="0" w:space="0" w:color="auto"/>
      </w:divBdr>
    </w:div>
    <w:div w:id="1715889343">
      <w:bodyDiv w:val="1"/>
      <w:marLeft w:val="0"/>
      <w:marRight w:val="0"/>
      <w:marTop w:val="0"/>
      <w:marBottom w:val="0"/>
      <w:divBdr>
        <w:top w:val="none" w:sz="0" w:space="0" w:color="auto"/>
        <w:left w:val="none" w:sz="0" w:space="0" w:color="auto"/>
        <w:bottom w:val="none" w:sz="0" w:space="0" w:color="auto"/>
        <w:right w:val="none" w:sz="0" w:space="0" w:color="auto"/>
      </w:divBdr>
    </w:div>
    <w:div w:id="1809975207">
      <w:bodyDiv w:val="1"/>
      <w:marLeft w:val="0"/>
      <w:marRight w:val="0"/>
      <w:marTop w:val="0"/>
      <w:marBottom w:val="0"/>
      <w:divBdr>
        <w:top w:val="none" w:sz="0" w:space="0" w:color="auto"/>
        <w:left w:val="none" w:sz="0" w:space="0" w:color="auto"/>
        <w:bottom w:val="none" w:sz="0" w:space="0" w:color="auto"/>
        <w:right w:val="none" w:sz="0" w:space="0" w:color="auto"/>
      </w:divBdr>
    </w:div>
    <w:div w:id="1997687530">
      <w:bodyDiv w:val="1"/>
      <w:marLeft w:val="0"/>
      <w:marRight w:val="0"/>
      <w:marTop w:val="0"/>
      <w:marBottom w:val="0"/>
      <w:divBdr>
        <w:top w:val="none" w:sz="0" w:space="0" w:color="auto"/>
        <w:left w:val="none" w:sz="0" w:space="0" w:color="auto"/>
        <w:bottom w:val="none" w:sz="0" w:space="0" w:color="auto"/>
        <w:right w:val="none" w:sz="0" w:space="0" w:color="auto"/>
      </w:divBdr>
    </w:div>
    <w:div w:id="2127774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diagramLayout" Target="diagrams/layout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hyperlink" Target="https://www.melbourneaclguide.com/docs/ACL_Guide.pdf" TargetMode="External"/><Relationship Id="rId5" Type="http://schemas.openxmlformats.org/officeDocument/2006/relationships/image" Target="media/image1.png"/><Relationship Id="rId10"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71E6CD-3834-6F4F-AACB-FC0E4FA98B73}" type="doc">
      <dgm:prSet loTypeId="urn:microsoft.com/office/officeart/2008/layout/NameandTitleOrganizationalChart" loCatId="" qsTypeId="urn:microsoft.com/office/officeart/2005/8/quickstyle/simple1" qsCatId="simple" csTypeId="urn:microsoft.com/office/officeart/2005/8/colors/accent1_2" csCatId="accent1" phldr="1"/>
      <dgm:spPr/>
      <dgm:t>
        <a:bodyPr/>
        <a:lstStyle/>
        <a:p>
          <a:endParaRPr lang="en-GB"/>
        </a:p>
      </dgm:t>
    </dgm:pt>
    <dgm:pt modelId="{E5CCF7E5-57CF-344B-89F0-F8307C629CA9}">
      <dgm:prSet phldrT="[Text]"/>
      <dgm:spPr/>
      <dgm:t>
        <a:bodyPr/>
        <a:lstStyle/>
        <a:p>
          <a:r>
            <a:rPr lang="en-GB"/>
            <a:t>ACL rupture</a:t>
          </a:r>
          <a:br>
            <a:rPr lang="en-GB"/>
          </a:br>
          <a:endParaRPr lang="en-GB"/>
        </a:p>
      </dgm:t>
    </dgm:pt>
    <dgm:pt modelId="{10F0F3F8-8C2A-1546-94ED-9A367FB46EA0}" type="parTrans" cxnId="{7EA1BE12-A4A1-0D49-8262-98AFDB96F1BA}">
      <dgm:prSet/>
      <dgm:spPr/>
      <dgm:t>
        <a:bodyPr/>
        <a:lstStyle/>
        <a:p>
          <a:endParaRPr lang="en-GB"/>
        </a:p>
      </dgm:t>
    </dgm:pt>
    <dgm:pt modelId="{E4C54D3B-374A-064E-AEAE-8BD417A729C6}" type="sibTrans" cxnId="{7EA1BE12-A4A1-0D49-8262-98AFDB96F1BA}">
      <dgm:prSet/>
      <dgm:spPr/>
      <dgm:t>
        <a:bodyPr/>
        <a:lstStyle/>
        <a:p>
          <a:r>
            <a:rPr lang="en-AU"/>
            <a:t>private patients</a:t>
          </a:r>
          <a:br>
            <a:rPr lang="en-AU"/>
          </a:br>
          <a:r>
            <a:rPr lang="en-AU"/>
            <a:t>16 and 50 years old.</a:t>
          </a:r>
          <a:br>
            <a:rPr lang="en-AU"/>
          </a:br>
          <a:r>
            <a:rPr lang="en-AU"/>
            <a:t>ACL injury without concomitant injury requiring post-operative NWB or hinge knee brace.</a:t>
          </a:r>
          <a:br>
            <a:rPr lang="en-AU"/>
          </a:br>
          <a:r>
            <a:rPr lang="en-AU"/>
            <a:t>Graft choice Hamstring autograft.</a:t>
          </a:r>
          <a:br>
            <a:rPr lang="en-AU"/>
          </a:br>
          <a:r>
            <a:rPr lang="en-AU"/>
            <a:t>Willingness to participate and provide consent.</a:t>
          </a:r>
          <a:br>
            <a:rPr lang="en-AU"/>
          </a:br>
          <a:r>
            <a:rPr lang="en-AU"/>
            <a:t>Attending participating physiotherapy faciltity</a:t>
          </a:r>
          <a:endParaRPr lang="en-GB"/>
        </a:p>
      </dgm:t>
    </dgm:pt>
    <dgm:pt modelId="{02718968-A13C-1F48-A6D4-07CB13AE1FFC}" type="asst">
      <dgm:prSet phldrT="[Text]"/>
      <dgm:spPr/>
      <dgm:t>
        <a:bodyPr/>
        <a:lstStyle/>
        <a:p>
          <a:r>
            <a:rPr lang="en-GB"/>
            <a:t>Exclusion</a:t>
          </a:r>
        </a:p>
      </dgm:t>
    </dgm:pt>
    <dgm:pt modelId="{88CDFF6A-D395-664E-A3BE-FA4C42ADBBF3}" type="parTrans" cxnId="{DF561F68-4315-DB45-89B5-1B20E44BA2E2}">
      <dgm:prSet/>
      <dgm:spPr/>
      <dgm:t>
        <a:bodyPr/>
        <a:lstStyle/>
        <a:p>
          <a:endParaRPr lang="en-GB"/>
        </a:p>
      </dgm:t>
    </dgm:pt>
    <dgm:pt modelId="{31BC4945-5242-1245-9448-C01C791F0579}" type="sibTrans" cxnId="{DF561F68-4315-DB45-89B5-1B20E44BA2E2}">
      <dgm:prSet/>
      <dgm:spPr/>
      <dgm:t>
        <a:bodyPr/>
        <a:lstStyle/>
        <a:p>
          <a:r>
            <a:rPr lang="en-AU"/>
            <a:t>Previous significant trauma or surgery to the affected leg</a:t>
          </a:r>
          <a:br>
            <a:rPr lang="en-AU"/>
          </a:br>
          <a:r>
            <a:rPr lang="en-AU"/>
            <a:t>Significant comorbidity (dvt, thrombophilia, hemophilia, diabetes, cardiac condition, respiratory condition, </a:t>
          </a:r>
          <a:r>
            <a:rPr lang="en-GB"/>
            <a:t>bleeding disorders, deep venous thrombosis, same joint surgery in the past year, peripheral artery disease, uncontrolled hypertension, active anticoagulation use, tobacco use, a body mass index 40 kg/m2, and an inability to tolerate the BFR cuff.</a:t>
          </a:r>
          <a:r>
            <a:rPr lang="en-AU"/>
            <a:t>) Concomitant surgery requiring limited weight bearing status post operatively e..g. meniscal repair/ chrondral injury requiring NWB status, multiligament reconstruction Patients receiving quadriceps or patella tendon grafts.</a:t>
          </a:r>
          <a:endParaRPr lang="en-GB"/>
        </a:p>
      </dgm:t>
    </dgm:pt>
    <dgm:pt modelId="{8B5DA618-31C0-9547-A965-007265B55AA8}">
      <dgm:prSet phldrT="[Text]"/>
      <dgm:spPr/>
      <dgm:t>
        <a:bodyPr/>
        <a:lstStyle/>
        <a:p>
          <a:r>
            <a:rPr lang="en-GB"/>
            <a:t>BFR (n=?)</a:t>
          </a:r>
        </a:p>
      </dgm:t>
    </dgm:pt>
    <dgm:pt modelId="{590C0AD4-A9C5-1747-948C-BCDFB510DA61}" type="parTrans" cxnId="{8E426863-D38E-674C-B4DE-90C7CF4BF193}">
      <dgm:prSet/>
      <dgm:spPr/>
      <dgm:t>
        <a:bodyPr/>
        <a:lstStyle/>
        <a:p>
          <a:endParaRPr lang="en-GB"/>
        </a:p>
      </dgm:t>
    </dgm:pt>
    <dgm:pt modelId="{10C3B9D5-C5DE-5D4F-BFD0-713548AAC676}" type="sibTrans" cxnId="{8E426863-D38E-674C-B4DE-90C7CF4BF193}">
      <dgm:prSet/>
      <dgm:spPr/>
      <dgm:t>
        <a:bodyPr/>
        <a:lstStyle/>
        <a:p>
          <a:r>
            <a:rPr lang="en-GB"/>
            <a:t>80 percent occlusion</a:t>
          </a:r>
        </a:p>
      </dgm:t>
    </dgm:pt>
    <dgm:pt modelId="{3B0C978D-05DF-E84E-A7BA-37FA2A94B22E}">
      <dgm:prSet phldrT="[Text]"/>
      <dgm:spPr/>
      <dgm:t>
        <a:bodyPr/>
        <a:lstStyle/>
        <a:p>
          <a:r>
            <a:rPr lang="en-GB"/>
            <a:t>Sham (n=?)</a:t>
          </a:r>
        </a:p>
      </dgm:t>
    </dgm:pt>
    <dgm:pt modelId="{E5292BE1-E31F-E24E-AA71-778BD8AC5955}" type="parTrans" cxnId="{3CCC52DC-6F24-5545-8783-0B5DD7C2B199}">
      <dgm:prSet/>
      <dgm:spPr/>
      <dgm:t>
        <a:bodyPr/>
        <a:lstStyle/>
        <a:p>
          <a:endParaRPr lang="en-GB"/>
        </a:p>
      </dgm:t>
    </dgm:pt>
    <dgm:pt modelId="{FAD59A27-9516-4E45-A3DC-0F4A77FB4A46}" type="sibTrans" cxnId="{3CCC52DC-6F24-5545-8783-0B5DD7C2B199}">
      <dgm:prSet/>
      <dgm:spPr/>
      <dgm:t>
        <a:bodyPr/>
        <a:lstStyle/>
        <a:p>
          <a:r>
            <a:rPr lang="en-GB"/>
            <a:t>20mmHg</a:t>
          </a:r>
        </a:p>
      </dgm:t>
    </dgm:pt>
    <dgm:pt modelId="{06379AD4-E20E-5F4B-878B-70B94BA2C012}" type="asst">
      <dgm:prSet/>
      <dgm:spPr/>
      <dgm:t>
        <a:bodyPr/>
        <a:lstStyle/>
        <a:p>
          <a:r>
            <a:rPr lang="en-GB"/>
            <a:t>Consent</a:t>
          </a:r>
        </a:p>
      </dgm:t>
    </dgm:pt>
    <dgm:pt modelId="{CFD6F818-5FE1-4043-AC95-729628C0EB69}" type="parTrans" cxnId="{CB3BECED-5B15-244D-87BA-78166532CA34}">
      <dgm:prSet/>
      <dgm:spPr/>
      <dgm:t>
        <a:bodyPr/>
        <a:lstStyle/>
        <a:p>
          <a:endParaRPr lang="en-GB"/>
        </a:p>
      </dgm:t>
    </dgm:pt>
    <dgm:pt modelId="{4E75B5FE-72E8-4747-B592-029C5DDC393A}" type="sibTrans" cxnId="{CB3BECED-5B15-244D-87BA-78166532CA34}">
      <dgm:prSet/>
      <dgm:spPr/>
      <dgm:t>
        <a:bodyPr/>
        <a:lstStyle/>
        <a:p>
          <a:r>
            <a:rPr lang="en-GB"/>
            <a:t>See patient consent document</a:t>
          </a:r>
        </a:p>
      </dgm:t>
    </dgm:pt>
    <dgm:pt modelId="{F26BE633-0955-A14B-97B4-C1606F4CBF2C}">
      <dgm:prSet/>
      <dgm:spPr/>
      <dgm:t>
        <a:bodyPr/>
        <a:lstStyle/>
        <a:p>
          <a:r>
            <a:rPr lang="en-GB"/>
            <a:t>Study cohort </a:t>
          </a:r>
        </a:p>
      </dgm:t>
    </dgm:pt>
    <dgm:pt modelId="{A57B7589-AA8F-5B49-A9CE-E8C0225C91B2}" type="parTrans" cxnId="{032C2177-7EC2-1E43-B9BF-1CB885599B44}">
      <dgm:prSet/>
      <dgm:spPr/>
      <dgm:t>
        <a:bodyPr/>
        <a:lstStyle/>
        <a:p>
          <a:endParaRPr lang="en-GB"/>
        </a:p>
      </dgm:t>
    </dgm:pt>
    <dgm:pt modelId="{9CFB4639-17BB-E54E-BAAE-C37749305836}" type="sibTrans" cxnId="{032C2177-7EC2-1E43-B9BF-1CB885599B44}">
      <dgm:prSet/>
      <dgm:spPr/>
      <dgm:t>
        <a:bodyPr/>
        <a:lstStyle/>
        <a:p>
          <a:r>
            <a:rPr lang="en-GB"/>
            <a:t>3, 6, 9, 12 months</a:t>
          </a:r>
        </a:p>
      </dgm:t>
    </dgm:pt>
    <dgm:pt modelId="{1ED43E8A-305F-6648-A03F-E03BF10F4661}">
      <dgm:prSet/>
      <dgm:spPr/>
      <dgm:t>
        <a:bodyPr/>
        <a:lstStyle/>
        <a:p>
          <a:endParaRPr lang="en-GB"/>
        </a:p>
        <a:p>
          <a:r>
            <a:rPr lang="en-GB"/>
            <a:t>Drop-out</a:t>
          </a:r>
          <a:br>
            <a:rPr lang="en-GB"/>
          </a:br>
          <a:endParaRPr lang="en-GB"/>
        </a:p>
      </dgm:t>
    </dgm:pt>
    <dgm:pt modelId="{5032E8B5-6FDE-8B43-98E8-262C63F51B60}" type="parTrans" cxnId="{43F54484-45FA-4F45-8EC1-30AC22535F19}">
      <dgm:prSet/>
      <dgm:spPr/>
      <dgm:t>
        <a:bodyPr/>
        <a:lstStyle/>
        <a:p>
          <a:endParaRPr lang="en-GB"/>
        </a:p>
      </dgm:t>
    </dgm:pt>
    <dgm:pt modelId="{CF001C87-B17C-F442-BD63-0AF5BCD7F8FE}" type="sibTrans" cxnId="{43F54484-45FA-4F45-8EC1-30AC22535F19}">
      <dgm:prSet/>
      <dgm:spPr/>
      <dgm:t>
        <a:bodyPr/>
        <a:lstStyle/>
        <a:p>
          <a:r>
            <a:rPr lang="en-GB"/>
            <a:t>Complication</a:t>
          </a:r>
          <a:br>
            <a:rPr lang="en-GB"/>
          </a:br>
          <a:r>
            <a:rPr lang="en-GB"/>
            <a:t>Cuff intolerance</a:t>
          </a:r>
          <a:br>
            <a:rPr lang="en-GB"/>
          </a:br>
          <a:r>
            <a:rPr lang="en-GB"/>
            <a:t>LTFU</a:t>
          </a:r>
        </a:p>
      </dgm:t>
    </dgm:pt>
    <dgm:pt modelId="{67EB6C1A-EEAA-2841-A8CD-B8F328D33E22}">
      <dgm:prSet/>
      <dgm:spPr/>
      <dgm:t>
        <a:bodyPr/>
        <a:lstStyle/>
        <a:p>
          <a:r>
            <a:rPr lang="en-GB"/>
            <a:t>Drop-out</a:t>
          </a:r>
        </a:p>
      </dgm:t>
    </dgm:pt>
    <dgm:pt modelId="{AE10E11E-145E-0643-999C-9A4A722BC696}" type="parTrans" cxnId="{0156AF86-CC5C-2042-BD96-A966E3058072}">
      <dgm:prSet/>
      <dgm:spPr/>
      <dgm:t>
        <a:bodyPr/>
        <a:lstStyle/>
        <a:p>
          <a:endParaRPr lang="en-GB"/>
        </a:p>
      </dgm:t>
    </dgm:pt>
    <dgm:pt modelId="{81FC847B-2872-6A44-BC52-4906E295F859}" type="sibTrans" cxnId="{0156AF86-CC5C-2042-BD96-A966E3058072}">
      <dgm:prSet/>
      <dgm:spPr/>
      <dgm:t>
        <a:bodyPr/>
        <a:lstStyle/>
        <a:p>
          <a:r>
            <a:rPr lang="en-GB"/>
            <a:t>Complication</a:t>
          </a:r>
          <a:br>
            <a:rPr lang="en-GB"/>
          </a:br>
          <a:r>
            <a:rPr lang="en-GB"/>
            <a:t>Cuff intolerance</a:t>
          </a:r>
          <a:br>
            <a:rPr lang="en-GB"/>
          </a:br>
          <a:r>
            <a:rPr lang="en-GB"/>
            <a:t>LTFU</a:t>
          </a:r>
        </a:p>
      </dgm:t>
    </dgm:pt>
    <dgm:pt modelId="{1E106028-CC86-8A48-B814-C552637C9767}">
      <dgm:prSet/>
      <dgm:spPr/>
      <dgm:t>
        <a:bodyPr/>
        <a:lstStyle/>
        <a:p>
          <a:r>
            <a:rPr lang="en-GB"/>
            <a:t>Study cohort</a:t>
          </a:r>
        </a:p>
      </dgm:t>
    </dgm:pt>
    <dgm:pt modelId="{38B69F88-170D-6348-93D8-EF2EC0245792}" type="parTrans" cxnId="{6FDD92AB-61F8-294A-99F0-C8E550A8B213}">
      <dgm:prSet/>
      <dgm:spPr/>
      <dgm:t>
        <a:bodyPr/>
        <a:lstStyle/>
        <a:p>
          <a:endParaRPr lang="en-GB"/>
        </a:p>
      </dgm:t>
    </dgm:pt>
    <dgm:pt modelId="{9A870B9B-4586-5E4C-AE09-FB6A318F2D2B}" type="sibTrans" cxnId="{6FDD92AB-61F8-294A-99F0-C8E550A8B213}">
      <dgm:prSet/>
      <dgm:spPr/>
      <dgm:t>
        <a:bodyPr/>
        <a:lstStyle/>
        <a:p>
          <a:r>
            <a:rPr lang="en-GB"/>
            <a:t>3, 6, 9, 12 months</a:t>
          </a:r>
        </a:p>
      </dgm:t>
    </dgm:pt>
    <dgm:pt modelId="{AFD3C023-6C72-8A4C-BC91-A0109DF71FEC}" type="asst">
      <dgm:prSet/>
      <dgm:spPr/>
      <dgm:t>
        <a:bodyPr/>
        <a:lstStyle/>
        <a:p>
          <a:r>
            <a:rPr lang="en-GB"/>
            <a:t>Randomisation</a:t>
          </a:r>
        </a:p>
      </dgm:t>
    </dgm:pt>
    <dgm:pt modelId="{33C099AC-C60C-C64D-9CC9-E2EF1BB7A558}" type="parTrans" cxnId="{2C94F239-B949-5F4B-8898-A865BD8E3938}">
      <dgm:prSet/>
      <dgm:spPr/>
      <dgm:t>
        <a:bodyPr/>
        <a:lstStyle/>
        <a:p>
          <a:endParaRPr lang="en-GB"/>
        </a:p>
      </dgm:t>
    </dgm:pt>
    <dgm:pt modelId="{87BDCFD7-1B0D-0C42-9136-3AB07A032B8F}" type="sibTrans" cxnId="{2C94F239-B949-5F4B-8898-A865BD8E3938}">
      <dgm:prSet/>
      <dgm:spPr/>
      <dgm:t>
        <a:bodyPr/>
        <a:lstStyle/>
        <a:p>
          <a:r>
            <a:rPr lang="en-GB"/>
            <a:t>randomiser.org</a:t>
          </a:r>
        </a:p>
      </dgm:t>
    </dgm:pt>
    <dgm:pt modelId="{A69D136E-65D4-2D4E-8DFB-02DA684CD820}" type="pres">
      <dgm:prSet presAssocID="{8D71E6CD-3834-6F4F-AACB-FC0E4FA98B73}" presName="hierChild1" presStyleCnt="0">
        <dgm:presLayoutVars>
          <dgm:orgChart val="1"/>
          <dgm:chPref val="1"/>
          <dgm:dir/>
          <dgm:animOne val="branch"/>
          <dgm:animLvl val="lvl"/>
          <dgm:resizeHandles/>
        </dgm:presLayoutVars>
      </dgm:prSet>
      <dgm:spPr/>
    </dgm:pt>
    <dgm:pt modelId="{011A7D3E-7609-A641-B202-0DBFE272C898}" type="pres">
      <dgm:prSet presAssocID="{E5CCF7E5-57CF-344B-89F0-F8307C629CA9}" presName="hierRoot1" presStyleCnt="0">
        <dgm:presLayoutVars>
          <dgm:hierBranch val="init"/>
        </dgm:presLayoutVars>
      </dgm:prSet>
      <dgm:spPr/>
    </dgm:pt>
    <dgm:pt modelId="{45091612-FB4A-5140-B4A1-7920ECF081F8}" type="pres">
      <dgm:prSet presAssocID="{E5CCF7E5-57CF-344B-89F0-F8307C629CA9}" presName="rootComposite1" presStyleCnt="0"/>
      <dgm:spPr/>
    </dgm:pt>
    <dgm:pt modelId="{3FEB1636-4F23-EB45-B31A-F361F2574ABA}" type="pres">
      <dgm:prSet presAssocID="{E5CCF7E5-57CF-344B-89F0-F8307C629CA9}" presName="rootText1" presStyleLbl="node0" presStyleIdx="0" presStyleCnt="1">
        <dgm:presLayoutVars>
          <dgm:chMax/>
          <dgm:chPref val="3"/>
        </dgm:presLayoutVars>
      </dgm:prSet>
      <dgm:spPr/>
    </dgm:pt>
    <dgm:pt modelId="{CF1F4FC3-6EB7-1A48-BFD5-CB838135DEB8}" type="pres">
      <dgm:prSet presAssocID="{E5CCF7E5-57CF-344B-89F0-F8307C629CA9}" presName="titleText1" presStyleLbl="fgAcc0" presStyleIdx="0" presStyleCnt="1" custScaleX="135860" custScaleY="430190" custLinFactNeighborX="65116" custLinFactNeighborY="99357">
        <dgm:presLayoutVars>
          <dgm:chMax val="0"/>
          <dgm:chPref val="0"/>
        </dgm:presLayoutVars>
      </dgm:prSet>
      <dgm:spPr/>
    </dgm:pt>
    <dgm:pt modelId="{01954B40-BBC7-6E4C-9048-0E7C7F1F5741}" type="pres">
      <dgm:prSet presAssocID="{E5CCF7E5-57CF-344B-89F0-F8307C629CA9}" presName="rootConnector1" presStyleLbl="node1" presStyleIdx="0" presStyleCnt="6"/>
      <dgm:spPr/>
    </dgm:pt>
    <dgm:pt modelId="{4CB0EFD8-A610-B64E-9B54-E304BFD672BE}" type="pres">
      <dgm:prSet presAssocID="{E5CCF7E5-57CF-344B-89F0-F8307C629CA9}" presName="hierChild2" presStyleCnt="0"/>
      <dgm:spPr/>
    </dgm:pt>
    <dgm:pt modelId="{962D5587-4EA0-7343-B13D-870C977586D8}" type="pres">
      <dgm:prSet presAssocID="{590C0AD4-A9C5-1747-948C-BCDFB510DA61}" presName="Name37" presStyleLbl="parChTrans1D2" presStyleIdx="0" presStyleCnt="5"/>
      <dgm:spPr/>
    </dgm:pt>
    <dgm:pt modelId="{4FC74892-9D33-EF41-B1AE-F1DEF02C2D2B}" type="pres">
      <dgm:prSet presAssocID="{8B5DA618-31C0-9547-A965-007265B55AA8}" presName="hierRoot2" presStyleCnt="0">
        <dgm:presLayoutVars>
          <dgm:hierBranch val="init"/>
        </dgm:presLayoutVars>
      </dgm:prSet>
      <dgm:spPr/>
    </dgm:pt>
    <dgm:pt modelId="{CA6C27E4-E3C2-B742-A7C9-0DB746F00B89}" type="pres">
      <dgm:prSet presAssocID="{8B5DA618-31C0-9547-A965-007265B55AA8}" presName="rootComposite" presStyleCnt="0"/>
      <dgm:spPr/>
    </dgm:pt>
    <dgm:pt modelId="{7FF32EB0-C96A-7844-9A9B-A4D20A66EFD6}" type="pres">
      <dgm:prSet presAssocID="{8B5DA618-31C0-9547-A965-007265B55AA8}" presName="rootText" presStyleLbl="node1" presStyleIdx="0" presStyleCnt="6">
        <dgm:presLayoutVars>
          <dgm:chMax/>
          <dgm:chPref val="3"/>
        </dgm:presLayoutVars>
      </dgm:prSet>
      <dgm:spPr/>
    </dgm:pt>
    <dgm:pt modelId="{AF97F2AE-1F4D-9340-896C-C1552DFC4774}" type="pres">
      <dgm:prSet presAssocID="{8B5DA618-31C0-9547-A965-007265B55AA8}" presName="titleText2" presStyleLbl="fgAcc1" presStyleIdx="0" presStyleCnt="6">
        <dgm:presLayoutVars>
          <dgm:chMax val="0"/>
          <dgm:chPref val="0"/>
        </dgm:presLayoutVars>
      </dgm:prSet>
      <dgm:spPr/>
    </dgm:pt>
    <dgm:pt modelId="{58C7DD40-9385-2949-B11A-BB891FD112ED}" type="pres">
      <dgm:prSet presAssocID="{8B5DA618-31C0-9547-A965-007265B55AA8}" presName="rootConnector" presStyleLbl="node2" presStyleIdx="0" presStyleCnt="0"/>
      <dgm:spPr/>
    </dgm:pt>
    <dgm:pt modelId="{C16093A0-AB07-6043-843B-5424643182EE}" type="pres">
      <dgm:prSet presAssocID="{8B5DA618-31C0-9547-A965-007265B55AA8}" presName="hierChild4" presStyleCnt="0"/>
      <dgm:spPr/>
    </dgm:pt>
    <dgm:pt modelId="{44854A66-BEE6-F740-B2A3-8F7C0132E0A1}" type="pres">
      <dgm:prSet presAssocID="{5032E8B5-6FDE-8B43-98E8-262C63F51B60}" presName="Name37" presStyleLbl="parChTrans1D3" presStyleIdx="0" presStyleCnt="2"/>
      <dgm:spPr/>
    </dgm:pt>
    <dgm:pt modelId="{0512FF43-973F-C645-8E33-57DB42FA9769}" type="pres">
      <dgm:prSet presAssocID="{1ED43E8A-305F-6648-A03F-E03BF10F4661}" presName="hierRoot2" presStyleCnt="0">
        <dgm:presLayoutVars>
          <dgm:hierBranch val="init"/>
        </dgm:presLayoutVars>
      </dgm:prSet>
      <dgm:spPr/>
    </dgm:pt>
    <dgm:pt modelId="{CC941B5F-1534-094C-8915-F6DDCB22C481}" type="pres">
      <dgm:prSet presAssocID="{1ED43E8A-305F-6648-A03F-E03BF10F4661}" presName="rootComposite" presStyleCnt="0"/>
      <dgm:spPr/>
    </dgm:pt>
    <dgm:pt modelId="{0B1C4B9B-D548-D440-8A1C-9895A24EFA8B}" type="pres">
      <dgm:prSet presAssocID="{1ED43E8A-305F-6648-A03F-E03BF10F4661}" presName="rootText" presStyleLbl="node1" presStyleIdx="1" presStyleCnt="6">
        <dgm:presLayoutVars>
          <dgm:chMax/>
          <dgm:chPref val="3"/>
        </dgm:presLayoutVars>
      </dgm:prSet>
      <dgm:spPr/>
    </dgm:pt>
    <dgm:pt modelId="{4A795C6A-0E49-8347-BE5F-F3596F2DC9B2}" type="pres">
      <dgm:prSet presAssocID="{1ED43E8A-305F-6648-A03F-E03BF10F4661}" presName="titleText2" presStyleLbl="fgAcc1" presStyleIdx="1" presStyleCnt="6">
        <dgm:presLayoutVars>
          <dgm:chMax val="0"/>
          <dgm:chPref val="0"/>
        </dgm:presLayoutVars>
      </dgm:prSet>
      <dgm:spPr/>
    </dgm:pt>
    <dgm:pt modelId="{6957EAD9-4F44-2C47-8A6E-BC62A257A76E}" type="pres">
      <dgm:prSet presAssocID="{1ED43E8A-305F-6648-A03F-E03BF10F4661}" presName="rootConnector" presStyleLbl="node3" presStyleIdx="0" presStyleCnt="0"/>
      <dgm:spPr/>
    </dgm:pt>
    <dgm:pt modelId="{144EF6FC-9A50-7A4F-B2C5-5FC49C796C03}" type="pres">
      <dgm:prSet presAssocID="{1ED43E8A-305F-6648-A03F-E03BF10F4661}" presName="hierChild4" presStyleCnt="0"/>
      <dgm:spPr/>
    </dgm:pt>
    <dgm:pt modelId="{66FA900D-B5B0-4E48-9598-161EFE09F1A9}" type="pres">
      <dgm:prSet presAssocID="{A57B7589-AA8F-5B49-A9CE-E8C0225C91B2}" presName="Name37" presStyleLbl="parChTrans1D4" presStyleIdx="0" presStyleCnt="2"/>
      <dgm:spPr/>
    </dgm:pt>
    <dgm:pt modelId="{42B9245C-6189-5345-A3C1-201BBA568321}" type="pres">
      <dgm:prSet presAssocID="{F26BE633-0955-A14B-97B4-C1606F4CBF2C}" presName="hierRoot2" presStyleCnt="0">
        <dgm:presLayoutVars>
          <dgm:hierBranch val="init"/>
        </dgm:presLayoutVars>
      </dgm:prSet>
      <dgm:spPr/>
    </dgm:pt>
    <dgm:pt modelId="{8F442AD2-A89B-1943-9D4B-DCA0E760C1D2}" type="pres">
      <dgm:prSet presAssocID="{F26BE633-0955-A14B-97B4-C1606F4CBF2C}" presName="rootComposite" presStyleCnt="0"/>
      <dgm:spPr/>
    </dgm:pt>
    <dgm:pt modelId="{9DB0AF2C-0C5C-B24C-AC2F-6DFA90690F06}" type="pres">
      <dgm:prSet presAssocID="{F26BE633-0955-A14B-97B4-C1606F4CBF2C}" presName="rootText" presStyleLbl="node1" presStyleIdx="2" presStyleCnt="6">
        <dgm:presLayoutVars>
          <dgm:chMax/>
          <dgm:chPref val="3"/>
        </dgm:presLayoutVars>
      </dgm:prSet>
      <dgm:spPr/>
    </dgm:pt>
    <dgm:pt modelId="{C0189AC0-DC64-1240-A59E-38A4D931C92B}" type="pres">
      <dgm:prSet presAssocID="{F26BE633-0955-A14B-97B4-C1606F4CBF2C}" presName="titleText2" presStyleLbl="fgAcc1" presStyleIdx="2" presStyleCnt="6">
        <dgm:presLayoutVars>
          <dgm:chMax val="0"/>
          <dgm:chPref val="0"/>
        </dgm:presLayoutVars>
      </dgm:prSet>
      <dgm:spPr/>
    </dgm:pt>
    <dgm:pt modelId="{BDA82A13-0A87-8E41-B8E3-76BA1C02AD27}" type="pres">
      <dgm:prSet presAssocID="{F26BE633-0955-A14B-97B4-C1606F4CBF2C}" presName="rootConnector" presStyleLbl="node4" presStyleIdx="0" presStyleCnt="0"/>
      <dgm:spPr/>
    </dgm:pt>
    <dgm:pt modelId="{67124C68-6475-9F43-B695-296D8350AC49}" type="pres">
      <dgm:prSet presAssocID="{F26BE633-0955-A14B-97B4-C1606F4CBF2C}" presName="hierChild4" presStyleCnt="0"/>
      <dgm:spPr/>
    </dgm:pt>
    <dgm:pt modelId="{AE889485-F4D1-9B4A-A9FD-9AD2DE54E04D}" type="pres">
      <dgm:prSet presAssocID="{F26BE633-0955-A14B-97B4-C1606F4CBF2C}" presName="hierChild5" presStyleCnt="0"/>
      <dgm:spPr/>
    </dgm:pt>
    <dgm:pt modelId="{618FD615-056B-3B47-A429-EC5772BFA539}" type="pres">
      <dgm:prSet presAssocID="{1ED43E8A-305F-6648-A03F-E03BF10F4661}" presName="hierChild5" presStyleCnt="0"/>
      <dgm:spPr/>
    </dgm:pt>
    <dgm:pt modelId="{14AEAF79-5B04-064A-B931-889733428C3B}" type="pres">
      <dgm:prSet presAssocID="{8B5DA618-31C0-9547-A965-007265B55AA8}" presName="hierChild5" presStyleCnt="0"/>
      <dgm:spPr/>
    </dgm:pt>
    <dgm:pt modelId="{3510E5B6-DCBB-014B-B8E5-C97AB20A5006}" type="pres">
      <dgm:prSet presAssocID="{E5292BE1-E31F-E24E-AA71-778BD8AC5955}" presName="Name37" presStyleLbl="parChTrans1D2" presStyleIdx="1" presStyleCnt="5"/>
      <dgm:spPr/>
    </dgm:pt>
    <dgm:pt modelId="{7E19C867-180E-4648-AB51-479007A728E3}" type="pres">
      <dgm:prSet presAssocID="{3B0C978D-05DF-E84E-A7BA-37FA2A94B22E}" presName="hierRoot2" presStyleCnt="0">
        <dgm:presLayoutVars>
          <dgm:hierBranch val="init"/>
        </dgm:presLayoutVars>
      </dgm:prSet>
      <dgm:spPr/>
    </dgm:pt>
    <dgm:pt modelId="{3D713261-7E6B-0F43-B153-1FA2FEB6288F}" type="pres">
      <dgm:prSet presAssocID="{3B0C978D-05DF-E84E-A7BA-37FA2A94B22E}" presName="rootComposite" presStyleCnt="0"/>
      <dgm:spPr/>
    </dgm:pt>
    <dgm:pt modelId="{E4F297F0-8EDE-CC4C-A0EF-857EE2E458B2}" type="pres">
      <dgm:prSet presAssocID="{3B0C978D-05DF-E84E-A7BA-37FA2A94B22E}" presName="rootText" presStyleLbl="node1" presStyleIdx="3" presStyleCnt="6">
        <dgm:presLayoutVars>
          <dgm:chMax/>
          <dgm:chPref val="3"/>
        </dgm:presLayoutVars>
      </dgm:prSet>
      <dgm:spPr/>
    </dgm:pt>
    <dgm:pt modelId="{699FF22A-82C6-6146-97E1-37100D715BC5}" type="pres">
      <dgm:prSet presAssocID="{3B0C978D-05DF-E84E-A7BA-37FA2A94B22E}" presName="titleText2" presStyleLbl="fgAcc1" presStyleIdx="3" presStyleCnt="6">
        <dgm:presLayoutVars>
          <dgm:chMax val="0"/>
          <dgm:chPref val="0"/>
        </dgm:presLayoutVars>
      </dgm:prSet>
      <dgm:spPr/>
    </dgm:pt>
    <dgm:pt modelId="{56172277-6F94-154C-A1DE-C99D0EA4334A}" type="pres">
      <dgm:prSet presAssocID="{3B0C978D-05DF-E84E-A7BA-37FA2A94B22E}" presName="rootConnector" presStyleLbl="node2" presStyleIdx="0" presStyleCnt="0"/>
      <dgm:spPr/>
    </dgm:pt>
    <dgm:pt modelId="{B64C37C5-A745-304D-B6A8-5FD7D77BB202}" type="pres">
      <dgm:prSet presAssocID="{3B0C978D-05DF-E84E-A7BA-37FA2A94B22E}" presName="hierChild4" presStyleCnt="0"/>
      <dgm:spPr/>
    </dgm:pt>
    <dgm:pt modelId="{11A620D3-D114-8149-A53B-328F8695FB3A}" type="pres">
      <dgm:prSet presAssocID="{AE10E11E-145E-0643-999C-9A4A722BC696}" presName="Name37" presStyleLbl="parChTrans1D3" presStyleIdx="1" presStyleCnt="2"/>
      <dgm:spPr/>
    </dgm:pt>
    <dgm:pt modelId="{06B0BD77-2FF8-F04C-80FF-27B05DE6B674}" type="pres">
      <dgm:prSet presAssocID="{67EB6C1A-EEAA-2841-A8CD-B8F328D33E22}" presName="hierRoot2" presStyleCnt="0">
        <dgm:presLayoutVars>
          <dgm:hierBranch val="init"/>
        </dgm:presLayoutVars>
      </dgm:prSet>
      <dgm:spPr/>
    </dgm:pt>
    <dgm:pt modelId="{49304A64-F046-0E41-961D-287752336646}" type="pres">
      <dgm:prSet presAssocID="{67EB6C1A-EEAA-2841-A8CD-B8F328D33E22}" presName="rootComposite" presStyleCnt="0"/>
      <dgm:spPr/>
    </dgm:pt>
    <dgm:pt modelId="{989D9850-D655-6F4F-B7FA-ED695CA07B1C}" type="pres">
      <dgm:prSet presAssocID="{67EB6C1A-EEAA-2841-A8CD-B8F328D33E22}" presName="rootText" presStyleLbl="node1" presStyleIdx="4" presStyleCnt="6">
        <dgm:presLayoutVars>
          <dgm:chMax/>
          <dgm:chPref val="3"/>
        </dgm:presLayoutVars>
      </dgm:prSet>
      <dgm:spPr/>
    </dgm:pt>
    <dgm:pt modelId="{34CECA0F-29AC-A74A-8CD2-6690F1DA559D}" type="pres">
      <dgm:prSet presAssocID="{67EB6C1A-EEAA-2841-A8CD-B8F328D33E22}" presName="titleText2" presStyleLbl="fgAcc1" presStyleIdx="4" presStyleCnt="6">
        <dgm:presLayoutVars>
          <dgm:chMax val="0"/>
          <dgm:chPref val="0"/>
        </dgm:presLayoutVars>
      </dgm:prSet>
      <dgm:spPr/>
    </dgm:pt>
    <dgm:pt modelId="{A1992012-65FC-FB4F-AF2F-BFE53794096D}" type="pres">
      <dgm:prSet presAssocID="{67EB6C1A-EEAA-2841-A8CD-B8F328D33E22}" presName="rootConnector" presStyleLbl="node3" presStyleIdx="0" presStyleCnt="0"/>
      <dgm:spPr/>
    </dgm:pt>
    <dgm:pt modelId="{A2847E84-8F64-9642-9C97-9B341EF16494}" type="pres">
      <dgm:prSet presAssocID="{67EB6C1A-EEAA-2841-A8CD-B8F328D33E22}" presName="hierChild4" presStyleCnt="0"/>
      <dgm:spPr/>
    </dgm:pt>
    <dgm:pt modelId="{EBE73FDA-AE73-A64E-8AAA-28BE12F293C0}" type="pres">
      <dgm:prSet presAssocID="{38B69F88-170D-6348-93D8-EF2EC0245792}" presName="Name37" presStyleLbl="parChTrans1D4" presStyleIdx="1" presStyleCnt="2"/>
      <dgm:spPr/>
    </dgm:pt>
    <dgm:pt modelId="{1633FBA2-1710-8849-BB9E-53CE9FFC7A36}" type="pres">
      <dgm:prSet presAssocID="{1E106028-CC86-8A48-B814-C552637C9767}" presName="hierRoot2" presStyleCnt="0">
        <dgm:presLayoutVars>
          <dgm:hierBranch val="init"/>
        </dgm:presLayoutVars>
      </dgm:prSet>
      <dgm:spPr/>
    </dgm:pt>
    <dgm:pt modelId="{1A528836-4938-104D-A57E-FEF96B73372D}" type="pres">
      <dgm:prSet presAssocID="{1E106028-CC86-8A48-B814-C552637C9767}" presName="rootComposite" presStyleCnt="0"/>
      <dgm:spPr/>
    </dgm:pt>
    <dgm:pt modelId="{818D1E5B-F81B-B145-B955-F0434EDFBDF5}" type="pres">
      <dgm:prSet presAssocID="{1E106028-CC86-8A48-B814-C552637C9767}" presName="rootText" presStyleLbl="node1" presStyleIdx="5" presStyleCnt="6">
        <dgm:presLayoutVars>
          <dgm:chMax/>
          <dgm:chPref val="3"/>
        </dgm:presLayoutVars>
      </dgm:prSet>
      <dgm:spPr/>
    </dgm:pt>
    <dgm:pt modelId="{A3301171-E7F4-2B48-A465-0FAC80CF3464}" type="pres">
      <dgm:prSet presAssocID="{1E106028-CC86-8A48-B814-C552637C9767}" presName="titleText2" presStyleLbl="fgAcc1" presStyleIdx="5" presStyleCnt="6">
        <dgm:presLayoutVars>
          <dgm:chMax val="0"/>
          <dgm:chPref val="0"/>
        </dgm:presLayoutVars>
      </dgm:prSet>
      <dgm:spPr/>
    </dgm:pt>
    <dgm:pt modelId="{42B27421-0A54-D14D-B0FA-E658DCA4DCF3}" type="pres">
      <dgm:prSet presAssocID="{1E106028-CC86-8A48-B814-C552637C9767}" presName="rootConnector" presStyleLbl="node4" presStyleIdx="0" presStyleCnt="0"/>
      <dgm:spPr/>
    </dgm:pt>
    <dgm:pt modelId="{3228E4AD-43A3-9A48-BAEC-4E9B64CC27F1}" type="pres">
      <dgm:prSet presAssocID="{1E106028-CC86-8A48-B814-C552637C9767}" presName="hierChild4" presStyleCnt="0"/>
      <dgm:spPr/>
    </dgm:pt>
    <dgm:pt modelId="{C3A3D8A3-54E8-154C-88A4-AB6FAFC33459}" type="pres">
      <dgm:prSet presAssocID="{1E106028-CC86-8A48-B814-C552637C9767}" presName="hierChild5" presStyleCnt="0"/>
      <dgm:spPr/>
    </dgm:pt>
    <dgm:pt modelId="{7F279A57-83A2-5848-87E9-0DAEA1DF72FC}" type="pres">
      <dgm:prSet presAssocID="{67EB6C1A-EEAA-2841-A8CD-B8F328D33E22}" presName="hierChild5" presStyleCnt="0"/>
      <dgm:spPr/>
    </dgm:pt>
    <dgm:pt modelId="{EDE98E7F-2F2C-0E40-8676-AC62782DDEA4}" type="pres">
      <dgm:prSet presAssocID="{3B0C978D-05DF-E84E-A7BA-37FA2A94B22E}" presName="hierChild5" presStyleCnt="0"/>
      <dgm:spPr/>
    </dgm:pt>
    <dgm:pt modelId="{4CF0D090-7E9B-E54B-9677-928E8AB1D6C0}" type="pres">
      <dgm:prSet presAssocID="{E5CCF7E5-57CF-344B-89F0-F8307C629CA9}" presName="hierChild3" presStyleCnt="0"/>
      <dgm:spPr/>
    </dgm:pt>
    <dgm:pt modelId="{3DDED7A2-5E30-B74E-B4F9-92EC1C90B4F1}" type="pres">
      <dgm:prSet presAssocID="{88CDFF6A-D395-664E-A3BE-FA4C42ADBBF3}" presName="Name96" presStyleLbl="parChTrans1D2" presStyleIdx="2" presStyleCnt="5"/>
      <dgm:spPr/>
    </dgm:pt>
    <dgm:pt modelId="{32FC76F0-303F-F84F-AC8D-95555E629958}" type="pres">
      <dgm:prSet presAssocID="{02718968-A13C-1F48-A6D4-07CB13AE1FFC}" presName="hierRoot3" presStyleCnt="0">
        <dgm:presLayoutVars>
          <dgm:hierBranch val="init"/>
        </dgm:presLayoutVars>
      </dgm:prSet>
      <dgm:spPr/>
    </dgm:pt>
    <dgm:pt modelId="{B225429A-DC96-FE42-925D-86FB3D82EF1E}" type="pres">
      <dgm:prSet presAssocID="{02718968-A13C-1F48-A6D4-07CB13AE1FFC}" presName="rootComposite3" presStyleCnt="0"/>
      <dgm:spPr/>
    </dgm:pt>
    <dgm:pt modelId="{A426131B-1DA6-D540-A278-AD6C9DCC5147}" type="pres">
      <dgm:prSet presAssocID="{02718968-A13C-1F48-A6D4-07CB13AE1FFC}" presName="rootText3" presStyleLbl="asst1" presStyleIdx="0" presStyleCnt="3" custLinFactNeighborX="-3216" custLinFactNeighborY="-38309">
        <dgm:presLayoutVars>
          <dgm:chPref val="3"/>
        </dgm:presLayoutVars>
      </dgm:prSet>
      <dgm:spPr/>
    </dgm:pt>
    <dgm:pt modelId="{B36F506D-C9BC-A14C-B429-8DD1BF9781F8}" type="pres">
      <dgm:prSet presAssocID="{02718968-A13C-1F48-A6D4-07CB13AE1FFC}" presName="titleText3" presStyleLbl="fgAcc2" presStyleIdx="0" presStyleCnt="3" custScaleX="203522" custScaleY="376667">
        <dgm:presLayoutVars>
          <dgm:chMax val="0"/>
          <dgm:chPref val="0"/>
        </dgm:presLayoutVars>
      </dgm:prSet>
      <dgm:spPr/>
    </dgm:pt>
    <dgm:pt modelId="{9D680936-B026-BF41-A41F-D6D7DC6877ED}" type="pres">
      <dgm:prSet presAssocID="{02718968-A13C-1F48-A6D4-07CB13AE1FFC}" presName="rootConnector3" presStyleLbl="asst1" presStyleIdx="0" presStyleCnt="3"/>
      <dgm:spPr/>
    </dgm:pt>
    <dgm:pt modelId="{498AC8CE-DA01-8F47-9EAC-A85306DDF029}" type="pres">
      <dgm:prSet presAssocID="{02718968-A13C-1F48-A6D4-07CB13AE1FFC}" presName="hierChild6" presStyleCnt="0"/>
      <dgm:spPr/>
    </dgm:pt>
    <dgm:pt modelId="{1EE9EE6F-C4E2-7841-A8A8-49FA58BCA68C}" type="pres">
      <dgm:prSet presAssocID="{02718968-A13C-1F48-A6D4-07CB13AE1FFC}" presName="hierChild7" presStyleCnt="0"/>
      <dgm:spPr/>
    </dgm:pt>
    <dgm:pt modelId="{E95F297F-C3B0-4041-BBB3-0B6085A50DDF}" type="pres">
      <dgm:prSet presAssocID="{CFD6F818-5FE1-4043-AC95-729628C0EB69}" presName="Name96" presStyleLbl="parChTrans1D2" presStyleIdx="3" presStyleCnt="5"/>
      <dgm:spPr/>
    </dgm:pt>
    <dgm:pt modelId="{AB0F895C-3381-C345-BE8D-D1780C483DA3}" type="pres">
      <dgm:prSet presAssocID="{06379AD4-E20E-5F4B-878B-70B94BA2C012}" presName="hierRoot3" presStyleCnt="0">
        <dgm:presLayoutVars>
          <dgm:hierBranch val="init"/>
        </dgm:presLayoutVars>
      </dgm:prSet>
      <dgm:spPr/>
    </dgm:pt>
    <dgm:pt modelId="{6E8FF51E-E13D-1343-8BE3-74FB232BBE17}" type="pres">
      <dgm:prSet presAssocID="{06379AD4-E20E-5F4B-878B-70B94BA2C012}" presName="rootComposite3" presStyleCnt="0"/>
      <dgm:spPr/>
    </dgm:pt>
    <dgm:pt modelId="{8742AD08-E815-3E4C-B3E3-15CC1DE58A77}" type="pres">
      <dgm:prSet presAssocID="{06379AD4-E20E-5F4B-878B-70B94BA2C012}" presName="rootText3" presStyleLbl="asst1" presStyleIdx="1" presStyleCnt="3">
        <dgm:presLayoutVars>
          <dgm:chPref val="3"/>
        </dgm:presLayoutVars>
      </dgm:prSet>
      <dgm:spPr/>
    </dgm:pt>
    <dgm:pt modelId="{DD441DD5-8E30-674C-9514-CCE09AA0D871}" type="pres">
      <dgm:prSet presAssocID="{06379AD4-E20E-5F4B-878B-70B94BA2C012}" presName="titleText3" presStyleLbl="fgAcc2" presStyleIdx="1" presStyleCnt="3">
        <dgm:presLayoutVars>
          <dgm:chMax val="0"/>
          <dgm:chPref val="0"/>
        </dgm:presLayoutVars>
      </dgm:prSet>
      <dgm:spPr/>
    </dgm:pt>
    <dgm:pt modelId="{A7179E57-4FFD-474D-9258-1011FFC63F47}" type="pres">
      <dgm:prSet presAssocID="{06379AD4-E20E-5F4B-878B-70B94BA2C012}" presName="rootConnector3" presStyleLbl="asst1" presStyleIdx="1" presStyleCnt="3"/>
      <dgm:spPr/>
    </dgm:pt>
    <dgm:pt modelId="{AED723A0-3AA1-E84E-AB06-FAE216D1D31A}" type="pres">
      <dgm:prSet presAssocID="{06379AD4-E20E-5F4B-878B-70B94BA2C012}" presName="hierChild6" presStyleCnt="0"/>
      <dgm:spPr/>
    </dgm:pt>
    <dgm:pt modelId="{52D60B71-6FBA-7444-BEBC-44EB57369E20}" type="pres">
      <dgm:prSet presAssocID="{06379AD4-E20E-5F4B-878B-70B94BA2C012}" presName="hierChild7" presStyleCnt="0"/>
      <dgm:spPr/>
    </dgm:pt>
    <dgm:pt modelId="{2CE4525E-74E2-3A42-93DA-3A461F125201}" type="pres">
      <dgm:prSet presAssocID="{33C099AC-C60C-C64D-9CC9-E2EF1BB7A558}" presName="Name96" presStyleLbl="parChTrans1D2" presStyleIdx="4" presStyleCnt="5"/>
      <dgm:spPr/>
    </dgm:pt>
    <dgm:pt modelId="{EF04DC5C-CF3E-6D46-9FE3-E5E413B21202}" type="pres">
      <dgm:prSet presAssocID="{AFD3C023-6C72-8A4C-BC91-A0109DF71FEC}" presName="hierRoot3" presStyleCnt="0">
        <dgm:presLayoutVars>
          <dgm:hierBranch val="init"/>
        </dgm:presLayoutVars>
      </dgm:prSet>
      <dgm:spPr/>
    </dgm:pt>
    <dgm:pt modelId="{4A6975BB-F761-3B47-A85A-12448A5DD905}" type="pres">
      <dgm:prSet presAssocID="{AFD3C023-6C72-8A4C-BC91-A0109DF71FEC}" presName="rootComposite3" presStyleCnt="0"/>
      <dgm:spPr/>
    </dgm:pt>
    <dgm:pt modelId="{09ED36D0-283F-E946-92C8-0FFB33F21E91}" type="pres">
      <dgm:prSet presAssocID="{AFD3C023-6C72-8A4C-BC91-A0109DF71FEC}" presName="rootText3" presStyleLbl="asst1" presStyleIdx="2" presStyleCnt="3" custLinFactNeighborX="35530" custLinFactNeighborY="-41175">
        <dgm:presLayoutVars>
          <dgm:chPref val="3"/>
        </dgm:presLayoutVars>
      </dgm:prSet>
      <dgm:spPr/>
    </dgm:pt>
    <dgm:pt modelId="{A7C64544-5245-BE42-A7B8-13D20CAAA8DD}" type="pres">
      <dgm:prSet presAssocID="{AFD3C023-6C72-8A4C-BC91-A0109DF71FEC}" presName="titleText3" presStyleLbl="fgAcc2" presStyleIdx="2" presStyleCnt="3" custLinFactNeighborX="49528" custLinFactNeighborY="-74863">
        <dgm:presLayoutVars>
          <dgm:chMax val="0"/>
          <dgm:chPref val="0"/>
        </dgm:presLayoutVars>
      </dgm:prSet>
      <dgm:spPr/>
    </dgm:pt>
    <dgm:pt modelId="{FF53DF39-6A6A-E14C-A4A4-C3CDD8651A9E}" type="pres">
      <dgm:prSet presAssocID="{AFD3C023-6C72-8A4C-BC91-A0109DF71FEC}" presName="rootConnector3" presStyleLbl="asst1" presStyleIdx="2" presStyleCnt="3"/>
      <dgm:spPr/>
    </dgm:pt>
    <dgm:pt modelId="{DFAA41FB-CCC4-BC49-B092-29ADD4C8A757}" type="pres">
      <dgm:prSet presAssocID="{AFD3C023-6C72-8A4C-BC91-A0109DF71FEC}" presName="hierChild6" presStyleCnt="0"/>
      <dgm:spPr/>
    </dgm:pt>
    <dgm:pt modelId="{EDE86F86-1BCD-D04A-A26D-62C61B25881B}" type="pres">
      <dgm:prSet presAssocID="{AFD3C023-6C72-8A4C-BC91-A0109DF71FEC}" presName="hierChild7" presStyleCnt="0"/>
      <dgm:spPr/>
    </dgm:pt>
  </dgm:ptLst>
  <dgm:cxnLst>
    <dgm:cxn modelId="{7EA1BE12-A4A1-0D49-8262-98AFDB96F1BA}" srcId="{8D71E6CD-3834-6F4F-AACB-FC0E4FA98B73}" destId="{E5CCF7E5-57CF-344B-89F0-F8307C629CA9}" srcOrd="0" destOrd="0" parTransId="{10F0F3F8-8C2A-1546-94ED-9A367FB46EA0}" sibTransId="{E4C54D3B-374A-064E-AEAE-8BD417A729C6}"/>
    <dgm:cxn modelId="{62E0F414-D925-CA44-A7E6-04C2517B0BCA}" type="presOf" srcId="{67EB6C1A-EEAA-2841-A8CD-B8F328D33E22}" destId="{989D9850-D655-6F4F-B7FA-ED695CA07B1C}" srcOrd="0" destOrd="0" presId="urn:microsoft.com/office/officeart/2008/layout/NameandTitleOrganizationalChart"/>
    <dgm:cxn modelId="{890E051C-4397-8643-B576-BBE56D233BEB}" type="presOf" srcId="{E4C54D3B-374A-064E-AEAE-8BD417A729C6}" destId="{CF1F4FC3-6EB7-1A48-BFD5-CB838135DEB8}" srcOrd="0" destOrd="0" presId="urn:microsoft.com/office/officeart/2008/layout/NameandTitleOrganizationalChart"/>
    <dgm:cxn modelId="{63E05E1E-B209-4F41-962C-B30749F79402}" type="presOf" srcId="{F26BE633-0955-A14B-97B4-C1606F4CBF2C}" destId="{BDA82A13-0A87-8E41-B8E3-76BA1C02AD27}" srcOrd="1" destOrd="0" presId="urn:microsoft.com/office/officeart/2008/layout/NameandTitleOrganizationalChart"/>
    <dgm:cxn modelId="{3AA0FC28-A955-314F-8B4D-5BD5843EE888}" type="presOf" srcId="{4E75B5FE-72E8-4747-B592-029C5DDC393A}" destId="{DD441DD5-8E30-674C-9514-CCE09AA0D871}" srcOrd="0" destOrd="0" presId="urn:microsoft.com/office/officeart/2008/layout/NameandTitleOrganizationalChart"/>
    <dgm:cxn modelId="{F7CD3B29-689B-BC4F-B9AE-E828D848AE06}" type="presOf" srcId="{81FC847B-2872-6A44-BC52-4906E295F859}" destId="{34CECA0F-29AC-A74A-8CD2-6690F1DA559D}" srcOrd="0" destOrd="0" presId="urn:microsoft.com/office/officeart/2008/layout/NameandTitleOrganizationalChart"/>
    <dgm:cxn modelId="{0707DF2E-FF50-724E-B194-EF9F268CE3EB}" type="presOf" srcId="{1ED43E8A-305F-6648-A03F-E03BF10F4661}" destId="{0B1C4B9B-D548-D440-8A1C-9895A24EFA8B}" srcOrd="0" destOrd="0" presId="urn:microsoft.com/office/officeart/2008/layout/NameandTitleOrganizationalChart"/>
    <dgm:cxn modelId="{1DF6BD31-1EF5-9A48-AA2D-F82139D56465}" type="presOf" srcId="{3B0C978D-05DF-E84E-A7BA-37FA2A94B22E}" destId="{E4F297F0-8EDE-CC4C-A0EF-857EE2E458B2}" srcOrd="0" destOrd="0" presId="urn:microsoft.com/office/officeart/2008/layout/NameandTitleOrganizationalChart"/>
    <dgm:cxn modelId="{949A0537-F1C8-644C-ABF5-6DCDADAB96B3}" type="presOf" srcId="{33C099AC-C60C-C64D-9CC9-E2EF1BB7A558}" destId="{2CE4525E-74E2-3A42-93DA-3A461F125201}" srcOrd="0" destOrd="0" presId="urn:microsoft.com/office/officeart/2008/layout/NameandTitleOrganizationalChart"/>
    <dgm:cxn modelId="{2C94F239-B949-5F4B-8898-A865BD8E3938}" srcId="{E5CCF7E5-57CF-344B-89F0-F8307C629CA9}" destId="{AFD3C023-6C72-8A4C-BC91-A0109DF71FEC}" srcOrd="4" destOrd="0" parTransId="{33C099AC-C60C-C64D-9CC9-E2EF1BB7A558}" sibTransId="{87BDCFD7-1B0D-0C42-9136-3AB07A032B8F}"/>
    <dgm:cxn modelId="{73516C3B-D191-854A-B3DB-6C2B4181EAB9}" type="presOf" srcId="{10C3B9D5-C5DE-5D4F-BFD0-713548AAC676}" destId="{AF97F2AE-1F4D-9340-896C-C1552DFC4774}" srcOrd="0" destOrd="0" presId="urn:microsoft.com/office/officeart/2008/layout/NameandTitleOrganizationalChart"/>
    <dgm:cxn modelId="{8E426863-D38E-674C-B4DE-90C7CF4BF193}" srcId="{E5CCF7E5-57CF-344B-89F0-F8307C629CA9}" destId="{8B5DA618-31C0-9547-A965-007265B55AA8}" srcOrd="0" destOrd="0" parTransId="{590C0AD4-A9C5-1747-948C-BCDFB510DA61}" sibTransId="{10C3B9D5-C5DE-5D4F-BFD0-713548AAC676}"/>
    <dgm:cxn modelId="{36166A44-EF4B-9C41-BA5D-210647F2AA28}" type="presOf" srcId="{E5CCF7E5-57CF-344B-89F0-F8307C629CA9}" destId="{01954B40-BBC7-6E4C-9048-0E7C7F1F5741}" srcOrd="1" destOrd="0" presId="urn:microsoft.com/office/officeart/2008/layout/NameandTitleOrganizationalChart"/>
    <dgm:cxn modelId="{49539E65-64A6-274F-99DF-4C6397EAD59E}" type="presOf" srcId="{8B5DA618-31C0-9547-A965-007265B55AA8}" destId="{58C7DD40-9385-2949-B11A-BB891FD112ED}" srcOrd="1" destOrd="0" presId="urn:microsoft.com/office/officeart/2008/layout/NameandTitleOrganizationalChart"/>
    <dgm:cxn modelId="{A5ABA067-0167-6746-B11B-83167262727F}" type="presOf" srcId="{9CFB4639-17BB-E54E-BAAE-C37749305836}" destId="{C0189AC0-DC64-1240-A59E-38A4D931C92B}" srcOrd="0" destOrd="0" presId="urn:microsoft.com/office/officeart/2008/layout/NameandTitleOrganizationalChart"/>
    <dgm:cxn modelId="{4C71B267-5FC2-FA41-8D94-E1EB3345DB93}" type="presOf" srcId="{1E106028-CC86-8A48-B814-C552637C9767}" destId="{818D1E5B-F81B-B145-B955-F0434EDFBDF5}" srcOrd="0" destOrd="0" presId="urn:microsoft.com/office/officeart/2008/layout/NameandTitleOrganizationalChart"/>
    <dgm:cxn modelId="{DF561F68-4315-DB45-89B5-1B20E44BA2E2}" srcId="{E5CCF7E5-57CF-344B-89F0-F8307C629CA9}" destId="{02718968-A13C-1F48-A6D4-07CB13AE1FFC}" srcOrd="1" destOrd="0" parTransId="{88CDFF6A-D395-664E-A3BE-FA4C42ADBBF3}" sibTransId="{31BC4945-5242-1245-9448-C01C791F0579}"/>
    <dgm:cxn modelId="{B1BFCE6A-C91C-C849-9BCD-15A19BD60D2A}" type="presOf" srcId="{3B0C978D-05DF-E84E-A7BA-37FA2A94B22E}" destId="{56172277-6F94-154C-A1DE-C99D0EA4334A}" srcOrd="1" destOrd="0" presId="urn:microsoft.com/office/officeart/2008/layout/NameandTitleOrganizationalChart"/>
    <dgm:cxn modelId="{DF91BD6D-F0C3-AF40-9B7C-1186B7AFCCAC}" type="presOf" srcId="{FAD59A27-9516-4E45-A3DC-0F4A77FB4A46}" destId="{699FF22A-82C6-6146-97E1-37100D715BC5}" srcOrd="0" destOrd="0" presId="urn:microsoft.com/office/officeart/2008/layout/NameandTitleOrganizationalChart"/>
    <dgm:cxn modelId="{59A4CE71-ECB6-264E-9F4E-936C2DF82AAE}" type="presOf" srcId="{38B69F88-170D-6348-93D8-EF2EC0245792}" destId="{EBE73FDA-AE73-A64E-8AAA-28BE12F293C0}" srcOrd="0" destOrd="0" presId="urn:microsoft.com/office/officeart/2008/layout/NameandTitleOrganizationalChart"/>
    <dgm:cxn modelId="{F4F69973-4D8D-1E4E-8BE3-EBDEE48FFD9B}" type="presOf" srcId="{CF001C87-B17C-F442-BD63-0AF5BCD7F8FE}" destId="{4A795C6A-0E49-8347-BE5F-F3596F2DC9B2}" srcOrd="0" destOrd="0" presId="urn:microsoft.com/office/officeart/2008/layout/NameandTitleOrganizationalChart"/>
    <dgm:cxn modelId="{211F6975-2ED2-7247-A771-914C11B95BEB}" type="presOf" srcId="{E5292BE1-E31F-E24E-AA71-778BD8AC5955}" destId="{3510E5B6-DCBB-014B-B8E5-C97AB20A5006}" srcOrd="0" destOrd="0" presId="urn:microsoft.com/office/officeart/2008/layout/NameandTitleOrganizationalChart"/>
    <dgm:cxn modelId="{032C2177-7EC2-1E43-B9BF-1CB885599B44}" srcId="{1ED43E8A-305F-6648-A03F-E03BF10F4661}" destId="{F26BE633-0955-A14B-97B4-C1606F4CBF2C}" srcOrd="0" destOrd="0" parTransId="{A57B7589-AA8F-5B49-A9CE-E8C0225C91B2}" sibTransId="{9CFB4639-17BB-E54E-BAAE-C37749305836}"/>
    <dgm:cxn modelId="{307D6157-73F1-C147-BFD7-58FE98C3A211}" type="presOf" srcId="{67EB6C1A-EEAA-2841-A8CD-B8F328D33E22}" destId="{A1992012-65FC-FB4F-AF2F-BFE53794096D}" srcOrd="1" destOrd="0" presId="urn:microsoft.com/office/officeart/2008/layout/NameandTitleOrganizationalChart"/>
    <dgm:cxn modelId="{20CB8178-E167-8246-BE68-91059D4E95B9}" type="presOf" srcId="{9A870B9B-4586-5E4C-AE09-FB6A318F2D2B}" destId="{A3301171-E7F4-2B48-A465-0FAC80CF3464}" srcOrd="0" destOrd="0" presId="urn:microsoft.com/office/officeart/2008/layout/NameandTitleOrganizationalChart"/>
    <dgm:cxn modelId="{17CE807B-3755-F14C-9739-2F7A09E3369A}" type="presOf" srcId="{F26BE633-0955-A14B-97B4-C1606F4CBF2C}" destId="{9DB0AF2C-0C5C-B24C-AC2F-6DFA90690F06}" srcOrd="0" destOrd="0" presId="urn:microsoft.com/office/officeart/2008/layout/NameandTitleOrganizationalChart"/>
    <dgm:cxn modelId="{43F54484-45FA-4F45-8EC1-30AC22535F19}" srcId="{8B5DA618-31C0-9547-A965-007265B55AA8}" destId="{1ED43E8A-305F-6648-A03F-E03BF10F4661}" srcOrd="0" destOrd="0" parTransId="{5032E8B5-6FDE-8B43-98E8-262C63F51B60}" sibTransId="{CF001C87-B17C-F442-BD63-0AF5BCD7F8FE}"/>
    <dgm:cxn modelId="{0156AF86-CC5C-2042-BD96-A966E3058072}" srcId="{3B0C978D-05DF-E84E-A7BA-37FA2A94B22E}" destId="{67EB6C1A-EEAA-2841-A8CD-B8F328D33E22}" srcOrd="0" destOrd="0" parTransId="{AE10E11E-145E-0643-999C-9A4A722BC696}" sibTransId="{81FC847B-2872-6A44-BC52-4906E295F859}"/>
    <dgm:cxn modelId="{68F0988A-AD93-9241-8558-52959DFD7A77}" type="presOf" srcId="{590C0AD4-A9C5-1747-948C-BCDFB510DA61}" destId="{962D5587-4EA0-7343-B13D-870C977586D8}" srcOrd="0" destOrd="0" presId="urn:microsoft.com/office/officeart/2008/layout/NameandTitleOrganizationalChart"/>
    <dgm:cxn modelId="{C090CB8C-53B5-C04D-9213-C6D891C35365}" type="presOf" srcId="{CFD6F818-5FE1-4043-AC95-729628C0EB69}" destId="{E95F297F-C3B0-4041-BBB3-0B6085A50DDF}" srcOrd="0" destOrd="0" presId="urn:microsoft.com/office/officeart/2008/layout/NameandTitleOrganizationalChart"/>
    <dgm:cxn modelId="{71EB298E-F45E-4446-AF29-0B7CF8140787}" type="presOf" srcId="{88CDFF6A-D395-664E-A3BE-FA4C42ADBBF3}" destId="{3DDED7A2-5E30-B74E-B4F9-92EC1C90B4F1}" srcOrd="0" destOrd="0" presId="urn:microsoft.com/office/officeart/2008/layout/NameandTitleOrganizationalChart"/>
    <dgm:cxn modelId="{42A3E88F-1672-E840-BCA1-2262312C687D}" type="presOf" srcId="{1ED43E8A-305F-6648-A03F-E03BF10F4661}" destId="{6957EAD9-4F44-2C47-8A6E-BC62A257A76E}" srcOrd="1" destOrd="0" presId="urn:microsoft.com/office/officeart/2008/layout/NameandTitleOrganizationalChart"/>
    <dgm:cxn modelId="{4172A893-085A-3C43-AFCF-CB1A29AD37C5}" type="presOf" srcId="{AE10E11E-145E-0643-999C-9A4A722BC696}" destId="{11A620D3-D114-8149-A53B-328F8695FB3A}" srcOrd="0" destOrd="0" presId="urn:microsoft.com/office/officeart/2008/layout/NameandTitleOrganizationalChart"/>
    <dgm:cxn modelId="{EB851D9A-1593-2940-995A-E4A9523E228F}" type="presOf" srcId="{8D71E6CD-3834-6F4F-AACB-FC0E4FA98B73}" destId="{A69D136E-65D4-2D4E-8DFB-02DA684CD820}" srcOrd="0" destOrd="0" presId="urn:microsoft.com/office/officeart/2008/layout/NameandTitleOrganizationalChart"/>
    <dgm:cxn modelId="{7279FCA2-ED35-C248-B71D-C3018AB6EE9D}" type="presOf" srcId="{8B5DA618-31C0-9547-A965-007265B55AA8}" destId="{7FF32EB0-C96A-7844-9A9B-A4D20A66EFD6}" srcOrd="0" destOrd="0" presId="urn:microsoft.com/office/officeart/2008/layout/NameandTitleOrganizationalChart"/>
    <dgm:cxn modelId="{B3AC7FA3-62A2-0246-AF62-257384A18DD6}" type="presOf" srcId="{06379AD4-E20E-5F4B-878B-70B94BA2C012}" destId="{8742AD08-E815-3E4C-B3E3-15CC1DE58A77}" srcOrd="0" destOrd="0" presId="urn:microsoft.com/office/officeart/2008/layout/NameandTitleOrganizationalChart"/>
    <dgm:cxn modelId="{6FDD92AB-61F8-294A-99F0-C8E550A8B213}" srcId="{67EB6C1A-EEAA-2841-A8CD-B8F328D33E22}" destId="{1E106028-CC86-8A48-B814-C552637C9767}" srcOrd="0" destOrd="0" parTransId="{38B69F88-170D-6348-93D8-EF2EC0245792}" sibTransId="{9A870B9B-4586-5E4C-AE09-FB6A318F2D2B}"/>
    <dgm:cxn modelId="{02ABB3B2-B94F-8740-A1A4-8E414B3E3577}" type="presOf" srcId="{E5CCF7E5-57CF-344B-89F0-F8307C629CA9}" destId="{3FEB1636-4F23-EB45-B31A-F361F2574ABA}" srcOrd="0" destOrd="0" presId="urn:microsoft.com/office/officeart/2008/layout/NameandTitleOrganizationalChart"/>
    <dgm:cxn modelId="{579B1DC7-B069-BB4C-BA64-2AF8D2A5D024}" type="presOf" srcId="{06379AD4-E20E-5F4B-878B-70B94BA2C012}" destId="{A7179E57-4FFD-474D-9258-1011FFC63F47}" srcOrd="1" destOrd="0" presId="urn:microsoft.com/office/officeart/2008/layout/NameandTitleOrganizationalChart"/>
    <dgm:cxn modelId="{612270CF-7D06-604F-839C-16F16C5A8ADC}" type="presOf" srcId="{02718968-A13C-1F48-A6D4-07CB13AE1FFC}" destId="{A426131B-1DA6-D540-A278-AD6C9DCC5147}" srcOrd="0" destOrd="0" presId="urn:microsoft.com/office/officeart/2008/layout/NameandTitleOrganizationalChart"/>
    <dgm:cxn modelId="{99CAFCD3-0463-5148-A997-4195F9D87846}" type="presOf" srcId="{5032E8B5-6FDE-8B43-98E8-262C63F51B60}" destId="{44854A66-BEE6-F740-B2A3-8F7C0132E0A1}" srcOrd="0" destOrd="0" presId="urn:microsoft.com/office/officeart/2008/layout/NameandTitleOrganizationalChart"/>
    <dgm:cxn modelId="{33A217D4-F957-E745-BDAD-B7328FF641D2}" type="presOf" srcId="{31BC4945-5242-1245-9448-C01C791F0579}" destId="{B36F506D-C9BC-A14C-B429-8DD1BF9781F8}" srcOrd="0" destOrd="0" presId="urn:microsoft.com/office/officeart/2008/layout/NameandTitleOrganizationalChart"/>
    <dgm:cxn modelId="{3CCC52DC-6F24-5545-8783-0B5DD7C2B199}" srcId="{E5CCF7E5-57CF-344B-89F0-F8307C629CA9}" destId="{3B0C978D-05DF-E84E-A7BA-37FA2A94B22E}" srcOrd="3" destOrd="0" parTransId="{E5292BE1-E31F-E24E-AA71-778BD8AC5955}" sibTransId="{FAD59A27-9516-4E45-A3DC-0F4A77FB4A46}"/>
    <dgm:cxn modelId="{A5184CE4-0D17-9D45-9AC5-9FB4B3D59257}" type="presOf" srcId="{02718968-A13C-1F48-A6D4-07CB13AE1FFC}" destId="{9D680936-B026-BF41-A41F-D6D7DC6877ED}" srcOrd="1" destOrd="0" presId="urn:microsoft.com/office/officeart/2008/layout/NameandTitleOrganizationalChart"/>
    <dgm:cxn modelId="{DA8D4FE4-9C44-C046-98E8-2AA817D218A3}" type="presOf" srcId="{A57B7589-AA8F-5B49-A9CE-E8C0225C91B2}" destId="{66FA900D-B5B0-4E48-9598-161EFE09F1A9}" srcOrd="0" destOrd="0" presId="urn:microsoft.com/office/officeart/2008/layout/NameandTitleOrganizationalChart"/>
    <dgm:cxn modelId="{F502F6E4-4A68-C24C-BDE2-8E229C8ADB66}" type="presOf" srcId="{1E106028-CC86-8A48-B814-C552637C9767}" destId="{42B27421-0A54-D14D-B0FA-E658DCA4DCF3}" srcOrd="1" destOrd="0" presId="urn:microsoft.com/office/officeart/2008/layout/NameandTitleOrganizationalChart"/>
    <dgm:cxn modelId="{52303BEB-B3D6-324E-912E-898678B55B80}" type="presOf" srcId="{87BDCFD7-1B0D-0C42-9136-3AB07A032B8F}" destId="{A7C64544-5245-BE42-A7B8-13D20CAAA8DD}" srcOrd="0" destOrd="0" presId="urn:microsoft.com/office/officeart/2008/layout/NameandTitleOrganizationalChart"/>
    <dgm:cxn modelId="{CB3BECED-5B15-244D-87BA-78166532CA34}" srcId="{E5CCF7E5-57CF-344B-89F0-F8307C629CA9}" destId="{06379AD4-E20E-5F4B-878B-70B94BA2C012}" srcOrd="2" destOrd="0" parTransId="{CFD6F818-5FE1-4043-AC95-729628C0EB69}" sibTransId="{4E75B5FE-72E8-4747-B592-029C5DDC393A}"/>
    <dgm:cxn modelId="{A6816FF7-77FD-BF47-AF35-EB0BAC05D0D5}" type="presOf" srcId="{AFD3C023-6C72-8A4C-BC91-A0109DF71FEC}" destId="{09ED36D0-283F-E946-92C8-0FFB33F21E91}" srcOrd="0" destOrd="0" presId="urn:microsoft.com/office/officeart/2008/layout/NameandTitleOrganizationalChart"/>
    <dgm:cxn modelId="{762AC4FD-3061-984A-9186-885FA98DD451}" type="presOf" srcId="{AFD3C023-6C72-8A4C-BC91-A0109DF71FEC}" destId="{FF53DF39-6A6A-E14C-A4A4-C3CDD8651A9E}" srcOrd="1" destOrd="0" presId="urn:microsoft.com/office/officeart/2008/layout/NameandTitleOrganizationalChart"/>
    <dgm:cxn modelId="{41C5851F-D9E1-BB4C-B540-8176839CC65B}" type="presParOf" srcId="{A69D136E-65D4-2D4E-8DFB-02DA684CD820}" destId="{011A7D3E-7609-A641-B202-0DBFE272C898}" srcOrd="0" destOrd="0" presId="urn:microsoft.com/office/officeart/2008/layout/NameandTitleOrganizationalChart"/>
    <dgm:cxn modelId="{7CE0A681-E7F6-A24E-8832-C5B8B82E4E82}" type="presParOf" srcId="{011A7D3E-7609-A641-B202-0DBFE272C898}" destId="{45091612-FB4A-5140-B4A1-7920ECF081F8}" srcOrd="0" destOrd="0" presId="urn:microsoft.com/office/officeart/2008/layout/NameandTitleOrganizationalChart"/>
    <dgm:cxn modelId="{51873AF7-9806-4A4F-B786-E24607A81684}" type="presParOf" srcId="{45091612-FB4A-5140-B4A1-7920ECF081F8}" destId="{3FEB1636-4F23-EB45-B31A-F361F2574ABA}" srcOrd="0" destOrd="0" presId="urn:microsoft.com/office/officeart/2008/layout/NameandTitleOrganizationalChart"/>
    <dgm:cxn modelId="{9B8CD77F-3D76-E245-B878-5368152CD0D5}" type="presParOf" srcId="{45091612-FB4A-5140-B4A1-7920ECF081F8}" destId="{CF1F4FC3-6EB7-1A48-BFD5-CB838135DEB8}" srcOrd="1" destOrd="0" presId="urn:microsoft.com/office/officeart/2008/layout/NameandTitleOrganizationalChart"/>
    <dgm:cxn modelId="{22E2324B-C038-1745-9853-DEF92DC392F7}" type="presParOf" srcId="{45091612-FB4A-5140-B4A1-7920ECF081F8}" destId="{01954B40-BBC7-6E4C-9048-0E7C7F1F5741}" srcOrd="2" destOrd="0" presId="urn:microsoft.com/office/officeart/2008/layout/NameandTitleOrganizationalChart"/>
    <dgm:cxn modelId="{19F43E92-8F72-F84E-95CC-C8B51FC88400}" type="presParOf" srcId="{011A7D3E-7609-A641-B202-0DBFE272C898}" destId="{4CB0EFD8-A610-B64E-9B54-E304BFD672BE}" srcOrd="1" destOrd="0" presId="urn:microsoft.com/office/officeart/2008/layout/NameandTitleOrganizationalChart"/>
    <dgm:cxn modelId="{A078D6AD-3D29-7B40-9602-7D11B03576DF}" type="presParOf" srcId="{4CB0EFD8-A610-B64E-9B54-E304BFD672BE}" destId="{962D5587-4EA0-7343-B13D-870C977586D8}" srcOrd="0" destOrd="0" presId="urn:microsoft.com/office/officeart/2008/layout/NameandTitleOrganizationalChart"/>
    <dgm:cxn modelId="{8F193DB3-0E38-6B43-9F18-2CC0C2490270}" type="presParOf" srcId="{4CB0EFD8-A610-B64E-9B54-E304BFD672BE}" destId="{4FC74892-9D33-EF41-B1AE-F1DEF02C2D2B}" srcOrd="1" destOrd="0" presId="urn:microsoft.com/office/officeart/2008/layout/NameandTitleOrganizationalChart"/>
    <dgm:cxn modelId="{54CBB7BC-6B9E-D241-9DA5-5E013EC3CC43}" type="presParOf" srcId="{4FC74892-9D33-EF41-B1AE-F1DEF02C2D2B}" destId="{CA6C27E4-E3C2-B742-A7C9-0DB746F00B89}" srcOrd="0" destOrd="0" presId="urn:microsoft.com/office/officeart/2008/layout/NameandTitleOrganizationalChart"/>
    <dgm:cxn modelId="{A1254091-8439-374F-A8F5-7DF09E5A7792}" type="presParOf" srcId="{CA6C27E4-E3C2-B742-A7C9-0DB746F00B89}" destId="{7FF32EB0-C96A-7844-9A9B-A4D20A66EFD6}" srcOrd="0" destOrd="0" presId="urn:microsoft.com/office/officeart/2008/layout/NameandTitleOrganizationalChart"/>
    <dgm:cxn modelId="{E8AAA60D-FF30-5A49-9F19-6D0EE86E2444}" type="presParOf" srcId="{CA6C27E4-E3C2-B742-A7C9-0DB746F00B89}" destId="{AF97F2AE-1F4D-9340-896C-C1552DFC4774}" srcOrd="1" destOrd="0" presId="urn:microsoft.com/office/officeart/2008/layout/NameandTitleOrganizationalChart"/>
    <dgm:cxn modelId="{31D36181-8535-704D-9D58-34847680A2B4}" type="presParOf" srcId="{CA6C27E4-E3C2-B742-A7C9-0DB746F00B89}" destId="{58C7DD40-9385-2949-B11A-BB891FD112ED}" srcOrd="2" destOrd="0" presId="urn:microsoft.com/office/officeart/2008/layout/NameandTitleOrganizationalChart"/>
    <dgm:cxn modelId="{846D3FFF-6C1B-C846-B745-C5DAA17E01ED}" type="presParOf" srcId="{4FC74892-9D33-EF41-B1AE-F1DEF02C2D2B}" destId="{C16093A0-AB07-6043-843B-5424643182EE}" srcOrd="1" destOrd="0" presId="urn:microsoft.com/office/officeart/2008/layout/NameandTitleOrganizationalChart"/>
    <dgm:cxn modelId="{089D3575-4531-CF42-BE6F-CC5D19F69919}" type="presParOf" srcId="{C16093A0-AB07-6043-843B-5424643182EE}" destId="{44854A66-BEE6-F740-B2A3-8F7C0132E0A1}" srcOrd="0" destOrd="0" presId="urn:microsoft.com/office/officeart/2008/layout/NameandTitleOrganizationalChart"/>
    <dgm:cxn modelId="{C9AC86DC-4E56-574B-A96B-B51CF5618CA9}" type="presParOf" srcId="{C16093A0-AB07-6043-843B-5424643182EE}" destId="{0512FF43-973F-C645-8E33-57DB42FA9769}" srcOrd="1" destOrd="0" presId="urn:microsoft.com/office/officeart/2008/layout/NameandTitleOrganizationalChart"/>
    <dgm:cxn modelId="{CA8FE1A7-1160-1940-B6D7-A7F96C3060B5}" type="presParOf" srcId="{0512FF43-973F-C645-8E33-57DB42FA9769}" destId="{CC941B5F-1534-094C-8915-F6DDCB22C481}" srcOrd="0" destOrd="0" presId="urn:microsoft.com/office/officeart/2008/layout/NameandTitleOrganizationalChart"/>
    <dgm:cxn modelId="{232AC8C6-8994-9846-B819-6609EA104BB4}" type="presParOf" srcId="{CC941B5F-1534-094C-8915-F6DDCB22C481}" destId="{0B1C4B9B-D548-D440-8A1C-9895A24EFA8B}" srcOrd="0" destOrd="0" presId="urn:microsoft.com/office/officeart/2008/layout/NameandTitleOrganizationalChart"/>
    <dgm:cxn modelId="{117751BB-9FC1-E04D-AD38-6EC3E684071E}" type="presParOf" srcId="{CC941B5F-1534-094C-8915-F6DDCB22C481}" destId="{4A795C6A-0E49-8347-BE5F-F3596F2DC9B2}" srcOrd="1" destOrd="0" presId="urn:microsoft.com/office/officeart/2008/layout/NameandTitleOrganizationalChart"/>
    <dgm:cxn modelId="{AA807941-9E1E-3648-845B-C5299979DC70}" type="presParOf" srcId="{CC941B5F-1534-094C-8915-F6DDCB22C481}" destId="{6957EAD9-4F44-2C47-8A6E-BC62A257A76E}" srcOrd="2" destOrd="0" presId="urn:microsoft.com/office/officeart/2008/layout/NameandTitleOrganizationalChart"/>
    <dgm:cxn modelId="{F12ED038-1DF6-2545-B731-20F382A9C45A}" type="presParOf" srcId="{0512FF43-973F-C645-8E33-57DB42FA9769}" destId="{144EF6FC-9A50-7A4F-B2C5-5FC49C796C03}" srcOrd="1" destOrd="0" presId="urn:microsoft.com/office/officeart/2008/layout/NameandTitleOrganizationalChart"/>
    <dgm:cxn modelId="{2DC4C530-CA67-EA4F-9E62-F5D405183815}" type="presParOf" srcId="{144EF6FC-9A50-7A4F-B2C5-5FC49C796C03}" destId="{66FA900D-B5B0-4E48-9598-161EFE09F1A9}" srcOrd="0" destOrd="0" presId="urn:microsoft.com/office/officeart/2008/layout/NameandTitleOrganizationalChart"/>
    <dgm:cxn modelId="{E204ED14-B8DB-C142-9150-6282FBA56060}" type="presParOf" srcId="{144EF6FC-9A50-7A4F-B2C5-5FC49C796C03}" destId="{42B9245C-6189-5345-A3C1-201BBA568321}" srcOrd="1" destOrd="0" presId="urn:microsoft.com/office/officeart/2008/layout/NameandTitleOrganizationalChart"/>
    <dgm:cxn modelId="{C499DE23-84AB-3343-9525-E607641122FD}" type="presParOf" srcId="{42B9245C-6189-5345-A3C1-201BBA568321}" destId="{8F442AD2-A89B-1943-9D4B-DCA0E760C1D2}" srcOrd="0" destOrd="0" presId="urn:microsoft.com/office/officeart/2008/layout/NameandTitleOrganizationalChart"/>
    <dgm:cxn modelId="{87332D14-BF44-5E4F-9CFF-86CC2CC41AD0}" type="presParOf" srcId="{8F442AD2-A89B-1943-9D4B-DCA0E760C1D2}" destId="{9DB0AF2C-0C5C-B24C-AC2F-6DFA90690F06}" srcOrd="0" destOrd="0" presId="urn:microsoft.com/office/officeart/2008/layout/NameandTitleOrganizationalChart"/>
    <dgm:cxn modelId="{04CB5911-9C54-344A-9D5F-245BDD2BEA33}" type="presParOf" srcId="{8F442AD2-A89B-1943-9D4B-DCA0E760C1D2}" destId="{C0189AC0-DC64-1240-A59E-38A4D931C92B}" srcOrd="1" destOrd="0" presId="urn:microsoft.com/office/officeart/2008/layout/NameandTitleOrganizationalChart"/>
    <dgm:cxn modelId="{252FA713-117A-A449-AC42-57BD39929B7A}" type="presParOf" srcId="{8F442AD2-A89B-1943-9D4B-DCA0E760C1D2}" destId="{BDA82A13-0A87-8E41-B8E3-76BA1C02AD27}" srcOrd="2" destOrd="0" presId="urn:microsoft.com/office/officeart/2008/layout/NameandTitleOrganizationalChart"/>
    <dgm:cxn modelId="{E72508DA-B9FE-C344-BCD2-78452A4F6FAD}" type="presParOf" srcId="{42B9245C-6189-5345-A3C1-201BBA568321}" destId="{67124C68-6475-9F43-B695-296D8350AC49}" srcOrd="1" destOrd="0" presId="urn:microsoft.com/office/officeart/2008/layout/NameandTitleOrganizationalChart"/>
    <dgm:cxn modelId="{0A62C96E-BCFB-D84C-8D08-8F28EB462EB8}" type="presParOf" srcId="{42B9245C-6189-5345-A3C1-201BBA568321}" destId="{AE889485-F4D1-9B4A-A9FD-9AD2DE54E04D}" srcOrd="2" destOrd="0" presId="urn:microsoft.com/office/officeart/2008/layout/NameandTitleOrganizationalChart"/>
    <dgm:cxn modelId="{C095A6D0-E38E-EF49-B54D-92C1FD335F7C}" type="presParOf" srcId="{0512FF43-973F-C645-8E33-57DB42FA9769}" destId="{618FD615-056B-3B47-A429-EC5772BFA539}" srcOrd="2" destOrd="0" presId="urn:microsoft.com/office/officeart/2008/layout/NameandTitleOrganizationalChart"/>
    <dgm:cxn modelId="{7240022E-4F0F-F64D-B27E-0D0BA84DD928}" type="presParOf" srcId="{4FC74892-9D33-EF41-B1AE-F1DEF02C2D2B}" destId="{14AEAF79-5B04-064A-B931-889733428C3B}" srcOrd="2" destOrd="0" presId="urn:microsoft.com/office/officeart/2008/layout/NameandTitleOrganizationalChart"/>
    <dgm:cxn modelId="{FBF0F644-4A5F-5944-A48F-0D45FE212BA1}" type="presParOf" srcId="{4CB0EFD8-A610-B64E-9B54-E304BFD672BE}" destId="{3510E5B6-DCBB-014B-B8E5-C97AB20A5006}" srcOrd="2" destOrd="0" presId="urn:microsoft.com/office/officeart/2008/layout/NameandTitleOrganizationalChart"/>
    <dgm:cxn modelId="{42907177-630C-4B4F-8D9F-E21344781476}" type="presParOf" srcId="{4CB0EFD8-A610-B64E-9B54-E304BFD672BE}" destId="{7E19C867-180E-4648-AB51-479007A728E3}" srcOrd="3" destOrd="0" presId="urn:microsoft.com/office/officeart/2008/layout/NameandTitleOrganizationalChart"/>
    <dgm:cxn modelId="{EDB68B15-2EC1-4E41-A47A-11EB1955320D}" type="presParOf" srcId="{7E19C867-180E-4648-AB51-479007A728E3}" destId="{3D713261-7E6B-0F43-B153-1FA2FEB6288F}" srcOrd="0" destOrd="0" presId="urn:microsoft.com/office/officeart/2008/layout/NameandTitleOrganizationalChart"/>
    <dgm:cxn modelId="{7AA35A7F-9405-4542-982C-40065EE2BBF3}" type="presParOf" srcId="{3D713261-7E6B-0F43-B153-1FA2FEB6288F}" destId="{E4F297F0-8EDE-CC4C-A0EF-857EE2E458B2}" srcOrd="0" destOrd="0" presId="urn:microsoft.com/office/officeart/2008/layout/NameandTitleOrganizationalChart"/>
    <dgm:cxn modelId="{3234E07A-61DC-B743-8549-673BAF0BA9B8}" type="presParOf" srcId="{3D713261-7E6B-0F43-B153-1FA2FEB6288F}" destId="{699FF22A-82C6-6146-97E1-37100D715BC5}" srcOrd="1" destOrd="0" presId="urn:microsoft.com/office/officeart/2008/layout/NameandTitleOrganizationalChart"/>
    <dgm:cxn modelId="{BC2A7574-22FF-7547-B3BD-2C39A4D89379}" type="presParOf" srcId="{3D713261-7E6B-0F43-B153-1FA2FEB6288F}" destId="{56172277-6F94-154C-A1DE-C99D0EA4334A}" srcOrd="2" destOrd="0" presId="urn:microsoft.com/office/officeart/2008/layout/NameandTitleOrganizationalChart"/>
    <dgm:cxn modelId="{4747F62F-1848-3A40-9790-D1C9550B7B01}" type="presParOf" srcId="{7E19C867-180E-4648-AB51-479007A728E3}" destId="{B64C37C5-A745-304D-B6A8-5FD7D77BB202}" srcOrd="1" destOrd="0" presId="urn:microsoft.com/office/officeart/2008/layout/NameandTitleOrganizationalChart"/>
    <dgm:cxn modelId="{24E5BB34-951F-094D-BB67-274B8639AC37}" type="presParOf" srcId="{B64C37C5-A745-304D-B6A8-5FD7D77BB202}" destId="{11A620D3-D114-8149-A53B-328F8695FB3A}" srcOrd="0" destOrd="0" presId="urn:microsoft.com/office/officeart/2008/layout/NameandTitleOrganizationalChart"/>
    <dgm:cxn modelId="{546900DC-04C3-4047-B83A-8FDDD550064F}" type="presParOf" srcId="{B64C37C5-A745-304D-B6A8-5FD7D77BB202}" destId="{06B0BD77-2FF8-F04C-80FF-27B05DE6B674}" srcOrd="1" destOrd="0" presId="urn:microsoft.com/office/officeart/2008/layout/NameandTitleOrganizationalChart"/>
    <dgm:cxn modelId="{430FC39F-9AB0-444F-960A-39D9F8FDA772}" type="presParOf" srcId="{06B0BD77-2FF8-F04C-80FF-27B05DE6B674}" destId="{49304A64-F046-0E41-961D-287752336646}" srcOrd="0" destOrd="0" presId="urn:microsoft.com/office/officeart/2008/layout/NameandTitleOrganizationalChart"/>
    <dgm:cxn modelId="{09771543-6271-CD46-B309-474BA18C5C0E}" type="presParOf" srcId="{49304A64-F046-0E41-961D-287752336646}" destId="{989D9850-D655-6F4F-B7FA-ED695CA07B1C}" srcOrd="0" destOrd="0" presId="urn:microsoft.com/office/officeart/2008/layout/NameandTitleOrganizationalChart"/>
    <dgm:cxn modelId="{79752019-BB00-214D-AB80-A12797C676B5}" type="presParOf" srcId="{49304A64-F046-0E41-961D-287752336646}" destId="{34CECA0F-29AC-A74A-8CD2-6690F1DA559D}" srcOrd="1" destOrd="0" presId="urn:microsoft.com/office/officeart/2008/layout/NameandTitleOrganizationalChart"/>
    <dgm:cxn modelId="{80267826-E794-5644-8E49-5AB7CB75CD25}" type="presParOf" srcId="{49304A64-F046-0E41-961D-287752336646}" destId="{A1992012-65FC-FB4F-AF2F-BFE53794096D}" srcOrd="2" destOrd="0" presId="urn:microsoft.com/office/officeart/2008/layout/NameandTitleOrganizationalChart"/>
    <dgm:cxn modelId="{6B58EF73-D3A5-F44E-B249-FFF27378CB98}" type="presParOf" srcId="{06B0BD77-2FF8-F04C-80FF-27B05DE6B674}" destId="{A2847E84-8F64-9642-9C97-9B341EF16494}" srcOrd="1" destOrd="0" presId="urn:microsoft.com/office/officeart/2008/layout/NameandTitleOrganizationalChart"/>
    <dgm:cxn modelId="{09982697-5563-8F4E-AB65-AAD2AC478A32}" type="presParOf" srcId="{A2847E84-8F64-9642-9C97-9B341EF16494}" destId="{EBE73FDA-AE73-A64E-8AAA-28BE12F293C0}" srcOrd="0" destOrd="0" presId="urn:microsoft.com/office/officeart/2008/layout/NameandTitleOrganizationalChart"/>
    <dgm:cxn modelId="{97FA4765-03C0-FC43-88CB-8872F1F85CD5}" type="presParOf" srcId="{A2847E84-8F64-9642-9C97-9B341EF16494}" destId="{1633FBA2-1710-8849-BB9E-53CE9FFC7A36}" srcOrd="1" destOrd="0" presId="urn:microsoft.com/office/officeart/2008/layout/NameandTitleOrganizationalChart"/>
    <dgm:cxn modelId="{CDF3B762-7A78-994A-9B13-52585526F9C6}" type="presParOf" srcId="{1633FBA2-1710-8849-BB9E-53CE9FFC7A36}" destId="{1A528836-4938-104D-A57E-FEF96B73372D}" srcOrd="0" destOrd="0" presId="urn:microsoft.com/office/officeart/2008/layout/NameandTitleOrganizationalChart"/>
    <dgm:cxn modelId="{8B678E8D-09AA-4D46-A3AB-285D909616D4}" type="presParOf" srcId="{1A528836-4938-104D-A57E-FEF96B73372D}" destId="{818D1E5B-F81B-B145-B955-F0434EDFBDF5}" srcOrd="0" destOrd="0" presId="urn:microsoft.com/office/officeart/2008/layout/NameandTitleOrganizationalChart"/>
    <dgm:cxn modelId="{1EB73EFF-72AE-384B-9893-D753AB9BDFB4}" type="presParOf" srcId="{1A528836-4938-104D-A57E-FEF96B73372D}" destId="{A3301171-E7F4-2B48-A465-0FAC80CF3464}" srcOrd="1" destOrd="0" presId="urn:microsoft.com/office/officeart/2008/layout/NameandTitleOrganizationalChart"/>
    <dgm:cxn modelId="{113D00EB-62FE-2744-856C-55338A3602F9}" type="presParOf" srcId="{1A528836-4938-104D-A57E-FEF96B73372D}" destId="{42B27421-0A54-D14D-B0FA-E658DCA4DCF3}" srcOrd="2" destOrd="0" presId="urn:microsoft.com/office/officeart/2008/layout/NameandTitleOrganizationalChart"/>
    <dgm:cxn modelId="{45699D57-9B75-0949-9100-EB958CF3B204}" type="presParOf" srcId="{1633FBA2-1710-8849-BB9E-53CE9FFC7A36}" destId="{3228E4AD-43A3-9A48-BAEC-4E9B64CC27F1}" srcOrd="1" destOrd="0" presId="urn:microsoft.com/office/officeart/2008/layout/NameandTitleOrganizationalChart"/>
    <dgm:cxn modelId="{2B4EB6CC-AA6C-5245-91CB-3567E22F607D}" type="presParOf" srcId="{1633FBA2-1710-8849-BB9E-53CE9FFC7A36}" destId="{C3A3D8A3-54E8-154C-88A4-AB6FAFC33459}" srcOrd="2" destOrd="0" presId="urn:microsoft.com/office/officeart/2008/layout/NameandTitleOrganizationalChart"/>
    <dgm:cxn modelId="{19A74DE8-2D44-6542-8B7C-B93105D28A96}" type="presParOf" srcId="{06B0BD77-2FF8-F04C-80FF-27B05DE6B674}" destId="{7F279A57-83A2-5848-87E9-0DAEA1DF72FC}" srcOrd="2" destOrd="0" presId="urn:microsoft.com/office/officeart/2008/layout/NameandTitleOrganizationalChart"/>
    <dgm:cxn modelId="{0A4F470D-570F-E446-B95C-CAEC5BD413B3}" type="presParOf" srcId="{7E19C867-180E-4648-AB51-479007A728E3}" destId="{EDE98E7F-2F2C-0E40-8676-AC62782DDEA4}" srcOrd="2" destOrd="0" presId="urn:microsoft.com/office/officeart/2008/layout/NameandTitleOrganizationalChart"/>
    <dgm:cxn modelId="{5F350EDE-BD4E-5444-BEEA-6B42B78C0783}" type="presParOf" srcId="{011A7D3E-7609-A641-B202-0DBFE272C898}" destId="{4CF0D090-7E9B-E54B-9677-928E8AB1D6C0}" srcOrd="2" destOrd="0" presId="urn:microsoft.com/office/officeart/2008/layout/NameandTitleOrganizationalChart"/>
    <dgm:cxn modelId="{2C7A2E00-BCDF-DB49-87D9-9ADA967676BF}" type="presParOf" srcId="{4CF0D090-7E9B-E54B-9677-928E8AB1D6C0}" destId="{3DDED7A2-5E30-B74E-B4F9-92EC1C90B4F1}" srcOrd="0" destOrd="0" presId="urn:microsoft.com/office/officeart/2008/layout/NameandTitleOrganizationalChart"/>
    <dgm:cxn modelId="{573A6C6B-74FB-0F46-AB5C-B340BB7282F1}" type="presParOf" srcId="{4CF0D090-7E9B-E54B-9677-928E8AB1D6C0}" destId="{32FC76F0-303F-F84F-AC8D-95555E629958}" srcOrd="1" destOrd="0" presId="urn:microsoft.com/office/officeart/2008/layout/NameandTitleOrganizationalChart"/>
    <dgm:cxn modelId="{DEC83208-CECE-BD45-BB96-7474DF318941}" type="presParOf" srcId="{32FC76F0-303F-F84F-AC8D-95555E629958}" destId="{B225429A-DC96-FE42-925D-86FB3D82EF1E}" srcOrd="0" destOrd="0" presId="urn:microsoft.com/office/officeart/2008/layout/NameandTitleOrganizationalChart"/>
    <dgm:cxn modelId="{320BFCBE-EECA-874A-AED4-EF0A30D041D0}" type="presParOf" srcId="{B225429A-DC96-FE42-925D-86FB3D82EF1E}" destId="{A426131B-1DA6-D540-A278-AD6C9DCC5147}" srcOrd="0" destOrd="0" presId="urn:microsoft.com/office/officeart/2008/layout/NameandTitleOrganizationalChart"/>
    <dgm:cxn modelId="{EB84366A-FA99-5A47-9A25-35B6436B5E48}" type="presParOf" srcId="{B225429A-DC96-FE42-925D-86FB3D82EF1E}" destId="{B36F506D-C9BC-A14C-B429-8DD1BF9781F8}" srcOrd="1" destOrd="0" presId="urn:microsoft.com/office/officeart/2008/layout/NameandTitleOrganizationalChart"/>
    <dgm:cxn modelId="{42B47389-BC2D-1942-9D84-460A8BBE8B9A}" type="presParOf" srcId="{B225429A-DC96-FE42-925D-86FB3D82EF1E}" destId="{9D680936-B026-BF41-A41F-D6D7DC6877ED}" srcOrd="2" destOrd="0" presId="urn:microsoft.com/office/officeart/2008/layout/NameandTitleOrganizationalChart"/>
    <dgm:cxn modelId="{9B77F44A-5230-5547-A663-A3D57E9FB5B8}" type="presParOf" srcId="{32FC76F0-303F-F84F-AC8D-95555E629958}" destId="{498AC8CE-DA01-8F47-9EAC-A85306DDF029}" srcOrd="1" destOrd="0" presId="urn:microsoft.com/office/officeart/2008/layout/NameandTitleOrganizationalChart"/>
    <dgm:cxn modelId="{8FC58444-4099-8843-839D-BD65419FFAED}" type="presParOf" srcId="{32FC76F0-303F-F84F-AC8D-95555E629958}" destId="{1EE9EE6F-C4E2-7841-A8A8-49FA58BCA68C}" srcOrd="2" destOrd="0" presId="urn:microsoft.com/office/officeart/2008/layout/NameandTitleOrganizationalChart"/>
    <dgm:cxn modelId="{C59428B2-E827-5D42-B62A-1F5EC22124D3}" type="presParOf" srcId="{4CF0D090-7E9B-E54B-9677-928E8AB1D6C0}" destId="{E95F297F-C3B0-4041-BBB3-0B6085A50DDF}" srcOrd="2" destOrd="0" presId="urn:microsoft.com/office/officeart/2008/layout/NameandTitleOrganizationalChart"/>
    <dgm:cxn modelId="{900D397F-011D-504B-8137-8203418B5FD8}" type="presParOf" srcId="{4CF0D090-7E9B-E54B-9677-928E8AB1D6C0}" destId="{AB0F895C-3381-C345-BE8D-D1780C483DA3}" srcOrd="3" destOrd="0" presId="urn:microsoft.com/office/officeart/2008/layout/NameandTitleOrganizationalChart"/>
    <dgm:cxn modelId="{87D0DB22-25B0-5246-A330-6F123E21E7B9}" type="presParOf" srcId="{AB0F895C-3381-C345-BE8D-D1780C483DA3}" destId="{6E8FF51E-E13D-1343-8BE3-74FB232BBE17}" srcOrd="0" destOrd="0" presId="urn:microsoft.com/office/officeart/2008/layout/NameandTitleOrganizationalChart"/>
    <dgm:cxn modelId="{33B94039-3520-5249-97AB-FD5757E4E6A8}" type="presParOf" srcId="{6E8FF51E-E13D-1343-8BE3-74FB232BBE17}" destId="{8742AD08-E815-3E4C-B3E3-15CC1DE58A77}" srcOrd="0" destOrd="0" presId="urn:microsoft.com/office/officeart/2008/layout/NameandTitleOrganizationalChart"/>
    <dgm:cxn modelId="{EEBC501B-A037-C849-AEF1-01A110A33342}" type="presParOf" srcId="{6E8FF51E-E13D-1343-8BE3-74FB232BBE17}" destId="{DD441DD5-8E30-674C-9514-CCE09AA0D871}" srcOrd="1" destOrd="0" presId="urn:microsoft.com/office/officeart/2008/layout/NameandTitleOrganizationalChart"/>
    <dgm:cxn modelId="{7C122D88-2541-7848-948D-08BA3ECDF014}" type="presParOf" srcId="{6E8FF51E-E13D-1343-8BE3-74FB232BBE17}" destId="{A7179E57-4FFD-474D-9258-1011FFC63F47}" srcOrd="2" destOrd="0" presId="urn:microsoft.com/office/officeart/2008/layout/NameandTitleOrganizationalChart"/>
    <dgm:cxn modelId="{173CA820-78D4-3E40-AB5F-B2DE14DF6C45}" type="presParOf" srcId="{AB0F895C-3381-C345-BE8D-D1780C483DA3}" destId="{AED723A0-3AA1-E84E-AB06-FAE216D1D31A}" srcOrd="1" destOrd="0" presId="urn:microsoft.com/office/officeart/2008/layout/NameandTitleOrganizationalChart"/>
    <dgm:cxn modelId="{409D2D7A-5B5D-4D49-9CBB-D36E9A219EED}" type="presParOf" srcId="{AB0F895C-3381-C345-BE8D-D1780C483DA3}" destId="{52D60B71-6FBA-7444-BEBC-44EB57369E20}" srcOrd="2" destOrd="0" presId="urn:microsoft.com/office/officeart/2008/layout/NameandTitleOrganizationalChart"/>
    <dgm:cxn modelId="{F03FD0C1-4F9B-274C-A20D-A3C3BB0BD6E0}" type="presParOf" srcId="{4CF0D090-7E9B-E54B-9677-928E8AB1D6C0}" destId="{2CE4525E-74E2-3A42-93DA-3A461F125201}" srcOrd="4" destOrd="0" presId="urn:microsoft.com/office/officeart/2008/layout/NameandTitleOrganizationalChart"/>
    <dgm:cxn modelId="{61C7C0F1-6E37-2640-9C0F-D390F722CC26}" type="presParOf" srcId="{4CF0D090-7E9B-E54B-9677-928E8AB1D6C0}" destId="{EF04DC5C-CF3E-6D46-9FE3-E5E413B21202}" srcOrd="5" destOrd="0" presId="urn:microsoft.com/office/officeart/2008/layout/NameandTitleOrganizationalChart"/>
    <dgm:cxn modelId="{D7E198D5-9141-C44F-8D1E-A59E9DB62544}" type="presParOf" srcId="{EF04DC5C-CF3E-6D46-9FE3-E5E413B21202}" destId="{4A6975BB-F761-3B47-A85A-12448A5DD905}" srcOrd="0" destOrd="0" presId="urn:microsoft.com/office/officeart/2008/layout/NameandTitleOrganizationalChart"/>
    <dgm:cxn modelId="{914C1729-3041-284B-9CE8-CEBA12952158}" type="presParOf" srcId="{4A6975BB-F761-3B47-A85A-12448A5DD905}" destId="{09ED36D0-283F-E946-92C8-0FFB33F21E91}" srcOrd="0" destOrd="0" presId="urn:microsoft.com/office/officeart/2008/layout/NameandTitleOrganizationalChart"/>
    <dgm:cxn modelId="{B655CABE-48DB-4F48-9DD2-E20F812D4C8E}" type="presParOf" srcId="{4A6975BB-F761-3B47-A85A-12448A5DD905}" destId="{A7C64544-5245-BE42-A7B8-13D20CAAA8DD}" srcOrd="1" destOrd="0" presId="urn:microsoft.com/office/officeart/2008/layout/NameandTitleOrganizationalChart"/>
    <dgm:cxn modelId="{7C547F6F-21C1-C143-872B-9C6D84B98C81}" type="presParOf" srcId="{4A6975BB-F761-3B47-A85A-12448A5DD905}" destId="{FF53DF39-6A6A-E14C-A4A4-C3CDD8651A9E}" srcOrd="2" destOrd="0" presId="urn:microsoft.com/office/officeart/2008/layout/NameandTitleOrganizationalChart"/>
    <dgm:cxn modelId="{BCC722CC-6583-EC49-8F5A-CA45A5BEAF4A}" type="presParOf" srcId="{EF04DC5C-CF3E-6D46-9FE3-E5E413B21202}" destId="{DFAA41FB-CCC4-BC49-B092-29ADD4C8A757}" srcOrd="1" destOrd="0" presId="urn:microsoft.com/office/officeart/2008/layout/NameandTitleOrganizationalChart"/>
    <dgm:cxn modelId="{0B027B90-F1B2-9F4C-8CBC-F2952D71B436}" type="presParOf" srcId="{EF04DC5C-CF3E-6D46-9FE3-E5E413B21202}" destId="{EDE86F86-1BCD-D04A-A26D-62C61B25881B}" srcOrd="2" destOrd="0" presId="urn:microsoft.com/office/officeart/2008/layout/NameandTitleOrganizationalChart"/>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E4525E-74E2-3A42-93DA-3A461F125201}">
      <dsp:nvSpPr>
        <dsp:cNvPr id="0" name=""/>
        <dsp:cNvSpPr/>
      </dsp:nvSpPr>
      <dsp:spPr>
        <a:xfrm>
          <a:off x="2611192" y="528430"/>
          <a:ext cx="475597" cy="1718200"/>
        </a:xfrm>
        <a:custGeom>
          <a:avLst/>
          <a:gdLst/>
          <a:ahLst/>
          <a:cxnLst/>
          <a:rect l="0" t="0" r="0" b="0"/>
          <a:pathLst>
            <a:path>
              <a:moveTo>
                <a:pt x="475597" y="0"/>
              </a:moveTo>
              <a:lnTo>
                <a:pt x="475597" y="1718200"/>
              </a:lnTo>
              <a:lnTo>
                <a:pt x="0" y="17182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5F297F-C3B0-4041-BBB3-0B6085A50DDF}">
      <dsp:nvSpPr>
        <dsp:cNvPr id="0" name=""/>
        <dsp:cNvSpPr/>
      </dsp:nvSpPr>
      <dsp:spPr>
        <a:xfrm>
          <a:off x="3086789" y="528430"/>
          <a:ext cx="256386" cy="859352"/>
        </a:xfrm>
        <a:custGeom>
          <a:avLst/>
          <a:gdLst/>
          <a:ahLst/>
          <a:cxnLst/>
          <a:rect l="0" t="0" r="0" b="0"/>
          <a:pathLst>
            <a:path>
              <a:moveTo>
                <a:pt x="0" y="0"/>
              </a:moveTo>
              <a:lnTo>
                <a:pt x="0" y="859352"/>
              </a:lnTo>
              <a:lnTo>
                <a:pt x="256386" y="8593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DED7A2-5E30-B74E-B4F9-92EC1C90B4F1}">
      <dsp:nvSpPr>
        <dsp:cNvPr id="0" name=""/>
        <dsp:cNvSpPr/>
      </dsp:nvSpPr>
      <dsp:spPr>
        <a:xfrm>
          <a:off x="2487215" y="528430"/>
          <a:ext cx="599574" cy="657147"/>
        </a:xfrm>
        <a:custGeom>
          <a:avLst/>
          <a:gdLst/>
          <a:ahLst/>
          <a:cxnLst/>
          <a:rect l="0" t="0" r="0" b="0"/>
          <a:pathLst>
            <a:path>
              <a:moveTo>
                <a:pt x="599574" y="0"/>
              </a:moveTo>
              <a:lnTo>
                <a:pt x="599574" y="657147"/>
              </a:lnTo>
              <a:lnTo>
                <a:pt x="0" y="6571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E73FDA-AE73-A64E-8AAA-28BE12F293C0}">
      <dsp:nvSpPr>
        <dsp:cNvPr id="0" name=""/>
        <dsp:cNvSpPr/>
      </dsp:nvSpPr>
      <dsp:spPr>
        <a:xfrm>
          <a:off x="3807182" y="4393464"/>
          <a:ext cx="91440" cy="304966"/>
        </a:xfrm>
        <a:custGeom>
          <a:avLst/>
          <a:gdLst/>
          <a:ahLst/>
          <a:cxnLst/>
          <a:rect l="0" t="0" r="0" b="0"/>
          <a:pathLst>
            <a:path>
              <a:moveTo>
                <a:pt x="45720" y="0"/>
              </a:moveTo>
              <a:lnTo>
                <a:pt x="45720" y="3049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A620D3-D114-8149-A53B-328F8695FB3A}">
      <dsp:nvSpPr>
        <dsp:cNvPr id="0" name=""/>
        <dsp:cNvSpPr/>
      </dsp:nvSpPr>
      <dsp:spPr>
        <a:xfrm>
          <a:off x="3807182" y="3560670"/>
          <a:ext cx="91440" cy="304966"/>
        </a:xfrm>
        <a:custGeom>
          <a:avLst/>
          <a:gdLst/>
          <a:ahLst/>
          <a:cxnLst/>
          <a:rect l="0" t="0" r="0" b="0"/>
          <a:pathLst>
            <a:path>
              <a:moveTo>
                <a:pt x="45720" y="0"/>
              </a:moveTo>
              <a:lnTo>
                <a:pt x="45720" y="3049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10E5B6-DCBB-014B-B8E5-C97AB20A5006}">
      <dsp:nvSpPr>
        <dsp:cNvPr id="0" name=""/>
        <dsp:cNvSpPr/>
      </dsp:nvSpPr>
      <dsp:spPr>
        <a:xfrm>
          <a:off x="3086789" y="528430"/>
          <a:ext cx="766112" cy="2504413"/>
        </a:xfrm>
        <a:custGeom>
          <a:avLst/>
          <a:gdLst/>
          <a:ahLst/>
          <a:cxnLst/>
          <a:rect l="0" t="0" r="0" b="0"/>
          <a:pathLst>
            <a:path>
              <a:moveTo>
                <a:pt x="0" y="0"/>
              </a:moveTo>
              <a:lnTo>
                <a:pt x="0" y="2381254"/>
              </a:lnTo>
              <a:lnTo>
                <a:pt x="766112" y="2381254"/>
              </a:lnTo>
              <a:lnTo>
                <a:pt x="766112" y="25044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FA900D-B5B0-4E48-9598-161EFE09F1A9}">
      <dsp:nvSpPr>
        <dsp:cNvPr id="0" name=""/>
        <dsp:cNvSpPr/>
      </dsp:nvSpPr>
      <dsp:spPr>
        <a:xfrm>
          <a:off x="2439466" y="4393464"/>
          <a:ext cx="91440" cy="304966"/>
        </a:xfrm>
        <a:custGeom>
          <a:avLst/>
          <a:gdLst/>
          <a:ahLst/>
          <a:cxnLst/>
          <a:rect l="0" t="0" r="0" b="0"/>
          <a:pathLst>
            <a:path>
              <a:moveTo>
                <a:pt x="45720" y="0"/>
              </a:moveTo>
              <a:lnTo>
                <a:pt x="45720" y="3049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854A66-BEE6-F740-B2A3-8F7C0132E0A1}">
      <dsp:nvSpPr>
        <dsp:cNvPr id="0" name=""/>
        <dsp:cNvSpPr/>
      </dsp:nvSpPr>
      <dsp:spPr>
        <a:xfrm>
          <a:off x="2439466" y="3560670"/>
          <a:ext cx="91440" cy="304966"/>
        </a:xfrm>
        <a:custGeom>
          <a:avLst/>
          <a:gdLst/>
          <a:ahLst/>
          <a:cxnLst/>
          <a:rect l="0" t="0" r="0" b="0"/>
          <a:pathLst>
            <a:path>
              <a:moveTo>
                <a:pt x="45720" y="0"/>
              </a:moveTo>
              <a:lnTo>
                <a:pt x="45720" y="3049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2D5587-4EA0-7343-B13D-870C977586D8}">
      <dsp:nvSpPr>
        <dsp:cNvPr id="0" name=""/>
        <dsp:cNvSpPr/>
      </dsp:nvSpPr>
      <dsp:spPr>
        <a:xfrm>
          <a:off x="2485186" y="528430"/>
          <a:ext cx="601603" cy="2504413"/>
        </a:xfrm>
        <a:custGeom>
          <a:avLst/>
          <a:gdLst/>
          <a:ahLst/>
          <a:cxnLst/>
          <a:rect l="0" t="0" r="0" b="0"/>
          <a:pathLst>
            <a:path>
              <a:moveTo>
                <a:pt x="601603" y="0"/>
              </a:moveTo>
              <a:lnTo>
                <a:pt x="601603" y="2381254"/>
              </a:lnTo>
              <a:lnTo>
                <a:pt x="0" y="2381254"/>
              </a:lnTo>
              <a:lnTo>
                <a:pt x="0" y="25044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EB1636-4F23-EB45-B31A-F361F2574ABA}">
      <dsp:nvSpPr>
        <dsp:cNvPr id="0" name=""/>
        <dsp:cNvSpPr/>
      </dsp:nvSpPr>
      <dsp:spPr>
        <a:xfrm>
          <a:off x="2577063" y="602"/>
          <a:ext cx="1019452" cy="5278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74482" numCol="1" spcCol="1270" anchor="ctr" anchorCtr="0">
          <a:noAutofit/>
        </a:bodyPr>
        <a:lstStyle/>
        <a:p>
          <a:pPr marL="0" lvl="0" indent="0" algn="ctr" defTabSz="400050">
            <a:lnSpc>
              <a:spcPct val="90000"/>
            </a:lnSpc>
            <a:spcBef>
              <a:spcPct val="0"/>
            </a:spcBef>
            <a:spcAft>
              <a:spcPct val="35000"/>
            </a:spcAft>
            <a:buNone/>
          </a:pPr>
          <a:r>
            <a:rPr lang="en-GB" sz="900" kern="1200"/>
            <a:t>ACL rupture</a:t>
          </a:r>
          <a:br>
            <a:rPr lang="en-GB" sz="900" kern="1200"/>
          </a:br>
          <a:endParaRPr lang="en-GB" sz="900" kern="1200"/>
        </a:p>
      </dsp:txBody>
      <dsp:txXfrm>
        <a:off x="2577063" y="602"/>
        <a:ext cx="1019452" cy="527827"/>
      </dsp:txXfrm>
    </dsp:sp>
    <dsp:sp modelId="{CF1F4FC3-6EB7-1A48-BFD5-CB838135DEB8}">
      <dsp:nvSpPr>
        <dsp:cNvPr id="0" name=""/>
        <dsp:cNvSpPr/>
      </dsp:nvSpPr>
      <dsp:spPr>
        <a:xfrm>
          <a:off x="3213889" y="295474"/>
          <a:ext cx="1246524" cy="75688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r" defTabSz="222250">
            <a:lnSpc>
              <a:spcPct val="90000"/>
            </a:lnSpc>
            <a:spcBef>
              <a:spcPct val="0"/>
            </a:spcBef>
            <a:spcAft>
              <a:spcPct val="35000"/>
            </a:spcAft>
            <a:buNone/>
          </a:pPr>
          <a:r>
            <a:rPr lang="en-AU" sz="500" kern="1200"/>
            <a:t>private patients</a:t>
          </a:r>
          <a:br>
            <a:rPr lang="en-AU" sz="500" kern="1200"/>
          </a:br>
          <a:r>
            <a:rPr lang="en-AU" sz="500" kern="1200"/>
            <a:t>16 and 50 years old.</a:t>
          </a:r>
          <a:br>
            <a:rPr lang="en-AU" sz="500" kern="1200"/>
          </a:br>
          <a:r>
            <a:rPr lang="en-AU" sz="500" kern="1200"/>
            <a:t>ACL injury without concomitant injury requiring post-operative NWB or hinge knee brace.</a:t>
          </a:r>
          <a:br>
            <a:rPr lang="en-AU" sz="500" kern="1200"/>
          </a:br>
          <a:r>
            <a:rPr lang="en-AU" sz="500" kern="1200"/>
            <a:t>Graft choice Hamstring autograft.</a:t>
          </a:r>
          <a:br>
            <a:rPr lang="en-AU" sz="500" kern="1200"/>
          </a:br>
          <a:r>
            <a:rPr lang="en-AU" sz="500" kern="1200"/>
            <a:t>Willingness to participate and provide consent.</a:t>
          </a:r>
          <a:br>
            <a:rPr lang="en-AU" sz="500" kern="1200"/>
          </a:br>
          <a:r>
            <a:rPr lang="en-AU" sz="500" kern="1200"/>
            <a:t>Attending participating physiotherapy faciltity</a:t>
          </a:r>
          <a:endParaRPr lang="en-GB" sz="500" kern="1200"/>
        </a:p>
      </dsp:txBody>
      <dsp:txXfrm>
        <a:off x="3213889" y="295474"/>
        <a:ext cx="1246524" cy="756886"/>
      </dsp:txXfrm>
    </dsp:sp>
    <dsp:sp modelId="{7FF32EB0-C96A-7844-9A9B-A4D20A66EFD6}">
      <dsp:nvSpPr>
        <dsp:cNvPr id="0" name=""/>
        <dsp:cNvSpPr/>
      </dsp:nvSpPr>
      <dsp:spPr>
        <a:xfrm>
          <a:off x="1975460" y="3032843"/>
          <a:ext cx="1019452" cy="5278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74482" numCol="1" spcCol="1270" anchor="ctr" anchorCtr="0">
          <a:noAutofit/>
        </a:bodyPr>
        <a:lstStyle/>
        <a:p>
          <a:pPr marL="0" lvl="0" indent="0" algn="ctr" defTabSz="400050">
            <a:lnSpc>
              <a:spcPct val="90000"/>
            </a:lnSpc>
            <a:spcBef>
              <a:spcPct val="0"/>
            </a:spcBef>
            <a:spcAft>
              <a:spcPct val="35000"/>
            </a:spcAft>
            <a:buNone/>
          </a:pPr>
          <a:r>
            <a:rPr lang="en-GB" sz="900" kern="1200"/>
            <a:t>BFR (n=?)</a:t>
          </a:r>
        </a:p>
      </dsp:txBody>
      <dsp:txXfrm>
        <a:off x="1975460" y="3032843"/>
        <a:ext cx="1019452" cy="527827"/>
      </dsp:txXfrm>
    </dsp:sp>
    <dsp:sp modelId="{AF97F2AE-1F4D-9340-896C-C1552DFC4774}">
      <dsp:nvSpPr>
        <dsp:cNvPr id="0" name=""/>
        <dsp:cNvSpPr/>
      </dsp:nvSpPr>
      <dsp:spPr>
        <a:xfrm>
          <a:off x="2179350" y="3443375"/>
          <a:ext cx="917506" cy="17594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r" defTabSz="311150">
            <a:lnSpc>
              <a:spcPct val="90000"/>
            </a:lnSpc>
            <a:spcBef>
              <a:spcPct val="0"/>
            </a:spcBef>
            <a:spcAft>
              <a:spcPct val="35000"/>
            </a:spcAft>
            <a:buNone/>
          </a:pPr>
          <a:r>
            <a:rPr lang="en-GB" sz="700" kern="1200"/>
            <a:t>80 percent occlusion</a:t>
          </a:r>
        </a:p>
      </dsp:txBody>
      <dsp:txXfrm>
        <a:off x="2179350" y="3443375"/>
        <a:ext cx="917506" cy="175942"/>
      </dsp:txXfrm>
    </dsp:sp>
    <dsp:sp modelId="{0B1C4B9B-D548-D440-8A1C-9895A24EFA8B}">
      <dsp:nvSpPr>
        <dsp:cNvPr id="0" name=""/>
        <dsp:cNvSpPr/>
      </dsp:nvSpPr>
      <dsp:spPr>
        <a:xfrm>
          <a:off x="1975460" y="3865637"/>
          <a:ext cx="1019452" cy="5278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74482" numCol="1" spcCol="1270" anchor="ctr" anchorCtr="0">
          <a:noAutofit/>
        </a:bodyPr>
        <a:lstStyle/>
        <a:p>
          <a:pPr marL="0" lvl="0" indent="0" algn="ctr" defTabSz="400050">
            <a:lnSpc>
              <a:spcPct val="90000"/>
            </a:lnSpc>
            <a:spcBef>
              <a:spcPct val="0"/>
            </a:spcBef>
            <a:spcAft>
              <a:spcPct val="35000"/>
            </a:spcAft>
            <a:buNone/>
          </a:pPr>
          <a:endParaRPr lang="en-GB" sz="900" kern="1200"/>
        </a:p>
        <a:p>
          <a:pPr marL="0" lvl="0" indent="0" algn="ctr" defTabSz="400050">
            <a:lnSpc>
              <a:spcPct val="90000"/>
            </a:lnSpc>
            <a:spcBef>
              <a:spcPct val="0"/>
            </a:spcBef>
            <a:spcAft>
              <a:spcPct val="35000"/>
            </a:spcAft>
            <a:buNone/>
          </a:pPr>
          <a:r>
            <a:rPr lang="en-GB" sz="900" kern="1200"/>
            <a:t>Drop-out</a:t>
          </a:r>
          <a:br>
            <a:rPr lang="en-GB" sz="900" kern="1200"/>
          </a:br>
          <a:endParaRPr lang="en-GB" sz="900" kern="1200"/>
        </a:p>
      </dsp:txBody>
      <dsp:txXfrm>
        <a:off x="1975460" y="3865637"/>
        <a:ext cx="1019452" cy="527827"/>
      </dsp:txXfrm>
    </dsp:sp>
    <dsp:sp modelId="{4A795C6A-0E49-8347-BE5F-F3596F2DC9B2}">
      <dsp:nvSpPr>
        <dsp:cNvPr id="0" name=""/>
        <dsp:cNvSpPr/>
      </dsp:nvSpPr>
      <dsp:spPr>
        <a:xfrm>
          <a:off x="2179350" y="4276169"/>
          <a:ext cx="917506" cy="17594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r" defTabSz="222250">
            <a:lnSpc>
              <a:spcPct val="90000"/>
            </a:lnSpc>
            <a:spcBef>
              <a:spcPct val="0"/>
            </a:spcBef>
            <a:spcAft>
              <a:spcPct val="35000"/>
            </a:spcAft>
            <a:buNone/>
          </a:pPr>
          <a:r>
            <a:rPr lang="en-GB" sz="500" kern="1200"/>
            <a:t>Complication</a:t>
          </a:r>
          <a:br>
            <a:rPr lang="en-GB" sz="500" kern="1200"/>
          </a:br>
          <a:r>
            <a:rPr lang="en-GB" sz="500" kern="1200"/>
            <a:t>Cuff intolerance</a:t>
          </a:r>
          <a:br>
            <a:rPr lang="en-GB" sz="500" kern="1200"/>
          </a:br>
          <a:r>
            <a:rPr lang="en-GB" sz="500" kern="1200"/>
            <a:t>LTFU</a:t>
          </a:r>
        </a:p>
      </dsp:txBody>
      <dsp:txXfrm>
        <a:off x="2179350" y="4276169"/>
        <a:ext cx="917506" cy="175942"/>
      </dsp:txXfrm>
    </dsp:sp>
    <dsp:sp modelId="{9DB0AF2C-0C5C-B24C-AC2F-6DFA90690F06}">
      <dsp:nvSpPr>
        <dsp:cNvPr id="0" name=""/>
        <dsp:cNvSpPr/>
      </dsp:nvSpPr>
      <dsp:spPr>
        <a:xfrm>
          <a:off x="1975460" y="4698431"/>
          <a:ext cx="1019452" cy="5278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74482" numCol="1" spcCol="1270" anchor="ctr" anchorCtr="0">
          <a:noAutofit/>
        </a:bodyPr>
        <a:lstStyle/>
        <a:p>
          <a:pPr marL="0" lvl="0" indent="0" algn="ctr" defTabSz="400050">
            <a:lnSpc>
              <a:spcPct val="90000"/>
            </a:lnSpc>
            <a:spcBef>
              <a:spcPct val="0"/>
            </a:spcBef>
            <a:spcAft>
              <a:spcPct val="35000"/>
            </a:spcAft>
            <a:buNone/>
          </a:pPr>
          <a:r>
            <a:rPr lang="en-GB" sz="900" kern="1200"/>
            <a:t>Study cohort </a:t>
          </a:r>
        </a:p>
      </dsp:txBody>
      <dsp:txXfrm>
        <a:off x="1975460" y="4698431"/>
        <a:ext cx="1019452" cy="527827"/>
      </dsp:txXfrm>
    </dsp:sp>
    <dsp:sp modelId="{C0189AC0-DC64-1240-A59E-38A4D931C92B}">
      <dsp:nvSpPr>
        <dsp:cNvPr id="0" name=""/>
        <dsp:cNvSpPr/>
      </dsp:nvSpPr>
      <dsp:spPr>
        <a:xfrm>
          <a:off x="2179350" y="5108963"/>
          <a:ext cx="917506" cy="17594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r" defTabSz="355600">
            <a:lnSpc>
              <a:spcPct val="90000"/>
            </a:lnSpc>
            <a:spcBef>
              <a:spcPct val="0"/>
            </a:spcBef>
            <a:spcAft>
              <a:spcPct val="35000"/>
            </a:spcAft>
            <a:buNone/>
          </a:pPr>
          <a:r>
            <a:rPr lang="en-GB" sz="800" kern="1200"/>
            <a:t>3, 6, 9, 12 months</a:t>
          </a:r>
        </a:p>
      </dsp:txBody>
      <dsp:txXfrm>
        <a:off x="2179350" y="5108963"/>
        <a:ext cx="917506" cy="175942"/>
      </dsp:txXfrm>
    </dsp:sp>
    <dsp:sp modelId="{E4F297F0-8EDE-CC4C-A0EF-857EE2E458B2}">
      <dsp:nvSpPr>
        <dsp:cNvPr id="0" name=""/>
        <dsp:cNvSpPr/>
      </dsp:nvSpPr>
      <dsp:spPr>
        <a:xfrm>
          <a:off x="3343176" y="3032843"/>
          <a:ext cx="1019452" cy="5278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74482" numCol="1" spcCol="1270" anchor="ctr" anchorCtr="0">
          <a:noAutofit/>
        </a:bodyPr>
        <a:lstStyle/>
        <a:p>
          <a:pPr marL="0" lvl="0" indent="0" algn="ctr" defTabSz="400050">
            <a:lnSpc>
              <a:spcPct val="90000"/>
            </a:lnSpc>
            <a:spcBef>
              <a:spcPct val="0"/>
            </a:spcBef>
            <a:spcAft>
              <a:spcPct val="35000"/>
            </a:spcAft>
            <a:buNone/>
          </a:pPr>
          <a:r>
            <a:rPr lang="en-GB" sz="900" kern="1200"/>
            <a:t>Sham (n=?)</a:t>
          </a:r>
        </a:p>
      </dsp:txBody>
      <dsp:txXfrm>
        <a:off x="3343176" y="3032843"/>
        <a:ext cx="1019452" cy="527827"/>
      </dsp:txXfrm>
    </dsp:sp>
    <dsp:sp modelId="{699FF22A-82C6-6146-97E1-37100D715BC5}">
      <dsp:nvSpPr>
        <dsp:cNvPr id="0" name=""/>
        <dsp:cNvSpPr/>
      </dsp:nvSpPr>
      <dsp:spPr>
        <a:xfrm>
          <a:off x="3547067" y="3443375"/>
          <a:ext cx="917506" cy="17594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en-GB" sz="1100" kern="1200"/>
            <a:t>20mmHg</a:t>
          </a:r>
        </a:p>
      </dsp:txBody>
      <dsp:txXfrm>
        <a:off x="3547067" y="3443375"/>
        <a:ext cx="917506" cy="175942"/>
      </dsp:txXfrm>
    </dsp:sp>
    <dsp:sp modelId="{989D9850-D655-6F4F-B7FA-ED695CA07B1C}">
      <dsp:nvSpPr>
        <dsp:cNvPr id="0" name=""/>
        <dsp:cNvSpPr/>
      </dsp:nvSpPr>
      <dsp:spPr>
        <a:xfrm>
          <a:off x="3343176" y="3865637"/>
          <a:ext cx="1019452" cy="5278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74482" numCol="1" spcCol="1270" anchor="ctr" anchorCtr="0">
          <a:noAutofit/>
        </a:bodyPr>
        <a:lstStyle/>
        <a:p>
          <a:pPr marL="0" lvl="0" indent="0" algn="ctr" defTabSz="400050">
            <a:lnSpc>
              <a:spcPct val="90000"/>
            </a:lnSpc>
            <a:spcBef>
              <a:spcPct val="0"/>
            </a:spcBef>
            <a:spcAft>
              <a:spcPct val="35000"/>
            </a:spcAft>
            <a:buNone/>
          </a:pPr>
          <a:r>
            <a:rPr lang="en-GB" sz="900" kern="1200"/>
            <a:t>Drop-out</a:t>
          </a:r>
        </a:p>
      </dsp:txBody>
      <dsp:txXfrm>
        <a:off x="3343176" y="3865637"/>
        <a:ext cx="1019452" cy="527827"/>
      </dsp:txXfrm>
    </dsp:sp>
    <dsp:sp modelId="{34CECA0F-29AC-A74A-8CD2-6690F1DA559D}">
      <dsp:nvSpPr>
        <dsp:cNvPr id="0" name=""/>
        <dsp:cNvSpPr/>
      </dsp:nvSpPr>
      <dsp:spPr>
        <a:xfrm>
          <a:off x="3547067" y="4276169"/>
          <a:ext cx="917506" cy="17594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r" defTabSz="222250">
            <a:lnSpc>
              <a:spcPct val="90000"/>
            </a:lnSpc>
            <a:spcBef>
              <a:spcPct val="0"/>
            </a:spcBef>
            <a:spcAft>
              <a:spcPct val="35000"/>
            </a:spcAft>
            <a:buNone/>
          </a:pPr>
          <a:r>
            <a:rPr lang="en-GB" sz="500" kern="1200"/>
            <a:t>Complication</a:t>
          </a:r>
          <a:br>
            <a:rPr lang="en-GB" sz="500" kern="1200"/>
          </a:br>
          <a:r>
            <a:rPr lang="en-GB" sz="500" kern="1200"/>
            <a:t>Cuff intolerance</a:t>
          </a:r>
          <a:br>
            <a:rPr lang="en-GB" sz="500" kern="1200"/>
          </a:br>
          <a:r>
            <a:rPr lang="en-GB" sz="500" kern="1200"/>
            <a:t>LTFU</a:t>
          </a:r>
        </a:p>
      </dsp:txBody>
      <dsp:txXfrm>
        <a:off x="3547067" y="4276169"/>
        <a:ext cx="917506" cy="175942"/>
      </dsp:txXfrm>
    </dsp:sp>
    <dsp:sp modelId="{818D1E5B-F81B-B145-B955-F0434EDFBDF5}">
      <dsp:nvSpPr>
        <dsp:cNvPr id="0" name=""/>
        <dsp:cNvSpPr/>
      </dsp:nvSpPr>
      <dsp:spPr>
        <a:xfrm>
          <a:off x="3343176" y="4698431"/>
          <a:ext cx="1019452" cy="5278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74482" numCol="1" spcCol="1270" anchor="ctr" anchorCtr="0">
          <a:noAutofit/>
        </a:bodyPr>
        <a:lstStyle/>
        <a:p>
          <a:pPr marL="0" lvl="0" indent="0" algn="ctr" defTabSz="400050">
            <a:lnSpc>
              <a:spcPct val="90000"/>
            </a:lnSpc>
            <a:spcBef>
              <a:spcPct val="0"/>
            </a:spcBef>
            <a:spcAft>
              <a:spcPct val="35000"/>
            </a:spcAft>
            <a:buNone/>
          </a:pPr>
          <a:r>
            <a:rPr lang="en-GB" sz="900" kern="1200"/>
            <a:t>Study cohort</a:t>
          </a:r>
        </a:p>
      </dsp:txBody>
      <dsp:txXfrm>
        <a:off x="3343176" y="4698431"/>
        <a:ext cx="1019452" cy="527827"/>
      </dsp:txXfrm>
    </dsp:sp>
    <dsp:sp modelId="{A3301171-E7F4-2B48-A465-0FAC80CF3464}">
      <dsp:nvSpPr>
        <dsp:cNvPr id="0" name=""/>
        <dsp:cNvSpPr/>
      </dsp:nvSpPr>
      <dsp:spPr>
        <a:xfrm>
          <a:off x="3547067" y="5108963"/>
          <a:ext cx="917506" cy="17594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r" defTabSz="355600">
            <a:lnSpc>
              <a:spcPct val="90000"/>
            </a:lnSpc>
            <a:spcBef>
              <a:spcPct val="0"/>
            </a:spcBef>
            <a:spcAft>
              <a:spcPct val="35000"/>
            </a:spcAft>
            <a:buNone/>
          </a:pPr>
          <a:r>
            <a:rPr lang="en-GB" sz="800" kern="1200"/>
            <a:t>3, 6, 9, 12 months</a:t>
          </a:r>
        </a:p>
      </dsp:txBody>
      <dsp:txXfrm>
        <a:off x="3547067" y="5108963"/>
        <a:ext cx="917506" cy="175942"/>
      </dsp:txXfrm>
    </dsp:sp>
    <dsp:sp modelId="{A426131B-1DA6-D540-A278-AD6C9DCC5147}">
      <dsp:nvSpPr>
        <dsp:cNvPr id="0" name=""/>
        <dsp:cNvSpPr/>
      </dsp:nvSpPr>
      <dsp:spPr>
        <a:xfrm>
          <a:off x="1467763" y="921663"/>
          <a:ext cx="1019452" cy="5278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74482" numCol="1" spcCol="1270" anchor="ctr" anchorCtr="0">
          <a:noAutofit/>
        </a:bodyPr>
        <a:lstStyle/>
        <a:p>
          <a:pPr marL="0" lvl="0" indent="0" algn="ctr" defTabSz="400050">
            <a:lnSpc>
              <a:spcPct val="90000"/>
            </a:lnSpc>
            <a:spcBef>
              <a:spcPct val="0"/>
            </a:spcBef>
            <a:spcAft>
              <a:spcPct val="35000"/>
            </a:spcAft>
            <a:buNone/>
          </a:pPr>
          <a:r>
            <a:rPr lang="en-GB" sz="900" kern="1200"/>
            <a:t>Exclusion</a:t>
          </a:r>
        </a:p>
      </dsp:txBody>
      <dsp:txXfrm>
        <a:off x="1467763" y="921663"/>
        <a:ext cx="1019452" cy="527827"/>
      </dsp:txXfrm>
    </dsp:sp>
    <dsp:sp modelId="{B36F506D-C9BC-A14C-B429-8DD1BF9781F8}">
      <dsp:nvSpPr>
        <dsp:cNvPr id="0" name=""/>
        <dsp:cNvSpPr/>
      </dsp:nvSpPr>
      <dsp:spPr>
        <a:xfrm>
          <a:off x="1229529" y="1291013"/>
          <a:ext cx="1867328" cy="66271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r" defTabSz="222250">
            <a:lnSpc>
              <a:spcPct val="90000"/>
            </a:lnSpc>
            <a:spcBef>
              <a:spcPct val="0"/>
            </a:spcBef>
            <a:spcAft>
              <a:spcPct val="35000"/>
            </a:spcAft>
            <a:buNone/>
          </a:pPr>
          <a:r>
            <a:rPr lang="en-AU" sz="500" kern="1200"/>
            <a:t>Previous significant trauma or surgery to the affected leg</a:t>
          </a:r>
          <a:br>
            <a:rPr lang="en-AU" sz="500" kern="1200"/>
          </a:br>
          <a:r>
            <a:rPr lang="en-AU" sz="500" kern="1200"/>
            <a:t>Significant comorbidity (dvt, thrombophilia, hemophilia, diabetes, cardiac condition, respiratory condition, </a:t>
          </a:r>
          <a:r>
            <a:rPr lang="en-GB" sz="500" kern="1200"/>
            <a:t>bleeding disorders, deep venous thrombosis, same joint surgery in the past year, peripheral artery disease, uncontrolled hypertension, active anticoagulation use, tobacco use, a body mass index 40 kg/m2, and an inability to tolerate the BFR cuff.</a:t>
          </a:r>
          <a:r>
            <a:rPr lang="en-AU" sz="500" kern="1200"/>
            <a:t>) Concomitant surgery requiring limited weight bearing status post operatively e..g. meniscal repair/ chrondral injury requiring NWB status, multiligament reconstruction Patients receiving quadriceps or patella tendon grafts.</a:t>
          </a:r>
          <a:endParaRPr lang="en-GB" sz="500" kern="1200"/>
        </a:p>
      </dsp:txBody>
      <dsp:txXfrm>
        <a:off x="1229529" y="1291013"/>
        <a:ext cx="1867328" cy="662716"/>
      </dsp:txXfrm>
    </dsp:sp>
    <dsp:sp modelId="{8742AD08-E815-3E4C-B3E3-15CC1DE58A77}">
      <dsp:nvSpPr>
        <dsp:cNvPr id="0" name=""/>
        <dsp:cNvSpPr/>
      </dsp:nvSpPr>
      <dsp:spPr>
        <a:xfrm>
          <a:off x="3343176" y="1123868"/>
          <a:ext cx="1019452" cy="5278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74482" numCol="1" spcCol="1270" anchor="ctr" anchorCtr="0">
          <a:noAutofit/>
        </a:bodyPr>
        <a:lstStyle/>
        <a:p>
          <a:pPr marL="0" lvl="0" indent="0" algn="ctr" defTabSz="400050">
            <a:lnSpc>
              <a:spcPct val="90000"/>
            </a:lnSpc>
            <a:spcBef>
              <a:spcPct val="0"/>
            </a:spcBef>
            <a:spcAft>
              <a:spcPct val="35000"/>
            </a:spcAft>
            <a:buNone/>
          </a:pPr>
          <a:r>
            <a:rPr lang="en-GB" sz="900" kern="1200"/>
            <a:t>Consent</a:t>
          </a:r>
        </a:p>
      </dsp:txBody>
      <dsp:txXfrm>
        <a:off x="3343176" y="1123868"/>
        <a:ext cx="1019452" cy="527827"/>
      </dsp:txXfrm>
    </dsp:sp>
    <dsp:sp modelId="{DD441DD5-8E30-674C-9514-CCE09AA0D871}">
      <dsp:nvSpPr>
        <dsp:cNvPr id="0" name=""/>
        <dsp:cNvSpPr/>
      </dsp:nvSpPr>
      <dsp:spPr>
        <a:xfrm>
          <a:off x="3547067" y="1534401"/>
          <a:ext cx="917506" cy="17594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n-GB" sz="600" kern="1200"/>
            <a:t>See patient consent document</a:t>
          </a:r>
        </a:p>
      </dsp:txBody>
      <dsp:txXfrm>
        <a:off x="3547067" y="1534401"/>
        <a:ext cx="917506" cy="175942"/>
      </dsp:txXfrm>
    </dsp:sp>
    <dsp:sp modelId="{09ED36D0-283F-E946-92C8-0FFB33F21E91}">
      <dsp:nvSpPr>
        <dsp:cNvPr id="0" name=""/>
        <dsp:cNvSpPr/>
      </dsp:nvSpPr>
      <dsp:spPr>
        <a:xfrm>
          <a:off x="1591740" y="1982717"/>
          <a:ext cx="1019452" cy="5278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74482" numCol="1" spcCol="1270" anchor="ctr" anchorCtr="0">
          <a:noAutofit/>
        </a:bodyPr>
        <a:lstStyle/>
        <a:p>
          <a:pPr marL="0" lvl="0" indent="0" algn="ctr" defTabSz="488950">
            <a:lnSpc>
              <a:spcPct val="90000"/>
            </a:lnSpc>
            <a:spcBef>
              <a:spcPct val="0"/>
            </a:spcBef>
            <a:spcAft>
              <a:spcPct val="35000"/>
            </a:spcAft>
            <a:buNone/>
          </a:pPr>
          <a:r>
            <a:rPr lang="en-GB" sz="1100" kern="1200"/>
            <a:t>Randomisation</a:t>
          </a:r>
        </a:p>
      </dsp:txBody>
      <dsp:txXfrm>
        <a:off x="1591740" y="1982717"/>
        <a:ext cx="1019452" cy="527827"/>
      </dsp:txXfrm>
    </dsp:sp>
    <dsp:sp modelId="{A7C64544-5245-BE42-A7B8-13D20CAAA8DD}">
      <dsp:nvSpPr>
        <dsp:cNvPr id="0" name=""/>
        <dsp:cNvSpPr/>
      </dsp:nvSpPr>
      <dsp:spPr>
        <a:xfrm>
          <a:off x="1887842" y="2478866"/>
          <a:ext cx="917506" cy="17594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r>
            <a:rPr lang="en-GB" sz="1000" kern="1200"/>
            <a:t>randomiser.org</a:t>
          </a:r>
        </a:p>
      </dsp:txBody>
      <dsp:txXfrm>
        <a:off x="1887842" y="2478866"/>
        <a:ext cx="917506" cy="175942"/>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7772</Words>
  <Characters>44307</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Ambrose Moore</dc:creator>
  <cp:keywords/>
  <dc:description/>
  <cp:lastModifiedBy>Ambrose Moore</cp:lastModifiedBy>
  <cp:revision>2</cp:revision>
  <dcterms:created xsi:type="dcterms:W3CDTF">2024-09-14T02:54:00Z</dcterms:created>
  <dcterms:modified xsi:type="dcterms:W3CDTF">2024-09-14T02:54:00Z</dcterms:modified>
</cp:coreProperties>
</file>