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FD6D0" w14:textId="77777777" w:rsidR="00755424" w:rsidRPr="00D16B18" w:rsidRDefault="00755424">
      <w:pPr>
        <w:jc w:val="center"/>
        <w:rPr>
          <w:rFonts w:asciiTheme="minorHAnsi" w:eastAsia="Calibri" w:hAnsiTheme="minorHAnsi" w:cstheme="minorHAnsi"/>
          <w:sz w:val="56"/>
          <w:szCs w:val="56"/>
        </w:rPr>
      </w:pPr>
    </w:p>
    <w:p w14:paraId="4770A7C1" w14:textId="77777777" w:rsidR="00755424" w:rsidRPr="00D16B18" w:rsidRDefault="00755424">
      <w:pPr>
        <w:jc w:val="center"/>
        <w:rPr>
          <w:rFonts w:asciiTheme="minorHAnsi" w:eastAsia="Calibri" w:hAnsiTheme="minorHAnsi" w:cstheme="minorHAnsi"/>
          <w:sz w:val="56"/>
          <w:szCs w:val="56"/>
        </w:rPr>
      </w:pPr>
    </w:p>
    <w:p w14:paraId="47E067D0" w14:textId="0F361252" w:rsidR="00755424" w:rsidRPr="00D16B18" w:rsidRDefault="00871D85">
      <w:pPr>
        <w:jc w:val="center"/>
        <w:rPr>
          <w:rFonts w:asciiTheme="minorHAnsi" w:eastAsia="Calibri" w:hAnsiTheme="minorHAnsi" w:cstheme="minorHAnsi"/>
          <w:sz w:val="56"/>
          <w:szCs w:val="56"/>
        </w:rPr>
      </w:pPr>
      <w:r w:rsidRPr="00D16B18">
        <w:rPr>
          <w:rFonts w:asciiTheme="minorHAnsi" w:eastAsia="Calibri" w:hAnsiTheme="minorHAnsi" w:cstheme="minorHAnsi"/>
          <w:noProof/>
          <w:sz w:val="56"/>
          <w:szCs w:val="56"/>
        </w:rPr>
        <w:drawing>
          <wp:inline distT="0" distB="0" distL="0" distR="0" wp14:anchorId="63E1C453" wp14:editId="52194BEF">
            <wp:extent cx="3657600" cy="3310071"/>
            <wp:effectExtent l="0" t="0" r="0" b="5080"/>
            <wp:docPr id="37776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alphaModFix amt="70000"/>
                      <a:extLst>
                        <a:ext uri="{28A0092B-C50C-407E-A947-70E740481C1C}">
                          <a14:useLocalDpi xmlns:a14="http://schemas.microsoft.com/office/drawing/2010/main" val="0"/>
                        </a:ext>
                      </a:extLst>
                    </a:blip>
                    <a:srcRect/>
                    <a:stretch>
                      <a:fillRect/>
                    </a:stretch>
                  </pic:blipFill>
                  <pic:spPr bwMode="auto">
                    <a:xfrm>
                      <a:off x="0" y="0"/>
                      <a:ext cx="3664737" cy="3316530"/>
                    </a:xfrm>
                    <a:prstGeom prst="rect">
                      <a:avLst/>
                    </a:prstGeom>
                    <a:noFill/>
                    <a:ln>
                      <a:noFill/>
                    </a:ln>
                  </pic:spPr>
                </pic:pic>
              </a:graphicData>
            </a:graphic>
          </wp:inline>
        </w:drawing>
      </w:r>
    </w:p>
    <w:p w14:paraId="06FB6218" w14:textId="77777777" w:rsidR="00755424" w:rsidRPr="00D16B18" w:rsidRDefault="00755424">
      <w:pPr>
        <w:jc w:val="center"/>
        <w:rPr>
          <w:rFonts w:asciiTheme="minorHAnsi" w:eastAsia="Calibri" w:hAnsiTheme="minorHAnsi" w:cstheme="minorHAnsi"/>
          <w:sz w:val="56"/>
          <w:szCs w:val="56"/>
        </w:rPr>
      </w:pPr>
    </w:p>
    <w:p w14:paraId="74EEE9CA" w14:textId="1F9052CE" w:rsidR="00755424" w:rsidRPr="00D16B18" w:rsidRDefault="00C1401C">
      <w:pPr>
        <w:jc w:val="center"/>
        <w:rPr>
          <w:rFonts w:asciiTheme="minorHAnsi" w:eastAsia="Calibri" w:hAnsiTheme="minorHAnsi" w:cstheme="minorHAnsi"/>
          <w:sz w:val="56"/>
          <w:szCs w:val="56"/>
        </w:rPr>
      </w:pPr>
      <w:r w:rsidRPr="00D16B18">
        <w:rPr>
          <w:rFonts w:asciiTheme="minorHAnsi" w:eastAsia="Calibri" w:hAnsiTheme="minorHAnsi" w:cstheme="minorHAnsi"/>
          <w:sz w:val="56"/>
          <w:szCs w:val="56"/>
        </w:rPr>
        <w:t>Study Protocol for</w:t>
      </w:r>
      <w:r w:rsidR="00871D85" w:rsidRPr="00D16B18">
        <w:rPr>
          <w:rFonts w:asciiTheme="minorHAnsi" w:eastAsia="Calibri" w:hAnsiTheme="minorHAnsi" w:cstheme="minorHAnsi"/>
          <w:sz w:val="56"/>
          <w:szCs w:val="56"/>
        </w:rPr>
        <w:t xml:space="preserve"> the</w:t>
      </w:r>
    </w:p>
    <w:p w14:paraId="0C8BD7A2" w14:textId="5F7F2228" w:rsidR="00755424" w:rsidRPr="00D16B18" w:rsidRDefault="00871D85">
      <w:pPr>
        <w:jc w:val="center"/>
        <w:rPr>
          <w:rFonts w:asciiTheme="minorHAnsi" w:eastAsia="Calibri" w:hAnsiTheme="minorHAnsi" w:cstheme="minorHAnsi"/>
          <w:b/>
          <w:sz w:val="56"/>
          <w:szCs w:val="56"/>
        </w:rPr>
      </w:pPr>
      <w:r w:rsidRPr="00D16B18">
        <w:rPr>
          <w:rFonts w:asciiTheme="minorHAnsi" w:eastAsia="Calibri" w:hAnsiTheme="minorHAnsi" w:cstheme="minorHAnsi"/>
          <w:b/>
          <w:sz w:val="56"/>
          <w:szCs w:val="56"/>
        </w:rPr>
        <w:t xml:space="preserve"> Hemodynamic Encephalopathy Risk Study (</w:t>
      </w:r>
      <w:r w:rsidR="00B41CB9" w:rsidRPr="00D16B18">
        <w:rPr>
          <w:rFonts w:asciiTheme="minorHAnsi" w:eastAsia="Calibri" w:hAnsiTheme="minorHAnsi" w:cstheme="minorHAnsi"/>
          <w:b/>
          <w:sz w:val="56"/>
          <w:szCs w:val="56"/>
        </w:rPr>
        <w:t xml:space="preserve">The </w:t>
      </w:r>
      <w:r w:rsidR="00E72604" w:rsidRPr="00D16B18">
        <w:rPr>
          <w:rFonts w:asciiTheme="minorHAnsi" w:eastAsia="Calibri" w:hAnsiTheme="minorHAnsi" w:cstheme="minorHAnsi"/>
          <w:b/>
          <w:sz w:val="56"/>
          <w:szCs w:val="56"/>
        </w:rPr>
        <w:t>HER</w:t>
      </w:r>
      <w:r w:rsidRPr="00D16B18">
        <w:rPr>
          <w:rFonts w:asciiTheme="minorHAnsi" w:eastAsia="Calibri" w:hAnsiTheme="minorHAnsi" w:cstheme="minorHAnsi"/>
          <w:b/>
          <w:sz w:val="56"/>
          <w:szCs w:val="56"/>
        </w:rPr>
        <w:t xml:space="preserve"> Study)</w:t>
      </w:r>
    </w:p>
    <w:p w14:paraId="5FF19129" w14:textId="28B0BD89" w:rsidR="00755424" w:rsidRPr="00D16B18" w:rsidRDefault="00871D85" w:rsidP="00871D85">
      <w:pPr>
        <w:jc w:val="center"/>
        <w:rPr>
          <w:rFonts w:asciiTheme="minorHAnsi" w:eastAsia="Arial" w:hAnsiTheme="minorHAnsi" w:cstheme="minorHAnsi"/>
          <w:b/>
          <w:sz w:val="40"/>
          <w:szCs w:val="40"/>
        </w:rPr>
      </w:pPr>
      <w:r w:rsidRPr="00D16B18">
        <w:rPr>
          <w:rFonts w:asciiTheme="minorHAnsi" w:eastAsia="Calibri" w:hAnsiTheme="minorHAnsi" w:cstheme="minorHAnsi"/>
          <w:color w:val="808080"/>
          <w:sz w:val="32"/>
          <w:szCs w:val="32"/>
        </w:rPr>
        <w:t>Using advanced MRI biomarkers to stratify cerebrovascula</w:t>
      </w:r>
      <w:r w:rsidR="00E42A24" w:rsidRPr="00D16B18">
        <w:rPr>
          <w:rFonts w:asciiTheme="minorHAnsi" w:eastAsia="Calibri" w:hAnsiTheme="minorHAnsi" w:cstheme="minorHAnsi"/>
          <w:color w:val="808080"/>
          <w:sz w:val="32"/>
          <w:szCs w:val="32"/>
        </w:rPr>
        <w:t>r</w:t>
      </w:r>
      <w:r w:rsidRPr="00D16B18">
        <w:rPr>
          <w:rFonts w:asciiTheme="minorHAnsi" w:eastAsia="Calibri" w:hAnsiTheme="minorHAnsi" w:cstheme="minorHAnsi"/>
          <w:color w:val="808080"/>
          <w:sz w:val="32"/>
          <w:szCs w:val="32"/>
        </w:rPr>
        <w:t xml:space="preserve"> sex differences associated with brain damage and dementia</w:t>
      </w:r>
      <w:r w:rsidR="00634B81" w:rsidRPr="00D16B18">
        <w:rPr>
          <w:rFonts w:asciiTheme="minorHAnsi" w:eastAsia="Calibri" w:hAnsiTheme="minorHAnsi" w:cstheme="minorHAnsi"/>
          <w:color w:val="808080"/>
          <w:sz w:val="32"/>
          <w:szCs w:val="32"/>
        </w:rPr>
        <w:t>.</w:t>
      </w:r>
    </w:p>
    <w:p w14:paraId="515AB506" w14:textId="77777777" w:rsidR="00755424" w:rsidRPr="00D16B18" w:rsidRDefault="00755424">
      <w:pPr>
        <w:spacing w:after="160" w:line="259" w:lineRule="auto"/>
        <w:rPr>
          <w:rFonts w:asciiTheme="minorHAnsi" w:eastAsia="Arial" w:hAnsiTheme="minorHAnsi" w:cstheme="minorHAnsi"/>
          <w:b/>
          <w:sz w:val="44"/>
          <w:szCs w:val="44"/>
        </w:rPr>
      </w:pPr>
    </w:p>
    <w:p w14:paraId="1FDF8CEF" w14:textId="77777777" w:rsidR="00755424" w:rsidRPr="00D16B18" w:rsidRDefault="00755424">
      <w:pPr>
        <w:spacing w:after="160" w:line="259" w:lineRule="auto"/>
        <w:rPr>
          <w:rFonts w:asciiTheme="minorHAnsi" w:eastAsia="Arial" w:hAnsiTheme="minorHAnsi" w:cstheme="minorHAnsi"/>
          <w:b/>
          <w:sz w:val="44"/>
          <w:szCs w:val="44"/>
        </w:rPr>
      </w:pPr>
    </w:p>
    <w:p w14:paraId="5E2E79ED" w14:textId="77777777" w:rsidR="00755424" w:rsidRPr="00D16B18" w:rsidRDefault="00755424">
      <w:pPr>
        <w:spacing w:after="160" w:line="259" w:lineRule="auto"/>
        <w:rPr>
          <w:rFonts w:asciiTheme="minorHAnsi" w:eastAsia="Arial" w:hAnsiTheme="minorHAnsi" w:cstheme="minorHAnsi"/>
          <w:b/>
          <w:sz w:val="44"/>
          <w:szCs w:val="44"/>
        </w:rPr>
      </w:pPr>
    </w:p>
    <w:p w14:paraId="4357DA3D" w14:textId="77777777" w:rsidR="009B7DCF" w:rsidRPr="00D16B18" w:rsidRDefault="009B7DCF">
      <w:pPr>
        <w:spacing w:after="160" w:line="259" w:lineRule="auto"/>
        <w:rPr>
          <w:rFonts w:asciiTheme="minorHAnsi" w:eastAsia="Arial" w:hAnsiTheme="minorHAnsi" w:cstheme="minorHAnsi"/>
          <w:b/>
          <w:sz w:val="44"/>
          <w:szCs w:val="44"/>
        </w:rPr>
      </w:pPr>
    </w:p>
    <w:p w14:paraId="18762354" w14:textId="77777777" w:rsidR="00B41CB9" w:rsidRPr="00D16B18" w:rsidRDefault="00B41CB9">
      <w:pPr>
        <w:spacing w:after="160" w:line="259" w:lineRule="auto"/>
        <w:rPr>
          <w:rFonts w:asciiTheme="minorHAnsi" w:eastAsia="Arial" w:hAnsiTheme="minorHAnsi" w:cstheme="minorHAnsi"/>
          <w:b/>
          <w:sz w:val="44"/>
          <w:szCs w:val="44"/>
        </w:rPr>
      </w:pPr>
    </w:p>
    <w:p w14:paraId="38084F6A" w14:textId="1E3F7E73" w:rsidR="00755424" w:rsidRPr="00D16B18" w:rsidRDefault="00C1401C" w:rsidP="008233AB">
      <w:pPr>
        <w:spacing w:after="240" w:line="259" w:lineRule="auto"/>
        <w:rPr>
          <w:rFonts w:asciiTheme="minorHAnsi" w:eastAsia="Arial" w:hAnsiTheme="minorHAnsi" w:cstheme="minorHAnsi"/>
          <w:sz w:val="22"/>
          <w:szCs w:val="22"/>
        </w:rPr>
      </w:pPr>
      <w:r w:rsidRPr="00D16B18">
        <w:rPr>
          <w:rFonts w:asciiTheme="minorHAnsi" w:eastAsia="Arial" w:hAnsiTheme="minorHAnsi" w:cstheme="minorHAnsi"/>
          <w:sz w:val="22"/>
          <w:szCs w:val="22"/>
        </w:rPr>
        <w:lastRenderedPageBreak/>
        <w:t xml:space="preserve">Version </w:t>
      </w:r>
      <w:r w:rsidR="00B41CB9" w:rsidRPr="00D16B18">
        <w:rPr>
          <w:rFonts w:asciiTheme="minorHAnsi" w:eastAsia="Arial" w:hAnsiTheme="minorHAnsi" w:cstheme="minorHAnsi"/>
          <w:sz w:val="22"/>
          <w:szCs w:val="22"/>
        </w:rPr>
        <w:t>1</w:t>
      </w:r>
      <w:r w:rsidR="00C611FC" w:rsidRPr="00D16B18">
        <w:rPr>
          <w:rFonts w:asciiTheme="minorHAnsi" w:eastAsia="Arial" w:hAnsiTheme="minorHAnsi" w:cstheme="minorHAnsi"/>
          <w:sz w:val="22"/>
          <w:szCs w:val="22"/>
        </w:rPr>
        <w:t>.</w:t>
      </w:r>
      <w:r w:rsidR="00BE4543">
        <w:rPr>
          <w:rFonts w:asciiTheme="minorHAnsi" w:eastAsia="Arial" w:hAnsiTheme="minorHAnsi" w:cstheme="minorHAnsi"/>
          <w:sz w:val="22"/>
          <w:szCs w:val="22"/>
        </w:rPr>
        <w:t>3</w:t>
      </w:r>
      <w:r w:rsidRPr="00D16B18">
        <w:rPr>
          <w:rFonts w:asciiTheme="minorHAnsi" w:eastAsia="Arial" w:hAnsiTheme="minorHAnsi" w:cstheme="minorHAnsi"/>
          <w:sz w:val="22"/>
          <w:szCs w:val="22"/>
        </w:rPr>
        <w:tab/>
      </w:r>
      <w:r w:rsidRPr="00D16B18">
        <w:rPr>
          <w:rFonts w:asciiTheme="minorHAnsi" w:eastAsia="Arial" w:hAnsiTheme="minorHAnsi" w:cstheme="minorHAnsi"/>
          <w:sz w:val="22"/>
          <w:szCs w:val="22"/>
        </w:rPr>
        <w:tab/>
      </w:r>
      <w:r w:rsidRPr="00D16B18">
        <w:rPr>
          <w:rFonts w:asciiTheme="minorHAnsi" w:eastAsia="Arial" w:hAnsiTheme="minorHAnsi" w:cstheme="minorHAnsi"/>
          <w:sz w:val="22"/>
          <w:szCs w:val="22"/>
        </w:rPr>
        <w:tab/>
      </w:r>
      <w:r w:rsidRPr="00D16B18">
        <w:rPr>
          <w:rFonts w:asciiTheme="minorHAnsi" w:eastAsia="Arial" w:hAnsiTheme="minorHAnsi" w:cstheme="minorHAnsi"/>
          <w:sz w:val="22"/>
          <w:szCs w:val="22"/>
        </w:rPr>
        <w:tab/>
      </w:r>
      <w:r w:rsidRPr="00D16B18">
        <w:rPr>
          <w:rFonts w:asciiTheme="minorHAnsi" w:eastAsia="Arial" w:hAnsiTheme="minorHAnsi" w:cstheme="minorHAnsi"/>
          <w:sz w:val="22"/>
          <w:szCs w:val="22"/>
        </w:rPr>
        <w:tab/>
      </w:r>
      <w:r w:rsidRPr="00D16B18">
        <w:rPr>
          <w:rFonts w:asciiTheme="minorHAnsi" w:eastAsia="Arial" w:hAnsiTheme="minorHAnsi" w:cstheme="minorHAnsi"/>
          <w:sz w:val="22"/>
          <w:szCs w:val="22"/>
        </w:rPr>
        <w:tab/>
      </w:r>
      <w:r w:rsidRPr="00D16B18">
        <w:rPr>
          <w:rFonts w:asciiTheme="minorHAnsi" w:eastAsia="Arial" w:hAnsiTheme="minorHAnsi" w:cstheme="minorHAnsi"/>
          <w:sz w:val="22"/>
          <w:szCs w:val="22"/>
        </w:rPr>
        <w:tab/>
      </w:r>
      <w:r w:rsidRPr="00D16B18">
        <w:rPr>
          <w:rFonts w:asciiTheme="minorHAnsi" w:eastAsia="Arial" w:hAnsiTheme="minorHAnsi" w:cstheme="minorHAnsi"/>
          <w:sz w:val="22"/>
          <w:szCs w:val="22"/>
        </w:rPr>
        <w:tab/>
      </w:r>
      <w:r w:rsidRPr="00D16B18">
        <w:rPr>
          <w:rFonts w:asciiTheme="minorHAnsi" w:eastAsia="Arial" w:hAnsiTheme="minorHAnsi" w:cstheme="minorHAnsi"/>
          <w:sz w:val="22"/>
          <w:szCs w:val="22"/>
        </w:rPr>
        <w:tab/>
      </w:r>
      <w:r w:rsidRPr="00D16B18">
        <w:rPr>
          <w:rFonts w:asciiTheme="minorHAnsi" w:eastAsia="Arial" w:hAnsiTheme="minorHAnsi" w:cstheme="minorHAnsi"/>
          <w:sz w:val="22"/>
          <w:szCs w:val="22"/>
        </w:rPr>
        <w:tab/>
      </w:r>
      <w:r w:rsidR="00B56A2A">
        <w:rPr>
          <w:rFonts w:asciiTheme="minorHAnsi" w:eastAsia="Arial" w:hAnsiTheme="minorHAnsi" w:cstheme="minorHAnsi"/>
          <w:sz w:val="22"/>
          <w:szCs w:val="22"/>
        </w:rPr>
        <w:t>2</w:t>
      </w:r>
      <w:r w:rsidR="00BE4543">
        <w:rPr>
          <w:rFonts w:asciiTheme="minorHAnsi" w:eastAsia="Arial" w:hAnsiTheme="minorHAnsi" w:cstheme="minorHAnsi"/>
          <w:sz w:val="22"/>
          <w:szCs w:val="22"/>
        </w:rPr>
        <w:t>4</w:t>
      </w:r>
      <w:r w:rsidRPr="00D16B18">
        <w:rPr>
          <w:rFonts w:asciiTheme="minorHAnsi" w:eastAsia="Arial" w:hAnsiTheme="minorHAnsi" w:cstheme="minorHAnsi"/>
          <w:sz w:val="22"/>
          <w:szCs w:val="22"/>
        </w:rPr>
        <w:t>/</w:t>
      </w:r>
      <w:r w:rsidR="00B56A2A">
        <w:rPr>
          <w:rFonts w:asciiTheme="minorHAnsi" w:eastAsia="Arial" w:hAnsiTheme="minorHAnsi" w:cstheme="minorHAnsi"/>
          <w:sz w:val="22"/>
          <w:szCs w:val="22"/>
        </w:rPr>
        <w:t>06</w:t>
      </w:r>
      <w:r w:rsidRPr="00D16B18">
        <w:rPr>
          <w:rFonts w:asciiTheme="minorHAnsi" w:eastAsia="Arial" w:hAnsiTheme="minorHAnsi" w:cstheme="minorHAnsi"/>
          <w:sz w:val="22"/>
          <w:szCs w:val="22"/>
        </w:rPr>
        <w:t>/202</w:t>
      </w:r>
      <w:r w:rsidR="00B56A2A">
        <w:rPr>
          <w:rFonts w:asciiTheme="minorHAnsi" w:eastAsia="Arial" w:hAnsiTheme="minorHAnsi" w:cstheme="minorHAnsi"/>
          <w:sz w:val="22"/>
          <w:szCs w:val="22"/>
        </w:rPr>
        <w:t>4</w:t>
      </w:r>
    </w:p>
    <w:p w14:paraId="24B230B1" w14:textId="310C041D" w:rsidR="00BA1036" w:rsidRPr="00D16B18" w:rsidRDefault="00C1401C" w:rsidP="008233AB">
      <w:pPr>
        <w:spacing w:after="240"/>
        <w:jc w:val="both"/>
        <w:rPr>
          <w:rFonts w:asciiTheme="minorHAnsi" w:eastAsia="Arial" w:hAnsiTheme="minorHAnsi" w:cstheme="minorHAnsi"/>
          <w:b/>
        </w:rPr>
      </w:pPr>
      <w:r w:rsidRPr="00D16B18">
        <w:rPr>
          <w:rFonts w:asciiTheme="minorHAnsi" w:eastAsia="Arial" w:hAnsiTheme="minorHAnsi" w:cstheme="minorHAnsi"/>
          <w:b/>
        </w:rPr>
        <w:t>Introduction and Study Reasoning</w:t>
      </w:r>
    </w:p>
    <w:p w14:paraId="46A5371B" w14:textId="6E406757" w:rsidR="00441F0E" w:rsidRPr="00D16B18" w:rsidRDefault="005D2D48" w:rsidP="008233AB">
      <w:pPr>
        <w:pStyle w:val="Default"/>
        <w:spacing w:after="240"/>
        <w:jc w:val="both"/>
        <w:rPr>
          <w:rFonts w:asciiTheme="minorHAnsi" w:eastAsia="Arial" w:hAnsiTheme="minorHAnsi" w:cstheme="minorHAnsi"/>
          <w:color w:val="auto"/>
          <w:lang w:eastAsia="en-US"/>
        </w:rPr>
      </w:pPr>
      <w:r w:rsidRPr="00D16B18">
        <w:rPr>
          <w:rFonts w:asciiTheme="minorHAnsi" w:eastAsia="Arial" w:hAnsiTheme="minorHAnsi" w:cstheme="minorHAnsi"/>
          <w:b/>
          <w:bCs/>
          <w:color w:val="auto"/>
          <w:lang w:eastAsia="en-US"/>
        </w:rPr>
        <w:t>Background:</w:t>
      </w:r>
      <w:r w:rsidRPr="00D16B18">
        <w:rPr>
          <w:rFonts w:asciiTheme="minorHAnsi" w:eastAsia="Arial" w:hAnsiTheme="minorHAnsi" w:cstheme="minorHAnsi"/>
          <w:color w:val="auto"/>
          <w:lang w:eastAsia="en-US"/>
        </w:rPr>
        <w:t xml:space="preserve"> </w:t>
      </w:r>
      <w:r w:rsidR="006D6E40" w:rsidRPr="00D16B18">
        <w:rPr>
          <w:rFonts w:asciiTheme="minorHAnsi" w:eastAsia="Arial" w:hAnsiTheme="minorHAnsi" w:cstheme="minorHAnsi"/>
          <w:color w:val="auto"/>
          <w:lang w:eastAsia="en-US"/>
        </w:rPr>
        <w:t>Our understanding of human physiology is largely driven by data from males of European ethnicities, leading to widespread sex and ethnicity differences in quality of treatment and clinical outcomes.</w:t>
      </w:r>
      <w:r w:rsidR="00441F0E" w:rsidRPr="00D16B18">
        <w:rPr>
          <w:rFonts w:asciiTheme="minorHAnsi" w:eastAsia="Arial" w:hAnsiTheme="minorHAnsi" w:cstheme="minorHAnsi"/>
          <w:color w:val="auto"/>
          <w:lang w:eastAsia="en-US"/>
        </w:rPr>
        <w:t xml:space="preserve"> Females for instance,</w:t>
      </w:r>
      <w:r w:rsidR="006D6E40" w:rsidRPr="00D16B18">
        <w:rPr>
          <w:rFonts w:asciiTheme="minorHAnsi" w:eastAsia="Arial" w:hAnsiTheme="minorHAnsi" w:cstheme="minorHAnsi"/>
          <w:color w:val="auto"/>
          <w:lang w:eastAsia="en-US"/>
        </w:rPr>
        <w:t xml:space="preserve"> have a higher risk of severe dementia and vascular diseases</w:t>
      </w:r>
      <w:r w:rsidR="003D045B">
        <w:rPr>
          <w:rFonts w:asciiTheme="minorHAnsi" w:eastAsia="Arial" w:hAnsiTheme="minorHAnsi" w:cstheme="minorHAnsi"/>
          <w:color w:val="auto"/>
          <w:lang w:eastAsia="en-US"/>
        </w:rPr>
        <w:t xml:space="preserve"> </w:t>
      </w:r>
      <w:r w:rsidR="00A05BA7" w:rsidRPr="00D16B18">
        <w:rPr>
          <w:rFonts w:asciiTheme="minorHAnsi" w:eastAsia="Arial" w:hAnsiTheme="minorHAnsi" w:cstheme="minorHAnsi"/>
          <w:color w:val="auto"/>
          <w:lang w:eastAsia="en-US"/>
        </w:rPr>
        <w:fldChar w:fldCharType="begin"/>
      </w:r>
      <w:r w:rsidR="00441F0E" w:rsidRPr="00D16B18">
        <w:rPr>
          <w:rFonts w:asciiTheme="minorHAnsi" w:eastAsia="Arial" w:hAnsiTheme="minorHAnsi" w:cstheme="minorHAnsi"/>
          <w:color w:val="auto"/>
          <w:lang w:eastAsia="en-US"/>
        </w:rPr>
        <w:instrText xml:space="preserve"> ADDIN ZOTERO_ITEM CSL_CITATION {"citationID":"dHJiccca","properties":{"formattedCitation":"[1]","plainCitation":"[1]","noteIndex":0},"citationItems":[{"id":1338,"uris":["http://zotero.org/users/12096540/items/TCS3ZEJ8"],"itemData":{"id":1338,"type":"article-journal","abstract":"Cerebral pulsatility contributes to brain health and depends on a balance between transmission and damping of pulsatile hemodynamics into the cerebrovasculature. Our data indicate that cerebral pulsatility increases with age, female sex, extracranial artery stiffening, forward wave energy, and pulse pressure, whereas pulsatile damping decreases with age and female sex and increases with greater carotid wave reflections. These novel data identify pulsatile damping as a potential contributor to sex differences in cerebral pulsatile burden.\n          , \n            \n              Cerebral pulsatility reflects a balance between the transmission and damping of pulsatility in the cerebrovasculature. Females experience greater cerebral pulsatility with aging, which may have implications for sex differences in stroke risk and cognitive decline. This study sought to explore vascular contributors to cerebral pulsatility and pulsatile damping in men and women. Adults ( n = 282, 53% female) underwent measurements of cerebral (middle cerebral artery) pulsatility, pulsatile damping (ratio of cerebral to carotid pulsatility), large artery stiffening (ratio of aortic to carotid pulse wave velocity), and carotid wave transmission/reflection dynamics using wave intensity analysis. Multiple regression revealed that older age, female sex, greater large artery stiffening, higher carotid pulse pressure, and greater forward wave energy was associated with increased cerebral pulsatility (adjusted R\n              2\n               = 0.44, P &lt; 0.05). Contributors to decreased cerebral pulsatile damping included older age, female sex, and lower wave reflection index (adjusted R\n              2\n               = 0.51, P &lt; 0.05). Our data link greater large artery stiffening, carotid pulse pressure, and forward wave energy to greater cerebral pulsatility, while greater carotid wave reflection may enhance cerebral pulsatile damping. Lower cerebral pulsatile damping among females may contribute to greater age-associated cerebral pulsatile burden compared with males.\n            \n            NEW &amp; NOTEWORTHY Cerebral pulsatility contributes to brain health and depends on a balance between transmission and damping of pulsatile hemodynamics into the cerebrovasculature. Our data indicate that cerebral pulsatility increases with age, female sex, extracranial artery stiffening, forward wave energy, and pulse pressure, whereas pulsatile damping decreases with age and female sex and increases with greater carotid wave reflections. These novel data identify pulsatile damping as a potential contributor to sex differences in cerebral pulsatile burden.","container-title":"Journal of Applied Physiology","DOI":"10.1152/japplphysiol.00500.2020","ISSN":"8750-7587, 1522-1601","issue":"5","journalAbbreviation":"Journal of Applied Physiology","language":"en","page":"1092-1101","source":"DOI.org (Crossref)","title":"Age, sex, and the vascular contributors to cerebral pulsatility and pulsatile damping","volume":"129","author":[{"family":"Lefferts","given":"Wesley K."},{"family":"DeBlois","given":"Jacob P."},{"family":"Augustine","given":"Jacqueline A."},{"family":"Keller","given":"Allison P."},{"family":"Heffernan","given":"Kevin S."}],"issued":{"date-parts":[["2020",11,1]]},"citation-key":"leffertsAge2020"}}],"schema":"https://github.com/citation-style-language/schema/raw/master/csl-citation.json"} </w:instrText>
      </w:r>
      <w:r w:rsidR="00A05BA7" w:rsidRPr="00D16B18">
        <w:rPr>
          <w:rFonts w:asciiTheme="minorHAnsi" w:eastAsia="Arial" w:hAnsiTheme="minorHAnsi" w:cstheme="minorHAnsi"/>
          <w:color w:val="auto"/>
          <w:lang w:eastAsia="en-US"/>
        </w:rPr>
        <w:fldChar w:fldCharType="separate"/>
      </w:r>
      <w:r w:rsidR="00441F0E" w:rsidRPr="00D16B18">
        <w:rPr>
          <w:rFonts w:asciiTheme="minorHAnsi" w:eastAsia="Arial" w:hAnsiTheme="minorHAnsi" w:cstheme="minorHAnsi"/>
        </w:rPr>
        <w:t>[1]</w:t>
      </w:r>
      <w:r w:rsidR="00A05BA7" w:rsidRPr="00D16B18">
        <w:rPr>
          <w:rFonts w:asciiTheme="minorHAnsi" w:eastAsia="Arial" w:hAnsiTheme="minorHAnsi" w:cstheme="minorHAnsi"/>
          <w:color w:val="auto"/>
          <w:lang w:eastAsia="en-US"/>
        </w:rPr>
        <w:fldChar w:fldCharType="end"/>
      </w:r>
      <w:r w:rsidR="006D6E40" w:rsidRPr="00D16B18">
        <w:rPr>
          <w:rFonts w:asciiTheme="minorHAnsi" w:eastAsia="Arial" w:hAnsiTheme="minorHAnsi" w:cstheme="minorHAnsi"/>
          <w:color w:val="auto"/>
          <w:lang w:eastAsia="en-US"/>
        </w:rPr>
        <w:t>, but the reason is unknown. Neurodegeneration is strongly linked with abnormal pulsatility patterns</w:t>
      </w:r>
      <w:r w:rsidR="000A0850" w:rsidRPr="00D16B18">
        <w:rPr>
          <w:rFonts w:asciiTheme="minorHAnsi" w:eastAsia="Arial" w:hAnsiTheme="minorHAnsi" w:cstheme="minorHAnsi"/>
          <w:color w:val="auto"/>
          <w:lang w:eastAsia="en-US"/>
        </w:rPr>
        <w:t xml:space="preserve"> </w:t>
      </w:r>
      <w:r w:rsidR="000A0850" w:rsidRPr="00D16B18">
        <w:rPr>
          <w:rFonts w:asciiTheme="minorHAnsi" w:eastAsia="Arial" w:hAnsiTheme="minorHAnsi" w:cstheme="minorHAnsi"/>
          <w:color w:val="auto"/>
          <w:lang w:eastAsia="en-US"/>
        </w:rPr>
        <w:fldChar w:fldCharType="begin"/>
      </w:r>
      <w:r w:rsidR="000A0850" w:rsidRPr="00D16B18">
        <w:rPr>
          <w:rFonts w:asciiTheme="minorHAnsi" w:eastAsia="Arial" w:hAnsiTheme="minorHAnsi" w:cstheme="minorHAnsi"/>
          <w:color w:val="auto"/>
          <w:lang w:eastAsia="en-US"/>
        </w:rPr>
        <w:instrText xml:space="preserve"> ADDIN ZOTERO_ITEM CSL_CITATION {"citationID":"INWz6abP","properties":{"formattedCitation":"[2], [3], [4], [5]","plainCitation":"[2], [3], [4], [5]","noteIndex":0},"citationItems":[{"id":2214,"uris":["http://zotero.org/users/12096540/items/TUDLRI5P"],"itemData":{"id":2214,"type":"article-journal","abstract":"White matter hyperintensities (WMH), perivascular spaces (PVS) and lacunes are common MRI features of small vessel disease (SVD). However, no shared underlying pathological mechanism has been identified. We investigated whether SVD burden, in terms of WMH, PVS and lacune status, was related to changes in the cerebral arterial wall by applying global cerebral pulse wave velocity (gcPWV) measurements, a newly described marker of cerebral vascular stiffness. In a population-based cohort of 190 individuals, 66–85 years old, SVD features were estimated from T1-weighted and FLAIR images while gcPWV was estimated from 4D flow MRI data. Additionally, the gcPWV’s stability to variations in field-ofview was analyzed. The gcPWV was 10.82 (3.94) m/s and displayed a significant correlation to WMH and white matter PVS volume (r ¼ 0.29, p &lt; 0.001; r ¼ 0.21, p ¼ 0.004 respectively from nonparametric tests) that persisted after adjusting for age, blood pressure variables, body mass index, ApoB/A1 ratio, smoking as well as cerebral pulsatility index, a previously suggested early marker of SVD. The gcPWV displayed satisfactory stability to field-of-view variations. Our results suggest that SVD is accompanied by changes in the cerebral arterial wall that can be captured by considering the velocity of the pulse wave transmission through the cerebral arterial network.","container-title":"Journal of Cerebral Blood Flow &amp; Metabolism","DOI":"10.1177/0271678X241230741","ISSN":"0271-678X, 1559-7016","journalAbbreviation":"J Cereb Blood Flow Metab","language":"en","page":"0271678X241230741","source":"DOI.org (Crossref)","title":"Cerebral arterial stiffness is linked to white matter hyperintensities and perivascular spaces in older adults – A 4D flow MRI study","author":[{"family":"Björnfot","given":"Cecilia"},{"family":"Eklund","given":"Anders"},{"family":"Larsson","given":"Jenny"},{"family":"Hansson","given":"William"},{"family":"Birnefeld","given":"Johan"},{"family":"Garpebring","given":"Anders"},{"family":"Qvarlander","given":"Sara"},{"family":"Koskinen","given":"Lars-Owe D"},{"family":"Malm","given":"Jan"},{"family":"Wåhlin","given":"Anders"}],"issued":{"date-parts":[["2024",2,5]]},"citation-key":"bjornfotCerebral2024"}},{"id":1345,"uris":["http://zotero.org/users/12096540/items/HG9HKUIT"],"itemData":{"id":1345,"type":"article-journal","abstract":"White matter hyperintensities (WMH) in elderly individuals with vascular diseases are presumed to be due to ischemic small vessel diseases; however, their etiology is unknown. We examined the cross-sectional relationship between cerebrovascular hemodynamics and white matter structural integrity in elderly individuals with vascular risk factors. White matter hyperintensity volumes, fractional anisotropy (FA), and mean diffusivity (MD) were obtained from MRI in 48 subjects (75±7years). Pulsatility index (PI) and dynamic cerebral autoregulation (dCA) was assessed using transcranial Doppler ultrasound of the middle cerebral artery. Dynamic cerebral autoregulation was calculated from transfer function analysis (phase and gain) of spontaneous blood pressure and flow velocity oscillations in the low (LF, 0.03 to 0.15 Hz) and high (HF, 0.16 to 0.5 Hz) frequency ranges. Higher PI was associated with greater WMH ( P&lt;0.005). Higher phase across all frequency ranges was associated with greater FA and lower MD ( P&lt;0.005). Lower gain was associated with higher FA in the LF range ( P=0.001). These relationships between phase and FA were significant in the territories limited to the middle cerebral artery as well as across the entire brain. Our results show a strong relationship between impaired cerebrovascular hemodynamics (PI and dCA) and loss of cerebral white matter structural integrity (WMH and DTI metrics) in elderly individuals.","container-title":"Journal of Cerebral Blood Flow &amp; Metabolism","DOI":"10.1038/jcbfm.2013.180","ISSN":"0271-678X, 1559-7016","issue":"2","journalAbbreviation":"J Cereb Blood Flow Metab","language":"en","page":"228-234","source":"DOI.org (Crossref)","title":"Impaired Cerebrovascular Hemodynamics are Associated with Cerebral White Matter Damage","volume":"34","author":[{"family":"Purkayastha","given":"Sushmita"},{"family":"Fadar","given":"Otite"},{"family":"Mehregan","given":"Aujan"},{"family":"Salat","given":"David H"},{"family":"Moscufo","given":"Nicola"},{"family":"Meier","given":"Dominik S"},{"family":"Guttmann","given":"Charles Rg"},{"family":"Fisher","given":"Naomi Dl"},{"family":"Lipsitz","given":"Lewis A"},{"family":"Sorond","given":"Farzaneh A"}],"issued":{"date-parts":[["2014",2]]},"citation-key":"purkayasthaImpaired2014"}},{"id":1320,"uris":["http://zotero.org/users/12096540/items/7HVRPYZE"],"itemData":{"id":1320,"type":"article-journal","abstract":"Excessive intracranial pulsatility is thought to damage the cerebral microcirculation, causing cognitive decline in elderly individuals. We investigated relationships between brain structure and measures related to intracranial pulsatility among healthy elderly. Thirty-seven stroke-free, non-demented individuals (62e82 years of age) were included. We assessed brain structure, invasively measured cerebrospinal ﬂuid (CSF) pulse pressure, and magnetic resonanceequantiﬁed arterial and CSF ﬂow pulsatility, as well as arterial pulse pressure. Using both multivariate partial least squares and ordinary regression analyses, we identiﬁed a signiﬁcant pattern of negative relationships between the volume of several brain regions and measures of intracranial pulsatility. The strongest relationships concerned the temporal lobe cortex and hippocampus. These ﬁndings were also coherent with observations of positive relationships between intracranial pulsatility and ventricular volume. In conclusion, elderly subjects with high intracranial pulsatility display smaller brain volume and larger ventricles, supporting the notion that excessive cerebral arterial pulsatility harms the brain. This calls for research investigating altered intracranial cardiac-related pulsatile stress as a potential risk factor that may cause or worsen the prognosis in subjects developing cognitive impairment and dementia.","container-title":"Neurobiology of Aging","DOI":"10.1016/j.neurobiolaging.2013.08.026","ISSN":"01974580","issue":"2","journalAbbreviation":"Neurobiology of Aging","language":"en","page":"365-372","source":"DOI.org (Crossref)","title":"Intracranial pulsatility is associated with regional brain volume in elderly individuals","volume":"35","author":[{"family":"Wåhlin","given":"Anders"},{"family":"Ambarki","given":"Khalid"},{"family":"Birgander","given":"Richard"},{"family":"Malm","given":"Jan"},{"family":"Eklund","given":"Anders"}],"issued":{"date-parts":[["2014",2]]},"citation-key":"wahlinIntracranial2014"}},{"id":900,"uris":["http://zotero.org/users/12096540/items/G7W9TWEK"],"itemData":{"id":900,"type":"article-journal","abstract":"&lt;p&gt; Cerebral small vessel disease (SVD) is a major cause of stroke and cognitive impairment. However, the underlying mechanisms behind SVD are still poorly understood. High cerebral arterial pulsatility has been suggested as a possible cause of SVD. In population studies, arterial pulsatility has been linked to white matter hyperintensities (WMH), cerebral atrophy, and cognitive impairment, all features of SVD. In stroke, pulsatility data are scarce and contradictory. The aim of this study was to investigate the relationship between arterial pulsatility and SVD in stroke patients. With a cross-sectional design, 89 patients with acute ischemic stroke or TIA were examined with MRI. A neuropsychological assessment was performed 1 year later. Using 4D flow MRI, pulsatile indices (PI) were calculated for the internal carotid artery (ICA) and middle cerebral artery (M1, M3). Flow volume pulsatility (FVP), a measure corresponding to the cyclic expansion of the arterial tree, was calculated for the same locations. These parameters were assessed for associations with WMH volume, brain volume and cognitive function. ICA-FVP was associated with WMH volume ( &lt;italic&gt;β&lt;/italic&gt;  = 1.67, 95% CI: [0.1, 3.24], &lt;italic&gt;p&lt;/italic&gt;  = 0.037). M1-PI and M1-FVP were associated with decreasing cognitive function ( &lt;italic&gt;β&lt;/italic&gt;  = − 4.4, 95% CI: [− 7.7, − 1.1], &lt;italic&gt;p&lt;/italic&gt;  = 0.009 and &lt;italic&gt;β&lt;/italic&gt;  = − 13.15, 95% CI: [− 24.26, − 2.04], &lt;italic&gt;p&lt;/italic&gt;  = 0.02 respectively). In summary, this supports an association between arterial pulsatility and SVD in stroke patients, and provides a potential target for further research and preventative treatment. FVP may become a useful biomarker for assessing pulsatile stress with PCMRI and 4D flow MRI. &lt;/p&gt;","container-title":"Journal of Neurology","DOI":"10.1007/s00415-019-09620-6","ISSN":"0340-5354","issue":"3","note":"publisher: Springer","page":"721-730","title":"Cerebral arterial pulsatility is associated with features of small vessel disease in patients with acute stroke and TIA: a 4D flow MRI study","volume":"267","author":[{"family":"Birnefeld","given":"Johan"},{"family":"Wåhlin","given":"Anders"},{"family":"Eklund","given":"Anders"},{"family":"Malm","given":"Jan"}],"issued":{"date-parts":[["2020",3,14]]},"citation-key":"birnefeldCerebral2020"}}],"schema":"https://github.com/citation-style-language/schema/raw/master/csl-citation.json"} </w:instrText>
      </w:r>
      <w:r w:rsidR="000A0850" w:rsidRPr="00D16B18">
        <w:rPr>
          <w:rFonts w:asciiTheme="minorHAnsi" w:eastAsia="Arial" w:hAnsiTheme="minorHAnsi" w:cstheme="minorHAnsi"/>
          <w:color w:val="auto"/>
          <w:lang w:eastAsia="en-US"/>
        </w:rPr>
        <w:fldChar w:fldCharType="separate"/>
      </w:r>
      <w:r w:rsidR="000A0850" w:rsidRPr="00D16B18">
        <w:rPr>
          <w:rFonts w:asciiTheme="minorHAnsi" w:eastAsia="Arial" w:hAnsiTheme="minorHAnsi" w:cstheme="minorHAnsi"/>
        </w:rPr>
        <w:t>[2</w:t>
      </w:r>
      <w:r w:rsidR="00B56FAD">
        <w:rPr>
          <w:rFonts w:asciiTheme="minorHAnsi" w:eastAsia="Arial" w:hAnsiTheme="minorHAnsi" w:cstheme="minorHAnsi"/>
        </w:rPr>
        <w:t>-</w:t>
      </w:r>
      <w:r w:rsidR="000A0850" w:rsidRPr="00D16B18">
        <w:rPr>
          <w:rFonts w:asciiTheme="minorHAnsi" w:eastAsia="Arial" w:hAnsiTheme="minorHAnsi" w:cstheme="minorHAnsi"/>
        </w:rPr>
        <w:t>5]</w:t>
      </w:r>
      <w:r w:rsidR="000A0850" w:rsidRPr="00D16B18">
        <w:rPr>
          <w:rFonts w:asciiTheme="minorHAnsi" w:eastAsia="Arial" w:hAnsiTheme="minorHAnsi" w:cstheme="minorHAnsi"/>
          <w:color w:val="auto"/>
          <w:lang w:eastAsia="en-US"/>
        </w:rPr>
        <w:fldChar w:fldCharType="end"/>
      </w:r>
      <w:r w:rsidR="000A0850" w:rsidRPr="00D16B18">
        <w:rPr>
          <w:rFonts w:asciiTheme="minorHAnsi" w:eastAsia="Arial" w:hAnsiTheme="minorHAnsi" w:cstheme="minorHAnsi"/>
          <w:color w:val="auto"/>
          <w:lang w:eastAsia="en-US"/>
        </w:rPr>
        <w:t xml:space="preserve"> which supports a vascular damage hypothesis</w:t>
      </w:r>
      <w:r w:rsidR="003D045B">
        <w:rPr>
          <w:rFonts w:asciiTheme="minorHAnsi" w:eastAsia="Arial" w:hAnsiTheme="minorHAnsi" w:cstheme="minorHAnsi"/>
          <w:color w:val="auto"/>
          <w:lang w:eastAsia="en-US"/>
        </w:rPr>
        <w:t xml:space="preserve"> </w:t>
      </w:r>
      <w:r w:rsidR="000A0850" w:rsidRPr="00D16B18">
        <w:rPr>
          <w:rFonts w:asciiTheme="minorHAnsi" w:eastAsia="Arial" w:hAnsiTheme="minorHAnsi" w:cstheme="minorHAnsi"/>
          <w:color w:val="auto"/>
          <w:lang w:eastAsia="en-US"/>
        </w:rPr>
        <w:fldChar w:fldCharType="begin"/>
      </w:r>
      <w:r w:rsidR="000A0850" w:rsidRPr="00D16B18">
        <w:rPr>
          <w:rFonts w:asciiTheme="minorHAnsi" w:eastAsia="Arial" w:hAnsiTheme="minorHAnsi" w:cstheme="minorHAnsi"/>
          <w:color w:val="auto"/>
          <w:lang w:eastAsia="en-US"/>
        </w:rPr>
        <w:instrText xml:space="preserve"> ADDIN ZOTERO_ITEM CSL_CITATION {"citationID":"wkWsVuIQ","properties":{"formattedCitation":"[6]","plainCitation":"[6]","noteIndex":0},"citationItems":[{"id":251,"uris":["http://zotero.org/users/12096540/items/34QW3UBY"],"itemData":{"id":251,"type":"article-journal","abstract":"Increasing evidence recognizes Alzheimer's disease (AD) as a multifactorial and heterogeneous disease with multiple contributors to its pathophysiology, including vascular dysfunction. The recently updated AD Research Framework put forth by the National Institute on Aging–Alzheimer's Association describes a biomarker-based pathologic definition of AD focused on amyloid, tau, and neuronal injury. In response to this article, here we first discussed evidence that vascular dysfunction is an important early event in AD pathophysiology. Next, we examined various imaging sequences that could be easily implemented to evaluate different types of vascular dysfunction associated with, and/or contributing to, AD pathophysiology, including changes in blood-brain barrier integrity and cerebral blood flow. Vascular imaging biomarkers of small vessel disease of the brain, which is responsible for &gt;50% of dementia worldwide, including AD, are already established, well characterized, and easy to recognize. We suggest that these vascular biomarkers should be incorporated into the AD Research Framework to gain a better understanding of AD pathophysiology and aid in treatment efforts.","container-title":"Alzheimer's &amp; Dementia","DOI":"10.1016/j.jalz.2018.07.222","ISSN":"1552-5260","issue":"1","note":"publisher: Elsevier Inc.\nCitation Key: Sweeney2019a","page":"158-167","title":"Vascular dysfunction—The disregarded partner of Alzheimer's disease","volume":"15","author":[{"family":"Sweeney","given":"Melanie D."},{"family":"Montagne","given":"Axel"},{"family":"Sagare","given":"Abhay P."},{"family":"Nation","given":"Daniel A."},{"family":"Schneider","given":"Lon S."},{"family":"Chui","given":"Helena C."},{"family":"Harrington","given":"Michael G."},{"family":"Pa","given":"Judy"},{"family":"Law","given":"Meng"},{"family":"Wang","given":"Danny J. J."},{"family":"Jacobs","given":"Russell E."},{"family":"Doubal","given":"Fergus N."},{"family":"Ramirez","given":"Joel"},{"family":"Black","given":"Sandra E."},{"family":"Nedergaard","given":"Maiken"},{"family":"Benveniste","given":"Helene"},{"family":"Dichgans","given":"Martin"},{"family":"Iadecola","given":"Costantino"},{"family":"Love","given":"Seth"},{"family":"Bath","given":"Philip M."},{"family":"Markus","given":"Hugh S."},{"family":"Salman","given":"Rustam A."},{"family":"Allan","given":"Stuart M."},{"family":"Quinn","given":"Terence J."},{"family":"Kalaria","given":"Rajesh N."},{"family":"Werring","given":"David J."},{"family":"Carare","given":"Roxana O."},{"family":"Touyz","given":"Rhian M."},{"family":"Williams","given":"Steve C. R."},{"family":"Moskowitz","given":"Michael A."},{"family":"Katusic","given":"Zvonimir S."},{"family":"Lutz","given":"Sarah E."},{"family":"Lazarov","given":"Orly"},{"family":"Minshall","given":"Richard D."},{"family":"Rehman","given":"Jalees"},{"family":"Davis","given":"Thomas P."},{"family":"Wellington","given":"Cheryl L."},{"family":"González","given":"Hector M."},{"family":"Yuan","given":"Chun"},{"family":"Lockhart","given":"Samuel N."},{"family":"Hughes","given":"Timothy M."},{"family":"Chen","given":"Christopher L. H."},{"family":"Sachdev","given":"Perminder"},{"family":"O'Brien","given":"John T."},{"family":"Skoog","given":"Ingmar"},{"family":"Pantoni","given":"Leonardo"},{"family":"Gustafson","given":"Deborah R."},{"family":"Biessels","given":"Geert Jan"},{"family":"Wallin","given":"Anders"},{"family":"Smith","given":"Eric E."},{"family":"Mok","given":"Vincent"},{"family":"Wong","given":"Adrian"},{"family":"Passmore","given":"Peter"},{"family":"Barkof","given":"Frederick"},{"family":"Muller","given":"Majon"},{"family":"Breteler","given":"Monique M. B."},{"family":"Román","given":"Gustavo C."},{"family":"Hamel","given":"Edith"},{"family":"Seshadri","given":"Sudha"},{"family":"Gottesman","given":"Rebecca F."},{"family":"Buchem","given":"Mark A."},{"family":"Arvanitakis","given":"Zoe"},{"family":"Schneider","given":"Julie A."},{"family":"Drewes","given":"Lester R."},{"family":"Hachinski","given":"Vladimir"},{"family":"Finch","given":"Caleb E."},{"family":"Toga","given":"Arthur W."},{"family":"Wardlaw","given":"Joanna M."},{"family":"Zlokovic","given":"Berislav V."}],"issued":{"date-parts":[["2019",1,1]]},"citation-key":"Sweeney2019a"}}],"schema":"https://github.com/citation-style-language/schema/raw/master/csl-citation.json"} </w:instrText>
      </w:r>
      <w:r w:rsidR="000A0850" w:rsidRPr="00D16B18">
        <w:rPr>
          <w:rFonts w:asciiTheme="minorHAnsi" w:eastAsia="Arial" w:hAnsiTheme="minorHAnsi" w:cstheme="minorHAnsi"/>
          <w:color w:val="auto"/>
          <w:lang w:eastAsia="en-US"/>
        </w:rPr>
        <w:fldChar w:fldCharType="separate"/>
      </w:r>
      <w:r w:rsidR="000A0850" w:rsidRPr="00D16B18">
        <w:rPr>
          <w:rFonts w:asciiTheme="minorHAnsi" w:eastAsia="Arial" w:hAnsiTheme="minorHAnsi" w:cstheme="minorHAnsi"/>
        </w:rPr>
        <w:t>[6]</w:t>
      </w:r>
      <w:r w:rsidR="000A0850" w:rsidRPr="00D16B18">
        <w:rPr>
          <w:rFonts w:asciiTheme="minorHAnsi" w:eastAsia="Arial" w:hAnsiTheme="minorHAnsi" w:cstheme="minorHAnsi"/>
          <w:color w:val="auto"/>
          <w:lang w:eastAsia="en-US"/>
        </w:rPr>
        <w:fldChar w:fldCharType="end"/>
      </w:r>
      <w:r w:rsidR="000A0850" w:rsidRPr="00D16B18">
        <w:rPr>
          <w:rFonts w:asciiTheme="minorHAnsi" w:eastAsia="Arial" w:hAnsiTheme="minorHAnsi" w:cstheme="minorHAnsi"/>
          <w:color w:val="auto"/>
          <w:lang w:eastAsia="en-US"/>
        </w:rPr>
        <w:t xml:space="preserve"> termed </w:t>
      </w:r>
      <w:r w:rsidR="00A05BA7" w:rsidRPr="00D16B18">
        <w:rPr>
          <w:rFonts w:asciiTheme="minorHAnsi" w:eastAsia="Arial" w:hAnsiTheme="minorHAnsi" w:cstheme="minorHAnsi"/>
          <w:color w:val="auto"/>
          <w:lang w:eastAsia="en-US"/>
        </w:rPr>
        <w:t>pulse wave encephalopathy (</w:t>
      </w:r>
      <w:r w:rsidR="006D6E40" w:rsidRPr="00D16B18">
        <w:rPr>
          <w:rFonts w:asciiTheme="minorHAnsi" w:eastAsia="Arial" w:hAnsiTheme="minorHAnsi" w:cstheme="minorHAnsi"/>
          <w:color w:val="auto"/>
          <w:lang w:eastAsia="en-US"/>
        </w:rPr>
        <w:t>PWE</w:t>
      </w:r>
      <w:r w:rsidR="00A05BA7" w:rsidRPr="00D16B18">
        <w:rPr>
          <w:rFonts w:asciiTheme="minorHAnsi" w:eastAsia="Arial" w:hAnsiTheme="minorHAnsi" w:cstheme="minorHAnsi"/>
          <w:color w:val="auto"/>
          <w:lang w:eastAsia="en-US"/>
        </w:rPr>
        <w:t>)</w:t>
      </w:r>
      <w:r w:rsidR="000A0850" w:rsidRPr="00D16B18">
        <w:rPr>
          <w:rFonts w:asciiTheme="minorHAnsi" w:eastAsia="Arial" w:hAnsiTheme="minorHAnsi" w:cstheme="minorHAnsi"/>
          <w:color w:val="auto"/>
          <w:lang w:eastAsia="en-US"/>
        </w:rPr>
        <w:t>, but research to dat</w:t>
      </w:r>
      <w:r w:rsidR="008233AB" w:rsidRPr="00D16B18">
        <w:rPr>
          <w:rFonts w:asciiTheme="minorHAnsi" w:eastAsia="Arial" w:hAnsiTheme="minorHAnsi" w:cstheme="minorHAnsi"/>
          <w:color w:val="auto"/>
          <w:lang w:eastAsia="en-US"/>
        </w:rPr>
        <w:t>e</w:t>
      </w:r>
      <w:r w:rsidR="000A0850" w:rsidRPr="00D16B18">
        <w:rPr>
          <w:rFonts w:asciiTheme="minorHAnsi" w:eastAsia="Arial" w:hAnsiTheme="minorHAnsi" w:cstheme="minorHAnsi"/>
          <w:color w:val="auto"/>
          <w:lang w:eastAsia="en-US"/>
        </w:rPr>
        <w:t xml:space="preserve"> has not identified strong, and </w:t>
      </w:r>
      <w:r w:rsidR="0003670A" w:rsidRPr="00D16B18">
        <w:rPr>
          <w:rFonts w:asciiTheme="minorHAnsi" w:eastAsia="Arial" w:hAnsiTheme="minorHAnsi" w:cstheme="minorHAnsi"/>
          <w:color w:val="auto"/>
          <w:lang w:eastAsia="en-US"/>
        </w:rPr>
        <w:t xml:space="preserve">often </w:t>
      </w:r>
      <w:r w:rsidR="000A0850" w:rsidRPr="00D16B18">
        <w:rPr>
          <w:rFonts w:asciiTheme="minorHAnsi" w:eastAsia="Arial" w:hAnsiTheme="minorHAnsi" w:cstheme="minorHAnsi"/>
          <w:color w:val="auto"/>
          <w:lang w:eastAsia="en-US"/>
        </w:rPr>
        <w:t>conflicting evidence for sex differences</w:t>
      </w:r>
      <w:r w:rsidR="003D045B">
        <w:rPr>
          <w:rFonts w:asciiTheme="minorHAnsi" w:eastAsia="Arial" w:hAnsiTheme="minorHAnsi" w:cstheme="minorHAnsi"/>
          <w:color w:val="auto"/>
          <w:lang w:eastAsia="en-US"/>
        </w:rPr>
        <w:t xml:space="preserve"> </w:t>
      </w:r>
      <w:r w:rsidR="000A0850" w:rsidRPr="00D16B18">
        <w:rPr>
          <w:rFonts w:asciiTheme="minorHAnsi" w:eastAsia="Arial" w:hAnsiTheme="minorHAnsi" w:cstheme="minorHAnsi"/>
          <w:color w:val="auto"/>
          <w:lang w:eastAsia="en-US"/>
        </w:rPr>
        <w:fldChar w:fldCharType="begin"/>
      </w:r>
      <w:r w:rsidR="000A0850" w:rsidRPr="00D16B18">
        <w:rPr>
          <w:rFonts w:asciiTheme="minorHAnsi" w:eastAsia="Arial" w:hAnsiTheme="minorHAnsi" w:cstheme="minorHAnsi"/>
          <w:color w:val="auto"/>
          <w:lang w:eastAsia="en-US"/>
        </w:rPr>
        <w:instrText xml:space="preserve"> ADDIN ZOTERO_ITEM CSL_CITATION {"citationID":"X8pWGZGA","properties":{"formattedCitation":"[1], [7], [8]","plainCitation":"[1], [7], [8]","noteIndex":0},"citationItems":[{"id":1338,"uris":["http://zotero.org/users/12096540/items/TCS3ZEJ8"],"itemData":{"id":1338,"type":"article-journal","abstract":"Cerebral pulsatility contributes to brain health and depends on a balance between transmission and damping of pulsatile hemodynamics into the cerebrovasculature. Our data indicate that cerebral pulsatility increases with age, female sex, extracranial artery stiffening, forward wave energy, and pulse pressure, whereas pulsatile damping decreases with age and female sex and increases with greater carotid wave reflections. These novel data identify pulsatile damping as a potential contributor to sex differences in cerebral pulsatile burden.\n          , \n            \n              Cerebral pulsatility reflects a balance between the transmission and damping of pulsatility in the cerebrovasculature. Females experience greater cerebral pulsatility with aging, which may have implications for sex differences in stroke risk and cognitive decline. This study sought to explore vascular contributors to cerebral pulsatility and pulsatile damping in men and women. Adults ( n = 282, 53% female) underwent measurements of cerebral (middle cerebral artery) pulsatility, pulsatile damping (ratio of cerebral to carotid pulsatility), large artery stiffening (ratio of aortic to carotid pulse wave velocity), and carotid wave transmission/reflection dynamics using wave intensity analysis. Multiple regression revealed that older age, female sex, greater large artery stiffening, higher carotid pulse pressure, and greater forward wave energy was associated with increased cerebral pulsatility (adjusted R\n              2\n               = 0.44, P &lt; 0.05). Contributors to decreased cerebral pulsatile damping included older age, female sex, and lower wave reflection index (adjusted R\n              2\n               = 0.51, P &lt; 0.05). Our data link greater large artery stiffening, carotid pulse pressure, and forward wave energy to greater cerebral pulsatility, while greater carotid wave reflection may enhance cerebral pulsatile damping. Lower cerebral pulsatile damping among females may contribute to greater age-associated cerebral pulsatile burden compared with males.\n            \n            NEW &amp; NOTEWORTHY Cerebral pulsatility contributes to brain health and depends on a balance between transmission and damping of pulsatile hemodynamics into the cerebrovasculature. Our data indicate that cerebral pulsatility increases with age, female sex, extracranial artery stiffening, forward wave energy, and pulse pressure, whereas pulsatile damping decreases with age and female sex and increases with greater carotid wave reflections. These novel data identify pulsatile damping as a potential contributor to sex differences in cerebral pulsatile burden.","container-title":"Journal of Applied Physiology","DOI":"10.1152/japplphysiol.00500.2020","ISSN":"8750-7587, 1522-1601","issue":"5","journalAbbreviation":"Journal of Applied Physiology","language":"en","page":"1092-1101","source":"DOI.org (Crossref)","title":"Age, sex, and the vascular contributors to cerebral pulsatility and pulsatile damping","volume":"129","author":[{"family":"Lefferts","given":"Wesley K."},{"family":"DeBlois","given":"Jacob P."},{"family":"Augustine","given":"Jacqueline A."},{"family":"Keller","given":"Allison P."},{"family":"Heffernan","given":"Kevin S."}],"issued":{"date-parts":[["2020",11,1]]},"citation-key":"leffertsAge2020"}},{"id":1340,"uris":["http://zotero.org/users/12096540/items/9FLRKZS9"],"itemData":{"id":1340,"type":"article-journal","abstract":"Background:  Characterizing cerebrovascular hemodynamics in older adults is important for identifying disease and understanding normal neurovascular aging. Four-dimensional (4D) flow MRI allows for a comprehensive assessment of cerebral hemodynamics in a single acquisition.\nPurpose:  To establish reference intracranial blood flow and pulsatility index values in a large cross-sectional sample of middle-aged (45–65 years) and older (&gt;65 years) adults and characterize the effect of age and sex on blood flow and pulsatility. Materials and Methods:  In this retrospective study, patients aged 45–93 years (cognitively unimpaired) underwent cranial 4D flow MRI between March 2010 and March 2020. Blood flow rates and pulsatility indexes from 13 major arteries and four venous sinuses and total cerebral blood flow were collected. Intraobserver and interobserver reproducibility of flow and pulsatility measures was assessed in 30 patients. Descriptive statistics (mean ± SD) of blood flow and pulsatility were tabulated for the entire group and by age and sex. Multiple linear regression and linear mixed-effects models were used to assess the effect of age and sex on total cerebral blood flow and vessel-specific flow and pulsatility, respectively.\nResults:  There were 759 patients (mean age, 65 years ± 8 [SD]; 506 female patients) analyzed. For intra- and interobserver reproducibility, median intraclass correlation coefficients were greater than 0.90 for flow and pulsatility measures across all vessels. Regression coefficients β ± standard error from multiple linear regression showed a 4 mL/min decrease in total cerebral blood flow each year (age β = −3.94 mL/min per year ± 0.44; P &lt; .001). Mixed effects showed a 1 mL/min average annual decrease in blood flow (age β = −0.95 mL/min per year ± 0.16; P &lt; .001) and 0.01 arbitrary unit (au) average annual increase in pulsatility over all vessels (age β = 0.011 au per year ± 0.001; P &lt; .001). No evidence of sex differences was observed for flow (β = −1.60 mL/min per male patient ± 1.77; P = .37), but pulsatility was higher in female patients (sex β = −0.018 au per male patient ± 0.008; P = .02).\nConclusion:  Normal reference values for blood flow and pulsatility obtained using four-dimensional flow MRI showed correlations with age.","container-title":"Radiology","DOI":"10.1148/radiol.222685","ISSN":"0033-8419, 1527-1315","issue":"3","journalAbbreviation":"Radiology","language":"en","page":"e222685","source":"DOI.org (Crossref)","title":"Normative Cerebral Hemodynamics in Middle-aged and Older Adults Using 4D Flow MRI: Initial Analysis of Vascular Aging","title-short":"Normative Cerebral Hemodynamics in Middle-aged and Older Adults Using 4D Flow MRI","volume":"307","author":[{"family":"Roberts","given":"Grant S."},{"family":"Peret","given":"Anthony"},{"family":"Jonaitis","given":"Erin M."},{"family":"Koscik","given":"Rebecca L."},{"family":"Hoffman","given":"Carson A."},{"family":"Rivera-Rivera","given":"Leonardo A."},{"family":"Cody","given":"Karly A."},{"family":"Rowley","given":"Howard A."},{"family":"Johnson","given":"Sterling C."},{"family":"Wieben","given":"Oliver"},{"family":"Johnson","given":"Kevin M."},{"family":"Eisenmenger","given":"Laura B."}],"issued":{"date-parts":[["2023",5,1]]},"citation-key":"robertsNormative2023"}},{"id":1358,"uris":["http://zotero.org/users/12096540/items/V3W5G2C8"],"itemData":{"id":1358,"type":"article-journal","abstract":"Reduced middle cerebral artery blood velocity (MCAv) and ﬂow pulsatility are contributors to age-related cerebrovascular disease pathogenesis. It is unknown whether the rate of changes in MCAv and ﬂow pulsatility support the hypothesis of sex-speciﬁc trajectories with aging. Therefore, we sought to characterize the rate of changes in MCAv and ﬂow pulsatility across the adult lifespan in females and males as well as within speciﬁed age ranges. Participant characteristics, mean arterial pressure, end-tidal carbon dioxide, unilateral MCAv, and ﬂow pulsatility index (PI) were determined from study records compiled from three institutional sites. A total of 524 participants [18–90 yr; females 57 (17) yr, n = 319; males 50 (21) yr, n = 205] were included in the analysis. MCAv was signiﬁcantly higher in females within the second (P &lt; 0.001), ﬁfth (P = 0.01), and sixth (P &lt; 0.01) decades of life. Flow PI was signiﬁcantly lower in females within the second decade of life (P &lt; 0.01). Rate of MCAv decline was signiﬁcantly greater in females than males (À0.39 vs. À0.26 cm sÀ1·yr, P = 0.04). Rate of ﬂow PI rise was signiﬁcantly greater in females than males (0.006 vs. 0.003 ﬂow PI, P = 0.01). Rate of MCAv change was signiﬁcantly greater in females than males in the sixth decade of life (À1.44 vs. 0.13 cm sÀ1·yr, P = 0.04). These ﬁndings indicate that sex signiﬁcantly contributes to age-related differences in both MCAv and ﬂow PI. Therefore, further investigation into cerebrovascular function within and between sexes is warranted to improve our understanding of the reported sex differences in cerebrovascular disease prevalence.","container-title":"Journal of Applied Physiology","DOI":"10.1152/japplphysiol.00926.2020","ISSN":"8750-7587, 1522-1601","issue":"6","journalAbbreviation":"Journal of Applied Physiology","language":"en","page":"1675-1683","source":"DOI.org (Crossref)","title":"Effects of age and sex on middle cerebral artery blood velocity and flow pulsatility index across the adult lifespan","volume":"130","author":[{"family":"Alwatban","given":"Mohammed R."},{"family":"Aaron","given":"Stacey E."},{"family":"Kaufman","given":"Carolyn S."},{"family":"Barnes","given":"Jill N."},{"family":"Brassard","given":"Patrice"},{"family":"Ward","given":"Jaimie L."},{"family":"Miller","given":"Kathleen B."},{"family":"Howery","given":"Anna J."},{"family":"Labrecque","given":"Lawrence"},{"family":"Billinger","given":"Sandra A."}],"issued":{"date-parts":[["2021",6,1]]},"citation-key":"alwatbanEffects2021"}}],"schema":"https://github.com/citation-style-language/schema/raw/master/csl-citation.json"} </w:instrText>
      </w:r>
      <w:r w:rsidR="000A0850" w:rsidRPr="00D16B18">
        <w:rPr>
          <w:rFonts w:asciiTheme="minorHAnsi" w:eastAsia="Arial" w:hAnsiTheme="minorHAnsi" w:cstheme="minorHAnsi"/>
          <w:color w:val="auto"/>
          <w:lang w:eastAsia="en-US"/>
        </w:rPr>
        <w:fldChar w:fldCharType="separate"/>
      </w:r>
      <w:r w:rsidR="000A0850" w:rsidRPr="00D16B18">
        <w:rPr>
          <w:rFonts w:asciiTheme="minorHAnsi" w:eastAsia="Arial" w:hAnsiTheme="minorHAnsi" w:cstheme="minorHAnsi"/>
        </w:rPr>
        <w:t>[1, 7, 8]</w:t>
      </w:r>
      <w:r w:rsidR="000A0850" w:rsidRPr="00D16B18">
        <w:rPr>
          <w:rFonts w:asciiTheme="minorHAnsi" w:eastAsia="Arial" w:hAnsiTheme="minorHAnsi" w:cstheme="minorHAnsi"/>
          <w:color w:val="auto"/>
          <w:lang w:eastAsia="en-US"/>
        </w:rPr>
        <w:fldChar w:fldCharType="end"/>
      </w:r>
      <w:r w:rsidR="000A0850" w:rsidRPr="00D16B18">
        <w:rPr>
          <w:rFonts w:asciiTheme="minorHAnsi" w:eastAsia="Arial" w:hAnsiTheme="minorHAnsi" w:cstheme="minorHAnsi"/>
          <w:color w:val="auto"/>
          <w:lang w:eastAsia="en-US"/>
        </w:rPr>
        <w:t xml:space="preserve">. </w:t>
      </w:r>
      <w:r w:rsidR="006D6E40" w:rsidRPr="00D16B18">
        <w:rPr>
          <w:rFonts w:asciiTheme="minorHAnsi" w:eastAsia="Arial" w:hAnsiTheme="minorHAnsi" w:cstheme="minorHAnsi"/>
          <w:color w:val="auto"/>
          <w:lang w:eastAsia="en-US"/>
        </w:rPr>
        <w:t xml:space="preserve">In </w:t>
      </w:r>
      <w:r w:rsidR="000A0850" w:rsidRPr="00D16B18">
        <w:rPr>
          <w:rFonts w:asciiTheme="minorHAnsi" w:eastAsia="Arial" w:hAnsiTheme="minorHAnsi" w:cstheme="minorHAnsi"/>
          <w:color w:val="auto"/>
          <w:lang w:eastAsia="en-US"/>
        </w:rPr>
        <w:t xml:space="preserve">our </w:t>
      </w:r>
      <w:r w:rsidR="006D6E40" w:rsidRPr="00D16B18">
        <w:rPr>
          <w:rFonts w:asciiTheme="minorHAnsi" w:eastAsia="Arial" w:hAnsiTheme="minorHAnsi" w:cstheme="minorHAnsi"/>
          <w:color w:val="auto"/>
          <w:lang w:eastAsia="en-US"/>
        </w:rPr>
        <w:t>recent study of brain perfusion</w:t>
      </w:r>
      <w:r w:rsidR="00D43C52">
        <w:rPr>
          <w:rFonts w:asciiTheme="minorHAnsi" w:eastAsia="Arial" w:hAnsiTheme="minorHAnsi" w:cstheme="minorHAnsi"/>
          <w:color w:val="auto"/>
          <w:lang w:eastAsia="en-US"/>
        </w:rPr>
        <w:t xml:space="preserve"> [15]</w:t>
      </w:r>
      <w:r w:rsidR="006D6E40" w:rsidRPr="00D16B18">
        <w:rPr>
          <w:rFonts w:asciiTheme="minorHAnsi" w:eastAsia="Arial" w:hAnsiTheme="minorHAnsi" w:cstheme="minorHAnsi"/>
          <w:color w:val="auto"/>
          <w:lang w:eastAsia="en-US"/>
        </w:rPr>
        <w:t xml:space="preserve">, we discovered - via </w:t>
      </w:r>
      <w:r w:rsidR="000A0850" w:rsidRPr="00D16B18">
        <w:rPr>
          <w:rFonts w:asciiTheme="minorHAnsi" w:eastAsia="Arial" w:hAnsiTheme="minorHAnsi" w:cstheme="minorHAnsi"/>
          <w:color w:val="auto"/>
          <w:lang w:eastAsia="en-US"/>
        </w:rPr>
        <w:t>a</w:t>
      </w:r>
      <w:r w:rsidR="006D6E40" w:rsidRPr="00D16B18">
        <w:rPr>
          <w:rFonts w:asciiTheme="minorHAnsi" w:eastAsia="Arial" w:hAnsiTheme="minorHAnsi" w:cstheme="minorHAnsi"/>
          <w:color w:val="auto"/>
          <w:lang w:eastAsia="en-US"/>
        </w:rPr>
        <w:t xml:space="preserve"> novel pulsatility transmission risk index (P</w:t>
      </w:r>
      <w:r w:rsidR="00A05BA7" w:rsidRPr="00D16B18">
        <w:rPr>
          <w:rFonts w:asciiTheme="minorHAnsi" w:eastAsia="Arial" w:hAnsiTheme="minorHAnsi" w:cstheme="minorHAnsi"/>
          <w:color w:val="auto"/>
          <w:lang w:eastAsia="en-US"/>
        </w:rPr>
        <w:t>T</w:t>
      </w:r>
      <w:r w:rsidR="006D6E40" w:rsidRPr="00D16B18">
        <w:rPr>
          <w:rFonts w:asciiTheme="minorHAnsi" w:eastAsia="Arial" w:hAnsiTheme="minorHAnsi" w:cstheme="minorHAnsi"/>
          <w:color w:val="auto"/>
          <w:lang w:eastAsia="en-US"/>
        </w:rPr>
        <w:t>) - sex-specific patterns of brain perfusion (not previously reported in the literature) that influence mechanisms of homeostasis and adaptation</w:t>
      </w:r>
      <w:r w:rsidR="000A0850" w:rsidRPr="00D16B18">
        <w:rPr>
          <w:rFonts w:asciiTheme="minorHAnsi" w:eastAsia="Arial" w:hAnsiTheme="minorHAnsi" w:cstheme="minorHAnsi"/>
          <w:color w:val="auto"/>
          <w:lang w:eastAsia="en-US"/>
        </w:rPr>
        <w:t>. T</w:t>
      </w:r>
      <w:r w:rsidR="006D6E40" w:rsidRPr="00D16B18">
        <w:rPr>
          <w:rFonts w:asciiTheme="minorHAnsi" w:eastAsia="Arial" w:hAnsiTheme="minorHAnsi" w:cstheme="minorHAnsi"/>
          <w:color w:val="auto"/>
          <w:lang w:eastAsia="en-US"/>
        </w:rPr>
        <w:t>his suggests profound discrepancies in women's physiology. This has been</w:t>
      </w:r>
      <w:r w:rsidR="000A0850" w:rsidRPr="00D16B18">
        <w:rPr>
          <w:rFonts w:asciiTheme="minorHAnsi" w:eastAsia="Arial" w:hAnsiTheme="minorHAnsi" w:cstheme="minorHAnsi"/>
          <w:color w:val="auto"/>
          <w:lang w:eastAsia="en-US"/>
        </w:rPr>
        <w:t xml:space="preserve"> shown in a small cohort (n=20) which we </w:t>
      </w:r>
      <w:r w:rsidR="008233AB" w:rsidRPr="00D16B18">
        <w:rPr>
          <w:rFonts w:asciiTheme="minorHAnsi" w:eastAsia="Arial" w:hAnsiTheme="minorHAnsi" w:cstheme="minorHAnsi"/>
          <w:color w:val="auto"/>
          <w:lang w:eastAsia="en-US"/>
        </w:rPr>
        <w:t>are expanding here</w:t>
      </w:r>
      <w:r w:rsidR="000A0850" w:rsidRPr="00D16B18">
        <w:rPr>
          <w:rFonts w:asciiTheme="minorHAnsi" w:eastAsia="Arial" w:hAnsiTheme="minorHAnsi" w:cstheme="minorHAnsi"/>
          <w:color w:val="auto"/>
          <w:lang w:eastAsia="en-US"/>
        </w:rPr>
        <w:t>.</w:t>
      </w:r>
      <w:r w:rsidR="008233AB" w:rsidRPr="00D16B18">
        <w:rPr>
          <w:rFonts w:asciiTheme="minorHAnsi" w:eastAsia="Arial" w:hAnsiTheme="minorHAnsi" w:cstheme="minorHAnsi"/>
          <w:color w:val="auto"/>
          <w:lang w:eastAsia="en-US"/>
        </w:rPr>
        <w:t xml:space="preserve"> The implications identify </w:t>
      </w:r>
      <w:r w:rsidR="006D6E40" w:rsidRPr="00D16B18">
        <w:rPr>
          <w:rFonts w:asciiTheme="minorHAnsi" w:eastAsia="Arial" w:hAnsiTheme="minorHAnsi" w:cstheme="minorHAnsi"/>
          <w:color w:val="auto"/>
          <w:lang w:eastAsia="en-US"/>
        </w:rPr>
        <w:t xml:space="preserve">that females may have higher risks of cerebrovascular diseases if treated in the same manner as males due to these physiological differences. </w:t>
      </w:r>
    </w:p>
    <w:p w14:paraId="0C16C09E" w14:textId="7090219A" w:rsidR="005D2D48" w:rsidRPr="00D16B18" w:rsidRDefault="0003670A" w:rsidP="008233AB">
      <w:pPr>
        <w:pStyle w:val="Default"/>
        <w:spacing w:after="240"/>
        <w:jc w:val="both"/>
        <w:rPr>
          <w:rFonts w:asciiTheme="minorHAnsi" w:eastAsia="Arial" w:hAnsiTheme="minorHAnsi" w:cstheme="minorHAnsi"/>
          <w:color w:val="auto"/>
          <w:lang w:eastAsia="en-US"/>
        </w:rPr>
      </w:pPr>
      <w:r w:rsidRPr="00D16B18">
        <w:rPr>
          <w:rFonts w:asciiTheme="minorHAnsi" w:eastAsia="Arial" w:hAnsiTheme="minorHAnsi" w:cstheme="minorHAnsi"/>
          <w:color w:val="auto"/>
          <w:lang w:eastAsia="en-US"/>
        </w:rPr>
        <w:t>Vascular risk factors are not just limited to chronic neurodegenerative disease; understanding vascular physiology</w:t>
      </w:r>
      <w:r w:rsidR="005D2D48" w:rsidRPr="00D16B18">
        <w:rPr>
          <w:rFonts w:asciiTheme="minorHAnsi" w:eastAsia="Arial" w:hAnsiTheme="minorHAnsi" w:cstheme="minorHAnsi"/>
          <w:color w:val="auto"/>
          <w:lang w:eastAsia="en-US"/>
        </w:rPr>
        <w:t>, specifically cerebrovascular reactivity (CVR)</w:t>
      </w:r>
      <w:r w:rsidRPr="00D16B18">
        <w:rPr>
          <w:rFonts w:asciiTheme="minorHAnsi" w:eastAsia="Arial" w:hAnsiTheme="minorHAnsi" w:cstheme="minorHAnsi"/>
          <w:color w:val="auto"/>
          <w:lang w:eastAsia="en-US"/>
        </w:rPr>
        <w:t xml:space="preserve"> can inform on the ability of the vessels to adapt to acute ischemic events (during stroke)</w:t>
      </w:r>
      <w:r w:rsidR="003D045B">
        <w:rPr>
          <w:rFonts w:asciiTheme="minorHAnsi" w:eastAsia="Arial" w:hAnsiTheme="minorHAnsi" w:cstheme="minorHAnsi"/>
          <w:color w:val="auto"/>
          <w:lang w:eastAsia="en-US"/>
        </w:rPr>
        <w:t xml:space="preserve"> </w:t>
      </w:r>
      <w:r w:rsidRPr="00D16B18">
        <w:rPr>
          <w:rFonts w:asciiTheme="minorHAnsi" w:eastAsia="Arial" w:hAnsiTheme="minorHAnsi" w:cstheme="minorHAnsi"/>
          <w:color w:val="auto"/>
          <w:lang w:eastAsia="en-US"/>
        </w:rPr>
        <w:fldChar w:fldCharType="begin"/>
      </w:r>
      <w:r w:rsidRPr="00D16B18">
        <w:rPr>
          <w:rFonts w:asciiTheme="minorHAnsi" w:eastAsia="Arial" w:hAnsiTheme="minorHAnsi" w:cstheme="minorHAnsi"/>
          <w:color w:val="auto"/>
          <w:lang w:eastAsia="en-US"/>
        </w:rPr>
        <w:instrText xml:space="preserve"> ADDIN ZOTERO_ITEM CSL_CITATION {"citationID":"YDAgwJoT","properties":{"formattedCitation":"[9]","plainCitation":"[9]","noteIndex":0},"citationItems":[{"id":1389,"uris":["http://zotero.org/users/12096540/items/W8AB3GQA"],"itemData":{"id":1389,"type":"article-journal","abstract":"Cerebrovascular reactivity (CVR) magnetic resonance imaging (MRI) probes cerebral haemodynamic changes in response to a vasodilatory stimulus. CVR closely relates to the health of the vasculature and is therefore a key parameter for studying cerebrovascular diseases such as stroke, small vessel disease and dementias. MRI allows in vivo measurement of CVR but several different methods have been presented in the literature, differing in pulse sequence, hardware requirements, stimulus and image processing technique. We systematically reviewed publications measuring CVR using MRI up to June 2020, identifying 235 relevant papers. We summarised the acquisition methods, experimental parameters, hardware and CVR quantiﬁcation approaches used, clinical populations investigated, and corresponding summary CVR measures. CVR was investigated in many pathologies such as steno-occlusive diseases, dementia and small vessel disease and is generally lower in patients than in healthy controls. Blood oxygen level dependent (BOLD) acquisitions with ﬁxed inspired CO2 gas or end-tidal CO2 forcing stimulus are the most commonly used methods. General linear modelling of the MRI signal with end-tidal CO2 as the regressor is the most frequently used method to compute CVR. Our survey of CVR measurement approaches and applications will help researchers to identify good practice and provide objective information to inform the development of future consensus recommendations.","container-title":"Frontiers in Physiology","DOI":"10.3389/fphys.2021.643468","ISSN":"1664-042X","journalAbbreviation":"Front. Physiol.","language":"en","page":"643468","source":"DOI.org (Crossref)","title":"Cerebrovascular Reactivity Measurement Using Magnetic Resonance Imaging: A Systematic Review","title-short":"Cerebrovascular Reactivity Measurement Using Magnetic Resonance Imaging","volume":"12","author":[{"family":"Sleight","given":"Emilie"},{"family":"Stringer","given":"Michael S."},{"family":"Marshall","given":"Ian"},{"family":"Wardlaw","given":"Joanna M."},{"family":"Thrippleton","given":"Michael J."}],"issued":{"date-parts":[["2021",2,25]]},"citation-key":"sleightCerebrovascular2021"}}],"schema":"https://github.com/citation-style-language/schema/raw/master/csl-citation.json"} </w:instrText>
      </w:r>
      <w:r w:rsidRPr="00D16B18">
        <w:rPr>
          <w:rFonts w:asciiTheme="minorHAnsi" w:eastAsia="Arial" w:hAnsiTheme="minorHAnsi" w:cstheme="minorHAnsi"/>
          <w:color w:val="auto"/>
          <w:lang w:eastAsia="en-US"/>
        </w:rPr>
        <w:fldChar w:fldCharType="separate"/>
      </w:r>
      <w:r w:rsidRPr="00D16B18">
        <w:rPr>
          <w:rFonts w:asciiTheme="minorHAnsi" w:eastAsia="Arial" w:hAnsiTheme="minorHAnsi" w:cstheme="minorHAnsi"/>
          <w:color w:val="auto"/>
          <w:lang w:eastAsia="en-US"/>
        </w:rPr>
        <w:t>[9]</w:t>
      </w:r>
      <w:r w:rsidRPr="00D16B18">
        <w:rPr>
          <w:rFonts w:asciiTheme="minorHAnsi" w:eastAsia="Arial" w:hAnsiTheme="minorHAnsi" w:cstheme="minorHAnsi"/>
          <w:color w:val="auto"/>
          <w:lang w:eastAsia="en-US"/>
        </w:rPr>
        <w:fldChar w:fldCharType="end"/>
      </w:r>
      <w:r w:rsidRPr="00D16B18">
        <w:rPr>
          <w:rFonts w:asciiTheme="minorHAnsi" w:eastAsia="Arial" w:hAnsiTheme="minorHAnsi" w:cstheme="minorHAnsi"/>
          <w:color w:val="auto"/>
          <w:lang w:eastAsia="en-US"/>
        </w:rPr>
        <w:t>. It has been reported that Māori have a higher mortality to stroke, which has been attributed to inequitable treatment and lifestyle risk factors</w:t>
      </w:r>
      <w:r w:rsidR="003D045B">
        <w:rPr>
          <w:rFonts w:asciiTheme="minorHAnsi" w:eastAsia="Arial" w:hAnsiTheme="minorHAnsi" w:cstheme="minorHAnsi"/>
          <w:color w:val="auto"/>
          <w:lang w:eastAsia="en-US"/>
        </w:rPr>
        <w:t xml:space="preserve"> </w:t>
      </w:r>
      <w:r w:rsidRPr="00D16B18">
        <w:rPr>
          <w:rFonts w:asciiTheme="minorHAnsi" w:eastAsia="Arial" w:hAnsiTheme="minorHAnsi" w:cstheme="minorHAnsi"/>
          <w:color w:val="auto"/>
          <w:lang w:eastAsia="en-US"/>
        </w:rPr>
        <w:fldChar w:fldCharType="begin"/>
      </w:r>
      <w:r w:rsidRPr="00D16B18">
        <w:rPr>
          <w:rFonts w:asciiTheme="minorHAnsi" w:eastAsia="Arial" w:hAnsiTheme="minorHAnsi" w:cstheme="minorHAnsi"/>
          <w:color w:val="auto"/>
          <w:lang w:eastAsia="en-US"/>
        </w:rPr>
        <w:instrText xml:space="preserve"> ADDIN ZOTERO_ITEM CSL_CITATION {"citationID":"wWkJ9tiY","properties":{"formattedCitation":"[10], [11]","plainCitation":"[10], [11]","noteIndex":0},"citationItems":[{"id":2321,"uris":["http://zotero.org/users/12096540/items/ULAFKIZC"],"itemData":{"id":2321,"type":"article-journal","abstract":"Background Ethnic inequities in stroke care access have been reported internationally but the impact on outcomes remains unclear. In New Zealand, data on ethnic stroke inequities and resultant effects on outcomes are generally limited and conﬂicting.","container-title":"The Lancet Regional Health - Western Pacific","DOI":"10.1016/j.lanwpc.2021.100358","ISSN":"26666065","journalAbbreviation":"The Lancet Regional Health - Western Pacific","language":"en","page":"100358","source":"DOI.org (Crossref)","title":"The impact of ethnicity on stroke care access and patient outcomes: a New Zealand nationwide observational study","title-short":"The impact of ethnicity on stroke care access and patient outcomes","volume":"20","author":[{"family":"Thompson","given":"Stephanie G."},{"family":"Barber","given":"P. Alan"},{"family":"Gommans","given":"John H."},{"family":"Cadilhac","given":"Dominique A."},{"family":"Davis","given":"Alan"},{"family":"Fink","given":"John N."},{"family":"Harwood","given":"Matire"},{"family":"Levack","given":"William"},{"family":"McNaughton","given":"Harry"},{"family":"Feigin","given":"Valery L."},{"family":"Abernethy","given":"Virginia"},{"family":"Girvan","given":"Jackie"},{"family":"Denison","given":"Hayley"},{"family":"Corbin","given":"Marine"},{"family":"Wilson","given":"Andrew"},{"family":"Douwes","given":"Jeroen"},{"family":"Ranta","given":"Annemarei"}],"issued":{"date-parts":[["2022",3]]},"citation-key":"thompsonImpact2022"}},{"id":2322,"uris":["http://zotero.org/users/12096540/items/MKB7ZCNC"],"itemData":{"id":2322,"type":"article-journal","abstract":"M\n              \n                \n                  \n                    \n                      a\n                    \n                    ̄\n                  \n                \n              \n              ori, the Indigenous people of Aotearoa New Zealand (Aotearoa), experience stroke at a younger age and at a greater rate than New Zealanders of European ethnicity (NZ Europeans). These disparities have persisted for decades and recent evidence suggests that the gap is widening. M\n              \n                \n                  \n                    \n                      a\n                    \n                    ̄\n                  \n                \n              \n              ori also experience reduced access to some key stroke-management interventions and consequently worse post-stroke outcomes compared to non-M\n              \n                \n                  \n                    \n                      a\n                    \n                    ̄\n                  \n                \n              \n              ori counterparts. Reasons for the ethnic differences in stroke rates and outcomes include differential exposure to stroke risk factors, differential access to early diagnosis and treatment, and unequal treatment. Recent Aotearoa-based research has suggested that the root causes for these ethnic inequities, including unconscious bias and institutional racism, are likely attributable to Aotearoa's colonial past and related inter-generational sequalae. With recent reforms to the national health system there is now a new mandate to actively move toward a more bicultural approach which emphasizes Indigenous rights, values, priorities, and approaches in healthcare. This presents important opportunities to address the well-described inequities using a genuine partnership model. This paper will discuss the latest evidence around stroke related health disparities affecting M\n              \n                \n                  \n                    \n                      a\n                    \n                    ̄\n                  \n                \n              \n              ori, describe existing approaches to address inequitable health outcomes, and present additional novel avenues that are currently being explored.","container-title":"Frontiers in Stroke","DOI":"10.3389/fstro.2023.1248351","ISSN":"2813-3056","journalAbbreviation":"Front. Stroke","language":"en","page":"1248351","source":"DOI.org (Crossref)","title":"Stroke among Māori in Aotearoa New Zealand and solutions to address persistent inequities","volume":"2","author":[{"family":"Ranta","given":"Anna"},{"family":"Jones","given":"Bernadette"},{"family":"Harwood","given":"Matire"}],"issued":{"date-parts":[["2023",8,24]]},"citation-key":"rantaStroke2023"}}],"schema":"https://github.com/citation-style-language/schema/raw/master/csl-citation.json"} </w:instrText>
      </w:r>
      <w:r w:rsidRPr="00D16B18">
        <w:rPr>
          <w:rFonts w:asciiTheme="minorHAnsi" w:eastAsia="Arial" w:hAnsiTheme="minorHAnsi" w:cstheme="minorHAnsi"/>
          <w:color w:val="auto"/>
          <w:lang w:eastAsia="en-US"/>
        </w:rPr>
        <w:fldChar w:fldCharType="separate"/>
      </w:r>
      <w:r w:rsidRPr="00D16B18">
        <w:rPr>
          <w:rFonts w:asciiTheme="minorHAnsi" w:eastAsia="Arial" w:hAnsiTheme="minorHAnsi" w:cstheme="minorHAnsi"/>
        </w:rPr>
        <w:t>[10</w:t>
      </w:r>
      <w:r w:rsidR="00B56FAD">
        <w:rPr>
          <w:rFonts w:asciiTheme="minorHAnsi" w:eastAsia="Arial" w:hAnsiTheme="minorHAnsi" w:cstheme="minorHAnsi"/>
        </w:rPr>
        <w:t>-</w:t>
      </w:r>
      <w:r w:rsidRPr="00D16B18">
        <w:rPr>
          <w:rFonts w:asciiTheme="minorHAnsi" w:eastAsia="Arial" w:hAnsiTheme="minorHAnsi" w:cstheme="minorHAnsi"/>
        </w:rPr>
        <w:t>11]</w:t>
      </w:r>
      <w:r w:rsidRPr="00D16B18">
        <w:rPr>
          <w:rFonts w:asciiTheme="minorHAnsi" w:eastAsia="Arial" w:hAnsiTheme="minorHAnsi" w:cstheme="minorHAnsi"/>
          <w:color w:val="auto"/>
          <w:lang w:eastAsia="en-US"/>
        </w:rPr>
        <w:fldChar w:fldCharType="end"/>
      </w:r>
      <w:r w:rsidRPr="00D16B18">
        <w:rPr>
          <w:rFonts w:asciiTheme="minorHAnsi" w:eastAsia="Arial" w:hAnsiTheme="minorHAnsi" w:cstheme="minorHAnsi"/>
          <w:color w:val="auto"/>
          <w:lang w:eastAsia="en-US"/>
        </w:rPr>
        <w:t xml:space="preserve">, however, these risk factors do not represent Māori physiology </w:t>
      </w:r>
      <w:r w:rsidR="00B56FAD">
        <w:rPr>
          <w:rFonts w:asciiTheme="minorHAnsi" w:eastAsia="Arial" w:hAnsiTheme="minorHAnsi" w:cstheme="minorHAnsi"/>
          <w:color w:val="auto"/>
          <w:lang w:eastAsia="en-US"/>
        </w:rPr>
        <w:t>-</w:t>
      </w:r>
      <w:r w:rsidR="003D045B">
        <w:rPr>
          <w:rFonts w:asciiTheme="minorHAnsi" w:eastAsia="Arial" w:hAnsiTheme="minorHAnsi" w:cstheme="minorHAnsi"/>
          <w:color w:val="auto"/>
          <w:lang w:eastAsia="en-US"/>
        </w:rPr>
        <w:t xml:space="preserve"> </w:t>
      </w:r>
      <w:r w:rsidRPr="00D16B18">
        <w:rPr>
          <w:rFonts w:asciiTheme="minorHAnsi" w:eastAsia="Arial" w:hAnsiTheme="minorHAnsi" w:cstheme="minorHAnsi"/>
          <w:color w:val="auto"/>
          <w:lang w:eastAsia="en-US"/>
        </w:rPr>
        <w:t xml:space="preserve">how the vessels react. If Māori also have reduced CVR (as measured in </w:t>
      </w:r>
      <w:r w:rsidR="000D2073">
        <w:rPr>
          <w:rFonts w:asciiTheme="minorHAnsi" w:eastAsia="Arial" w:hAnsiTheme="minorHAnsi" w:cstheme="minorHAnsi"/>
          <w:color w:val="auto"/>
          <w:lang w:eastAsia="en-US"/>
        </w:rPr>
        <w:t>this</w:t>
      </w:r>
      <w:r w:rsidRPr="00D16B18">
        <w:rPr>
          <w:rFonts w:asciiTheme="minorHAnsi" w:eastAsia="Arial" w:hAnsiTheme="minorHAnsi" w:cstheme="minorHAnsi"/>
          <w:color w:val="auto"/>
          <w:lang w:eastAsia="en-US"/>
        </w:rPr>
        <w:t xml:space="preserve"> preliminary healthy, low</w:t>
      </w:r>
      <w:r w:rsidR="00375DEE" w:rsidRPr="00D16B18">
        <w:rPr>
          <w:rFonts w:asciiTheme="minorHAnsi" w:eastAsia="Arial" w:hAnsiTheme="minorHAnsi" w:cstheme="minorHAnsi"/>
          <w:color w:val="auto"/>
          <w:lang w:eastAsia="en-US"/>
        </w:rPr>
        <w:t>-</w:t>
      </w:r>
      <w:r w:rsidRPr="00D16B18">
        <w:rPr>
          <w:rFonts w:asciiTheme="minorHAnsi" w:eastAsia="Arial" w:hAnsiTheme="minorHAnsi" w:cstheme="minorHAnsi"/>
          <w:color w:val="auto"/>
          <w:lang w:eastAsia="en-US"/>
        </w:rPr>
        <w:t xml:space="preserve">risk factor cohort), </w:t>
      </w:r>
      <w:r w:rsidR="005D2D48" w:rsidRPr="00D16B18">
        <w:rPr>
          <w:rFonts w:asciiTheme="minorHAnsi" w:eastAsia="Arial" w:hAnsiTheme="minorHAnsi" w:cstheme="minorHAnsi"/>
          <w:color w:val="auto"/>
          <w:lang w:eastAsia="en-US"/>
        </w:rPr>
        <w:t>identification</w:t>
      </w:r>
      <w:r w:rsidRPr="00D16B18">
        <w:rPr>
          <w:rFonts w:asciiTheme="minorHAnsi" w:eastAsia="Arial" w:hAnsiTheme="minorHAnsi" w:cstheme="minorHAnsi"/>
          <w:color w:val="auto"/>
          <w:lang w:eastAsia="en-US"/>
        </w:rPr>
        <w:t xml:space="preserve"> can motivate the change of treatment guidelines</w:t>
      </w:r>
      <w:r w:rsidR="00375DEE" w:rsidRPr="00D16B18">
        <w:rPr>
          <w:rFonts w:asciiTheme="minorHAnsi" w:eastAsia="Arial" w:hAnsiTheme="minorHAnsi" w:cstheme="minorHAnsi"/>
          <w:color w:val="auto"/>
          <w:lang w:eastAsia="en-US"/>
        </w:rPr>
        <w:t xml:space="preserve"> to preserve the mana of individuals at greater risk</w:t>
      </w:r>
      <w:r w:rsidRPr="00D16B18">
        <w:rPr>
          <w:rFonts w:asciiTheme="minorHAnsi" w:eastAsia="Arial" w:hAnsiTheme="minorHAnsi" w:cstheme="minorHAnsi"/>
          <w:color w:val="auto"/>
          <w:lang w:eastAsia="en-US"/>
        </w:rPr>
        <w:t>. If Māori have increased CVR, this further highlights the impact of poorer access to interventions/increases in mortality</w:t>
      </w:r>
      <w:r w:rsidR="003D045B">
        <w:rPr>
          <w:rFonts w:asciiTheme="minorHAnsi" w:eastAsia="Arial" w:hAnsiTheme="minorHAnsi" w:cstheme="minorHAnsi"/>
          <w:color w:val="auto"/>
          <w:lang w:eastAsia="en-US"/>
        </w:rPr>
        <w:t xml:space="preserve"> </w:t>
      </w:r>
      <w:r w:rsidR="005D2D48" w:rsidRPr="00D16B18">
        <w:rPr>
          <w:rFonts w:asciiTheme="minorHAnsi" w:eastAsia="Arial" w:hAnsiTheme="minorHAnsi" w:cstheme="minorHAnsi"/>
          <w:color w:val="auto"/>
          <w:lang w:eastAsia="en-US"/>
        </w:rPr>
        <w:fldChar w:fldCharType="begin"/>
      </w:r>
      <w:r w:rsidR="005D2D48" w:rsidRPr="00D16B18">
        <w:rPr>
          <w:rFonts w:asciiTheme="minorHAnsi" w:eastAsia="Arial" w:hAnsiTheme="minorHAnsi" w:cstheme="minorHAnsi"/>
          <w:color w:val="auto"/>
          <w:lang w:eastAsia="en-US"/>
        </w:rPr>
        <w:instrText xml:space="preserve"> ADDIN ZOTERO_ITEM CSL_CITATION {"citationID":"Vbe8JOih","properties":{"formattedCitation":"[10]","plainCitation":"[10]","noteIndex":0},"citationItems":[{"id":2321,"uris":["http://zotero.org/users/12096540/items/ULAFKIZC"],"itemData":{"id":2321,"type":"article-journal","abstract":"Background Ethnic inequities in stroke care access have been reported internationally but the impact on outcomes remains unclear. In New Zealand, data on ethnic stroke inequities and resultant effects on outcomes are generally limited and conﬂicting.","container-title":"The Lancet Regional Health - Western Pacific","DOI":"10.1016/j.lanwpc.2021.100358","ISSN":"26666065","journalAbbreviation":"The Lancet Regional Health - Western Pacific","language":"en","page":"100358","source":"DOI.org (Crossref)","title":"The impact of ethnicity on stroke care access and patient outcomes: a New Zealand nationwide observational study","title-short":"The impact of ethnicity on stroke care access and patient outcomes","volume":"20","author":[{"family":"Thompson","given":"Stephanie G."},{"family":"Barber","given":"P. Alan"},{"family":"Gommans","given":"John H."},{"family":"Cadilhac","given":"Dominique A."},{"family":"Davis","given":"Alan"},{"family":"Fink","given":"John N."},{"family":"Harwood","given":"Matire"},{"family":"Levack","given":"William"},{"family":"McNaughton","given":"Harry"},{"family":"Feigin","given":"Valery L."},{"family":"Abernethy","given":"Virginia"},{"family":"Girvan","given":"Jackie"},{"family":"Denison","given":"Hayley"},{"family":"Corbin","given":"Marine"},{"family":"Wilson","given":"Andrew"},{"family":"Douwes","given":"Jeroen"},{"family":"Ranta","given":"Annemarei"}],"issued":{"date-parts":[["2022",3]]},"citation-key":"thompsonImpact2022"}}],"schema":"https://github.com/citation-style-language/schema/raw/master/csl-citation.json"} </w:instrText>
      </w:r>
      <w:r w:rsidR="005D2D48" w:rsidRPr="00D16B18">
        <w:rPr>
          <w:rFonts w:asciiTheme="minorHAnsi" w:eastAsia="Arial" w:hAnsiTheme="minorHAnsi" w:cstheme="minorHAnsi"/>
          <w:color w:val="auto"/>
          <w:lang w:eastAsia="en-US"/>
        </w:rPr>
        <w:fldChar w:fldCharType="separate"/>
      </w:r>
      <w:r w:rsidR="005D2D48" w:rsidRPr="00D16B18">
        <w:rPr>
          <w:rFonts w:asciiTheme="minorHAnsi" w:eastAsia="Arial" w:hAnsiTheme="minorHAnsi" w:cstheme="minorHAnsi"/>
        </w:rPr>
        <w:t>[10]</w:t>
      </w:r>
      <w:r w:rsidR="005D2D48" w:rsidRPr="00D16B18">
        <w:rPr>
          <w:rFonts w:asciiTheme="minorHAnsi" w:eastAsia="Arial" w:hAnsiTheme="minorHAnsi" w:cstheme="minorHAnsi"/>
          <w:color w:val="auto"/>
          <w:lang w:eastAsia="en-US"/>
        </w:rPr>
        <w:fldChar w:fldCharType="end"/>
      </w:r>
      <w:r w:rsidRPr="00D16B18">
        <w:rPr>
          <w:rFonts w:asciiTheme="minorHAnsi" w:eastAsia="Arial" w:hAnsiTheme="minorHAnsi" w:cstheme="minorHAnsi"/>
          <w:color w:val="auto"/>
          <w:lang w:eastAsia="en-US"/>
        </w:rPr>
        <w:t xml:space="preserve">. </w:t>
      </w:r>
    </w:p>
    <w:p w14:paraId="4E16FB61" w14:textId="576A0050" w:rsidR="005D2D48" w:rsidRPr="00D16B18" w:rsidRDefault="005D2D48" w:rsidP="005D2D48">
      <w:pPr>
        <w:spacing w:after="240"/>
        <w:jc w:val="both"/>
        <w:rPr>
          <w:rFonts w:asciiTheme="minorHAnsi" w:eastAsia="Arial" w:hAnsiTheme="minorHAnsi" w:cstheme="minorHAnsi"/>
        </w:rPr>
      </w:pPr>
      <w:r w:rsidRPr="00D16B18">
        <w:rPr>
          <w:rFonts w:asciiTheme="minorHAnsi" w:eastAsia="Arial" w:hAnsiTheme="minorHAnsi" w:cstheme="minorHAnsi"/>
          <w:b/>
        </w:rPr>
        <w:t xml:space="preserve">The goal of this study: </w:t>
      </w:r>
      <w:r w:rsidR="004F1612">
        <w:rPr>
          <w:rFonts w:asciiTheme="minorHAnsi" w:eastAsia="Arial" w:hAnsiTheme="minorHAnsi" w:cstheme="minorHAnsi"/>
        </w:rPr>
        <w:t>A</w:t>
      </w:r>
      <w:r w:rsidR="00277985">
        <w:rPr>
          <w:rFonts w:asciiTheme="minorHAnsi" w:eastAsia="Arial" w:hAnsiTheme="minorHAnsi" w:cstheme="minorHAnsi"/>
        </w:rPr>
        <w:t>nalyse</w:t>
      </w:r>
      <w:r w:rsidRPr="00D16B18">
        <w:rPr>
          <w:rFonts w:asciiTheme="minorHAnsi" w:eastAsia="Arial" w:hAnsiTheme="minorHAnsi" w:cstheme="minorHAnsi"/>
        </w:rPr>
        <w:t xml:space="preserve"> if there are concrete vascular risk factor differences between sex</w:t>
      </w:r>
      <w:r w:rsidR="00375DEE" w:rsidRPr="00D16B18">
        <w:rPr>
          <w:rFonts w:asciiTheme="minorHAnsi" w:eastAsia="Arial" w:hAnsiTheme="minorHAnsi" w:cstheme="minorHAnsi"/>
        </w:rPr>
        <w:t xml:space="preserve">, </w:t>
      </w:r>
      <w:r w:rsidRPr="00D16B18">
        <w:rPr>
          <w:rFonts w:asciiTheme="minorHAnsi" w:eastAsia="Arial" w:hAnsiTheme="minorHAnsi" w:cstheme="minorHAnsi"/>
        </w:rPr>
        <w:t xml:space="preserve">and ethnicity in a young cohort. To achieve this, we will perform </w:t>
      </w:r>
      <w:r w:rsidR="00375DEE" w:rsidRPr="00D16B18">
        <w:rPr>
          <w:rFonts w:asciiTheme="minorHAnsi" w:eastAsia="Arial" w:hAnsiTheme="minorHAnsi" w:cstheme="minorHAnsi"/>
        </w:rPr>
        <w:t>cerebral and heart,</w:t>
      </w:r>
      <w:r w:rsidRPr="00D16B18">
        <w:rPr>
          <w:rFonts w:asciiTheme="minorHAnsi" w:eastAsia="Arial" w:hAnsiTheme="minorHAnsi" w:cstheme="minorHAnsi"/>
        </w:rPr>
        <w:t xml:space="preserve"> flow-based scans at rest, and vessel activated states by asking participants to inhale a gas blend</w:t>
      </w:r>
      <w:r w:rsidR="00C0026D">
        <w:rPr>
          <w:rFonts w:asciiTheme="minorHAnsi" w:eastAsia="Arial" w:hAnsiTheme="minorHAnsi" w:cstheme="minorHAnsi"/>
        </w:rPr>
        <w:t xml:space="preserve"> (hypercapnic stimulus)</w:t>
      </w:r>
      <w:r w:rsidR="00375DEE" w:rsidRPr="00D16B18">
        <w:rPr>
          <w:rFonts w:asciiTheme="minorHAnsi" w:eastAsia="Arial" w:hAnsiTheme="minorHAnsi" w:cstheme="minorHAnsi"/>
        </w:rPr>
        <w:t>. We will also be testing blood components known to alter cerebral blood flow.</w:t>
      </w:r>
    </w:p>
    <w:p w14:paraId="05589E12" w14:textId="79AEFFE7" w:rsidR="00375DEE" w:rsidRPr="00D16B18" w:rsidRDefault="005D2D48" w:rsidP="00375DEE">
      <w:pPr>
        <w:pStyle w:val="Default"/>
        <w:spacing w:after="240"/>
        <w:jc w:val="both"/>
        <w:rPr>
          <w:rFonts w:asciiTheme="minorHAnsi" w:eastAsia="Arial" w:hAnsiTheme="minorHAnsi" w:cstheme="minorHAnsi"/>
        </w:rPr>
      </w:pPr>
      <w:r w:rsidRPr="00D16B18">
        <w:rPr>
          <w:rFonts w:asciiTheme="minorHAnsi" w:eastAsia="Arial" w:hAnsiTheme="minorHAnsi" w:cstheme="minorHAnsi"/>
          <w:b/>
          <w:bCs/>
          <w:color w:val="auto"/>
          <w:lang w:eastAsia="en-US"/>
        </w:rPr>
        <w:t>Significance:</w:t>
      </w:r>
      <w:r w:rsidRPr="00D16B18">
        <w:rPr>
          <w:rFonts w:asciiTheme="minorHAnsi" w:eastAsia="Arial" w:hAnsiTheme="minorHAnsi" w:cstheme="minorHAnsi"/>
          <w:color w:val="auto"/>
          <w:lang w:eastAsia="en-US"/>
        </w:rPr>
        <w:t xml:space="preserve"> </w:t>
      </w:r>
      <w:r w:rsidR="00375DEE" w:rsidRPr="00D16B18">
        <w:rPr>
          <w:rFonts w:asciiTheme="minorHAnsi" w:eastAsia="Arial" w:hAnsiTheme="minorHAnsi" w:cstheme="minorHAnsi"/>
        </w:rPr>
        <w:t>By directly studying under-represented groups (</w:t>
      </w:r>
      <w:r w:rsidR="00890F07" w:rsidRPr="00D16B18">
        <w:rPr>
          <w:rFonts w:asciiTheme="minorHAnsi" w:eastAsia="Arial" w:hAnsiTheme="minorHAnsi" w:cstheme="minorHAnsi"/>
        </w:rPr>
        <w:t>females</w:t>
      </w:r>
      <w:r w:rsidR="00375DEE" w:rsidRPr="00D16B18">
        <w:rPr>
          <w:rFonts w:asciiTheme="minorHAnsi" w:eastAsia="Arial" w:hAnsiTheme="minorHAnsi" w:cstheme="minorHAnsi"/>
        </w:rPr>
        <w:t xml:space="preserve"> and Māori), we may uncover findings that promote investigation to understand physiological differences between the groups and the development of more comprehensive biomarkers and guidelines to better characterise health, at-risk</w:t>
      </w:r>
      <w:r w:rsidR="000D2073">
        <w:rPr>
          <w:rFonts w:asciiTheme="minorHAnsi" w:eastAsia="Arial" w:hAnsiTheme="minorHAnsi" w:cstheme="minorHAnsi"/>
        </w:rPr>
        <w:t>,</w:t>
      </w:r>
      <w:r w:rsidR="00375DEE" w:rsidRPr="00D16B18">
        <w:rPr>
          <w:rFonts w:asciiTheme="minorHAnsi" w:eastAsia="Arial" w:hAnsiTheme="minorHAnsi" w:cstheme="minorHAnsi"/>
        </w:rPr>
        <w:t xml:space="preserve"> and disease</w:t>
      </w:r>
      <w:r w:rsidR="00890F07" w:rsidRPr="00D16B18">
        <w:rPr>
          <w:rFonts w:asciiTheme="minorHAnsi" w:eastAsia="Arial" w:hAnsiTheme="minorHAnsi" w:cstheme="minorHAnsi"/>
        </w:rPr>
        <w:t>,</w:t>
      </w:r>
      <w:r w:rsidR="00375DEE" w:rsidRPr="00D16B18">
        <w:rPr>
          <w:rFonts w:asciiTheme="minorHAnsi" w:eastAsia="Arial" w:hAnsiTheme="minorHAnsi" w:cstheme="minorHAnsi"/>
        </w:rPr>
        <w:t xml:space="preserve"> in cerebrovascular conditions related to blood perfusion impairments, improving in health delivery.</w:t>
      </w:r>
      <w:r w:rsidR="00890F07" w:rsidRPr="00D16B18">
        <w:rPr>
          <w:rFonts w:asciiTheme="minorHAnsi" w:eastAsia="Arial" w:hAnsiTheme="minorHAnsi" w:cstheme="minorHAnsi"/>
        </w:rPr>
        <w:t xml:space="preserve"> </w:t>
      </w:r>
      <w:r w:rsidR="00375DEE" w:rsidRPr="00D16B18">
        <w:rPr>
          <w:rFonts w:asciiTheme="minorHAnsi" w:eastAsia="Arial" w:hAnsiTheme="minorHAnsi" w:cstheme="minorHAnsi"/>
          <w:color w:val="auto"/>
          <w:lang w:eastAsia="en-US"/>
        </w:rPr>
        <w:t>CVR and intracranial pulsatility based vascular risk factors have</w:t>
      </w:r>
      <w:r w:rsidR="00890F07" w:rsidRPr="00D16B18">
        <w:rPr>
          <w:rFonts w:asciiTheme="minorHAnsi" w:eastAsia="Arial" w:hAnsiTheme="minorHAnsi" w:cstheme="minorHAnsi"/>
          <w:color w:val="auto"/>
          <w:lang w:eastAsia="en-US"/>
        </w:rPr>
        <w:t xml:space="preserve"> also</w:t>
      </w:r>
      <w:r w:rsidR="00375DEE" w:rsidRPr="00D16B18">
        <w:rPr>
          <w:rFonts w:asciiTheme="minorHAnsi" w:eastAsia="Arial" w:hAnsiTheme="minorHAnsi" w:cstheme="minorHAnsi"/>
          <w:color w:val="auto"/>
          <w:lang w:eastAsia="en-US"/>
        </w:rPr>
        <w:t xml:space="preserve"> never been measured in the Māori population which will contribute to our understanding of ethnicity, and sex-based differences in these measures, </w:t>
      </w:r>
      <w:r w:rsidR="00890F07" w:rsidRPr="00D16B18">
        <w:rPr>
          <w:rFonts w:asciiTheme="minorHAnsi" w:eastAsia="Arial" w:hAnsiTheme="minorHAnsi" w:cstheme="minorHAnsi"/>
          <w:color w:val="auto"/>
          <w:lang w:eastAsia="en-US"/>
        </w:rPr>
        <w:t>contributing to equitable research and upholding Te Tiriti o Waitangi in line with the New Zealand Health Research Strategy</w:t>
      </w:r>
      <w:r w:rsidR="00375DEE" w:rsidRPr="00D16B18">
        <w:rPr>
          <w:rFonts w:asciiTheme="minorHAnsi" w:eastAsia="Arial" w:hAnsiTheme="minorHAnsi" w:cstheme="minorHAnsi"/>
          <w:color w:val="auto"/>
          <w:lang w:eastAsia="en-US"/>
        </w:rPr>
        <w:t>.</w:t>
      </w:r>
    </w:p>
    <w:p w14:paraId="340875F8" w14:textId="33B4B8D6" w:rsidR="00375DEE" w:rsidRPr="00D16B18" w:rsidRDefault="00375DEE" w:rsidP="00375DEE">
      <w:pPr>
        <w:pStyle w:val="Default"/>
        <w:spacing w:after="240"/>
        <w:jc w:val="both"/>
        <w:rPr>
          <w:rFonts w:asciiTheme="minorHAnsi" w:eastAsia="Arial" w:hAnsiTheme="minorHAnsi" w:cstheme="minorHAnsi"/>
          <w:color w:val="auto"/>
          <w:lang w:eastAsia="en-US"/>
        </w:rPr>
      </w:pPr>
    </w:p>
    <w:p w14:paraId="3627E853" w14:textId="77777777" w:rsidR="00375DEE" w:rsidRPr="00D16B18" w:rsidRDefault="00375DEE" w:rsidP="008233AB">
      <w:pPr>
        <w:pStyle w:val="Default"/>
        <w:spacing w:after="240"/>
        <w:jc w:val="both"/>
        <w:rPr>
          <w:rFonts w:asciiTheme="minorHAnsi" w:eastAsia="Arial" w:hAnsiTheme="minorHAnsi" w:cstheme="minorHAnsi"/>
          <w:color w:val="auto"/>
          <w:lang w:eastAsia="en-US"/>
        </w:rPr>
      </w:pPr>
    </w:p>
    <w:p w14:paraId="579CEB4B" w14:textId="77777777" w:rsidR="005D2D48" w:rsidRPr="00D16B18" w:rsidRDefault="005D2D48" w:rsidP="008233AB">
      <w:pPr>
        <w:pStyle w:val="Default"/>
        <w:spacing w:after="240"/>
        <w:jc w:val="both"/>
        <w:rPr>
          <w:rFonts w:asciiTheme="minorHAnsi" w:eastAsia="Arial" w:hAnsiTheme="minorHAnsi" w:cstheme="minorHAnsi"/>
          <w:color w:val="auto"/>
          <w:lang w:eastAsia="en-US"/>
        </w:rPr>
      </w:pPr>
    </w:p>
    <w:p w14:paraId="7EEDFBA9" w14:textId="77777777" w:rsidR="005D2D48" w:rsidRPr="00D16B18" w:rsidRDefault="005D2D48" w:rsidP="008233AB">
      <w:pPr>
        <w:pStyle w:val="Default"/>
        <w:spacing w:after="240"/>
        <w:jc w:val="both"/>
        <w:rPr>
          <w:rFonts w:asciiTheme="minorHAnsi" w:eastAsia="Arial" w:hAnsiTheme="minorHAnsi" w:cstheme="minorHAnsi"/>
          <w:color w:val="auto"/>
          <w:lang w:eastAsia="en-US"/>
        </w:rPr>
      </w:pPr>
    </w:p>
    <w:p w14:paraId="6FD9F220" w14:textId="64AB8965" w:rsidR="00F0530E" w:rsidRPr="00D16B18" w:rsidRDefault="00F0530E" w:rsidP="008233AB">
      <w:pPr>
        <w:spacing w:after="240" w:line="259" w:lineRule="auto"/>
        <w:jc w:val="both"/>
        <w:rPr>
          <w:rFonts w:asciiTheme="minorHAnsi" w:eastAsia="Arial" w:hAnsiTheme="minorHAnsi" w:cstheme="minorHAnsi"/>
          <w:b/>
        </w:rPr>
      </w:pPr>
      <w:r w:rsidRPr="00D16B18">
        <w:rPr>
          <w:rFonts w:asciiTheme="minorHAnsi" w:eastAsia="Arial" w:hAnsiTheme="minorHAnsi" w:cstheme="minorHAnsi"/>
          <w:b/>
        </w:rPr>
        <w:t>Participant</w:t>
      </w:r>
      <w:r w:rsidR="00A9425E" w:rsidRPr="00D16B18">
        <w:rPr>
          <w:rFonts w:asciiTheme="minorHAnsi" w:eastAsia="Arial" w:hAnsiTheme="minorHAnsi" w:cstheme="minorHAnsi"/>
          <w:b/>
        </w:rPr>
        <w:t xml:space="preserve"> Pool and Criteria</w:t>
      </w:r>
    </w:p>
    <w:p w14:paraId="63F0987E" w14:textId="57B048F4" w:rsidR="006D6E40" w:rsidRPr="00D16B18" w:rsidRDefault="006D6E40" w:rsidP="008233AB">
      <w:pPr>
        <w:spacing w:after="240" w:line="259" w:lineRule="auto"/>
        <w:jc w:val="both"/>
        <w:rPr>
          <w:rFonts w:asciiTheme="minorHAnsi" w:eastAsia="Arial" w:hAnsiTheme="minorHAnsi" w:cstheme="minorHAnsi"/>
          <w:b/>
        </w:rPr>
      </w:pPr>
      <w:r w:rsidRPr="00D16B18">
        <w:rPr>
          <w:rFonts w:asciiTheme="minorHAnsi" w:eastAsia="Arial" w:hAnsiTheme="minorHAnsi" w:cstheme="minorHAnsi"/>
          <w:b/>
        </w:rPr>
        <w:t>Study Timeline:</w:t>
      </w:r>
      <w:r w:rsidR="00375DEE" w:rsidRPr="00D16B18">
        <w:rPr>
          <w:rFonts w:asciiTheme="minorHAnsi" w:eastAsia="Arial" w:hAnsiTheme="minorHAnsi" w:cstheme="minorHAnsi"/>
          <w:b/>
        </w:rPr>
        <w:t xml:space="preserve"> </w:t>
      </w:r>
      <w:r w:rsidRPr="00D16B18">
        <w:rPr>
          <w:rFonts w:asciiTheme="minorHAnsi" w:eastAsia="Arial" w:hAnsiTheme="minorHAnsi" w:cstheme="minorHAnsi"/>
          <w:bCs/>
          <w:u w:val="single"/>
        </w:rPr>
        <w:t>Start</w:t>
      </w:r>
      <w:r w:rsidRPr="00D16B18">
        <w:rPr>
          <w:rFonts w:asciiTheme="minorHAnsi" w:eastAsia="Arial" w:hAnsiTheme="minorHAnsi" w:cstheme="minorHAnsi"/>
          <w:bCs/>
        </w:rPr>
        <w:t xml:space="preserve">: </w:t>
      </w:r>
      <w:r w:rsidR="00EB5CDE">
        <w:rPr>
          <w:rFonts w:asciiTheme="minorHAnsi" w:eastAsia="Arial" w:hAnsiTheme="minorHAnsi" w:cstheme="minorHAnsi"/>
          <w:bCs/>
        </w:rPr>
        <w:t>20</w:t>
      </w:r>
      <w:r w:rsidR="00EB5CDE" w:rsidRPr="00EB5CDE">
        <w:rPr>
          <w:rFonts w:asciiTheme="minorHAnsi" w:eastAsia="Arial" w:hAnsiTheme="minorHAnsi" w:cstheme="minorHAnsi"/>
          <w:bCs/>
          <w:vertAlign w:val="superscript"/>
        </w:rPr>
        <w:t>th</w:t>
      </w:r>
      <w:r w:rsidRPr="00D16B18">
        <w:rPr>
          <w:rFonts w:asciiTheme="minorHAnsi" w:eastAsia="Arial" w:hAnsiTheme="minorHAnsi" w:cstheme="minorHAnsi"/>
          <w:bCs/>
        </w:rPr>
        <w:t xml:space="preserve"> </w:t>
      </w:r>
      <w:r w:rsidR="005A6BBE">
        <w:rPr>
          <w:rFonts w:asciiTheme="minorHAnsi" w:eastAsia="Arial" w:hAnsiTheme="minorHAnsi" w:cstheme="minorHAnsi"/>
          <w:bCs/>
        </w:rPr>
        <w:t>July</w:t>
      </w:r>
      <w:r w:rsidRPr="00D16B18">
        <w:rPr>
          <w:rFonts w:asciiTheme="minorHAnsi" w:eastAsia="Arial" w:hAnsiTheme="minorHAnsi" w:cstheme="minorHAnsi"/>
          <w:bCs/>
        </w:rPr>
        <w:t xml:space="preserve"> 2024, </w:t>
      </w:r>
      <w:r w:rsidRPr="00D16B18">
        <w:rPr>
          <w:rFonts w:asciiTheme="minorHAnsi" w:eastAsia="Arial" w:hAnsiTheme="minorHAnsi" w:cstheme="minorHAnsi"/>
          <w:bCs/>
          <w:u w:val="single"/>
        </w:rPr>
        <w:t>End</w:t>
      </w:r>
      <w:r w:rsidRPr="00D16B18">
        <w:rPr>
          <w:rFonts w:asciiTheme="minorHAnsi" w:eastAsia="Arial" w:hAnsiTheme="minorHAnsi" w:cstheme="minorHAnsi"/>
          <w:bCs/>
        </w:rPr>
        <w:t>: 1</w:t>
      </w:r>
      <w:r w:rsidRPr="00D16B18">
        <w:rPr>
          <w:rFonts w:asciiTheme="minorHAnsi" w:eastAsia="Arial" w:hAnsiTheme="minorHAnsi" w:cstheme="minorHAnsi"/>
          <w:bCs/>
          <w:vertAlign w:val="superscript"/>
        </w:rPr>
        <w:t>st</w:t>
      </w:r>
      <w:r w:rsidRPr="00D16B18">
        <w:rPr>
          <w:rFonts w:asciiTheme="minorHAnsi" w:eastAsia="Arial" w:hAnsiTheme="minorHAnsi" w:cstheme="minorHAnsi"/>
          <w:bCs/>
        </w:rPr>
        <w:t xml:space="preserve"> </w:t>
      </w:r>
      <w:r w:rsidR="00A05BA7" w:rsidRPr="00D16B18">
        <w:rPr>
          <w:rFonts w:asciiTheme="minorHAnsi" w:eastAsia="Arial" w:hAnsiTheme="minorHAnsi" w:cstheme="minorHAnsi"/>
          <w:bCs/>
        </w:rPr>
        <w:t>Dec</w:t>
      </w:r>
      <w:r w:rsidRPr="00D16B18">
        <w:rPr>
          <w:rFonts w:asciiTheme="minorHAnsi" w:eastAsia="Arial" w:hAnsiTheme="minorHAnsi" w:cstheme="minorHAnsi"/>
          <w:bCs/>
        </w:rPr>
        <w:t xml:space="preserve"> 2024</w:t>
      </w:r>
    </w:p>
    <w:p w14:paraId="5263F0E2" w14:textId="2EF04DA8" w:rsidR="00F97948" w:rsidRPr="00D16B18" w:rsidRDefault="00F0530E" w:rsidP="00375DEE">
      <w:pPr>
        <w:spacing w:after="240"/>
        <w:jc w:val="both"/>
        <w:rPr>
          <w:rFonts w:asciiTheme="minorHAnsi" w:eastAsia="Arial" w:hAnsiTheme="minorHAnsi" w:cstheme="minorHAnsi"/>
        </w:rPr>
      </w:pPr>
      <w:r w:rsidRPr="00D16B18">
        <w:rPr>
          <w:rFonts w:asciiTheme="minorHAnsi" w:eastAsia="Arial" w:hAnsiTheme="minorHAnsi" w:cstheme="minorHAnsi"/>
          <w:b/>
        </w:rPr>
        <w:t>Participants:</w:t>
      </w:r>
      <w:r w:rsidRPr="00D16B18">
        <w:rPr>
          <w:rFonts w:asciiTheme="minorHAnsi" w:eastAsia="Arial" w:hAnsiTheme="minorHAnsi" w:cstheme="minorHAnsi"/>
        </w:rPr>
        <w:t xml:space="preserve"> A maximum of </w:t>
      </w:r>
      <w:r w:rsidR="006D6E40" w:rsidRPr="00D16B18">
        <w:rPr>
          <w:rFonts w:asciiTheme="minorHAnsi" w:eastAsia="Arial" w:hAnsiTheme="minorHAnsi" w:cstheme="minorHAnsi"/>
        </w:rPr>
        <w:t>2</w:t>
      </w:r>
      <w:r w:rsidRPr="00D16B18">
        <w:rPr>
          <w:rFonts w:asciiTheme="minorHAnsi" w:eastAsia="Arial" w:hAnsiTheme="minorHAnsi" w:cstheme="minorHAnsi"/>
        </w:rPr>
        <w:t xml:space="preserve">0 participants will be recruited, </w:t>
      </w:r>
      <w:r w:rsidR="006D6E40" w:rsidRPr="00D16B18">
        <w:rPr>
          <w:rFonts w:asciiTheme="minorHAnsi" w:eastAsia="Arial" w:hAnsiTheme="minorHAnsi" w:cstheme="minorHAnsi"/>
        </w:rPr>
        <w:t>1</w:t>
      </w:r>
      <w:r w:rsidRPr="00D16B18">
        <w:rPr>
          <w:rFonts w:asciiTheme="minorHAnsi" w:eastAsia="Arial" w:hAnsiTheme="minorHAnsi" w:cstheme="minorHAnsi"/>
        </w:rPr>
        <w:t xml:space="preserve">0 male, and </w:t>
      </w:r>
      <w:r w:rsidR="006D6E40" w:rsidRPr="00D16B18">
        <w:rPr>
          <w:rFonts w:asciiTheme="minorHAnsi" w:eastAsia="Arial" w:hAnsiTheme="minorHAnsi" w:cstheme="minorHAnsi"/>
        </w:rPr>
        <w:t>1</w:t>
      </w:r>
      <w:r w:rsidRPr="00D16B18">
        <w:rPr>
          <w:rFonts w:asciiTheme="minorHAnsi" w:eastAsia="Arial" w:hAnsiTheme="minorHAnsi" w:cstheme="minorHAnsi"/>
        </w:rPr>
        <w:t>0 female</w:t>
      </w:r>
      <w:r w:rsidR="00E0282A" w:rsidRPr="00D16B18">
        <w:rPr>
          <w:rFonts w:asciiTheme="minorHAnsi" w:eastAsia="Arial" w:hAnsiTheme="minorHAnsi" w:cstheme="minorHAnsi"/>
        </w:rPr>
        <w:t xml:space="preserve"> who are from an otherwise healthy young population</w:t>
      </w:r>
      <w:r w:rsidR="006D6E40" w:rsidRPr="00D16B18">
        <w:rPr>
          <w:rFonts w:asciiTheme="minorHAnsi" w:eastAsia="Arial" w:hAnsiTheme="minorHAnsi" w:cstheme="minorHAnsi"/>
        </w:rPr>
        <w:t xml:space="preserve"> aged 2</w:t>
      </w:r>
      <w:r w:rsidR="000E26EB" w:rsidRPr="00D16B18">
        <w:rPr>
          <w:rFonts w:asciiTheme="minorHAnsi" w:eastAsia="Arial" w:hAnsiTheme="minorHAnsi" w:cstheme="minorHAnsi"/>
        </w:rPr>
        <w:t>5</w:t>
      </w:r>
      <w:r w:rsidR="006D6E40" w:rsidRPr="00D16B18">
        <w:rPr>
          <w:rFonts w:asciiTheme="minorHAnsi" w:eastAsia="Arial" w:hAnsiTheme="minorHAnsi" w:cstheme="minorHAnsi"/>
        </w:rPr>
        <w:t>-</w:t>
      </w:r>
      <w:r w:rsidR="009B2974">
        <w:rPr>
          <w:rFonts w:asciiTheme="minorHAnsi" w:eastAsia="Arial" w:hAnsiTheme="minorHAnsi" w:cstheme="minorHAnsi"/>
        </w:rPr>
        <w:t>3</w:t>
      </w:r>
      <w:r w:rsidR="008F0729">
        <w:rPr>
          <w:rFonts w:asciiTheme="minorHAnsi" w:eastAsia="Arial" w:hAnsiTheme="minorHAnsi" w:cstheme="minorHAnsi"/>
        </w:rPr>
        <w:t>5</w:t>
      </w:r>
      <w:r w:rsidR="006D6E40" w:rsidRPr="00D16B18">
        <w:rPr>
          <w:rFonts w:asciiTheme="minorHAnsi" w:eastAsia="Arial" w:hAnsiTheme="minorHAnsi" w:cstheme="minorHAnsi"/>
        </w:rPr>
        <w:t xml:space="preserve"> years old</w:t>
      </w:r>
      <w:r w:rsidRPr="00D16B18">
        <w:rPr>
          <w:rFonts w:asciiTheme="minorHAnsi" w:eastAsia="Arial" w:hAnsiTheme="minorHAnsi" w:cstheme="minorHAnsi"/>
        </w:rPr>
        <w:t>.</w:t>
      </w:r>
      <w:r w:rsidR="006409DD" w:rsidRPr="00D16B18">
        <w:rPr>
          <w:rFonts w:asciiTheme="minorHAnsi" w:eastAsia="Arial" w:hAnsiTheme="minorHAnsi" w:cstheme="minorHAnsi"/>
        </w:rPr>
        <w:t xml:space="preserve"> </w:t>
      </w:r>
      <w:r w:rsidR="006D6E40" w:rsidRPr="00D16B18">
        <w:rPr>
          <w:rFonts w:asciiTheme="minorHAnsi" w:eastAsia="Arial" w:hAnsiTheme="minorHAnsi" w:cstheme="minorHAnsi"/>
        </w:rPr>
        <w:t xml:space="preserve">The cohort will be split 1:1 </w:t>
      </w:r>
      <w:r w:rsidR="000E26EB" w:rsidRPr="00D16B18">
        <w:rPr>
          <w:rFonts w:asciiTheme="minorHAnsi" w:eastAsia="Arial" w:hAnsiTheme="minorHAnsi" w:cstheme="minorHAnsi"/>
        </w:rPr>
        <w:t>P</w:t>
      </w:r>
      <w:r w:rsidR="006D6E40" w:rsidRPr="00D16B18">
        <w:rPr>
          <w:rFonts w:asciiTheme="minorHAnsi" w:eastAsia="Arial" w:hAnsiTheme="minorHAnsi" w:cstheme="minorHAnsi"/>
        </w:rPr>
        <w:t>akeha and M</w:t>
      </w:r>
      <w:r w:rsidR="00954FE4" w:rsidRPr="00D16B18">
        <w:rPr>
          <w:rFonts w:asciiTheme="minorHAnsi" w:eastAsia="Arial" w:hAnsiTheme="minorHAnsi" w:cstheme="minorHAnsi"/>
        </w:rPr>
        <w:t>ā</w:t>
      </w:r>
      <w:r w:rsidR="006D6E40" w:rsidRPr="00D16B18">
        <w:rPr>
          <w:rFonts w:asciiTheme="minorHAnsi" w:eastAsia="Arial" w:hAnsiTheme="minorHAnsi" w:cstheme="minorHAnsi"/>
        </w:rPr>
        <w:t>ori. Due to the small sample being studied, we will minimise ethnicity differences</w:t>
      </w:r>
      <w:r w:rsidR="00890F07" w:rsidRPr="00D16B18">
        <w:rPr>
          <w:rFonts w:asciiTheme="minorHAnsi" w:eastAsia="Arial" w:hAnsiTheme="minorHAnsi" w:cstheme="minorHAnsi"/>
        </w:rPr>
        <w:t xml:space="preserve"> in vascular hemodynamics</w:t>
      </w:r>
      <w:r w:rsidR="00A655F5">
        <w:rPr>
          <w:rFonts w:asciiTheme="minorHAnsi" w:eastAsia="Arial" w:hAnsiTheme="minorHAnsi" w:cstheme="minorHAnsi"/>
        </w:rPr>
        <w:t xml:space="preserve"> </w:t>
      </w:r>
      <w:r w:rsidR="000E26EB" w:rsidRPr="00D16B18">
        <w:rPr>
          <w:rFonts w:asciiTheme="minorHAnsi" w:eastAsia="Arial" w:hAnsiTheme="minorHAnsi" w:cstheme="minorHAnsi"/>
        </w:rPr>
        <w:fldChar w:fldCharType="begin"/>
      </w:r>
      <w:r w:rsidR="000A0850" w:rsidRPr="00D16B18">
        <w:rPr>
          <w:rFonts w:asciiTheme="minorHAnsi" w:eastAsia="Arial" w:hAnsiTheme="minorHAnsi" w:cstheme="minorHAnsi"/>
        </w:rPr>
        <w:instrText xml:space="preserve"> ADDIN ZOTERO_ITEM CSL_CITATION {"citationID":"buHP6VQz","properties":{"formattedCitation":"[12]","plainCitation":"[12]","noteIndex":0},"citationItems":[{"id":1654,"uris":["http://zotero.org/users/12096540/items/34EWCKBC"],"itemData":{"id":1654,"type":"article-journal","abstract":"Background Arterial stiffening is central to the vascular ageing process and a powerful predictor and cause of diverse vascular pathologies and mortality. We investigated age and sex trajectories, regional differences, and global reference values of arterial stiffness as assessed by pulse wave velocity (PWV).","container-title":"eBioMedicine","DOI":"10.1016/j.ebiom.2023.104619","ISSN":"23523964","journalAbbreviation":"eBioMedicine","language":"en","page":"104619","source":"DOI.org (Crossref)","title":"Global distributions of age- and sex-related arterial stiffness: systematic review and meta-analysis of 167 studies with 509,743 participants","title-short":"Global distributions of age- and sex-related arterial stiffness","volume":"92","author":[{"family":"Lu","given":"Yao"},{"family":"Kiechl","given":"Sophia J."},{"family":"Wang","given":"Jie"},{"family":"Xu","given":"Qingbo"},{"family":"Kiechl","given":"Stefan"},{"family":"Pechlaner","given":"Raimund"},{"family":"Aguilar","given":"David"},{"family":"Al-Hashmi","given":"Khamis M."},{"family":"Alvim","given":"Rafael O."},{"family":"Al-Zakwani","given":"Ibrahim S."},{"family":"Antza","given":"Christina"},{"family":"Cicero","given":"Arrigo F.G."},{"family":"Avramovska","given":"Maja"},{"family":"Avramovski","given":"Petar"},{"family":"Baek","given":"Hyun Jae"},{"family":"Bäck","given":"Magnus"},{"family":"Bailey","given":"Kent"},{"family":"Baldo","given":"Marcelo P."},{"family":"Batista","given":"Rosângela F.L."},{"family":"Benetos","given":"Athanasios"},{"family":"Benjamin","given":"Emelia J."},{"family":"Bia","given":"Daniel"},{"family":"Borghi","given":"Claudio"},{"family":"Roux","given":"Shani Botha-Le"},{"family":"Breet","given":"Yolandi"},{"family":"Burgner","given":"David"},{"family":"Cardoso","given":"Viviane C."},{"family":"Cecelja","given":"Marina"},{"family":"Ceponiene","given":"Indre"},{"family":"Chen","given":"Chen-Huan"},{"family":"Cheung","given":"Michael"},{"family":"Cheng","given":"Hao-min"},{"family":"Cho","given":"Jaegeol"},{"family":"Chowienczyk","given":"Phil"},{"family":"Coelho","given":"Eduardo B."},{"family":"Cseprekal","given":"Orsolya"},{"family":"Silva","given":"Amilcar Bt Da"},{"family":"Dallaire","given":"Frédéric"},{"family":"Cunha","given":"Roberto De Sá"},{"family":"Diaz","given":"Alejandro"},{"family":"Ferreira","given":"Albano V.L."},{"family":"Ferrières","given":"Jean"},{"family":"Furuta","given":"Yoshihiko"},{"family":"Gómez-Marcos","given":"Manuel A."},{"family":"Gómez-Sánchez","given":"Leticia"},{"family":"Halcox","given":"Julian"},{"family":"Hanis","given":"Craig"},{"family":"Herzig","given":"Karl-Heinz"},{"family":"Jaeggi","given":"Edgar"},{"family":"Kavousi","given":"Maryam"},{"family":"Kiechl-Kohlendorfer","given":"Ursula"},{"family":"Kim","given":"Hack-Lyoung"},{"family":"Kim","given":"Mi-Kyung"},{"family":"Kim","given":"Yu-Mi"},{"family":"Kis","given":"Eva"},{"family":"Knoflach","given":"Michael"},{"family":"Kotsis","given":"Vasilios"},{"family":"Koyama","given":"Teruhide"},{"family":"Kozakova","given":"Michaela"},{"family":"Kruger","given":"Ruan"},{"family":"Kullo","given":"Iftikhar J."},{"family":"Kweon","given":"Sun-Seog"},{"family":"Lambrinoudaki","given":"Irene"},{"family":"Liu","given":"Chang"},{"family":"Loeffler","given":"Markus"},{"family":"Logan","given":"Jeongok G."},{"family":"Maddock","given":"Jane"},{"family":"Magalhães","given":"Pedro"},{"family":"Maldonado","given":"João"},{"family":"Mattace-Raso","given":"Francesco U.S."},{"family":"Messner","given":"Alex"},{"family":"Meyer","given":"Michelle L."},{"family":"Mi","given":"Jie"},{"family":"Mill","given":"José Geraldo"},{"family":"Mitchell","given":"Gary F."},{"family":"Mu","given":"Jian-Jun"},{"family":"Muhammad","given":"Iram F."},{"family":"Nairz","given":"Johannes"},{"family":"Nakagomi","given":"Atsushi"},{"family":"Nakamura","given":"Mieko"},{"family":"Nilson","given":"Peter M."},{"family":"Ninomiya","given":"Toshiharu"},{"family":"Palombo","given":"Carlo"},{"family":"Pereira","given":"Alexandre C."},{"family":"Pereira","given":"Telmo"},{"family":"Capingana","given":"Daniel P."},{"family":"Poon","given":"Anna K."},{"family":"Probst-Hensch","given":"Nicole"},{"family":"Quyyumi","given":"Arshed A."},{"family":"Reusz","given":"George S."},{"family":"Rhee","given":"Moo-Yong"},{"family":"Ribeiro","given":"Cecilia C.C."},{"family":"Rietzschel","given":"Ernst"},{"family":"Rocha","given":"Paulo R.H."},{"family":"Rodilla","given":"Enrique"},{"family":"Rojek","given":"Marta"},{"family":"Ruidavets","given":"Jean-Bernard"},{"family":"Rutten","given":"Joost H.W."},{"family":"Saijo","given":"Yasuaki"},{"family":"Salvi","given":"Paolo"},{"family":"Schmidt-Trucksäss","given":"Arno"},{"family":"Scholz","given":"Markus"},{"family":"Shin","given":"Min-Ho"},{"family":"Segers","given":"Patrick"},{"family":"Stamatelopoulos","given":"Kimon"},{"family":"Strazhesko","given":"Irina D."},{"family":"Sugiura","given":"Minoru"},{"family":"Tkacheva","given":"Olga N."},{"family":"Tomiyama","given":"Hirofumi"},{"family":"Urbina","given":"Elaine M."},{"family":"Van Den Munckhof","given":"Inge C.L."},{"family":"Vasan","given":"Ramachandran S."},{"family":"Wake","given":"Melissa A."},{"family":"Wannamethee","given":"Goya"},{"family":"Wong","given":"Andrew"},{"family":"Yamashina","given":"Akira"},{"family":"Yan","given":"Yinkun"},{"family":"Zaniqueli","given":"Divanei"},{"family":"Zhu","given":"Fang"},{"family":"Zócalo","given":"Yanina"}],"issued":{"date-parts":[["2023",6]]},"citation-key":"luGlobal2023"}}],"schema":"https://github.com/citation-style-language/schema/raw/master/csl-citation.json"} </w:instrText>
      </w:r>
      <w:r w:rsidR="000E26EB" w:rsidRPr="00D16B18">
        <w:rPr>
          <w:rFonts w:asciiTheme="minorHAnsi" w:eastAsia="Arial" w:hAnsiTheme="minorHAnsi" w:cstheme="minorHAnsi"/>
        </w:rPr>
        <w:fldChar w:fldCharType="separate"/>
      </w:r>
      <w:r w:rsidR="000A0850" w:rsidRPr="00D16B18">
        <w:rPr>
          <w:rFonts w:asciiTheme="minorHAnsi" w:eastAsia="Arial" w:hAnsiTheme="minorHAnsi" w:cstheme="minorHAnsi"/>
        </w:rPr>
        <w:t>[12]</w:t>
      </w:r>
      <w:r w:rsidR="000E26EB" w:rsidRPr="00D16B18">
        <w:rPr>
          <w:rFonts w:asciiTheme="minorHAnsi" w:eastAsia="Arial" w:hAnsiTheme="minorHAnsi" w:cstheme="minorHAnsi"/>
        </w:rPr>
        <w:fldChar w:fldCharType="end"/>
      </w:r>
      <w:r w:rsidR="000E26EB" w:rsidRPr="00D16B18">
        <w:rPr>
          <w:rFonts w:asciiTheme="minorHAnsi" w:eastAsia="Arial" w:hAnsiTheme="minorHAnsi" w:cstheme="minorHAnsi"/>
        </w:rPr>
        <w:t xml:space="preserve"> by only recruiting those of European descent at this time </w:t>
      </w:r>
      <w:r w:rsidR="00890F07" w:rsidRPr="00D16B18">
        <w:rPr>
          <w:rFonts w:asciiTheme="minorHAnsi" w:eastAsia="Arial" w:hAnsiTheme="minorHAnsi" w:cstheme="minorHAnsi"/>
        </w:rPr>
        <w:t>since the number of participants is low</w:t>
      </w:r>
      <w:r w:rsidR="000E26EB" w:rsidRPr="00D16B18">
        <w:rPr>
          <w:rFonts w:asciiTheme="minorHAnsi" w:eastAsia="Arial" w:hAnsiTheme="minorHAnsi" w:cstheme="minorHAnsi"/>
        </w:rPr>
        <w:t>.</w:t>
      </w:r>
      <w:r w:rsidR="006D6E40" w:rsidRPr="00D16B18">
        <w:rPr>
          <w:rFonts w:asciiTheme="minorHAnsi" w:eastAsia="Arial" w:hAnsiTheme="minorHAnsi" w:cstheme="minorHAnsi"/>
        </w:rPr>
        <w:t xml:space="preserve"> </w:t>
      </w:r>
      <w:r w:rsidR="00375DEE" w:rsidRPr="00D16B18">
        <w:rPr>
          <w:rFonts w:asciiTheme="minorHAnsi" w:eastAsia="Arial" w:hAnsiTheme="minorHAnsi" w:cstheme="minorHAnsi"/>
        </w:rPr>
        <w:t>Th</w:t>
      </w:r>
      <w:r w:rsidR="00890F07" w:rsidRPr="00D16B18">
        <w:rPr>
          <w:rFonts w:asciiTheme="minorHAnsi" w:eastAsia="Arial" w:hAnsiTheme="minorHAnsi" w:cstheme="minorHAnsi"/>
        </w:rPr>
        <w:t>is</w:t>
      </w:r>
      <w:r w:rsidR="00375DEE" w:rsidRPr="00D16B18">
        <w:rPr>
          <w:rFonts w:asciiTheme="minorHAnsi" w:eastAsia="Arial" w:hAnsiTheme="minorHAnsi" w:cstheme="minorHAnsi"/>
        </w:rPr>
        <w:t xml:space="preserve"> number of subjects selected will provide sufficient data on which to </w:t>
      </w:r>
      <w:r w:rsidR="00890F07" w:rsidRPr="00D16B18">
        <w:rPr>
          <w:rFonts w:asciiTheme="minorHAnsi" w:eastAsia="Arial" w:hAnsiTheme="minorHAnsi" w:cstheme="minorHAnsi"/>
        </w:rPr>
        <w:t>project</w:t>
      </w:r>
      <w:r w:rsidR="00375DEE" w:rsidRPr="00D16B18">
        <w:rPr>
          <w:rFonts w:asciiTheme="minorHAnsi" w:eastAsia="Arial" w:hAnsiTheme="minorHAnsi" w:cstheme="minorHAnsi"/>
        </w:rPr>
        <w:t xml:space="preserve"> </w:t>
      </w:r>
      <w:r w:rsidR="00890F07" w:rsidRPr="00D16B18">
        <w:rPr>
          <w:rFonts w:asciiTheme="minorHAnsi" w:eastAsia="Arial" w:hAnsiTheme="minorHAnsi" w:cstheme="minorHAnsi"/>
        </w:rPr>
        <w:t>cohort sizes needed for a larger study</w:t>
      </w:r>
      <w:r w:rsidR="00375DEE" w:rsidRPr="00D16B18">
        <w:rPr>
          <w:rFonts w:asciiTheme="minorHAnsi" w:eastAsia="Arial" w:hAnsiTheme="minorHAnsi" w:cstheme="minorHAnsi"/>
        </w:rPr>
        <w:t>.</w:t>
      </w:r>
    </w:p>
    <w:p w14:paraId="1D6BFC80" w14:textId="77777777" w:rsidR="00A9425E" w:rsidRPr="00D16B18" w:rsidRDefault="00F0530E" w:rsidP="008233AB">
      <w:pPr>
        <w:spacing w:after="240" w:line="259" w:lineRule="auto"/>
        <w:jc w:val="both"/>
        <w:rPr>
          <w:rFonts w:asciiTheme="minorHAnsi" w:eastAsia="Arial" w:hAnsiTheme="minorHAnsi" w:cstheme="minorHAnsi"/>
        </w:rPr>
      </w:pPr>
      <w:r w:rsidRPr="00D16B18">
        <w:rPr>
          <w:rFonts w:asciiTheme="minorHAnsi" w:eastAsia="Arial" w:hAnsiTheme="minorHAnsi" w:cstheme="minorHAnsi"/>
          <w:b/>
        </w:rPr>
        <w:t>Participant Eligibility:</w:t>
      </w:r>
      <w:bookmarkStart w:id="0" w:name="_Hlk148615621"/>
    </w:p>
    <w:p w14:paraId="2D382927" w14:textId="659B99E6" w:rsidR="00F0530E" w:rsidRPr="00D16B18" w:rsidRDefault="00F0530E" w:rsidP="008233AB">
      <w:pPr>
        <w:spacing w:after="240" w:line="259" w:lineRule="auto"/>
        <w:jc w:val="both"/>
        <w:rPr>
          <w:rFonts w:asciiTheme="minorHAnsi" w:eastAsia="Arial" w:hAnsiTheme="minorHAnsi" w:cstheme="minorHAnsi"/>
        </w:rPr>
      </w:pPr>
      <w:r w:rsidRPr="00D16B18">
        <w:rPr>
          <w:rFonts w:asciiTheme="minorHAnsi" w:eastAsia="Arial" w:hAnsiTheme="minorHAnsi" w:cstheme="minorHAnsi"/>
        </w:rPr>
        <w:t>Inclusion criteria:</w:t>
      </w:r>
    </w:p>
    <w:p w14:paraId="413D0BF7" w14:textId="39049B91" w:rsidR="00F0530E" w:rsidRPr="00D16B18" w:rsidRDefault="00F0530E" w:rsidP="008233AB">
      <w:pPr>
        <w:pStyle w:val="ListParagraph"/>
        <w:numPr>
          <w:ilvl w:val="0"/>
          <w:numId w:val="6"/>
        </w:numPr>
        <w:spacing w:after="240"/>
        <w:jc w:val="both"/>
        <w:rPr>
          <w:rFonts w:eastAsia="Arial" w:cstheme="minorHAnsi"/>
          <w:sz w:val="24"/>
          <w:szCs w:val="24"/>
        </w:rPr>
      </w:pPr>
      <w:r w:rsidRPr="00D16B18">
        <w:rPr>
          <w:rFonts w:eastAsia="Arial" w:cstheme="minorHAnsi"/>
          <w:sz w:val="24"/>
          <w:szCs w:val="24"/>
        </w:rPr>
        <w:t>Between the age of 25 and</w:t>
      </w:r>
      <w:r w:rsidR="00097B13">
        <w:rPr>
          <w:rFonts w:eastAsia="Arial" w:cstheme="minorHAnsi"/>
          <w:sz w:val="24"/>
          <w:szCs w:val="24"/>
        </w:rPr>
        <w:t xml:space="preserve"> 35</w:t>
      </w:r>
      <w:r w:rsidRPr="00D16B18">
        <w:rPr>
          <w:rFonts w:eastAsia="Arial" w:cstheme="minorHAnsi"/>
          <w:sz w:val="24"/>
          <w:szCs w:val="24"/>
        </w:rPr>
        <w:t xml:space="preserve"> within the calendar year.</w:t>
      </w:r>
    </w:p>
    <w:p w14:paraId="620C3F5B" w14:textId="667DB35D" w:rsidR="00F0530E" w:rsidRPr="00D16B18" w:rsidRDefault="00F0530E" w:rsidP="008233AB">
      <w:pPr>
        <w:pStyle w:val="ListParagraph"/>
        <w:numPr>
          <w:ilvl w:val="0"/>
          <w:numId w:val="6"/>
        </w:numPr>
        <w:spacing w:after="240"/>
        <w:jc w:val="both"/>
        <w:rPr>
          <w:rFonts w:eastAsia="Arial" w:cstheme="minorHAnsi"/>
          <w:sz w:val="24"/>
          <w:szCs w:val="24"/>
        </w:rPr>
      </w:pPr>
      <w:r w:rsidRPr="00D16B18">
        <w:rPr>
          <w:rFonts w:eastAsia="Arial" w:cstheme="minorHAnsi"/>
          <w:sz w:val="24"/>
          <w:szCs w:val="24"/>
        </w:rPr>
        <w:t>Nominal blood pressure (&lt;1</w:t>
      </w:r>
      <w:r w:rsidR="000E26EB" w:rsidRPr="00D16B18">
        <w:rPr>
          <w:rFonts w:eastAsia="Arial" w:cstheme="minorHAnsi"/>
          <w:sz w:val="24"/>
          <w:szCs w:val="24"/>
        </w:rPr>
        <w:t>3</w:t>
      </w:r>
      <w:r w:rsidRPr="00D16B18">
        <w:rPr>
          <w:rFonts w:eastAsia="Arial" w:cstheme="minorHAnsi"/>
          <w:sz w:val="24"/>
          <w:szCs w:val="24"/>
        </w:rPr>
        <w:t xml:space="preserve">0 </w:t>
      </w:r>
      <w:r w:rsidR="000E26EB" w:rsidRPr="00D16B18">
        <w:rPr>
          <w:rFonts w:eastAsia="Arial" w:cstheme="minorHAnsi"/>
          <w:sz w:val="24"/>
          <w:szCs w:val="24"/>
        </w:rPr>
        <w:t>s</w:t>
      </w:r>
      <w:r w:rsidRPr="00D16B18">
        <w:rPr>
          <w:rFonts w:eastAsia="Arial" w:cstheme="minorHAnsi"/>
          <w:sz w:val="24"/>
          <w:szCs w:val="24"/>
        </w:rPr>
        <w:t>ystol</w:t>
      </w:r>
      <w:r w:rsidR="000E26EB" w:rsidRPr="00D16B18">
        <w:rPr>
          <w:rFonts w:eastAsia="Arial" w:cstheme="minorHAnsi"/>
          <w:sz w:val="24"/>
          <w:szCs w:val="24"/>
        </w:rPr>
        <w:t>ic a</w:t>
      </w:r>
      <w:r w:rsidR="00890F07" w:rsidRPr="00D16B18">
        <w:rPr>
          <w:rFonts w:eastAsia="Arial" w:cstheme="minorHAnsi"/>
          <w:sz w:val="24"/>
          <w:szCs w:val="24"/>
        </w:rPr>
        <w:t>n</w:t>
      </w:r>
      <w:r w:rsidR="000E26EB" w:rsidRPr="00D16B18">
        <w:rPr>
          <w:rFonts w:eastAsia="Arial" w:cstheme="minorHAnsi"/>
          <w:sz w:val="24"/>
          <w:szCs w:val="24"/>
        </w:rPr>
        <w:t xml:space="preserve">d </w:t>
      </w:r>
      <w:r w:rsidRPr="00D16B18">
        <w:rPr>
          <w:rFonts w:eastAsia="Arial" w:cstheme="minorHAnsi"/>
          <w:sz w:val="24"/>
          <w:szCs w:val="24"/>
        </w:rPr>
        <w:t xml:space="preserve">&lt;90 </w:t>
      </w:r>
      <w:r w:rsidR="000E26EB" w:rsidRPr="00D16B18">
        <w:rPr>
          <w:rFonts w:eastAsia="Arial" w:cstheme="minorHAnsi"/>
          <w:sz w:val="24"/>
          <w:szCs w:val="24"/>
        </w:rPr>
        <w:t>d</w:t>
      </w:r>
      <w:r w:rsidRPr="00D16B18">
        <w:rPr>
          <w:rFonts w:eastAsia="Arial" w:cstheme="minorHAnsi"/>
          <w:sz w:val="24"/>
          <w:szCs w:val="24"/>
        </w:rPr>
        <w:t>iastol</w:t>
      </w:r>
      <w:r w:rsidR="000E26EB" w:rsidRPr="00D16B18">
        <w:rPr>
          <w:rFonts w:eastAsia="Arial" w:cstheme="minorHAnsi"/>
          <w:sz w:val="24"/>
          <w:szCs w:val="24"/>
        </w:rPr>
        <w:t>ic blood pressure</w:t>
      </w:r>
      <w:r w:rsidRPr="00D16B18">
        <w:rPr>
          <w:rFonts w:eastAsia="Arial" w:cstheme="minorHAnsi"/>
          <w:sz w:val="24"/>
          <w:szCs w:val="24"/>
        </w:rPr>
        <w:t>)</w:t>
      </w:r>
    </w:p>
    <w:p w14:paraId="0AE7740F" w14:textId="0B93188E" w:rsidR="00F0530E" w:rsidRPr="00D16B18" w:rsidRDefault="00F0530E" w:rsidP="008233AB">
      <w:pPr>
        <w:pStyle w:val="ListParagraph"/>
        <w:numPr>
          <w:ilvl w:val="0"/>
          <w:numId w:val="6"/>
        </w:numPr>
        <w:spacing w:after="240"/>
        <w:jc w:val="both"/>
        <w:rPr>
          <w:rFonts w:eastAsia="Arial" w:cstheme="minorHAnsi"/>
          <w:sz w:val="24"/>
          <w:szCs w:val="24"/>
        </w:rPr>
      </w:pPr>
      <w:r w:rsidRPr="00D16B18">
        <w:rPr>
          <w:rFonts w:eastAsia="Arial" w:cstheme="minorHAnsi"/>
          <w:sz w:val="24"/>
          <w:szCs w:val="24"/>
        </w:rPr>
        <w:t>Has not smoked within 6 months.</w:t>
      </w:r>
    </w:p>
    <w:p w14:paraId="6C5C096F" w14:textId="77777777" w:rsidR="00F0530E" w:rsidRPr="00D16B18" w:rsidRDefault="00F0530E" w:rsidP="008233AB">
      <w:pPr>
        <w:pStyle w:val="ListParagraph"/>
        <w:numPr>
          <w:ilvl w:val="0"/>
          <w:numId w:val="6"/>
        </w:numPr>
        <w:spacing w:after="240"/>
        <w:jc w:val="both"/>
        <w:rPr>
          <w:rFonts w:eastAsia="Arial" w:cstheme="minorHAnsi"/>
          <w:sz w:val="24"/>
          <w:szCs w:val="24"/>
        </w:rPr>
      </w:pPr>
      <w:r w:rsidRPr="00D16B18">
        <w:rPr>
          <w:rFonts w:eastAsia="Arial" w:cstheme="minorHAnsi"/>
          <w:sz w:val="24"/>
          <w:szCs w:val="24"/>
        </w:rPr>
        <w:t>Is not diabetic.</w:t>
      </w:r>
    </w:p>
    <w:p w14:paraId="0DA4183A" w14:textId="4F1D0F17" w:rsidR="00F0530E" w:rsidRPr="00D16B18" w:rsidRDefault="00F0530E" w:rsidP="008233AB">
      <w:pPr>
        <w:pStyle w:val="ListParagraph"/>
        <w:numPr>
          <w:ilvl w:val="0"/>
          <w:numId w:val="6"/>
        </w:numPr>
        <w:spacing w:after="240"/>
        <w:jc w:val="both"/>
        <w:rPr>
          <w:rFonts w:eastAsia="Arial" w:cstheme="minorHAnsi"/>
          <w:sz w:val="24"/>
          <w:szCs w:val="24"/>
        </w:rPr>
      </w:pPr>
      <w:r w:rsidRPr="00D16B18">
        <w:rPr>
          <w:rFonts w:eastAsia="Arial" w:cstheme="minorHAnsi"/>
          <w:sz w:val="24"/>
          <w:szCs w:val="24"/>
        </w:rPr>
        <w:t>Is not and has no history of alcoholism.</w:t>
      </w:r>
    </w:p>
    <w:p w14:paraId="21E2EB0D" w14:textId="77777777" w:rsidR="00F0530E" w:rsidRPr="00D16B18" w:rsidRDefault="00F0530E" w:rsidP="001E7482">
      <w:pPr>
        <w:jc w:val="both"/>
        <w:rPr>
          <w:rFonts w:asciiTheme="minorHAnsi" w:eastAsia="Arial" w:hAnsiTheme="minorHAnsi" w:cstheme="minorHAnsi"/>
        </w:rPr>
      </w:pPr>
      <w:r w:rsidRPr="00D16B18">
        <w:rPr>
          <w:rFonts w:asciiTheme="minorHAnsi" w:eastAsia="Arial" w:hAnsiTheme="minorHAnsi" w:cstheme="minorHAnsi"/>
        </w:rPr>
        <w:t>Exclusion criteria:</w:t>
      </w:r>
    </w:p>
    <w:p w14:paraId="654F890F" w14:textId="72F41B49" w:rsidR="00890F07" w:rsidRPr="00D16B18" w:rsidRDefault="00F0530E" w:rsidP="001E7482">
      <w:pPr>
        <w:numPr>
          <w:ilvl w:val="0"/>
          <w:numId w:val="5"/>
        </w:numPr>
        <w:jc w:val="both"/>
        <w:rPr>
          <w:rFonts w:asciiTheme="minorHAnsi" w:eastAsia="Arial" w:hAnsiTheme="minorHAnsi" w:cstheme="minorHAnsi"/>
        </w:rPr>
      </w:pPr>
      <w:r w:rsidRPr="00D16B18">
        <w:rPr>
          <w:rFonts w:asciiTheme="minorHAnsi" w:eastAsia="Arial" w:hAnsiTheme="minorHAnsi" w:cstheme="minorHAnsi"/>
        </w:rPr>
        <w:t xml:space="preserve">Contraindications for MRI </w:t>
      </w:r>
      <w:r w:rsidR="00017751">
        <w:rPr>
          <w:rFonts w:asciiTheme="minorHAnsi" w:eastAsia="Arial" w:hAnsiTheme="minorHAnsi" w:cstheme="minorHAnsi"/>
        </w:rPr>
        <w:t>(</w:t>
      </w:r>
      <w:r w:rsidR="00017751">
        <w:rPr>
          <w:rFonts w:asciiTheme="minorHAnsi" w:hAnsiTheme="minorHAnsi" w:cstheme="minorHAnsi"/>
        </w:rPr>
        <w:t xml:space="preserve">large </w:t>
      </w:r>
      <w:r w:rsidRPr="00D16B18">
        <w:rPr>
          <w:rFonts w:asciiTheme="minorHAnsi" w:eastAsia="Arial" w:hAnsiTheme="minorHAnsi" w:cstheme="minorHAnsi"/>
        </w:rPr>
        <w:t>metal implants</w:t>
      </w:r>
      <w:r w:rsidR="00017751">
        <w:rPr>
          <w:rFonts w:asciiTheme="minorHAnsi" w:eastAsia="Arial" w:hAnsiTheme="minorHAnsi" w:cstheme="minorHAnsi"/>
        </w:rPr>
        <w:t xml:space="preserve"> that may cause resistive heating (orthodontics are MRI safe, and acceptable), claustrophobia</w:t>
      </w:r>
      <w:r w:rsidRPr="00D16B18">
        <w:rPr>
          <w:rFonts w:asciiTheme="minorHAnsi" w:eastAsia="Arial" w:hAnsiTheme="minorHAnsi" w:cstheme="minorHAnsi"/>
        </w:rPr>
        <w:t>.</w:t>
      </w:r>
    </w:p>
    <w:p w14:paraId="78816AB8" w14:textId="42D0C4B6" w:rsidR="000E26EB" w:rsidRPr="00D16B18" w:rsidRDefault="000E26EB" w:rsidP="001E7482">
      <w:pPr>
        <w:numPr>
          <w:ilvl w:val="0"/>
          <w:numId w:val="5"/>
        </w:numPr>
        <w:jc w:val="both"/>
        <w:rPr>
          <w:rFonts w:asciiTheme="minorHAnsi" w:eastAsia="Arial" w:hAnsiTheme="minorHAnsi" w:cstheme="minorHAnsi"/>
        </w:rPr>
      </w:pPr>
      <w:r w:rsidRPr="00D16B18">
        <w:rPr>
          <w:rFonts w:asciiTheme="minorHAnsi" w:eastAsia="Arial" w:hAnsiTheme="minorHAnsi" w:cstheme="minorHAnsi"/>
        </w:rPr>
        <w:t>Contraindications in donating blood (</w:t>
      </w:r>
      <w:r w:rsidR="006C1356">
        <w:rPr>
          <w:rFonts w:asciiTheme="minorHAnsi" w:eastAsia="Arial" w:hAnsiTheme="minorHAnsi" w:cstheme="minorHAnsi"/>
        </w:rPr>
        <w:t>un</w:t>
      </w:r>
      <w:r w:rsidRPr="00D16B18">
        <w:rPr>
          <w:rFonts w:asciiTheme="minorHAnsi" w:eastAsia="Arial" w:hAnsiTheme="minorHAnsi" w:cstheme="minorHAnsi"/>
        </w:rPr>
        <w:t>comfortable with needles)</w:t>
      </w:r>
      <w:r w:rsidR="003D045B">
        <w:rPr>
          <w:rFonts w:asciiTheme="minorHAnsi" w:eastAsia="Arial" w:hAnsiTheme="minorHAnsi" w:cstheme="minorHAnsi"/>
        </w:rPr>
        <w:t>.</w:t>
      </w:r>
    </w:p>
    <w:p w14:paraId="1597317A" w14:textId="77777777" w:rsidR="00F0530E" w:rsidRPr="00D16B18" w:rsidRDefault="00F0530E" w:rsidP="001E7482">
      <w:pPr>
        <w:numPr>
          <w:ilvl w:val="0"/>
          <w:numId w:val="5"/>
        </w:numPr>
        <w:jc w:val="both"/>
        <w:rPr>
          <w:rFonts w:asciiTheme="minorHAnsi" w:eastAsia="Arial" w:hAnsiTheme="minorHAnsi" w:cstheme="minorHAnsi"/>
        </w:rPr>
      </w:pPr>
      <w:r w:rsidRPr="00D16B18">
        <w:rPr>
          <w:rFonts w:asciiTheme="minorHAnsi" w:eastAsia="Arial" w:hAnsiTheme="minorHAnsi" w:cstheme="minorHAnsi"/>
        </w:rPr>
        <w:t>History or current psychiatric disorders.</w:t>
      </w:r>
    </w:p>
    <w:p w14:paraId="44AF7E37" w14:textId="77777777" w:rsidR="000E26EB" w:rsidRPr="00D16B18" w:rsidRDefault="000E26EB" w:rsidP="001E7482">
      <w:pPr>
        <w:numPr>
          <w:ilvl w:val="0"/>
          <w:numId w:val="5"/>
        </w:numPr>
        <w:jc w:val="both"/>
        <w:rPr>
          <w:rFonts w:asciiTheme="minorHAnsi" w:eastAsia="Arial" w:hAnsiTheme="minorHAnsi" w:cstheme="minorHAnsi"/>
        </w:rPr>
      </w:pPr>
      <w:r w:rsidRPr="00D16B18">
        <w:rPr>
          <w:rFonts w:asciiTheme="minorHAnsi" w:eastAsia="Arial" w:hAnsiTheme="minorHAnsi" w:cstheme="minorHAnsi"/>
        </w:rPr>
        <w:t xml:space="preserve">Any major structural brain abnormalities (e.g., due to surgery or </w:t>
      </w:r>
      <w:sdt>
        <w:sdtPr>
          <w:rPr>
            <w:rFonts w:asciiTheme="minorHAnsi" w:hAnsiTheme="minorHAnsi" w:cstheme="minorHAnsi"/>
          </w:rPr>
          <w:tag w:val="goog_rdk_8"/>
          <w:id w:val="-1084750307"/>
        </w:sdtPr>
        <w:sdtContent>
          <w:r w:rsidRPr="00D16B18">
            <w:rPr>
              <w:rFonts w:asciiTheme="minorHAnsi" w:eastAsia="Arial" w:hAnsiTheme="minorHAnsi" w:cstheme="minorHAnsi"/>
            </w:rPr>
            <w:t xml:space="preserve">previous </w:t>
          </w:r>
        </w:sdtContent>
      </w:sdt>
      <w:r w:rsidRPr="00D16B18">
        <w:rPr>
          <w:rFonts w:asciiTheme="minorHAnsi" w:eastAsia="Arial" w:hAnsiTheme="minorHAnsi" w:cstheme="minorHAnsi"/>
        </w:rPr>
        <w:t>traumatic brain injury).</w:t>
      </w:r>
    </w:p>
    <w:p w14:paraId="63A4A5D0" w14:textId="2440737A" w:rsidR="000E26EB" w:rsidRPr="00D16B18" w:rsidRDefault="000E26EB" w:rsidP="001E7482">
      <w:pPr>
        <w:numPr>
          <w:ilvl w:val="0"/>
          <w:numId w:val="5"/>
        </w:numPr>
        <w:jc w:val="both"/>
        <w:rPr>
          <w:rFonts w:asciiTheme="minorHAnsi" w:eastAsia="Arial" w:hAnsiTheme="minorHAnsi" w:cstheme="minorHAnsi"/>
        </w:rPr>
      </w:pPr>
      <w:r w:rsidRPr="00D16B18">
        <w:rPr>
          <w:rFonts w:asciiTheme="minorHAnsi" w:eastAsia="Arial" w:hAnsiTheme="minorHAnsi" w:cstheme="minorHAnsi"/>
        </w:rPr>
        <w:t xml:space="preserve">Any major heart abnormalities (e.g., myocarditis, hypertrophic cardiomyopathy, low ejection fraction, brady/tachycardia, known </w:t>
      </w:r>
      <w:r w:rsidR="00890F07" w:rsidRPr="00D16B18">
        <w:rPr>
          <w:rFonts w:asciiTheme="minorHAnsi" w:eastAsia="Arial" w:hAnsiTheme="minorHAnsi" w:cstheme="minorHAnsi"/>
        </w:rPr>
        <w:t>arrhythmias</w:t>
      </w:r>
      <w:r w:rsidRPr="00D16B18">
        <w:rPr>
          <w:rFonts w:asciiTheme="minorHAnsi" w:eastAsia="Arial" w:hAnsiTheme="minorHAnsi" w:cstheme="minorHAnsi"/>
        </w:rPr>
        <w:t>).</w:t>
      </w:r>
    </w:p>
    <w:p w14:paraId="5632C70B" w14:textId="4EC24523" w:rsidR="00890F07" w:rsidRDefault="00F0530E" w:rsidP="001E7482">
      <w:pPr>
        <w:numPr>
          <w:ilvl w:val="0"/>
          <w:numId w:val="5"/>
        </w:numPr>
        <w:jc w:val="both"/>
        <w:rPr>
          <w:rFonts w:asciiTheme="minorHAnsi" w:eastAsia="Arial" w:hAnsiTheme="minorHAnsi" w:cstheme="minorHAnsi"/>
        </w:rPr>
      </w:pPr>
      <w:r w:rsidRPr="00D16B18">
        <w:rPr>
          <w:rFonts w:asciiTheme="minorHAnsi" w:eastAsia="Arial" w:hAnsiTheme="minorHAnsi" w:cstheme="minorHAnsi"/>
        </w:rPr>
        <w:t>Does not meet health and safety requirements for MRI site access (e.g., Covid Vaccination status).</w:t>
      </w:r>
      <w:bookmarkEnd w:id="0"/>
    </w:p>
    <w:p w14:paraId="60DA65F1" w14:textId="77777777" w:rsidR="001E7482" w:rsidRPr="001E7482" w:rsidRDefault="001E7482" w:rsidP="00097B13">
      <w:pPr>
        <w:ind w:left="720"/>
        <w:jc w:val="both"/>
        <w:rPr>
          <w:rFonts w:asciiTheme="minorHAnsi" w:eastAsia="Arial" w:hAnsiTheme="minorHAnsi" w:cstheme="minorHAnsi"/>
        </w:rPr>
      </w:pPr>
    </w:p>
    <w:p w14:paraId="591BDF64" w14:textId="78B86CCC" w:rsidR="00F0530E" w:rsidRPr="00D16B18" w:rsidRDefault="00F0530E" w:rsidP="008233AB">
      <w:pPr>
        <w:spacing w:after="240" w:line="259" w:lineRule="auto"/>
        <w:jc w:val="both"/>
        <w:rPr>
          <w:rFonts w:asciiTheme="minorHAnsi" w:eastAsia="Arial" w:hAnsiTheme="minorHAnsi" w:cstheme="minorHAnsi"/>
        </w:rPr>
      </w:pPr>
      <w:r w:rsidRPr="00D16B18">
        <w:rPr>
          <w:rFonts w:asciiTheme="minorHAnsi" w:eastAsia="Arial" w:hAnsiTheme="minorHAnsi" w:cstheme="minorHAnsi"/>
          <w:b/>
        </w:rPr>
        <w:t>Participant Experience Summary:</w:t>
      </w:r>
    </w:p>
    <w:p w14:paraId="1D55D7E5" w14:textId="1FDB9006" w:rsidR="00F0530E" w:rsidRPr="00D16B18" w:rsidRDefault="00F0530E" w:rsidP="008233AB">
      <w:pPr>
        <w:spacing w:after="240" w:line="259" w:lineRule="auto"/>
        <w:jc w:val="both"/>
        <w:rPr>
          <w:rFonts w:asciiTheme="minorHAnsi" w:eastAsia="Arial" w:hAnsiTheme="minorHAnsi" w:cstheme="minorHAnsi"/>
        </w:rPr>
      </w:pPr>
      <w:r w:rsidRPr="00D16B18">
        <w:rPr>
          <w:rFonts w:asciiTheme="minorHAnsi" w:eastAsia="Arial" w:hAnsiTheme="minorHAnsi" w:cstheme="minorHAnsi"/>
        </w:rPr>
        <w:t>Each participant will have a similar experience for this study shown in the following figure. Details of the steps are provided in chronological order of the experience flow chart. The participant experience was designed using a kaupapa Māori approach for Māori participants and supports a culturally appropriate process of recruitment.</w:t>
      </w:r>
    </w:p>
    <w:p w14:paraId="17E613CF" w14:textId="155714CC" w:rsidR="00F97948" w:rsidRPr="00D16B18" w:rsidRDefault="00A9425E" w:rsidP="008233AB">
      <w:pPr>
        <w:spacing w:after="240" w:line="259" w:lineRule="auto"/>
        <w:jc w:val="both"/>
        <w:rPr>
          <w:rFonts w:asciiTheme="minorHAnsi" w:eastAsia="Arial" w:hAnsiTheme="minorHAnsi" w:cstheme="minorHAnsi"/>
          <w:sz w:val="22"/>
          <w:szCs w:val="22"/>
        </w:rPr>
      </w:pPr>
      <w:r w:rsidRPr="00D16B18">
        <w:rPr>
          <w:rFonts w:asciiTheme="minorHAnsi" w:eastAsia="Arial" w:hAnsiTheme="minorHAnsi" w:cstheme="minorHAnsi"/>
          <w:noProof/>
          <w:sz w:val="22"/>
          <w:szCs w:val="22"/>
        </w:rPr>
        <w:lastRenderedPageBreak/>
        <w:drawing>
          <wp:inline distT="0" distB="0" distL="0" distR="0" wp14:anchorId="18EFD1AE" wp14:editId="757C80F3">
            <wp:extent cx="6116320" cy="1854835"/>
            <wp:effectExtent l="0" t="0" r="0" b="0"/>
            <wp:docPr id="1116276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1854835"/>
                    </a:xfrm>
                    <a:prstGeom prst="rect">
                      <a:avLst/>
                    </a:prstGeom>
                    <a:noFill/>
                    <a:ln>
                      <a:noFill/>
                    </a:ln>
                  </pic:spPr>
                </pic:pic>
              </a:graphicData>
            </a:graphic>
          </wp:inline>
        </w:drawing>
      </w:r>
    </w:p>
    <w:p w14:paraId="69A38969" w14:textId="4F06F348" w:rsidR="00F97948" w:rsidRPr="00D16B18" w:rsidRDefault="00F97948" w:rsidP="00F97948">
      <w:pPr>
        <w:spacing w:after="240" w:line="259" w:lineRule="auto"/>
        <w:jc w:val="center"/>
        <w:rPr>
          <w:rFonts w:asciiTheme="minorHAnsi" w:eastAsia="Arial" w:hAnsiTheme="minorHAnsi" w:cstheme="minorHAnsi"/>
          <w:sz w:val="22"/>
          <w:szCs w:val="22"/>
        </w:rPr>
      </w:pPr>
      <w:r w:rsidRPr="00D16B18">
        <w:rPr>
          <w:rFonts w:asciiTheme="minorHAnsi" w:eastAsia="Arial" w:hAnsiTheme="minorHAnsi" w:cstheme="minorHAnsi"/>
          <w:sz w:val="22"/>
          <w:szCs w:val="22"/>
        </w:rPr>
        <w:t xml:space="preserve">Pakeha will be imaged at the Centre for Advanced MRI (CAMRI) in Auckland, NZ </w:t>
      </w:r>
      <w:hyperlink r:id="rId14" w:history="1">
        <w:r w:rsidRPr="00D16B18">
          <w:rPr>
            <w:rStyle w:val="Hyperlink"/>
            <w:rFonts w:asciiTheme="minorHAnsi" w:eastAsia="Arial" w:hAnsiTheme="minorHAnsi" w:cstheme="minorHAnsi"/>
            <w:sz w:val="22"/>
            <w:szCs w:val="22"/>
          </w:rPr>
          <w:t>https://www.camri.co.nz/</w:t>
        </w:r>
      </w:hyperlink>
    </w:p>
    <w:p w14:paraId="615DE192" w14:textId="1C553CBF" w:rsidR="00F97948" w:rsidRPr="00D16B18" w:rsidRDefault="00F97948" w:rsidP="00F97948">
      <w:pPr>
        <w:spacing w:after="240" w:line="259" w:lineRule="auto"/>
        <w:jc w:val="center"/>
        <w:rPr>
          <w:rFonts w:asciiTheme="minorHAnsi" w:eastAsia="Arial" w:hAnsiTheme="minorHAnsi" w:cstheme="minorHAnsi"/>
          <w:sz w:val="22"/>
          <w:szCs w:val="22"/>
        </w:rPr>
      </w:pPr>
      <w:r w:rsidRPr="00D16B18">
        <w:rPr>
          <w:rFonts w:asciiTheme="minorHAnsi" w:eastAsia="Arial" w:hAnsiTheme="minorHAnsi" w:cstheme="minorHAnsi"/>
          <w:sz w:val="22"/>
          <w:szCs w:val="22"/>
        </w:rPr>
        <w:t>M</w:t>
      </w:r>
      <w:r w:rsidR="00954FE4" w:rsidRPr="00D16B18">
        <w:rPr>
          <w:rFonts w:asciiTheme="minorHAnsi" w:eastAsia="Arial" w:hAnsiTheme="minorHAnsi" w:cstheme="minorHAnsi"/>
        </w:rPr>
        <w:t>ā</w:t>
      </w:r>
      <w:r w:rsidRPr="00D16B18">
        <w:rPr>
          <w:rFonts w:asciiTheme="minorHAnsi" w:eastAsia="Arial" w:hAnsiTheme="minorHAnsi" w:cstheme="minorHAnsi"/>
          <w:sz w:val="22"/>
          <w:szCs w:val="22"/>
        </w:rPr>
        <w:t xml:space="preserve">ori will be imaged at Matai Medical Research Institute in Gisborne, NZ </w:t>
      </w:r>
      <w:hyperlink r:id="rId15" w:history="1">
        <w:r w:rsidRPr="00D16B18">
          <w:rPr>
            <w:rStyle w:val="Hyperlink"/>
            <w:rFonts w:asciiTheme="minorHAnsi" w:eastAsia="Arial" w:hAnsiTheme="minorHAnsi" w:cstheme="minorHAnsi"/>
            <w:sz w:val="22"/>
            <w:szCs w:val="22"/>
          </w:rPr>
          <w:t>https://www.matai.org.nz/</w:t>
        </w:r>
      </w:hyperlink>
    </w:p>
    <w:p w14:paraId="4AF8C67E" w14:textId="25892EDA" w:rsidR="00F0530E" w:rsidRPr="00D16B18" w:rsidRDefault="00F0530E" w:rsidP="008233AB">
      <w:pPr>
        <w:spacing w:after="240" w:line="259" w:lineRule="auto"/>
        <w:jc w:val="both"/>
        <w:rPr>
          <w:rFonts w:asciiTheme="minorHAnsi" w:eastAsia="Arial" w:hAnsiTheme="minorHAnsi" w:cstheme="minorHAnsi"/>
        </w:rPr>
      </w:pPr>
      <w:r w:rsidRPr="00D16B18">
        <w:rPr>
          <w:rFonts w:asciiTheme="minorHAnsi" w:eastAsia="Arial" w:hAnsiTheme="minorHAnsi" w:cstheme="minorHAnsi"/>
          <w:b/>
        </w:rPr>
        <w:t>Interaction 1 – Recruitment and Consent:</w:t>
      </w:r>
      <w:r w:rsidRPr="00D16B18">
        <w:rPr>
          <w:rFonts w:asciiTheme="minorHAnsi" w:eastAsia="Arial" w:hAnsiTheme="minorHAnsi" w:cstheme="minorHAnsi"/>
        </w:rPr>
        <w:t xml:space="preserve"> The participant pool will be recruited from posters advertised around the city</w:t>
      </w:r>
      <w:r w:rsidR="0072374E">
        <w:rPr>
          <w:rFonts w:asciiTheme="minorHAnsi" w:eastAsia="Arial" w:hAnsiTheme="minorHAnsi" w:cstheme="minorHAnsi"/>
        </w:rPr>
        <w:t xml:space="preserve"> (Auckland and Gisborne)</w:t>
      </w:r>
      <w:r w:rsidR="005D26B2" w:rsidRPr="00D16B18">
        <w:rPr>
          <w:rFonts w:asciiTheme="minorHAnsi" w:eastAsia="Arial" w:hAnsiTheme="minorHAnsi" w:cstheme="minorHAnsi"/>
        </w:rPr>
        <w:t xml:space="preserve"> and campuses</w:t>
      </w:r>
      <w:r w:rsidR="0072374E">
        <w:rPr>
          <w:rFonts w:asciiTheme="minorHAnsi" w:eastAsia="Arial" w:hAnsiTheme="minorHAnsi" w:cstheme="minorHAnsi"/>
        </w:rPr>
        <w:t xml:space="preserve"> (University of Auckland and M</w:t>
      </w:r>
      <w:r w:rsidR="003E2604">
        <w:rPr>
          <w:rFonts w:asciiTheme="minorHAnsi" w:eastAsia="Arial" w:hAnsiTheme="minorHAnsi" w:cstheme="minorHAnsi"/>
        </w:rPr>
        <w:t>atai Medical Research Institute</w:t>
      </w:r>
      <w:r w:rsidR="0072374E">
        <w:rPr>
          <w:rFonts w:asciiTheme="minorHAnsi" w:eastAsia="Arial" w:hAnsiTheme="minorHAnsi" w:cstheme="minorHAnsi"/>
        </w:rPr>
        <w:t>)</w:t>
      </w:r>
      <w:r w:rsidRPr="00D16B18">
        <w:rPr>
          <w:rFonts w:asciiTheme="minorHAnsi" w:eastAsia="Arial" w:hAnsiTheme="minorHAnsi" w:cstheme="minorHAnsi"/>
        </w:rPr>
        <w:t xml:space="preserve">. Upon expressed interest to the recruiter, the recruiter will explain the research either over the phone, by email, or in person. Should the potential participant wish to join the study, a meeting with a researcher and the potential participant will be booked to complete the informed consent process over the phone or video call. The recruiter will then pass on the participants contact information to </w:t>
      </w:r>
      <w:r w:rsidR="005D26B2" w:rsidRPr="00D16B18">
        <w:rPr>
          <w:rFonts w:asciiTheme="minorHAnsi" w:eastAsia="Arial" w:hAnsiTheme="minorHAnsi" w:cstheme="minorHAnsi"/>
        </w:rPr>
        <w:t xml:space="preserve">imaging centre administration </w:t>
      </w:r>
      <w:r w:rsidRPr="00D16B18">
        <w:rPr>
          <w:rFonts w:asciiTheme="minorHAnsi" w:eastAsia="Arial" w:hAnsiTheme="minorHAnsi" w:cstheme="minorHAnsi"/>
        </w:rPr>
        <w:t>to schedule Interactions 2 and 3.</w:t>
      </w:r>
    </w:p>
    <w:p w14:paraId="7A816025" w14:textId="17A64A16" w:rsidR="00F0530E" w:rsidRPr="00D16B18" w:rsidRDefault="00F0530E" w:rsidP="008233AB">
      <w:pPr>
        <w:spacing w:before="80" w:after="240" w:line="259" w:lineRule="auto"/>
        <w:jc w:val="both"/>
        <w:rPr>
          <w:rFonts w:asciiTheme="minorHAnsi" w:eastAsia="Arial" w:hAnsiTheme="minorHAnsi" w:cstheme="minorHAnsi"/>
          <w:b/>
        </w:rPr>
      </w:pPr>
      <w:r w:rsidRPr="00D16B18">
        <w:rPr>
          <w:rFonts w:asciiTheme="minorHAnsi" w:eastAsia="Arial" w:hAnsiTheme="minorHAnsi" w:cstheme="minorHAnsi"/>
          <w:b/>
        </w:rPr>
        <w:t xml:space="preserve">Interaction 2 – </w:t>
      </w:r>
      <w:r w:rsidR="001F3E06" w:rsidRPr="00D16B18">
        <w:rPr>
          <w:rFonts w:asciiTheme="minorHAnsi" w:eastAsia="Arial" w:hAnsiTheme="minorHAnsi" w:cstheme="minorHAnsi"/>
          <w:b/>
        </w:rPr>
        <w:t xml:space="preserve">Visit 1: </w:t>
      </w:r>
      <w:r w:rsidRPr="00D16B18">
        <w:rPr>
          <w:rFonts w:asciiTheme="minorHAnsi" w:eastAsia="Arial" w:hAnsiTheme="minorHAnsi" w:cstheme="minorHAnsi"/>
          <w:b/>
        </w:rPr>
        <w:t xml:space="preserve">Demographics, BP measurement, and Mock Scan: </w:t>
      </w:r>
    </w:p>
    <w:p w14:paraId="2265893C" w14:textId="7AFF94C4" w:rsidR="00F0530E" w:rsidRPr="00D16B18" w:rsidRDefault="00F0530E" w:rsidP="008233AB">
      <w:pPr>
        <w:spacing w:before="80" w:after="240"/>
        <w:jc w:val="both"/>
        <w:rPr>
          <w:rFonts w:asciiTheme="minorHAnsi" w:eastAsia="Arial" w:hAnsiTheme="minorHAnsi" w:cstheme="minorHAnsi"/>
        </w:rPr>
      </w:pPr>
      <w:r w:rsidRPr="00D16B18">
        <w:rPr>
          <w:rFonts w:asciiTheme="minorHAnsi" w:eastAsia="Arial" w:hAnsiTheme="minorHAnsi" w:cstheme="minorHAnsi"/>
        </w:rPr>
        <w:t xml:space="preserve">The participant will be booked </w:t>
      </w:r>
      <w:r w:rsidR="001F3E06" w:rsidRPr="00D16B18">
        <w:rPr>
          <w:rFonts w:asciiTheme="minorHAnsi" w:eastAsia="Arial" w:hAnsiTheme="minorHAnsi" w:cstheme="minorHAnsi"/>
        </w:rPr>
        <w:t xml:space="preserve">for a </w:t>
      </w:r>
      <w:r w:rsidR="004216CA">
        <w:rPr>
          <w:rFonts w:asciiTheme="minorHAnsi" w:eastAsia="Arial" w:hAnsiTheme="minorHAnsi" w:cstheme="minorHAnsi"/>
        </w:rPr>
        <w:t>one-</w:t>
      </w:r>
      <w:r w:rsidR="001F3E06" w:rsidRPr="00D16B18">
        <w:rPr>
          <w:rFonts w:asciiTheme="minorHAnsi" w:eastAsia="Arial" w:hAnsiTheme="minorHAnsi" w:cstheme="minorHAnsi"/>
        </w:rPr>
        <w:t xml:space="preserve">hour </w:t>
      </w:r>
      <w:r w:rsidRPr="00D16B18">
        <w:rPr>
          <w:rFonts w:asciiTheme="minorHAnsi" w:eastAsia="Arial" w:hAnsiTheme="minorHAnsi" w:cstheme="minorHAnsi"/>
        </w:rPr>
        <w:t>visit t</w:t>
      </w:r>
      <w:r w:rsidR="005D26B2" w:rsidRPr="00D16B18">
        <w:rPr>
          <w:rFonts w:asciiTheme="minorHAnsi" w:eastAsia="Arial" w:hAnsiTheme="minorHAnsi" w:cstheme="minorHAnsi"/>
        </w:rPr>
        <w:t>o</w:t>
      </w:r>
      <w:r w:rsidRPr="00D16B18">
        <w:rPr>
          <w:rFonts w:asciiTheme="minorHAnsi" w:eastAsia="Arial" w:hAnsiTheme="minorHAnsi" w:cstheme="minorHAnsi"/>
        </w:rPr>
        <w:t xml:space="preserve"> </w:t>
      </w:r>
      <w:r w:rsidR="001F3E06" w:rsidRPr="00D16B18">
        <w:rPr>
          <w:rFonts w:asciiTheme="minorHAnsi" w:eastAsia="Arial" w:hAnsiTheme="minorHAnsi" w:cstheme="minorHAnsi"/>
        </w:rPr>
        <w:t>the scanning centr</w:t>
      </w:r>
      <w:r w:rsidR="004216CA">
        <w:rPr>
          <w:rFonts w:asciiTheme="minorHAnsi" w:eastAsia="Arial" w:hAnsiTheme="minorHAnsi" w:cstheme="minorHAnsi"/>
        </w:rPr>
        <w:t>e</w:t>
      </w:r>
      <w:r w:rsidRPr="00D16B18">
        <w:rPr>
          <w:rFonts w:asciiTheme="minorHAnsi" w:eastAsia="Arial" w:hAnsiTheme="minorHAnsi" w:cstheme="minorHAnsi"/>
        </w:rPr>
        <w:t xml:space="preserve">. </w:t>
      </w:r>
      <w:r w:rsidR="005D26B2" w:rsidRPr="00D16B18">
        <w:rPr>
          <w:rFonts w:asciiTheme="minorHAnsi" w:eastAsia="Arial" w:hAnsiTheme="minorHAnsi" w:cstheme="minorHAnsi"/>
        </w:rPr>
        <w:t xml:space="preserve">24 hours before the visit, the participant will be asked to abstain from alcohol, exercise, and be encouraged to have good sleep. Participants will be asked to not eat 2 hours before the </w:t>
      </w:r>
      <w:r w:rsidR="00244D87">
        <w:rPr>
          <w:rFonts w:asciiTheme="minorHAnsi" w:eastAsia="Arial" w:hAnsiTheme="minorHAnsi" w:cstheme="minorHAnsi"/>
        </w:rPr>
        <w:t>visit</w:t>
      </w:r>
      <w:r w:rsidR="005D26B2" w:rsidRPr="00D16B18">
        <w:rPr>
          <w:rFonts w:asciiTheme="minorHAnsi" w:eastAsia="Arial" w:hAnsiTheme="minorHAnsi" w:cstheme="minorHAnsi"/>
        </w:rPr>
        <w:t xml:space="preserve"> to minimise the effects of digestion</w:t>
      </w:r>
      <w:r w:rsidR="00244D87">
        <w:rPr>
          <w:rFonts w:asciiTheme="minorHAnsi" w:eastAsia="Arial" w:hAnsiTheme="minorHAnsi" w:cstheme="minorHAnsi"/>
        </w:rPr>
        <w:t xml:space="preserve"> in the measurements</w:t>
      </w:r>
      <w:r w:rsidR="005D26B2" w:rsidRPr="00D16B18">
        <w:rPr>
          <w:rFonts w:asciiTheme="minorHAnsi" w:eastAsia="Arial" w:hAnsiTheme="minorHAnsi" w:cstheme="minorHAnsi"/>
        </w:rPr>
        <w:t>. Provided the participant has followed the pre scan preparation:</w:t>
      </w:r>
    </w:p>
    <w:p w14:paraId="0CC087B6" w14:textId="5C862C7C" w:rsidR="00F0530E" w:rsidRPr="00D16B18" w:rsidRDefault="00F0530E" w:rsidP="008233AB">
      <w:pPr>
        <w:spacing w:before="80" w:after="240"/>
        <w:jc w:val="both"/>
        <w:rPr>
          <w:rFonts w:asciiTheme="minorHAnsi" w:eastAsia="Arial" w:hAnsiTheme="minorHAnsi" w:cstheme="minorHAnsi"/>
        </w:rPr>
      </w:pPr>
      <w:r w:rsidRPr="00D16B18">
        <w:rPr>
          <w:rFonts w:asciiTheme="minorHAnsi" w:eastAsia="Arial" w:hAnsiTheme="minorHAnsi" w:cstheme="minorHAnsi"/>
        </w:rPr>
        <w:t>During the visit:</w:t>
      </w:r>
    </w:p>
    <w:p w14:paraId="14AB5FFC" w14:textId="65B779AA" w:rsidR="001E7482" w:rsidRPr="00097B13" w:rsidRDefault="00F0530E" w:rsidP="001E7482">
      <w:pPr>
        <w:pStyle w:val="ListParagraph"/>
        <w:numPr>
          <w:ilvl w:val="0"/>
          <w:numId w:val="7"/>
        </w:numPr>
        <w:spacing w:before="80" w:after="240"/>
        <w:jc w:val="both"/>
        <w:rPr>
          <w:rFonts w:ascii="Calibri" w:eastAsia="Arial" w:hAnsi="Calibri" w:cs="Calibri"/>
          <w:sz w:val="24"/>
          <w:szCs w:val="24"/>
        </w:rPr>
      </w:pPr>
      <w:r w:rsidRPr="00D16B18">
        <w:rPr>
          <w:rFonts w:eastAsia="Arial" w:cstheme="minorHAnsi"/>
          <w:sz w:val="24"/>
          <w:szCs w:val="24"/>
        </w:rPr>
        <w:t xml:space="preserve">A </w:t>
      </w:r>
      <w:r w:rsidR="005D26B2" w:rsidRPr="00D16B18">
        <w:rPr>
          <w:rFonts w:eastAsia="Arial" w:cstheme="minorHAnsi"/>
          <w:sz w:val="24"/>
          <w:szCs w:val="24"/>
        </w:rPr>
        <w:t>member of the research team</w:t>
      </w:r>
      <w:r w:rsidRPr="00D16B18">
        <w:rPr>
          <w:rFonts w:eastAsia="Arial" w:cstheme="minorHAnsi"/>
          <w:sz w:val="24"/>
          <w:szCs w:val="24"/>
        </w:rPr>
        <w:t xml:space="preserve"> will first complete the demographic questionnaire form with </w:t>
      </w:r>
      <w:r w:rsidRPr="00097B13">
        <w:rPr>
          <w:rFonts w:ascii="Calibri" w:eastAsia="Arial" w:hAnsi="Calibri" w:cs="Calibri"/>
          <w:sz w:val="24"/>
          <w:szCs w:val="24"/>
        </w:rPr>
        <w:t>the participant</w:t>
      </w:r>
      <w:r w:rsidR="001E7482" w:rsidRPr="00097B13">
        <w:rPr>
          <w:rFonts w:ascii="Calibri" w:eastAsia="Arial" w:hAnsi="Calibri" w:cs="Calibri"/>
          <w:sz w:val="24"/>
          <w:szCs w:val="24"/>
        </w:rPr>
        <w:t>.</w:t>
      </w:r>
    </w:p>
    <w:p w14:paraId="53F5C09B" w14:textId="6C252E33" w:rsidR="001E7482" w:rsidRPr="00097B13" w:rsidRDefault="001E7482" w:rsidP="00097B13">
      <w:pPr>
        <w:spacing w:before="80" w:after="240"/>
        <w:ind w:left="360"/>
        <w:jc w:val="both"/>
        <w:rPr>
          <w:rFonts w:ascii="Calibri" w:eastAsia="Arial" w:hAnsi="Calibri" w:cs="Calibri"/>
          <w:bCs/>
        </w:rPr>
      </w:pPr>
      <w:r w:rsidRPr="00097B13">
        <w:rPr>
          <w:rFonts w:ascii="Calibri" w:eastAsia="Arial" w:hAnsi="Calibri" w:cs="Calibri"/>
          <w:bCs/>
        </w:rPr>
        <w:t xml:space="preserve">At this stage, and prior to measurement, the option to have a female or male chaperone </w:t>
      </w:r>
      <w:r w:rsidRPr="00097B13">
        <w:rPr>
          <w:rFonts w:ascii="Calibri" w:eastAsia="Arial" w:hAnsi="Calibri" w:cs="Calibri"/>
          <w:bCs/>
        </w:rPr>
        <w:br/>
        <w:t>will be offered to the participant during the time the researcher is collecting measurements.</w:t>
      </w:r>
    </w:p>
    <w:p w14:paraId="33060BFC" w14:textId="64152FE4" w:rsidR="00F0530E" w:rsidRPr="00D16B18" w:rsidRDefault="00F0530E" w:rsidP="008233AB">
      <w:pPr>
        <w:pStyle w:val="ListParagraph"/>
        <w:numPr>
          <w:ilvl w:val="0"/>
          <w:numId w:val="7"/>
        </w:numPr>
        <w:spacing w:before="80" w:after="240"/>
        <w:jc w:val="both"/>
        <w:rPr>
          <w:rFonts w:eastAsia="Arial" w:cstheme="minorHAnsi"/>
          <w:sz w:val="24"/>
          <w:szCs w:val="24"/>
        </w:rPr>
      </w:pPr>
      <w:r w:rsidRPr="00D16B18">
        <w:rPr>
          <w:rFonts w:eastAsia="Arial" w:cstheme="minorHAnsi"/>
          <w:sz w:val="24"/>
          <w:szCs w:val="24"/>
        </w:rPr>
        <w:t>The participant will then be asked to test several gas masks for an ideal fit</w:t>
      </w:r>
      <w:r w:rsidR="005D26B2" w:rsidRPr="00D16B18">
        <w:rPr>
          <w:rFonts w:eastAsia="Arial" w:cstheme="minorHAnsi"/>
          <w:sz w:val="24"/>
          <w:szCs w:val="24"/>
        </w:rPr>
        <w:t xml:space="preserve"> and</w:t>
      </w:r>
      <w:r w:rsidRPr="00D16B18">
        <w:rPr>
          <w:rFonts w:eastAsia="Arial" w:cstheme="minorHAnsi"/>
          <w:sz w:val="24"/>
          <w:szCs w:val="24"/>
        </w:rPr>
        <w:t xml:space="preserve"> to lie down. A finger heart</w:t>
      </w:r>
      <w:r w:rsidR="001F3E06" w:rsidRPr="00D16B18">
        <w:rPr>
          <w:rFonts w:eastAsia="Arial" w:cstheme="minorHAnsi"/>
          <w:sz w:val="24"/>
          <w:szCs w:val="24"/>
        </w:rPr>
        <w:t xml:space="preserve"> rate</w:t>
      </w:r>
      <w:r w:rsidRPr="00D16B18">
        <w:rPr>
          <w:rFonts w:eastAsia="Arial" w:cstheme="minorHAnsi"/>
          <w:sz w:val="24"/>
          <w:szCs w:val="24"/>
        </w:rPr>
        <w:t xml:space="preserve"> monitor will be attached, the mask will be placed on the participant, and headphones will be provided playing MRI scanner sounds. This will simulate the MRI experience </w:t>
      </w:r>
      <w:r w:rsidR="005D26B2" w:rsidRPr="00D16B18">
        <w:rPr>
          <w:rFonts w:eastAsia="Arial" w:cstheme="minorHAnsi"/>
          <w:sz w:val="24"/>
          <w:szCs w:val="24"/>
        </w:rPr>
        <w:t xml:space="preserve">to prepare </w:t>
      </w:r>
      <w:r w:rsidRPr="00D16B18">
        <w:rPr>
          <w:rFonts w:eastAsia="Arial" w:cstheme="minorHAnsi"/>
          <w:sz w:val="24"/>
          <w:szCs w:val="24"/>
        </w:rPr>
        <w:t xml:space="preserve">the participant before the scan. This will last for </w:t>
      </w:r>
      <w:r w:rsidR="005D26B2" w:rsidRPr="00D16B18">
        <w:rPr>
          <w:rFonts w:eastAsia="Arial" w:cstheme="minorHAnsi"/>
          <w:sz w:val="24"/>
          <w:szCs w:val="24"/>
        </w:rPr>
        <w:t>10</w:t>
      </w:r>
      <w:r w:rsidRPr="00D16B18">
        <w:rPr>
          <w:rFonts w:eastAsia="Arial" w:cstheme="minorHAnsi"/>
          <w:sz w:val="24"/>
          <w:szCs w:val="24"/>
        </w:rPr>
        <w:t xml:space="preserve"> minutes</w:t>
      </w:r>
      <w:r w:rsidR="005D26B2" w:rsidRPr="00D16B18">
        <w:rPr>
          <w:rFonts w:eastAsia="Arial" w:cstheme="minorHAnsi"/>
          <w:sz w:val="24"/>
          <w:szCs w:val="24"/>
        </w:rPr>
        <w:t xml:space="preserve">. </w:t>
      </w:r>
      <w:r w:rsidR="003D045B">
        <w:rPr>
          <w:rFonts w:eastAsia="Arial" w:cstheme="minorHAnsi"/>
          <w:sz w:val="24"/>
          <w:szCs w:val="24"/>
        </w:rPr>
        <w:t>Five</w:t>
      </w:r>
      <w:r w:rsidR="003D045B" w:rsidRPr="00D16B18">
        <w:rPr>
          <w:rFonts w:eastAsia="Arial" w:cstheme="minorHAnsi"/>
          <w:sz w:val="24"/>
          <w:szCs w:val="24"/>
        </w:rPr>
        <w:t xml:space="preserve"> </w:t>
      </w:r>
      <w:r w:rsidR="005D26B2" w:rsidRPr="00D16B18">
        <w:rPr>
          <w:rFonts w:eastAsia="Arial" w:cstheme="minorHAnsi"/>
          <w:sz w:val="24"/>
          <w:szCs w:val="24"/>
        </w:rPr>
        <w:t>minutes into rest,</w:t>
      </w:r>
      <w:r w:rsidRPr="00D16B18">
        <w:rPr>
          <w:rFonts w:eastAsia="Arial" w:cstheme="minorHAnsi"/>
          <w:sz w:val="24"/>
          <w:szCs w:val="24"/>
        </w:rPr>
        <w:t xml:space="preserve"> </w:t>
      </w:r>
      <w:r w:rsidR="001F3E06" w:rsidRPr="00D16B18">
        <w:rPr>
          <w:rFonts w:eastAsia="Arial" w:cstheme="minorHAnsi"/>
          <w:sz w:val="24"/>
          <w:szCs w:val="24"/>
        </w:rPr>
        <w:t>3</w:t>
      </w:r>
      <w:r w:rsidRPr="00D16B18">
        <w:rPr>
          <w:rFonts w:eastAsia="Arial" w:cstheme="minorHAnsi"/>
          <w:sz w:val="24"/>
          <w:szCs w:val="24"/>
        </w:rPr>
        <w:t xml:space="preserve"> </w:t>
      </w:r>
      <w:r w:rsidR="001F3E06" w:rsidRPr="00D16B18">
        <w:rPr>
          <w:rFonts w:eastAsia="Arial" w:cstheme="minorHAnsi"/>
          <w:sz w:val="24"/>
          <w:szCs w:val="24"/>
        </w:rPr>
        <w:t xml:space="preserve">brachial </w:t>
      </w:r>
      <w:r w:rsidRPr="00D16B18">
        <w:rPr>
          <w:rFonts w:eastAsia="Arial" w:cstheme="minorHAnsi"/>
          <w:sz w:val="24"/>
          <w:szCs w:val="24"/>
        </w:rPr>
        <w:t>blood pressure cuff measurements will be taken</w:t>
      </w:r>
      <w:r w:rsidR="001F3E06" w:rsidRPr="00D16B18">
        <w:rPr>
          <w:rFonts w:eastAsia="Arial" w:cstheme="minorHAnsi"/>
          <w:sz w:val="24"/>
          <w:szCs w:val="24"/>
        </w:rPr>
        <w:t xml:space="preserve"> for consisten</w:t>
      </w:r>
      <w:r w:rsidR="005D26B2" w:rsidRPr="00D16B18">
        <w:rPr>
          <w:rFonts w:eastAsia="Arial" w:cstheme="minorHAnsi"/>
          <w:sz w:val="24"/>
          <w:szCs w:val="24"/>
        </w:rPr>
        <w:t>t measurement followed by</w:t>
      </w:r>
      <w:r w:rsidR="001F3E06" w:rsidRPr="00D16B18">
        <w:rPr>
          <w:rFonts w:eastAsia="Arial" w:cstheme="minorHAnsi"/>
          <w:sz w:val="24"/>
          <w:szCs w:val="24"/>
        </w:rPr>
        <w:t xml:space="preserve"> arterial tonometry (a pencil based pressure reader</w:t>
      </w:r>
      <w:r w:rsidR="005D26B2" w:rsidRPr="00D16B18">
        <w:rPr>
          <w:rFonts w:eastAsia="Arial" w:cstheme="minorHAnsi"/>
          <w:sz w:val="24"/>
          <w:szCs w:val="24"/>
        </w:rPr>
        <w:t>)</w:t>
      </w:r>
      <w:r w:rsidR="001F3E06" w:rsidRPr="00D16B18">
        <w:rPr>
          <w:rFonts w:eastAsia="Arial" w:cstheme="minorHAnsi"/>
          <w:sz w:val="24"/>
          <w:szCs w:val="24"/>
        </w:rPr>
        <w:t xml:space="preserve"> to measure pulse wave velocity (PWV) by reading the blood signal at the neck and femoral artery. A </w:t>
      </w:r>
      <w:r w:rsidR="001F3E06" w:rsidRPr="00D16B18">
        <w:rPr>
          <w:rFonts w:eastAsia="Arial" w:cstheme="minorHAnsi"/>
          <w:sz w:val="24"/>
          <w:szCs w:val="24"/>
        </w:rPr>
        <w:lastRenderedPageBreak/>
        <w:t>measure of distance between both measurement</w:t>
      </w:r>
      <w:r w:rsidR="005D26B2" w:rsidRPr="00D16B18">
        <w:rPr>
          <w:rFonts w:eastAsia="Arial" w:cstheme="minorHAnsi"/>
          <w:sz w:val="24"/>
          <w:szCs w:val="24"/>
        </w:rPr>
        <w:t>s</w:t>
      </w:r>
      <w:r w:rsidR="001F3E06" w:rsidRPr="00D16B18">
        <w:rPr>
          <w:rFonts w:eastAsia="Arial" w:cstheme="minorHAnsi"/>
          <w:sz w:val="24"/>
          <w:szCs w:val="24"/>
        </w:rPr>
        <w:t xml:space="preserve"> will also be collected</w:t>
      </w:r>
      <w:r w:rsidR="005D26B2" w:rsidRPr="00D16B18">
        <w:rPr>
          <w:rFonts w:eastAsia="Arial" w:cstheme="minorHAnsi"/>
          <w:sz w:val="24"/>
          <w:szCs w:val="24"/>
        </w:rPr>
        <w:t xml:space="preserve"> using a tape measure</w:t>
      </w:r>
      <w:r w:rsidR="001F3E06" w:rsidRPr="00D16B18">
        <w:rPr>
          <w:rFonts w:eastAsia="Arial" w:cstheme="minorHAnsi"/>
          <w:sz w:val="24"/>
          <w:szCs w:val="24"/>
        </w:rPr>
        <w:t>.</w:t>
      </w:r>
    </w:p>
    <w:p w14:paraId="66B91089" w14:textId="13CE4783" w:rsidR="006D6E40" w:rsidRPr="00D16B18" w:rsidRDefault="00F0530E" w:rsidP="008233AB">
      <w:pPr>
        <w:pStyle w:val="ListParagraph"/>
        <w:numPr>
          <w:ilvl w:val="0"/>
          <w:numId w:val="7"/>
        </w:numPr>
        <w:spacing w:before="80" w:after="240"/>
        <w:jc w:val="both"/>
        <w:rPr>
          <w:rFonts w:eastAsia="Arial" w:cstheme="minorHAnsi"/>
          <w:b/>
          <w:sz w:val="24"/>
          <w:szCs w:val="24"/>
        </w:rPr>
      </w:pPr>
      <w:r w:rsidRPr="00D16B18">
        <w:rPr>
          <w:rFonts w:eastAsia="Arial" w:cstheme="minorHAnsi"/>
          <w:sz w:val="24"/>
          <w:szCs w:val="24"/>
        </w:rPr>
        <w:t>The participant will then practice breathing a 5% CO</w:t>
      </w:r>
      <w:r w:rsidR="00A06130" w:rsidRPr="00D16B18">
        <w:rPr>
          <w:rFonts w:eastAsia="Arial" w:cstheme="minorHAnsi"/>
          <w:sz w:val="24"/>
          <w:szCs w:val="24"/>
          <w:vertAlign w:val="subscript"/>
        </w:rPr>
        <w:t>2</w:t>
      </w:r>
      <w:r w:rsidRPr="00D16B18">
        <w:rPr>
          <w:rFonts w:eastAsia="Arial" w:cstheme="minorHAnsi"/>
          <w:sz w:val="24"/>
          <w:szCs w:val="24"/>
        </w:rPr>
        <w:t xml:space="preserve"> mixture for </w:t>
      </w:r>
      <w:r w:rsidR="001F3E06" w:rsidRPr="00D16B18">
        <w:rPr>
          <w:rFonts w:eastAsia="Arial" w:cstheme="minorHAnsi"/>
          <w:sz w:val="24"/>
          <w:szCs w:val="24"/>
        </w:rPr>
        <w:t>10</w:t>
      </w:r>
      <w:r w:rsidRPr="00D16B18">
        <w:rPr>
          <w:rFonts w:eastAsia="Arial" w:cstheme="minorHAnsi"/>
          <w:sz w:val="24"/>
          <w:szCs w:val="24"/>
        </w:rPr>
        <w:t xml:space="preserve"> minutes to make sure they are comfortable with the sensation</w:t>
      </w:r>
      <w:r w:rsidR="005D26B2" w:rsidRPr="00D16B18">
        <w:rPr>
          <w:rFonts w:eastAsia="Arial" w:cstheme="minorHAnsi"/>
          <w:sz w:val="24"/>
          <w:szCs w:val="24"/>
        </w:rPr>
        <w:t>,</w:t>
      </w:r>
      <w:r w:rsidRPr="00D16B18">
        <w:rPr>
          <w:rFonts w:eastAsia="Arial" w:cstheme="minorHAnsi"/>
          <w:sz w:val="24"/>
          <w:szCs w:val="24"/>
        </w:rPr>
        <w:t xml:space="preserve"> which may provoke anxiety. 5% CO</w:t>
      </w:r>
      <w:r w:rsidR="00A06130" w:rsidRPr="00D16B18">
        <w:rPr>
          <w:rFonts w:eastAsia="Arial" w:cstheme="minorHAnsi"/>
          <w:sz w:val="24"/>
          <w:szCs w:val="24"/>
          <w:vertAlign w:val="subscript"/>
        </w:rPr>
        <w:t>2</w:t>
      </w:r>
      <w:r w:rsidRPr="00D16B18">
        <w:rPr>
          <w:rFonts w:eastAsia="Arial" w:cstheme="minorHAnsi"/>
          <w:sz w:val="24"/>
          <w:szCs w:val="24"/>
        </w:rPr>
        <w:t xml:space="preserve"> is completely safe for the human body and little to no sensation is expected. It can comfortably be inhaled and has been used in MRI scanners before at higher percentages for 15 minutes at a tim</w:t>
      </w:r>
      <w:r w:rsidR="005D26B2" w:rsidRPr="00D16B18">
        <w:rPr>
          <w:rFonts w:eastAsia="Arial" w:cstheme="minorHAnsi"/>
          <w:sz w:val="24"/>
          <w:szCs w:val="24"/>
        </w:rPr>
        <w:t>e in a young and older cohort</w:t>
      </w:r>
      <w:r w:rsidR="00B33AB1">
        <w:rPr>
          <w:rFonts w:eastAsia="Arial" w:cstheme="minorHAnsi"/>
          <w:sz w:val="24"/>
          <w:szCs w:val="24"/>
        </w:rPr>
        <w:t xml:space="preserve"> </w:t>
      </w:r>
      <w:r w:rsidR="001F3E06" w:rsidRPr="00D16B18">
        <w:rPr>
          <w:rStyle w:val="EndnoteReference"/>
          <w:rFonts w:eastAsia="Arial" w:cstheme="minorHAnsi"/>
          <w:sz w:val="24"/>
          <w:szCs w:val="24"/>
        </w:rPr>
        <w:fldChar w:fldCharType="begin"/>
      </w:r>
      <w:r w:rsidR="001F3E06" w:rsidRPr="00D16B18">
        <w:rPr>
          <w:rFonts w:eastAsia="Arial" w:cstheme="minorHAnsi"/>
          <w:sz w:val="24"/>
          <w:szCs w:val="24"/>
        </w:rPr>
        <w:instrText xml:space="preserve"> ADDIN ZOTERO_ITEM CSL_CITATION {"citationID":"UkyTUIVy","properties":{"formattedCitation":"[13]","plainCitation":"[13]","noteIndex":0},"citationItems":[{"id":1242,"uris":["http://zotero.org/users/12096540/items/VFRY42JI"],"itemData":{"id":1242,"type":"article-journal","container-title":"Frontiers in Aging Neuroscience","DOI":"10.3389/fnagi.2019.00281","ISSN":"1663-4365","journalAbbreviation":"Front. Aging Neurosci.","language":"en","page":"281","source":"DOI.org (Crossref)","title":"Age-Related Reductions in Cerebrovascular Reactivity Using 4D Flow MRI","volume":"11","author":[{"family":"Miller","given":"Kathleen B."},{"family":"Howery","given":"Anna J."},{"family":"Rivera-Rivera","given":"Leonardo A."},{"family":"Johnson","given":"Sterling C."},{"family":"Rowley","given":"Howard A."},{"family":"Wieben","given":"Oliver"},{"family":"Barnes","given":"Jill N."}],"issued":{"date-parts":[["2019",10,17]]},"citation-key":"millerAgeRelated2019"}}],"schema":"https://github.com/citation-style-language/schema/raw/master/csl-citation.json"} </w:instrText>
      </w:r>
      <w:r w:rsidR="001F3E06" w:rsidRPr="00D16B18">
        <w:rPr>
          <w:rStyle w:val="EndnoteReference"/>
          <w:rFonts w:eastAsia="Arial" w:cstheme="minorHAnsi"/>
          <w:sz w:val="24"/>
          <w:szCs w:val="24"/>
        </w:rPr>
        <w:fldChar w:fldCharType="separate"/>
      </w:r>
      <w:r w:rsidR="001F3E06" w:rsidRPr="00D16B18">
        <w:rPr>
          <w:rFonts w:cstheme="minorHAnsi"/>
          <w:sz w:val="24"/>
        </w:rPr>
        <w:t>[13]</w:t>
      </w:r>
      <w:r w:rsidR="001F3E06" w:rsidRPr="00D16B18">
        <w:rPr>
          <w:rStyle w:val="EndnoteReference"/>
          <w:rFonts w:eastAsia="Arial" w:cstheme="minorHAnsi"/>
          <w:sz w:val="24"/>
          <w:szCs w:val="24"/>
        </w:rPr>
        <w:fldChar w:fldCharType="end"/>
      </w:r>
      <w:r w:rsidRPr="00D16B18">
        <w:rPr>
          <w:rFonts w:eastAsia="Arial" w:cstheme="minorHAnsi"/>
          <w:sz w:val="24"/>
          <w:szCs w:val="24"/>
        </w:rPr>
        <w:t xml:space="preserve">. </w:t>
      </w:r>
      <w:r w:rsidR="009F5BA6" w:rsidRPr="00D16B18">
        <w:rPr>
          <w:rFonts w:eastAsia="Arial" w:cstheme="minorHAnsi"/>
          <w:sz w:val="24"/>
          <w:szCs w:val="24"/>
        </w:rPr>
        <w:t>Their blood pressure will be taken t</w:t>
      </w:r>
      <w:r w:rsidR="001F3E06" w:rsidRPr="00D16B18">
        <w:rPr>
          <w:rFonts w:eastAsia="Arial" w:cstheme="minorHAnsi"/>
          <w:sz w:val="24"/>
          <w:szCs w:val="24"/>
        </w:rPr>
        <w:t>hrice</w:t>
      </w:r>
      <w:r w:rsidR="009F5BA6" w:rsidRPr="00D16B18">
        <w:rPr>
          <w:rFonts w:eastAsia="Arial" w:cstheme="minorHAnsi"/>
          <w:sz w:val="24"/>
          <w:szCs w:val="24"/>
        </w:rPr>
        <w:t xml:space="preserve"> again at 5 minutes with CO</w:t>
      </w:r>
      <w:r w:rsidR="00A06130" w:rsidRPr="00D16B18">
        <w:rPr>
          <w:rFonts w:eastAsia="Arial" w:cstheme="minorHAnsi"/>
          <w:sz w:val="24"/>
          <w:szCs w:val="24"/>
          <w:vertAlign w:val="subscript"/>
        </w:rPr>
        <w:t>2</w:t>
      </w:r>
      <w:r w:rsidR="001F3E06" w:rsidRPr="00D16B18">
        <w:rPr>
          <w:rFonts w:eastAsia="Arial" w:cstheme="minorHAnsi"/>
          <w:sz w:val="24"/>
          <w:szCs w:val="24"/>
        </w:rPr>
        <w:t>, followed again by the arterial tonometry</w:t>
      </w:r>
      <w:r w:rsidR="00640E1F" w:rsidRPr="00D16B18">
        <w:rPr>
          <w:rFonts w:eastAsia="Arial" w:cstheme="minorHAnsi"/>
          <w:sz w:val="24"/>
          <w:szCs w:val="24"/>
        </w:rPr>
        <w:t xml:space="preserve">. </w:t>
      </w:r>
    </w:p>
    <w:p w14:paraId="7556BA0E" w14:textId="524C28EE" w:rsidR="006D6E40" w:rsidRPr="00D16B18" w:rsidRDefault="005D26B2" w:rsidP="008233AB">
      <w:pPr>
        <w:spacing w:before="80" w:after="240"/>
        <w:jc w:val="both"/>
        <w:rPr>
          <w:rFonts w:asciiTheme="minorHAnsi" w:eastAsia="Arial" w:hAnsiTheme="minorHAnsi" w:cstheme="minorHAnsi"/>
          <w:bCs/>
        </w:rPr>
      </w:pPr>
      <w:r w:rsidRPr="00D16B18">
        <w:rPr>
          <w:rFonts w:asciiTheme="minorHAnsi" w:eastAsia="Arial" w:hAnsiTheme="minorHAnsi" w:cstheme="minorHAnsi"/>
          <w:bCs/>
        </w:rPr>
        <w:t>*</w:t>
      </w:r>
      <w:r w:rsidR="006D6E40" w:rsidRPr="00D16B18">
        <w:rPr>
          <w:rFonts w:asciiTheme="minorHAnsi" w:eastAsia="Arial" w:hAnsiTheme="minorHAnsi" w:cstheme="minorHAnsi"/>
          <w:bCs/>
        </w:rPr>
        <w:t>Differences between CAMRI and Matai</w:t>
      </w:r>
      <w:r w:rsidR="00480B2C">
        <w:rPr>
          <w:rFonts w:asciiTheme="minorHAnsi" w:eastAsia="Arial" w:hAnsiTheme="minorHAnsi" w:cstheme="minorHAnsi"/>
          <w:bCs/>
        </w:rPr>
        <w:t xml:space="preserve"> centres</w:t>
      </w:r>
      <w:r w:rsidR="001F3E06" w:rsidRPr="00D16B18">
        <w:rPr>
          <w:rFonts w:asciiTheme="minorHAnsi" w:eastAsia="Arial" w:hAnsiTheme="minorHAnsi" w:cstheme="minorHAnsi"/>
          <w:bCs/>
        </w:rPr>
        <w:t xml:space="preserve">: At CAMRI, </w:t>
      </w:r>
      <w:r w:rsidRPr="00D16B18">
        <w:rPr>
          <w:rFonts w:asciiTheme="minorHAnsi" w:eastAsia="Arial" w:hAnsiTheme="minorHAnsi" w:cstheme="minorHAnsi"/>
          <w:bCs/>
        </w:rPr>
        <w:t>a realistic</w:t>
      </w:r>
      <w:r w:rsidR="001F3E06" w:rsidRPr="00D16B18">
        <w:rPr>
          <w:rFonts w:asciiTheme="minorHAnsi" w:eastAsia="Arial" w:hAnsiTheme="minorHAnsi" w:cstheme="minorHAnsi"/>
          <w:bCs/>
        </w:rPr>
        <w:t xml:space="preserve"> mock scanner will be used to simulate the MRI and prepare participants for a real scan. At M</w:t>
      </w:r>
      <w:r w:rsidR="00954FE4" w:rsidRPr="00D16B18">
        <w:rPr>
          <w:rFonts w:asciiTheme="minorHAnsi" w:eastAsia="Arial" w:hAnsiTheme="minorHAnsi" w:cstheme="minorHAnsi"/>
        </w:rPr>
        <w:t>ā</w:t>
      </w:r>
      <w:r w:rsidR="001F3E06" w:rsidRPr="00D16B18">
        <w:rPr>
          <w:rFonts w:asciiTheme="minorHAnsi" w:eastAsia="Arial" w:hAnsiTheme="minorHAnsi" w:cstheme="minorHAnsi"/>
          <w:bCs/>
        </w:rPr>
        <w:t>tai, participants will be in a private room for resting blood pressure measurements with required members of the research team present.</w:t>
      </w:r>
    </w:p>
    <w:p w14:paraId="1934B975" w14:textId="39B965B5" w:rsidR="00D7704E" w:rsidRPr="00D16B18" w:rsidRDefault="00D7704E" w:rsidP="008233AB">
      <w:pPr>
        <w:spacing w:before="80" w:after="240"/>
        <w:jc w:val="both"/>
        <w:rPr>
          <w:rFonts w:asciiTheme="minorHAnsi" w:eastAsia="Arial" w:hAnsiTheme="minorHAnsi" w:cstheme="minorHAnsi"/>
          <w:b/>
        </w:rPr>
      </w:pPr>
      <w:r w:rsidRPr="00D16B18">
        <w:rPr>
          <w:rFonts w:asciiTheme="minorHAnsi" w:eastAsia="Arial" w:hAnsiTheme="minorHAnsi" w:cstheme="minorHAnsi"/>
          <w:b/>
        </w:rPr>
        <w:t>Interaction 3 –</w:t>
      </w:r>
      <w:r w:rsidR="001F3E06" w:rsidRPr="00D16B18">
        <w:rPr>
          <w:rFonts w:asciiTheme="minorHAnsi" w:eastAsia="Arial" w:hAnsiTheme="minorHAnsi" w:cstheme="minorHAnsi"/>
          <w:b/>
        </w:rPr>
        <w:t xml:space="preserve"> Visit 2:</w:t>
      </w:r>
      <w:r w:rsidRPr="00D16B18">
        <w:rPr>
          <w:rFonts w:asciiTheme="minorHAnsi" w:eastAsia="Arial" w:hAnsiTheme="minorHAnsi" w:cstheme="minorHAnsi"/>
          <w:b/>
        </w:rPr>
        <w:t xml:space="preserve"> </w:t>
      </w:r>
      <w:r w:rsidR="00145571" w:rsidRPr="00D16B18">
        <w:rPr>
          <w:rFonts w:asciiTheme="minorHAnsi" w:eastAsia="Arial" w:hAnsiTheme="minorHAnsi" w:cstheme="minorHAnsi"/>
          <w:b/>
        </w:rPr>
        <w:t>MRI</w:t>
      </w:r>
      <w:r w:rsidR="006D6E40" w:rsidRPr="00D16B18">
        <w:rPr>
          <w:rFonts w:asciiTheme="minorHAnsi" w:eastAsia="Arial" w:hAnsiTheme="minorHAnsi" w:cstheme="minorHAnsi"/>
          <w:b/>
        </w:rPr>
        <w:t>, Ultrasound</w:t>
      </w:r>
      <w:r w:rsidR="00FC018C">
        <w:rPr>
          <w:rFonts w:asciiTheme="minorHAnsi" w:eastAsia="Arial" w:hAnsiTheme="minorHAnsi" w:cstheme="minorHAnsi"/>
          <w:b/>
        </w:rPr>
        <w:t xml:space="preserve"> (US)</w:t>
      </w:r>
      <w:r w:rsidR="006D6E40" w:rsidRPr="00D16B18">
        <w:rPr>
          <w:rFonts w:asciiTheme="minorHAnsi" w:eastAsia="Arial" w:hAnsiTheme="minorHAnsi" w:cstheme="minorHAnsi"/>
          <w:b/>
        </w:rPr>
        <w:t>, and Blood Sample</w:t>
      </w:r>
      <w:r w:rsidRPr="00D16B18">
        <w:rPr>
          <w:rFonts w:asciiTheme="minorHAnsi" w:eastAsia="Arial" w:hAnsiTheme="minorHAnsi" w:cstheme="minorHAnsi"/>
          <w:b/>
        </w:rPr>
        <w:t xml:space="preserve">: </w:t>
      </w:r>
    </w:p>
    <w:p w14:paraId="63FAE1DC" w14:textId="247B8DF6" w:rsidR="00D7704E" w:rsidRPr="00D16B18" w:rsidRDefault="00145571" w:rsidP="008233AB">
      <w:pPr>
        <w:spacing w:before="80" w:after="240"/>
        <w:jc w:val="both"/>
        <w:rPr>
          <w:rFonts w:asciiTheme="minorHAnsi" w:eastAsia="Arial" w:hAnsiTheme="minorHAnsi" w:cstheme="minorHAnsi"/>
        </w:rPr>
      </w:pPr>
      <w:r w:rsidRPr="00D16B18">
        <w:rPr>
          <w:rFonts w:asciiTheme="minorHAnsi" w:eastAsia="Arial" w:hAnsiTheme="minorHAnsi" w:cstheme="minorHAnsi"/>
        </w:rPr>
        <w:t xml:space="preserve">The participant will be booked by </w:t>
      </w:r>
      <w:r w:rsidR="001F3E06" w:rsidRPr="00D16B18">
        <w:rPr>
          <w:rFonts w:asciiTheme="minorHAnsi" w:eastAsia="Arial" w:hAnsiTheme="minorHAnsi" w:cstheme="minorHAnsi"/>
        </w:rPr>
        <w:t>imaging cent</w:t>
      </w:r>
      <w:r w:rsidR="005D26B2" w:rsidRPr="00D16B18">
        <w:rPr>
          <w:rFonts w:asciiTheme="minorHAnsi" w:eastAsia="Arial" w:hAnsiTheme="minorHAnsi" w:cstheme="minorHAnsi"/>
        </w:rPr>
        <w:t>re</w:t>
      </w:r>
      <w:r w:rsidRPr="00D16B18">
        <w:rPr>
          <w:rFonts w:asciiTheme="minorHAnsi" w:eastAsia="Arial" w:hAnsiTheme="minorHAnsi" w:cstheme="minorHAnsi"/>
        </w:rPr>
        <w:t xml:space="preserve"> admin for a </w:t>
      </w:r>
      <w:r w:rsidR="00710DD6">
        <w:rPr>
          <w:rFonts w:asciiTheme="minorHAnsi" w:eastAsia="Arial" w:hAnsiTheme="minorHAnsi" w:cstheme="minorHAnsi"/>
        </w:rPr>
        <w:t>two-</w:t>
      </w:r>
      <w:r w:rsidR="001F3E06" w:rsidRPr="00D16B18">
        <w:rPr>
          <w:rFonts w:asciiTheme="minorHAnsi" w:eastAsia="Arial" w:hAnsiTheme="minorHAnsi" w:cstheme="minorHAnsi"/>
        </w:rPr>
        <w:t>hour</w:t>
      </w:r>
      <w:r w:rsidRPr="00D16B18">
        <w:rPr>
          <w:rFonts w:asciiTheme="minorHAnsi" w:eastAsia="Arial" w:hAnsiTheme="minorHAnsi" w:cstheme="minorHAnsi"/>
        </w:rPr>
        <w:t xml:space="preserve"> </w:t>
      </w:r>
      <w:r w:rsidR="001F3E06" w:rsidRPr="00D16B18">
        <w:rPr>
          <w:rFonts w:asciiTheme="minorHAnsi" w:eastAsia="Arial" w:hAnsiTheme="minorHAnsi" w:cstheme="minorHAnsi"/>
        </w:rPr>
        <w:t>visit</w:t>
      </w:r>
      <w:r w:rsidR="00E0282A" w:rsidRPr="00D16B18">
        <w:rPr>
          <w:rFonts w:asciiTheme="minorHAnsi" w:eastAsia="Arial" w:hAnsiTheme="minorHAnsi" w:cstheme="minorHAnsi"/>
        </w:rPr>
        <w:t xml:space="preserve">. Availability </w:t>
      </w:r>
      <w:r w:rsidR="001F3E06" w:rsidRPr="00D16B18">
        <w:rPr>
          <w:rFonts w:asciiTheme="minorHAnsi" w:eastAsia="Arial" w:hAnsiTheme="minorHAnsi" w:cstheme="minorHAnsi"/>
        </w:rPr>
        <w:t xml:space="preserve">for this visit </w:t>
      </w:r>
      <w:r w:rsidR="00E0282A" w:rsidRPr="00D16B18">
        <w:rPr>
          <w:rFonts w:asciiTheme="minorHAnsi" w:eastAsia="Arial" w:hAnsiTheme="minorHAnsi" w:cstheme="minorHAnsi"/>
        </w:rPr>
        <w:t xml:space="preserve">will be confirmed during </w:t>
      </w:r>
      <w:r w:rsidR="001F3E06" w:rsidRPr="00D16B18">
        <w:rPr>
          <w:rFonts w:asciiTheme="minorHAnsi" w:eastAsia="Arial" w:hAnsiTheme="minorHAnsi" w:cstheme="minorHAnsi"/>
        </w:rPr>
        <w:t xml:space="preserve">the </w:t>
      </w:r>
      <w:r w:rsidR="00E0282A" w:rsidRPr="00D16B18">
        <w:rPr>
          <w:rFonts w:asciiTheme="minorHAnsi" w:eastAsia="Arial" w:hAnsiTheme="minorHAnsi" w:cstheme="minorHAnsi"/>
        </w:rPr>
        <w:t>scheduling of visit 1.</w:t>
      </w:r>
    </w:p>
    <w:p w14:paraId="10B1205A" w14:textId="453AAAC9" w:rsidR="00D7704E" w:rsidRPr="00D16B18" w:rsidRDefault="00D7704E" w:rsidP="008233AB">
      <w:pPr>
        <w:spacing w:before="80" w:after="240"/>
        <w:jc w:val="both"/>
        <w:rPr>
          <w:rFonts w:asciiTheme="minorHAnsi" w:eastAsia="Arial" w:hAnsiTheme="minorHAnsi" w:cstheme="minorHAnsi"/>
        </w:rPr>
      </w:pPr>
      <w:r w:rsidRPr="00D16B18">
        <w:rPr>
          <w:rFonts w:asciiTheme="minorHAnsi" w:eastAsia="Arial" w:hAnsiTheme="minorHAnsi" w:cstheme="minorHAnsi"/>
        </w:rPr>
        <w:t xml:space="preserve">24 hours before the </w:t>
      </w:r>
      <w:r w:rsidR="00145571" w:rsidRPr="00D16B18">
        <w:rPr>
          <w:rFonts w:asciiTheme="minorHAnsi" w:eastAsia="Arial" w:hAnsiTheme="minorHAnsi" w:cstheme="minorHAnsi"/>
        </w:rPr>
        <w:t>visit</w:t>
      </w:r>
      <w:r w:rsidRPr="00D16B18">
        <w:rPr>
          <w:rFonts w:asciiTheme="minorHAnsi" w:eastAsia="Arial" w:hAnsiTheme="minorHAnsi" w:cstheme="minorHAnsi"/>
        </w:rPr>
        <w:t xml:space="preserve">, the participant will be asked to abstain from alcohol, exercise, and be encouraged to have good sleep. Participants will be asked to not eat </w:t>
      </w:r>
      <w:r w:rsidR="001F3E06" w:rsidRPr="00D16B18">
        <w:rPr>
          <w:rFonts w:asciiTheme="minorHAnsi" w:eastAsia="Arial" w:hAnsiTheme="minorHAnsi" w:cstheme="minorHAnsi"/>
        </w:rPr>
        <w:t>2</w:t>
      </w:r>
      <w:r w:rsidRPr="00D16B18">
        <w:rPr>
          <w:rFonts w:asciiTheme="minorHAnsi" w:eastAsia="Arial" w:hAnsiTheme="minorHAnsi" w:cstheme="minorHAnsi"/>
        </w:rPr>
        <w:t xml:space="preserve"> hours before the scan to </w:t>
      </w:r>
      <w:r w:rsidR="001F3E06" w:rsidRPr="00D16B18">
        <w:rPr>
          <w:rFonts w:asciiTheme="minorHAnsi" w:eastAsia="Arial" w:hAnsiTheme="minorHAnsi" w:cstheme="minorHAnsi"/>
        </w:rPr>
        <w:t>minimise</w:t>
      </w:r>
      <w:r w:rsidRPr="00D16B18">
        <w:rPr>
          <w:rFonts w:asciiTheme="minorHAnsi" w:eastAsia="Arial" w:hAnsiTheme="minorHAnsi" w:cstheme="minorHAnsi"/>
        </w:rPr>
        <w:t xml:space="preserve"> the effects of digestion. </w:t>
      </w:r>
      <w:r w:rsidR="00145571" w:rsidRPr="00D16B18">
        <w:rPr>
          <w:rFonts w:asciiTheme="minorHAnsi" w:eastAsia="Arial" w:hAnsiTheme="minorHAnsi" w:cstheme="minorHAnsi"/>
        </w:rPr>
        <w:t>Provided the participant has followed the pre scan preparation:</w:t>
      </w:r>
    </w:p>
    <w:p w14:paraId="3F9501A2" w14:textId="34AC3FF5" w:rsidR="00145DEB" w:rsidRPr="00D16B18" w:rsidRDefault="00C1401C" w:rsidP="008233AB">
      <w:pPr>
        <w:pStyle w:val="ListParagraph"/>
        <w:numPr>
          <w:ilvl w:val="0"/>
          <w:numId w:val="7"/>
        </w:numPr>
        <w:spacing w:before="80" w:after="240"/>
        <w:jc w:val="both"/>
        <w:rPr>
          <w:rFonts w:eastAsia="Arial" w:cstheme="minorHAnsi"/>
          <w:b/>
          <w:sz w:val="24"/>
          <w:szCs w:val="24"/>
        </w:rPr>
      </w:pPr>
      <w:r w:rsidRPr="00D16B18">
        <w:rPr>
          <w:rFonts w:eastAsia="Arial" w:cstheme="minorHAnsi"/>
          <w:sz w:val="24"/>
          <w:szCs w:val="24"/>
        </w:rPr>
        <w:t xml:space="preserve">The </w:t>
      </w:r>
      <w:r w:rsidR="00145DEB" w:rsidRPr="00D16B18">
        <w:rPr>
          <w:rFonts w:eastAsia="Arial" w:cstheme="minorHAnsi"/>
          <w:sz w:val="24"/>
          <w:szCs w:val="24"/>
        </w:rPr>
        <w:t>participant and researcher will</w:t>
      </w:r>
      <w:r w:rsidR="00145571" w:rsidRPr="00D16B18">
        <w:rPr>
          <w:rFonts w:eastAsia="Arial" w:cstheme="minorHAnsi"/>
          <w:sz w:val="24"/>
          <w:szCs w:val="24"/>
        </w:rPr>
        <w:t xml:space="preserve"> </w:t>
      </w:r>
      <w:r w:rsidR="00145DEB" w:rsidRPr="00D16B18">
        <w:rPr>
          <w:rFonts w:eastAsia="Arial" w:cstheme="minorHAnsi"/>
          <w:sz w:val="24"/>
          <w:szCs w:val="24"/>
        </w:rPr>
        <w:t>move into the MRI scanner module</w:t>
      </w:r>
      <w:r w:rsidRPr="00D16B18">
        <w:rPr>
          <w:rFonts w:eastAsia="Arial" w:cstheme="minorHAnsi"/>
          <w:sz w:val="24"/>
          <w:szCs w:val="24"/>
        </w:rPr>
        <w:t xml:space="preserve"> and </w:t>
      </w:r>
      <w:r w:rsidR="00145DEB" w:rsidRPr="00D16B18">
        <w:rPr>
          <w:rFonts w:eastAsia="Arial" w:cstheme="minorHAnsi"/>
          <w:sz w:val="24"/>
          <w:szCs w:val="24"/>
        </w:rPr>
        <w:t xml:space="preserve">similar equipment </w:t>
      </w:r>
      <w:r w:rsidR="00145571" w:rsidRPr="00D16B18">
        <w:rPr>
          <w:rFonts w:eastAsia="Arial" w:cstheme="minorHAnsi"/>
          <w:sz w:val="24"/>
          <w:szCs w:val="24"/>
        </w:rPr>
        <w:t xml:space="preserve">to the mock scan </w:t>
      </w:r>
      <w:r w:rsidR="00145DEB" w:rsidRPr="00D16B18">
        <w:rPr>
          <w:rFonts w:eastAsia="Arial" w:cstheme="minorHAnsi"/>
          <w:sz w:val="24"/>
          <w:szCs w:val="24"/>
        </w:rPr>
        <w:t xml:space="preserve">will be placed on the </w:t>
      </w:r>
      <w:r w:rsidR="00145571" w:rsidRPr="00D16B18">
        <w:rPr>
          <w:rFonts w:eastAsia="Arial" w:cstheme="minorHAnsi"/>
          <w:sz w:val="24"/>
          <w:szCs w:val="24"/>
        </w:rPr>
        <w:t>participant.</w:t>
      </w:r>
      <w:r w:rsidRPr="00D16B18">
        <w:rPr>
          <w:rFonts w:eastAsia="Arial" w:cstheme="minorHAnsi"/>
          <w:sz w:val="24"/>
          <w:szCs w:val="24"/>
        </w:rPr>
        <w:t xml:space="preserve"> </w:t>
      </w:r>
    </w:p>
    <w:p w14:paraId="06AA7778" w14:textId="68218DC9" w:rsidR="00C12757" w:rsidRPr="00D16B18" w:rsidRDefault="007B2B61" w:rsidP="008233AB">
      <w:pPr>
        <w:pStyle w:val="ListParagraph"/>
        <w:numPr>
          <w:ilvl w:val="0"/>
          <w:numId w:val="7"/>
        </w:numPr>
        <w:spacing w:before="80" w:after="240"/>
        <w:jc w:val="both"/>
        <w:rPr>
          <w:rFonts w:eastAsia="Arial" w:cstheme="minorHAnsi"/>
          <w:b/>
          <w:sz w:val="24"/>
          <w:szCs w:val="24"/>
        </w:rPr>
      </w:pPr>
      <w:r w:rsidRPr="00D16B18">
        <w:rPr>
          <w:rFonts w:eastAsia="Arial" w:cstheme="minorHAnsi"/>
          <w:sz w:val="24"/>
          <w:szCs w:val="24"/>
        </w:rPr>
        <w:t>The participant will then be imaged using the MR</w:t>
      </w:r>
      <w:r w:rsidR="001F3E06" w:rsidRPr="00D16B18">
        <w:rPr>
          <w:rFonts w:eastAsia="Arial" w:cstheme="minorHAnsi"/>
          <w:sz w:val="24"/>
          <w:szCs w:val="24"/>
        </w:rPr>
        <w:t xml:space="preserve"> protocol</w:t>
      </w:r>
      <w:r w:rsidR="00A06130">
        <w:rPr>
          <w:rFonts w:eastAsia="Arial" w:cstheme="minorHAnsi"/>
          <w:sz w:val="24"/>
          <w:szCs w:val="24"/>
        </w:rPr>
        <w:t xml:space="preserve"> detailed</w:t>
      </w:r>
      <w:r w:rsidR="001F3E06" w:rsidRPr="00D16B18">
        <w:rPr>
          <w:rFonts w:eastAsia="Arial" w:cstheme="minorHAnsi"/>
          <w:sz w:val="24"/>
          <w:szCs w:val="24"/>
        </w:rPr>
        <w:t xml:space="preserve"> in the next section</w:t>
      </w:r>
      <w:r w:rsidRPr="00D16B18">
        <w:rPr>
          <w:rFonts w:eastAsia="Arial" w:cstheme="minorHAnsi"/>
          <w:sz w:val="24"/>
          <w:szCs w:val="24"/>
        </w:rPr>
        <w:t>. The scan is non-invasive and does not involve any harmful substances or needles.</w:t>
      </w:r>
      <w:r w:rsidR="001F3E06" w:rsidRPr="00D16B18">
        <w:rPr>
          <w:rFonts w:eastAsia="Arial" w:cstheme="minorHAnsi"/>
          <w:sz w:val="24"/>
          <w:szCs w:val="24"/>
        </w:rPr>
        <w:t xml:space="preserve"> Mid way through, the CO</w:t>
      </w:r>
      <w:r w:rsidR="001F3E06" w:rsidRPr="00D16B18">
        <w:rPr>
          <w:rFonts w:eastAsia="Arial" w:cstheme="minorHAnsi"/>
          <w:sz w:val="24"/>
          <w:szCs w:val="24"/>
          <w:vertAlign w:val="subscript"/>
        </w:rPr>
        <w:t>2</w:t>
      </w:r>
      <w:r w:rsidR="001F3E06" w:rsidRPr="00D16B18">
        <w:rPr>
          <w:rFonts w:eastAsia="Arial" w:cstheme="minorHAnsi"/>
          <w:sz w:val="24"/>
          <w:szCs w:val="24"/>
        </w:rPr>
        <w:t xml:space="preserve"> gas blend will be opened to image change</w:t>
      </w:r>
      <w:r w:rsidR="005D26B2" w:rsidRPr="00D16B18">
        <w:rPr>
          <w:rFonts w:eastAsia="Arial" w:cstheme="minorHAnsi"/>
          <w:sz w:val="24"/>
          <w:szCs w:val="24"/>
        </w:rPr>
        <w:t>s</w:t>
      </w:r>
      <w:r w:rsidR="001F3E06" w:rsidRPr="00D16B18">
        <w:rPr>
          <w:rFonts w:eastAsia="Arial" w:cstheme="minorHAnsi"/>
          <w:sz w:val="24"/>
          <w:szCs w:val="24"/>
        </w:rPr>
        <w:t xml:space="preserve"> in vascular flow.</w:t>
      </w:r>
      <w:r w:rsidRPr="00D16B18">
        <w:rPr>
          <w:rFonts w:eastAsia="Arial" w:cstheme="minorHAnsi"/>
          <w:sz w:val="24"/>
          <w:szCs w:val="24"/>
        </w:rPr>
        <w:t xml:space="preserve"> We are aware of the time commitment and comfort of participants, and as such have developed the </w:t>
      </w:r>
      <w:r w:rsidR="009F5BA6" w:rsidRPr="00D16B18">
        <w:rPr>
          <w:rFonts w:eastAsia="Arial" w:cstheme="minorHAnsi"/>
          <w:sz w:val="24"/>
          <w:szCs w:val="24"/>
        </w:rPr>
        <w:t xml:space="preserve">entire </w:t>
      </w:r>
      <w:r w:rsidRPr="00D16B18">
        <w:rPr>
          <w:rFonts w:eastAsia="Arial" w:cstheme="minorHAnsi"/>
          <w:sz w:val="24"/>
          <w:szCs w:val="24"/>
        </w:rPr>
        <w:t xml:space="preserve">MRI scanning protocol to be </w:t>
      </w:r>
      <w:r w:rsidR="00E61AA6" w:rsidRPr="00D16B18">
        <w:rPr>
          <w:rFonts w:eastAsia="Arial" w:cstheme="minorHAnsi"/>
          <w:sz w:val="24"/>
          <w:szCs w:val="24"/>
        </w:rPr>
        <w:t xml:space="preserve">approximately </w:t>
      </w:r>
      <w:r w:rsidR="001F3E06" w:rsidRPr="00D16B18">
        <w:rPr>
          <w:rFonts w:eastAsia="Arial" w:cstheme="minorHAnsi"/>
          <w:sz w:val="24"/>
          <w:szCs w:val="24"/>
        </w:rPr>
        <w:t>3</w:t>
      </w:r>
      <w:r w:rsidR="00145571" w:rsidRPr="00D16B18">
        <w:rPr>
          <w:rFonts w:eastAsia="Arial" w:cstheme="minorHAnsi"/>
          <w:sz w:val="24"/>
          <w:szCs w:val="24"/>
        </w:rPr>
        <w:t>0</w:t>
      </w:r>
      <w:r w:rsidRPr="00D16B18">
        <w:rPr>
          <w:rFonts w:eastAsia="Arial" w:cstheme="minorHAnsi"/>
          <w:sz w:val="24"/>
          <w:szCs w:val="24"/>
        </w:rPr>
        <w:t xml:space="preserve"> minutes.</w:t>
      </w:r>
    </w:p>
    <w:p w14:paraId="49308850" w14:textId="752EAC4D" w:rsidR="001F3E06" w:rsidRPr="00D16B18" w:rsidRDefault="001F3E06" w:rsidP="008233AB">
      <w:pPr>
        <w:pStyle w:val="ListParagraph"/>
        <w:numPr>
          <w:ilvl w:val="0"/>
          <w:numId w:val="7"/>
        </w:numPr>
        <w:spacing w:before="80" w:after="240"/>
        <w:jc w:val="both"/>
        <w:rPr>
          <w:rFonts w:eastAsia="Arial" w:cstheme="minorHAnsi"/>
          <w:b/>
          <w:sz w:val="24"/>
          <w:szCs w:val="24"/>
        </w:rPr>
      </w:pPr>
      <w:r w:rsidRPr="00D16B18">
        <w:rPr>
          <w:rFonts w:eastAsia="Arial" w:cstheme="minorHAnsi"/>
          <w:sz w:val="24"/>
          <w:szCs w:val="24"/>
        </w:rPr>
        <w:t xml:space="preserve">After the MRI scan, the participant will be immediately transported with the research team to the ultrasound </w:t>
      </w:r>
      <w:r w:rsidR="000D2073">
        <w:rPr>
          <w:rFonts w:eastAsia="Arial" w:cstheme="minorHAnsi"/>
          <w:sz w:val="24"/>
          <w:szCs w:val="24"/>
        </w:rPr>
        <w:t>scan room</w:t>
      </w:r>
      <w:r w:rsidRPr="00D16B18">
        <w:rPr>
          <w:rFonts w:eastAsia="Arial" w:cstheme="minorHAnsi"/>
          <w:sz w:val="24"/>
          <w:szCs w:val="24"/>
        </w:rPr>
        <w:t xml:space="preserve"> where they will receive a </w:t>
      </w:r>
      <w:r w:rsidR="000D2073">
        <w:rPr>
          <w:rFonts w:eastAsia="Arial" w:cstheme="minorHAnsi"/>
          <w:sz w:val="24"/>
          <w:szCs w:val="24"/>
        </w:rPr>
        <w:t>cardiac</w:t>
      </w:r>
      <w:r w:rsidR="005D26B2" w:rsidRPr="00D16B18">
        <w:rPr>
          <w:rFonts w:eastAsia="Arial" w:cstheme="minorHAnsi"/>
          <w:sz w:val="24"/>
          <w:szCs w:val="24"/>
        </w:rPr>
        <w:t xml:space="preserve"> echo ultrasound </w:t>
      </w:r>
      <w:r w:rsidR="00FF6BAF">
        <w:rPr>
          <w:rFonts w:eastAsia="Arial" w:cstheme="minorHAnsi"/>
          <w:sz w:val="24"/>
          <w:szCs w:val="24"/>
        </w:rPr>
        <w:t xml:space="preserve">scan </w:t>
      </w:r>
      <w:r w:rsidR="005D26B2" w:rsidRPr="00D16B18">
        <w:rPr>
          <w:rFonts w:eastAsia="Arial" w:cstheme="minorHAnsi"/>
          <w:sz w:val="24"/>
          <w:szCs w:val="24"/>
        </w:rPr>
        <w:t>which will take approximately 30 minutes.</w:t>
      </w:r>
    </w:p>
    <w:p w14:paraId="1E46C0A3" w14:textId="534C4DEA" w:rsidR="005D26B2" w:rsidRPr="00D16B18" w:rsidRDefault="005D26B2" w:rsidP="008233AB">
      <w:pPr>
        <w:pStyle w:val="ListParagraph"/>
        <w:numPr>
          <w:ilvl w:val="0"/>
          <w:numId w:val="7"/>
        </w:numPr>
        <w:spacing w:before="80" w:after="240"/>
        <w:jc w:val="both"/>
        <w:rPr>
          <w:rFonts w:eastAsia="Arial" w:cstheme="minorHAnsi"/>
          <w:b/>
          <w:sz w:val="24"/>
          <w:szCs w:val="24"/>
        </w:rPr>
      </w:pPr>
      <w:r w:rsidRPr="00D16B18">
        <w:rPr>
          <w:rFonts w:eastAsia="Arial" w:cstheme="minorHAnsi"/>
          <w:sz w:val="24"/>
          <w:szCs w:val="24"/>
        </w:rPr>
        <w:t>Finally, the research team will accompany the participant to the blood clinic, where blood samples will be collected.</w:t>
      </w:r>
    </w:p>
    <w:p w14:paraId="66200EBF" w14:textId="2A7E4917" w:rsidR="005D26B2" w:rsidRPr="00D16B18" w:rsidRDefault="005D26B2" w:rsidP="005D26B2">
      <w:pPr>
        <w:spacing w:before="80" w:after="240"/>
        <w:jc w:val="both"/>
        <w:rPr>
          <w:rFonts w:asciiTheme="minorHAnsi" w:eastAsia="Arial" w:hAnsiTheme="minorHAnsi" w:cstheme="minorHAnsi"/>
          <w:bCs/>
        </w:rPr>
      </w:pPr>
      <w:r w:rsidRPr="00D16B18">
        <w:rPr>
          <w:rFonts w:asciiTheme="minorHAnsi" w:eastAsia="Arial" w:hAnsiTheme="minorHAnsi" w:cstheme="minorHAnsi"/>
          <w:bCs/>
        </w:rPr>
        <w:t>*Differences between CAMRI and Matai: At CAMRI, the blood clinic is also within the hospital. At Matai, the MRI and ultrasound will happen in the same building with an onsite sonographer. The blood testing will be done at Gisborne regional hospital; a member of the research team will drive the participant to and from the blood clinic.</w:t>
      </w:r>
    </w:p>
    <w:p w14:paraId="22262260" w14:textId="77777777" w:rsidR="00C12757" w:rsidRPr="00D16B18" w:rsidRDefault="00C12757" w:rsidP="008233AB">
      <w:pPr>
        <w:spacing w:before="80" w:after="240"/>
        <w:jc w:val="both"/>
        <w:rPr>
          <w:rFonts w:asciiTheme="minorHAnsi" w:eastAsia="Arial" w:hAnsiTheme="minorHAnsi" w:cstheme="minorHAnsi"/>
          <w:b/>
        </w:rPr>
      </w:pPr>
    </w:p>
    <w:p w14:paraId="3641108F" w14:textId="77777777" w:rsidR="00A9425E" w:rsidRDefault="00A9425E" w:rsidP="008233AB">
      <w:pPr>
        <w:spacing w:before="80" w:after="240"/>
        <w:jc w:val="both"/>
        <w:rPr>
          <w:rFonts w:asciiTheme="minorHAnsi" w:eastAsia="Arial" w:hAnsiTheme="minorHAnsi" w:cstheme="minorHAnsi"/>
          <w:b/>
        </w:rPr>
      </w:pPr>
    </w:p>
    <w:p w14:paraId="44FDB6A1" w14:textId="77777777" w:rsidR="001E7482" w:rsidRPr="00D16B18" w:rsidRDefault="001E7482" w:rsidP="008233AB">
      <w:pPr>
        <w:spacing w:before="80" w:after="240"/>
        <w:jc w:val="both"/>
        <w:rPr>
          <w:rFonts w:asciiTheme="minorHAnsi" w:eastAsia="Arial" w:hAnsiTheme="minorHAnsi" w:cstheme="minorHAnsi"/>
          <w:b/>
        </w:rPr>
      </w:pPr>
    </w:p>
    <w:p w14:paraId="07DE13CC" w14:textId="33C81745" w:rsidR="00FA0A30" w:rsidRPr="001E7482" w:rsidRDefault="00C1401C" w:rsidP="008233AB">
      <w:pPr>
        <w:spacing w:after="240" w:line="259" w:lineRule="auto"/>
        <w:jc w:val="both"/>
        <w:rPr>
          <w:rFonts w:asciiTheme="minorHAnsi" w:eastAsia="Arial" w:hAnsiTheme="minorHAnsi" w:cstheme="minorHAnsi"/>
          <w:b/>
          <w:sz w:val="28"/>
          <w:szCs w:val="28"/>
        </w:rPr>
      </w:pPr>
      <w:r w:rsidRPr="001E7482">
        <w:rPr>
          <w:rFonts w:asciiTheme="minorHAnsi" w:eastAsia="Arial" w:hAnsiTheme="minorHAnsi" w:cstheme="minorHAnsi"/>
          <w:b/>
          <w:sz w:val="28"/>
          <w:szCs w:val="28"/>
        </w:rPr>
        <w:lastRenderedPageBreak/>
        <w:t xml:space="preserve">MRI Protocol: Scan Time </w:t>
      </w:r>
      <w:r w:rsidR="006D6E40" w:rsidRPr="001E7482">
        <w:rPr>
          <w:rFonts w:asciiTheme="minorHAnsi" w:eastAsia="Arial" w:hAnsiTheme="minorHAnsi" w:cstheme="minorHAnsi"/>
          <w:b/>
          <w:sz w:val="28"/>
          <w:szCs w:val="28"/>
        </w:rPr>
        <w:t>3</w:t>
      </w:r>
      <w:r w:rsidR="004C7BCD" w:rsidRPr="001E7482">
        <w:rPr>
          <w:rFonts w:asciiTheme="minorHAnsi" w:eastAsia="Arial" w:hAnsiTheme="minorHAnsi" w:cstheme="minorHAnsi"/>
          <w:b/>
          <w:sz w:val="28"/>
          <w:szCs w:val="28"/>
        </w:rPr>
        <w:t>0</w:t>
      </w:r>
      <w:r w:rsidRPr="001E7482">
        <w:rPr>
          <w:rFonts w:asciiTheme="minorHAnsi" w:eastAsia="Arial" w:hAnsiTheme="minorHAnsi" w:cstheme="minorHAnsi"/>
          <w:b/>
          <w:sz w:val="28"/>
          <w:szCs w:val="28"/>
        </w:rPr>
        <w:t xml:space="preserve"> minutes</w:t>
      </w:r>
    </w:p>
    <w:tbl>
      <w:tblPr>
        <w:tblStyle w:val="a0"/>
        <w:tblW w:w="9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2126"/>
        <w:gridCol w:w="3686"/>
        <w:gridCol w:w="2683"/>
      </w:tblGrid>
      <w:tr w:rsidR="00FA0A30" w:rsidRPr="00D16B18" w14:paraId="60E71A2C" w14:textId="77777777" w:rsidTr="001E7482">
        <w:trPr>
          <w:trHeight w:val="328"/>
        </w:trPr>
        <w:tc>
          <w:tcPr>
            <w:tcW w:w="1266" w:type="dxa"/>
            <w:shd w:val="clear" w:color="auto" w:fill="auto"/>
            <w:tcMar>
              <w:top w:w="100" w:type="dxa"/>
              <w:left w:w="100" w:type="dxa"/>
              <w:bottom w:w="100" w:type="dxa"/>
              <w:right w:w="100" w:type="dxa"/>
            </w:tcMar>
          </w:tcPr>
          <w:p w14:paraId="6B75E0C9" w14:textId="77777777" w:rsidR="00FA0A30" w:rsidRPr="00D16B18" w:rsidRDefault="00FA0A30" w:rsidP="00A9425E">
            <w:pPr>
              <w:jc w:val="center"/>
              <w:rPr>
                <w:rFonts w:asciiTheme="minorHAnsi" w:eastAsia="Calibri" w:hAnsiTheme="minorHAnsi" w:cstheme="minorHAnsi"/>
                <w:b/>
              </w:rPr>
            </w:pPr>
            <w:r w:rsidRPr="00D16B18">
              <w:rPr>
                <w:rFonts w:asciiTheme="minorHAnsi" w:eastAsia="Calibri" w:hAnsiTheme="minorHAnsi" w:cstheme="minorHAnsi"/>
                <w:b/>
              </w:rPr>
              <w:t>Type</w:t>
            </w:r>
          </w:p>
        </w:tc>
        <w:tc>
          <w:tcPr>
            <w:tcW w:w="2126" w:type="dxa"/>
            <w:shd w:val="clear" w:color="auto" w:fill="auto"/>
            <w:tcMar>
              <w:top w:w="100" w:type="dxa"/>
              <w:left w:w="100" w:type="dxa"/>
              <w:bottom w:w="100" w:type="dxa"/>
              <w:right w:w="100" w:type="dxa"/>
            </w:tcMar>
          </w:tcPr>
          <w:p w14:paraId="243D7F60" w14:textId="77777777" w:rsidR="00FA0A30" w:rsidRPr="00D16B18" w:rsidRDefault="00FA0A30" w:rsidP="00A9425E">
            <w:pPr>
              <w:jc w:val="center"/>
              <w:rPr>
                <w:rFonts w:asciiTheme="minorHAnsi" w:eastAsia="Calibri" w:hAnsiTheme="minorHAnsi" w:cstheme="minorHAnsi"/>
                <w:b/>
              </w:rPr>
            </w:pPr>
            <w:r w:rsidRPr="00D16B18">
              <w:rPr>
                <w:rFonts w:asciiTheme="minorHAnsi" w:eastAsia="Calibri" w:hAnsiTheme="minorHAnsi" w:cstheme="minorHAnsi"/>
                <w:b/>
              </w:rPr>
              <w:t>Sequence</w:t>
            </w:r>
          </w:p>
        </w:tc>
        <w:tc>
          <w:tcPr>
            <w:tcW w:w="3686" w:type="dxa"/>
            <w:shd w:val="clear" w:color="auto" w:fill="auto"/>
            <w:tcMar>
              <w:top w:w="100" w:type="dxa"/>
              <w:left w:w="100" w:type="dxa"/>
              <w:bottom w:w="100" w:type="dxa"/>
              <w:right w:w="100" w:type="dxa"/>
            </w:tcMar>
          </w:tcPr>
          <w:p w14:paraId="664C3F31" w14:textId="77777777" w:rsidR="00FA0A30" w:rsidRPr="00D16B18" w:rsidRDefault="00FA0A30" w:rsidP="00A9425E">
            <w:pPr>
              <w:widowControl w:val="0"/>
              <w:jc w:val="center"/>
              <w:rPr>
                <w:rFonts w:asciiTheme="minorHAnsi" w:eastAsia="Calibri" w:hAnsiTheme="minorHAnsi" w:cstheme="minorHAnsi"/>
                <w:b/>
              </w:rPr>
            </w:pPr>
            <w:r w:rsidRPr="00D16B18">
              <w:rPr>
                <w:rFonts w:asciiTheme="minorHAnsi" w:eastAsia="Calibri" w:hAnsiTheme="minorHAnsi" w:cstheme="minorHAnsi"/>
                <w:b/>
              </w:rPr>
              <w:t>Analysis Plan/Use</w:t>
            </w:r>
          </w:p>
        </w:tc>
        <w:tc>
          <w:tcPr>
            <w:tcW w:w="2683" w:type="dxa"/>
          </w:tcPr>
          <w:p w14:paraId="139F4A03" w14:textId="77777777" w:rsidR="00FA0A30" w:rsidRPr="00D16B18" w:rsidRDefault="00FA0A30" w:rsidP="00A9425E">
            <w:pPr>
              <w:widowControl w:val="0"/>
              <w:jc w:val="center"/>
              <w:rPr>
                <w:rFonts w:asciiTheme="minorHAnsi" w:eastAsia="Calibri" w:hAnsiTheme="minorHAnsi" w:cstheme="minorHAnsi"/>
                <w:b/>
              </w:rPr>
            </w:pPr>
            <w:r w:rsidRPr="00D16B18">
              <w:rPr>
                <w:rFonts w:asciiTheme="minorHAnsi" w:eastAsia="Calibri" w:hAnsiTheme="minorHAnsi" w:cstheme="minorHAnsi"/>
                <w:b/>
              </w:rPr>
              <w:t>Visual Example</w:t>
            </w:r>
          </w:p>
        </w:tc>
      </w:tr>
      <w:tr w:rsidR="001E7482" w:rsidRPr="00D16B18" w14:paraId="60F1495F" w14:textId="77777777" w:rsidTr="001E7482">
        <w:trPr>
          <w:trHeight w:val="1010"/>
        </w:trPr>
        <w:tc>
          <w:tcPr>
            <w:tcW w:w="1266" w:type="dxa"/>
            <w:vMerge w:val="restart"/>
            <w:shd w:val="clear" w:color="auto" w:fill="auto"/>
            <w:tcMar>
              <w:top w:w="100" w:type="dxa"/>
              <w:left w:w="100" w:type="dxa"/>
              <w:bottom w:w="100" w:type="dxa"/>
              <w:right w:w="100" w:type="dxa"/>
            </w:tcMar>
          </w:tcPr>
          <w:p w14:paraId="04B8AD70" w14:textId="50B0174A" w:rsidR="001E7482" w:rsidRPr="00D16B18" w:rsidRDefault="001E7482" w:rsidP="00A9425E">
            <w:pPr>
              <w:widowControl w:val="0"/>
              <w:rPr>
                <w:rFonts w:asciiTheme="minorHAnsi" w:eastAsia="Calibri" w:hAnsiTheme="minorHAnsi" w:cstheme="minorHAnsi"/>
              </w:rPr>
            </w:pPr>
            <w:r w:rsidRPr="00D16B18">
              <w:rPr>
                <w:rFonts w:asciiTheme="minorHAnsi" w:eastAsia="Calibri" w:hAnsiTheme="minorHAnsi" w:cstheme="minorHAnsi"/>
              </w:rPr>
              <w:t>Structural</w:t>
            </w:r>
          </w:p>
        </w:tc>
        <w:tc>
          <w:tcPr>
            <w:tcW w:w="2126" w:type="dxa"/>
            <w:shd w:val="clear" w:color="auto" w:fill="auto"/>
            <w:tcMar>
              <w:top w:w="100" w:type="dxa"/>
              <w:left w:w="100" w:type="dxa"/>
              <w:bottom w:w="100" w:type="dxa"/>
              <w:right w:w="100" w:type="dxa"/>
            </w:tcMar>
          </w:tcPr>
          <w:p w14:paraId="7329921A" w14:textId="0542430D" w:rsidR="001E7482" w:rsidRPr="00D16B18" w:rsidRDefault="001E7482" w:rsidP="00A9425E">
            <w:pPr>
              <w:widowControl w:val="0"/>
              <w:rPr>
                <w:rFonts w:asciiTheme="minorHAnsi" w:eastAsia="Calibri" w:hAnsiTheme="minorHAnsi" w:cstheme="minorHAnsi"/>
              </w:rPr>
            </w:pPr>
            <w:r w:rsidRPr="00D16B18">
              <w:rPr>
                <w:rFonts w:asciiTheme="minorHAnsi" w:eastAsia="Calibri" w:hAnsiTheme="minorHAnsi" w:cstheme="minorHAnsi"/>
              </w:rPr>
              <w:t xml:space="preserve">T1w </w:t>
            </w:r>
          </w:p>
        </w:tc>
        <w:tc>
          <w:tcPr>
            <w:tcW w:w="3686" w:type="dxa"/>
            <w:shd w:val="clear" w:color="auto" w:fill="auto"/>
            <w:tcMar>
              <w:top w:w="100" w:type="dxa"/>
              <w:left w:w="100" w:type="dxa"/>
              <w:bottom w:w="100" w:type="dxa"/>
              <w:right w:w="100" w:type="dxa"/>
            </w:tcMar>
          </w:tcPr>
          <w:p w14:paraId="1CD6E5E9" w14:textId="465ED5E9" w:rsidR="001E7482" w:rsidRPr="00D16B18" w:rsidRDefault="001E7482" w:rsidP="00A9425E">
            <w:pPr>
              <w:widowControl w:val="0"/>
              <w:rPr>
                <w:rFonts w:asciiTheme="minorHAnsi" w:eastAsia="Calibri" w:hAnsiTheme="minorHAnsi" w:cstheme="minorHAnsi"/>
              </w:rPr>
            </w:pPr>
            <w:r w:rsidRPr="00D16B18">
              <w:rPr>
                <w:rFonts w:asciiTheme="minorHAnsi" w:eastAsia="Calibri" w:hAnsiTheme="minorHAnsi" w:cstheme="minorHAnsi"/>
              </w:rPr>
              <w:t xml:space="preserve">Measure total intracranial volume, grey matter, white matter, cerebrospinal </w:t>
            </w:r>
          </w:p>
        </w:tc>
        <w:tc>
          <w:tcPr>
            <w:tcW w:w="2683" w:type="dxa"/>
          </w:tcPr>
          <w:p w14:paraId="349F5E4C" w14:textId="13EA4CC6" w:rsidR="001E7482" w:rsidRPr="00D16B18" w:rsidRDefault="001E7482" w:rsidP="00A9425E">
            <w:pPr>
              <w:widowControl w:val="0"/>
              <w:jc w:val="center"/>
              <w:rPr>
                <w:rFonts w:asciiTheme="minorHAnsi" w:eastAsia="Calibri" w:hAnsiTheme="minorHAnsi" w:cstheme="minorHAnsi"/>
                <w:b/>
              </w:rPr>
            </w:pPr>
            <w:r w:rsidRPr="00D16B18">
              <w:rPr>
                <w:rFonts w:asciiTheme="minorHAnsi" w:eastAsia="Calibri" w:hAnsiTheme="minorHAnsi" w:cstheme="minorHAnsi"/>
                <w:noProof/>
              </w:rPr>
              <w:drawing>
                <wp:inline distT="0" distB="0" distL="0" distR="0" wp14:anchorId="1E900C57" wp14:editId="03D79DB6">
                  <wp:extent cx="762347" cy="888521"/>
                  <wp:effectExtent l="0" t="0" r="0" b="6985"/>
                  <wp:docPr id="165644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17364" name=""/>
                          <pic:cNvPicPr/>
                        </pic:nvPicPr>
                        <pic:blipFill rotWithShape="1">
                          <a:blip r:embed="rId16"/>
                          <a:srcRect r="63890"/>
                          <a:stretch/>
                        </pic:blipFill>
                        <pic:spPr bwMode="auto">
                          <a:xfrm>
                            <a:off x="0" y="0"/>
                            <a:ext cx="765129" cy="891764"/>
                          </a:xfrm>
                          <a:prstGeom prst="rect">
                            <a:avLst/>
                          </a:prstGeom>
                          <a:ln>
                            <a:noFill/>
                          </a:ln>
                          <a:extLst>
                            <a:ext uri="{53640926-AAD7-44D8-BBD7-CCE9431645EC}">
                              <a14:shadowObscured xmlns:a14="http://schemas.microsoft.com/office/drawing/2010/main"/>
                            </a:ext>
                          </a:extLst>
                        </pic:spPr>
                      </pic:pic>
                    </a:graphicData>
                  </a:graphic>
                </wp:inline>
              </w:drawing>
            </w:r>
          </w:p>
        </w:tc>
      </w:tr>
      <w:tr w:rsidR="001E7482" w:rsidRPr="00D16B18" w14:paraId="2E9AEA3F" w14:textId="77777777" w:rsidTr="001E7482">
        <w:trPr>
          <w:trHeight w:val="1010"/>
        </w:trPr>
        <w:tc>
          <w:tcPr>
            <w:tcW w:w="1266" w:type="dxa"/>
            <w:vMerge/>
            <w:shd w:val="clear" w:color="auto" w:fill="auto"/>
            <w:tcMar>
              <w:top w:w="100" w:type="dxa"/>
              <w:left w:w="100" w:type="dxa"/>
              <w:bottom w:w="100" w:type="dxa"/>
              <w:right w:w="100" w:type="dxa"/>
            </w:tcMar>
          </w:tcPr>
          <w:p w14:paraId="6628824A" w14:textId="77777777" w:rsidR="001E7482" w:rsidRPr="00D16B18" w:rsidRDefault="001E7482" w:rsidP="00A9425E">
            <w:pPr>
              <w:widowControl w:val="0"/>
              <w:rPr>
                <w:rFonts w:asciiTheme="minorHAnsi" w:eastAsia="Calibri" w:hAnsiTheme="minorHAnsi" w:cstheme="minorHAnsi"/>
              </w:rPr>
            </w:pPr>
          </w:p>
        </w:tc>
        <w:tc>
          <w:tcPr>
            <w:tcW w:w="2126" w:type="dxa"/>
            <w:shd w:val="clear" w:color="auto" w:fill="auto"/>
            <w:tcMar>
              <w:top w:w="100" w:type="dxa"/>
              <w:left w:w="100" w:type="dxa"/>
              <w:bottom w:w="100" w:type="dxa"/>
              <w:right w:w="100" w:type="dxa"/>
            </w:tcMar>
          </w:tcPr>
          <w:p w14:paraId="3B1B3104" w14:textId="1A4AAFEF" w:rsidR="001E7482" w:rsidRPr="00D16B18" w:rsidRDefault="001E7482" w:rsidP="00A9425E">
            <w:pPr>
              <w:widowControl w:val="0"/>
              <w:rPr>
                <w:rFonts w:asciiTheme="minorHAnsi" w:eastAsia="Calibri" w:hAnsiTheme="minorHAnsi" w:cstheme="minorHAnsi"/>
              </w:rPr>
            </w:pPr>
            <w:r>
              <w:rPr>
                <w:rFonts w:asciiTheme="minorHAnsi" w:eastAsia="Calibri" w:hAnsiTheme="minorHAnsi" w:cstheme="minorHAnsi"/>
              </w:rPr>
              <w:t>Angiogram (Time of Flight)</w:t>
            </w:r>
          </w:p>
        </w:tc>
        <w:tc>
          <w:tcPr>
            <w:tcW w:w="3686" w:type="dxa"/>
            <w:shd w:val="clear" w:color="auto" w:fill="auto"/>
            <w:tcMar>
              <w:top w:w="100" w:type="dxa"/>
              <w:left w:w="100" w:type="dxa"/>
              <w:bottom w:w="100" w:type="dxa"/>
              <w:right w:w="100" w:type="dxa"/>
            </w:tcMar>
          </w:tcPr>
          <w:p w14:paraId="1D344205" w14:textId="7A48F694" w:rsidR="001E7482" w:rsidRPr="00D16B18" w:rsidRDefault="001E7482" w:rsidP="00A9425E">
            <w:pPr>
              <w:widowControl w:val="0"/>
              <w:rPr>
                <w:rFonts w:asciiTheme="minorHAnsi" w:eastAsia="Calibri" w:hAnsiTheme="minorHAnsi" w:cstheme="minorHAnsi"/>
              </w:rPr>
            </w:pPr>
            <w:r>
              <w:rPr>
                <w:rFonts w:asciiTheme="minorHAnsi" w:eastAsia="Calibri" w:hAnsiTheme="minorHAnsi" w:cstheme="minorHAnsi"/>
              </w:rPr>
              <w:t>Localise the brain vessels to plan the 4D flow</w:t>
            </w:r>
          </w:p>
        </w:tc>
        <w:tc>
          <w:tcPr>
            <w:tcW w:w="2683" w:type="dxa"/>
          </w:tcPr>
          <w:p w14:paraId="78D56BF1" w14:textId="7C67E955" w:rsidR="001E7482" w:rsidRPr="00D16B18" w:rsidRDefault="001E7482" w:rsidP="00A9425E">
            <w:pPr>
              <w:widowControl w:val="0"/>
              <w:jc w:val="center"/>
              <w:rPr>
                <w:rFonts w:asciiTheme="minorHAnsi" w:eastAsia="Calibri" w:hAnsiTheme="minorHAnsi" w:cstheme="minorHAnsi"/>
                <w:noProof/>
              </w:rPr>
            </w:pPr>
            <w:r w:rsidRPr="001E7482">
              <w:rPr>
                <w:rFonts w:asciiTheme="minorHAnsi" w:eastAsia="Calibri" w:hAnsiTheme="minorHAnsi" w:cstheme="minorHAnsi"/>
                <w:noProof/>
              </w:rPr>
              <w:drawing>
                <wp:inline distT="0" distB="0" distL="0" distR="0" wp14:anchorId="396F5EA3" wp14:editId="697849F0">
                  <wp:extent cx="781050" cy="771532"/>
                  <wp:effectExtent l="0" t="0" r="0" b="9525"/>
                  <wp:docPr id="137" name="Picture 136" descr="A picture containing black and white, monochrome&#10;&#10;Description automatically generated">
                    <a:extLst xmlns:a="http://schemas.openxmlformats.org/drawingml/2006/main">
                      <a:ext uri="{FF2B5EF4-FFF2-40B4-BE49-F238E27FC236}">
                        <a16:creationId xmlns:a16="http://schemas.microsoft.com/office/drawing/2014/main" id="{1042B6FE-B937-4D83-B0A2-1F9672A1A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6" descr="A picture containing black and white, monochrome&#10;&#10;Description automatically generated">
                            <a:extLst>
                              <a:ext uri="{FF2B5EF4-FFF2-40B4-BE49-F238E27FC236}">
                                <a16:creationId xmlns:a16="http://schemas.microsoft.com/office/drawing/2014/main" id="{1042B6FE-B937-4D83-B0A2-1F9672A1A38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8124" cy="778520"/>
                          </a:xfrm>
                          <a:prstGeom prst="rect">
                            <a:avLst/>
                          </a:prstGeom>
                          <a:ln w="76200">
                            <a:noFill/>
                          </a:ln>
                          <a:effectLst/>
                        </pic:spPr>
                      </pic:pic>
                    </a:graphicData>
                  </a:graphic>
                </wp:inline>
              </w:drawing>
            </w:r>
          </w:p>
        </w:tc>
      </w:tr>
      <w:tr w:rsidR="001E7482" w:rsidRPr="00D16B18" w14:paraId="5E690919" w14:textId="77777777" w:rsidTr="001E7482">
        <w:trPr>
          <w:trHeight w:val="1010"/>
        </w:trPr>
        <w:tc>
          <w:tcPr>
            <w:tcW w:w="1266" w:type="dxa"/>
            <w:shd w:val="clear" w:color="auto" w:fill="auto"/>
            <w:tcMar>
              <w:top w:w="100" w:type="dxa"/>
              <w:left w:w="100" w:type="dxa"/>
              <w:bottom w:w="100" w:type="dxa"/>
              <w:right w:w="100" w:type="dxa"/>
            </w:tcMar>
          </w:tcPr>
          <w:p w14:paraId="269280B7" w14:textId="67FB8E5E" w:rsidR="001E7482" w:rsidRPr="00D16B18" w:rsidRDefault="001E7482" w:rsidP="001E7482">
            <w:pPr>
              <w:widowControl w:val="0"/>
              <w:rPr>
                <w:rFonts w:asciiTheme="minorHAnsi" w:eastAsia="Calibri" w:hAnsiTheme="minorHAnsi" w:cstheme="minorHAnsi"/>
              </w:rPr>
            </w:pPr>
            <w:r w:rsidRPr="00D16B18">
              <w:rPr>
                <w:rFonts w:asciiTheme="minorHAnsi" w:eastAsia="Calibri" w:hAnsiTheme="minorHAnsi" w:cstheme="minorHAnsi"/>
              </w:rPr>
              <w:t>4D Flow</w:t>
            </w:r>
          </w:p>
        </w:tc>
        <w:tc>
          <w:tcPr>
            <w:tcW w:w="2126" w:type="dxa"/>
            <w:shd w:val="clear" w:color="auto" w:fill="auto"/>
            <w:tcMar>
              <w:top w:w="100" w:type="dxa"/>
              <w:left w:w="100" w:type="dxa"/>
              <w:bottom w:w="100" w:type="dxa"/>
              <w:right w:w="100" w:type="dxa"/>
            </w:tcMar>
          </w:tcPr>
          <w:p w14:paraId="3891AC0D" w14:textId="77777777" w:rsidR="001E7482" w:rsidRPr="00D16B18" w:rsidRDefault="001E7482" w:rsidP="001E7482">
            <w:pPr>
              <w:rPr>
                <w:rFonts w:asciiTheme="minorHAnsi" w:eastAsia="Calibri" w:hAnsiTheme="minorHAnsi" w:cstheme="minorHAnsi"/>
              </w:rPr>
            </w:pPr>
            <w:r w:rsidRPr="00D16B18">
              <w:rPr>
                <w:rFonts w:asciiTheme="minorHAnsi" w:eastAsia="Calibri" w:hAnsiTheme="minorHAnsi" w:cstheme="minorHAnsi"/>
              </w:rPr>
              <w:t>3D phase contrast (0.75mm isotropic)</w:t>
            </w:r>
          </w:p>
          <w:p w14:paraId="47824AE2" w14:textId="77777777" w:rsidR="001E7482" w:rsidRPr="00D16B18" w:rsidRDefault="001E7482" w:rsidP="001E7482">
            <w:pPr>
              <w:rPr>
                <w:rFonts w:asciiTheme="minorHAnsi" w:eastAsia="Calibri" w:hAnsiTheme="minorHAnsi" w:cstheme="minorHAnsi"/>
              </w:rPr>
            </w:pPr>
            <w:r w:rsidRPr="00D16B18">
              <w:rPr>
                <w:rFonts w:asciiTheme="minorHAnsi" w:eastAsia="Calibri" w:hAnsiTheme="minorHAnsi" w:cstheme="minorHAnsi"/>
              </w:rPr>
              <w:t>Velocity encoding=80cm/s</w:t>
            </w:r>
          </w:p>
          <w:p w14:paraId="5D60ADE4" w14:textId="2FD4755A" w:rsidR="001E7482" w:rsidRPr="00D16B18" w:rsidRDefault="001E7482" w:rsidP="001E7482">
            <w:pPr>
              <w:widowControl w:val="0"/>
              <w:rPr>
                <w:rFonts w:asciiTheme="minorHAnsi" w:eastAsia="Calibri" w:hAnsiTheme="minorHAnsi" w:cstheme="minorHAnsi"/>
              </w:rPr>
            </w:pPr>
          </w:p>
        </w:tc>
        <w:tc>
          <w:tcPr>
            <w:tcW w:w="3686" w:type="dxa"/>
            <w:shd w:val="clear" w:color="auto" w:fill="auto"/>
            <w:tcMar>
              <w:top w:w="100" w:type="dxa"/>
              <w:left w:w="100" w:type="dxa"/>
              <w:bottom w:w="100" w:type="dxa"/>
              <w:right w:w="100" w:type="dxa"/>
            </w:tcMar>
          </w:tcPr>
          <w:p w14:paraId="6C7FA9F9" w14:textId="77777777" w:rsidR="001E7482" w:rsidRPr="00D16B18" w:rsidRDefault="001E7482" w:rsidP="001E7482">
            <w:pPr>
              <w:widowControl w:val="0"/>
              <w:rPr>
                <w:rFonts w:asciiTheme="minorHAnsi" w:hAnsiTheme="minorHAnsi" w:cstheme="minorHAnsi"/>
              </w:rPr>
            </w:pPr>
            <w:r w:rsidRPr="00D16B18">
              <w:rPr>
                <w:rFonts w:asciiTheme="minorHAnsi" w:hAnsiTheme="minorHAnsi" w:cstheme="minorHAnsi"/>
              </w:rPr>
              <w:t xml:space="preserve">Measure cardiac gated cerebral blood flow in the brain </w:t>
            </w:r>
          </w:p>
          <w:p w14:paraId="60FBF39F" w14:textId="78A8A88B" w:rsidR="001E7482" w:rsidRPr="00D16B18" w:rsidRDefault="001E7482" w:rsidP="001E7482">
            <w:pPr>
              <w:widowControl w:val="0"/>
              <w:rPr>
                <w:rFonts w:asciiTheme="minorHAnsi" w:hAnsiTheme="minorHAnsi" w:cstheme="minorHAnsi"/>
              </w:rPr>
            </w:pPr>
            <w:r w:rsidRPr="00D16B18">
              <w:rPr>
                <w:rFonts w:asciiTheme="minorHAnsi" w:hAnsiTheme="minorHAnsi" w:cstheme="minorHAnsi"/>
              </w:rPr>
              <w:t>(focused on circle of Willis)</w:t>
            </w:r>
          </w:p>
        </w:tc>
        <w:tc>
          <w:tcPr>
            <w:tcW w:w="2683" w:type="dxa"/>
          </w:tcPr>
          <w:p w14:paraId="3CBDF4E7" w14:textId="7956DCB2" w:rsidR="001E7482" w:rsidRPr="00D16B18" w:rsidRDefault="001E7482" w:rsidP="001E7482">
            <w:pPr>
              <w:widowControl w:val="0"/>
              <w:jc w:val="center"/>
              <w:rPr>
                <w:rFonts w:asciiTheme="minorHAnsi" w:eastAsia="Calibri" w:hAnsiTheme="minorHAnsi" w:cstheme="minorHAnsi"/>
                <w:b/>
                <w:noProof/>
              </w:rPr>
            </w:pPr>
            <w:r w:rsidRPr="00D16B18">
              <w:rPr>
                <w:rFonts w:asciiTheme="minorHAnsi" w:eastAsia="Calibri" w:hAnsiTheme="minorHAnsi" w:cstheme="minorHAnsi"/>
                <w:noProof/>
              </w:rPr>
              <w:drawing>
                <wp:inline distT="0" distB="0" distL="0" distR="0" wp14:anchorId="145D90C7" wp14:editId="6EA5CB61">
                  <wp:extent cx="742950" cy="737191"/>
                  <wp:effectExtent l="0" t="0" r="0" b="6350"/>
                  <wp:docPr id="3" name="Picture 2" descr="A picture containing text, graphics, art&#10;&#10;Description automatically generated">
                    <a:extLst xmlns:a="http://schemas.openxmlformats.org/drawingml/2006/main">
                      <a:ext uri="{FF2B5EF4-FFF2-40B4-BE49-F238E27FC236}">
                        <a16:creationId xmlns:a16="http://schemas.microsoft.com/office/drawing/2014/main" id="{285B9E03-523A-F6D6-8765-820E0F5FA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graphics, art&#10;&#10;Description automatically generated">
                            <a:extLst>
                              <a:ext uri="{FF2B5EF4-FFF2-40B4-BE49-F238E27FC236}">
                                <a16:creationId xmlns:a16="http://schemas.microsoft.com/office/drawing/2014/main" id="{285B9E03-523A-F6D6-8765-820E0F5FA0AD}"/>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5310" cy="739533"/>
                          </a:xfrm>
                          <a:prstGeom prst="rect">
                            <a:avLst/>
                          </a:prstGeom>
                          <a:ln w="28575">
                            <a:noFill/>
                          </a:ln>
                          <a:effectLst/>
                        </pic:spPr>
                      </pic:pic>
                    </a:graphicData>
                  </a:graphic>
                </wp:inline>
              </w:drawing>
            </w:r>
          </w:p>
        </w:tc>
      </w:tr>
      <w:tr w:rsidR="00FA0A30" w:rsidRPr="00D16B18" w14:paraId="0F6F3663" w14:textId="77777777" w:rsidTr="001E7482">
        <w:trPr>
          <w:trHeight w:val="660"/>
        </w:trPr>
        <w:tc>
          <w:tcPr>
            <w:tcW w:w="1266" w:type="dxa"/>
            <w:shd w:val="clear" w:color="auto" w:fill="auto"/>
            <w:tcMar>
              <w:top w:w="100" w:type="dxa"/>
              <w:left w:w="100" w:type="dxa"/>
              <w:bottom w:w="100" w:type="dxa"/>
              <w:right w:w="100" w:type="dxa"/>
            </w:tcMar>
          </w:tcPr>
          <w:p w14:paraId="2398B175" w14:textId="0A48D316" w:rsidR="00FA0A30" w:rsidRPr="00D16B18" w:rsidRDefault="001E7482" w:rsidP="00A9425E">
            <w:pPr>
              <w:rPr>
                <w:rFonts w:asciiTheme="minorHAnsi" w:eastAsia="Calibri" w:hAnsiTheme="minorHAnsi" w:cstheme="minorHAnsi"/>
              </w:rPr>
            </w:pPr>
            <w:r>
              <w:rPr>
                <w:rFonts w:asciiTheme="minorHAnsi" w:eastAsia="Calibri" w:hAnsiTheme="minorHAnsi" w:cstheme="minorHAnsi"/>
              </w:rPr>
              <w:t>Functional</w:t>
            </w:r>
          </w:p>
        </w:tc>
        <w:tc>
          <w:tcPr>
            <w:tcW w:w="2126" w:type="dxa"/>
            <w:shd w:val="clear" w:color="auto" w:fill="auto"/>
            <w:tcMar>
              <w:top w:w="100" w:type="dxa"/>
              <w:left w:w="100" w:type="dxa"/>
              <w:bottom w:w="100" w:type="dxa"/>
              <w:right w:w="100" w:type="dxa"/>
            </w:tcMar>
          </w:tcPr>
          <w:p w14:paraId="51A5002C" w14:textId="482ACDF3" w:rsidR="00FA0A30" w:rsidRPr="001E7482" w:rsidRDefault="001E7482" w:rsidP="00A9425E">
            <w:pPr>
              <w:rPr>
                <w:rFonts w:asciiTheme="minorHAnsi" w:eastAsia="Calibri" w:hAnsiTheme="minorHAnsi" w:cstheme="minorHAnsi"/>
                <w:bCs/>
              </w:rPr>
            </w:pPr>
            <w:r>
              <w:rPr>
                <w:rFonts w:asciiTheme="minorHAnsi" w:eastAsia="Calibri" w:hAnsiTheme="minorHAnsi" w:cstheme="minorHAnsi"/>
                <w:bCs/>
              </w:rPr>
              <w:t>fMRI + Coreg and B0,B1 fields</w:t>
            </w:r>
          </w:p>
        </w:tc>
        <w:tc>
          <w:tcPr>
            <w:tcW w:w="3686" w:type="dxa"/>
            <w:shd w:val="clear" w:color="auto" w:fill="auto"/>
            <w:tcMar>
              <w:top w:w="100" w:type="dxa"/>
              <w:left w:w="100" w:type="dxa"/>
              <w:bottom w:w="100" w:type="dxa"/>
              <w:right w:w="100" w:type="dxa"/>
            </w:tcMar>
          </w:tcPr>
          <w:p w14:paraId="42048707" w14:textId="1CE2CFF4" w:rsidR="00FA0A30" w:rsidRPr="00D16B18" w:rsidRDefault="001E7482" w:rsidP="00A9425E">
            <w:pPr>
              <w:widowControl w:val="0"/>
              <w:rPr>
                <w:rFonts w:asciiTheme="minorHAnsi" w:eastAsia="Calibri" w:hAnsiTheme="minorHAnsi" w:cstheme="minorHAnsi"/>
              </w:rPr>
            </w:pPr>
            <w:r>
              <w:rPr>
                <w:rFonts w:asciiTheme="minorHAnsi" w:eastAsia="Calibri" w:hAnsiTheme="minorHAnsi" w:cstheme="minorHAnsi"/>
              </w:rPr>
              <w:t>During initial CO</w:t>
            </w:r>
            <w:r w:rsidRPr="00097B13">
              <w:rPr>
                <w:rFonts w:asciiTheme="minorHAnsi" w:eastAsia="Calibri" w:hAnsiTheme="minorHAnsi" w:cstheme="minorHAnsi"/>
                <w:vertAlign w:val="subscript"/>
              </w:rPr>
              <w:t>2</w:t>
            </w:r>
            <w:r>
              <w:rPr>
                <w:rFonts w:asciiTheme="minorHAnsi" w:eastAsia="Calibri" w:hAnsiTheme="minorHAnsi" w:cstheme="minorHAnsi"/>
              </w:rPr>
              <w:t xml:space="preserve"> inhalation, measure the initial response to CO</w:t>
            </w:r>
            <w:r w:rsidRPr="00097B13">
              <w:rPr>
                <w:rFonts w:asciiTheme="minorHAnsi" w:eastAsia="Calibri" w:hAnsiTheme="minorHAnsi" w:cstheme="minorHAnsi"/>
                <w:vertAlign w:val="subscript"/>
              </w:rPr>
              <w:t>2</w:t>
            </w:r>
            <w:r>
              <w:rPr>
                <w:rFonts w:asciiTheme="minorHAnsi" w:eastAsia="Calibri" w:hAnsiTheme="minorHAnsi" w:cstheme="minorHAnsi"/>
              </w:rPr>
              <w:t xml:space="preserve"> bolus as a form of tissue reactivity</w:t>
            </w:r>
          </w:p>
        </w:tc>
        <w:tc>
          <w:tcPr>
            <w:tcW w:w="2683" w:type="dxa"/>
          </w:tcPr>
          <w:p w14:paraId="7375F61A" w14:textId="574AACAF" w:rsidR="00A9425E" w:rsidRPr="00D16B18" w:rsidRDefault="001E7482" w:rsidP="00A9425E">
            <w:pPr>
              <w:widowControl w:val="0"/>
              <w:jc w:val="center"/>
              <w:rPr>
                <w:rFonts w:asciiTheme="minorHAnsi" w:eastAsia="Calibri" w:hAnsiTheme="minorHAnsi" w:cstheme="minorHAnsi"/>
              </w:rPr>
            </w:pPr>
            <w:r w:rsidRPr="001E7482">
              <w:rPr>
                <w:rFonts w:asciiTheme="minorHAnsi" w:eastAsia="Calibri" w:hAnsiTheme="minorHAnsi" w:cstheme="minorHAnsi"/>
                <w:noProof/>
              </w:rPr>
              <w:drawing>
                <wp:inline distT="0" distB="0" distL="0" distR="0" wp14:anchorId="66CF93C2" wp14:editId="1460D54D">
                  <wp:extent cx="819150" cy="814622"/>
                  <wp:effectExtent l="0" t="0" r="0" b="5080"/>
                  <wp:docPr id="163" name="Picture 162" descr="A close-up of a brain scan&#10;&#10;Description automatically generated">
                    <a:extLst xmlns:a="http://schemas.openxmlformats.org/drawingml/2006/main">
                      <a:ext uri="{FF2B5EF4-FFF2-40B4-BE49-F238E27FC236}">
                        <a16:creationId xmlns:a16="http://schemas.microsoft.com/office/drawing/2014/main" id="{A0DA6CEC-E258-E3A5-FB7D-923AD3FF5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2" descr="A close-up of a brain scan&#10;&#10;Description automatically generated">
                            <a:extLst>
                              <a:ext uri="{FF2B5EF4-FFF2-40B4-BE49-F238E27FC236}">
                                <a16:creationId xmlns:a16="http://schemas.microsoft.com/office/drawing/2014/main" id="{A0DA6CEC-E258-E3A5-FB7D-923AD3FF5F92}"/>
                              </a:ext>
                            </a:extLst>
                          </pic:cNvPr>
                          <pic:cNvPicPr>
                            <a:picLocks noChangeAspect="1"/>
                          </pic:cNvPicPr>
                        </pic:nvPicPr>
                        <pic:blipFill rotWithShape="1">
                          <a:blip r:embed="rId19">
                            <a:extLst>
                              <a:ext uri="{28A0092B-C50C-407E-A947-70E740481C1C}">
                                <a14:useLocalDpi xmlns:a14="http://schemas.microsoft.com/office/drawing/2010/main" val="0"/>
                              </a:ext>
                            </a:extLst>
                          </a:blip>
                          <a:srcRect l="70456" t="4842" r="-510" b="14212"/>
                          <a:stretch/>
                        </pic:blipFill>
                        <pic:spPr>
                          <a:xfrm>
                            <a:off x="0" y="0"/>
                            <a:ext cx="827760" cy="823185"/>
                          </a:xfrm>
                          <a:prstGeom prst="rect">
                            <a:avLst/>
                          </a:prstGeom>
                        </pic:spPr>
                      </pic:pic>
                    </a:graphicData>
                  </a:graphic>
                </wp:inline>
              </w:drawing>
            </w:r>
          </w:p>
        </w:tc>
      </w:tr>
    </w:tbl>
    <w:p w14:paraId="7CCEED6D" w14:textId="77777777" w:rsidR="00755424" w:rsidRPr="00D16B18" w:rsidRDefault="00C1401C" w:rsidP="008233AB">
      <w:pPr>
        <w:spacing w:after="240" w:line="259" w:lineRule="auto"/>
        <w:jc w:val="both"/>
        <w:rPr>
          <w:rFonts w:asciiTheme="minorHAnsi" w:eastAsia="Arial" w:hAnsiTheme="minorHAnsi" w:cstheme="minorHAnsi"/>
          <w:b/>
          <w:sz w:val="28"/>
          <w:szCs w:val="28"/>
        </w:rPr>
      </w:pPr>
      <w:r w:rsidRPr="00D16B18">
        <w:rPr>
          <w:rFonts w:asciiTheme="minorHAnsi" w:eastAsia="Arial" w:hAnsiTheme="minorHAnsi" w:cstheme="minorHAnsi"/>
          <w:b/>
          <w:sz w:val="28"/>
          <w:szCs w:val="28"/>
        </w:rPr>
        <w:t xml:space="preserve"> </w:t>
      </w:r>
    </w:p>
    <w:p w14:paraId="73260354" w14:textId="25DDFD08" w:rsidR="00A9425E" w:rsidRPr="00D16B18" w:rsidRDefault="001E7482" w:rsidP="00A9425E">
      <w:pPr>
        <w:spacing w:after="240" w:line="259" w:lineRule="auto"/>
        <w:jc w:val="center"/>
        <w:rPr>
          <w:rFonts w:asciiTheme="minorHAnsi" w:eastAsia="Arial" w:hAnsiTheme="minorHAnsi" w:cstheme="minorHAnsi"/>
          <w:bCs/>
          <w:sz w:val="22"/>
          <w:szCs w:val="22"/>
        </w:rPr>
      </w:pPr>
      <w:r>
        <w:rPr>
          <w:rFonts w:asciiTheme="minorHAnsi" w:eastAsia="Arial" w:hAnsiTheme="minorHAnsi" w:cstheme="minorHAnsi"/>
          <w:b/>
          <w:noProof/>
          <w:sz w:val="28"/>
          <w:szCs w:val="28"/>
        </w:rPr>
        <w:drawing>
          <wp:inline distT="0" distB="0" distL="0" distR="0" wp14:anchorId="3E174219" wp14:editId="1E319174">
            <wp:extent cx="4676775" cy="2688884"/>
            <wp:effectExtent l="0" t="0" r="0" b="0"/>
            <wp:docPr id="1027948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7666" cy="2700895"/>
                    </a:xfrm>
                    <a:prstGeom prst="rect">
                      <a:avLst/>
                    </a:prstGeom>
                    <a:noFill/>
                    <a:ln>
                      <a:noFill/>
                    </a:ln>
                  </pic:spPr>
                </pic:pic>
              </a:graphicData>
            </a:graphic>
          </wp:inline>
        </w:drawing>
      </w:r>
    </w:p>
    <w:p w14:paraId="1B8A14A4" w14:textId="3700AACD" w:rsidR="00145571" w:rsidRPr="00D16B18" w:rsidRDefault="00145DEB" w:rsidP="00A9425E">
      <w:pPr>
        <w:spacing w:after="240" w:line="259" w:lineRule="auto"/>
        <w:jc w:val="center"/>
        <w:rPr>
          <w:rFonts w:asciiTheme="minorHAnsi" w:eastAsia="Arial" w:hAnsiTheme="minorHAnsi" w:cstheme="minorHAnsi"/>
          <w:b/>
          <w:sz w:val="28"/>
          <w:szCs w:val="28"/>
        </w:rPr>
      </w:pPr>
      <w:r w:rsidRPr="00D16B18">
        <w:rPr>
          <w:rFonts w:asciiTheme="minorHAnsi" w:eastAsia="Arial" w:hAnsiTheme="minorHAnsi" w:cstheme="minorHAnsi"/>
          <w:bCs/>
          <w:sz w:val="22"/>
          <w:szCs w:val="22"/>
        </w:rPr>
        <w:t xml:space="preserve">Figure 3. Breakdown of time in the scanner module. </w:t>
      </w:r>
    </w:p>
    <w:p w14:paraId="478F9BF5" w14:textId="77777777" w:rsidR="001E7482" w:rsidRDefault="001E7482" w:rsidP="001E7482">
      <w:pPr>
        <w:pStyle w:val="Default"/>
        <w:spacing w:after="240"/>
        <w:jc w:val="both"/>
        <w:rPr>
          <w:rFonts w:asciiTheme="minorHAnsi" w:eastAsia="Arial" w:hAnsiTheme="minorHAnsi" w:cstheme="minorHAnsi"/>
          <w:b/>
        </w:rPr>
      </w:pPr>
    </w:p>
    <w:p w14:paraId="634B0A0E" w14:textId="535CD50B" w:rsidR="00F97948" w:rsidRPr="001E7482" w:rsidRDefault="00A9425E" w:rsidP="001E7482">
      <w:pPr>
        <w:pStyle w:val="Default"/>
        <w:spacing w:after="240"/>
        <w:jc w:val="both"/>
        <w:rPr>
          <w:rFonts w:asciiTheme="minorHAnsi" w:hAnsiTheme="minorHAnsi" w:cstheme="minorHAnsi"/>
          <w:b/>
          <w:bCs/>
          <w:sz w:val="28"/>
          <w:szCs w:val="28"/>
        </w:rPr>
      </w:pPr>
      <w:r w:rsidRPr="001E7482">
        <w:rPr>
          <w:rFonts w:asciiTheme="minorHAnsi" w:eastAsia="Arial" w:hAnsiTheme="minorHAnsi" w:cstheme="minorHAnsi"/>
          <w:b/>
          <w:sz w:val="28"/>
          <w:szCs w:val="28"/>
        </w:rPr>
        <w:lastRenderedPageBreak/>
        <w:t>Ultrasound Protocol:</w:t>
      </w:r>
      <w:r w:rsidR="005D26B2" w:rsidRPr="001E7482">
        <w:rPr>
          <w:rFonts w:asciiTheme="minorHAnsi" w:hAnsiTheme="minorHAnsi" w:cstheme="minorHAnsi"/>
          <w:b/>
          <w:bCs/>
          <w:sz w:val="28"/>
          <w:szCs w:val="28"/>
        </w:rPr>
        <w:t xml:space="preserve"> </w:t>
      </w:r>
      <w:r w:rsidR="00F97948" w:rsidRPr="001E7482">
        <w:rPr>
          <w:rFonts w:asciiTheme="minorHAnsi" w:eastAsia="Arial" w:hAnsiTheme="minorHAnsi" w:cstheme="minorHAnsi"/>
          <w:b/>
          <w:sz w:val="28"/>
          <w:szCs w:val="28"/>
        </w:rPr>
        <w:t>Scan Time</w:t>
      </w:r>
      <w:r w:rsidR="001E7482">
        <w:rPr>
          <w:rFonts w:asciiTheme="minorHAnsi" w:eastAsia="Arial" w:hAnsiTheme="minorHAnsi" w:cstheme="minorHAnsi"/>
          <w:b/>
          <w:sz w:val="28"/>
          <w:szCs w:val="28"/>
        </w:rPr>
        <w:t xml:space="preserve"> </w:t>
      </w:r>
      <w:r w:rsidR="00F97948" w:rsidRPr="001E7482">
        <w:rPr>
          <w:rFonts w:asciiTheme="minorHAnsi" w:eastAsia="Arial" w:hAnsiTheme="minorHAnsi" w:cstheme="minorHAnsi"/>
          <w:b/>
          <w:sz w:val="28"/>
          <w:szCs w:val="28"/>
        </w:rPr>
        <w:t>30 minutes</w:t>
      </w:r>
    </w:p>
    <w:p w14:paraId="42D7936A" w14:textId="77777777" w:rsidR="001E7482" w:rsidRDefault="005D26B2" w:rsidP="00F97948">
      <w:pPr>
        <w:pStyle w:val="Default"/>
        <w:spacing w:after="240"/>
        <w:jc w:val="both"/>
        <w:rPr>
          <w:rFonts w:asciiTheme="minorHAnsi" w:hAnsiTheme="minorHAnsi" w:cstheme="minorHAnsi"/>
        </w:rPr>
      </w:pPr>
      <w:r w:rsidRPr="00D16B18">
        <w:rPr>
          <w:rFonts w:asciiTheme="minorHAnsi" w:hAnsiTheme="minorHAnsi" w:cstheme="minorHAnsi"/>
        </w:rPr>
        <w:t xml:space="preserve">Immediately following the MRI, an echocardiogram will be performed. This will be undertaken by an experienced echocardiographer using a cardiac ultrasound system. The echocardiogram will be undertaken in the MRI recovery area next to the MRI. </w:t>
      </w:r>
    </w:p>
    <w:p w14:paraId="05B7FBFA" w14:textId="13A3A654" w:rsidR="001E7482" w:rsidRPr="00097B13" w:rsidRDefault="001E7482" w:rsidP="00097B13">
      <w:pPr>
        <w:spacing w:before="80" w:after="240"/>
        <w:ind w:left="360"/>
        <w:jc w:val="both"/>
        <w:rPr>
          <w:rFonts w:asciiTheme="minorHAnsi" w:eastAsia="Arial" w:hAnsiTheme="minorHAnsi" w:cstheme="minorHAnsi"/>
          <w:bCs/>
        </w:rPr>
      </w:pPr>
      <w:r w:rsidRPr="00097B13">
        <w:rPr>
          <w:rFonts w:asciiTheme="minorHAnsi" w:eastAsia="Arial" w:hAnsiTheme="minorHAnsi" w:cstheme="minorHAnsi"/>
          <w:bCs/>
        </w:rPr>
        <w:t xml:space="preserve">At this stage, and prior to measurement, the option to have a female or male chaperone </w:t>
      </w:r>
      <w:r w:rsidRPr="00097B13">
        <w:rPr>
          <w:rFonts w:asciiTheme="minorHAnsi" w:eastAsia="Arial" w:hAnsiTheme="minorHAnsi" w:cstheme="minorHAnsi"/>
          <w:bCs/>
        </w:rPr>
        <w:br/>
        <w:t>will be offered to the participant during the time the researcher is collecting measurements.</w:t>
      </w:r>
    </w:p>
    <w:p w14:paraId="4C980B6F" w14:textId="633F1290" w:rsidR="005D26B2" w:rsidRPr="00D16B18" w:rsidRDefault="005D26B2" w:rsidP="00F97948">
      <w:pPr>
        <w:pStyle w:val="Default"/>
        <w:spacing w:after="240"/>
        <w:jc w:val="both"/>
        <w:rPr>
          <w:rFonts w:asciiTheme="minorHAnsi" w:hAnsiTheme="minorHAnsi" w:cstheme="minorHAnsi"/>
        </w:rPr>
      </w:pPr>
      <w:r w:rsidRPr="00D16B18">
        <w:rPr>
          <w:rFonts w:asciiTheme="minorHAnsi" w:hAnsiTheme="minorHAnsi" w:cstheme="minorHAnsi"/>
        </w:rPr>
        <w:t xml:space="preserve">Two-dimensional (2D), pulsed-Doppler, and colour tissue Doppler imaging will be performed from standard parasternal and apical transducer positions. All indices will be measured according to the recommendation of the American Society of Echocardiography </w:t>
      </w:r>
      <w:r w:rsidR="00F97948" w:rsidRPr="00D16B18">
        <w:rPr>
          <w:rFonts w:asciiTheme="minorHAnsi" w:hAnsiTheme="minorHAnsi" w:cstheme="minorHAnsi"/>
        </w:rPr>
        <w:fldChar w:fldCharType="begin"/>
      </w:r>
      <w:r w:rsidR="00F97948" w:rsidRPr="00D16B18">
        <w:rPr>
          <w:rFonts w:asciiTheme="minorHAnsi" w:hAnsiTheme="minorHAnsi" w:cstheme="minorHAnsi"/>
        </w:rPr>
        <w:instrText xml:space="preserve"> ADDIN ZOTERO_ITEM CSL_CITATION {"citationID":"P40ahzXW","properties":{"formattedCitation":"[14]","plainCitation":"[14]","noteIndex":0},"citationItems":[{"id":2382,"uris":["http://zotero.org/users/12096540/items/SGKVBLQ7"],"itemData":{"id":2382,"type":"article-journal","container-title":"Journal of the American Society of Echocardiography","DOI":"10.1016/j.echo.2014.10.003","ISSN":"08947317","issue":"1","journalAbbreviation":"Journal of the American Society of Echocardiography","language":"en","license":"https://www.elsevier.com/tdm/userlicense/1.0/","page":"1-39.e14","source":"DOI.org (Crossref)","title":"Recommendations for Cardiac Chamber Quantification by Echocardiography in Adults: An Update from the American Society of Echocardiography and the European Association of Cardiovascular Imaging","title-short":"Recommendations for Cardiac Chamber Quantification by Echocardiography in Adults","volume":"28","author":[{"family":"Lang","given":"Roberto M."},{"family":"Badano","given":"Luigi P."},{"family":"Mor-Avi","given":"Victor"},{"family":"Afilalo","given":"Jonathan"},{"family":"Armstrong","given":"Anderson"},{"family":"Ernande","given":"Laura"},{"family":"Flachskampf","given":"Frank A."},{"family":"Foster","given":"Elyse"},{"family":"Goldstein","given":"Steven A."},{"family":"Kuznetsova","given":"Tatiana"},{"family":"Lancellotti","given":"Patrizio"},{"family":"Muraru","given":"Denisa"},{"family":"Picard","given":"Michael H."},{"family":"Rietzschel","given":"Ernst R."},{"family":"Rudski","given":"Lawrence"},{"family":"Spencer","given":"Kirk T."},{"family":"Tsang","given":"Wendy"},{"family":"Voigt","given":"Jens-Uwe"}],"issued":{"date-parts":[["2015",1]]},"citation-key":"langRecommendations2015"}}],"schema":"https://github.com/citation-style-language/schema/raw/master/csl-citation.json"} </w:instrText>
      </w:r>
      <w:r w:rsidR="00F97948" w:rsidRPr="00D16B18">
        <w:rPr>
          <w:rFonts w:asciiTheme="minorHAnsi" w:hAnsiTheme="minorHAnsi" w:cstheme="minorHAnsi"/>
        </w:rPr>
        <w:fldChar w:fldCharType="separate"/>
      </w:r>
      <w:r w:rsidR="00F97948" w:rsidRPr="00D16B18">
        <w:rPr>
          <w:rFonts w:asciiTheme="minorHAnsi" w:hAnsiTheme="minorHAnsi" w:cstheme="minorHAnsi"/>
        </w:rPr>
        <w:t>[14]</w:t>
      </w:r>
      <w:r w:rsidR="00F97948" w:rsidRPr="00D16B18">
        <w:rPr>
          <w:rFonts w:asciiTheme="minorHAnsi" w:hAnsiTheme="minorHAnsi" w:cstheme="minorHAnsi"/>
        </w:rPr>
        <w:fldChar w:fldCharType="end"/>
      </w:r>
      <w:r w:rsidR="00F97948" w:rsidRPr="00D16B18">
        <w:rPr>
          <w:rFonts w:asciiTheme="minorHAnsi" w:hAnsiTheme="minorHAnsi" w:cstheme="minorHAnsi"/>
        </w:rPr>
        <w:t>:</w:t>
      </w:r>
    </w:p>
    <w:p w14:paraId="7FFB7850" w14:textId="28348F34" w:rsidR="005D26B2" w:rsidRPr="00D16B18" w:rsidRDefault="005D26B2" w:rsidP="00F97948">
      <w:pPr>
        <w:pStyle w:val="ListParagraph"/>
        <w:numPr>
          <w:ilvl w:val="0"/>
          <w:numId w:val="21"/>
        </w:numPr>
        <w:autoSpaceDE w:val="0"/>
        <w:autoSpaceDN w:val="0"/>
        <w:adjustRightInd w:val="0"/>
        <w:spacing w:after="240"/>
        <w:jc w:val="both"/>
        <w:rPr>
          <w:rFonts w:cstheme="minorHAnsi"/>
          <w:color w:val="000000"/>
          <w:sz w:val="24"/>
          <w:szCs w:val="24"/>
          <w:lang w:eastAsia="en-GB"/>
        </w:rPr>
      </w:pPr>
      <w:r w:rsidRPr="00D16B18">
        <w:rPr>
          <w:rFonts w:cstheme="minorHAnsi"/>
          <w:color w:val="000000"/>
          <w:sz w:val="24"/>
          <w:szCs w:val="24"/>
          <w:lang w:eastAsia="en-GB"/>
        </w:rPr>
        <w:t xml:space="preserve">Standard 2D left ventricular measurements (apical 4 and 2 chamber volumes) and left atrial size will be recorded. Left ventricular ejection fraction will be quantified using Simpson’s biplane method, left atrial volume will be obtained from Simpson’s biplane volume assessment or area length volume assessment in the apical views. 3D left ventricular volumes will be assessed. </w:t>
      </w:r>
    </w:p>
    <w:p w14:paraId="35834389" w14:textId="7806D9E2" w:rsidR="00F97948" w:rsidRPr="00D16B18" w:rsidRDefault="005D26B2" w:rsidP="00F97948">
      <w:pPr>
        <w:pStyle w:val="ListParagraph"/>
        <w:numPr>
          <w:ilvl w:val="0"/>
          <w:numId w:val="21"/>
        </w:numPr>
        <w:autoSpaceDE w:val="0"/>
        <w:autoSpaceDN w:val="0"/>
        <w:adjustRightInd w:val="0"/>
        <w:spacing w:after="240"/>
        <w:jc w:val="both"/>
        <w:rPr>
          <w:rFonts w:cstheme="minorHAnsi"/>
          <w:color w:val="000000"/>
          <w:sz w:val="24"/>
          <w:szCs w:val="24"/>
          <w:lang w:eastAsia="en-GB"/>
        </w:rPr>
      </w:pPr>
      <w:r w:rsidRPr="00D16B18">
        <w:rPr>
          <w:rFonts w:cstheme="minorHAnsi"/>
          <w:color w:val="000000"/>
          <w:sz w:val="24"/>
          <w:szCs w:val="24"/>
          <w:lang w:eastAsia="en-GB"/>
        </w:rPr>
        <w:t>Left ventricular diastolic parameters will include the combined mitral inflow and annular tissue Doppler velocities (with sample volume placed at the mitral annulus and the average value of the medial and lateral velocities will be used to derive the E/e’).</w:t>
      </w:r>
    </w:p>
    <w:p w14:paraId="3FC96F0A" w14:textId="77777777" w:rsidR="00F97948" w:rsidRPr="00D16B18" w:rsidRDefault="005D26B2" w:rsidP="00F97948">
      <w:pPr>
        <w:pStyle w:val="ListParagraph"/>
        <w:numPr>
          <w:ilvl w:val="0"/>
          <w:numId w:val="21"/>
        </w:numPr>
        <w:autoSpaceDE w:val="0"/>
        <w:autoSpaceDN w:val="0"/>
        <w:adjustRightInd w:val="0"/>
        <w:spacing w:after="240"/>
        <w:jc w:val="both"/>
        <w:rPr>
          <w:rFonts w:cstheme="minorHAnsi"/>
          <w:color w:val="000000"/>
          <w:sz w:val="24"/>
          <w:szCs w:val="24"/>
          <w:lang w:eastAsia="en-GB"/>
        </w:rPr>
      </w:pPr>
      <w:r w:rsidRPr="00D16B18">
        <w:rPr>
          <w:rFonts w:cstheme="minorHAnsi"/>
          <w:color w:val="000000"/>
          <w:sz w:val="24"/>
          <w:szCs w:val="24"/>
          <w:lang w:eastAsia="en-GB"/>
        </w:rPr>
        <w:t xml:space="preserve">Left ventricular global longitudinal strain (GLS) will be measured using speckle tracking echocardiography (STE) in the three standard apical views and the average value recorded. If regional tracking is suboptimal in more than two myocardial segments in a single view, the calculation of GLS will be recorded as unobtainable. </w:t>
      </w:r>
    </w:p>
    <w:p w14:paraId="3994A9D6" w14:textId="503E751D" w:rsidR="005D26B2" w:rsidRPr="00D16B18" w:rsidRDefault="005D26B2" w:rsidP="00F97948">
      <w:pPr>
        <w:pStyle w:val="ListParagraph"/>
        <w:numPr>
          <w:ilvl w:val="0"/>
          <w:numId w:val="21"/>
        </w:numPr>
        <w:autoSpaceDE w:val="0"/>
        <w:autoSpaceDN w:val="0"/>
        <w:adjustRightInd w:val="0"/>
        <w:spacing w:after="240"/>
        <w:jc w:val="both"/>
        <w:rPr>
          <w:rFonts w:cstheme="minorHAnsi"/>
          <w:color w:val="000000"/>
          <w:sz w:val="24"/>
          <w:szCs w:val="24"/>
          <w:lang w:eastAsia="en-GB"/>
        </w:rPr>
      </w:pPr>
      <w:r w:rsidRPr="00D16B18">
        <w:rPr>
          <w:rFonts w:cstheme="minorHAnsi"/>
          <w:color w:val="000000"/>
          <w:sz w:val="24"/>
          <w:szCs w:val="24"/>
          <w:lang w:eastAsia="en-GB"/>
        </w:rPr>
        <w:t xml:space="preserve">RV systolic function will be assessed by </w:t>
      </w:r>
      <w:r w:rsidRPr="00D16B18">
        <w:rPr>
          <w:rFonts w:cstheme="minorHAnsi"/>
          <w:color w:val="252525"/>
          <w:sz w:val="24"/>
          <w:szCs w:val="24"/>
          <w:lang w:eastAsia="en-GB"/>
        </w:rPr>
        <w:t xml:space="preserve">tricuspid annular plane systolic excursion [TAPSE]. </w:t>
      </w:r>
      <w:r w:rsidRPr="00D16B18">
        <w:rPr>
          <w:rFonts w:cstheme="minorHAnsi"/>
          <w:color w:val="000000"/>
          <w:sz w:val="24"/>
          <w:szCs w:val="24"/>
          <w:lang w:eastAsia="en-GB"/>
        </w:rPr>
        <w:t>T</w:t>
      </w:r>
      <w:r w:rsidRPr="00D16B18">
        <w:rPr>
          <w:rFonts w:cstheme="minorHAnsi"/>
          <w:color w:val="252525"/>
          <w:sz w:val="24"/>
          <w:szCs w:val="24"/>
          <w:lang w:eastAsia="en-GB"/>
        </w:rPr>
        <w:t xml:space="preserve">APSE is easily obtainable and has been shown to be an accurate reflection of RV global systolic function. </w:t>
      </w:r>
    </w:p>
    <w:p w14:paraId="094F2BA0" w14:textId="1BCF5496" w:rsidR="00F97948" w:rsidRPr="00D16B18" w:rsidRDefault="005D26B2" w:rsidP="00F97948">
      <w:pPr>
        <w:autoSpaceDE w:val="0"/>
        <w:autoSpaceDN w:val="0"/>
        <w:adjustRightInd w:val="0"/>
        <w:spacing w:after="240"/>
        <w:jc w:val="both"/>
        <w:rPr>
          <w:rFonts w:asciiTheme="minorHAnsi" w:hAnsiTheme="minorHAnsi" w:cstheme="minorHAnsi"/>
          <w:color w:val="000000"/>
          <w:lang w:eastAsia="en-GB"/>
        </w:rPr>
      </w:pPr>
      <w:r w:rsidRPr="005D26B2">
        <w:rPr>
          <w:rFonts w:asciiTheme="minorHAnsi" w:hAnsiTheme="minorHAnsi" w:cstheme="minorHAnsi"/>
          <w:color w:val="000000"/>
          <w:lang w:eastAsia="en-GB"/>
        </w:rPr>
        <w:t xml:space="preserve">Two 3D+t volumetric scans of one breath-hold each will be acquired to reconstruct 3D cardiac geometry and function within one cardiac cycle. Using echo analysis software, 3D measurements of left ventricular geometry and function such as: left ventricular mass, left ventricular end-diastolic volume, left ventricular end-systolic volume, left ventricular ejection fraction, as well as 3D myocardial strain, will be derived from the 3D volumetric data. Finally, the raw imaging data will be converted to DICOM images, which will then be analysed using a model-based image processing software tool to construct a 3D computer model of the left ventricle for biomechanical analysis. </w:t>
      </w:r>
    </w:p>
    <w:p w14:paraId="4F0063F7" w14:textId="77777777" w:rsidR="001E7482" w:rsidRDefault="005D26B2" w:rsidP="001E7482">
      <w:pPr>
        <w:autoSpaceDE w:val="0"/>
        <w:autoSpaceDN w:val="0"/>
        <w:adjustRightInd w:val="0"/>
        <w:spacing w:after="240"/>
        <w:jc w:val="both"/>
        <w:rPr>
          <w:rFonts w:asciiTheme="minorHAnsi" w:hAnsiTheme="minorHAnsi" w:cstheme="minorHAnsi"/>
          <w:color w:val="000000"/>
          <w:lang w:eastAsia="en-GB"/>
        </w:rPr>
      </w:pPr>
      <w:r w:rsidRPr="005D26B2">
        <w:rPr>
          <w:rFonts w:asciiTheme="minorHAnsi" w:hAnsiTheme="minorHAnsi" w:cstheme="minorHAnsi"/>
          <w:color w:val="000000"/>
          <w:lang w:eastAsia="en-GB"/>
        </w:rPr>
        <w:t xml:space="preserve">Two 3D-doppler images will be taken in the left ventricle and aorta to allow for assessment of quantification of pressure via a non-invasive means. </w:t>
      </w:r>
      <w:r w:rsidR="001E7482">
        <w:rPr>
          <w:rFonts w:asciiTheme="minorHAnsi" w:hAnsiTheme="minorHAnsi" w:cstheme="minorHAnsi"/>
          <w:color w:val="000000"/>
          <w:lang w:eastAsia="en-GB"/>
        </w:rPr>
        <w:t xml:space="preserve"> </w:t>
      </w:r>
      <w:r w:rsidRPr="00D16B18">
        <w:rPr>
          <w:rFonts w:asciiTheme="minorHAnsi" w:hAnsiTheme="minorHAnsi" w:cstheme="minorHAnsi"/>
          <w:color w:val="000000"/>
          <w:lang w:eastAsia="en-GB"/>
        </w:rPr>
        <w:t>A Pulse Cor R6.5 Cardiovascular monitor will be used to measure aortic pressure and arterial stiffness. This is a standard automated blood pressure cuff and the measurements are no different to having a standard blood pressure measurement performed.</w:t>
      </w:r>
    </w:p>
    <w:p w14:paraId="4570E65D" w14:textId="154E77FD" w:rsidR="00F97948" w:rsidRPr="00B56A2A" w:rsidRDefault="00F16E16" w:rsidP="00B56A2A">
      <w:pPr>
        <w:autoSpaceDE w:val="0"/>
        <w:autoSpaceDN w:val="0"/>
        <w:adjustRightInd w:val="0"/>
        <w:spacing w:after="240"/>
        <w:jc w:val="both"/>
        <w:rPr>
          <w:rFonts w:asciiTheme="minorHAnsi" w:hAnsiTheme="minorHAnsi" w:cstheme="minorHAnsi"/>
          <w:color w:val="000000"/>
          <w:lang w:eastAsia="en-GB"/>
        </w:rPr>
      </w:pPr>
      <w:r>
        <w:rPr>
          <w:rFonts w:asciiTheme="minorHAnsi" w:hAnsiTheme="minorHAnsi" w:cstheme="minorHAnsi"/>
          <w:color w:val="000000"/>
          <w:lang w:eastAsia="en-GB"/>
        </w:rPr>
        <w:t>The 3D left ventricle imaging will be repeated with CO</w:t>
      </w:r>
      <w:r>
        <w:rPr>
          <w:rFonts w:asciiTheme="minorHAnsi" w:hAnsiTheme="minorHAnsi" w:cstheme="minorHAnsi"/>
          <w:color w:val="000000"/>
          <w:vertAlign w:val="subscript"/>
          <w:lang w:eastAsia="en-GB"/>
        </w:rPr>
        <w:t>2</w:t>
      </w:r>
      <w:r>
        <w:rPr>
          <w:rFonts w:asciiTheme="minorHAnsi" w:hAnsiTheme="minorHAnsi" w:cstheme="minorHAnsi"/>
          <w:color w:val="000000"/>
          <w:lang w:eastAsia="en-GB"/>
        </w:rPr>
        <w:t xml:space="preserve"> for reactivity measurements after free end</w:t>
      </w:r>
      <w:r w:rsidR="001E7482">
        <w:rPr>
          <w:rFonts w:asciiTheme="minorHAnsi" w:hAnsiTheme="minorHAnsi" w:cstheme="minorHAnsi"/>
          <w:color w:val="000000"/>
          <w:lang w:eastAsia="en-GB"/>
        </w:rPr>
        <w:t xml:space="preserve"> </w:t>
      </w:r>
      <w:r>
        <w:rPr>
          <w:rFonts w:asciiTheme="minorHAnsi" w:hAnsiTheme="minorHAnsi" w:cstheme="minorHAnsi"/>
          <w:color w:val="000000"/>
          <w:lang w:eastAsia="en-GB"/>
        </w:rPr>
        <w:t>tidal CO</w:t>
      </w:r>
      <w:r>
        <w:rPr>
          <w:rFonts w:asciiTheme="minorHAnsi" w:hAnsiTheme="minorHAnsi" w:cstheme="minorHAnsi"/>
          <w:color w:val="000000"/>
          <w:vertAlign w:val="subscript"/>
          <w:lang w:eastAsia="en-GB"/>
        </w:rPr>
        <w:t>2</w:t>
      </w:r>
      <w:r>
        <w:rPr>
          <w:rFonts w:asciiTheme="minorHAnsi" w:hAnsiTheme="minorHAnsi" w:cstheme="minorHAnsi"/>
          <w:color w:val="000000"/>
          <w:lang w:eastAsia="en-GB"/>
        </w:rPr>
        <w:t xml:space="preserve"> has normalised on the gas monitor.</w:t>
      </w:r>
    </w:p>
    <w:p w14:paraId="72528D33" w14:textId="031008C9" w:rsidR="006409DD" w:rsidRPr="00B56A2A" w:rsidRDefault="00A9425E" w:rsidP="008233AB">
      <w:pPr>
        <w:spacing w:after="240" w:line="259" w:lineRule="auto"/>
        <w:jc w:val="both"/>
        <w:rPr>
          <w:rFonts w:asciiTheme="minorHAnsi" w:eastAsia="Arial" w:hAnsiTheme="minorHAnsi" w:cstheme="minorHAnsi"/>
          <w:b/>
          <w:sz w:val="28"/>
          <w:szCs w:val="28"/>
        </w:rPr>
      </w:pPr>
      <w:r w:rsidRPr="00B56A2A">
        <w:rPr>
          <w:rFonts w:asciiTheme="minorHAnsi" w:eastAsia="Arial" w:hAnsiTheme="minorHAnsi" w:cstheme="minorHAnsi"/>
          <w:b/>
          <w:sz w:val="28"/>
          <w:szCs w:val="28"/>
        </w:rPr>
        <w:lastRenderedPageBreak/>
        <w:t>Blood Collection:</w:t>
      </w:r>
    </w:p>
    <w:p w14:paraId="61C052D5" w14:textId="1AD3D697" w:rsidR="00AA7241" w:rsidRDefault="00AA7241" w:rsidP="008233AB">
      <w:pPr>
        <w:spacing w:after="240" w:line="259" w:lineRule="auto"/>
        <w:jc w:val="both"/>
        <w:rPr>
          <w:rFonts w:asciiTheme="minorHAnsi" w:eastAsia="Arial" w:hAnsiTheme="minorHAnsi" w:cstheme="minorHAnsi"/>
          <w:bCs/>
        </w:rPr>
      </w:pPr>
      <w:r>
        <w:rPr>
          <w:rFonts w:asciiTheme="minorHAnsi" w:eastAsia="Arial" w:hAnsiTheme="minorHAnsi" w:cstheme="minorHAnsi"/>
          <w:bCs/>
        </w:rPr>
        <w:t xml:space="preserve">The participant and accompanying researcher will travel by foot or cab to the designated blood collection sites. The private third-party company will draw, store, process, and destroy the blood tissue (unless return is requested, an option by the companies named below). </w:t>
      </w:r>
    </w:p>
    <w:p w14:paraId="1D998710" w14:textId="5C41C21A" w:rsidR="00F97948" w:rsidRPr="00D16B18" w:rsidRDefault="00F97948" w:rsidP="008233AB">
      <w:pPr>
        <w:spacing w:after="240" w:line="259" w:lineRule="auto"/>
        <w:jc w:val="both"/>
        <w:rPr>
          <w:rFonts w:asciiTheme="minorHAnsi" w:eastAsia="Arial" w:hAnsiTheme="minorHAnsi" w:cstheme="minorHAnsi"/>
          <w:bCs/>
        </w:rPr>
      </w:pPr>
      <w:r w:rsidRPr="00D16B18">
        <w:rPr>
          <w:rFonts w:asciiTheme="minorHAnsi" w:eastAsia="Arial" w:hAnsiTheme="minorHAnsi" w:cstheme="minorHAnsi"/>
          <w:bCs/>
        </w:rPr>
        <w:t xml:space="preserve">Blood will be collected by two </w:t>
      </w:r>
      <w:r w:rsidR="008E759A" w:rsidRPr="00D16B18">
        <w:rPr>
          <w:rFonts w:asciiTheme="minorHAnsi" w:eastAsia="Arial" w:hAnsiTheme="minorHAnsi" w:cstheme="minorHAnsi"/>
          <w:bCs/>
        </w:rPr>
        <w:t>companies’</w:t>
      </w:r>
      <w:r w:rsidRPr="00D16B18">
        <w:rPr>
          <w:rFonts w:asciiTheme="minorHAnsi" w:eastAsia="Arial" w:hAnsiTheme="minorHAnsi" w:cstheme="minorHAnsi"/>
          <w:bCs/>
        </w:rPr>
        <w:t xml:space="preserve"> dependant on region</w:t>
      </w:r>
      <w:r w:rsidR="00D16B18" w:rsidRPr="00D16B18">
        <w:rPr>
          <w:rFonts w:asciiTheme="minorHAnsi" w:eastAsia="Arial" w:hAnsiTheme="minorHAnsi" w:cstheme="minorHAnsi"/>
          <w:bCs/>
        </w:rPr>
        <w:t>:</w:t>
      </w:r>
    </w:p>
    <w:p w14:paraId="674AEEDF" w14:textId="78038535" w:rsidR="00F97948" w:rsidRPr="00D16B18" w:rsidRDefault="00F97948" w:rsidP="00D16B18">
      <w:pPr>
        <w:spacing w:after="240" w:line="259" w:lineRule="auto"/>
        <w:jc w:val="center"/>
        <w:rPr>
          <w:rFonts w:asciiTheme="minorHAnsi" w:eastAsia="Arial" w:hAnsiTheme="minorHAnsi" w:cstheme="minorHAnsi"/>
          <w:bCs/>
          <w:u w:val="single"/>
        </w:rPr>
      </w:pPr>
      <w:r w:rsidRPr="00D16B18">
        <w:rPr>
          <w:rFonts w:asciiTheme="minorHAnsi" w:eastAsia="Arial" w:hAnsiTheme="minorHAnsi" w:cstheme="minorHAnsi"/>
          <w:bCs/>
          <w:u w:val="single"/>
        </w:rPr>
        <w:t>Auckland New Zealand:</w:t>
      </w:r>
    </w:p>
    <w:p w14:paraId="0AE9D663" w14:textId="1429D1D5" w:rsidR="009A3DC0" w:rsidRPr="00D16B18" w:rsidRDefault="009A3DC0" w:rsidP="009A3DC0">
      <w:pPr>
        <w:spacing w:after="240" w:line="259" w:lineRule="auto"/>
        <w:jc w:val="both"/>
        <w:rPr>
          <w:rFonts w:asciiTheme="minorHAnsi" w:eastAsia="Arial" w:hAnsiTheme="minorHAnsi" w:cstheme="minorHAnsi"/>
          <w:b/>
        </w:rPr>
      </w:pPr>
      <w:r w:rsidRPr="00D16B18">
        <w:rPr>
          <w:rFonts w:asciiTheme="minorHAnsi" w:eastAsia="Arial" w:hAnsiTheme="minorHAnsi" w:cstheme="minorHAnsi"/>
          <w:b/>
        </w:rPr>
        <w:t xml:space="preserve">Company: </w:t>
      </w:r>
      <w:r w:rsidRPr="00D16B18">
        <w:rPr>
          <w:rFonts w:asciiTheme="minorHAnsi" w:eastAsia="Arial" w:hAnsiTheme="minorHAnsi" w:cstheme="minorHAnsi"/>
          <w:bCs/>
        </w:rPr>
        <w:t>LabPLUS</w:t>
      </w:r>
      <w:r w:rsidRPr="00D16B18">
        <w:rPr>
          <w:rFonts w:asciiTheme="minorHAnsi" w:hAnsiTheme="minorHAnsi" w:cstheme="minorHAnsi"/>
        </w:rPr>
        <w:t xml:space="preserve"> </w:t>
      </w:r>
      <w:hyperlink r:id="rId21" w:history="1">
        <w:r w:rsidRPr="00D16B18">
          <w:rPr>
            <w:rStyle w:val="Hyperlink"/>
            <w:rFonts w:asciiTheme="minorHAnsi" w:eastAsia="Arial" w:hAnsiTheme="minorHAnsi" w:cstheme="minorHAnsi"/>
            <w:bCs/>
          </w:rPr>
          <w:t>https://www.medlabcentral.co.nz/about-us/about-medlab-central/</w:t>
        </w:r>
      </w:hyperlink>
    </w:p>
    <w:p w14:paraId="0062F4D2" w14:textId="3BA7819D" w:rsidR="00D16B18" w:rsidRPr="00D16B18" w:rsidRDefault="009A3DC0" w:rsidP="00AA7241">
      <w:pPr>
        <w:spacing w:after="240"/>
        <w:jc w:val="both"/>
        <w:rPr>
          <w:rFonts w:asciiTheme="minorHAnsi" w:eastAsia="Arial" w:hAnsiTheme="minorHAnsi" w:cstheme="minorHAnsi"/>
          <w:b/>
        </w:rPr>
      </w:pPr>
      <w:r w:rsidRPr="00D16B18">
        <w:rPr>
          <w:rFonts w:asciiTheme="minorHAnsi" w:eastAsia="Arial" w:hAnsiTheme="minorHAnsi" w:cstheme="minorHAnsi"/>
          <w:b/>
        </w:rPr>
        <w:t xml:space="preserve">Location: </w:t>
      </w:r>
      <w:r w:rsidRPr="00D16B18">
        <w:rPr>
          <w:rFonts w:asciiTheme="minorHAnsi" w:hAnsiTheme="minorHAnsi" w:cstheme="minorHAnsi"/>
        </w:rPr>
        <w:t>Building 31, Auckland City Hospital, Gate 4 off Grafton Rd, Grafton, Auckland 1023</w:t>
      </w:r>
    </w:p>
    <w:p w14:paraId="7431FF91" w14:textId="330FCE1D" w:rsidR="00F97948" w:rsidRPr="00D16B18" w:rsidRDefault="00F97948" w:rsidP="00D16B18">
      <w:pPr>
        <w:spacing w:after="240" w:line="259" w:lineRule="auto"/>
        <w:jc w:val="center"/>
        <w:rPr>
          <w:rFonts w:asciiTheme="minorHAnsi" w:eastAsia="Arial" w:hAnsiTheme="minorHAnsi" w:cstheme="minorHAnsi"/>
          <w:bCs/>
          <w:u w:val="single"/>
        </w:rPr>
      </w:pPr>
      <w:r w:rsidRPr="00D16B18">
        <w:rPr>
          <w:rFonts w:asciiTheme="minorHAnsi" w:eastAsia="Arial" w:hAnsiTheme="minorHAnsi" w:cstheme="minorHAnsi"/>
          <w:bCs/>
          <w:u w:val="single"/>
        </w:rPr>
        <w:t>Gisborne, New Zealand:</w:t>
      </w:r>
    </w:p>
    <w:p w14:paraId="59457058" w14:textId="14BFF5DA" w:rsidR="00F97948" w:rsidRPr="00D16B18" w:rsidRDefault="009A3DC0" w:rsidP="008233AB">
      <w:pPr>
        <w:spacing w:after="240" w:line="259" w:lineRule="auto"/>
        <w:jc w:val="both"/>
        <w:rPr>
          <w:rFonts w:asciiTheme="minorHAnsi" w:eastAsia="Arial" w:hAnsiTheme="minorHAnsi" w:cstheme="minorHAnsi"/>
          <w:b/>
        </w:rPr>
      </w:pPr>
      <w:r w:rsidRPr="00D16B18">
        <w:rPr>
          <w:rFonts w:asciiTheme="minorHAnsi" w:eastAsia="Arial" w:hAnsiTheme="minorHAnsi" w:cstheme="minorHAnsi"/>
          <w:b/>
        </w:rPr>
        <w:t xml:space="preserve">Company: </w:t>
      </w:r>
      <w:r w:rsidR="00F97948" w:rsidRPr="00D16B18">
        <w:rPr>
          <w:rFonts w:asciiTheme="minorHAnsi" w:eastAsia="Arial" w:hAnsiTheme="minorHAnsi" w:cstheme="minorHAnsi"/>
          <w:bCs/>
        </w:rPr>
        <w:t>MedLab Central</w:t>
      </w:r>
      <w:r w:rsidR="00F97948" w:rsidRPr="00D16B18">
        <w:rPr>
          <w:rFonts w:asciiTheme="minorHAnsi" w:hAnsiTheme="minorHAnsi" w:cstheme="minorHAnsi"/>
        </w:rPr>
        <w:t xml:space="preserve"> </w:t>
      </w:r>
      <w:hyperlink r:id="rId22" w:history="1">
        <w:r w:rsidR="00F97948" w:rsidRPr="00D16B18">
          <w:rPr>
            <w:rStyle w:val="Hyperlink"/>
            <w:rFonts w:asciiTheme="minorHAnsi" w:eastAsia="Arial" w:hAnsiTheme="minorHAnsi" w:cstheme="minorHAnsi"/>
            <w:bCs/>
          </w:rPr>
          <w:t>https://www.medlabcentral.co.nz/about-us/about-medlab-central/</w:t>
        </w:r>
      </w:hyperlink>
    </w:p>
    <w:p w14:paraId="365E71D3" w14:textId="4266B31E" w:rsidR="00C750A4" w:rsidRDefault="00F97948" w:rsidP="008233AB">
      <w:pPr>
        <w:spacing w:after="240" w:line="259" w:lineRule="auto"/>
        <w:jc w:val="both"/>
        <w:rPr>
          <w:rFonts w:asciiTheme="minorHAnsi" w:eastAsia="Arial" w:hAnsiTheme="minorHAnsi" w:cstheme="minorHAnsi"/>
          <w:b/>
        </w:rPr>
      </w:pPr>
      <w:r w:rsidRPr="00D16B18">
        <w:rPr>
          <w:rFonts w:asciiTheme="minorHAnsi" w:eastAsia="Arial" w:hAnsiTheme="minorHAnsi" w:cstheme="minorHAnsi"/>
          <w:b/>
        </w:rPr>
        <w:t xml:space="preserve">Location: </w:t>
      </w:r>
      <w:r w:rsidRPr="00D16B18">
        <w:rPr>
          <w:rFonts w:asciiTheme="minorHAnsi" w:eastAsia="Arial" w:hAnsiTheme="minorHAnsi" w:cstheme="minorHAnsi"/>
          <w:bCs/>
        </w:rPr>
        <w:t>Gisborne Hospital, 421 Ormond Road, Gisborne, NZ 4010</w:t>
      </w:r>
    </w:p>
    <w:p w14:paraId="5555FC12" w14:textId="77777777" w:rsidR="0047201C" w:rsidRPr="00D16B18" w:rsidRDefault="0047201C" w:rsidP="008233AB">
      <w:pPr>
        <w:spacing w:after="240" w:line="259" w:lineRule="auto"/>
        <w:jc w:val="both"/>
        <w:rPr>
          <w:rFonts w:asciiTheme="minorHAnsi" w:eastAsia="Arial" w:hAnsiTheme="minorHAnsi" w:cstheme="minorHAnsi"/>
          <w:b/>
        </w:rPr>
      </w:pPr>
    </w:p>
    <w:p w14:paraId="3FD521B6" w14:textId="70097871" w:rsidR="00F97948" w:rsidRPr="00D16B18" w:rsidRDefault="00F97948" w:rsidP="008233AB">
      <w:pPr>
        <w:spacing w:after="240" w:line="259" w:lineRule="auto"/>
        <w:jc w:val="both"/>
        <w:rPr>
          <w:rFonts w:asciiTheme="minorHAnsi" w:eastAsia="Arial" w:hAnsiTheme="minorHAnsi" w:cstheme="minorHAnsi"/>
          <w:b/>
        </w:rPr>
      </w:pPr>
      <w:r w:rsidRPr="00D16B18">
        <w:rPr>
          <w:rFonts w:asciiTheme="minorHAnsi" w:eastAsia="Arial" w:hAnsiTheme="minorHAnsi" w:cstheme="minorHAnsi"/>
          <w:b/>
        </w:rPr>
        <w:t>Tests:</w:t>
      </w:r>
    </w:p>
    <w:p w14:paraId="135D3FE8" w14:textId="57FEB093" w:rsidR="009A3DC0" w:rsidRPr="00D16B18" w:rsidRDefault="009A3DC0" w:rsidP="76D94810">
      <w:pPr>
        <w:spacing w:after="240" w:line="259" w:lineRule="auto"/>
        <w:jc w:val="both"/>
        <w:rPr>
          <w:rFonts w:asciiTheme="minorHAnsi" w:hAnsiTheme="minorHAnsi" w:cstheme="minorBidi"/>
          <w:color w:val="000000"/>
        </w:rPr>
      </w:pPr>
      <w:r w:rsidRPr="76D94810">
        <w:rPr>
          <w:rFonts w:asciiTheme="minorHAnsi" w:hAnsiTheme="minorHAnsi" w:cstheme="minorBidi"/>
          <w:color w:val="000000" w:themeColor="text1"/>
        </w:rPr>
        <w:t>Oestradiol (Estrogen)</w:t>
      </w:r>
      <w:r w:rsidR="00C750A4" w:rsidRPr="76D94810">
        <w:rPr>
          <w:rFonts w:asciiTheme="minorHAnsi" w:hAnsiTheme="minorHAnsi" w:cstheme="minorBidi"/>
          <w:color w:val="000000" w:themeColor="text1"/>
        </w:rPr>
        <w:t xml:space="preserve"> from plasma</w:t>
      </w:r>
    </w:p>
    <w:p w14:paraId="3F48675C" w14:textId="71E3104E" w:rsidR="4C708457" w:rsidRDefault="4C708457" w:rsidP="76D94810">
      <w:pPr>
        <w:spacing w:after="240" w:line="259" w:lineRule="auto"/>
        <w:jc w:val="both"/>
        <w:rPr>
          <w:rFonts w:asciiTheme="minorHAnsi" w:hAnsiTheme="minorHAnsi" w:cstheme="minorBidi"/>
          <w:color w:val="000000" w:themeColor="text1"/>
        </w:rPr>
      </w:pPr>
      <w:r w:rsidRPr="76D94810">
        <w:rPr>
          <w:rFonts w:asciiTheme="minorHAnsi" w:hAnsiTheme="minorHAnsi" w:cstheme="minorBidi"/>
          <w:color w:val="000000" w:themeColor="text1"/>
        </w:rPr>
        <w:t>Progesterone from plasma.</w:t>
      </w:r>
    </w:p>
    <w:p w14:paraId="70E9CB8D" w14:textId="1609C6ED" w:rsidR="00C750A4" w:rsidRPr="00D16B18" w:rsidRDefault="00C750A4" w:rsidP="009A3DC0">
      <w:pPr>
        <w:spacing w:after="240" w:line="259" w:lineRule="auto"/>
        <w:jc w:val="both"/>
        <w:rPr>
          <w:rFonts w:asciiTheme="minorHAnsi" w:hAnsiTheme="minorHAnsi" w:cstheme="minorHAnsi"/>
          <w:color w:val="000000"/>
        </w:rPr>
      </w:pPr>
      <w:r w:rsidRPr="00D16B18">
        <w:rPr>
          <w:rFonts w:asciiTheme="minorHAnsi" w:hAnsiTheme="minorHAnsi" w:cstheme="minorHAnsi"/>
          <w:color w:val="000000"/>
        </w:rPr>
        <w:t>Haematocrit (re</w:t>
      </w:r>
      <w:r w:rsidR="008E759A">
        <w:rPr>
          <w:rFonts w:asciiTheme="minorHAnsi" w:hAnsiTheme="minorHAnsi" w:cstheme="minorHAnsi"/>
          <w:color w:val="000000"/>
        </w:rPr>
        <w:t>d</w:t>
      </w:r>
      <w:r w:rsidRPr="00D16B18">
        <w:rPr>
          <w:rFonts w:asciiTheme="minorHAnsi" w:hAnsiTheme="minorHAnsi" w:cstheme="minorHAnsi"/>
          <w:color w:val="000000"/>
        </w:rPr>
        <w:t xml:space="preserve"> blood cell count, </w:t>
      </w:r>
      <w:r w:rsidR="008E759A" w:rsidRPr="00D16B18">
        <w:rPr>
          <w:rFonts w:asciiTheme="minorHAnsi" w:hAnsiTheme="minorHAnsi" w:cstheme="minorHAnsi"/>
          <w:color w:val="000000"/>
        </w:rPr>
        <w:t>platelet</w:t>
      </w:r>
      <w:r w:rsidRPr="00D16B18">
        <w:rPr>
          <w:rFonts w:asciiTheme="minorHAnsi" w:hAnsiTheme="minorHAnsi" w:cstheme="minorHAnsi"/>
          <w:color w:val="000000"/>
        </w:rPr>
        <w:t xml:space="preserve"> count) from whole blood sample.</w:t>
      </w:r>
    </w:p>
    <w:p w14:paraId="70550A6E" w14:textId="37F73E58" w:rsidR="00F97948" w:rsidRPr="00D16B18" w:rsidRDefault="00D16B18" w:rsidP="008233AB">
      <w:pPr>
        <w:spacing w:after="240" w:line="259" w:lineRule="auto"/>
        <w:jc w:val="both"/>
        <w:rPr>
          <w:rFonts w:asciiTheme="minorHAnsi" w:eastAsia="Arial" w:hAnsiTheme="minorHAnsi" w:cstheme="minorHAnsi"/>
          <w:bCs/>
        </w:rPr>
      </w:pPr>
      <w:r w:rsidRPr="00D16B18">
        <w:rPr>
          <w:rFonts w:asciiTheme="minorHAnsi" w:eastAsia="Arial" w:hAnsiTheme="minorHAnsi" w:cstheme="minorHAnsi"/>
          <w:bCs/>
        </w:rPr>
        <w:t>Testosterone (Totla) from plasma</w:t>
      </w:r>
    </w:p>
    <w:p w14:paraId="03E4B6C0" w14:textId="77777777" w:rsidR="00F97948" w:rsidRPr="00D16B18" w:rsidRDefault="00F97948" w:rsidP="008233AB">
      <w:pPr>
        <w:spacing w:after="240" w:line="259" w:lineRule="auto"/>
        <w:jc w:val="both"/>
        <w:rPr>
          <w:rFonts w:asciiTheme="minorHAnsi" w:eastAsia="Arial" w:hAnsiTheme="minorHAnsi" w:cstheme="minorHAnsi"/>
          <w:b/>
        </w:rPr>
      </w:pPr>
    </w:p>
    <w:p w14:paraId="45B91902" w14:textId="5231EA59" w:rsidR="00D16B18" w:rsidRPr="00AA7241" w:rsidRDefault="00AA7241" w:rsidP="00AA7241">
      <w:pPr>
        <w:spacing w:after="240" w:line="259" w:lineRule="auto"/>
        <w:jc w:val="center"/>
        <w:rPr>
          <w:rFonts w:asciiTheme="minorHAnsi" w:eastAsia="Arial" w:hAnsiTheme="minorHAnsi" w:cstheme="minorHAnsi"/>
          <w:b/>
          <w:sz w:val="28"/>
          <w:szCs w:val="28"/>
        </w:rPr>
      </w:pPr>
      <w:r w:rsidRPr="00AA7241">
        <w:rPr>
          <w:rFonts w:asciiTheme="minorHAnsi" w:eastAsia="Arial" w:hAnsiTheme="minorHAnsi" w:cstheme="minorHAnsi"/>
          <w:b/>
          <w:sz w:val="28"/>
          <w:szCs w:val="28"/>
        </w:rPr>
        <w:t>The participant will then be offered a Koha as a thank you, completing their participation experience</w:t>
      </w:r>
    </w:p>
    <w:p w14:paraId="71878220" w14:textId="77777777" w:rsidR="00D16B18" w:rsidRPr="00D16B18" w:rsidRDefault="00D16B18" w:rsidP="008233AB">
      <w:pPr>
        <w:spacing w:after="240" w:line="259" w:lineRule="auto"/>
        <w:jc w:val="both"/>
        <w:rPr>
          <w:rFonts w:asciiTheme="minorHAnsi" w:eastAsia="Arial" w:hAnsiTheme="minorHAnsi" w:cstheme="minorHAnsi"/>
          <w:b/>
        </w:rPr>
      </w:pPr>
    </w:p>
    <w:p w14:paraId="4160C4F9" w14:textId="77777777" w:rsidR="00D16B18" w:rsidRPr="00D16B18" w:rsidRDefault="00D16B18" w:rsidP="008233AB">
      <w:pPr>
        <w:spacing w:after="240" w:line="259" w:lineRule="auto"/>
        <w:jc w:val="both"/>
        <w:rPr>
          <w:rFonts w:asciiTheme="minorHAnsi" w:eastAsia="Arial" w:hAnsiTheme="minorHAnsi" w:cstheme="minorHAnsi"/>
          <w:b/>
        </w:rPr>
      </w:pPr>
    </w:p>
    <w:p w14:paraId="6EB46CDE" w14:textId="77777777" w:rsidR="00D16B18" w:rsidRPr="00D16B18" w:rsidRDefault="00D16B18" w:rsidP="008233AB">
      <w:pPr>
        <w:spacing w:after="240" w:line="259" w:lineRule="auto"/>
        <w:jc w:val="both"/>
        <w:rPr>
          <w:rFonts w:asciiTheme="minorHAnsi" w:eastAsia="Arial" w:hAnsiTheme="minorHAnsi" w:cstheme="minorHAnsi"/>
          <w:b/>
        </w:rPr>
      </w:pPr>
    </w:p>
    <w:p w14:paraId="0A28D796" w14:textId="77777777" w:rsidR="00D16B18" w:rsidRPr="00D16B18" w:rsidRDefault="00D16B18" w:rsidP="008233AB">
      <w:pPr>
        <w:spacing w:after="240" w:line="259" w:lineRule="auto"/>
        <w:jc w:val="both"/>
        <w:rPr>
          <w:rFonts w:asciiTheme="minorHAnsi" w:eastAsia="Arial" w:hAnsiTheme="minorHAnsi" w:cstheme="minorHAnsi"/>
          <w:b/>
        </w:rPr>
      </w:pPr>
    </w:p>
    <w:p w14:paraId="3B2AEFFB" w14:textId="77777777" w:rsidR="00D16B18" w:rsidRDefault="00D16B18" w:rsidP="008233AB">
      <w:pPr>
        <w:spacing w:after="240" w:line="259" w:lineRule="auto"/>
        <w:jc w:val="both"/>
        <w:rPr>
          <w:rFonts w:asciiTheme="minorHAnsi" w:eastAsia="Arial" w:hAnsiTheme="minorHAnsi" w:cstheme="minorHAnsi"/>
          <w:b/>
        </w:rPr>
      </w:pPr>
    </w:p>
    <w:p w14:paraId="700F8D79" w14:textId="77777777" w:rsidR="00B56A2A" w:rsidRPr="00D16B18" w:rsidRDefault="00B56A2A" w:rsidP="008233AB">
      <w:pPr>
        <w:spacing w:after="240" w:line="259" w:lineRule="auto"/>
        <w:jc w:val="both"/>
        <w:rPr>
          <w:rFonts w:asciiTheme="minorHAnsi" w:eastAsia="Arial" w:hAnsiTheme="minorHAnsi" w:cstheme="minorHAnsi"/>
          <w:b/>
        </w:rPr>
      </w:pPr>
    </w:p>
    <w:p w14:paraId="7FF4BFDA" w14:textId="63FFD70F" w:rsidR="00145571" w:rsidRPr="00AA7241" w:rsidRDefault="00145571" w:rsidP="008233AB">
      <w:pPr>
        <w:spacing w:after="240" w:line="259" w:lineRule="auto"/>
        <w:jc w:val="both"/>
        <w:rPr>
          <w:rFonts w:asciiTheme="minorHAnsi" w:eastAsia="Arial" w:hAnsiTheme="minorHAnsi" w:cstheme="minorHAnsi"/>
          <w:sz w:val="28"/>
          <w:szCs w:val="28"/>
        </w:rPr>
      </w:pPr>
      <w:r w:rsidRPr="00AA7241">
        <w:rPr>
          <w:rFonts w:asciiTheme="minorHAnsi" w:eastAsia="Arial" w:hAnsiTheme="minorHAnsi" w:cstheme="minorHAnsi"/>
          <w:b/>
          <w:sz w:val="28"/>
          <w:szCs w:val="28"/>
        </w:rPr>
        <w:lastRenderedPageBreak/>
        <w:t>Participant Incidentals and Takeaways:</w:t>
      </w:r>
    </w:p>
    <w:p w14:paraId="5059862F" w14:textId="13005CB7" w:rsidR="00C12757" w:rsidRPr="00D16B18" w:rsidRDefault="00145571" w:rsidP="008233AB">
      <w:pPr>
        <w:spacing w:after="240" w:line="259" w:lineRule="auto"/>
        <w:jc w:val="both"/>
        <w:rPr>
          <w:rFonts w:asciiTheme="minorHAnsi" w:eastAsia="Arial" w:hAnsiTheme="minorHAnsi" w:cstheme="minorHAnsi"/>
        </w:rPr>
      </w:pPr>
      <w:r w:rsidRPr="00D16B18">
        <w:rPr>
          <w:rFonts w:asciiTheme="minorHAnsi" w:eastAsia="Arial" w:hAnsiTheme="minorHAnsi" w:cstheme="minorHAnsi"/>
        </w:rPr>
        <w:t xml:space="preserve">We will organise and pay for a taxi for those who do not have personal transport. Those who come in personal transport (driven by </w:t>
      </w:r>
      <w:r w:rsidR="00A9425E" w:rsidRPr="00D16B18">
        <w:rPr>
          <w:rFonts w:asciiTheme="minorHAnsi" w:eastAsia="Arial" w:hAnsiTheme="minorHAnsi" w:cstheme="minorHAnsi"/>
        </w:rPr>
        <w:t>themselves</w:t>
      </w:r>
      <w:r w:rsidRPr="00D16B18">
        <w:rPr>
          <w:rFonts w:asciiTheme="minorHAnsi" w:eastAsia="Arial" w:hAnsiTheme="minorHAnsi" w:cstheme="minorHAnsi"/>
        </w:rPr>
        <w:t>, friends or family), will be eligible for a petrol reimbursement of $25 for each visit. A voucher ($</w:t>
      </w:r>
      <w:r w:rsidR="00F97948" w:rsidRPr="00D16B18">
        <w:rPr>
          <w:rFonts w:asciiTheme="minorHAnsi" w:eastAsia="Arial" w:hAnsiTheme="minorHAnsi" w:cstheme="minorHAnsi"/>
        </w:rPr>
        <w:t>100</w:t>
      </w:r>
      <w:r w:rsidRPr="00D16B18">
        <w:rPr>
          <w:rFonts w:asciiTheme="minorHAnsi" w:eastAsia="Arial" w:hAnsiTheme="minorHAnsi" w:cstheme="minorHAnsi"/>
        </w:rPr>
        <w:t xml:space="preserve">) will be offered to participants upon completion of the </w:t>
      </w:r>
      <w:r w:rsidR="00A9425E" w:rsidRPr="00D16B18">
        <w:rPr>
          <w:rFonts w:asciiTheme="minorHAnsi" w:eastAsia="Arial" w:hAnsiTheme="minorHAnsi" w:cstheme="minorHAnsi"/>
        </w:rPr>
        <w:t xml:space="preserve">MRI and US </w:t>
      </w:r>
      <w:r w:rsidRPr="00D16B18">
        <w:rPr>
          <w:rFonts w:asciiTheme="minorHAnsi" w:eastAsia="Arial" w:hAnsiTheme="minorHAnsi" w:cstheme="minorHAnsi"/>
        </w:rPr>
        <w:t>scan</w:t>
      </w:r>
      <w:r w:rsidR="00A9425E" w:rsidRPr="00D16B18">
        <w:rPr>
          <w:rFonts w:asciiTheme="minorHAnsi" w:eastAsia="Arial" w:hAnsiTheme="minorHAnsi" w:cstheme="minorHAnsi"/>
        </w:rPr>
        <w:t>s and blood donation</w:t>
      </w:r>
      <w:r w:rsidRPr="00D16B18">
        <w:rPr>
          <w:rFonts w:asciiTheme="minorHAnsi" w:eastAsia="Arial" w:hAnsiTheme="minorHAnsi" w:cstheme="minorHAnsi"/>
        </w:rPr>
        <w:t xml:space="preserve">. </w:t>
      </w:r>
    </w:p>
    <w:p w14:paraId="542E7B50" w14:textId="77777777" w:rsidR="00145571" w:rsidRPr="00D16B18" w:rsidRDefault="00145571" w:rsidP="008233AB">
      <w:pPr>
        <w:spacing w:after="240" w:line="259" w:lineRule="auto"/>
        <w:jc w:val="center"/>
        <w:rPr>
          <w:rFonts w:asciiTheme="minorHAnsi" w:eastAsia="Arial" w:hAnsiTheme="minorHAnsi" w:cstheme="minorHAnsi"/>
          <w:b/>
          <w:bCs/>
        </w:rPr>
      </w:pPr>
      <w:r w:rsidRPr="00D16B18">
        <w:rPr>
          <w:rFonts w:asciiTheme="minorHAnsi" w:eastAsia="Arial" w:hAnsiTheme="minorHAnsi" w:cstheme="minorHAnsi"/>
          <w:b/>
          <w:bCs/>
        </w:rPr>
        <w:t xml:space="preserve">At any point, the participant will be allowed to withdraw if they feel anxious. </w:t>
      </w:r>
    </w:p>
    <w:p w14:paraId="163D9F28" w14:textId="77777777" w:rsidR="00145571" w:rsidRPr="00D16B18" w:rsidRDefault="00145571" w:rsidP="008233AB">
      <w:pPr>
        <w:spacing w:after="240" w:line="259" w:lineRule="auto"/>
        <w:jc w:val="center"/>
        <w:rPr>
          <w:rFonts w:asciiTheme="minorHAnsi" w:eastAsia="Arial" w:hAnsiTheme="minorHAnsi" w:cstheme="minorHAnsi"/>
          <w:b/>
          <w:bCs/>
        </w:rPr>
      </w:pPr>
      <w:r w:rsidRPr="00D16B18">
        <w:rPr>
          <w:rFonts w:asciiTheme="minorHAnsi" w:eastAsia="Arial" w:hAnsiTheme="minorHAnsi" w:cstheme="minorHAnsi"/>
          <w:b/>
          <w:bCs/>
        </w:rPr>
        <w:t>The petrol reimbursement will still be provided for either visit 1 or 2.</w:t>
      </w:r>
    </w:p>
    <w:p w14:paraId="3256CD0A" w14:textId="6D02ED4B" w:rsidR="00145571" w:rsidRPr="00D16B18" w:rsidRDefault="00145571" w:rsidP="008233AB">
      <w:pPr>
        <w:spacing w:after="240" w:line="259" w:lineRule="auto"/>
        <w:jc w:val="both"/>
        <w:rPr>
          <w:rFonts w:asciiTheme="minorHAnsi" w:eastAsia="Arial" w:hAnsiTheme="minorHAnsi" w:cstheme="minorHAnsi"/>
        </w:rPr>
      </w:pPr>
      <w:r w:rsidRPr="00D16B18">
        <w:rPr>
          <w:rFonts w:asciiTheme="minorHAnsi" w:eastAsia="Arial" w:hAnsiTheme="minorHAnsi" w:cstheme="minorHAnsi"/>
        </w:rPr>
        <w:t>Participants may request an electronic generali</w:t>
      </w:r>
      <w:r w:rsidR="009B4EB8">
        <w:rPr>
          <w:rFonts w:asciiTheme="minorHAnsi" w:eastAsia="Arial" w:hAnsiTheme="minorHAnsi" w:cstheme="minorHAnsi"/>
        </w:rPr>
        <w:t>s</w:t>
      </w:r>
      <w:r w:rsidRPr="00D16B18">
        <w:rPr>
          <w:rFonts w:asciiTheme="minorHAnsi" w:eastAsia="Arial" w:hAnsiTheme="minorHAnsi" w:cstheme="minorHAnsi"/>
        </w:rPr>
        <w:t>ed explanation of their brain</w:t>
      </w:r>
      <w:r w:rsidR="00F97948" w:rsidRPr="00D16B18">
        <w:rPr>
          <w:rFonts w:asciiTheme="minorHAnsi" w:eastAsia="Arial" w:hAnsiTheme="minorHAnsi" w:cstheme="minorHAnsi"/>
        </w:rPr>
        <w:t xml:space="preserve"> and heart</w:t>
      </w:r>
      <w:r w:rsidRPr="00D16B18">
        <w:rPr>
          <w:rFonts w:asciiTheme="minorHAnsi" w:eastAsia="Arial" w:hAnsiTheme="minorHAnsi" w:cstheme="minorHAnsi"/>
        </w:rPr>
        <w:t xml:space="preserve"> from this study. This report will provide detailed and explained parameters of the brain vessels for research purposes. An image will be generated which contains a montage of the brain vessels and a videographic of their blood flow. They will be made aware all information is not for clinical purposes, rather for their own information. Furthermore, participants will be invited to a public study findings seminar before the results are published. </w:t>
      </w:r>
      <w:r w:rsidR="00F97948" w:rsidRPr="00D16B18">
        <w:rPr>
          <w:rFonts w:asciiTheme="minorHAnsi" w:eastAsia="Arial" w:hAnsiTheme="minorHAnsi" w:cstheme="minorHAnsi"/>
        </w:rPr>
        <w:t>They</w:t>
      </w:r>
      <w:r w:rsidRPr="00D16B18">
        <w:rPr>
          <w:rFonts w:asciiTheme="minorHAnsi" w:eastAsia="Arial" w:hAnsiTheme="minorHAnsi" w:cstheme="minorHAnsi"/>
        </w:rPr>
        <w:t xml:space="preserve"> can request access any time to their raw brain scans as this is their right.</w:t>
      </w:r>
      <w:r w:rsidR="00097B13">
        <w:rPr>
          <w:rFonts w:asciiTheme="minorHAnsi" w:eastAsia="Arial" w:hAnsiTheme="minorHAnsi" w:cstheme="minorHAnsi"/>
        </w:rPr>
        <w:t xml:space="preserve"> At any time, participants may request their data be removed from the study, a</w:t>
      </w:r>
      <w:r w:rsidR="00F32809">
        <w:rPr>
          <w:rFonts w:asciiTheme="minorHAnsi" w:eastAsia="Arial" w:hAnsiTheme="minorHAnsi" w:cstheme="minorHAnsi"/>
        </w:rPr>
        <w:t>t</w:t>
      </w:r>
      <w:r w:rsidR="00097B13">
        <w:rPr>
          <w:rFonts w:asciiTheme="minorHAnsi" w:eastAsia="Arial" w:hAnsiTheme="minorHAnsi" w:cstheme="minorHAnsi"/>
        </w:rPr>
        <w:t xml:space="preserve"> which point the participants raw scan data, and any subsequent derivative data will be removed. </w:t>
      </w:r>
      <w:r w:rsidR="00F32809">
        <w:rPr>
          <w:rFonts w:asciiTheme="minorHAnsi" w:eastAsia="Arial" w:hAnsiTheme="minorHAnsi" w:cstheme="minorHAnsi"/>
        </w:rPr>
        <w:t xml:space="preserve">Any </w:t>
      </w:r>
      <w:r w:rsidR="00097B13">
        <w:rPr>
          <w:rFonts w:asciiTheme="minorHAnsi" w:eastAsia="Arial" w:hAnsiTheme="minorHAnsi" w:cstheme="minorHAnsi"/>
        </w:rPr>
        <w:t xml:space="preserve">data that has already been shared/published will not be removed. </w:t>
      </w:r>
    </w:p>
    <w:p w14:paraId="29777B04" w14:textId="55BF98D3" w:rsidR="00755424" w:rsidRPr="00D16B18" w:rsidRDefault="00C1401C" w:rsidP="008233AB">
      <w:pPr>
        <w:spacing w:after="240" w:line="259" w:lineRule="auto"/>
        <w:jc w:val="both"/>
        <w:rPr>
          <w:rFonts w:asciiTheme="minorHAnsi" w:eastAsia="Arial" w:hAnsiTheme="minorHAnsi" w:cstheme="minorHAnsi"/>
          <w:sz w:val="28"/>
          <w:szCs w:val="28"/>
        </w:rPr>
      </w:pPr>
      <w:r w:rsidRPr="00D16B18">
        <w:rPr>
          <w:rFonts w:asciiTheme="minorHAnsi" w:eastAsia="Arial" w:hAnsiTheme="minorHAnsi" w:cstheme="minorHAnsi"/>
          <w:b/>
          <w:sz w:val="28"/>
          <w:szCs w:val="28"/>
        </w:rPr>
        <w:t>Personal Findings, Incidental Findings and Communication Policy</w:t>
      </w:r>
    </w:p>
    <w:p w14:paraId="67B70B36" w14:textId="77777777" w:rsidR="00755424" w:rsidRPr="00D16B18" w:rsidRDefault="00C1401C" w:rsidP="008233AB">
      <w:pPr>
        <w:spacing w:after="240"/>
        <w:rPr>
          <w:rFonts w:asciiTheme="minorHAnsi" w:eastAsia="Arial" w:hAnsiTheme="minorHAnsi" w:cstheme="minorHAnsi"/>
        </w:rPr>
      </w:pPr>
      <w:r w:rsidRPr="00D16B18">
        <w:rPr>
          <w:rFonts w:asciiTheme="minorHAnsi" w:eastAsia="Arial" w:hAnsiTheme="minorHAnsi" w:cstheme="minorHAnsi"/>
        </w:rPr>
        <w:t>Participants may receive a report explaining their brain volumetric changes if requested. Throughout the study, if an incidental finding is discovered during the study analysis the researcher will:</w:t>
      </w:r>
    </w:p>
    <w:p w14:paraId="743610BF" w14:textId="657F494E" w:rsidR="00755424" w:rsidRPr="00D16B18" w:rsidRDefault="00C1401C" w:rsidP="008233AB">
      <w:pPr>
        <w:numPr>
          <w:ilvl w:val="0"/>
          <w:numId w:val="2"/>
        </w:numPr>
        <w:spacing w:after="240"/>
        <w:rPr>
          <w:rFonts w:asciiTheme="minorHAnsi" w:eastAsia="Arial" w:hAnsiTheme="minorHAnsi" w:cstheme="minorHAnsi"/>
        </w:rPr>
      </w:pPr>
      <w:r w:rsidRPr="00D16B18">
        <w:rPr>
          <w:rFonts w:asciiTheme="minorHAnsi" w:eastAsia="Arial" w:hAnsiTheme="minorHAnsi" w:cstheme="minorHAnsi"/>
        </w:rPr>
        <w:t>Inform the participants nominated healthcare provider/GP of the potential incidental finding</w:t>
      </w:r>
      <w:r w:rsidR="008E08DD" w:rsidRPr="00D16B18">
        <w:rPr>
          <w:rFonts w:asciiTheme="minorHAnsi" w:eastAsia="Arial" w:hAnsiTheme="minorHAnsi" w:cstheme="minorHAnsi"/>
        </w:rPr>
        <w:t>.</w:t>
      </w:r>
    </w:p>
    <w:p w14:paraId="3F8C00B0" w14:textId="5AE2487F" w:rsidR="00755424" w:rsidRPr="00D16B18" w:rsidRDefault="00C1401C" w:rsidP="00A9425E">
      <w:pPr>
        <w:numPr>
          <w:ilvl w:val="0"/>
          <w:numId w:val="2"/>
        </w:numPr>
        <w:spacing w:after="240"/>
        <w:rPr>
          <w:rFonts w:asciiTheme="minorHAnsi" w:eastAsia="Arial" w:hAnsiTheme="minorHAnsi" w:cstheme="minorHAnsi"/>
        </w:rPr>
      </w:pPr>
      <w:r w:rsidRPr="00D16B18">
        <w:rPr>
          <w:rFonts w:asciiTheme="minorHAnsi" w:eastAsia="Arial" w:hAnsiTheme="minorHAnsi" w:cstheme="minorHAnsi"/>
        </w:rPr>
        <w:t xml:space="preserve">Notify the Mātai </w:t>
      </w:r>
      <w:r w:rsidR="000F6DF2">
        <w:rPr>
          <w:rFonts w:asciiTheme="minorHAnsi" w:eastAsia="Arial" w:hAnsiTheme="minorHAnsi" w:cstheme="minorHAnsi"/>
        </w:rPr>
        <w:t>r</w:t>
      </w:r>
      <w:r w:rsidRPr="00D16B18">
        <w:rPr>
          <w:rFonts w:asciiTheme="minorHAnsi" w:eastAsia="Arial" w:hAnsiTheme="minorHAnsi" w:cstheme="minorHAnsi"/>
        </w:rPr>
        <w:t>adiologist or relevant clinician of the incidental finding for their review</w:t>
      </w:r>
      <w:r w:rsidR="008E08DD" w:rsidRPr="00D16B18">
        <w:rPr>
          <w:rFonts w:asciiTheme="minorHAnsi" w:eastAsia="Arial" w:hAnsiTheme="minorHAnsi" w:cstheme="minorHAnsi"/>
        </w:rPr>
        <w:t>.</w:t>
      </w:r>
    </w:p>
    <w:p w14:paraId="0C4DB326" w14:textId="428096F5" w:rsidR="00755424" w:rsidRPr="00D16B18" w:rsidRDefault="00C1401C" w:rsidP="008233AB">
      <w:pPr>
        <w:spacing w:after="240"/>
        <w:rPr>
          <w:rFonts w:asciiTheme="minorHAnsi" w:eastAsia="Arial" w:hAnsiTheme="minorHAnsi" w:cstheme="minorHAnsi"/>
        </w:rPr>
      </w:pPr>
      <w:r w:rsidRPr="00D16B18">
        <w:rPr>
          <w:rFonts w:asciiTheme="minorHAnsi" w:eastAsia="Arial" w:hAnsiTheme="minorHAnsi" w:cstheme="minorHAnsi"/>
        </w:rPr>
        <w:t>If an incidental finding is confirmed:</w:t>
      </w:r>
    </w:p>
    <w:p w14:paraId="1BDE7247" w14:textId="7752CE44" w:rsidR="00755424" w:rsidRPr="00D16B18" w:rsidRDefault="00C1401C" w:rsidP="008233AB">
      <w:pPr>
        <w:numPr>
          <w:ilvl w:val="0"/>
          <w:numId w:val="2"/>
        </w:numPr>
        <w:spacing w:after="240"/>
        <w:rPr>
          <w:rFonts w:asciiTheme="minorHAnsi" w:eastAsia="Arial" w:hAnsiTheme="minorHAnsi" w:cstheme="minorHAnsi"/>
        </w:rPr>
      </w:pPr>
      <w:r w:rsidRPr="00D16B18">
        <w:rPr>
          <w:rFonts w:asciiTheme="minorHAnsi" w:eastAsia="Arial" w:hAnsiTheme="minorHAnsi" w:cstheme="minorHAnsi"/>
        </w:rPr>
        <w:t xml:space="preserve">The </w:t>
      </w:r>
      <w:r w:rsidR="009264F0">
        <w:rPr>
          <w:rFonts w:asciiTheme="minorHAnsi" w:eastAsia="Arial" w:hAnsiTheme="minorHAnsi" w:cstheme="minorHAnsi"/>
        </w:rPr>
        <w:t>r</w:t>
      </w:r>
      <w:r w:rsidRPr="00D16B18">
        <w:rPr>
          <w:rFonts w:asciiTheme="minorHAnsi" w:eastAsia="Arial" w:hAnsiTheme="minorHAnsi" w:cstheme="minorHAnsi"/>
        </w:rPr>
        <w:t>adiologist or relevant clinician will complete the incidental findings form and inform the participants nominated healthcare provider/GP</w:t>
      </w:r>
      <w:r w:rsidR="008E08DD" w:rsidRPr="00D16B18">
        <w:rPr>
          <w:rFonts w:asciiTheme="minorHAnsi" w:eastAsia="Arial" w:hAnsiTheme="minorHAnsi" w:cstheme="minorHAnsi"/>
        </w:rPr>
        <w:t>.</w:t>
      </w:r>
    </w:p>
    <w:p w14:paraId="3FD2CD7B" w14:textId="100E4D39" w:rsidR="00755424" w:rsidRPr="00D16B18" w:rsidRDefault="00C1401C" w:rsidP="008233AB">
      <w:pPr>
        <w:numPr>
          <w:ilvl w:val="0"/>
          <w:numId w:val="2"/>
        </w:numPr>
        <w:pBdr>
          <w:top w:val="nil"/>
          <w:left w:val="nil"/>
          <w:bottom w:val="nil"/>
          <w:right w:val="nil"/>
          <w:between w:val="nil"/>
        </w:pBdr>
        <w:spacing w:after="240" w:line="259" w:lineRule="auto"/>
        <w:rPr>
          <w:rFonts w:asciiTheme="minorHAnsi" w:eastAsia="Arial" w:hAnsiTheme="minorHAnsi" w:cstheme="minorHAnsi"/>
          <w:color w:val="000000"/>
        </w:rPr>
      </w:pPr>
      <w:r w:rsidRPr="00D16B18">
        <w:rPr>
          <w:rFonts w:asciiTheme="minorHAnsi" w:eastAsia="Arial" w:hAnsiTheme="minorHAnsi" w:cstheme="minorHAnsi"/>
          <w:color w:val="000000"/>
        </w:rPr>
        <w:t>The radiology senior administrator will ensure the referral for clinical assistance is sent to the GP and up-date the incidental findings database</w:t>
      </w:r>
      <w:r w:rsidR="008E08DD" w:rsidRPr="00D16B18">
        <w:rPr>
          <w:rFonts w:asciiTheme="minorHAnsi" w:eastAsia="Arial" w:hAnsiTheme="minorHAnsi" w:cstheme="minorHAnsi"/>
          <w:color w:val="000000"/>
        </w:rPr>
        <w:t>.</w:t>
      </w:r>
    </w:p>
    <w:p w14:paraId="1521D0A9" w14:textId="772636B9" w:rsidR="00755424" w:rsidRPr="00D16B18" w:rsidRDefault="00C1401C" w:rsidP="008233AB">
      <w:pPr>
        <w:numPr>
          <w:ilvl w:val="0"/>
          <w:numId w:val="2"/>
        </w:numPr>
        <w:pBdr>
          <w:top w:val="nil"/>
          <w:left w:val="nil"/>
          <w:bottom w:val="nil"/>
          <w:right w:val="nil"/>
          <w:between w:val="nil"/>
        </w:pBdr>
        <w:spacing w:after="240" w:line="259" w:lineRule="auto"/>
        <w:rPr>
          <w:rFonts w:asciiTheme="minorHAnsi" w:eastAsia="Arial" w:hAnsiTheme="minorHAnsi" w:cstheme="minorHAnsi"/>
          <w:b/>
          <w:color w:val="000000"/>
        </w:rPr>
      </w:pPr>
      <w:r w:rsidRPr="00D16B18">
        <w:rPr>
          <w:rFonts w:asciiTheme="minorHAnsi" w:eastAsia="Arial" w:hAnsiTheme="minorHAnsi" w:cstheme="minorHAnsi"/>
          <w:color w:val="000000"/>
        </w:rPr>
        <w:t>The nominated healthcare provider/GP will inform the participants and recommend a suitable health professional for clinical follow-up</w:t>
      </w:r>
      <w:r w:rsidR="008E08DD" w:rsidRPr="00D16B18">
        <w:rPr>
          <w:rFonts w:asciiTheme="minorHAnsi" w:eastAsia="Arial" w:hAnsiTheme="minorHAnsi" w:cstheme="minorHAnsi"/>
          <w:color w:val="000000"/>
        </w:rPr>
        <w:t>.</w:t>
      </w:r>
    </w:p>
    <w:p w14:paraId="397EFF0A" w14:textId="24563C60" w:rsidR="00C12757" w:rsidRDefault="00C1401C" w:rsidP="008233AB">
      <w:pPr>
        <w:spacing w:after="240"/>
        <w:rPr>
          <w:rFonts w:asciiTheme="minorHAnsi" w:eastAsia="Arial" w:hAnsiTheme="minorHAnsi" w:cstheme="minorHAnsi"/>
        </w:rPr>
      </w:pPr>
      <w:r w:rsidRPr="00D16B18">
        <w:rPr>
          <w:rFonts w:asciiTheme="minorHAnsi" w:eastAsia="Arial" w:hAnsiTheme="minorHAnsi" w:cstheme="minorHAnsi"/>
        </w:rPr>
        <w:t>Before any publication of data, all manuscripts will be passed to the Mātai Medical Research Institute for the Māori Advisory committee to screen and make suggestions on wording for any issues that reflect on our Māori participants</w:t>
      </w:r>
      <w:r w:rsidR="008E08DD" w:rsidRPr="00D16B18">
        <w:rPr>
          <w:rFonts w:asciiTheme="minorHAnsi" w:eastAsia="Arial" w:hAnsiTheme="minorHAnsi" w:cstheme="minorHAnsi"/>
        </w:rPr>
        <w:t>.</w:t>
      </w:r>
    </w:p>
    <w:p w14:paraId="63655474" w14:textId="18BD1441" w:rsidR="0047201C" w:rsidRPr="00AA7241" w:rsidRDefault="0047201C" w:rsidP="0047201C">
      <w:pPr>
        <w:spacing w:after="240" w:line="259" w:lineRule="auto"/>
        <w:jc w:val="both"/>
        <w:rPr>
          <w:rFonts w:asciiTheme="minorHAnsi" w:eastAsia="Arial" w:hAnsiTheme="minorHAnsi" w:cstheme="minorHAnsi"/>
          <w:sz w:val="28"/>
          <w:szCs w:val="28"/>
        </w:rPr>
      </w:pPr>
      <w:r>
        <w:rPr>
          <w:rFonts w:asciiTheme="minorHAnsi" w:eastAsia="Arial" w:hAnsiTheme="minorHAnsi" w:cstheme="minorHAnsi"/>
          <w:b/>
          <w:sz w:val="28"/>
          <w:szCs w:val="28"/>
        </w:rPr>
        <w:lastRenderedPageBreak/>
        <w:t>Protocol Related Risks</w:t>
      </w:r>
      <w:r w:rsidRPr="00AA7241">
        <w:rPr>
          <w:rFonts w:asciiTheme="minorHAnsi" w:eastAsia="Arial" w:hAnsiTheme="minorHAnsi" w:cstheme="minorHAnsi"/>
          <w:b/>
          <w:sz w:val="28"/>
          <w:szCs w:val="28"/>
        </w:rPr>
        <w:t>:</w:t>
      </w:r>
    </w:p>
    <w:p w14:paraId="4601A315" w14:textId="287375F4" w:rsidR="0047201C" w:rsidRDefault="0047201C" w:rsidP="0047201C">
      <w:pPr>
        <w:spacing w:before="24" w:after="160"/>
        <w:ind w:firstLine="720"/>
        <w:jc w:val="both"/>
        <w:rPr>
          <w:rFonts w:ascii="Calibri" w:hAnsi="Calibri" w:cs="Calibri"/>
        </w:rPr>
      </w:pPr>
      <w:r>
        <w:rPr>
          <w:rFonts w:ascii="Calibri" w:eastAsia="Calibri" w:hAnsi="Calibri" w:cs="Calibri"/>
        </w:rPr>
        <w:t xml:space="preserve">There </w:t>
      </w:r>
      <w:r w:rsidRPr="00EE4D82">
        <w:rPr>
          <w:rFonts w:ascii="Calibri" w:eastAsia="Calibri" w:hAnsi="Calibri" w:cs="Calibri"/>
        </w:rPr>
        <w:t>are no known side effects or risks associated with MRI scanning. It is painless, and involves no radiation exposure, needles, or injections. However, MRI is unsafe for people who have magnetic metal implants in their body (e.g., pacemaker, hearing aid, screws/plates from an operation, etc.). At the MRI centre,</w:t>
      </w:r>
      <w:r>
        <w:rPr>
          <w:rFonts w:ascii="Calibri" w:eastAsia="Calibri" w:hAnsi="Calibri" w:cs="Calibri"/>
        </w:rPr>
        <w:t xml:space="preserve"> the participant</w:t>
      </w:r>
      <w:r w:rsidRPr="00EE4D82">
        <w:rPr>
          <w:rFonts w:ascii="Calibri" w:eastAsia="Calibri" w:hAnsi="Calibri" w:cs="Calibri"/>
        </w:rPr>
        <w:t xml:space="preserve"> will be asked to fill out a safety checklist</w:t>
      </w:r>
      <w:r>
        <w:rPr>
          <w:rFonts w:ascii="Calibri" w:eastAsia="Calibri" w:hAnsi="Calibri" w:cs="Calibri"/>
        </w:rPr>
        <w:t xml:space="preserve"> which will confirm eligibility</w:t>
      </w:r>
      <w:r w:rsidRPr="00EE4D82">
        <w:rPr>
          <w:rFonts w:ascii="Calibri" w:eastAsia="Calibri" w:hAnsi="Calibri" w:cs="Calibri"/>
        </w:rPr>
        <w:t>.</w:t>
      </w:r>
      <w:r>
        <w:rPr>
          <w:rFonts w:ascii="Calibri" w:eastAsia="Calibri" w:hAnsi="Calibri" w:cs="Calibri"/>
        </w:rPr>
        <w:t xml:space="preserve"> Those</w:t>
      </w:r>
      <w:r w:rsidRPr="00EE4D82">
        <w:rPr>
          <w:rFonts w:ascii="Calibri" w:eastAsia="Calibri" w:hAnsi="Calibri" w:cs="Calibri"/>
        </w:rPr>
        <w:t xml:space="preserve"> who do not like tight spaces (claustrophobia) can find lying in the narrow tunnel of the MRI scanner difficult. Therefore, we do not recommend that claustrophobic participants join the study. Very rarely people can find the scanner makes them feel warm or can feel a tickling or twitching sensation. These are harmless. However, if </w:t>
      </w:r>
      <w:r>
        <w:rPr>
          <w:rFonts w:ascii="Calibri" w:eastAsia="Calibri" w:hAnsi="Calibri" w:cs="Calibri"/>
        </w:rPr>
        <w:t>the participant is</w:t>
      </w:r>
      <w:r w:rsidRPr="00EE4D82">
        <w:rPr>
          <w:rFonts w:ascii="Calibri" w:eastAsia="Calibri" w:hAnsi="Calibri" w:cs="Calibri"/>
        </w:rPr>
        <w:t xml:space="preserve"> uncomfortable for any reason whilst in the scanner</w:t>
      </w:r>
      <w:r>
        <w:rPr>
          <w:rFonts w:ascii="Calibri" w:eastAsia="Calibri" w:hAnsi="Calibri" w:cs="Calibri"/>
        </w:rPr>
        <w:t xml:space="preserve">, they can </w:t>
      </w:r>
      <w:r w:rsidRPr="00EE4D82">
        <w:rPr>
          <w:rFonts w:ascii="Calibri" w:eastAsia="Calibri" w:hAnsi="Calibri" w:cs="Calibri"/>
        </w:rPr>
        <w:t>let the MRI operator know via the communication system or the emergency buzzer. It is always</w:t>
      </w:r>
      <w:r>
        <w:rPr>
          <w:rFonts w:ascii="Calibri" w:eastAsia="Calibri" w:hAnsi="Calibri" w:cs="Calibri"/>
        </w:rPr>
        <w:t xml:space="preserve"> the participants</w:t>
      </w:r>
      <w:r w:rsidRPr="00EE4D82">
        <w:rPr>
          <w:rFonts w:ascii="Calibri" w:eastAsia="Calibri" w:hAnsi="Calibri" w:cs="Calibri"/>
        </w:rPr>
        <w:t xml:space="preserve"> right to request that scanning be discontinued and that </w:t>
      </w:r>
      <w:r>
        <w:rPr>
          <w:rFonts w:ascii="Calibri" w:eastAsia="Calibri" w:hAnsi="Calibri" w:cs="Calibri"/>
        </w:rPr>
        <w:t>they</w:t>
      </w:r>
      <w:r w:rsidRPr="00EE4D82">
        <w:rPr>
          <w:rFonts w:ascii="Calibri" w:eastAsia="Calibri" w:hAnsi="Calibri" w:cs="Calibri"/>
        </w:rPr>
        <w:t xml:space="preserve"> be removed from the scanner.</w:t>
      </w:r>
    </w:p>
    <w:p w14:paraId="6CF31681" w14:textId="18742B41" w:rsidR="0047201C" w:rsidRDefault="0047201C" w:rsidP="0047201C">
      <w:pPr>
        <w:spacing w:before="24" w:after="160"/>
        <w:ind w:firstLine="720"/>
        <w:jc w:val="both"/>
        <w:rPr>
          <w:rFonts w:ascii="Calibri" w:hAnsi="Calibri" w:cs="Calibri"/>
        </w:rPr>
      </w:pPr>
      <w:r>
        <w:rPr>
          <w:rFonts w:ascii="Calibri" w:hAnsi="Calibri" w:cs="Calibri"/>
        </w:rPr>
        <w:t>During blood donation n</w:t>
      </w:r>
      <w:r w:rsidRPr="0047201C">
        <w:rPr>
          <w:rFonts w:ascii="Calibri" w:hAnsi="Calibri" w:cs="Calibri"/>
        </w:rPr>
        <w:t>eedles may make people feel faint, but the volume of blood collected (~6mL) poses no challenge for the circulatory system to accommodate.</w:t>
      </w:r>
    </w:p>
    <w:p w14:paraId="56CB7DB0" w14:textId="77777777" w:rsidR="0047201C" w:rsidRDefault="0047201C" w:rsidP="0047201C">
      <w:pPr>
        <w:spacing w:before="24" w:after="160"/>
        <w:ind w:firstLine="720"/>
        <w:jc w:val="both"/>
        <w:rPr>
          <w:rFonts w:ascii="Calibri" w:hAnsi="Calibri" w:cs="Calibri"/>
        </w:rPr>
      </w:pPr>
    </w:p>
    <w:p w14:paraId="389E5E77" w14:textId="2112D0FE" w:rsidR="00C12757" w:rsidRPr="0047201C" w:rsidRDefault="00D16B18" w:rsidP="0047201C">
      <w:pPr>
        <w:spacing w:after="240" w:line="259" w:lineRule="auto"/>
        <w:jc w:val="both"/>
        <w:rPr>
          <w:rFonts w:asciiTheme="minorHAnsi" w:eastAsia="Arial" w:hAnsiTheme="minorHAnsi" w:cstheme="minorHAnsi"/>
          <w:sz w:val="28"/>
          <w:szCs w:val="28"/>
        </w:rPr>
      </w:pPr>
      <w:r w:rsidRPr="00D16B18">
        <w:rPr>
          <w:rFonts w:asciiTheme="minorHAnsi" w:eastAsia="Arial" w:hAnsiTheme="minorHAnsi" w:cstheme="minorHAnsi"/>
          <w:noProof/>
          <w:sz w:val="22"/>
          <w:szCs w:val="22"/>
        </w:rPr>
        <mc:AlternateContent>
          <mc:Choice Requires="wpg">
            <w:drawing>
              <wp:anchor distT="0" distB="0" distL="114300" distR="114300" simplePos="0" relativeHeight="251665408" behindDoc="0" locked="0" layoutInCell="1" allowOverlap="1" wp14:anchorId="305A66BC" wp14:editId="7CDD4D41">
                <wp:simplePos x="0" y="0"/>
                <wp:positionH relativeFrom="column">
                  <wp:posOffset>-92710</wp:posOffset>
                </wp:positionH>
                <wp:positionV relativeFrom="paragraph">
                  <wp:posOffset>190321</wp:posOffset>
                </wp:positionV>
                <wp:extent cx="6198235" cy="2438400"/>
                <wp:effectExtent l="0" t="0" r="0" b="0"/>
                <wp:wrapNone/>
                <wp:docPr id="704117622" name="Group 4"/>
                <wp:cNvGraphicFramePr/>
                <a:graphic xmlns:a="http://schemas.openxmlformats.org/drawingml/2006/main">
                  <a:graphicData uri="http://schemas.microsoft.com/office/word/2010/wordprocessingGroup">
                    <wpg:wgp>
                      <wpg:cNvGrpSpPr/>
                      <wpg:grpSpPr>
                        <a:xfrm>
                          <a:off x="0" y="0"/>
                          <a:ext cx="6198235" cy="2438400"/>
                          <a:chOff x="0" y="0"/>
                          <a:chExt cx="6198235" cy="2438400"/>
                        </a:xfrm>
                      </wpg:grpSpPr>
                      <wps:wsp>
                        <wps:cNvPr id="217" name="Text Box 2"/>
                        <wps:cNvSpPr txBox="1">
                          <a:spLocks noChangeArrowheads="1"/>
                        </wps:cNvSpPr>
                        <wps:spPr bwMode="auto">
                          <a:xfrm>
                            <a:off x="0" y="0"/>
                            <a:ext cx="3124200" cy="2438400"/>
                          </a:xfrm>
                          <a:prstGeom prst="rect">
                            <a:avLst/>
                          </a:prstGeom>
                          <a:solidFill>
                            <a:srgbClr val="FFFFFF"/>
                          </a:solidFill>
                          <a:ln w="9525">
                            <a:noFill/>
                            <a:miter lim="800000"/>
                            <a:headEnd/>
                            <a:tailEnd/>
                          </a:ln>
                        </wps:spPr>
                        <wps:txbx>
                          <w:txbxContent>
                            <w:p w14:paraId="286BF597" w14:textId="77777777" w:rsidR="009F5BA6" w:rsidRPr="00D30CFC" w:rsidRDefault="009F5BA6" w:rsidP="009F5BA6">
                              <w:pPr>
                                <w:rPr>
                                  <w:rFonts w:ascii="Calibri" w:eastAsia="Arial" w:hAnsi="Calibri" w:cs="Calibri"/>
                                  <w:b/>
                                  <w:sz w:val="22"/>
                                  <w:szCs w:val="22"/>
                                </w:rPr>
                              </w:pPr>
                              <w:r w:rsidRPr="00D30CFC">
                                <w:rPr>
                                  <w:rFonts w:ascii="Calibri" w:eastAsia="Arial" w:hAnsi="Calibri" w:cs="Calibri"/>
                                  <w:b/>
                                  <w:sz w:val="22"/>
                                  <w:szCs w:val="22"/>
                                </w:rPr>
                                <w:t>Contact Details:</w:t>
                              </w:r>
                            </w:p>
                            <w:p w14:paraId="50B970D4" w14:textId="72794025" w:rsidR="009F5BA6" w:rsidRPr="00D30CFC" w:rsidRDefault="009F5BA6" w:rsidP="009F5BA6">
                              <w:pPr>
                                <w:spacing w:line="256" w:lineRule="auto"/>
                                <w:rPr>
                                  <w:rFonts w:ascii="Calibri" w:eastAsia="Calibri" w:hAnsi="Calibri" w:cs="Calibri"/>
                                  <w:sz w:val="18"/>
                                  <w:szCs w:val="18"/>
                                </w:rPr>
                              </w:pPr>
                              <w:r w:rsidRPr="00D30CFC">
                                <w:rPr>
                                  <w:rFonts w:ascii="Calibri" w:eastAsia="Calibri" w:hAnsi="Calibri" w:cs="Calibri"/>
                                  <w:sz w:val="20"/>
                                  <w:szCs w:val="20"/>
                                </w:rPr>
                                <w:t xml:space="preserve">Dr </w:t>
                              </w:r>
                              <w:r>
                                <w:rPr>
                                  <w:rFonts w:ascii="Calibri" w:eastAsia="Calibri" w:hAnsi="Calibri" w:cs="Calibri"/>
                                  <w:sz w:val="20"/>
                                  <w:szCs w:val="20"/>
                                </w:rPr>
                                <w:t xml:space="preserve">Gonzalo Maso Talou </w:t>
                              </w:r>
                              <w:r w:rsidR="006E5626">
                                <w:rPr>
                                  <w:rFonts w:ascii="Calibri" w:eastAsia="Calibri" w:hAnsi="Calibri" w:cs="Calibri"/>
                                  <w:sz w:val="20"/>
                                  <w:szCs w:val="20"/>
                                </w:rPr>
                                <w:t>(P.I.</w:t>
                              </w:r>
                              <w:r w:rsidRPr="00D30CFC">
                                <w:rPr>
                                  <w:rFonts w:ascii="Calibri" w:eastAsia="Calibri" w:hAnsi="Calibri" w:cs="Calibri"/>
                                  <w:sz w:val="20"/>
                                  <w:szCs w:val="20"/>
                                </w:rPr>
                                <w:t xml:space="preserve">) </w:t>
                              </w:r>
                            </w:p>
                            <w:p w14:paraId="752A6016"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Auckland Bioengineering Institute</w:t>
                              </w:r>
                            </w:p>
                            <w:p w14:paraId="75B51B7C"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The University of Auckland </w:t>
                              </w:r>
                            </w:p>
                            <w:p w14:paraId="3FEC48AD" w14:textId="6F30069C"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Private Bag 92019, Auckland 1142</w:t>
                              </w:r>
                            </w:p>
                            <w:p w14:paraId="66ACEC96"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Email: </w:t>
                              </w:r>
                              <w:r>
                                <w:rPr>
                                  <w:rFonts w:ascii="Calibri" w:eastAsia="Calibri" w:hAnsi="Calibri" w:cs="Calibri"/>
                                  <w:sz w:val="20"/>
                                  <w:szCs w:val="20"/>
                                </w:rPr>
                                <w:t>g.masotalou</w:t>
                              </w:r>
                              <w:r w:rsidRPr="00D30CFC">
                                <w:rPr>
                                  <w:rFonts w:ascii="Calibri" w:eastAsia="Calibri" w:hAnsi="Calibri" w:cs="Calibri"/>
                                  <w:sz w:val="20"/>
                                  <w:szCs w:val="20"/>
                                </w:rPr>
                                <w:t>@auckland.ac.nz</w:t>
                              </w:r>
                            </w:p>
                            <w:p w14:paraId="12FD2B3C" w14:textId="336E34ED" w:rsidR="009F5BA6" w:rsidRDefault="009F5BA6" w:rsidP="009F5BA6">
                              <w:pPr>
                                <w:rPr>
                                  <w:rFonts w:ascii="Calibri" w:eastAsia="Calibri" w:hAnsi="Calibri" w:cs="Calibri"/>
                                  <w:sz w:val="20"/>
                                  <w:szCs w:val="20"/>
                                </w:rPr>
                              </w:pPr>
                              <w:r w:rsidRPr="00D30CFC">
                                <w:rPr>
                                  <w:rFonts w:ascii="Calibri" w:eastAsia="Calibri" w:hAnsi="Calibri" w:cs="Calibri"/>
                                  <w:sz w:val="20"/>
                                  <w:szCs w:val="20"/>
                                </w:rPr>
                                <w:t xml:space="preserve">Ph.: </w:t>
                              </w:r>
                              <w:r w:rsidR="00BB0075">
                                <w:rPr>
                                  <w:rFonts w:ascii="Calibri" w:eastAsia="Calibri" w:hAnsi="Calibri" w:cs="Calibri"/>
                                  <w:sz w:val="20"/>
                                  <w:szCs w:val="20"/>
                                </w:rPr>
                                <w:t>210-846-8901</w:t>
                              </w:r>
                            </w:p>
                            <w:p w14:paraId="15705020" w14:textId="1F161500" w:rsidR="009F5BA6" w:rsidRDefault="009F5BA6" w:rsidP="009F5BA6">
                              <w:pPr>
                                <w:rPr>
                                  <w:rFonts w:ascii="Calibri" w:eastAsia="Calibri" w:hAnsi="Calibri" w:cs="Calibri"/>
                                  <w:sz w:val="20"/>
                                  <w:szCs w:val="20"/>
                                </w:rPr>
                              </w:pPr>
                            </w:p>
                            <w:p w14:paraId="10BE9F5D" w14:textId="77777777" w:rsidR="009F5BA6" w:rsidRPr="00D30CFC" w:rsidRDefault="009F5BA6" w:rsidP="009F5BA6">
                              <w:pPr>
                                <w:spacing w:line="256" w:lineRule="auto"/>
                                <w:rPr>
                                  <w:rFonts w:ascii="Calibri" w:eastAsia="Calibri" w:hAnsi="Calibri" w:cs="Calibri"/>
                                  <w:sz w:val="18"/>
                                  <w:szCs w:val="18"/>
                                </w:rPr>
                              </w:pPr>
                              <w:r>
                                <w:rPr>
                                  <w:rFonts w:ascii="Calibri" w:eastAsia="Calibri" w:hAnsi="Calibri" w:cs="Calibri"/>
                                  <w:sz w:val="20"/>
                                  <w:szCs w:val="20"/>
                                </w:rPr>
                                <w:t>Sergio Dempsey</w:t>
                              </w:r>
                            </w:p>
                            <w:p w14:paraId="7BF46E0D"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Auckland Bioengineering Institute</w:t>
                              </w:r>
                            </w:p>
                            <w:p w14:paraId="6B2EDC8F"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The University of Auckland </w:t>
                              </w:r>
                            </w:p>
                            <w:p w14:paraId="7FD05341"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Private Bag 92019, Auckland 1142</w:t>
                              </w:r>
                            </w:p>
                            <w:p w14:paraId="7616E7CF"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Email: </w:t>
                              </w:r>
                              <w:r>
                                <w:rPr>
                                  <w:rFonts w:ascii="Calibri" w:eastAsia="Calibri" w:hAnsi="Calibri" w:cs="Calibri"/>
                                  <w:sz w:val="20"/>
                                  <w:szCs w:val="20"/>
                                </w:rPr>
                                <w:t>sdem348@aucklanduni.ac.nz</w:t>
                              </w:r>
                            </w:p>
                            <w:p w14:paraId="67C7F27F" w14:textId="3D40C704" w:rsidR="009F5BA6" w:rsidRDefault="009F5BA6" w:rsidP="009F5BA6">
                              <w:pPr>
                                <w:rPr>
                                  <w:rFonts w:ascii="Calibri" w:eastAsia="Calibri" w:hAnsi="Calibri" w:cs="Calibri"/>
                                  <w:sz w:val="20"/>
                                  <w:szCs w:val="20"/>
                                </w:rPr>
                              </w:pPr>
                              <w:r w:rsidRPr="00D30CFC">
                                <w:rPr>
                                  <w:rFonts w:ascii="Calibri" w:eastAsia="Calibri" w:hAnsi="Calibri" w:cs="Calibri"/>
                                  <w:sz w:val="20"/>
                                  <w:szCs w:val="20"/>
                                </w:rPr>
                                <w:t xml:space="preserve">Ph.: </w:t>
                              </w:r>
                              <w:r w:rsidR="006E5626">
                                <w:rPr>
                                  <w:rFonts w:ascii="Calibri" w:eastAsia="Calibri" w:hAnsi="Calibri" w:cs="Calibri"/>
                                  <w:sz w:val="20"/>
                                  <w:szCs w:val="20"/>
                                </w:rPr>
                                <w:t>027-335-5731</w:t>
                              </w:r>
                            </w:p>
                            <w:p w14:paraId="051FC71C" w14:textId="0DB93D64" w:rsidR="009F5BA6" w:rsidRDefault="009F5BA6"/>
                          </w:txbxContent>
                        </wps:txbx>
                        <wps:bodyPr rot="0" vert="horz" wrap="square" lIns="91440" tIns="45720" rIns="91440" bIns="45720" anchor="t" anchorCtr="0">
                          <a:noAutofit/>
                        </wps:bodyPr>
                      </wps:wsp>
                      <wps:wsp>
                        <wps:cNvPr id="655532636" name="Text Box 2"/>
                        <wps:cNvSpPr txBox="1">
                          <a:spLocks noChangeArrowheads="1"/>
                        </wps:cNvSpPr>
                        <wps:spPr bwMode="auto">
                          <a:xfrm>
                            <a:off x="3124200" y="0"/>
                            <a:ext cx="3074035" cy="2438400"/>
                          </a:xfrm>
                          <a:prstGeom prst="rect">
                            <a:avLst/>
                          </a:prstGeom>
                          <a:solidFill>
                            <a:srgbClr val="FFFFFF"/>
                          </a:solidFill>
                          <a:ln w="9525">
                            <a:noFill/>
                            <a:miter lim="800000"/>
                            <a:headEnd/>
                            <a:tailEnd/>
                          </a:ln>
                        </wps:spPr>
                        <wps:txbx>
                          <w:txbxContent>
                            <w:p w14:paraId="2D6B7668" w14:textId="327BC667" w:rsidR="009F5BA6" w:rsidRPr="00D30CFC" w:rsidRDefault="009F5BA6" w:rsidP="009F5BA6">
                              <w:pPr>
                                <w:spacing w:line="256" w:lineRule="auto"/>
                                <w:rPr>
                                  <w:rFonts w:ascii="Calibri" w:eastAsia="Calibri" w:hAnsi="Calibri" w:cs="Calibri"/>
                                  <w:sz w:val="18"/>
                                  <w:szCs w:val="18"/>
                                </w:rPr>
                              </w:pPr>
                              <w:r>
                                <w:rPr>
                                  <w:rFonts w:ascii="Calibri" w:eastAsia="Calibri" w:hAnsi="Calibri" w:cs="Calibri"/>
                                  <w:sz w:val="20"/>
                                  <w:szCs w:val="20"/>
                                </w:rPr>
                                <w:br/>
                                <w:t>Kelly Burrow</w:t>
                              </w:r>
                              <w:r w:rsidR="009B4EB8">
                                <w:rPr>
                                  <w:rFonts w:ascii="Calibri" w:eastAsia="Calibri" w:hAnsi="Calibri" w:cs="Calibri"/>
                                  <w:sz w:val="20"/>
                                  <w:szCs w:val="20"/>
                                </w:rPr>
                                <w:t>e</w:t>
                              </w:r>
                              <w:r>
                                <w:rPr>
                                  <w:rFonts w:ascii="Calibri" w:eastAsia="Calibri" w:hAnsi="Calibri" w:cs="Calibri"/>
                                  <w:sz w:val="20"/>
                                  <w:szCs w:val="20"/>
                                </w:rPr>
                                <w:t>s</w:t>
                              </w:r>
                            </w:p>
                            <w:p w14:paraId="0EAA4A7A"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Auckland Bioengineering Institute</w:t>
                              </w:r>
                            </w:p>
                            <w:p w14:paraId="35F7E3DE"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The University of Auckland </w:t>
                              </w:r>
                            </w:p>
                            <w:p w14:paraId="01ED824F"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Private Bag 92019, Auckland 1142</w:t>
                              </w:r>
                            </w:p>
                            <w:p w14:paraId="0FACCF31" w14:textId="687A50DF"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Email:</w:t>
                              </w:r>
                              <w:r w:rsidR="006E5626">
                                <w:rPr>
                                  <w:rFonts w:ascii="Calibri" w:eastAsia="Calibri" w:hAnsi="Calibri" w:cs="Calibri"/>
                                  <w:sz w:val="20"/>
                                  <w:szCs w:val="20"/>
                                </w:rPr>
                                <w:t xml:space="preserve"> k.burrowes</w:t>
                              </w:r>
                              <w:r>
                                <w:rPr>
                                  <w:rFonts w:ascii="Calibri" w:eastAsia="Calibri" w:hAnsi="Calibri" w:cs="Calibri"/>
                                  <w:sz w:val="20"/>
                                  <w:szCs w:val="20"/>
                                </w:rPr>
                                <w:t>@auckland.ac.nz</w:t>
                              </w:r>
                            </w:p>
                            <w:p w14:paraId="73955102" w14:textId="4238BC14" w:rsidR="009F5BA6" w:rsidRPr="00D30CFC" w:rsidRDefault="009F5BA6" w:rsidP="009F5BA6">
                              <w:pPr>
                                <w:rPr>
                                  <w:rFonts w:ascii="Calibri" w:hAnsi="Calibri" w:cs="Calibri"/>
                                  <w:sz w:val="20"/>
                                  <w:szCs w:val="20"/>
                                </w:rPr>
                              </w:pPr>
                              <w:r w:rsidRPr="00D30CFC">
                                <w:rPr>
                                  <w:rFonts w:ascii="Calibri" w:eastAsia="Calibri" w:hAnsi="Calibri" w:cs="Calibri"/>
                                  <w:sz w:val="20"/>
                                  <w:szCs w:val="20"/>
                                </w:rPr>
                                <w:t xml:space="preserve">Ph.: </w:t>
                              </w:r>
                              <w:r w:rsidR="00AE2772" w:rsidRPr="005E36B2">
                                <w:rPr>
                                  <w:rFonts w:ascii="Calibri" w:eastAsia="Calibri" w:hAnsi="Calibri" w:cs="Calibri"/>
                                  <w:sz w:val="20"/>
                                  <w:szCs w:val="20"/>
                                </w:rPr>
                                <w:t>9923-2748</w:t>
                              </w:r>
                            </w:p>
                            <w:p w14:paraId="4251B223" w14:textId="35FAA1BF" w:rsidR="009F5BA6" w:rsidRDefault="009F5BA6" w:rsidP="009F5BA6">
                              <w:pPr>
                                <w:rPr>
                                  <w:rFonts w:ascii="Calibri" w:hAnsi="Calibri" w:cs="Calibri"/>
                                  <w:sz w:val="20"/>
                                  <w:szCs w:val="20"/>
                                </w:rPr>
                              </w:pPr>
                            </w:p>
                            <w:p w14:paraId="532BBEA8" w14:textId="77777777" w:rsidR="009F5BA6" w:rsidRPr="00D30CFC" w:rsidRDefault="009F5BA6" w:rsidP="009F5BA6">
                              <w:pPr>
                                <w:spacing w:line="256" w:lineRule="auto"/>
                                <w:rPr>
                                  <w:rFonts w:ascii="Calibri" w:eastAsia="Calibri" w:hAnsi="Calibri" w:cs="Calibri"/>
                                  <w:sz w:val="18"/>
                                  <w:szCs w:val="18"/>
                                </w:rPr>
                              </w:pPr>
                              <w:r>
                                <w:rPr>
                                  <w:rFonts w:ascii="Calibri" w:eastAsia="Calibri" w:hAnsi="Calibri" w:cs="Calibri"/>
                                  <w:sz w:val="20"/>
                                  <w:szCs w:val="20"/>
                                </w:rPr>
                                <w:t>James Fisher</w:t>
                              </w:r>
                            </w:p>
                            <w:p w14:paraId="503E19FB"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Auckland Bioengineering Institute</w:t>
                              </w:r>
                            </w:p>
                            <w:p w14:paraId="7977A20C"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The University of Auckland </w:t>
                              </w:r>
                            </w:p>
                            <w:p w14:paraId="7D90ADD4"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Private Bag 92019, Auckland 1142</w:t>
                              </w:r>
                            </w:p>
                            <w:p w14:paraId="32698771" w14:textId="6640EE7B"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Email: </w:t>
                              </w:r>
                              <w:r w:rsidR="006E5626">
                                <w:rPr>
                                  <w:rFonts w:ascii="Calibri" w:eastAsia="Calibri" w:hAnsi="Calibri" w:cs="Calibri"/>
                                  <w:sz w:val="20"/>
                                  <w:szCs w:val="20"/>
                                </w:rPr>
                                <w:t>jp.fisher</w:t>
                              </w:r>
                              <w:r>
                                <w:rPr>
                                  <w:rFonts w:ascii="Calibri" w:eastAsia="Calibri" w:hAnsi="Calibri" w:cs="Calibri"/>
                                  <w:sz w:val="20"/>
                                  <w:szCs w:val="20"/>
                                </w:rPr>
                                <w:t>@auckland.ac.nz</w:t>
                              </w:r>
                            </w:p>
                            <w:p w14:paraId="157DC369" w14:textId="0EDA7D0A" w:rsidR="009F5BA6" w:rsidRPr="00B41CB9" w:rsidRDefault="009F5BA6" w:rsidP="009F5BA6">
                              <w:pPr>
                                <w:rPr>
                                  <w:rFonts w:ascii="Calibri" w:hAnsi="Calibri" w:cs="Calibri"/>
                                  <w:sz w:val="20"/>
                                  <w:szCs w:val="20"/>
                                </w:rPr>
                              </w:pPr>
                              <w:r w:rsidRPr="00D30CFC">
                                <w:rPr>
                                  <w:rFonts w:ascii="Calibri" w:eastAsia="Calibri" w:hAnsi="Calibri" w:cs="Calibri"/>
                                  <w:sz w:val="20"/>
                                  <w:szCs w:val="20"/>
                                </w:rPr>
                                <w:t xml:space="preserve">Ph.: </w:t>
                              </w:r>
                              <w:r w:rsidR="00CD7AC9">
                                <w:rPr>
                                  <w:rFonts w:ascii="Calibri" w:eastAsia="Calibri" w:hAnsi="Calibri" w:cs="Calibri"/>
                                  <w:sz w:val="20"/>
                                  <w:szCs w:val="20"/>
                                </w:rPr>
                                <w:t>93737599 Ext. 86320</w:t>
                              </w:r>
                            </w:p>
                            <w:p w14:paraId="14BE3FF4" w14:textId="77777777" w:rsidR="009F5BA6" w:rsidRDefault="009F5BA6" w:rsidP="009F5BA6"/>
                          </w:txbxContent>
                        </wps:txbx>
                        <wps:bodyPr rot="0" vert="horz" wrap="square" lIns="91440" tIns="45720" rIns="91440" bIns="45720" anchor="t" anchorCtr="0">
                          <a:noAutofit/>
                        </wps:bodyPr>
                      </wps:wsp>
                      <pic:pic xmlns:pic="http://schemas.openxmlformats.org/drawingml/2006/picture">
                        <pic:nvPicPr>
                          <pic:cNvPr id="8" name="Picture 7" descr="A person with a beard&#10;&#10;Description automatically generated with low confidence">
                            <a:extLst>
                              <a:ext uri="{FF2B5EF4-FFF2-40B4-BE49-F238E27FC236}">
                                <a16:creationId xmlns:a16="http://schemas.microsoft.com/office/drawing/2014/main" id="{2B64135E-20F2-E2B9-410E-3F9E4AAAF096}"/>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171700" y="304800"/>
                            <a:ext cx="762000" cy="762000"/>
                          </a:xfrm>
                          <a:prstGeom prst="ellipse">
                            <a:avLst/>
                          </a:prstGeom>
                        </pic:spPr>
                      </pic:pic>
                      <pic:pic xmlns:pic="http://schemas.openxmlformats.org/drawingml/2006/picture">
                        <pic:nvPicPr>
                          <pic:cNvPr id="17" name="Picture 16" descr="A person smiling for the camera&#10;&#10;Description automatically generated with medium confidence">
                            <a:extLst>
                              <a:ext uri="{FF2B5EF4-FFF2-40B4-BE49-F238E27FC236}">
                                <a16:creationId xmlns:a16="http://schemas.microsoft.com/office/drawing/2014/main" id="{96FFA311-D9C1-AC6C-AEBB-30905F9B662C}"/>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171700" y="1457325"/>
                            <a:ext cx="762000" cy="762000"/>
                          </a:xfrm>
                          <a:prstGeom prst="ellipse">
                            <a:avLst/>
                          </a:prstGeom>
                        </pic:spPr>
                      </pic:pic>
                      <pic:pic xmlns:pic="http://schemas.openxmlformats.org/drawingml/2006/picture">
                        <pic:nvPicPr>
                          <pic:cNvPr id="1782328184"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343525" y="295275"/>
                            <a:ext cx="771525" cy="771525"/>
                          </a:xfrm>
                          <a:prstGeom prst="ellipse">
                            <a:avLst/>
                          </a:prstGeom>
                          <a:noFill/>
                          <a:ln>
                            <a:noFill/>
                          </a:ln>
                        </pic:spPr>
                      </pic:pic>
                      <pic:pic xmlns:pic="http://schemas.openxmlformats.org/drawingml/2006/picture">
                        <pic:nvPicPr>
                          <pic:cNvPr id="296848139"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343525" y="1400175"/>
                            <a:ext cx="762000" cy="762000"/>
                          </a:xfrm>
                          <a:prstGeom prst="ellipse">
                            <a:avLst/>
                          </a:prstGeom>
                          <a:noFill/>
                          <a:ln>
                            <a:noFill/>
                          </a:ln>
                        </pic:spPr>
                      </pic:pic>
                    </wpg:wgp>
                  </a:graphicData>
                </a:graphic>
              </wp:anchor>
            </w:drawing>
          </mc:Choice>
          <mc:Fallback>
            <w:pict>
              <v:group w14:anchorId="305A66BC" id="Group 4" o:spid="_x0000_s1026" style="position:absolute;left:0;text-align:left;margin-left:-7.3pt;margin-top:15pt;width:488.05pt;height:192pt;z-index:251665408" coordsize="61982,243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">
                <v:shapetype id="_x0000_t202" coordsize="21600,21600" o:spt="202" path="m,l,21600r21600,l21600,xe">
                  <v:stroke joinstyle="miter"/>
                  <v:path gradientshapeok="t" o:connecttype="rect"/>
                </v:shapetype>
                <v:shape id="Text Box 2" o:spid="_x0000_s1027" type="#_x0000_t202" style="position:absolute;width:31242;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86BF597" w14:textId="77777777" w:rsidR="009F5BA6" w:rsidRPr="00D30CFC" w:rsidRDefault="009F5BA6" w:rsidP="009F5BA6">
                        <w:pPr>
                          <w:rPr>
                            <w:rFonts w:ascii="Calibri" w:eastAsia="Arial" w:hAnsi="Calibri" w:cs="Calibri"/>
                            <w:b/>
                            <w:sz w:val="22"/>
                            <w:szCs w:val="22"/>
                          </w:rPr>
                        </w:pPr>
                        <w:r w:rsidRPr="00D30CFC">
                          <w:rPr>
                            <w:rFonts w:ascii="Calibri" w:eastAsia="Arial" w:hAnsi="Calibri" w:cs="Calibri"/>
                            <w:b/>
                            <w:sz w:val="22"/>
                            <w:szCs w:val="22"/>
                          </w:rPr>
                          <w:t>Contact Details:</w:t>
                        </w:r>
                      </w:p>
                      <w:p w14:paraId="50B970D4" w14:textId="72794025" w:rsidR="009F5BA6" w:rsidRPr="00D30CFC" w:rsidRDefault="009F5BA6" w:rsidP="009F5BA6">
                        <w:pPr>
                          <w:spacing w:line="256" w:lineRule="auto"/>
                          <w:rPr>
                            <w:rFonts w:ascii="Calibri" w:eastAsia="Calibri" w:hAnsi="Calibri" w:cs="Calibri"/>
                            <w:sz w:val="18"/>
                            <w:szCs w:val="18"/>
                          </w:rPr>
                        </w:pPr>
                        <w:r w:rsidRPr="00D30CFC">
                          <w:rPr>
                            <w:rFonts w:ascii="Calibri" w:eastAsia="Calibri" w:hAnsi="Calibri" w:cs="Calibri"/>
                            <w:sz w:val="20"/>
                            <w:szCs w:val="20"/>
                          </w:rPr>
                          <w:t xml:space="preserve">Dr </w:t>
                        </w:r>
                        <w:r>
                          <w:rPr>
                            <w:rFonts w:ascii="Calibri" w:eastAsia="Calibri" w:hAnsi="Calibri" w:cs="Calibri"/>
                            <w:sz w:val="20"/>
                            <w:szCs w:val="20"/>
                          </w:rPr>
                          <w:t xml:space="preserve">Gonzalo Maso Talou </w:t>
                        </w:r>
                        <w:r w:rsidR="006E5626">
                          <w:rPr>
                            <w:rFonts w:ascii="Calibri" w:eastAsia="Calibri" w:hAnsi="Calibri" w:cs="Calibri"/>
                            <w:sz w:val="20"/>
                            <w:szCs w:val="20"/>
                          </w:rPr>
                          <w:t>(P.I.</w:t>
                        </w:r>
                        <w:r w:rsidRPr="00D30CFC">
                          <w:rPr>
                            <w:rFonts w:ascii="Calibri" w:eastAsia="Calibri" w:hAnsi="Calibri" w:cs="Calibri"/>
                            <w:sz w:val="20"/>
                            <w:szCs w:val="20"/>
                          </w:rPr>
                          <w:t xml:space="preserve">) </w:t>
                        </w:r>
                      </w:p>
                      <w:p w14:paraId="752A6016"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Auckland Bioengineering Institute</w:t>
                        </w:r>
                      </w:p>
                      <w:p w14:paraId="75B51B7C"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The University of Auckland </w:t>
                        </w:r>
                      </w:p>
                      <w:p w14:paraId="3FEC48AD" w14:textId="6F30069C"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Private Bag 92019, Auckland 1142</w:t>
                        </w:r>
                      </w:p>
                      <w:p w14:paraId="66ACEC96"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Email: </w:t>
                        </w:r>
                        <w:r>
                          <w:rPr>
                            <w:rFonts w:ascii="Calibri" w:eastAsia="Calibri" w:hAnsi="Calibri" w:cs="Calibri"/>
                            <w:sz w:val="20"/>
                            <w:szCs w:val="20"/>
                          </w:rPr>
                          <w:t>g.masotalou</w:t>
                        </w:r>
                        <w:r w:rsidRPr="00D30CFC">
                          <w:rPr>
                            <w:rFonts w:ascii="Calibri" w:eastAsia="Calibri" w:hAnsi="Calibri" w:cs="Calibri"/>
                            <w:sz w:val="20"/>
                            <w:szCs w:val="20"/>
                          </w:rPr>
                          <w:t>@auckland.ac.nz</w:t>
                        </w:r>
                      </w:p>
                      <w:p w14:paraId="12FD2B3C" w14:textId="336E34ED" w:rsidR="009F5BA6" w:rsidRDefault="009F5BA6" w:rsidP="009F5BA6">
                        <w:pPr>
                          <w:rPr>
                            <w:rFonts w:ascii="Calibri" w:eastAsia="Calibri" w:hAnsi="Calibri" w:cs="Calibri"/>
                            <w:sz w:val="20"/>
                            <w:szCs w:val="20"/>
                          </w:rPr>
                        </w:pPr>
                        <w:r w:rsidRPr="00D30CFC">
                          <w:rPr>
                            <w:rFonts w:ascii="Calibri" w:eastAsia="Calibri" w:hAnsi="Calibri" w:cs="Calibri"/>
                            <w:sz w:val="20"/>
                            <w:szCs w:val="20"/>
                          </w:rPr>
                          <w:t xml:space="preserve">Ph.: </w:t>
                        </w:r>
                        <w:r w:rsidR="00BB0075">
                          <w:rPr>
                            <w:rFonts w:ascii="Calibri" w:eastAsia="Calibri" w:hAnsi="Calibri" w:cs="Calibri"/>
                            <w:sz w:val="20"/>
                            <w:szCs w:val="20"/>
                          </w:rPr>
                          <w:t>210-846-8901</w:t>
                        </w:r>
                      </w:p>
                      <w:p w14:paraId="15705020" w14:textId="1F161500" w:rsidR="009F5BA6" w:rsidRDefault="009F5BA6" w:rsidP="009F5BA6">
                        <w:pPr>
                          <w:rPr>
                            <w:rFonts w:ascii="Calibri" w:eastAsia="Calibri" w:hAnsi="Calibri" w:cs="Calibri"/>
                            <w:sz w:val="20"/>
                            <w:szCs w:val="20"/>
                          </w:rPr>
                        </w:pPr>
                      </w:p>
                      <w:p w14:paraId="10BE9F5D" w14:textId="77777777" w:rsidR="009F5BA6" w:rsidRPr="00D30CFC" w:rsidRDefault="009F5BA6" w:rsidP="009F5BA6">
                        <w:pPr>
                          <w:spacing w:line="256" w:lineRule="auto"/>
                          <w:rPr>
                            <w:rFonts w:ascii="Calibri" w:eastAsia="Calibri" w:hAnsi="Calibri" w:cs="Calibri"/>
                            <w:sz w:val="18"/>
                            <w:szCs w:val="18"/>
                          </w:rPr>
                        </w:pPr>
                        <w:r>
                          <w:rPr>
                            <w:rFonts w:ascii="Calibri" w:eastAsia="Calibri" w:hAnsi="Calibri" w:cs="Calibri"/>
                            <w:sz w:val="20"/>
                            <w:szCs w:val="20"/>
                          </w:rPr>
                          <w:t>Sergio Dempsey</w:t>
                        </w:r>
                      </w:p>
                      <w:p w14:paraId="7BF46E0D"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Auckland Bioengineering Institute</w:t>
                        </w:r>
                      </w:p>
                      <w:p w14:paraId="6B2EDC8F"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The University of Auckland </w:t>
                        </w:r>
                      </w:p>
                      <w:p w14:paraId="7FD05341"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Private Bag 92019, Auckland 1142</w:t>
                        </w:r>
                      </w:p>
                      <w:p w14:paraId="7616E7CF"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Email: </w:t>
                        </w:r>
                        <w:r>
                          <w:rPr>
                            <w:rFonts w:ascii="Calibri" w:eastAsia="Calibri" w:hAnsi="Calibri" w:cs="Calibri"/>
                            <w:sz w:val="20"/>
                            <w:szCs w:val="20"/>
                          </w:rPr>
                          <w:t>sdem348@aucklanduni.ac.nz</w:t>
                        </w:r>
                      </w:p>
                      <w:p w14:paraId="67C7F27F" w14:textId="3D40C704" w:rsidR="009F5BA6" w:rsidRDefault="009F5BA6" w:rsidP="009F5BA6">
                        <w:pPr>
                          <w:rPr>
                            <w:rFonts w:ascii="Calibri" w:eastAsia="Calibri" w:hAnsi="Calibri" w:cs="Calibri"/>
                            <w:sz w:val="20"/>
                            <w:szCs w:val="20"/>
                          </w:rPr>
                        </w:pPr>
                        <w:r w:rsidRPr="00D30CFC">
                          <w:rPr>
                            <w:rFonts w:ascii="Calibri" w:eastAsia="Calibri" w:hAnsi="Calibri" w:cs="Calibri"/>
                            <w:sz w:val="20"/>
                            <w:szCs w:val="20"/>
                          </w:rPr>
                          <w:t xml:space="preserve">Ph.: </w:t>
                        </w:r>
                        <w:r w:rsidR="006E5626">
                          <w:rPr>
                            <w:rFonts w:ascii="Calibri" w:eastAsia="Calibri" w:hAnsi="Calibri" w:cs="Calibri"/>
                            <w:sz w:val="20"/>
                            <w:szCs w:val="20"/>
                          </w:rPr>
                          <w:t>027-335-5731</w:t>
                        </w:r>
                      </w:p>
                      <w:p w14:paraId="051FC71C" w14:textId="0DB93D64" w:rsidR="009F5BA6" w:rsidRDefault="009F5BA6"/>
                    </w:txbxContent>
                  </v:textbox>
                </v:shape>
                <v:shape id="Text Box 2" o:spid="_x0000_s1028" type="#_x0000_t202" style="position:absolute;left:31242;width:30740;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" stroked="f">
                  <v:textbox>
                    <w:txbxContent>
                      <w:p w14:paraId="2D6B7668" w14:textId="327BC667" w:rsidR="009F5BA6" w:rsidRPr="00D30CFC" w:rsidRDefault="009F5BA6" w:rsidP="009F5BA6">
                        <w:pPr>
                          <w:spacing w:line="256" w:lineRule="auto"/>
                          <w:rPr>
                            <w:rFonts w:ascii="Calibri" w:eastAsia="Calibri" w:hAnsi="Calibri" w:cs="Calibri"/>
                            <w:sz w:val="18"/>
                            <w:szCs w:val="18"/>
                          </w:rPr>
                        </w:pPr>
                        <w:r>
                          <w:rPr>
                            <w:rFonts w:ascii="Calibri" w:eastAsia="Calibri" w:hAnsi="Calibri" w:cs="Calibri"/>
                            <w:sz w:val="20"/>
                            <w:szCs w:val="20"/>
                          </w:rPr>
                          <w:br/>
                          <w:t>Kelly Burrow</w:t>
                        </w:r>
                        <w:r w:rsidR="009B4EB8">
                          <w:rPr>
                            <w:rFonts w:ascii="Calibri" w:eastAsia="Calibri" w:hAnsi="Calibri" w:cs="Calibri"/>
                            <w:sz w:val="20"/>
                            <w:szCs w:val="20"/>
                          </w:rPr>
                          <w:t>e</w:t>
                        </w:r>
                        <w:r>
                          <w:rPr>
                            <w:rFonts w:ascii="Calibri" w:eastAsia="Calibri" w:hAnsi="Calibri" w:cs="Calibri"/>
                            <w:sz w:val="20"/>
                            <w:szCs w:val="20"/>
                          </w:rPr>
                          <w:t>s</w:t>
                        </w:r>
                      </w:p>
                      <w:p w14:paraId="0EAA4A7A"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Auckland Bioengineering Institute</w:t>
                        </w:r>
                      </w:p>
                      <w:p w14:paraId="35F7E3DE"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The University of Auckland </w:t>
                        </w:r>
                      </w:p>
                      <w:p w14:paraId="01ED824F"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Private Bag 92019, Auckland 1142</w:t>
                        </w:r>
                      </w:p>
                      <w:p w14:paraId="0FACCF31" w14:textId="687A50DF"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Email:</w:t>
                        </w:r>
                        <w:r w:rsidR="006E5626">
                          <w:rPr>
                            <w:rFonts w:ascii="Calibri" w:eastAsia="Calibri" w:hAnsi="Calibri" w:cs="Calibri"/>
                            <w:sz w:val="20"/>
                            <w:szCs w:val="20"/>
                          </w:rPr>
                          <w:t xml:space="preserve"> k.burrowes</w:t>
                        </w:r>
                        <w:r>
                          <w:rPr>
                            <w:rFonts w:ascii="Calibri" w:eastAsia="Calibri" w:hAnsi="Calibri" w:cs="Calibri"/>
                            <w:sz w:val="20"/>
                            <w:szCs w:val="20"/>
                          </w:rPr>
                          <w:t>@auckland.ac.nz</w:t>
                        </w:r>
                      </w:p>
                      <w:p w14:paraId="73955102" w14:textId="4238BC14" w:rsidR="009F5BA6" w:rsidRPr="00D30CFC" w:rsidRDefault="009F5BA6" w:rsidP="009F5BA6">
                        <w:pPr>
                          <w:rPr>
                            <w:rFonts w:ascii="Calibri" w:hAnsi="Calibri" w:cs="Calibri"/>
                            <w:sz w:val="20"/>
                            <w:szCs w:val="20"/>
                          </w:rPr>
                        </w:pPr>
                        <w:r w:rsidRPr="00D30CFC">
                          <w:rPr>
                            <w:rFonts w:ascii="Calibri" w:eastAsia="Calibri" w:hAnsi="Calibri" w:cs="Calibri"/>
                            <w:sz w:val="20"/>
                            <w:szCs w:val="20"/>
                          </w:rPr>
                          <w:t xml:space="preserve">Ph.: </w:t>
                        </w:r>
                        <w:r w:rsidR="00AE2772" w:rsidRPr="005E36B2">
                          <w:rPr>
                            <w:rFonts w:ascii="Calibri" w:eastAsia="Calibri" w:hAnsi="Calibri" w:cs="Calibri"/>
                            <w:sz w:val="20"/>
                            <w:szCs w:val="20"/>
                          </w:rPr>
                          <w:t>9923-2748</w:t>
                        </w:r>
                      </w:p>
                      <w:p w14:paraId="4251B223" w14:textId="35FAA1BF" w:rsidR="009F5BA6" w:rsidRDefault="009F5BA6" w:rsidP="009F5BA6">
                        <w:pPr>
                          <w:rPr>
                            <w:rFonts w:ascii="Calibri" w:hAnsi="Calibri" w:cs="Calibri"/>
                            <w:sz w:val="20"/>
                            <w:szCs w:val="20"/>
                          </w:rPr>
                        </w:pPr>
                      </w:p>
                      <w:p w14:paraId="532BBEA8" w14:textId="77777777" w:rsidR="009F5BA6" w:rsidRPr="00D30CFC" w:rsidRDefault="009F5BA6" w:rsidP="009F5BA6">
                        <w:pPr>
                          <w:spacing w:line="256" w:lineRule="auto"/>
                          <w:rPr>
                            <w:rFonts w:ascii="Calibri" w:eastAsia="Calibri" w:hAnsi="Calibri" w:cs="Calibri"/>
                            <w:sz w:val="18"/>
                            <w:szCs w:val="18"/>
                          </w:rPr>
                        </w:pPr>
                        <w:r>
                          <w:rPr>
                            <w:rFonts w:ascii="Calibri" w:eastAsia="Calibri" w:hAnsi="Calibri" w:cs="Calibri"/>
                            <w:sz w:val="20"/>
                            <w:szCs w:val="20"/>
                          </w:rPr>
                          <w:t>James Fisher</w:t>
                        </w:r>
                      </w:p>
                      <w:p w14:paraId="503E19FB"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Auckland Bioengineering Institute</w:t>
                        </w:r>
                      </w:p>
                      <w:p w14:paraId="7977A20C"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The University of Auckland </w:t>
                        </w:r>
                      </w:p>
                      <w:p w14:paraId="7D90ADD4" w14:textId="77777777"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Private Bag 92019, Auckland 1142</w:t>
                        </w:r>
                      </w:p>
                      <w:p w14:paraId="32698771" w14:textId="6640EE7B" w:rsidR="009F5BA6" w:rsidRPr="00D30CFC" w:rsidRDefault="009F5BA6" w:rsidP="009F5BA6">
                        <w:pPr>
                          <w:spacing w:line="256" w:lineRule="auto"/>
                          <w:rPr>
                            <w:rFonts w:ascii="Calibri" w:eastAsia="Calibri" w:hAnsi="Calibri" w:cs="Calibri"/>
                            <w:sz w:val="20"/>
                            <w:szCs w:val="20"/>
                          </w:rPr>
                        </w:pPr>
                        <w:r w:rsidRPr="00D30CFC">
                          <w:rPr>
                            <w:rFonts w:ascii="Calibri" w:eastAsia="Calibri" w:hAnsi="Calibri" w:cs="Calibri"/>
                            <w:sz w:val="20"/>
                            <w:szCs w:val="20"/>
                          </w:rPr>
                          <w:t xml:space="preserve">Email: </w:t>
                        </w:r>
                        <w:r w:rsidR="006E5626">
                          <w:rPr>
                            <w:rFonts w:ascii="Calibri" w:eastAsia="Calibri" w:hAnsi="Calibri" w:cs="Calibri"/>
                            <w:sz w:val="20"/>
                            <w:szCs w:val="20"/>
                          </w:rPr>
                          <w:t>jp.fisher</w:t>
                        </w:r>
                        <w:r>
                          <w:rPr>
                            <w:rFonts w:ascii="Calibri" w:eastAsia="Calibri" w:hAnsi="Calibri" w:cs="Calibri"/>
                            <w:sz w:val="20"/>
                            <w:szCs w:val="20"/>
                          </w:rPr>
                          <w:t>@auckland.ac.nz</w:t>
                        </w:r>
                      </w:p>
                      <w:p w14:paraId="157DC369" w14:textId="0EDA7D0A" w:rsidR="009F5BA6" w:rsidRPr="00B41CB9" w:rsidRDefault="009F5BA6" w:rsidP="009F5BA6">
                        <w:pPr>
                          <w:rPr>
                            <w:rFonts w:ascii="Calibri" w:hAnsi="Calibri" w:cs="Calibri"/>
                            <w:sz w:val="20"/>
                            <w:szCs w:val="20"/>
                          </w:rPr>
                        </w:pPr>
                        <w:r w:rsidRPr="00D30CFC">
                          <w:rPr>
                            <w:rFonts w:ascii="Calibri" w:eastAsia="Calibri" w:hAnsi="Calibri" w:cs="Calibri"/>
                            <w:sz w:val="20"/>
                            <w:szCs w:val="20"/>
                          </w:rPr>
                          <w:t xml:space="preserve">Ph.: </w:t>
                        </w:r>
                        <w:r w:rsidR="00CD7AC9">
                          <w:rPr>
                            <w:rFonts w:ascii="Calibri" w:eastAsia="Calibri" w:hAnsi="Calibri" w:cs="Calibri"/>
                            <w:sz w:val="20"/>
                            <w:szCs w:val="20"/>
                          </w:rPr>
                          <w:t>93737599 Ext. 86320</w:t>
                        </w:r>
                      </w:p>
                      <w:p w14:paraId="14BE3FF4" w14:textId="77777777" w:rsidR="009F5BA6" w:rsidRDefault="009F5BA6" w:rsidP="009F5BA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A person with a beard&#10;&#10;Description automatically generated with low confidence" style="position:absolute;left:21717;top:3048;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">
                  <v:imagedata r:id="rId27" o:title="A person with a beard&#10;&#10;Description automatically generated with low confidence"/>
                </v:shape>
                <v:shape id="Picture 16" o:spid="_x0000_s1030" type="#_x0000_t75" alt="A person smiling for the camera&#10;&#10;Description automatically generated with medium confidence" style="position:absolute;left:21717;top:14573;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">
                  <v:imagedata r:id="rId28" o:title="A person smiling for the camera&#10;&#10;Description automatically generated with medium confidence"/>
                </v:shape>
                <v:shape id="Picture 2" o:spid="_x0000_s1031" type="#_x0000_t75" style="position:absolute;left:53435;top:2952;width:7715;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">
                  <v:imagedata r:id="rId29" o:title=""/>
                </v:shape>
                <v:shape id="Picture 3" o:spid="_x0000_s1032" type="#_x0000_t75" style="position:absolute;left:53435;top:14001;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">
                  <v:imagedata r:id="rId30" o:title=""/>
                </v:shape>
              </v:group>
            </w:pict>
          </mc:Fallback>
        </mc:AlternateContent>
      </w:r>
    </w:p>
    <w:p w14:paraId="03460BBD" w14:textId="6386DF15" w:rsidR="00C12757" w:rsidRPr="00D16B18" w:rsidRDefault="00C12757" w:rsidP="008233AB">
      <w:pPr>
        <w:spacing w:after="240"/>
        <w:rPr>
          <w:rFonts w:asciiTheme="minorHAnsi" w:eastAsia="Arial" w:hAnsiTheme="minorHAnsi" w:cstheme="minorHAnsi"/>
        </w:rPr>
      </w:pPr>
    </w:p>
    <w:p w14:paraId="37CD4EA4" w14:textId="03F9AE68" w:rsidR="00C12757" w:rsidRPr="00D16B18" w:rsidRDefault="00C12757" w:rsidP="008233AB">
      <w:pPr>
        <w:spacing w:after="240"/>
        <w:rPr>
          <w:rFonts w:asciiTheme="minorHAnsi" w:eastAsia="Arial" w:hAnsiTheme="minorHAnsi" w:cstheme="minorHAnsi"/>
        </w:rPr>
      </w:pPr>
    </w:p>
    <w:p w14:paraId="1910A40A" w14:textId="7E9ECE2B" w:rsidR="00C12757" w:rsidRPr="00D16B18" w:rsidRDefault="00C12757" w:rsidP="008233AB">
      <w:pPr>
        <w:spacing w:after="240"/>
        <w:rPr>
          <w:rFonts w:asciiTheme="minorHAnsi" w:eastAsia="Arial" w:hAnsiTheme="minorHAnsi" w:cstheme="minorHAnsi"/>
        </w:rPr>
      </w:pPr>
    </w:p>
    <w:p w14:paraId="5FF2D7B1" w14:textId="77777777" w:rsidR="00C12757" w:rsidRPr="00D16B18" w:rsidRDefault="00C12757" w:rsidP="008233AB">
      <w:pPr>
        <w:spacing w:after="240"/>
        <w:rPr>
          <w:rFonts w:asciiTheme="minorHAnsi" w:eastAsia="Arial" w:hAnsiTheme="minorHAnsi" w:cstheme="minorHAnsi"/>
        </w:rPr>
      </w:pPr>
    </w:p>
    <w:p w14:paraId="5C641371" w14:textId="77777777" w:rsidR="00C12757" w:rsidRPr="00D16B18" w:rsidRDefault="00C12757" w:rsidP="008233AB">
      <w:pPr>
        <w:spacing w:after="240"/>
        <w:rPr>
          <w:rFonts w:asciiTheme="minorHAnsi" w:eastAsia="Arial" w:hAnsiTheme="minorHAnsi" w:cstheme="minorHAnsi"/>
        </w:rPr>
      </w:pPr>
    </w:p>
    <w:p w14:paraId="18ACC6BE" w14:textId="77777777" w:rsidR="00890F07" w:rsidRPr="00D16B18" w:rsidRDefault="00890F07" w:rsidP="008233AB">
      <w:pPr>
        <w:spacing w:after="240"/>
        <w:rPr>
          <w:rFonts w:asciiTheme="minorHAnsi" w:eastAsia="Arial" w:hAnsiTheme="minorHAnsi" w:cstheme="minorHAnsi"/>
        </w:rPr>
      </w:pPr>
    </w:p>
    <w:p w14:paraId="463DA6D2" w14:textId="77777777" w:rsidR="00F97948" w:rsidRPr="00D16B18" w:rsidRDefault="00F97948" w:rsidP="008233AB">
      <w:pPr>
        <w:spacing w:after="240"/>
        <w:rPr>
          <w:rFonts w:asciiTheme="minorHAnsi" w:eastAsia="Arial" w:hAnsiTheme="minorHAnsi" w:cstheme="minorHAnsi"/>
        </w:rPr>
      </w:pPr>
    </w:p>
    <w:p w14:paraId="11305077" w14:textId="77777777" w:rsidR="00F97948" w:rsidRPr="00D16B18" w:rsidRDefault="00F97948" w:rsidP="008233AB">
      <w:pPr>
        <w:spacing w:after="240"/>
        <w:rPr>
          <w:rFonts w:asciiTheme="minorHAnsi" w:eastAsia="Arial" w:hAnsiTheme="minorHAnsi" w:cstheme="minorHAnsi"/>
        </w:rPr>
      </w:pPr>
    </w:p>
    <w:p w14:paraId="5B03202B" w14:textId="77777777" w:rsidR="00F97948" w:rsidRPr="00D16B18" w:rsidRDefault="00F97948" w:rsidP="008233AB">
      <w:pPr>
        <w:spacing w:after="240"/>
        <w:rPr>
          <w:rFonts w:asciiTheme="minorHAnsi" w:eastAsia="Arial" w:hAnsiTheme="minorHAnsi" w:cstheme="minorHAnsi"/>
        </w:rPr>
      </w:pPr>
    </w:p>
    <w:p w14:paraId="767B8FD1" w14:textId="77777777" w:rsidR="00F97948" w:rsidRPr="00D16B18" w:rsidRDefault="00F97948" w:rsidP="008233AB">
      <w:pPr>
        <w:spacing w:after="240"/>
        <w:rPr>
          <w:rFonts w:asciiTheme="minorHAnsi" w:eastAsia="Arial" w:hAnsiTheme="minorHAnsi" w:cstheme="minorHAnsi"/>
        </w:rPr>
      </w:pPr>
    </w:p>
    <w:p w14:paraId="7B309FDF" w14:textId="77777777" w:rsidR="00F97948" w:rsidRPr="00D16B18" w:rsidRDefault="00F97948" w:rsidP="008233AB">
      <w:pPr>
        <w:spacing w:after="240"/>
        <w:rPr>
          <w:rFonts w:asciiTheme="minorHAnsi" w:eastAsia="Arial" w:hAnsiTheme="minorHAnsi" w:cstheme="minorHAnsi"/>
        </w:rPr>
      </w:pPr>
    </w:p>
    <w:p w14:paraId="1F1BBD74" w14:textId="77777777" w:rsidR="00F97948" w:rsidRPr="00D16B18" w:rsidRDefault="00F97948" w:rsidP="008233AB">
      <w:pPr>
        <w:spacing w:after="240"/>
        <w:rPr>
          <w:rFonts w:asciiTheme="minorHAnsi" w:eastAsia="Arial" w:hAnsiTheme="minorHAnsi" w:cstheme="minorHAnsi"/>
        </w:rPr>
      </w:pPr>
    </w:p>
    <w:p w14:paraId="5832918A" w14:textId="77777777" w:rsidR="00F97948" w:rsidRPr="00D16B18" w:rsidRDefault="00F97948" w:rsidP="008233AB">
      <w:pPr>
        <w:spacing w:after="240"/>
        <w:rPr>
          <w:rFonts w:asciiTheme="minorHAnsi" w:eastAsia="Arial" w:hAnsiTheme="minorHAnsi" w:cstheme="minorHAnsi"/>
        </w:rPr>
      </w:pPr>
    </w:p>
    <w:p w14:paraId="3894B34E" w14:textId="77777777" w:rsidR="00F97948" w:rsidRPr="00D16B18" w:rsidRDefault="00F97948" w:rsidP="008233AB">
      <w:pPr>
        <w:spacing w:after="240"/>
        <w:rPr>
          <w:rFonts w:asciiTheme="minorHAnsi" w:eastAsia="Arial" w:hAnsiTheme="minorHAnsi" w:cstheme="minorHAnsi"/>
        </w:rPr>
      </w:pPr>
    </w:p>
    <w:p w14:paraId="0F4D3633" w14:textId="77777777" w:rsidR="00F97948" w:rsidRPr="00D16B18" w:rsidRDefault="00F97948" w:rsidP="008233AB">
      <w:pPr>
        <w:spacing w:after="240"/>
        <w:rPr>
          <w:rFonts w:asciiTheme="minorHAnsi" w:eastAsia="Arial" w:hAnsiTheme="minorHAnsi" w:cstheme="minorHAnsi"/>
        </w:rPr>
      </w:pPr>
    </w:p>
    <w:p w14:paraId="158166E5" w14:textId="77777777" w:rsidR="00F97948" w:rsidRPr="00AD6455" w:rsidRDefault="00F97948" w:rsidP="00F97948">
      <w:pPr>
        <w:pStyle w:val="Bibliography"/>
        <w:rPr>
          <w:rFonts w:asciiTheme="minorHAnsi" w:eastAsia="Arial" w:hAnsiTheme="minorHAnsi" w:cstheme="minorHAnsi"/>
          <w:b/>
          <w:bCs/>
          <w:sz w:val="28"/>
          <w:szCs w:val="28"/>
        </w:rPr>
      </w:pPr>
      <w:r w:rsidRPr="00AD6455">
        <w:rPr>
          <w:rFonts w:asciiTheme="minorHAnsi" w:eastAsia="Arial" w:hAnsiTheme="minorHAnsi" w:cstheme="minorHAnsi"/>
          <w:b/>
          <w:bCs/>
          <w:sz w:val="28"/>
          <w:szCs w:val="28"/>
        </w:rPr>
        <w:lastRenderedPageBreak/>
        <w:t>References</w:t>
      </w:r>
    </w:p>
    <w:p w14:paraId="1ECA9861" w14:textId="4D497103" w:rsidR="00F97948" w:rsidRPr="00D16B18" w:rsidRDefault="00F97948" w:rsidP="00F97948">
      <w:pPr>
        <w:pStyle w:val="Bibliography"/>
        <w:rPr>
          <w:rFonts w:asciiTheme="minorHAnsi" w:hAnsiTheme="minorHAnsi" w:cstheme="minorHAnsi"/>
        </w:rPr>
      </w:pPr>
      <w:r w:rsidRPr="00D16B18">
        <w:rPr>
          <w:rFonts w:asciiTheme="minorHAnsi" w:eastAsia="Arial" w:hAnsiTheme="minorHAnsi" w:cstheme="minorHAnsi"/>
        </w:rPr>
        <w:fldChar w:fldCharType="begin"/>
      </w:r>
      <w:r w:rsidRPr="00D16B18">
        <w:rPr>
          <w:rFonts w:asciiTheme="minorHAnsi" w:eastAsia="Arial" w:hAnsiTheme="minorHAnsi" w:cstheme="minorHAnsi"/>
        </w:rPr>
        <w:instrText xml:space="preserve"> ADDIN ZOTERO_BIBL {"uncited":[],"omitted":[],"custom":[]} CSL_BIBLIOGRAPHY </w:instrText>
      </w:r>
      <w:r w:rsidRPr="00D16B18">
        <w:rPr>
          <w:rFonts w:asciiTheme="minorHAnsi" w:eastAsia="Arial" w:hAnsiTheme="minorHAnsi" w:cstheme="minorHAnsi"/>
        </w:rPr>
        <w:fldChar w:fldCharType="separate"/>
      </w:r>
      <w:r w:rsidRPr="00D16B18">
        <w:rPr>
          <w:rFonts w:asciiTheme="minorHAnsi" w:hAnsiTheme="minorHAnsi" w:cstheme="minorHAnsi"/>
        </w:rPr>
        <w:t>[1]</w:t>
      </w:r>
      <w:r w:rsidRPr="00D16B18">
        <w:rPr>
          <w:rFonts w:asciiTheme="minorHAnsi" w:hAnsiTheme="minorHAnsi" w:cstheme="minorHAnsi"/>
        </w:rPr>
        <w:tab/>
        <w:t xml:space="preserve">W. K. Lefferts, J. P. DeBlois, J. A. Augustine, A. P. Keller, and K. S. Heffernan, “Age, sex, and the vascular contributors to cerebral pulsatility and pulsatile damping,” </w:t>
      </w:r>
      <w:r w:rsidRPr="00D16B18">
        <w:rPr>
          <w:rFonts w:asciiTheme="minorHAnsi" w:hAnsiTheme="minorHAnsi" w:cstheme="minorHAnsi"/>
          <w:i/>
          <w:iCs/>
        </w:rPr>
        <w:t>J. Appl. Physiol.</w:t>
      </w:r>
      <w:r w:rsidRPr="00D16B18">
        <w:rPr>
          <w:rFonts w:asciiTheme="minorHAnsi" w:hAnsiTheme="minorHAnsi" w:cstheme="minorHAnsi"/>
        </w:rPr>
        <w:t>, vol. 129, no. 5, pp. 1092–1101, Nov. 2020, doi: 10.1152/japplphysiol.00500.2020.</w:t>
      </w:r>
    </w:p>
    <w:p w14:paraId="5D448473"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[2]</w:t>
      </w:r>
      <w:r w:rsidRPr="00D16B18">
        <w:rPr>
          <w:rFonts w:asciiTheme="minorHAnsi" w:hAnsiTheme="minorHAnsi" w:cstheme="minorHAnsi"/>
        </w:rPr>
        <w:tab/>
        <w:t xml:space="preserve">C. Björnfot </w:t>
      </w:r>
      <w:r w:rsidRPr="00D16B18">
        <w:rPr>
          <w:rFonts w:asciiTheme="minorHAnsi" w:hAnsiTheme="minorHAnsi" w:cstheme="minorHAnsi"/>
          <w:i/>
          <w:iCs/>
        </w:rPr>
        <w:t>et al.</w:t>
      </w:r>
      <w:r w:rsidRPr="00D16B18">
        <w:rPr>
          <w:rFonts w:asciiTheme="minorHAnsi" w:hAnsiTheme="minorHAnsi" w:cstheme="minorHAnsi"/>
        </w:rPr>
        <w:t xml:space="preserve">, “Cerebral arterial stiffness is linked to white matter hyperintensities and perivascular spaces in older adults – A 4D flow MRI study,” </w:t>
      </w:r>
      <w:r w:rsidRPr="00D16B18">
        <w:rPr>
          <w:rFonts w:asciiTheme="minorHAnsi" w:hAnsiTheme="minorHAnsi" w:cstheme="minorHAnsi"/>
          <w:i/>
          <w:iCs/>
        </w:rPr>
        <w:t>J. Cereb. Blood Flow Metab.</w:t>
      </w:r>
      <w:r w:rsidRPr="00D16B18">
        <w:rPr>
          <w:rFonts w:asciiTheme="minorHAnsi" w:hAnsiTheme="minorHAnsi" w:cstheme="minorHAnsi"/>
        </w:rPr>
        <w:t>, p. 0271678X241230741, Feb. 2024, doi: 10.1177/0271678X241230741.</w:t>
      </w:r>
    </w:p>
    <w:p w14:paraId="289A06FF"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[3]</w:t>
      </w:r>
      <w:r w:rsidRPr="00D16B18">
        <w:rPr>
          <w:rFonts w:asciiTheme="minorHAnsi" w:hAnsiTheme="minorHAnsi" w:cstheme="minorHAnsi"/>
        </w:rPr>
        <w:tab/>
        <w:t xml:space="preserve">S. Purkayastha </w:t>
      </w:r>
      <w:r w:rsidRPr="00D16B18">
        <w:rPr>
          <w:rFonts w:asciiTheme="minorHAnsi" w:hAnsiTheme="minorHAnsi" w:cstheme="minorHAnsi"/>
          <w:i/>
          <w:iCs/>
        </w:rPr>
        <w:t>et al.</w:t>
      </w:r>
      <w:r w:rsidRPr="00D16B18">
        <w:rPr>
          <w:rFonts w:asciiTheme="minorHAnsi" w:hAnsiTheme="minorHAnsi" w:cstheme="minorHAnsi"/>
        </w:rPr>
        <w:t xml:space="preserve">, “Impaired Cerebrovascular Hemodynamics are Associated with Cerebral White Matter Damage,” </w:t>
      </w:r>
      <w:r w:rsidRPr="00D16B18">
        <w:rPr>
          <w:rFonts w:asciiTheme="minorHAnsi" w:hAnsiTheme="minorHAnsi" w:cstheme="minorHAnsi"/>
          <w:i/>
          <w:iCs/>
        </w:rPr>
        <w:t>J. Cereb. Blood Flow Metab.</w:t>
      </w:r>
      <w:r w:rsidRPr="00D16B18">
        <w:rPr>
          <w:rFonts w:asciiTheme="minorHAnsi" w:hAnsiTheme="minorHAnsi" w:cstheme="minorHAnsi"/>
        </w:rPr>
        <w:t>, vol. 34, no. 2, pp. 228–234, Feb. 2014, doi: 10.1038/jcbfm.2013.180.</w:t>
      </w:r>
    </w:p>
    <w:p w14:paraId="380B2899"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[4]</w:t>
      </w:r>
      <w:r w:rsidRPr="00D16B18">
        <w:rPr>
          <w:rFonts w:asciiTheme="minorHAnsi" w:hAnsiTheme="minorHAnsi" w:cstheme="minorHAnsi"/>
        </w:rPr>
        <w:tab/>
        <w:t xml:space="preserve">A. Wåhlin, K. Ambarki, R. Birgander, J. Malm, and A. Eklund, “Intracranial pulsatility is associated with regional brain volume in elderly individuals,” </w:t>
      </w:r>
      <w:r w:rsidRPr="00D16B18">
        <w:rPr>
          <w:rFonts w:asciiTheme="minorHAnsi" w:hAnsiTheme="minorHAnsi" w:cstheme="minorHAnsi"/>
          <w:i/>
          <w:iCs/>
        </w:rPr>
        <w:t>Neurobiol. Aging</w:t>
      </w:r>
      <w:r w:rsidRPr="00D16B18">
        <w:rPr>
          <w:rFonts w:asciiTheme="minorHAnsi" w:hAnsiTheme="minorHAnsi" w:cstheme="minorHAnsi"/>
        </w:rPr>
        <w:t>, vol. 35, no. 2, pp. 365–372, Feb. 2014, doi: 10.1016/j.neurobiolaging.2013.08.026.</w:t>
      </w:r>
    </w:p>
    <w:p w14:paraId="1F2145C2"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[5]</w:t>
      </w:r>
      <w:r w:rsidRPr="00D16B18">
        <w:rPr>
          <w:rFonts w:asciiTheme="minorHAnsi" w:hAnsiTheme="minorHAnsi" w:cstheme="minorHAnsi"/>
        </w:rPr>
        <w:tab/>
        <w:t xml:space="preserve">J. Birnefeld, A. Wåhlin, A. Eklund, and J. Malm, “Cerebral arterial pulsatility is associated with features of small vessel disease in patients with acute stroke and TIA: a 4D flow MRI study,” </w:t>
      </w:r>
      <w:r w:rsidRPr="00D16B18">
        <w:rPr>
          <w:rFonts w:asciiTheme="minorHAnsi" w:hAnsiTheme="minorHAnsi" w:cstheme="minorHAnsi"/>
          <w:i/>
          <w:iCs/>
        </w:rPr>
        <w:t>J. Neurol.</w:t>
      </w:r>
      <w:r w:rsidRPr="00D16B18">
        <w:rPr>
          <w:rFonts w:asciiTheme="minorHAnsi" w:hAnsiTheme="minorHAnsi" w:cstheme="minorHAnsi"/>
        </w:rPr>
        <w:t>, vol. 267, no. 3, pp. 721–730, Mar. 2020, doi: 10.1007/s00415-019-09620-6.</w:t>
      </w:r>
    </w:p>
    <w:p w14:paraId="5A7DE497"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[6]</w:t>
      </w:r>
      <w:r w:rsidRPr="00D16B18">
        <w:rPr>
          <w:rFonts w:asciiTheme="minorHAnsi" w:hAnsiTheme="minorHAnsi" w:cstheme="minorHAnsi"/>
        </w:rPr>
        <w:tab/>
        <w:t xml:space="preserve">M. D. Sweeney </w:t>
      </w:r>
      <w:r w:rsidRPr="00D16B18">
        <w:rPr>
          <w:rFonts w:asciiTheme="minorHAnsi" w:hAnsiTheme="minorHAnsi" w:cstheme="minorHAnsi"/>
          <w:i/>
          <w:iCs/>
        </w:rPr>
        <w:t>et al.</w:t>
      </w:r>
      <w:r w:rsidRPr="00D16B18">
        <w:rPr>
          <w:rFonts w:asciiTheme="minorHAnsi" w:hAnsiTheme="minorHAnsi" w:cstheme="minorHAnsi"/>
        </w:rPr>
        <w:t xml:space="preserve">, “Vascular dysfunction—The disregarded partner of Alzheimer’s disease,” </w:t>
      </w:r>
      <w:r w:rsidRPr="00D16B18">
        <w:rPr>
          <w:rFonts w:asciiTheme="minorHAnsi" w:hAnsiTheme="minorHAnsi" w:cstheme="minorHAnsi"/>
          <w:i/>
          <w:iCs/>
        </w:rPr>
        <w:t>Alzheimers Dement.</w:t>
      </w:r>
      <w:r w:rsidRPr="00D16B18">
        <w:rPr>
          <w:rFonts w:asciiTheme="minorHAnsi" w:hAnsiTheme="minorHAnsi" w:cstheme="minorHAnsi"/>
        </w:rPr>
        <w:t>, vol. 15, no. 1, pp. 158–167, Jan. 2019, doi: 10.1016/j.jalz.2018.07.222.</w:t>
      </w:r>
    </w:p>
    <w:p w14:paraId="2AB748C7"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[7]</w:t>
      </w:r>
      <w:r w:rsidRPr="00D16B18">
        <w:rPr>
          <w:rFonts w:asciiTheme="minorHAnsi" w:hAnsiTheme="minorHAnsi" w:cstheme="minorHAnsi"/>
        </w:rPr>
        <w:tab/>
        <w:t xml:space="preserve">G. S. Roberts </w:t>
      </w:r>
      <w:r w:rsidRPr="00D16B18">
        <w:rPr>
          <w:rFonts w:asciiTheme="minorHAnsi" w:hAnsiTheme="minorHAnsi" w:cstheme="minorHAnsi"/>
          <w:i/>
          <w:iCs/>
        </w:rPr>
        <w:t>et al.</w:t>
      </w:r>
      <w:r w:rsidRPr="00D16B18">
        <w:rPr>
          <w:rFonts w:asciiTheme="minorHAnsi" w:hAnsiTheme="minorHAnsi" w:cstheme="minorHAnsi"/>
        </w:rPr>
        <w:t xml:space="preserve">, “Normative Cerebral Hemodynamics in Middle-aged and Older Adults Using 4D Flow MRI: Initial Analysis of Vascular Aging,” </w:t>
      </w:r>
      <w:r w:rsidRPr="00D16B18">
        <w:rPr>
          <w:rFonts w:asciiTheme="minorHAnsi" w:hAnsiTheme="minorHAnsi" w:cstheme="minorHAnsi"/>
          <w:i/>
          <w:iCs/>
        </w:rPr>
        <w:t>Radiology</w:t>
      </w:r>
      <w:r w:rsidRPr="00D16B18">
        <w:rPr>
          <w:rFonts w:asciiTheme="minorHAnsi" w:hAnsiTheme="minorHAnsi" w:cstheme="minorHAnsi"/>
        </w:rPr>
        <w:t>, vol. 307, no. 3, p. e222685, May 2023, doi: 10.1148/radiol.222685.</w:t>
      </w:r>
    </w:p>
    <w:p w14:paraId="546FBE8D"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[8]</w:t>
      </w:r>
      <w:r w:rsidRPr="00D16B18">
        <w:rPr>
          <w:rFonts w:asciiTheme="minorHAnsi" w:hAnsiTheme="minorHAnsi" w:cstheme="minorHAnsi"/>
        </w:rPr>
        <w:tab/>
        <w:t xml:space="preserve">M. R. Alwatban </w:t>
      </w:r>
      <w:r w:rsidRPr="00D16B18">
        <w:rPr>
          <w:rFonts w:asciiTheme="minorHAnsi" w:hAnsiTheme="minorHAnsi" w:cstheme="minorHAnsi"/>
          <w:i/>
          <w:iCs/>
        </w:rPr>
        <w:t>et al.</w:t>
      </w:r>
      <w:r w:rsidRPr="00D16B18">
        <w:rPr>
          <w:rFonts w:asciiTheme="minorHAnsi" w:hAnsiTheme="minorHAnsi" w:cstheme="minorHAnsi"/>
        </w:rPr>
        <w:t xml:space="preserve">, “Effects of age and sex on middle cerebral artery blood velocity and flow pulsatility index across the adult lifespan,” </w:t>
      </w:r>
      <w:r w:rsidRPr="00D16B18">
        <w:rPr>
          <w:rFonts w:asciiTheme="minorHAnsi" w:hAnsiTheme="minorHAnsi" w:cstheme="minorHAnsi"/>
          <w:i/>
          <w:iCs/>
        </w:rPr>
        <w:t>J. Appl. Physiol.</w:t>
      </w:r>
      <w:r w:rsidRPr="00D16B18">
        <w:rPr>
          <w:rFonts w:asciiTheme="minorHAnsi" w:hAnsiTheme="minorHAnsi" w:cstheme="minorHAnsi"/>
        </w:rPr>
        <w:t>, vol. 130, no. 6, pp. 1675–1683, Jun. 2021, doi: 10.1152/japplphysiol.00926.2020.</w:t>
      </w:r>
    </w:p>
    <w:p w14:paraId="5DEE1345"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[9]</w:t>
      </w:r>
      <w:r w:rsidRPr="00D16B18">
        <w:rPr>
          <w:rFonts w:asciiTheme="minorHAnsi" w:hAnsiTheme="minorHAnsi" w:cstheme="minorHAnsi"/>
        </w:rPr>
        <w:tab/>
        <w:t xml:space="preserve">E. Sleight, M. S. Stringer, I. Marshall, J. M. Wardlaw, and M. J. Thrippleton, “Cerebrovascular Reactivity Measurement Using Magnetic Resonance Imaging: A Systematic Review,” </w:t>
      </w:r>
      <w:r w:rsidRPr="00D16B18">
        <w:rPr>
          <w:rFonts w:asciiTheme="minorHAnsi" w:hAnsiTheme="minorHAnsi" w:cstheme="minorHAnsi"/>
          <w:i/>
          <w:iCs/>
        </w:rPr>
        <w:t>Front. Physiol.</w:t>
      </w:r>
      <w:r w:rsidRPr="00D16B18">
        <w:rPr>
          <w:rFonts w:asciiTheme="minorHAnsi" w:hAnsiTheme="minorHAnsi" w:cstheme="minorHAnsi"/>
        </w:rPr>
        <w:t>, vol. 12, p. 643468, Feb. 2021, doi: 10.3389/fphys.2021.643468.</w:t>
      </w:r>
    </w:p>
    <w:p w14:paraId="11661510"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[10]</w:t>
      </w:r>
      <w:r w:rsidRPr="00D16B18">
        <w:rPr>
          <w:rFonts w:asciiTheme="minorHAnsi" w:hAnsiTheme="minorHAnsi" w:cstheme="minorHAnsi"/>
        </w:rPr>
        <w:tab/>
        <w:t xml:space="preserve">S. G. Thompson </w:t>
      </w:r>
      <w:r w:rsidRPr="00D16B18">
        <w:rPr>
          <w:rFonts w:asciiTheme="minorHAnsi" w:hAnsiTheme="minorHAnsi" w:cstheme="minorHAnsi"/>
          <w:i/>
          <w:iCs/>
        </w:rPr>
        <w:t>et al.</w:t>
      </w:r>
      <w:r w:rsidRPr="00D16B18">
        <w:rPr>
          <w:rFonts w:asciiTheme="minorHAnsi" w:hAnsiTheme="minorHAnsi" w:cstheme="minorHAnsi"/>
        </w:rPr>
        <w:t xml:space="preserve">, “The impact of ethnicity on stroke care access and patient outcomes: a New Zealand nationwide observational study,” </w:t>
      </w:r>
      <w:r w:rsidRPr="00D16B18">
        <w:rPr>
          <w:rFonts w:asciiTheme="minorHAnsi" w:hAnsiTheme="minorHAnsi" w:cstheme="minorHAnsi"/>
          <w:i/>
          <w:iCs/>
        </w:rPr>
        <w:t>Lancet Reg. Health - West. Pac.</w:t>
      </w:r>
      <w:r w:rsidRPr="00D16B18">
        <w:rPr>
          <w:rFonts w:asciiTheme="minorHAnsi" w:hAnsiTheme="minorHAnsi" w:cstheme="minorHAnsi"/>
        </w:rPr>
        <w:t>, vol. 20, p. 100358, Mar. 2022, doi: 10.1016/j.lanwpc.2021.100358.</w:t>
      </w:r>
    </w:p>
    <w:p w14:paraId="1442B5DF"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[11]</w:t>
      </w:r>
      <w:r w:rsidRPr="00D16B18">
        <w:rPr>
          <w:rFonts w:asciiTheme="minorHAnsi" w:hAnsiTheme="minorHAnsi" w:cstheme="minorHAnsi"/>
        </w:rPr>
        <w:tab/>
        <w:t xml:space="preserve">A. Ranta, B. Jones, and M. Harwood, “Stroke among Māori in Aotearoa New Zealand and solutions to address persistent inequities,” </w:t>
      </w:r>
      <w:r w:rsidRPr="00D16B18">
        <w:rPr>
          <w:rFonts w:asciiTheme="minorHAnsi" w:hAnsiTheme="minorHAnsi" w:cstheme="minorHAnsi"/>
          <w:i/>
          <w:iCs/>
        </w:rPr>
        <w:t>Front. Stroke</w:t>
      </w:r>
      <w:r w:rsidRPr="00D16B18">
        <w:rPr>
          <w:rFonts w:asciiTheme="minorHAnsi" w:hAnsiTheme="minorHAnsi" w:cstheme="minorHAnsi"/>
        </w:rPr>
        <w:t>, vol. 2, p. 1248351, Aug. 2023, doi: 10.3389/fstro.2023.1248351.</w:t>
      </w:r>
    </w:p>
    <w:p w14:paraId="5E47E22F"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[12]</w:t>
      </w:r>
      <w:r w:rsidRPr="00D16B18">
        <w:rPr>
          <w:rFonts w:asciiTheme="minorHAnsi" w:hAnsiTheme="minorHAnsi" w:cstheme="minorHAnsi"/>
        </w:rPr>
        <w:tab/>
        <w:t xml:space="preserve">Y. Lu </w:t>
      </w:r>
      <w:r w:rsidRPr="00D16B18">
        <w:rPr>
          <w:rFonts w:asciiTheme="minorHAnsi" w:hAnsiTheme="minorHAnsi" w:cstheme="minorHAnsi"/>
          <w:i/>
          <w:iCs/>
        </w:rPr>
        <w:t>et al.</w:t>
      </w:r>
      <w:r w:rsidRPr="00D16B18">
        <w:rPr>
          <w:rFonts w:asciiTheme="minorHAnsi" w:hAnsiTheme="minorHAnsi" w:cstheme="minorHAnsi"/>
        </w:rPr>
        <w:t xml:space="preserve">, “Global distributions of age- and sex-related arterial stiffness: systematic review and meta-analysis of 167 studies with 509,743 participants,” </w:t>
      </w:r>
      <w:r w:rsidRPr="00D16B18">
        <w:rPr>
          <w:rFonts w:asciiTheme="minorHAnsi" w:hAnsiTheme="minorHAnsi" w:cstheme="minorHAnsi"/>
          <w:i/>
          <w:iCs/>
        </w:rPr>
        <w:t>eBioMedicine</w:t>
      </w:r>
      <w:r w:rsidRPr="00D16B18">
        <w:rPr>
          <w:rFonts w:asciiTheme="minorHAnsi" w:hAnsiTheme="minorHAnsi" w:cstheme="minorHAnsi"/>
        </w:rPr>
        <w:t>, vol. 92, p. 104619, Jun. 2023, doi: 10.1016/j.ebiom.2023.104619.</w:t>
      </w:r>
    </w:p>
    <w:p w14:paraId="06BD0B6E"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[13]</w:t>
      </w:r>
      <w:r w:rsidRPr="00D16B18">
        <w:rPr>
          <w:rFonts w:asciiTheme="minorHAnsi" w:hAnsiTheme="minorHAnsi" w:cstheme="minorHAnsi"/>
        </w:rPr>
        <w:tab/>
        <w:t xml:space="preserve">K. B. Miller </w:t>
      </w:r>
      <w:r w:rsidRPr="00D16B18">
        <w:rPr>
          <w:rFonts w:asciiTheme="minorHAnsi" w:hAnsiTheme="minorHAnsi" w:cstheme="minorHAnsi"/>
          <w:i/>
          <w:iCs/>
        </w:rPr>
        <w:t>et al.</w:t>
      </w:r>
      <w:r w:rsidRPr="00D16B18">
        <w:rPr>
          <w:rFonts w:asciiTheme="minorHAnsi" w:hAnsiTheme="minorHAnsi" w:cstheme="minorHAnsi"/>
        </w:rPr>
        <w:t xml:space="preserve">, “Age-Related Reductions in Cerebrovascular Reactivity Using 4D Flow MRI,” </w:t>
      </w:r>
      <w:r w:rsidRPr="00D16B18">
        <w:rPr>
          <w:rFonts w:asciiTheme="minorHAnsi" w:hAnsiTheme="minorHAnsi" w:cstheme="minorHAnsi"/>
          <w:i/>
          <w:iCs/>
        </w:rPr>
        <w:t>Front. Aging Neurosci.</w:t>
      </w:r>
      <w:r w:rsidRPr="00D16B18">
        <w:rPr>
          <w:rFonts w:asciiTheme="minorHAnsi" w:hAnsiTheme="minorHAnsi" w:cstheme="minorHAnsi"/>
        </w:rPr>
        <w:t>, vol. 11, p. 281, Oct. 2019, doi: 10.3389/fnagi.2019.00281.</w:t>
      </w:r>
    </w:p>
    <w:p w14:paraId="1D6C3316" w14:textId="77777777" w:rsidR="00F97948" w:rsidRPr="00D16B18" w:rsidRDefault="00F97948" w:rsidP="00F97948">
      <w:pPr>
        <w:pStyle w:val="Bibliography"/>
        <w:rPr>
          <w:rFonts w:asciiTheme="minorHAnsi" w:hAnsiTheme="minorHAnsi" w:cstheme="minorHAnsi"/>
        </w:rPr>
      </w:pPr>
      <w:r w:rsidRPr="00D16B18">
        <w:rPr>
          <w:rFonts w:asciiTheme="minorHAnsi" w:hAnsiTheme="minorHAnsi" w:cstheme="minorHAnsi"/>
        </w:rPr>
        <w:t>[14]</w:t>
      </w:r>
      <w:r w:rsidRPr="00D16B18">
        <w:rPr>
          <w:rFonts w:asciiTheme="minorHAnsi" w:hAnsiTheme="minorHAnsi" w:cstheme="minorHAnsi"/>
        </w:rPr>
        <w:tab/>
        <w:t xml:space="preserve">R. M. Lang </w:t>
      </w:r>
      <w:r w:rsidRPr="00D16B18">
        <w:rPr>
          <w:rFonts w:asciiTheme="minorHAnsi" w:hAnsiTheme="minorHAnsi" w:cstheme="minorHAnsi"/>
          <w:i/>
          <w:iCs/>
        </w:rPr>
        <w:t>et al.</w:t>
      </w:r>
      <w:r w:rsidRPr="00D16B18">
        <w:rPr>
          <w:rFonts w:asciiTheme="minorHAnsi" w:hAnsiTheme="minorHAnsi" w:cstheme="minorHAnsi"/>
        </w:rPr>
        <w:t xml:space="preserve">, “Recommendations for Cardiac Chamber Quantification by Echocardiography in Adults: An Update from the American Society of Echocardiography and the European Association of Cardiovascular Imaging,” </w:t>
      </w:r>
      <w:r w:rsidRPr="00D16B18">
        <w:rPr>
          <w:rFonts w:asciiTheme="minorHAnsi" w:hAnsiTheme="minorHAnsi" w:cstheme="minorHAnsi"/>
          <w:i/>
          <w:iCs/>
        </w:rPr>
        <w:t>J. Am. Soc. Echocardiogr.</w:t>
      </w:r>
      <w:r w:rsidRPr="00D16B18">
        <w:rPr>
          <w:rFonts w:asciiTheme="minorHAnsi" w:hAnsiTheme="minorHAnsi" w:cstheme="minorHAnsi"/>
        </w:rPr>
        <w:t>, vol. 28, no. 1, pp. 1-39.e14, Jan. 2015, doi: 10.1016/j.echo.2014.10.003.</w:t>
      </w:r>
    </w:p>
    <w:p w14:paraId="484B7003" w14:textId="54980E69" w:rsidR="00F97948" w:rsidRPr="00AD6455" w:rsidRDefault="00F97948" w:rsidP="008233AB">
      <w:pPr>
        <w:spacing w:after="240"/>
        <w:rPr>
          <w:rFonts w:asciiTheme="minorHAnsi" w:eastAsia="Arial" w:hAnsiTheme="minorHAnsi" w:cstheme="minorHAnsi"/>
        </w:rPr>
      </w:pPr>
      <w:r w:rsidRPr="00D16B18">
        <w:rPr>
          <w:rFonts w:asciiTheme="minorHAnsi" w:eastAsia="Arial" w:hAnsiTheme="minorHAnsi" w:cstheme="minorHAnsi"/>
        </w:rPr>
        <w:fldChar w:fldCharType="end"/>
      </w:r>
      <w:r w:rsidR="003E1817">
        <w:rPr>
          <w:rFonts w:asciiTheme="minorHAnsi" w:eastAsia="Arial" w:hAnsiTheme="minorHAnsi" w:cstheme="minorHAnsi"/>
        </w:rPr>
        <w:t xml:space="preserve">[15] S. </w:t>
      </w:r>
      <w:r w:rsidR="003E1817" w:rsidRPr="003E1817">
        <w:rPr>
          <w:rFonts w:asciiTheme="minorHAnsi" w:eastAsia="Arial" w:hAnsiTheme="minorHAnsi" w:cstheme="minorHAnsi"/>
        </w:rPr>
        <w:t>Dempsey</w:t>
      </w:r>
      <w:r w:rsidR="003E1817">
        <w:rPr>
          <w:rFonts w:asciiTheme="minorHAnsi" w:eastAsia="Arial" w:hAnsiTheme="minorHAnsi" w:cstheme="minorHAnsi"/>
        </w:rPr>
        <w:t xml:space="preserve"> et al.,</w:t>
      </w:r>
      <w:r w:rsidR="003E1817" w:rsidRPr="003E1817">
        <w:rPr>
          <w:rFonts w:asciiTheme="minorHAnsi" w:eastAsia="Arial" w:hAnsiTheme="minorHAnsi" w:cstheme="minorHAnsi"/>
        </w:rPr>
        <w:t xml:space="preserve"> "Measuring global cerebrovascular pulsatility transmission using 4D flow</w:t>
      </w:r>
      <w:r w:rsidR="009E3FBD">
        <w:rPr>
          <w:rFonts w:asciiTheme="minorHAnsi" w:eastAsia="Arial" w:hAnsiTheme="minorHAnsi" w:cstheme="minorHAnsi"/>
        </w:rPr>
        <w:t xml:space="preserve"> </w:t>
      </w:r>
      <w:r w:rsidR="003E1817" w:rsidRPr="003E1817">
        <w:rPr>
          <w:rFonts w:asciiTheme="minorHAnsi" w:eastAsia="Arial" w:hAnsiTheme="minorHAnsi" w:cstheme="minorHAnsi"/>
        </w:rPr>
        <w:t>MRI." Scientific Reports 14, no. 1 (2024): 12604.</w:t>
      </w:r>
    </w:p>
    <w:sectPr w:rsidR="00F97948" w:rsidRPr="00AD6455" w:rsidSect="00B8013F">
      <w:headerReference w:type="even" r:id="rId31"/>
      <w:headerReference w:type="default" r:id="rId32"/>
      <w:footerReference w:type="even" r:id="rId33"/>
      <w:footerReference w:type="default" r:id="rId34"/>
      <w:headerReference w:type="first" r:id="rId35"/>
      <w:footerReference w:type="first" r:id="rId36"/>
      <w:endnotePr>
        <w:numFmt w:val="decimal"/>
      </w:endnotePr>
      <w:pgSz w:w="11906" w:h="16838"/>
      <w:pgMar w:top="1702" w:right="1134" w:bottom="144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B1E7D" w14:textId="77777777" w:rsidR="00620DB3" w:rsidRDefault="00620DB3">
      <w:r>
        <w:separator/>
      </w:r>
    </w:p>
  </w:endnote>
  <w:endnote w:type="continuationSeparator" w:id="0">
    <w:p w14:paraId="2722564D" w14:textId="77777777" w:rsidR="00620DB3" w:rsidRDefault="00620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01266" w14:textId="77777777" w:rsidR="00EE1A7F" w:rsidRDefault="00EE1A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69B07" w14:textId="77777777" w:rsidR="00755424" w:rsidRDefault="00C1401C">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1A7D9F">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0376475E" w14:textId="77777777" w:rsidR="00755424" w:rsidRDefault="00755424">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B84B5" w14:textId="77777777" w:rsidR="00EE1A7F" w:rsidRDefault="00EE1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77D0D" w14:textId="77777777" w:rsidR="00620DB3" w:rsidRDefault="00620DB3">
      <w:r>
        <w:separator/>
      </w:r>
    </w:p>
  </w:footnote>
  <w:footnote w:type="continuationSeparator" w:id="0">
    <w:p w14:paraId="7B1F6E05" w14:textId="77777777" w:rsidR="00620DB3" w:rsidRDefault="00620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B7DA0" w14:textId="77777777" w:rsidR="00EE1A7F" w:rsidRDefault="00EE1A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86B78" w14:textId="2A7C2896" w:rsidR="00755424" w:rsidRDefault="00673562" w:rsidP="00673562">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0" distR="0" simplePos="0" relativeHeight="251658240" behindDoc="1" locked="0" layoutInCell="1" hidden="0" allowOverlap="1" wp14:anchorId="70820740" wp14:editId="049F0294">
          <wp:simplePos x="0" y="0"/>
          <wp:positionH relativeFrom="page">
            <wp:posOffset>219075</wp:posOffset>
          </wp:positionH>
          <wp:positionV relativeFrom="page">
            <wp:posOffset>352425</wp:posOffset>
          </wp:positionV>
          <wp:extent cx="1466850" cy="419100"/>
          <wp:effectExtent l="0" t="0" r="0" b="0"/>
          <wp:wrapNone/>
          <wp:docPr id="607374291" name="Picture 60737429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1"/>
                  <a:srcRect/>
                  <a:stretch>
                    <a:fillRect/>
                  </a:stretch>
                </pic:blipFill>
                <pic:spPr>
                  <a:xfrm>
                    <a:off x="0" y="0"/>
                    <a:ext cx="1466850" cy="4191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14:anchorId="2C4CA7B2" wp14:editId="349FFBFD">
          <wp:simplePos x="0" y="0"/>
          <wp:positionH relativeFrom="column">
            <wp:posOffset>4118610</wp:posOffset>
          </wp:positionH>
          <wp:positionV relativeFrom="paragraph">
            <wp:posOffset>-69215</wp:posOffset>
          </wp:positionV>
          <wp:extent cx="2503170" cy="361950"/>
          <wp:effectExtent l="0" t="0" r="0" b="0"/>
          <wp:wrapSquare wrapText="bothSides" distT="0" distB="0" distL="114300" distR="114300"/>
          <wp:docPr id="1397252020" name="Picture 1397252020"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584567370" name="Picture 1584567370" descr="A blue and black logo&#10;&#10;Description automatically generated"/>
                  <pic:cNvPicPr preferRelativeResize="0"/>
                </pic:nvPicPr>
                <pic:blipFill>
                  <a:blip r:embed="rId2"/>
                  <a:srcRect/>
                  <a:stretch>
                    <a:fillRect/>
                  </a:stretch>
                </pic:blipFill>
                <pic:spPr>
                  <a:xfrm>
                    <a:off x="0" y="0"/>
                    <a:ext cx="2503170" cy="3619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3BC05" w14:textId="77777777" w:rsidR="00EE1A7F" w:rsidRDefault="00EE1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15EE3"/>
    <w:multiLevelType w:val="multilevel"/>
    <w:tmpl w:val="CA2ED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B56314"/>
    <w:multiLevelType w:val="hybridMultilevel"/>
    <w:tmpl w:val="9CAA8E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2964974"/>
    <w:multiLevelType w:val="multilevel"/>
    <w:tmpl w:val="77F436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2E6C8B"/>
    <w:multiLevelType w:val="multilevel"/>
    <w:tmpl w:val="E2D6B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264D4B"/>
    <w:multiLevelType w:val="multilevel"/>
    <w:tmpl w:val="FFEA46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7D33B2"/>
    <w:multiLevelType w:val="multilevel"/>
    <w:tmpl w:val="E2F22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F45A22"/>
    <w:multiLevelType w:val="multilevel"/>
    <w:tmpl w:val="03622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712E11"/>
    <w:multiLevelType w:val="hybridMultilevel"/>
    <w:tmpl w:val="F0185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A41B02"/>
    <w:multiLevelType w:val="hybridMultilevel"/>
    <w:tmpl w:val="A43E8CD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7033243"/>
    <w:multiLevelType w:val="multilevel"/>
    <w:tmpl w:val="DFAA3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044C68"/>
    <w:multiLevelType w:val="hybridMultilevel"/>
    <w:tmpl w:val="E48C4D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8B2406C"/>
    <w:multiLevelType w:val="hybridMultilevel"/>
    <w:tmpl w:val="6D3897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D762752"/>
    <w:multiLevelType w:val="hybridMultilevel"/>
    <w:tmpl w:val="A5427F1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F0B361C"/>
    <w:multiLevelType w:val="hybridMultilevel"/>
    <w:tmpl w:val="022EF7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47F7E9C"/>
    <w:multiLevelType w:val="multilevel"/>
    <w:tmpl w:val="F636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861CC8"/>
    <w:multiLevelType w:val="multilevel"/>
    <w:tmpl w:val="A2DA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2238EE"/>
    <w:multiLevelType w:val="multilevel"/>
    <w:tmpl w:val="6C40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5991422">
    <w:abstractNumId w:val="4"/>
  </w:num>
  <w:num w:numId="2" w16cid:durableId="1151678090">
    <w:abstractNumId w:val="2"/>
  </w:num>
  <w:num w:numId="3" w16cid:durableId="750152771">
    <w:abstractNumId w:val="5"/>
  </w:num>
  <w:num w:numId="4" w16cid:durableId="544561678">
    <w:abstractNumId w:val="6"/>
  </w:num>
  <w:num w:numId="5" w16cid:durableId="1089620171">
    <w:abstractNumId w:val="0"/>
  </w:num>
  <w:num w:numId="6" w16cid:durableId="1658151389">
    <w:abstractNumId w:val="8"/>
  </w:num>
  <w:num w:numId="7" w16cid:durableId="194465336">
    <w:abstractNumId w:val="13"/>
  </w:num>
  <w:num w:numId="8" w16cid:durableId="711265783">
    <w:abstractNumId w:val="9"/>
  </w:num>
  <w:num w:numId="9" w16cid:durableId="2045790135">
    <w:abstractNumId w:val="16"/>
    <w:lvlOverride w:ilvl="0">
      <w:lvl w:ilvl="0">
        <w:numFmt w:val="lowerRoman"/>
        <w:lvlText w:val="%1."/>
        <w:lvlJc w:val="right"/>
      </w:lvl>
    </w:lvlOverride>
  </w:num>
  <w:num w:numId="10" w16cid:durableId="642125857">
    <w:abstractNumId w:val="16"/>
    <w:lvlOverride w:ilvl="0">
      <w:lvl w:ilvl="0">
        <w:numFmt w:val="lowerRoman"/>
        <w:lvlText w:val="%1."/>
        <w:lvlJc w:val="right"/>
      </w:lvl>
    </w:lvlOverride>
  </w:num>
  <w:num w:numId="11" w16cid:durableId="445778894">
    <w:abstractNumId w:val="16"/>
    <w:lvlOverride w:ilvl="0">
      <w:lvl w:ilvl="0">
        <w:numFmt w:val="lowerRoman"/>
        <w:lvlText w:val="%1."/>
        <w:lvlJc w:val="right"/>
      </w:lvl>
    </w:lvlOverride>
  </w:num>
  <w:num w:numId="12" w16cid:durableId="1175806881">
    <w:abstractNumId w:val="10"/>
  </w:num>
  <w:num w:numId="13" w16cid:durableId="1693452455">
    <w:abstractNumId w:val="15"/>
  </w:num>
  <w:num w:numId="14" w16cid:durableId="362638018">
    <w:abstractNumId w:val="14"/>
  </w:num>
  <w:num w:numId="15" w16cid:durableId="599602007">
    <w:abstractNumId w:val="3"/>
    <w:lvlOverride w:ilvl="0">
      <w:lvl w:ilvl="0">
        <w:numFmt w:val="lowerRoman"/>
        <w:lvlText w:val="%1."/>
        <w:lvlJc w:val="right"/>
      </w:lvl>
    </w:lvlOverride>
  </w:num>
  <w:num w:numId="16" w16cid:durableId="1148715189">
    <w:abstractNumId w:val="3"/>
    <w:lvlOverride w:ilvl="0">
      <w:lvl w:ilvl="0">
        <w:numFmt w:val="lowerRoman"/>
        <w:lvlText w:val="%1."/>
        <w:lvlJc w:val="right"/>
      </w:lvl>
    </w:lvlOverride>
  </w:num>
  <w:num w:numId="17" w16cid:durableId="1464498827">
    <w:abstractNumId w:val="3"/>
    <w:lvlOverride w:ilvl="0">
      <w:lvl w:ilvl="0">
        <w:numFmt w:val="lowerRoman"/>
        <w:lvlText w:val="%1."/>
        <w:lvlJc w:val="right"/>
      </w:lvl>
    </w:lvlOverride>
  </w:num>
  <w:num w:numId="18" w16cid:durableId="525754098">
    <w:abstractNumId w:val="7"/>
  </w:num>
  <w:num w:numId="19" w16cid:durableId="1109425961">
    <w:abstractNumId w:val="1"/>
  </w:num>
  <w:num w:numId="20" w16cid:durableId="440881022">
    <w:abstractNumId w:val="11"/>
  </w:num>
  <w:num w:numId="21" w16cid:durableId="15272529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424"/>
    <w:rsid w:val="00017751"/>
    <w:rsid w:val="0002555B"/>
    <w:rsid w:val="0003670A"/>
    <w:rsid w:val="00050377"/>
    <w:rsid w:val="00097B13"/>
    <w:rsid w:val="000A0850"/>
    <w:rsid w:val="000D2073"/>
    <w:rsid w:val="000E26EB"/>
    <w:rsid w:val="000F6DF2"/>
    <w:rsid w:val="001324B1"/>
    <w:rsid w:val="00145571"/>
    <w:rsid w:val="00145DEB"/>
    <w:rsid w:val="001661AF"/>
    <w:rsid w:val="00196B30"/>
    <w:rsid w:val="001A69D8"/>
    <w:rsid w:val="001A7D9F"/>
    <w:rsid w:val="001B546D"/>
    <w:rsid w:val="001D7A54"/>
    <w:rsid w:val="001E7482"/>
    <w:rsid w:val="001F3E06"/>
    <w:rsid w:val="00237EDA"/>
    <w:rsid w:val="00244D87"/>
    <w:rsid w:val="00247D5B"/>
    <w:rsid w:val="00256A20"/>
    <w:rsid w:val="00257807"/>
    <w:rsid w:val="00277985"/>
    <w:rsid w:val="00306F68"/>
    <w:rsid w:val="00323C82"/>
    <w:rsid w:val="00371618"/>
    <w:rsid w:val="003716E4"/>
    <w:rsid w:val="00375DEE"/>
    <w:rsid w:val="00396487"/>
    <w:rsid w:val="003B41ED"/>
    <w:rsid w:val="003B51EC"/>
    <w:rsid w:val="003D045B"/>
    <w:rsid w:val="003E1817"/>
    <w:rsid w:val="003E2604"/>
    <w:rsid w:val="004216CA"/>
    <w:rsid w:val="00422F7C"/>
    <w:rsid w:val="00441F0E"/>
    <w:rsid w:val="00455843"/>
    <w:rsid w:val="00463589"/>
    <w:rsid w:val="0047201C"/>
    <w:rsid w:val="00480B2C"/>
    <w:rsid w:val="00486435"/>
    <w:rsid w:val="00491635"/>
    <w:rsid w:val="004C3313"/>
    <w:rsid w:val="004C7BCD"/>
    <w:rsid w:val="004D3FE4"/>
    <w:rsid w:val="004D46C7"/>
    <w:rsid w:val="004E22DD"/>
    <w:rsid w:val="004F1612"/>
    <w:rsid w:val="00504F87"/>
    <w:rsid w:val="00516A4F"/>
    <w:rsid w:val="005A3E80"/>
    <w:rsid w:val="005A6BBE"/>
    <w:rsid w:val="005D26B2"/>
    <w:rsid w:val="005D2D48"/>
    <w:rsid w:val="005E36B2"/>
    <w:rsid w:val="00606BF7"/>
    <w:rsid w:val="00620DB3"/>
    <w:rsid w:val="00634B81"/>
    <w:rsid w:val="006409DD"/>
    <w:rsid w:val="00640E1F"/>
    <w:rsid w:val="006425A6"/>
    <w:rsid w:val="00673562"/>
    <w:rsid w:val="006C0295"/>
    <w:rsid w:val="006C1356"/>
    <w:rsid w:val="006D6E40"/>
    <w:rsid w:val="006E5626"/>
    <w:rsid w:val="006F131F"/>
    <w:rsid w:val="00702030"/>
    <w:rsid w:val="00710DD6"/>
    <w:rsid w:val="0072374E"/>
    <w:rsid w:val="0072795E"/>
    <w:rsid w:val="00755424"/>
    <w:rsid w:val="007930BA"/>
    <w:rsid w:val="007A222B"/>
    <w:rsid w:val="007B2B61"/>
    <w:rsid w:val="007E3CFF"/>
    <w:rsid w:val="007F6CA6"/>
    <w:rsid w:val="00817312"/>
    <w:rsid w:val="00821BA1"/>
    <w:rsid w:val="008233AB"/>
    <w:rsid w:val="008254F0"/>
    <w:rsid w:val="008443D6"/>
    <w:rsid w:val="0086165D"/>
    <w:rsid w:val="00871D85"/>
    <w:rsid w:val="00874925"/>
    <w:rsid w:val="00890F07"/>
    <w:rsid w:val="008E08DD"/>
    <w:rsid w:val="008E759A"/>
    <w:rsid w:val="008F0729"/>
    <w:rsid w:val="0092041D"/>
    <w:rsid w:val="009264F0"/>
    <w:rsid w:val="00954FE4"/>
    <w:rsid w:val="00992862"/>
    <w:rsid w:val="0099790E"/>
    <w:rsid w:val="009A2749"/>
    <w:rsid w:val="009A3DC0"/>
    <w:rsid w:val="009B2974"/>
    <w:rsid w:val="009B4EB8"/>
    <w:rsid w:val="009B7DCF"/>
    <w:rsid w:val="009C15BA"/>
    <w:rsid w:val="009E3FBD"/>
    <w:rsid w:val="009F5BA6"/>
    <w:rsid w:val="00A05BA7"/>
    <w:rsid w:val="00A06130"/>
    <w:rsid w:val="00A52A09"/>
    <w:rsid w:val="00A56152"/>
    <w:rsid w:val="00A655F5"/>
    <w:rsid w:val="00A9425E"/>
    <w:rsid w:val="00AA502F"/>
    <w:rsid w:val="00AA7241"/>
    <w:rsid w:val="00AD6455"/>
    <w:rsid w:val="00AE208E"/>
    <w:rsid w:val="00AE2772"/>
    <w:rsid w:val="00AF66CC"/>
    <w:rsid w:val="00B06D07"/>
    <w:rsid w:val="00B15085"/>
    <w:rsid w:val="00B33AB1"/>
    <w:rsid w:val="00B41797"/>
    <w:rsid w:val="00B41CB9"/>
    <w:rsid w:val="00B45609"/>
    <w:rsid w:val="00B56A2A"/>
    <w:rsid w:val="00B56FAD"/>
    <w:rsid w:val="00B61CAA"/>
    <w:rsid w:val="00B779F8"/>
    <w:rsid w:val="00B8013F"/>
    <w:rsid w:val="00BA1036"/>
    <w:rsid w:val="00BA3E7F"/>
    <w:rsid w:val="00BB0075"/>
    <w:rsid w:val="00BB2BBD"/>
    <w:rsid w:val="00BD598F"/>
    <w:rsid w:val="00BE4543"/>
    <w:rsid w:val="00C0026D"/>
    <w:rsid w:val="00C105FB"/>
    <w:rsid w:val="00C12757"/>
    <w:rsid w:val="00C12EA0"/>
    <w:rsid w:val="00C1401C"/>
    <w:rsid w:val="00C1734F"/>
    <w:rsid w:val="00C37399"/>
    <w:rsid w:val="00C611FC"/>
    <w:rsid w:val="00C750A4"/>
    <w:rsid w:val="00CB3293"/>
    <w:rsid w:val="00CB763E"/>
    <w:rsid w:val="00CB7D56"/>
    <w:rsid w:val="00CD7AC9"/>
    <w:rsid w:val="00D0458A"/>
    <w:rsid w:val="00D16B18"/>
    <w:rsid w:val="00D30CFC"/>
    <w:rsid w:val="00D3287D"/>
    <w:rsid w:val="00D37C84"/>
    <w:rsid w:val="00D43C52"/>
    <w:rsid w:val="00D60DDB"/>
    <w:rsid w:val="00D7704E"/>
    <w:rsid w:val="00DB5E56"/>
    <w:rsid w:val="00DC1669"/>
    <w:rsid w:val="00DE1C75"/>
    <w:rsid w:val="00DE6D57"/>
    <w:rsid w:val="00DF7313"/>
    <w:rsid w:val="00E001E3"/>
    <w:rsid w:val="00E0282A"/>
    <w:rsid w:val="00E42A24"/>
    <w:rsid w:val="00E46AC4"/>
    <w:rsid w:val="00E57B86"/>
    <w:rsid w:val="00E61AA6"/>
    <w:rsid w:val="00E72604"/>
    <w:rsid w:val="00E803C5"/>
    <w:rsid w:val="00E865ED"/>
    <w:rsid w:val="00EB5CDE"/>
    <w:rsid w:val="00EC6689"/>
    <w:rsid w:val="00EE1A7F"/>
    <w:rsid w:val="00F0530E"/>
    <w:rsid w:val="00F0682A"/>
    <w:rsid w:val="00F16E16"/>
    <w:rsid w:val="00F23BBC"/>
    <w:rsid w:val="00F32809"/>
    <w:rsid w:val="00F44437"/>
    <w:rsid w:val="00F53E09"/>
    <w:rsid w:val="00F54EC6"/>
    <w:rsid w:val="00F97948"/>
    <w:rsid w:val="00FA0A30"/>
    <w:rsid w:val="00FA30B5"/>
    <w:rsid w:val="00FB6E65"/>
    <w:rsid w:val="00FC018C"/>
    <w:rsid w:val="00FE5204"/>
    <w:rsid w:val="00FF6BAF"/>
    <w:rsid w:val="4C708457"/>
    <w:rsid w:val="76D9481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9E103"/>
  <w15:docId w15:val="{5BD8695A-888E-0C44-AB88-41EEA5964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E88"/>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04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F49"/>
    <w:rPr>
      <w:rFonts w:ascii="Segoe UI" w:hAnsi="Segoe UI" w:cs="Segoe UI"/>
      <w:sz w:val="18"/>
      <w:szCs w:val="18"/>
    </w:rPr>
  </w:style>
  <w:style w:type="paragraph" w:styleId="ListParagraph">
    <w:name w:val="List Paragraph"/>
    <w:basedOn w:val="Normal"/>
    <w:uiPriority w:val="34"/>
    <w:qFormat/>
    <w:rsid w:val="00304F49"/>
    <w:pPr>
      <w:spacing w:after="160" w:line="259" w:lineRule="auto"/>
      <w:ind w:left="720"/>
      <w:contextualSpacing/>
    </w:pPr>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304F49"/>
    <w:rPr>
      <w:sz w:val="16"/>
      <w:szCs w:val="16"/>
    </w:rPr>
  </w:style>
  <w:style w:type="paragraph" w:styleId="CommentText">
    <w:name w:val="annotation text"/>
    <w:basedOn w:val="Normal"/>
    <w:link w:val="CommentTextChar"/>
    <w:uiPriority w:val="99"/>
    <w:unhideWhenUsed/>
    <w:rsid w:val="00304F49"/>
    <w:pPr>
      <w:widowControl w:val="0"/>
      <w:autoSpaceDE w:val="0"/>
      <w:autoSpaceDN w:val="0"/>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304F49"/>
    <w:rPr>
      <w:rFonts w:ascii="Calibri" w:eastAsia="Calibri" w:hAnsi="Calibri" w:cs="Calibri"/>
      <w:sz w:val="20"/>
      <w:szCs w:val="20"/>
      <w:lang w:val="en-US" w:eastAsia="en-US"/>
    </w:rPr>
  </w:style>
  <w:style w:type="paragraph" w:styleId="Header">
    <w:name w:val="header"/>
    <w:basedOn w:val="Normal"/>
    <w:link w:val="HeaderChar"/>
    <w:uiPriority w:val="99"/>
    <w:unhideWhenUsed/>
    <w:rsid w:val="009B7308"/>
    <w:pPr>
      <w:tabs>
        <w:tab w:val="center" w:pos="4513"/>
        <w:tab w:val="right" w:pos="9026"/>
      </w:tabs>
    </w:pPr>
    <w:rPr>
      <w:rFonts w:asciiTheme="minorHAnsi" w:eastAsiaTheme="minorEastAsia" w:hAnsiTheme="minorHAnsi" w:cstheme="minorBidi"/>
      <w:sz w:val="22"/>
      <w:szCs w:val="22"/>
      <w:lang w:eastAsia="zh-CN"/>
    </w:rPr>
  </w:style>
  <w:style w:type="character" w:customStyle="1" w:styleId="HeaderChar">
    <w:name w:val="Header Char"/>
    <w:basedOn w:val="DefaultParagraphFont"/>
    <w:link w:val="Header"/>
    <w:uiPriority w:val="99"/>
    <w:rsid w:val="009B7308"/>
  </w:style>
  <w:style w:type="paragraph" w:styleId="Footer">
    <w:name w:val="footer"/>
    <w:basedOn w:val="Normal"/>
    <w:link w:val="FooterChar"/>
    <w:uiPriority w:val="99"/>
    <w:unhideWhenUsed/>
    <w:rsid w:val="009B7308"/>
    <w:pPr>
      <w:tabs>
        <w:tab w:val="center" w:pos="4513"/>
        <w:tab w:val="right" w:pos="9026"/>
      </w:tabs>
    </w:pPr>
    <w:rPr>
      <w:rFonts w:asciiTheme="minorHAnsi" w:eastAsiaTheme="minorEastAsia" w:hAnsiTheme="minorHAnsi" w:cstheme="minorBidi"/>
      <w:sz w:val="22"/>
      <w:szCs w:val="22"/>
      <w:lang w:eastAsia="zh-CN"/>
    </w:rPr>
  </w:style>
  <w:style w:type="character" w:customStyle="1" w:styleId="FooterChar">
    <w:name w:val="Footer Char"/>
    <w:basedOn w:val="DefaultParagraphFont"/>
    <w:link w:val="Footer"/>
    <w:uiPriority w:val="99"/>
    <w:rsid w:val="009B7308"/>
  </w:style>
  <w:style w:type="character" w:styleId="Hyperlink">
    <w:name w:val="Hyperlink"/>
    <w:basedOn w:val="DefaultParagraphFont"/>
    <w:uiPriority w:val="99"/>
    <w:unhideWhenUsed/>
    <w:rsid w:val="0029404E"/>
    <w:rPr>
      <w:color w:val="0563C1" w:themeColor="hyperlink"/>
      <w:u w:val="single"/>
    </w:rPr>
  </w:style>
  <w:style w:type="character" w:styleId="UnresolvedMention">
    <w:name w:val="Unresolved Mention"/>
    <w:basedOn w:val="DefaultParagraphFont"/>
    <w:uiPriority w:val="99"/>
    <w:semiHidden/>
    <w:unhideWhenUsed/>
    <w:rsid w:val="0029404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B7692"/>
    <w:pPr>
      <w:widowControl/>
      <w:autoSpaceDE/>
      <w:autoSpaceDN/>
      <w:spacing w:after="160"/>
    </w:pPr>
    <w:rPr>
      <w:rFonts w:asciiTheme="minorHAnsi" w:eastAsiaTheme="minorEastAsia" w:hAnsiTheme="minorHAnsi" w:cstheme="minorBidi"/>
      <w:b/>
      <w:bCs/>
      <w:lang w:val="en-NZ" w:eastAsia="zh-CN"/>
    </w:rPr>
  </w:style>
  <w:style w:type="character" w:customStyle="1" w:styleId="CommentSubjectChar">
    <w:name w:val="Comment Subject Char"/>
    <w:basedOn w:val="CommentTextChar"/>
    <w:link w:val="CommentSubject"/>
    <w:uiPriority w:val="99"/>
    <w:semiHidden/>
    <w:rsid w:val="009B7692"/>
    <w:rPr>
      <w:rFonts w:ascii="Calibri" w:eastAsia="Calibri" w:hAnsi="Calibri" w:cs="Calibri"/>
      <w:b/>
      <w:bCs/>
      <w:sz w:val="20"/>
      <w:szCs w:val="20"/>
      <w:lang w:val="en-US" w:eastAsia="en-US"/>
    </w:rPr>
  </w:style>
  <w:style w:type="paragraph" w:styleId="NoSpacing">
    <w:name w:val="No Spacing"/>
    <w:uiPriority w:val="1"/>
    <w:qFormat/>
    <w:rsid w:val="00CE659B"/>
  </w:style>
  <w:style w:type="paragraph" w:styleId="Caption">
    <w:name w:val="caption"/>
    <w:basedOn w:val="Normal"/>
    <w:next w:val="Normal"/>
    <w:uiPriority w:val="35"/>
    <w:unhideWhenUsed/>
    <w:qFormat/>
    <w:rsid w:val="00BA493B"/>
    <w:pPr>
      <w:spacing w:after="200"/>
    </w:pPr>
    <w:rPr>
      <w:rFonts w:asciiTheme="minorHAnsi" w:eastAsiaTheme="minorEastAsia" w:hAnsiTheme="minorHAnsi" w:cstheme="minorBidi"/>
      <w:i/>
      <w:iCs/>
      <w:color w:val="44546A" w:themeColor="text2"/>
      <w:sz w:val="18"/>
      <w:szCs w:val="18"/>
      <w:lang w:eastAsia="zh-CN"/>
    </w:rPr>
  </w:style>
  <w:style w:type="character" w:customStyle="1" w:styleId="il">
    <w:name w:val="il"/>
    <w:basedOn w:val="DefaultParagraphFont"/>
    <w:rsid w:val="00392336"/>
  </w:style>
  <w:style w:type="character" w:customStyle="1" w:styleId="normaltextrun">
    <w:name w:val="normaltextrun"/>
    <w:basedOn w:val="DefaultParagraphFont"/>
    <w:rsid w:val="00AB3F46"/>
  </w:style>
  <w:style w:type="character" w:customStyle="1" w:styleId="eop">
    <w:name w:val="eop"/>
    <w:basedOn w:val="DefaultParagraphFont"/>
    <w:rsid w:val="00781112"/>
  </w:style>
  <w:style w:type="paragraph" w:customStyle="1" w:styleId="paragraph">
    <w:name w:val="paragraph"/>
    <w:basedOn w:val="Normal"/>
    <w:rsid w:val="00781112"/>
    <w:pPr>
      <w:spacing w:before="100" w:beforeAutospacing="1" w:after="100" w:afterAutospacing="1"/>
    </w:pPr>
  </w:style>
  <w:style w:type="paragraph" w:styleId="NormalWeb">
    <w:name w:val="Normal (Web)"/>
    <w:basedOn w:val="Normal"/>
    <w:uiPriority w:val="99"/>
    <w:unhideWhenUsed/>
    <w:rsid w:val="000B7555"/>
    <w:pPr>
      <w:spacing w:before="100" w:beforeAutospacing="1" w:after="100" w:afterAutospacing="1"/>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D114D"/>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B15085"/>
    <w:rPr>
      <w:sz w:val="20"/>
      <w:szCs w:val="20"/>
    </w:rPr>
  </w:style>
  <w:style w:type="character" w:customStyle="1" w:styleId="FootnoteTextChar">
    <w:name w:val="Footnote Text Char"/>
    <w:basedOn w:val="DefaultParagraphFont"/>
    <w:link w:val="FootnoteText"/>
    <w:uiPriority w:val="99"/>
    <w:semiHidden/>
    <w:rsid w:val="00B15085"/>
    <w:rPr>
      <w:sz w:val="20"/>
      <w:szCs w:val="20"/>
      <w:lang w:eastAsia="en-US"/>
    </w:rPr>
  </w:style>
  <w:style w:type="character" w:styleId="FootnoteReference">
    <w:name w:val="footnote reference"/>
    <w:basedOn w:val="DefaultParagraphFont"/>
    <w:uiPriority w:val="99"/>
    <w:semiHidden/>
    <w:unhideWhenUsed/>
    <w:rsid w:val="00B15085"/>
    <w:rPr>
      <w:vertAlign w:val="superscript"/>
    </w:rPr>
  </w:style>
  <w:style w:type="character" w:styleId="FollowedHyperlink">
    <w:name w:val="FollowedHyperlink"/>
    <w:basedOn w:val="DefaultParagraphFont"/>
    <w:uiPriority w:val="99"/>
    <w:semiHidden/>
    <w:unhideWhenUsed/>
    <w:rsid w:val="00B41797"/>
    <w:rPr>
      <w:color w:val="954F72" w:themeColor="followedHyperlink"/>
      <w:u w:val="single"/>
    </w:rPr>
  </w:style>
  <w:style w:type="character" w:customStyle="1" w:styleId="ej-journal-name">
    <w:name w:val="ej-journal-name"/>
    <w:basedOn w:val="DefaultParagraphFont"/>
    <w:rsid w:val="00B41797"/>
  </w:style>
  <w:style w:type="character" w:customStyle="1" w:styleId="identifier">
    <w:name w:val="identifier"/>
    <w:basedOn w:val="DefaultParagraphFont"/>
    <w:rsid w:val="00B41797"/>
  </w:style>
  <w:style w:type="paragraph" w:styleId="EndnoteText">
    <w:name w:val="endnote text"/>
    <w:basedOn w:val="Normal"/>
    <w:link w:val="EndnoteTextChar"/>
    <w:uiPriority w:val="99"/>
    <w:semiHidden/>
    <w:unhideWhenUsed/>
    <w:rsid w:val="00F0530E"/>
    <w:rPr>
      <w:sz w:val="20"/>
      <w:szCs w:val="20"/>
    </w:rPr>
  </w:style>
  <w:style w:type="character" w:customStyle="1" w:styleId="EndnoteTextChar">
    <w:name w:val="Endnote Text Char"/>
    <w:basedOn w:val="DefaultParagraphFont"/>
    <w:link w:val="EndnoteText"/>
    <w:uiPriority w:val="99"/>
    <w:semiHidden/>
    <w:rsid w:val="00F0530E"/>
    <w:rPr>
      <w:sz w:val="20"/>
      <w:szCs w:val="20"/>
      <w:lang w:eastAsia="en-US"/>
    </w:rPr>
  </w:style>
  <w:style w:type="character" w:styleId="EndnoteReference">
    <w:name w:val="endnote reference"/>
    <w:basedOn w:val="DefaultParagraphFont"/>
    <w:uiPriority w:val="99"/>
    <w:semiHidden/>
    <w:unhideWhenUsed/>
    <w:rsid w:val="00F0530E"/>
    <w:rPr>
      <w:vertAlign w:val="superscript"/>
    </w:rPr>
  </w:style>
  <w:style w:type="paragraph" w:customStyle="1" w:styleId="Default">
    <w:name w:val="Default"/>
    <w:rsid w:val="006D6E40"/>
    <w:pPr>
      <w:autoSpaceDE w:val="0"/>
      <w:autoSpaceDN w:val="0"/>
      <w:adjustRightInd w:val="0"/>
    </w:pPr>
    <w:rPr>
      <w:rFonts w:ascii="Arial" w:hAnsi="Arial" w:cs="Arial"/>
      <w:color w:val="000000"/>
    </w:rPr>
  </w:style>
  <w:style w:type="paragraph" w:styleId="Bibliography">
    <w:name w:val="Bibliography"/>
    <w:basedOn w:val="Normal"/>
    <w:next w:val="Normal"/>
    <w:uiPriority w:val="37"/>
    <w:unhideWhenUsed/>
    <w:rsid w:val="00A05BA7"/>
    <w:pPr>
      <w:tabs>
        <w:tab w:val="left" w:pos="384"/>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564809">
      <w:bodyDiv w:val="1"/>
      <w:marLeft w:val="0"/>
      <w:marRight w:val="0"/>
      <w:marTop w:val="0"/>
      <w:marBottom w:val="0"/>
      <w:divBdr>
        <w:top w:val="none" w:sz="0" w:space="0" w:color="auto"/>
        <w:left w:val="none" w:sz="0" w:space="0" w:color="auto"/>
        <w:bottom w:val="none" w:sz="0" w:space="0" w:color="auto"/>
        <w:right w:val="none" w:sz="0" w:space="0" w:color="auto"/>
      </w:divBdr>
    </w:div>
    <w:div w:id="259334164">
      <w:bodyDiv w:val="1"/>
      <w:marLeft w:val="0"/>
      <w:marRight w:val="0"/>
      <w:marTop w:val="0"/>
      <w:marBottom w:val="0"/>
      <w:divBdr>
        <w:top w:val="none" w:sz="0" w:space="0" w:color="auto"/>
        <w:left w:val="none" w:sz="0" w:space="0" w:color="auto"/>
        <w:bottom w:val="none" w:sz="0" w:space="0" w:color="auto"/>
        <w:right w:val="none" w:sz="0" w:space="0" w:color="auto"/>
      </w:divBdr>
    </w:div>
    <w:div w:id="368844502">
      <w:bodyDiv w:val="1"/>
      <w:marLeft w:val="0"/>
      <w:marRight w:val="0"/>
      <w:marTop w:val="0"/>
      <w:marBottom w:val="0"/>
      <w:divBdr>
        <w:top w:val="none" w:sz="0" w:space="0" w:color="auto"/>
        <w:left w:val="none" w:sz="0" w:space="0" w:color="auto"/>
        <w:bottom w:val="none" w:sz="0" w:space="0" w:color="auto"/>
        <w:right w:val="none" w:sz="0" w:space="0" w:color="auto"/>
      </w:divBdr>
    </w:div>
    <w:div w:id="461577578">
      <w:bodyDiv w:val="1"/>
      <w:marLeft w:val="0"/>
      <w:marRight w:val="0"/>
      <w:marTop w:val="0"/>
      <w:marBottom w:val="0"/>
      <w:divBdr>
        <w:top w:val="none" w:sz="0" w:space="0" w:color="auto"/>
        <w:left w:val="none" w:sz="0" w:space="0" w:color="auto"/>
        <w:bottom w:val="none" w:sz="0" w:space="0" w:color="auto"/>
        <w:right w:val="none" w:sz="0" w:space="0" w:color="auto"/>
      </w:divBdr>
    </w:div>
    <w:div w:id="463043552">
      <w:bodyDiv w:val="1"/>
      <w:marLeft w:val="0"/>
      <w:marRight w:val="0"/>
      <w:marTop w:val="0"/>
      <w:marBottom w:val="0"/>
      <w:divBdr>
        <w:top w:val="none" w:sz="0" w:space="0" w:color="auto"/>
        <w:left w:val="none" w:sz="0" w:space="0" w:color="auto"/>
        <w:bottom w:val="none" w:sz="0" w:space="0" w:color="auto"/>
        <w:right w:val="none" w:sz="0" w:space="0" w:color="auto"/>
      </w:divBdr>
    </w:div>
    <w:div w:id="483009504">
      <w:bodyDiv w:val="1"/>
      <w:marLeft w:val="0"/>
      <w:marRight w:val="0"/>
      <w:marTop w:val="0"/>
      <w:marBottom w:val="0"/>
      <w:divBdr>
        <w:top w:val="none" w:sz="0" w:space="0" w:color="auto"/>
        <w:left w:val="none" w:sz="0" w:space="0" w:color="auto"/>
        <w:bottom w:val="none" w:sz="0" w:space="0" w:color="auto"/>
        <w:right w:val="none" w:sz="0" w:space="0" w:color="auto"/>
      </w:divBdr>
    </w:div>
    <w:div w:id="556546740">
      <w:bodyDiv w:val="1"/>
      <w:marLeft w:val="0"/>
      <w:marRight w:val="0"/>
      <w:marTop w:val="0"/>
      <w:marBottom w:val="0"/>
      <w:divBdr>
        <w:top w:val="none" w:sz="0" w:space="0" w:color="auto"/>
        <w:left w:val="none" w:sz="0" w:space="0" w:color="auto"/>
        <w:bottom w:val="none" w:sz="0" w:space="0" w:color="auto"/>
        <w:right w:val="none" w:sz="0" w:space="0" w:color="auto"/>
      </w:divBdr>
    </w:div>
    <w:div w:id="950014516">
      <w:bodyDiv w:val="1"/>
      <w:marLeft w:val="0"/>
      <w:marRight w:val="0"/>
      <w:marTop w:val="0"/>
      <w:marBottom w:val="0"/>
      <w:divBdr>
        <w:top w:val="none" w:sz="0" w:space="0" w:color="auto"/>
        <w:left w:val="none" w:sz="0" w:space="0" w:color="auto"/>
        <w:bottom w:val="none" w:sz="0" w:space="0" w:color="auto"/>
        <w:right w:val="none" w:sz="0" w:space="0" w:color="auto"/>
      </w:divBdr>
    </w:div>
    <w:div w:id="1091512962">
      <w:bodyDiv w:val="1"/>
      <w:marLeft w:val="0"/>
      <w:marRight w:val="0"/>
      <w:marTop w:val="0"/>
      <w:marBottom w:val="0"/>
      <w:divBdr>
        <w:top w:val="none" w:sz="0" w:space="0" w:color="auto"/>
        <w:left w:val="none" w:sz="0" w:space="0" w:color="auto"/>
        <w:bottom w:val="none" w:sz="0" w:space="0" w:color="auto"/>
        <w:right w:val="none" w:sz="0" w:space="0" w:color="auto"/>
      </w:divBdr>
    </w:div>
    <w:div w:id="1375034130">
      <w:bodyDiv w:val="1"/>
      <w:marLeft w:val="0"/>
      <w:marRight w:val="0"/>
      <w:marTop w:val="0"/>
      <w:marBottom w:val="0"/>
      <w:divBdr>
        <w:top w:val="none" w:sz="0" w:space="0" w:color="auto"/>
        <w:left w:val="none" w:sz="0" w:space="0" w:color="auto"/>
        <w:bottom w:val="none" w:sz="0" w:space="0" w:color="auto"/>
        <w:right w:val="none" w:sz="0" w:space="0" w:color="auto"/>
      </w:divBdr>
    </w:div>
    <w:div w:id="1738626789">
      <w:bodyDiv w:val="1"/>
      <w:marLeft w:val="0"/>
      <w:marRight w:val="0"/>
      <w:marTop w:val="0"/>
      <w:marBottom w:val="0"/>
      <w:divBdr>
        <w:top w:val="none" w:sz="0" w:space="0" w:color="auto"/>
        <w:left w:val="none" w:sz="0" w:space="0" w:color="auto"/>
        <w:bottom w:val="none" w:sz="0" w:space="0" w:color="auto"/>
        <w:right w:val="none" w:sz="0" w:space="0" w:color="auto"/>
      </w:divBdr>
    </w:div>
    <w:div w:id="1867399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jpeg"/><Relationship Id="rId21" Type="http://schemas.openxmlformats.org/officeDocument/2006/relationships/hyperlink" Target="https://www.medlabcentral.co.nz/about-us/about-medlab-central/"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matai.org.nz/" TargetMode="Externa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mri.co.nz/" TargetMode="External"/><Relationship Id="rId22" Type="http://schemas.openxmlformats.org/officeDocument/2006/relationships/hyperlink" Target="https://www.medlabcentral.co.nz/about-us/about-medlab-centra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A6008FA-C05A-414E-A614-1942A48A6ED8}">
  <we:reference id="wa200001482" version="1.0.5.0" store="en-US" storeType="OMEX"/>
  <we:alternateReferences>
    <we:reference id="WA200001482" version="1.0.5.0" store="" storeType="OMEX"/>
  </we:alternateReferences>
  <we:properties>
    <we:property name="cache" value="{}"/>
    <we:property name="user-choices" value="{&quot;000a0d98a34c6904449fbefbe792c80b&quot;:&quot;Protocol&quot;,&quot;64e280012b0bb2abf59f1aa9b9fc0dd2&quot;:&quot;MRI&quot;,&quot;986135f95e5df5edd2377475d0f00a17&quot;:&quot;Characterisation of&quot;,&quot;dc93610913dac3019dab9a023d22b8c9&quot;:&quot;Reasoning -&quot;,&quot;ea0b788896b3334d6f155cab98b06330&quot;:&quot;In&quot;,&quot;89cb21a95895133234d544e7faa78b09&quot;:&quot;represents&quot;,&quot;85fd358fd700a5eb0c2644c416b27b55&quot;:&quot;globally,&quot;,&quot;8fd78e957e6985473068bc43ec2f0372&quot;:&quot;Alzheimer’s Dementia&quot;,&quot;6f35ff6c4c4b56ea56db4c4b83cc3de6&quot;:&quot;dementia&quot;,&quot;afbde1590b7ea7a0d5e04abd82daa3e4&quot;:&quot;carers.&quot;,&quot;939b2ee78724bac1a394b9fe2403dc59&quot;:&quot;It&quot;,&quot;0603e98ce496a974cfad72e65e6bfb45&quot;:&quot;shown using mathematical models&quot;,&quot;0aac301a54757adc7c2479fb38fb8436&quot;:&quot;NZ,&quot;,&quot;dfa6632731544271362b04fa5cfca745&quot;:&quot;to&quot;,&quot;1c5e881630a574b23d844246dc91cf0c&quot;:&quot;As well,&quot;,&quot;0581745ef997b80d068374fe4392e10d&quot;:&quot;Thus,&quot;,&quot;aaa8f78d93755fada94fd7b35322575b&quot;:&quot;(MRI)&quot;,&quot;cb23df08724adfeb3664d492c216a9e5&quot;:&quot;NZ,&quot;,&quot;5e218e6915969b4ee437919e855cde41&quot;:&quot;hypothesise&quot;,&quot;2089f916b00d7004891e65d692324cb9&quot;:&quot;Dementia demographics&quot;,&quot;fd40b37829a6f7fcdd276e525eaa71fb&quot;:&quot;NZ&quot;,&quot;8efbce69800e2f65281276c9b567a845&quot;:&quot;Tairāwhiti/Gisborne:&quot;,&quot;97bbe54c9c6a3b1779d225ea78a7fe7a&quot;:&quot;2012-2015&quot;,&quot;c110760621be062bfb8c56bb25cc23fe&quot;:&quot;age-&quot;,&quot;8707e20a7a5066b79525883e7fc50f79&quot;:&quot;sex-standardised&quot;,&quot;1cacf5718561ec688dee0ae27e41dfc5&quot;:&quot;Māori,&quot;,&quot;f6f946a8a89ee325230c552f7804ea59&quot;:&quot;American,&quot;,&quot;d36e7ce49743acec8653e091df010ec3&quot;:&quot;peoples&quot;,&quot;2cf80417f73cf7ef37c7bd1e2867b9b1&quot;:&quot;were&quot;,&quot;1048c41f3cffc94b6897c7e95fcce141&quot;:&quot;for&quot;,&quot;3e79c40dc6e614e40cba6bc03c51fae3&quot;:&quot;Others are&quot;,&quot;13fbf53072490cf6552847400536f3a9&quot;:&quot;Māori, Pacific&quot;,&quot;41587339d57c3f9923e4035aebd91f16&quot;:&quot;triple -&quot;,&quot;3435bfbe6180ce843b8780d8261333d1&quot;:&quot;than NZ&quot;,&quot;2820e2fb14edbefecc48c6a1d6b9dc74&quot;:&quot;Europeans&quot;,&quot;884c6ee2e8b9b1141a9abf8f832069c0&quot;:&quot;65),&quot;,&quot;7df5f63e3c4ddac33ba62f9bb6144f60&quot;:&quot;greater&quot;,&quot;b85af1501270a6048e86eac565c80661&quot;:&quot;Gisborne-Tairāwhiti&quot;,&quot;2ab91502aac9247e300cc2d946a6a143&quot;:&quot;Ethnicity&quot;,&quot;fd6e50ed4de553637f36cd833a9bfa9d&quot;:&quot;European/Pākehā,&quot;,&quot;95ee893796923614e92b2292a42750b3&quot;:&quot;Māori,&quot;,&quot;c7441b896df52605f436a35af55892ef&quot;:&quot;peoples,&quot;,&quot;ad85f39b809e67a868870946ca8bf0cb&quot;:&quot;Asian,&quot;,&quot;8594665d9f055695e49d2d3942cc78e6&quot;:&quot;add&quot;,&quot;797ebada2a081582e5c726772c0e853f&quot;:&quot;means&quot;,&quot;d757cfc0fc816571b816b47a1b2503dd&quot;:&quot;Māori,&quot;,&quot;1333f73c666bd9558343fca27ce92142&quot;:&quot;Gisborne-Tairāwhiti&quot;,&quot;5f69e617bc175a403c00390aec9adfc9&quot;:&quot;MRI:&quot;,&quot;05d87aeb571921bce9bf81c506d5effa&quot;:&quot;MRI&quot;,&quot;e117cea386660b848ceffb770a6f9369&quot;:&quot;brain&quot;,&quot;e4301b4e0e1f1ee0475bc9f3004ea36c&quot;:&quot;also&quot;,&quot;a5ed89aead6fb337450c87b89372ab88&quot;:&quot;MRI&quot;,&quot;b2595c3e787d4d75683509335f853746&quot;:&quot;demonstrated&quot;,&quot;8d34f4b80f670406bf30e48e2a3d8ce1&quot;:&quot;make-up&quot;,&quot;10c609fde4d349b74a81bece66b66cb3&quot;:&quot;others’&quot;,&quot;b210380ddf1b6b417f1170da0521ef27&quot;:&quot;occurring&quot;,&quot;87a1676f2b09934645807f2feec92587&quot;:&quot;multi-modal MRI&quot;,&quot;0d805725e1d2f401878ca58b7ebe27f7&quot;:&quot;brain,&quot;,&quot;0498d49e1164aeb13c2cd8877126a143&quot;:&quot;multi-modal MRI&quot;,&quot;69b338b274abd68719ca4c10492ba3e0&quot;:&quot;range&quot;,&quot;508746badc98bbbe9f5fd5b6a064bbf4&quot;:&quot;never previously&quot;,&quot;e8da8964adc0514b2486e08f5435605a&quot;:&quot;used&quot;,&quot;cf43833811c106aa673323908997120e&quot;:&quot;on&quot;,&quot;42840be46fd352803f4a5f4eb3b2584b&quot;:&quot;as,&quot;,&quot;861cc61437e5b8f089b4102981ee9b94&quot;:&quot;multi-modal&quot;,&quot;7a3fa0f7f147e9f719cae47ca5611dec&quot;:&quot;remodelling&quot;,&quot;112e8904475e8554975d0e4591962715&quot;:&quot;feel&quot;,&quot;65a0541dcbe34f77f92198bc8e720eba&quot;:&quot;studies&quot;,&quot;7c4a9d93fe4edd72657392ce7c697a29&quot;:&quot;demonstrating&quot;,&quot;36a4a0191abda4dcc5e365851bfdfd0c&quot;:&quot;dementia&quot;,&quot;df8dc37f0d0c3c41f5c3d5473f17dab8&quot;:&quot;Participant Experience Summary:&quot;,&quot;ffd661685b8be7b7cc641830a91321aa&quot;:&quot;study&quot;,&quot;315a6cad8650c4599ed92a775e85213e&quot;:&quot;of&quot;,&quot;7841182d8d42c1fcd900f73a8df21aa0&quot;:&quot;appropriate process of&quot;,&quot;194667ae12e0fea6b0352b34c75f0372&quot;:&quot;recruitment&quot;,&quot;bd4384770ddce7e5df65b4fcd2ebdaa4&quot;:&quot;and by&quot;,&quot;82b3d7872ca6128643103745ef2c6f18&quot;:&quot;GPs&quot;,&quot;58ed3299b28282ad0e439616a8a4bbba&quot;:&quot;GPs&quot;,&quot;7a5fc08200375c96b8ca50b80d992eb5&quot;:&quot;advertise&quot;,&quot;faec9c2a47713ddf2a51cd0c6bcbdba1&quot;:&quot;via&quot;,&quot;af366f937f10315e36e2c2cc7abc2c0c&quot;:&quot;in-person&quot;,&quot;99c91ca8c1e9b05a9bfb4405b238eaa2&quot;:&quot;Matai will be booked&quot;,&quot;2a4b6aca62e52b0f624aafadbf16159f&quot;:&quot;process either&quot;,&quot;bce40cf1ec6642757ad1a9e22453c820&quot;:&quot;bolster&quot;,&quot;c3a1bd01bf2ae8655da2984d74290831&quot;:&quot;make efforts&quot;,&quot;2c646cb41e22656092562bf4d5e9998a&quot;:&quot;Mātai Māori&quot;,&quot;ea02ebc354c04511ec4e0ba7b4564670&quot;:&quot;deliver&quot;,&quot;b2c751624b6e3c7d42322c86d47f55ed&quot;:&quot;and the&quot;,&quot;2c78e26544fe907ef2fd7bfb0476302b&quot;:&quot;GP&quot;,&quot;f54d2e5463dddb570e74b2d84eaf94d0&quot;:&quot;involved&quot;,&quot;c7010e7b22a53f5ca23fc8363623d544&quot;:&quot;both in&quot;,&quot;b07a65dff0e9a34d4e4c975a47290deb&quot;:&quot;recruiting&quot;,&quot;7b4b8922669c72ccf6bb391991ef82bf&quot;:&quot;and&quot;,&quot;bd0c352d0c9f2eddc9f0cedcd6ed2074&quot;:&quot;data collection&quot;,&quot;e2b8d6dda56778d5416f394fecd4382a&quot;:&quot;participant pool&quot;,&quot;a7b202b949582b160212ffaa71fa496e&quot;:&quot;Aged&quot;,&quot;0fe5ccb8987659b9265673a767ada14e&quot;:&quot;Eligibility:&quot;,&quot;8489e1c4e05b0402f6201ea01add8ae1&quot;:&quot;memory&quot;,&quot;28b493bead997ce97163b8ee2d7555ff&quot;:&quot;assessment&quot;,&quot;0a98a6129a5240b8a0a8d339be0bb125&quot;:&quot;Able&quot;,&quot;7787aa4e89cf57bc41a2a91bae57118c&quot;:&quot;other,&quot;,&quot;9204bf9fce0563a395ece40e4691c734&quot;:&quot;the participants' ability to understand&quot;,&quot;69b6db317b01b501f7e781a9c5f62410&quot;:&quot;consent&quot;,&quot;57017ae99cf3122e55cda82e8f5a1d1a&quot;:&quot;may&quot;,&quot;1ce36b8e192fcfc830b514c58188c4ee&quot;:&quot;heating,&quot;,&quot;b3628f9f86e43ff102649b0672d4670d&quot;:&quot;MRI safe,&quot;,&quot;fde79a37acd3c096893ae172a13a59bd&quot;:&quot;acceptable),&quot;,&quot;721903460f798f16eb8a6d6ee8bcd47f&quot;:&quot;(e.g.,&quot;,&quot;a507a3ba39982d3ed5986ab6cbc066af&quot;:&quot;participant pool&quot;,&quot;0d1a571c10a57d5941873ef78cb2dfdb&quot;:&quot;for&quot;,&quot;6bacbfc859276de9ed5f8363aea60286&quot;:&quot;access (e.g.,&quot;,&quot;a2b3a15e11d057619a7f7f858694693e&quot;:&quot;Vaccination&quot;,&quot;42c0c17dd33501fb198ee3320c9457af&quot;:&quot;by&quot;,&quot;eaf45c02903250fda14974b3e189da97&quot;:&quot;assessment&quot;,&quot;deb6fb295d3c5d6d6feae8abb25de585&quot;:&quot;Interaction&quot;,&quot;62b7c672f485f42895d9ffb49484e6aa&quot;:&quot;(e.g.,&quot;,&quot;aa5f7ae92ceaa233ad38abd9e38d8285&quot;:&quot;The participants&quot;,&quot;4abdeee8dc5cb163921dd88ebd819be9&quot;:&quot;consent,&quot;,&quot;7817817c2173acb5e4c1fbfd884e39d4&quot;:&quot;had&quot;,&quot;36c51de33726c3e2f9d6459b9b6f5bfa&quot;:&quot;completed within&quot;,&quot;a2ca392ab3167ddc78ec7859ebde4863&quot;:&quot;last&quot;,&quot;8e60ea3f2bf03fa03c190ad2d8b320fb&quot;:&quot;Addenbrooke’s&quot;,&quot;f20f4c7ea5290b6b452d47a1d6673fed&quot;:&quot;minutes,&quot;,&quot;3f58ae2e6bb6e4d48a6cb251683c4983&quot;:&quot;scanning&quot;,&quot;0f9f4e97d558ab2de4578fea79392982&quot;:&quot;Mātai&quot;,&quot;d6af512f32619006812512065760a332&quot;:&quot;Following familiarisation&quot;,&quot;83481b80c4d96231a7961109d24a5f1f&quot;:&quot;centre&quot;,&quot;87c3be15db23d886e8e62118a2708b55&quot;:&quot;into&quot;,&quot;2a2ed9d828eb4ac2a0a10e550779c051&quot;:&quot;proceeding&quot;,&quot;64b46e6469a126e1db14a620d94be138&quot;:&quot;the&quot;,&quot;f8aaf829c842b93baf6c58a81a0c0b0e&quot;:&quot;time commitment&quot;,&quot;72e875a53da3aa0451380ada6963a85a&quot;:&quot;participants, and&quot;,&quot;00834bb0ec8ee154273727fe57642f8a&quot;:&quot;such&quot;,&quot;7192f2a4aceb08d236a9eb9e8467f171&quot;:&quot;sphygmomanometer&quot;,&quot;a64f9e27ebf4e5345a70412b30d79de9&quot;:&quot;organise&quot;,&quot;e48ed07febbfffffb5cefce3c80a1366&quot;:&quot;friends&quot;,&quot;cc1be4a366997e847a902d2f7a9ff78a&quot;:&quot;a&quot;,&quot;7dbae1295655c01c2915475e902f5324&quot;:&quot;reimbursement of $25&quot;,&quot;bb35fb279cebd668ec7312eea6d5dc9e&quot;:&quot;questionnaire&quot;,&quot;4d46bd51392d7f4941a45249b75be4fa&quot;:&quot;To&quot;,&quot;e242e52d863f4554db5790e1d3332a15&quot;:&quot;A&quot;,&quot;2b77612f6a1e1ddd36ad4a5c359b6a9a&quot;:&quot;voucher ($50)&quot;,&quot;c79d68bdcaa1c0dff7add089cb2707ba&quot;:&quot;of the&quot;,&quot;c0a0c4ce376f6cfdb728ebd6bf2830b2&quot;:&quot;measures,&quot;,&quot;07f8f6e9bba4cfbd8ef8bc5f15f5656b&quot;:&quot;a&quot;,&quot;bdd46518cd875ad56d8460fbc0a60127&quot;:&quot;montage of the brain&quot;,&quot;15e82c8f5da1bfb284cae530cba3e188&quot;:&quot;aware&quot;,&quot;51094970acbac90cba82a618ab6a2c76&quot;:&quot;access&quot;,&quot;4816da692fbf2144203ca7457454aece&quot;:&quot;Scan Time:&quot;,&quot;62a02076e5944f85fbd6fceec9f763a9&quot;:&quot;minutes&quot;,&quot;5e546b984d5261ee44a12190971d33a2&quot;:&quot;Multi contrast&quot;,&quot;a7829d645ababc9744f0b1333f33a6db&quot;:&quot;MAGnetic &quot;,&quot;44753ce4a93471e4e58e105d1a49e33b&quot;:&quot;Compilation&quot;,&quot;a5aac7892dafd307e53d8fb93ce40caf&quot;:&quot;Measure&quot;,&quot;f39c24cfd373f022c516237f2cf2b796&quot;:&quot;total&quot;,&quot;5d11afceabeb2bf04f826ff47a657a79&quot;:&quot;(grey/white matter) volume&quot;,&quot;650717e6f44c0e6d95a6c95df1ac4eba&quot;:&quot;Resonance Angiography&quot;,&quot;588bfeeed34908757211cee6e9f4c4d4&quot;:&quot;(TOF)\u000bvenc&quot;,&quot;9fad88ca36053833b39d4940aad1b3bf&quot;:&quot;architecture&quot;,&quot;d2a575070ac8ea92e332026c27891162&quot;:&quot;abnormalities&quot;,&quot;29c698350805591231a4a9d11b8dbaf0&quot;:&quot;secs&quot;,&quot;ee850e9a4949391c6b94c85b3d0be0d6&quot;:&quot;of&quot;,&quot;20a44a05b7bb7745f7a83350d62651bc&quot;:&quot;spin labelled&quot;,&quot;04533c0653f3903954d9b01d29b076f3&quot;:&quot;Protocol:&quot;,&quot;38fc8bf6b353a4ecbd5389fb893fa6d9&quot;:&quot;assessed&quot;,&quot;769b2c00758a3f833efbbf0ca1fe4e0c&quot;:&quot;GP&quot;,&quot;8e83547fef7a6d99f576b1ed579c1b2d&quot;:&quot;GP&quot;,&quot;2f1ba15ff3b1a34cd5194c4e4d30a29d&quot;:&quot;changes&quot;,&quot;581584b2486784385e6f8a6cb01bdade&quot;:&quot;mins&quot;,&quot;663a160ccaad5e6c4678d50d4d1272e3&quot;:&quot;research either&quot;,&quot;e8fcd3e2da09c66f1dcf6eb0802fbfc2&quot;:&quot;Event based&quot;,&quot;d2833ef2f29330dfdb1a58a5cf63551a&quot;:&quot;MRI&quot;,&quot;ba63c0a0144227138f9c7952400a88ce&quot;:&quot;using&quot;,&quot;90fe2fa19f77a77c99e55d2c7b16b3b5&quot;:&quot;mins&quot;,&quot;c50fc7eeebc7fb021f33e70d41dc50e0&quot;:&quot;MRI&quot;,&quot;b27d2dcad03aafc5ef4ff3488db459fe&quot;:&quot;mins&quot;,&quot;44879d23074ece074536cc83f89b596c&quot;:&quot;Findings&quot;,&quot;ef26504bdafeabf3ba10635c0edb80d0&quot;:&quot;their brain&quot;,&quot;58eb60eda3be260563465dcd8c9554e3&quot;:&quot;changes&quot;,&quot;4564081cf61ea45efad70ff35e9832f5&quot;:&quot;analysis&quot;,&quot;01e3823b27a2e3bc29a062bf0045a415&quot;:&quot;participants nominated&quot;,&quot;48bab291058deab9c61381d9be55a449&quot;:&quot;potential&quot;,&quot;5dba11132f53ee8ca63911585d4098ce&quot;:&quot;Mātai clinical&quot;,&quot;ac857a594eafc5dba644e23f6c9cf134&quot;:&quot;for their&quot;,&quot;0d46a57a9257e704570c1374b61c70ea&quot;:&quot;the&quot;,&quot;64a52602e5246b53bab0f127f853ce49&quot;:&quot;nominated&quot;,&quot;111e21af5952f2f72db1cf67df06f6df&quot;:&quot;provider/GP&quot;,&quot;a6e8064df5c3f37f5c294c1b14286bb2&quot;:&quot;inform the&quot;,&quot;33ab792c60d707a5a5eedd86dfcb062b&quot;:&quot;Mātai&quot;,&quot;3d83fe19233236655c311a92c23dac18&quot;:&quot;Māori&quot;,&quot;c1c017183beebbd933ca8b0e83ac75e7&quot;:&quot;committee&quot;,&quot;de55acc47741742749a218633d40ca1f&quot;:&quot;screen&quot;,&quot;41bcde63c47e35a4e535aabce37f24da&quot;:&quot;wording for&quot;,&quot;7b43861c90c5598215a7dc4cc1393c7b&quot;:&quot;Māori&quot;,&quot;d47a8fc74f2ecac132dd08e35e2bf752&quot;:&quot;(Māori&quot;,&quot;fbaf7ee852b8f3a3af65f3f6d6acfa79&quot;:&quot;Dr&quot;,&quot;632265683da95d72b8bebc27b3628244&quot;:&quot;Dr&quot;,&quot;ff3732ea09a02612901ab046cf2307fa&quot;:&quot;Narrow mD&quot;,&quot;75cc9582f8578ba394c12783b3b53f33&quot;:&quot;Participants-&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D3DECFFD-3349-434A-BA34-FEC87F379961}">
  <we:reference id="f518cb36-c901-4d52-a9e7-4331342e485d" version="1.2.0.0" store="EXCatalog" storeType="EXCatalog"/>
  <we:alternateReferences>
    <we:reference id="WA200001011" version="1.2.0.0" store="en-N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40796a-47e9-4db4-9fcd-63f4e4afca5d">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IU2K9PbgVwDhVgpQO3MyfyfXQ==">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4B4D8D42C61D04D8A8AEC5EFBC1A36A" ma:contentTypeVersion="9" ma:contentTypeDescription="Create a new document." ma:contentTypeScope="" ma:versionID="c7099208014951706997e6ff302f4173">
  <xsd:schema xmlns:xsd="http://www.w3.org/2001/XMLSchema" xmlns:xs="http://www.w3.org/2001/XMLSchema" xmlns:p="http://schemas.microsoft.com/office/2006/metadata/properties" xmlns:ns2="2740796a-47e9-4db4-9fcd-63f4e4afca5d" targetNamespace="http://schemas.microsoft.com/office/2006/metadata/properties" ma:root="true" ma:fieldsID="a7ee70b9e5017848fddd2920114a6ca4" ns2:_="">
    <xsd:import namespace="2740796a-47e9-4db4-9fcd-63f4e4afca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0796a-47e9-4db4-9fcd-63f4e4afc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5e9cd7a-283a-407b-9b45-84d2c2056e0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1CA583-2C38-4C5B-B97C-E8E4E8DAF3E6}">
  <ds:schemaRefs>
    <ds:schemaRef ds:uri="http://schemas.microsoft.com/office/2006/metadata/properties"/>
    <ds:schemaRef ds:uri="http://schemas.microsoft.com/office/infopath/2007/PartnerControls"/>
    <ds:schemaRef ds:uri="2740796a-47e9-4db4-9fcd-63f4e4afca5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2C5980B-2DA6-48B4-B768-2DE772B03508}">
  <ds:schemaRefs>
    <ds:schemaRef ds:uri="http://schemas.openxmlformats.org/officeDocument/2006/bibliography"/>
  </ds:schemaRefs>
</ds:datastoreItem>
</file>

<file path=customXml/itemProps4.xml><?xml version="1.0" encoding="utf-8"?>
<ds:datastoreItem xmlns:ds="http://schemas.openxmlformats.org/officeDocument/2006/customXml" ds:itemID="{912BEFA6-C964-481A-94B4-F63CF1291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0796a-47e9-4db4-9fcd-63f4e4afc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E4973F-D0A4-4886-923F-836524A1D522}">
  <ds:schemaRefs>
    <ds:schemaRef ds:uri="http://schemas.microsoft.com/sharepoint/v3/contenttype/forms"/>
  </ds:schemaRefs>
</ds:datastoreItem>
</file>

<file path=docMetadata/LabelInfo.xml><?xml version="1.0" encoding="utf-8"?>
<clbl:labelList xmlns:clbl="http://schemas.microsoft.com/office/2020/mipLabelMetadata">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Normal.dotm</Template>
  <TotalTime>33</TotalTime>
  <Pages>11</Pages>
  <Words>10215</Words>
  <Characters>58228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Xirui Zhao</dc:creator>
  <cp:lastModifiedBy>Sergio Dempsey</cp:lastModifiedBy>
  <cp:revision>14</cp:revision>
  <dcterms:created xsi:type="dcterms:W3CDTF">2024-06-23T21:59:00Z</dcterms:created>
  <dcterms:modified xsi:type="dcterms:W3CDTF">2024-06-24T01:51:00Z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0x010100A4B4D8D42C61D04D8A8AEC5EFBC1A36A</vt:lpwstr>
  </property>
  <property fmtid="{D5CDD505-2E9C-101B-9397-08002B2CF9AE}" pid="23" name="MediaServiceImageTags">
    <vt:lpwstr/>
  </property>
  <property fmtid="{D5CDD505-2E9C-101B-9397-08002B2CF9AE}" pid="24" name="ZOTERO_PREF_1">
    <vt:lpwstr>&lt;data data-version="3" zotero-version="6.0.36"&gt;&lt;session id="BBf3Oqrg"/&gt;&lt;style id="http://www.zotero.org/styles/ieee" locale="en-US" hasBibliography="1" bibliographyStyleHasBeenSet="1"/&gt;&lt;prefs&gt;&lt;pref name="fieldType" value="Field"/&gt;&lt;pref name="automaticJour</vt:lpwstr>
  </property>
  <property fmtid="{D5CDD505-2E9C-101B-9397-08002B2CF9AE}" pid="25" name="ZOTERO_PREF_2">
    <vt:lpwstr>nalAbbreviations" value="true"/&gt;&lt;/prefs&gt;&lt;/data&gt;</vt:lpwstr>
  </property>
</Properties>
</file>