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41" w:rsidRPr="00690F22" w:rsidRDefault="00631E41" w:rsidP="00631E4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90F22">
        <w:rPr>
          <w:rFonts w:asciiTheme="majorBidi" w:hAnsiTheme="majorBidi" w:cstheme="majorBidi"/>
          <w:b/>
          <w:bCs/>
          <w:sz w:val="28"/>
          <w:szCs w:val="28"/>
        </w:rPr>
        <w:t>CONSENT FORM (ENGLISH)</w:t>
      </w:r>
    </w:p>
    <w:p w:rsidR="00631E41" w:rsidRPr="00032660" w:rsidRDefault="00631E41" w:rsidP="00631E41">
      <w:pP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Description of the Research a</w:t>
      </w:r>
      <w:r w:rsidRPr="0003266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nd Your Participation</w:t>
      </w:r>
    </w:p>
    <w:p w:rsidR="00631E41" w:rsidRPr="00660552" w:rsidRDefault="00631E41" w:rsidP="00631E41">
      <w:pPr>
        <w:spacing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0" w:name="_Toc493869977"/>
      <w:bookmarkStart w:id="1" w:name="_Toc493814345"/>
      <w:r w:rsidRPr="0003266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You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r child is</w:t>
      </w:r>
      <w:r w:rsidRPr="0003266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invited to participate in a research study conducted by</w:t>
      </w:r>
      <w:bookmarkStart w:id="2" w:name="_Toc493869978"/>
      <w:bookmarkStart w:id="3" w:name="_Toc493814346"/>
      <w:bookmarkEnd w:id="0"/>
      <w:bookmarkEnd w:id="1"/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Iqra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Khan</w:t>
      </w:r>
      <w:r w:rsidRPr="0003266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. The purpose of this research is to evaluate the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660552">
        <w:rPr>
          <w:rFonts w:asciiTheme="majorBidi" w:hAnsiTheme="majorBidi" w:cstheme="majorBidi"/>
          <w:b/>
          <w:iCs/>
          <w:sz w:val="24"/>
          <w:szCs w:val="24"/>
          <w:u w:val="single"/>
        </w:rPr>
        <w:t>Intensi</w:t>
      </w:r>
      <w:r>
        <w:rPr>
          <w:rFonts w:asciiTheme="majorBidi" w:hAnsiTheme="majorBidi" w:cstheme="majorBidi"/>
          <w:b/>
          <w:iCs/>
          <w:sz w:val="24"/>
          <w:szCs w:val="24"/>
          <w:u w:val="single"/>
        </w:rPr>
        <w:t xml:space="preserve">ve Segmental Trunk Training Versus </w:t>
      </w:r>
      <w:proofErr w:type="spellStart"/>
      <w:r w:rsidRPr="00660552">
        <w:rPr>
          <w:rFonts w:asciiTheme="majorBidi" w:hAnsiTheme="majorBidi" w:cstheme="majorBidi"/>
          <w:b/>
          <w:iCs/>
          <w:sz w:val="24"/>
          <w:szCs w:val="24"/>
          <w:u w:val="single"/>
        </w:rPr>
        <w:t>Vojta</w:t>
      </w:r>
      <w:proofErr w:type="spellEnd"/>
      <w:r w:rsidRPr="00660552">
        <w:rPr>
          <w:rFonts w:asciiTheme="majorBidi" w:hAnsiTheme="majorBidi" w:cstheme="majorBidi"/>
          <w:b/>
          <w:iCs/>
          <w:sz w:val="24"/>
          <w:szCs w:val="24"/>
          <w:u w:val="single"/>
        </w:rPr>
        <w:t xml:space="preserve"> Therapy in Children with Spastic </w:t>
      </w:r>
      <w:proofErr w:type="spellStart"/>
      <w:r w:rsidRPr="00660552">
        <w:rPr>
          <w:rFonts w:asciiTheme="majorBidi" w:hAnsiTheme="majorBidi" w:cstheme="majorBidi"/>
          <w:b/>
          <w:iCs/>
          <w:sz w:val="24"/>
          <w:szCs w:val="24"/>
          <w:u w:val="single"/>
        </w:rPr>
        <w:t>Diplegic</w:t>
      </w:r>
      <w:proofErr w:type="spellEnd"/>
      <w:r w:rsidRPr="00660552">
        <w:rPr>
          <w:rFonts w:asciiTheme="majorBidi" w:hAnsiTheme="majorBidi" w:cstheme="majorBidi"/>
          <w:b/>
          <w:iCs/>
          <w:sz w:val="24"/>
          <w:szCs w:val="24"/>
          <w:u w:val="single"/>
        </w:rPr>
        <w:t xml:space="preserve"> Cerebral Palsy</w:t>
      </w:r>
      <w:r w:rsidRPr="00660552">
        <w:rPr>
          <w:rFonts w:ascii="Times New Roman" w:eastAsia="Times New Roman" w:hAnsi="Times New Roman"/>
          <w:b/>
          <w:bCs/>
          <w:iCs/>
          <w:sz w:val="24"/>
          <w:szCs w:val="24"/>
        </w:rPr>
        <w:t>”.</w:t>
      </w:r>
      <w:bookmarkEnd w:id="2"/>
      <w:bookmarkEnd w:id="3"/>
    </w:p>
    <w:p w:rsidR="00631E41" w:rsidRPr="00032660" w:rsidRDefault="00631E41" w:rsidP="00631E41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31E41" w:rsidRPr="00C15866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Risks a</w:t>
      </w:r>
      <w:r w:rsidRPr="00C1586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nd Discomforts</w:t>
      </w:r>
    </w:p>
    <w:p w:rsidR="00631E41" w:rsidRPr="00340A8D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The treatments can cause muscle soreness and fatigue as these involve repetitive movements. Some children may experience emotional distress or frustration during therapy sessions. The positioning techniques used in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vojta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therapy may cause skin irritation if not implemented correctly. During the study therapist will be prepared to address these challenges effectively. </w:t>
      </w:r>
    </w:p>
    <w:p w:rsidR="00631E41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631E41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3266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Potential Benefits</w:t>
      </w:r>
    </w:p>
    <w:p w:rsidR="00631E41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D115C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The study will yield several potential benefits to the participants. First and foremost, it will enhance their posture and alignment that is crucial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D115C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for functional mobility. Secondly it will improve child’s motor skills and coordination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, contributing to move independently while maintaining stability. Thirdly it will increase their independence in self-care tasks like dressing or feeding themselves, that will reduce the burden on caregivers.</w:t>
      </w:r>
    </w:p>
    <w:p w:rsidR="00631E41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631E41" w:rsidRPr="00032660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Protection o</w:t>
      </w:r>
      <w:r w:rsidRPr="0003266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f Confidentiality</w:t>
      </w:r>
    </w:p>
    <w:p w:rsidR="00631E41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32660">
        <w:rPr>
          <w:rFonts w:ascii="Times New Roman" w:eastAsia="Times New Roman" w:hAnsi="Times New Roman"/>
          <w:sz w:val="24"/>
          <w:szCs w:val="24"/>
          <w:shd w:val="clear" w:color="auto" w:fill="FFFFFF"/>
        </w:rPr>
        <w:t>We will do everything we can to protect your privacy. Your identity will not be revealed in any publication resulting from this study.</w:t>
      </w:r>
    </w:p>
    <w:p w:rsidR="00631E41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631E41" w:rsidRPr="00032660" w:rsidRDefault="00631E41" w:rsidP="00631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3266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Voluntary Participation</w:t>
      </w:r>
    </w:p>
    <w:p w:rsidR="00631E41" w:rsidRPr="002F118D" w:rsidRDefault="00631E41" w:rsidP="00631E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32660">
        <w:rPr>
          <w:rFonts w:ascii="Times New Roman" w:eastAsia="Times New Roman" w:hAnsi="Times New Roman"/>
          <w:sz w:val="24"/>
          <w:szCs w:val="24"/>
          <w:shd w:val="clear" w:color="auto" w:fill="FFFFFF"/>
        </w:rPr>
        <w:t>Your participation in this research study is voluntary. You may cho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ose not to participate and you m</w:t>
      </w:r>
      <w:r w:rsidRPr="00032660">
        <w:rPr>
          <w:rFonts w:ascii="Times New Roman" w:eastAsia="Times New Roman" w:hAnsi="Times New Roman"/>
          <w:sz w:val="24"/>
          <w:szCs w:val="24"/>
          <w:shd w:val="clear" w:color="auto" w:fill="FFFFFF"/>
        </w:rPr>
        <w:t>ay withdraw your consent to participate any time. You will not be penalized in any way should you decide not you participate or to withdraw from this study.</w:t>
      </w:r>
    </w:p>
    <w:p w:rsidR="00631E41" w:rsidRPr="00032660" w:rsidRDefault="00631E41" w:rsidP="00631E41">
      <w:pPr>
        <w:spacing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3266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CONSENT</w:t>
      </w:r>
    </w:p>
    <w:p w:rsidR="00631E41" w:rsidRPr="002F118D" w:rsidRDefault="00631E41" w:rsidP="00631E41">
      <w:pPr>
        <w:spacing w:line="240" w:lineRule="auto"/>
        <w:ind w:firstLine="72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3266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I have read this consent form and have been given the opportunity to ask questions. I give my consent to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my child to </w:t>
      </w:r>
      <w:r w:rsidRPr="0003266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participate in this study.</w:t>
      </w:r>
    </w:p>
    <w:p w:rsidR="00631E41" w:rsidRDefault="00631E41" w:rsidP="00631E41">
      <w:pPr>
        <w:spacing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Parent’s/ Guardian </w:t>
      </w:r>
      <w:r w:rsidRPr="00032660">
        <w:rPr>
          <w:rFonts w:ascii="Times New Roman" w:eastAsia="Times New Roman" w:hAnsi="Times New Roman"/>
          <w:sz w:val="24"/>
          <w:szCs w:val="24"/>
          <w:shd w:val="clear" w:color="auto" w:fill="FFFFFF"/>
        </w:rPr>
        <w:t>Signature __________________ Date: ____________________</w:t>
      </w:r>
    </w:p>
    <w:p w:rsidR="00631E41" w:rsidRPr="00C01E75" w:rsidRDefault="00631E41" w:rsidP="00631E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01E75">
        <w:rPr>
          <w:rFonts w:ascii="Times New Roman" w:eastAsia="Times New Roman" w:hAnsi="Times New Roman"/>
          <w:sz w:val="24"/>
          <w:szCs w:val="24"/>
          <w:shd w:val="clear" w:color="auto" w:fill="FFFFFF"/>
        </w:rPr>
        <w:t>A copy of this consent form sh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ould be given to the parent/guardian</w:t>
      </w:r>
      <w:r w:rsidRPr="00C01E75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600E48" w:rsidRDefault="00631E41">
      <w:bookmarkStart w:id="4" w:name="_GoBack"/>
      <w:bookmarkEnd w:id="4"/>
    </w:p>
    <w:sectPr w:rsidR="00600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41"/>
    <w:rsid w:val="00181369"/>
    <w:rsid w:val="00631E41"/>
    <w:rsid w:val="0087641E"/>
    <w:rsid w:val="00CD7C91"/>
    <w:rsid w:val="00E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3A3D-44AD-4C81-BB84-35744621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2024-06-14T12:36:00Z</dcterms:created>
  <dcterms:modified xsi:type="dcterms:W3CDTF">2024-06-14T12:37:00Z</dcterms:modified>
</cp:coreProperties>
</file>