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CONSENT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ID</w:t>
      </w:r>
      <w:r w:rsidDel="00000000" w:rsidR="00000000" w:rsidRPr="00000000">
        <w:rPr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b w:val="1"/>
          <w:sz w:val="22"/>
          <w:szCs w:val="22"/>
          <w:rtl w:val="0"/>
        </w:rPr>
        <w:t xml:space="preserve">40295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</w:t>
      </w:r>
      <w:r w:rsidDel="00000000" w:rsidR="00000000" w:rsidRPr="00000000">
        <w:rPr>
          <w:b w:val="1"/>
          <w:sz w:val="22"/>
          <w:szCs w:val="22"/>
          <w:rtl w:val="0"/>
        </w:rPr>
        <w:t xml:space="preserve">le: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Aerobic exercise as a therapeutic intervention for women who have experienced intimate partner violence brain injury (IPV)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Chief Investigator: Prof Sandy Shultz and Dr. Georgia F. Symons</w:t>
        <w:tab/>
        <w:tab/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been asked to take part in the Monash University research project specified above. I have read and understood the Explanatory Statement and I hereby consent to participate in this project.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351" w:tblpY="0"/>
        <w:tblW w:w="10043.0" w:type="dxa"/>
        <w:jc w:val="left"/>
        <w:tblInd w:w="-108.0" w:type="dxa"/>
        <w:tblBorders>
          <w:top w:color="e5dfec" w:space="0" w:sz="4" w:val="single"/>
          <w:left w:color="e5dfec" w:space="0" w:sz="4" w:val="single"/>
          <w:bottom w:color="e5dfec" w:space="0" w:sz="4" w:val="single"/>
          <w:right w:color="e5dfec" w:space="0" w:sz="4" w:val="single"/>
          <w:insideH w:color="e5dfec" w:space="0" w:sz="4" w:val="single"/>
          <w:insideV w:color="e5dfec" w:space="0" w:sz="4" w:val="single"/>
        </w:tblBorders>
        <w:tblLayout w:type="fixed"/>
        <w:tblLook w:val="0000"/>
      </w:tblPr>
      <w:tblGrid>
        <w:gridCol w:w="7835"/>
        <w:gridCol w:w="1104"/>
        <w:gridCol w:w="1104"/>
        <w:tblGridChange w:id="0">
          <w:tblGrid>
            <w:gridCol w:w="7835"/>
            <w:gridCol w:w="1104"/>
            <w:gridCol w:w="1104"/>
          </w:tblGrid>
        </w:tblGridChange>
      </w:tblGrid>
      <w:tr>
        <w:trPr>
          <w:cantSplit w:val="0"/>
          <w:trHeight w:val="4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consent to the following: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Data/tissue samples being collected for this research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data/tissue samples that I provide during this research may be used in future research projects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be contacted for follow-up studies related to this research, such as therapeutic advancements and research updates.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the event of there being an incidental finding, I would like to be advised of...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diagnostic findings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 incidental findings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2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only those adverse findings that would usually lead directly to treatment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Name of Participant</w:t>
        <w:tab/>
        <w:tab/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655"/>
        </w:tabs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Participant Signature</w:t>
        <w:tab/>
        <w:t xml:space="preserve">Date</w:t>
        <w:tab/>
        <w:tab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655"/>
        </w:tabs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Name of Researcher</w:t>
        <w:tab/>
        <w:tab/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655"/>
        </w:tabs>
        <w:spacing w:after="0" w:before="0" w:line="240" w:lineRule="auto"/>
        <w:ind w:left="-284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Researcher Signature</w:t>
        <w:tab/>
        <w:t xml:space="preserve">Date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8" w:w="11906" w:orient="portrait"/>
      <w:pgMar w:bottom="1440" w:top="1048" w:left="1440" w:right="1440" w:header="284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-850.3937007874016" w:right="-891.2598425196836" w:firstLine="0"/>
      <w:jc w:val="right"/>
      <w:rPr/>
    </w:pPr>
    <w:r w:rsidDel="00000000" w:rsidR="00000000" w:rsidRPr="00000000">
      <w:rPr>
        <w:rtl w:val="0"/>
      </w:rPr>
      <w:t xml:space="preserve">Version 1.0 - 17/10/2023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851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18" w:right="0" w:firstLine="0"/>
      <w:jc w:val="both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inline distB="0" distT="0" distL="114300" distR="114300">
          <wp:extent cx="3874135" cy="773430"/>
          <wp:effectExtent b="0" l="0" r="0" t="0"/>
          <wp:docPr descr="Monash_2-RGB" id="1" name="image1.jpg"/>
          <a:graphic>
            <a:graphicData uri="http://schemas.openxmlformats.org/drawingml/2006/picture">
              <pic:pic>
                <pic:nvPicPr>
                  <pic:cNvPr descr="Monash_2-RGB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74135" cy="7734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567" w:right="0" w:hanging="567"/>
      <w:jc w:val="center"/>
    </w:pPr>
    <w:rPr>
      <w:rFonts w:ascii="Arial" w:cs="Arial" w:eastAsia="Arial" w:hAnsi="Arial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mbria" w:cs="Cambria" w:eastAsia="Cambria" w:hAnsi="Cambria"/>
      <w:b w:val="1"/>
      <w:i w:val="1"/>
      <w:smallCaps w:val="0"/>
      <w:strike w:val="0"/>
      <w:color w:val="6c6c6c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w9eX4OndNexQGo753P14eIMScA==">CgMxLjA4AHIhMWoyYnROeHBiNFBGMGhUVE9TM0VIZVRlZFBwZlQ2UkJS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