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2BF96" w14:textId="354A0AA4" w:rsidR="008B1A7E" w:rsidRPr="00A165E8" w:rsidRDefault="008B1A7E" w:rsidP="00733A81">
      <w:pPr>
        <w:spacing w:after="120" w:line="280" w:lineRule="atLeast"/>
        <w:jc w:val="center"/>
        <w:rPr>
          <w:rFonts w:ascii="Cambria" w:hAnsi="Cambria" w:cs="Arial"/>
          <w:b/>
          <w:bCs/>
          <w:sz w:val="52"/>
          <w:szCs w:val="52"/>
        </w:rPr>
      </w:pPr>
      <w:bookmarkStart w:id="0" w:name="_Hlk155786806"/>
      <w:r w:rsidRPr="00A165E8">
        <w:rPr>
          <w:rFonts w:ascii="Cambria" w:hAnsi="Cambria" w:cs="Arial"/>
          <w:b/>
          <w:bCs/>
          <w:sz w:val="52"/>
          <w:szCs w:val="52"/>
        </w:rPr>
        <w:t>Research Protocol</w:t>
      </w:r>
    </w:p>
    <w:p w14:paraId="0C368BF9" w14:textId="4841F4E0" w:rsidR="008B1A7E" w:rsidRDefault="0016540D" w:rsidP="00733A81">
      <w:pPr>
        <w:spacing w:after="120" w:line="280" w:lineRule="atLeast"/>
        <w:jc w:val="center"/>
        <w:rPr>
          <w:rFonts w:ascii="Calibri" w:hAnsi="Calibri" w:cs="Arial"/>
          <w:b/>
          <w:bCs/>
          <w:sz w:val="24"/>
          <w:szCs w:val="24"/>
        </w:rPr>
      </w:pPr>
      <w:r>
        <w:rPr>
          <w:rFonts w:ascii="Calibri" w:hAnsi="Calibri" w:cs="Arial"/>
          <w:b/>
          <w:bCs/>
          <w:sz w:val="24"/>
          <w:szCs w:val="24"/>
        </w:rPr>
        <w:t xml:space="preserve">LOW RISK - </w:t>
      </w:r>
      <w:r w:rsidR="00355FA5">
        <w:rPr>
          <w:rFonts w:ascii="Calibri" w:hAnsi="Calibri" w:cs="Arial"/>
          <w:b/>
          <w:bCs/>
          <w:sz w:val="24"/>
          <w:szCs w:val="24"/>
        </w:rPr>
        <w:t xml:space="preserve">QUANTITATIVE </w:t>
      </w:r>
      <w:r w:rsidR="004844B6">
        <w:rPr>
          <w:rFonts w:ascii="Calibri" w:hAnsi="Calibri" w:cs="Arial"/>
          <w:b/>
          <w:bCs/>
          <w:sz w:val="24"/>
          <w:szCs w:val="24"/>
        </w:rPr>
        <w:t xml:space="preserve">STUDIES </w:t>
      </w:r>
      <w:r w:rsidR="006A4929">
        <w:rPr>
          <w:rFonts w:ascii="Calibri" w:hAnsi="Calibri" w:cs="Arial"/>
          <w:b/>
          <w:bCs/>
          <w:sz w:val="24"/>
          <w:szCs w:val="24"/>
        </w:rPr>
        <w:t>(INCLUDES WAIVER OF CONSENT)</w:t>
      </w:r>
    </w:p>
    <w:tbl>
      <w:tblPr>
        <w:tblpPr w:leftFromText="180" w:rightFromText="180" w:vertAnchor="text" w:horzAnchor="margin" w:tblpX="-431" w:tblpY="17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7069"/>
      </w:tblGrid>
      <w:tr w:rsidR="00D207FB" w:rsidRPr="0035543F" w14:paraId="10F63067" w14:textId="77777777" w:rsidTr="00D207FB">
        <w:trPr>
          <w:trHeight w:val="511"/>
        </w:trPr>
        <w:tc>
          <w:tcPr>
            <w:tcW w:w="2991" w:type="dxa"/>
            <w:shd w:val="clear" w:color="auto" w:fill="auto"/>
          </w:tcPr>
          <w:p w14:paraId="37880B6F" w14:textId="77777777" w:rsidR="00D207FB" w:rsidRPr="0034218F" w:rsidRDefault="00D207FB" w:rsidP="00A802E7">
            <w:pPr>
              <w:spacing w:after="0" w:line="240" w:lineRule="auto"/>
              <w:rPr>
                <w:rFonts w:ascii="Calibri" w:hAnsi="Calibri" w:cs="Arial"/>
                <w:b/>
                <w:bCs/>
                <w:sz w:val="24"/>
                <w:szCs w:val="24"/>
              </w:rPr>
            </w:pPr>
            <w:r>
              <w:rPr>
                <w:rFonts w:ascii="Calibri" w:hAnsi="Calibri" w:cs="Arial"/>
                <w:b/>
                <w:bCs/>
                <w:sz w:val="24"/>
                <w:szCs w:val="24"/>
              </w:rPr>
              <w:t xml:space="preserve">Study </w:t>
            </w:r>
            <w:r w:rsidRPr="1C185FBB">
              <w:rPr>
                <w:rFonts w:ascii="Calibri" w:hAnsi="Calibri" w:cs="Arial"/>
                <w:b/>
                <w:bCs/>
                <w:sz w:val="24"/>
                <w:szCs w:val="24"/>
              </w:rPr>
              <w:t>Title:</w:t>
            </w:r>
          </w:p>
        </w:tc>
        <w:tc>
          <w:tcPr>
            <w:tcW w:w="7069" w:type="dxa"/>
            <w:shd w:val="clear" w:color="auto" w:fill="auto"/>
          </w:tcPr>
          <w:p w14:paraId="316C271F" w14:textId="77777777" w:rsidR="00AA5689" w:rsidRPr="00E74D94" w:rsidRDefault="00AA5689" w:rsidP="00AA5689">
            <w:pPr>
              <w:pStyle w:val="Heading2"/>
            </w:pPr>
            <w:r>
              <w:t>The use of a volitional help sheet for reducing interdialytic weight gain in patients with kidney failure undergoing haemodialysis: A cluster randomised controlled trial.</w:t>
            </w:r>
          </w:p>
          <w:p w14:paraId="792B6608" w14:textId="0EDB85E3" w:rsidR="00D207FB" w:rsidRPr="007F4B22" w:rsidRDefault="002C26C7" w:rsidP="002C26C7">
            <w:pPr>
              <w:tabs>
                <w:tab w:val="left" w:pos="2460"/>
              </w:tabs>
              <w:spacing w:after="0" w:line="240" w:lineRule="auto"/>
              <w:rPr>
                <w:rFonts w:ascii="Calibri" w:hAnsi="Calibri" w:cs="Arial"/>
                <w:color w:val="0070C0"/>
                <w:sz w:val="24"/>
                <w:szCs w:val="24"/>
              </w:rPr>
            </w:pPr>
            <w:r>
              <w:rPr>
                <w:rFonts w:ascii="Calibri" w:hAnsi="Calibri" w:cs="Arial"/>
                <w:color w:val="0070C0"/>
                <w:sz w:val="24"/>
                <w:szCs w:val="24"/>
              </w:rPr>
              <w:tab/>
            </w:r>
          </w:p>
        </w:tc>
      </w:tr>
      <w:tr w:rsidR="00D207FB" w:rsidRPr="0035543F" w14:paraId="287483EF" w14:textId="77777777" w:rsidTr="00D207FB">
        <w:trPr>
          <w:trHeight w:val="511"/>
        </w:trPr>
        <w:tc>
          <w:tcPr>
            <w:tcW w:w="2991" w:type="dxa"/>
            <w:shd w:val="clear" w:color="auto" w:fill="auto"/>
          </w:tcPr>
          <w:p w14:paraId="4FAB9DAF" w14:textId="77777777" w:rsidR="00D207FB" w:rsidRPr="1C185FBB" w:rsidRDefault="00D207FB" w:rsidP="00A802E7">
            <w:pPr>
              <w:spacing w:after="0" w:line="240" w:lineRule="auto"/>
              <w:rPr>
                <w:rFonts w:ascii="Calibri" w:hAnsi="Calibri" w:cs="Arial"/>
                <w:b/>
                <w:bCs/>
                <w:sz w:val="24"/>
                <w:szCs w:val="24"/>
              </w:rPr>
            </w:pPr>
            <w:r>
              <w:rPr>
                <w:rFonts w:ascii="Calibri" w:hAnsi="Calibri" w:cs="Arial"/>
                <w:b/>
                <w:bCs/>
                <w:sz w:val="24"/>
                <w:szCs w:val="24"/>
              </w:rPr>
              <w:t>Protocol Number/Version/ Date:</w:t>
            </w:r>
          </w:p>
        </w:tc>
        <w:tc>
          <w:tcPr>
            <w:tcW w:w="7069" w:type="dxa"/>
            <w:shd w:val="clear" w:color="auto" w:fill="auto"/>
          </w:tcPr>
          <w:p w14:paraId="09855142" w14:textId="4E4690B8" w:rsidR="00D207FB" w:rsidRPr="001A5DCC" w:rsidRDefault="00046824" w:rsidP="00A802E7">
            <w:pPr>
              <w:spacing w:after="0" w:line="240" w:lineRule="auto"/>
              <w:rPr>
                <w:rFonts w:ascii="Calibri" w:hAnsi="Calibri" w:cs="Arial"/>
                <w:i/>
                <w:iCs/>
                <w:sz w:val="20"/>
                <w:szCs w:val="20"/>
              </w:rPr>
            </w:pPr>
            <w:r>
              <w:rPr>
                <w:rFonts w:ascii="Calibri" w:hAnsi="Calibri" w:cs="Arial"/>
                <w:i/>
                <w:iCs/>
                <w:sz w:val="20"/>
                <w:szCs w:val="20"/>
              </w:rPr>
              <w:t>2.0</w:t>
            </w:r>
          </w:p>
          <w:p w14:paraId="05CD1A3F" w14:textId="4A01B32E" w:rsidR="00EF4D13" w:rsidRPr="001A5DCC" w:rsidRDefault="00046824" w:rsidP="00A802E7">
            <w:pPr>
              <w:spacing w:after="0" w:line="240" w:lineRule="auto"/>
              <w:rPr>
                <w:rFonts w:ascii="Calibri" w:hAnsi="Calibri" w:cs="Arial"/>
                <w:i/>
                <w:iCs/>
                <w:sz w:val="20"/>
                <w:szCs w:val="20"/>
              </w:rPr>
            </w:pPr>
            <w:r>
              <w:rPr>
                <w:rFonts w:ascii="Calibri" w:hAnsi="Calibri" w:cs="Arial"/>
                <w:i/>
                <w:iCs/>
                <w:sz w:val="20"/>
                <w:szCs w:val="20"/>
              </w:rPr>
              <w:t>0</w:t>
            </w:r>
            <w:r w:rsidR="001C1DCF">
              <w:rPr>
                <w:rFonts w:ascii="Calibri" w:hAnsi="Calibri" w:cs="Arial"/>
                <w:i/>
                <w:iCs/>
                <w:sz w:val="20"/>
                <w:szCs w:val="20"/>
              </w:rPr>
              <w:t>8</w:t>
            </w:r>
            <w:r w:rsidR="00EF4D13" w:rsidRPr="001A5DCC">
              <w:rPr>
                <w:rFonts w:ascii="Calibri" w:hAnsi="Calibri" w:cs="Arial"/>
                <w:i/>
                <w:iCs/>
                <w:sz w:val="20"/>
                <w:szCs w:val="20"/>
              </w:rPr>
              <w:t>/0</w:t>
            </w:r>
            <w:r w:rsidR="00287DBD">
              <w:rPr>
                <w:rFonts w:ascii="Calibri" w:hAnsi="Calibri" w:cs="Arial"/>
                <w:i/>
                <w:iCs/>
                <w:sz w:val="20"/>
                <w:szCs w:val="20"/>
              </w:rPr>
              <w:t>7</w:t>
            </w:r>
            <w:r w:rsidR="00EF4D13" w:rsidRPr="001A5DCC">
              <w:rPr>
                <w:rFonts w:ascii="Calibri" w:hAnsi="Calibri" w:cs="Arial"/>
                <w:i/>
                <w:iCs/>
                <w:sz w:val="20"/>
                <w:szCs w:val="20"/>
              </w:rPr>
              <w:t>/2024</w:t>
            </w:r>
          </w:p>
        </w:tc>
      </w:tr>
      <w:tr w:rsidR="00D207FB" w:rsidRPr="0035543F" w14:paraId="553EC189" w14:textId="77777777" w:rsidTr="00D207FB">
        <w:trPr>
          <w:trHeight w:val="511"/>
        </w:trPr>
        <w:tc>
          <w:tcPr>
            <w:tcW w:w="2991" w:type="dxa"/>
            <w:shd w:val="clear" w:color="auto" w:fill="auto"/>
          </w:tcPr>
          <w:p w14:paraId="18F61F46" w14:textId="77777777" w:rsidR="00D207FB" w:rsidRPr="0034218F" w:rsidRDefault="00D207FB" w:rsidP="00A802E7">
            <w:pPr>
              <w:spacing w:after="0" w:line="240" w:lineRule="auto"/>
              <w:rPr>
                <w:rFonts w:ascii="Calibri" w:hAnsi="Calibri" w:cs="Arial"/>
                <w:b/>
                <w:bCs/>
                <w:sz w:val="24"/>
                <w:szCs w:val="24"/>
              </w:rPr>
            </w:pPr>
            <w:r w:rsidRPr="1C185FBB">
              <w:rPr>
                <w:rFonts w:ascii="Calibri" w:hAnsi="Calibri" w:cs="Arial"/>
                <w:b/>
                <w:bCs/>
                <w:sz w:val="24"/>
                <w:szCs w:val="24"/>
              </w:rPr>
              <w:t>Contact person:</w:t>
            </w:r>
          </w:p>
        </w:tc>
        <w:tc>
          <w:tcPr>
            <w:tcW w:w="7069" w:type="dxa"/>
            <w:shd w:val="clear" w:color="auto" w:fill="auto"/>
          </w:tcPr>
          <w:p w14:paraId="351A83CB" w14:textId="58F0AA3F" w:rsidR="00D207FB" w:rsidRPr="001A5DCC" w:rsidRDefault="00EF4D13" w:rsidP="00A802E7">
            <w:pPr>
              <w:spacing w:after="0" w:line="240" w:lineRule="auto"/>
              <w:rPr>
                <w:rFonts w:ascii="Calibri" w:hAnsi="Calibri" w:cs="Arial"/>
                <w:i/>
                <w:iCs/>
                <w:sz w:val="20"/>
                <w:szCs w:val="20"/>
              </w:rPr>
            </w:pPr>
            <w:r w:rsidRPr="001A5DCC">
              <w:rPr>
                <w:rFonts w:ascii="Calibri" w:hAnsi="Calibri" w:cs="Arial"/>
                <w:i/>
                <w:iCs/>
                <w:sz w:val="20"/>
                <w:szCs w:val="20"/>
              </w:rPr>
              <w:t>Nada Mustapha-Khodragha</w:t>
            </w:r>
          </w:p>
        </w:tc>
      </w:tr>
      <w:tr w:rsidR="00D207FB" w:rsidRPr="0035543F" w14:paraId="4DC1A155" w14:textId="77777777" w:rsidTr="00D207FB">
        <w:trPr>
          <w:trHeight w:val="511"/>
        </w:trPr>
        <w:tc>
          <w:tcPr>
            <w:tcW w:w="2991" w:type="dxa"/>
            <w:shd w:val="clear" w:color="auto" w:fill="auto"/>
          </w:tcPr>
          <w:p w14:paraId="639386D9" w14:textId="77777777" w:rsidR="00D207FB" w:rsidRPr="0034218F" w:rsidRDefault="00D207FB" w:rsidP="00A802E7">
            <w:pPr>
              <w:spacing w:after="0" w:line="240" w:lineRule="auto"/>
              <w:rPr>
                <w:rFonts w:ascii="Calibri" w:hAnsi="Calibri" w:cs="Arial"/>
                <w:b/>
                <w:bCs/>
                <w:sz w:val="24"/>
                <w:szCs w:val="24"/>
              </w:rPr>
            </w:pPr>
            <w:r w:rsidRPr="1C185FBB">
              <w:rPr>
                <w:rFonts w:ascii="Calibri" w:hAnsi="Calibri" w:cs="Arial"/>
                <w:b/>
                <w:bCs/>
                <w:sz w:val="24"/>
                <w:szCs w:val="24"/>
              </w:rPr>
              <w:t>Contact person email:</w:t>
            </w:r>
          </w:p>
        </w:tc>
        <w:tc>
          <w:tcPr>
            <w:tcW w:w="7069" w:type="dxa"/>
            <w:shd w:val="clear" w:color="auto" w:fill="auto"/>
          </w:tcPr>
          <w:p w14:paraId="2DA92A1F" w14:textId="7AEE1630" w:rsidR="00D207FB" w:rsidRPr="001A5DCC" w:rsidRDefault="00EF4D13" w:rsidP="00A802E7">
            <w:pPr>
              <w:spacing w:after="0" w:line="240" w:lineRule="auto"/>
              <w:rPr>
                <w:rFonts w:ascii="Calibri" w:hAnsi="Calibri" w:cs="Arial"/>
                <w:i/>
                <w:iCs/>
                <w:sz w:val="20"/>
                <w:szCs w:val="20"/>
              </w:rPr>
            </w:pPr>
            <w:r w:rsidRPr="001A5DCC">
              <w:rPr>
                <w:rFonts w:ascii="Calibri" w:hAnsi="Calibri" w:cs="Arial"/>
                <w:i/>
                <w:iCs/>
                <w:sz w:val="20"/>
                <w:szCs w:val="20"/>
              </w:rPr>
              <w:t>Nmus2652@uni.sydney.edu.au</w:t>
            </w:r>
          </w:p>
        </w:tc>
      </w:tr>
      <w:tr w:rsidR="00D207FB" w:rsidRPr="0035543F" w14:paraId="23DB7B23" w14:textId="77777777" w:rsidTr="00D207FB">
        <w:trPr>
          <w:trHeight w:val="538"/>
        </w:trPr>
        <w:tc>
          <w:tcPr>
            <w:tcW w:w="2991" w:type="dxa"/>
            <w:shd w:val="clear" w:color="auto" w:fill="auto"/>
          </w:tcPr>
          <w:p w14:paraId="18570AF4" w14:textId="77777777" w:rsidR="00D207FB" w:rsidRPr="0034218F" w:rsidRDefault="00D207FB" w:rsidP="00A802E7">
            <w:pPr>
              <w:spacing w:after="0" w:line="240" w:lineRule="auto"/>
              <w:rPr>
                <w:rFonts w:ascii="Calibri" w:hAnsi="Calibri" w:cs="Arial"/>
                <w:b/>
                <w:bCs/>
                <w:sz w:val="24"/>
                <w:szCs w:val="24"/>
              </w:rPr>
            </w:pPr>
            <w:r w:rsidRPr="1C185FBB">
              <w:rPr>
                <w:rFonts w:ascii="Calibri" w:hAnsi="Calibri" w:cs="Arial"/>
                <w:b/>
                <w:bCs/>
                <w:sz w:val="24"/>
                <w:szCs w:val="24"/>
              </w:rPr>
              <w:t>Contact person phone:</w:t>
            </w:r>
          </w:p>
        </w:tc>
        <w:tc>
          <w:tcPr>
            <w:tcW w:w="7069" w:type="dxa"/>
            <w:shd w:val="clear" w:color="auto" w:fill="auto"/>
          </w:tcPr>
          <w:p w14:paraId="5E4BFAA5" w14:textId="05C5837D" w:rsidR="00D207FB" w:rsidRPr="001A5DCC" w:rsidRDefault="00EF4D13" w:rsidP="00A802E7">
            <w:pPr>
              <w:spacing w:after="0" w:line="240" w:lineRule="auto"/>
              <w:rPr>
                <w:rFonts w:ascii="Calibri" w:hAnsi="Calibri" w:cs="Arial"/>
                <w:i/>
                <w:iCs/>
                <w:sz w:val="20"/>
                <w:szCs w:val="20"/>
              </w:rPr>
            </w:pPr>
            <w:r w:rsidRPr="001A5DCC">
              <w:rPr>
                <w:rFonts w:ascii="Calibri" w:hAnsi="Calibri" w:cs="Arial"/>
                <w:i/>
                <w:iCs/>
                <w:sz w:val="20"/>
                <w:szCs w:val="20"/>
              </w:rPr>
              <w:t>0402919115</w:t>
            </w:r>
          </w:p>
        </w:tc>
      </w:tr>
    </w:tbl>
    <w:p w14:paraId="686B923E" w14:textId="6162EAB1" w:rsidR="007D145E" w:rsidRPr="00553670" w:rsidRDefault="00FA1181" w:rsidP="00733A81">
      <w:pPr>
        <w:pStyle w:val="Heading1"/>
        <w:numPr>
          <w:ilvl w:val="0"/>
          <w:numId w:val="22"/>
        </w:numPr>
        <w:ind w:left="0" w:hanging="426"/>
        <w:rPr>
          <w:bCs/>
        </w:rPr>
      </w:pPr>
      <w:r>
        <w:rPr>
          <w:bCs/>
        </w:rPr>
        <w:t xml:space="preserve">PROTOCOL </w:t>
      </w:r>
      <w:r w:rsidR="007D145E">
        <w:rPr>
          <w:bCs/>
        </w:rPr>
        <w:t>VERSION CONTROL</w:t>
      </w:r>
    </w:p>
    <w:tbl>
      <w:tblPr>
        <w:tblStyle w:val="TableGrid"/>
        <w:tblW w:w="10065" w:type="dxa"/>
        <w:tblInd w:w="-436" w:type="dxa"/>
        <w:tblLayout w:type="fixed"/>
        <w:tblLook w:val="04A0" w:firstRow="1" w:lastRow="0" w:firstColumn="1" w:lastColumn="0" w:noHBand="0" w:noVBand="1"/>
      </w:tblPr>
      <w:tblGrid>
        <w:gridCol w:w="1419"/>
        <w:gridCol w:w="1417"/>
        <w:gridCol w:w="3969"/>
        <w:gridCol w:w="3260"/>
      </w:tblGrid>
      <w:tr w:rsidR="00CD52E9" w14:paraId="3723F07E" w14:textId="77777777" w:rsidTr="008F10A6">
        <w:trPr>
          <w:trHeight w:val="405"/>
        </w:trPr>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1D641C6" w14:textId="77777777" w:rsidR="007D145E" w:rsidRPr="00A165E8" w:rsidRDefault="007D145E" w:rsidP="00A802E7">
            <w:pPr>
              <w:spacing w:line="276" w:lineRule="auto"/>
              <w:rPr>
                <w:b/>
                <w:bCs/>
              </w:rPr>
            </w:pPr>
            <w:r w:rsidRPr="00A165E8">
              <w:rPr>
                <w:rFonts w:ascii="Calibri" w:eastAsia="Calibri" w:hAnsi="Calibri" w:cs="Calibri"/>
                <w:b/>
                <w:bCs/>
              </w:rPr>
              <w:t>Version</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3A5F5F7" w14:textId="77777777" w:rsidR="007D145E" w:rsidRPr="00A165E8" w:rsidRDefault="007D145E" w:rsidP="00A802E7">
            <w:pPr>
              <w:spacing w:line="276" w:lineRule="auto"/>
              <w:rPr>
                <w:b/>
                <w:bCs/>
              </w:rPr>
            </w:pPr>
            <w:r w:rsidRPr="00A165E8">
              <w:rPr>
                <w:rFonts w:ascii="Calibri" w:eastAsia="Calibri" w:hAnsi="Calibri" w:cs="Calibri"/>
                <w:b/>
                <w:bCs/>
              </w:rPr>
              <w:t>Date</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0D9BE93" w14:textId="77777777" w:rsidR="007D145E" w:rsidRPr="00A165E8" w:rsidRDefault="007D145E" w:rsidP="00A802E7">
            <w:pPr>
              <w:spacing w:line="276" w:lineRule="auto"/>
              <w:rPr>
                <w:b/>
                <w:bCs/>
              </w:rPr>
            </w:pPr>
            <w:r w:rsidRPr="00A165E8">
              <w:rPr>
                <w:rFonts w:ascii="Calibri" w:eastAsia="Calibri" w:hAnsi="Calibri" w:cs="Calibri"/>
                <w:b/>
                <w:bCs/>
              </w:rPr>
              <w:t xml:space="preserve">Amendment (brief description) </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7106F0" w14:textId="77777777" w:rsidR="007D145E" w:rsidRPr="00A165E8" w:rsidRDefault="007D145E" w:rsidP="00A802E7">
            <w:pPr>
              <w:spacing w:line="276" w:lineRule="auto"/>
              <w:rPr>
                <w:b/>
                <w:bCs/>
              </w:rPr>
            </w:pPr>
            <w:r w:rsidRPr="00A165E8">
              <w:rPr>
                <w:rFonts w:ascii="Calibri" w:eastAsia="Calibri" w:hAnsi="Calibri" w:cs="Calibri"/>
                <w:b/>
                <w:bCs/>
              </w:rPr>
              <w:t xml:space="preserve">Amendment date </w:t>
            </w:r>
            <w:r w:rsidRPr="00A165E8">
              <w:rPr>
                <w:b/>
                <w:bCs/>
              </w:rPr>
              <w:br/>
            </w:r>
            <w:r w:rsidRPr="00A165E8">
              <w:rPr>
                <w:rFonts w:ascii="Calibri" w:eastAsia="Calibri" w:hAnsi="Calibri" w:cs="Calibri"/>
                <w:b/>
                <w:bCs/>
              </w:rPr>
              <w:t>(as per amendment form)</w:t>
            </w:r>
          </w:p>
        </w:tc>
      </w:tr>
      <w:tr w:rsidR="00CD52E9" w14:paraId="0781E888" w14:textId="77777777" w:rsidTr="008F10A6">
        <w:trPr>
          <w:trHeight w:val="405"/>
        </w:trPr>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8CDDA4D" w14:textId="5DC04D49" w:rsidR="007D145E" w:rsidRDefault="007D145E" w:rsidP="00A802E7">
            <w:pPr>
              <w:spacing w:line="276" w:lineRule="auto"/>
            </w:pPr>
            <w:r w:rsidRPr="1C185FBB">
              <w:rPr>
                <w:rFonts w:ascii="Calibri" w:eastAsia="Calibri" w:hAnsi="Calibri" w:cs="Calibri"/>
              </w:rPr>
              <w:t xml:space="preserve">     </w:t>
            </w:r>
            <w:r w:rsidR="00EF4D13">
              <w:rPr>
                <w:rFonts w:ascii="Calibri" w:eastAsia="Calibri" w:hAnsi="Calibri" w:cs="Calibri"/>
              </w:rPr>
              <w:t>1</w:t>
            </w:r>
            <w:r w:rsidR="00DD0EAB">
              <w:rPr>
                <w:rFonts w:ascii="Calibri" w:eastAsia="Calibri" w:hAnsi="Calibri" w:cs="Calibri"/>
              </w:rPr>
              <w:t>.0</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3CB596" w14:textId="4823008C" w:rsidR="007D145E" w:rsidRDefault="007D145E" w:rsidP="00A802E7">
            <w:pPr>
              <w:spacing w:line="276" w:lineRule="auto"/>
            </w:pPr>
            <w:r w:rsidRPr="1C185FBB">
              <w:rPr>
                <w:rFonts w:ascii="Calibri" w:eastAsia="Calibri" w:hAnsi="Calibri" w:cs="Calibri"/>
              </w:rPr>
              <w:t xml:space="preserve">     </w:t>
            </w:r>
            <w:r w:rsidR="00DD0EAB">
              <w:rPr>
                <w:rFonts w:ascii="Calibri" w:eastAsia="Calibri" w:hAnsi="Calibri" w:cs="Calibri"/>
              </w:rPr>
              <w:t>25/04/2024</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5D0A03" w14:textId="5D4EC873" w:rsidR="0087197B" w:rsidRDefault="005F6B4C" w:rsidP="00E970AF">
            <w:pPr>
              <w:spacing w:line="276" w:lineRule="auto"/>
              <w:rPr>
                <w:rFonts w:ascii="Calibri" w:eastAsia="Calibri" w:hAnsi="Calibri" w:cs="Calibri"/>
              </w:rPr>
            </w:pPr>
            <w:r>
              <w:rPr>
                <w:rFonts w:ascii="Calibri" w:eastAsia="Calibri" w:hAnsi="Calibri" w:cs="Calibri"/>
              </w:rPr>
              <w:t>4</w:t>
            </w:r>
            <w:r w:rsidR="0087197B">
              <w:rPr>
                <w:rFonts w:ascii="Calibri" w:eastAsia="Calibri" w:hAnsi="Calibri" w:cs="Calibri"/>
              </w:rPr>
              <w:t xml:space="preserve">-study aims and objectives </w:t>
            </w:r>
          </w:p>
          <w:p w14:paraId="11FE8A47" w14:textId="3BBF34E5" w:rsidR="00E970AF" w:rsidRDefault="00E970AF" w:rsidP="00E970AF">
            <w:pPr>
              <w:spacing w:line="276" w:lineRule="auto"/>
              <w:rPr>
                <w:rFonts w:ascii="Calibri" w:eastAsia="Calibri" w:hAnsi="Calibri" w:cs="Calibri"/>
              </w:rPr>
            </w:pPr>
            <w:r>
              <w:rPr>
                <w:rFonts w:ascii="Calibri" w:eastAsia="Calibri" w:hAnsi="Calibri" w:cs="Calibri"/>
              </w:rPr>
              <w:t>5.1- study design</w:t>
            </w:r>
          </w:p>
          <w:p w14:paraId="6D0B8DDF" w14:textId="77777777" w:rsidR="00E970AF" w:rsidRDefault="00E970AF" w:rsidP="00E970AF">
            <w:pPr>
              <w:spacing w:line="276" w:lineRule="auto"/>
              <w:rPr>
                <w:rFonts w:ascii="Calibri" w:eastAsia="Calibri" w:hAnsi="Calibri" w:cs="Calibri"/>
              </w:rPr>
            </w:pPr>
            <w:r>
              <w:rPr>
                <w:rFonts w:ascii="Calibri" w:eastAsia="Calibri" w:hAnsi="Calibri" w:cs="Calibri"/>
              </w:rPr>
              <w:t xml:space="preserve">5.2-settings </w:t>
            </w:r>
          </w:p>
          <w:p w14:paraId="6F4E9A2C" w14:textId="7B6C62BE" w:rsidR="00E970AF" w:rsidRDefault="00E970AF" w:rsidP="00E970AF">
            <w:pPr>
              <w:spacing w:line="276" w:lineRule="auto"/>
              <w:rPr>
                <w:rFonts w:ascii="Calibri" w:eastAsia="Calibri" w:hAnsi="Calibri" w:cs="Calibri"/>
              </w:rPr>
            </w:pPr>
            <w:r>
              <w:rPr>
                <w:rFonts w:ascii="Calibri" w:eastAsia="Calibri" w:hAnsi="Calibri" w:cs="Calibri"/>
              </w:rPr>
              <w:t>5.6</w:t>
            </w:r>
            <w:r w:rsidR="00C85CD0">
              <w:rPr>
                <w:rFonts w:ascii="Calibri" w:eastAsia="Calibri" w:hAnsi="Calibri" w:cs="Calibri"/>
              </w:rPr>
              <w:t>-</w:t>
            </w:r>
            <w:r>
              <w:rPr>
                <w:rFonts w:ascii="Calibri" w:eastAsia="Calibri" w:hAnsi="Calibri" w:cs="Calibri"/>
              </w:rPr>
              <w:t xml:space="preserve"> data sources </w:t>
            </w:r>
          </w:p>
          <w:p w14:paraId="357D750F" w14:textId="0814FCAD" w:rsidR="00E970AF" w:rsidRDefault="00E970AF" w:rsidP="00E970AF">
            <w:pPr>
              <w:spacing w:line="276" w:lineRule="auto"/>
              <w:rPr>
                <w:rFonts w:ascii="Calibri" w:eastAsia="Calibri" w:hAnsi="Calibri" w:cs="Calibri"/>
              </w:rPr>
            </w:pPr>
            <w:r>
              <w:rPr>
                <w:rFonts w:ascii="Calibri" w:eastAsia="Calibri" w:hAnsi="Calibri" w:cs="Calibri"/>
              </w:rPr>
              <w:t>5.5</w:t>
            </w:r>
            <w:r w:rsidR="00C85CD0">
              <w:rPr>
                <w:rFonts w:ascii="Calibri" w:eastAsia="Calibri" w:hAnsi="Calibri" w:cs="Calibri"/>
              </w:rPr>
              <w:t>-</w:t>
            </w:r>
            <w:r>
              <w:rPr>
                <w:rFonts w:ascii="Calibri" w:eastAsia="Calibri" w:hAnsi="Calibri" w:cs="Calibri"/>
              </w:rPr>
              <w:t xml:space="preserve"> data collection </w:t>
            </w:r>
          </w:p>
          <w:p w14:paraId="29BDB4C0" w14:textId="282E30D2" w:rsidR="007D145E" w:rsidRDefault="00E970AF" w:rsidP="00E970AF">
            <w:pPr>
              <w:spacing w:line="276" w:lineRule="auto"/>
              <w:rPr>
                <w:rFonts w:ascii="Calibri" w:eastAsia="Calibri" w:hAnsi="Calibri" w:cs="Calibri"/>
              </w:rPr>
            </w:pPr>
            <w:r>
              <w:rPr>
                <w:rFonts w:ascii="Calibri" w:eastAsia="Calibri" w:hAnsi="Calibri" w:cs="Calibri"/>
              </w:rPr>
              <w:t>5.6</w:t>
            </w:r>
            <w:r w:rsidR="00C85CD0">
              <w:rPr>
                <w:rFonts w:ascii="Calibri" w:eastAsia="Calibri" w:hAnsi="Calibri" w:cs="Calibri"/>
              </w:rPr>
              <w:t>-</w:t>
            </w:r>
            <w:r>
              <w:rPr>
                <w:rFonts w:ascii="Calibri" w:eastAsia="Calibri" w:hAnsi="Calibri" w:cs="Calibri"/>
              </w:rPr>
              <w:t xml:space="preserve"> data handling</w:t>
            </w:r>
            <w:r w:rsidR="007D145E" w:rsidRPr="1C185FBB">
              <w:rPr>
                <w:rFonts w:ascii="Calibri" w:eastAsia="Calibri" w:hAnsi="Calibri" w:cs="Calibri"/>
              </w:rPr>
              <w:t xml:space="preserve">   </w:t>
            </w:r>
          </w:p>
          <w:p w14:paraId="6B3D6D4B" w14:textId="0F13B611" w:rsidR="00E970AF" w:rsidRDefault="00E970AF" w:rsidP="00E970AF">
            <w:pPr>
              <w:spacing w:line="276" w:lineRule="auto"/>
              <w:rPr>
                <w:rFonts w:ascii="Calibri" w:eastAsia="Calibri" w:hAnsi="Calibri" w:cs="Calibri"/>
              </w:rPr>
            </w:pPr>
            <w:r>
              <w:rPr>
                <w:rFonts w:ascii="Calibri" w:eastAsia="Calibri" w:hAnsi="Calibri" w:cs="Calibri"/>
              </w:rPr>
              <w:t>6</w:t>
            </w:r>
            <w:r w:rsidR="00C85CD0">
              <w:rPr>
                <w:rFonts w:ascii="Calibri" w:eastAsia="Calibri" w:hAnsi="Calibri" w:cs="Calibri"/>
              </w:rPr>
              <w:t>-</w:t>
            </w:r>
            <w:r>
              <w:rPr>
                <w:rFonts w:ascii="Calibri" w:eastAsia="Calibri" w:hAnsi="Calibri" w:cs="Calibri"/>
              </w:rPr>
              <w:t xml:space="preserve"> statistical analysis plan</w:t>
            </w:r>
          </w:p>
          <w:p w14:paraId="63E85194" w14:textId="77777777" w:rsidR="00C85CD0" w:rsidRDefault="00C85CD0" w:rsidP="00E970AF">
            <w:pPr>
              <w:spacing w:line="276" w:lineRule="auto"/>
              <w:rPr>
                <w:rFonts w:ascii="Calibri" w:eastAsia="Calibri" w:hAnsi="Calibri" w:cs="Calibri"/>
              </w:rPr>
            </w:pPr>
            <w:r>
              <w:rPr>
                <w:rFonts w:ascii="Calibri" w:eastAsia="Calibri" w:hAnsi="Calibri" w:cs="Calibri"/>
              </w:rPr>
              <w:t>7.3- data retention and disposal</w:t>
            </w:r>
          </w:p>
          <w:p w14:paraId="100EE77A" w14:textId="474A7D9E" w:rsidR="00A90C11" w:rsidRDefault="00A90C11" w:rsidP="00E970AF">
            <w:pPr>
              <w:spacing w:line="276" w:lineRule="auto"/>
            </w:pPr>
            <w:r>
              <w:rPr>
                <w:rFonts w:ascii="Calibri" w:eastAsia="Calibri" w:hAnsi="Calibri" w:cs="Calibri"/>
              </w:rPr>
              <w:t xml:space="preserve">9- Appendices </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D2FEB3" w14:textId="57CC67FA" w:rsidR="007D145E" w:rsidRDefault="00E848F7" w:rsidP="00A802E7">
            <w:pPr>
              <w:spacing w:line="276" w:lineRule="auto"/>
            </w:pPr>
            <w:r>
              <w:t>08/07/2024</w:t>
            </w:r>
          </w:p>
        </w:tc>
      </w:tr>
      <w:tr w:rsidR="00CD52E9" w14:paraId="28C8C371" w14:textId="77777777" w:rsidTr="008F10A6">
        <w:trPr>
          <w:trHeight w:val="405"/>
        </w:trPr>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C2522B" w14:textId="685E11FA" w:rsidR="007D145E" w:rsidRDefault="007D145E" w:rsidP="00A802E7">
            <w:pPr>
              <w:spacing w:line="276" w:lineRule="auto"/>
            </w:pPr>
            <w:r w:rsidRPr="1C185FBB">
              <w:rPr>
                <w:rFonts w:ascii="Calibri" w:eastAsia="Calibri" w:hAnsi="Calibri" w:cs="Calibri"/>
              </w:rPr>
              <w:t xml:space="preserve">     </w:t>
            </w:r>
            <w:r w:rsidR="005D7416">
              <w:rPr>
                <w:rFonts w:ascii="Calibri" w:eastAsia="Calibri" w:hAnsi="Calibri" w:cs="Calibri"/>
              </w:rPr>
              <w:t>2.0</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4D778EA" w14:textId="2621EF78" w:rsidR="005224ED" w:rsidRPr="00E74D94" w:rsidRDefault="007D145E" w:rsidP="005224ED">
            <w:pPr>
              <w:pStyle w:val="Heading2"/>
            </w:pPr>
            <w:r w:rsidRPr="1C185FBB">
              <w:rPr>
                <w:rFonts w:ascii="Calibri" w:eastAsia="Calibri" w:hAnsi="Calibri" w:cs="Calibri"/>
              </w:rPr>
              <w:t xml:space="preserve">     </w:t>
            </w:r>
            <w:r w:rsidR="005224ED">
              <w:t>0</w:t>
            </w:r>
            <w:r w:rsidR="005234D3">
              <w:t>8</w:t>
            </w:r>
            <w:r w:rsidR="005224ED">
              <w:t>/0</w:t>
            </w:r>
            <w:r w:rsidR="005234D3">
              <w:t>7</w:t>
            </w:r>
            <w:r w:rsidR="005224ED">
              <w:t>/2024</w:t>
            </w:r>
          </w:p>
          <w:p w14:paraId="42D70E44" w14:textId="194683D3" w:rsidR="007D145E" w:rsidRDefault="007D145E" w:rsidP="00A802E7">
            <w:pPr>
              <w:spacing w:line="276" w:lineRule="auto"/>
            </w:pP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4B2DF4" w14:textId="481613B3" w:rsidR="00E970AF" w:rsidRDefault="00E970AF" w:rsidP="00A802E7">
            <w:pPr>
              <w:spacing w:line="276" w:lineRule="auto"/>
            </w:pPr>
            <w:r>
              <w:rPr>
                <w:rFonts w:ascii="Calibri" w:eastAsia="Calibri" w:hAnsi="Calibri" w:cs="Calibri"/>
              </w:rPr>
              <w:t xml:space="preserve"> </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22ECF06" w14:textId="77777777" w:rsidR="007D145E" w:rsidRDefault="007D145E" w:rsidP="00A802E7">
            <w:pPr>
              <w:spacing w:line="276" w:lineRule="auto"/>
            </w:pPr>
            <w:r w:rsidRPr="1C185FBB">
              <w:rPr>
                <w:rFonts w:ascii="Calibri" w:eastAsia="Calibri" w:hAnsi="Calibri" w:cs="Calibri"/>
              </w:rPr>
              <w:t xml:space="preserve">     </w:t>
            </w:r>
          </w:p>
        </w:tc>
      </w:tr>
      <w:tr w:rsidR="00CD52E9" w14:paraId="0E9AA70C" w14:textId="77777777" w:rsidTr="008F10A6">
        <w:trPr>
          <w:trHeight w:val="405"/>
        </w:trPr>
        <w:tc>
          <w:tcPr>
            <w:tcW w:w="14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FE8A9C" w14:textId="77777777" w:rsidR="007D145E" w:rsidRDefault="007D145E" w:rsidP="00A802E7">
            <w:pPr>
              <w:spacing w:line="276" w:lineRule="auto"/>
            </w:pPr>
            <w:r w:rsidRPr="1C185FBB">
              <w:rPr>
                <w:rFonts w:ascii="Calibri" w:eastAsia="Calibri" w:hAnsi="Calibri" w:cs="Calibri"/>
              </w:rPr>
              <w:t xml:space="preserve">     </w:t>
            </w:r>
          </w:p>
        </w:tc>
        <w:tc>
          <w:tcPr>
            <w:tcW w:w="1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18643B" w14:textId="77777777" w:rsidR="007D145E" w:rsidRDefault="007D145E" w:rsidP="00A802E7">
            <w:pPr>
              <w:spacing w:line="276" w:lineRule="auto"/>
            </w:pPr>
            <w:r w:rsidRPr="1C185FBB">
              <w:rPr>
                <w:rFonts w:ascii="Calibri" w:eastAsia="Calibri" w:hAnsi="Calibri" w:cs="Calibri"/>
              </w:rPr>
              <w:t xml:space="preserve">     </w:t>
            </w:r>
          </w:p>
        </w:tc>
        <w:tc>
          <w:tcPr>
            <w:tcW w:w="396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AC9F1F0" w14:textId="77777777" w:rsidR="007D145E" w:rsidRDefault="007D145E" w:rsidP="00A802E7">
            <w:pPr>
              <w:spacing w:line="276" w:lineRule="auto"/>
            </w:pPr>
            <w:r w:rsidRPr="1C185FBB">
              <w:rPr>
                <w:rFonts w:ascii="Calibri" w:eastAsia="Calibri" w:hAnsi="Calibri" w:cs="Calibri"/>
              </w:rPr>
              <w:t xml:space="preserve">     </w:t>
            </w:r>
          </w:p>
        </w:tc>
        <w:tc>
          <w:tcPr>
            <w:tcW w:w="3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0538178" w14:textId="77777777" w:rsidR="007D145E" w:rsidRDefault="007D145E" w:rsidP="00A802E7">
            <w:pPr>
              <w:spacing w:line="276" w:lineRule="auto"/>
            </w:pPr>
            <w:r w:rsidRPr="1C185FBB">
              <w:rPr>
                <w:rFonts w:ascii="Calibri" w:eastAsia="Calibri" w:hAnsi="Calibri" w:cs="Calibri"/>
              </w:rPr>
              <w:t xml:space="preserve">     </w:t>
            </w:r>
          </w:p>
        </w:tc>
      </w:tr>
    </w:tbl>
    <w:p w14:paraId="587037F1" w14:textId="08C3B2B7" w:rsidR="009D34C0" w:rsidRDefault="00F140A1" w:rsidP="00733A81">
      <w:pPr>
        <w:pStyle w:val="Heading1"/>
        <w:numPr>
          <w:ilvl w:val="0"/>
          <w:numId w:val="22"/>
        </w:numPr>
        <w:ind w:left="0" w:hanging="426"/>
      </w:pPr>
      <w:bookmarkStart w:id="1" w:name="_Toc129348778"/>
      <w:bookmarkStart w:id="2" w:name="_Toc88053491"/>
      <w:bookmarkStart w:id="3" w:name="_Toc88055393"/>
      <w:r w:rsidRPr="00733A81">
        <w:rPr>
          <w:bCs/>
        </w:rPr>
        <w:t>INVESTIGATORS</w:t>
      </w:r>
      <w:r w:rsidRPr="1C185FBB">
        <w:t xml:space="preserve"> AND PARTICIPATING INSTITUTIONS</w:t>
      </w:r>
      <w:bookmarkEnd w:id="1"/>
      <w:r>
        <w:t xml:space="preserve"> </w:t>
      </w:r>
    </w:p>
    <w:p w14:paraId="641EFE87" w14:textId="3F9A1EDC" w:rsidR="009D34C0" w:rsidRPr="00733A81" w:rsidRDefault="009D34C0" w:rsidP="00733A81">
      <w:pPr>
        <w:ind w:left="-426"/>
        <w:rPr>
          <w:b/>
          <w:bCs/>
        </w:rPr>
      </w:pPr>
    </w:p>
    <w:tbl>
      <w:tblPr>
        <w:tblStyle w:val="TableGrid"/>
        <w:tblW w:w="10065" w:type="dxa"/>
        <w:tblInd w:w="-436" w:type="dxa"/>
        <w:tblLayout w:type="fixed"/>
        <w:tblLook w:val="04A0" w:firstRow="1" w:lastRow="0" w:firstColumn="1" w:lastColumn="0" w:noHBand="0" w:noVBand="1"/>
      </w:tblPr>
      <w:tblGrid>
        <w:gridCol w:w="2586"/>
        <w:gridCol w:w="7479"/>
      </w:tblGrid>
      <w:tr w:rsidR="009D5876" w14:paraId="603FB3AD" w14:textId="77777777" w:rsidTr="4FD405CB">
        <w:trPr>
          <w:trHeight w:val="255"/>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1417630D" w14:textId="41A63B02" w:rsidR="009D34C0" w:rsidRPr="00553670" w:rsidRDefault="00794505" w:rsidP="00A802E7">
            <w:pPr>
              <w:pStyle w:val="Heading4"/>
              <w:rPr>
                <w:b/>
                <w:bCs/>
              </w:rPr>
            </w:pPr>
            <w:r>
              <w:rPr>
                <w:rFonts w:ascii="Calibri" w:eastAsia="Calibri" w:hAnsi="Calibri" w:cs="Calibri"/>
                <w:b/>
                <w:bCs/>
                <w:caps/>
                <w:color w:val="000000" w:themeColor="text1"/>
                <w:lang w:val="en-US"/>
              </w:rPr>
              <w:t xml:space="preserve">Coordinating </w:t>
            </w:r>
            <w:r w:rsidR="009D34C0" w:rsidRPr="00553670">
              <w:rPr>
                <w:rFonts w:ascii="Calibri" w:eastAsia="Calibri" w:hAnsi="Calibri" w:cs="Calibri"/>
                <w:b/>
                <w:bCs/>
                <w:caps/>
                <w:color w:val="000000" w:themeColor="text1"/>
                <w:lang w:val="en-US"/>
              </w:rPr>
              <w:t xml:space="preserve">Principal Investigator </w:t>
            </w:r>
            <w:r>
              <w:rPr>
                <w:rFonts w:ascii="Calibri" w:eastAsia="Calibri" w:hAnsi="Calibri" w:cs="Calibri"/>
                <w:b/>
                <w:bCs/>
                <w:caps/>
                <w:color w:val="000000" w:themeColor="text1"/>
                <w:lang w:val="en-US"/>
              </w:rPr>
              <w:t>(CPI)</w:t>
            </w:r>
            <w:r w:rsidR="00FA1181" w:rsidRPr="00FA1181">
              <w:rPr>
                <w:rFonts w:ascii="Calibri" w:eastAsia="Calibri" w:hAnsi="Calibri" w:cs="Calibri"/>
                <w:b/>
                <w:bCs/>
                <w:caps/>
                <w:color w:val="FF0000"/>
                <w:lang w:val="en-US"/>
              </w:rPr>
              <w:t>*</w:t>
            </w:r>
          </w:p>
        </w:tc>
      </w:tr>
      <w:tr w:rsidR="00FC14DD" w14:paraId="3CB2226D"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DCD868" w14:textId="47558C94" w:rsidR="009D34C0" w:rsidRDefault="009D34C0" w:rsidP="00A802E7">
            <w:r w:rsidRPr="1C185FBB">
              <w:rPr>
                <w:rFonts w:ascii="Calibri" w:eastAsia="Calibri" w:hAnsi="Calibri" w:cs="Calibri"/>
              </w:rPr>
              <w:t xml:space="preserve">Name </w:t>
            </w:r>
          </w:p>
        </w:tc>
        <w:tc>
          <w:tcPr>
            <w:tcW w:w="74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166B81D" w14:textId="7FE4E213" w:rsidR="009D34C0" w:rsidRDefault="009D34C0" w:rsidP="00A802E7">
            <w:r w:rsidRPr="1C185FBB">
              <w:rPr>
                <w:rFonts w:ascii="Calibri" w:eastAsia="Calibri" w:hAnsi="Calibri" w:cs="Calibri"/>
              </w:rPr>
              <w:t xml:space="preserve">     </w:t>
            </w:r>
            <w:r w:rsidR="00CB7889">
              <w:rPr>
                <w:rFonts w:ascii="Calibri" w:eastAsia="Calibri" w:hAnsi="Calibri" w:cs="Calibri"/>
              </w:rPr>
              <w:t xml:space="preserve">Dr </w:t>
            </w:r>
            <w:r w:rsidR="00DD0EAB">
              <w:rPr>
                <w:rFonts w:ascii="Calibri" w:eastAsia="Calibri" w:hAnsi="Calibri" w:cs="Calibri"/>
              </w:rPr>
              <w:t>Danielle M Muscat</w:t>
            </w:r>
          </w:p>
        </w:tc>
      </w:tr>
      <w:tr w:rsidR="007A3F70" w14:paraId="4D930090"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8DF8D09" w14:textId="77777777" w:rsidR="009D34C0" w:rsidRDefault="009D34C0" w:rsidP="00A802E7">
            <w:r w:rsidRPr="1C185FBB">
              <w:rPr>
                <w:rFonts w:ascii="Calibri" w:eastAsia="Calibri" w:hAnsi="Calibri" w:cs="Calibri"/>
              </w:rPr>
              <w:t>Institution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3325927" w14:textId="368B683B" w:rsidR="009D34C0" w:rsidRDefault="009D34C0" w:rsidP="00A802E7">
            <w:r w:rsidRPr="1C185FBB">
              <w:rPr>
                <w:rFonts w:ascii="Calibri" w:eastAsia="Calibri" w:hAnsi="Calibri" w:cs="Calibri"/>
              </w:rPr>
              <w:t xml:space="preserve">     </w:t>
            </w:r>
            <w:r w:rsidR="00DD0EAB">
              <w:rPr>
                <w:rFonts w:ascii="Calibri" w:eastAsia="Calibri" w:hAnsi="Calibri" w:cs="Calibri"/>
              </w:rPr>
              <w:t xml:space="preserve">University of Sydney </w:t>
            </w:r>
          </w:p>
        </w:tc>
      </w:tr>
      <w:tr w:rsidR="007A3F70" w14:paraId="7A88FD33"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B897486" w14:textId="77777777" w:rsidR="009D34C0" w:rsidRDefault="009D34C0" w:rsidP="00A802E7">
            <w:r w:rsidRPr="1C185FBB">
              <w:rPr>
                <w:rFonts w:ascii="Calibri" w:eastAsia="Calibri" w:hAnsi="Calibri" w:cs="Calibri"/>
              </w:rPr>
              <w:t>Division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347F4DA" w14:textId="348385E7" w:rsidR="009D34C0" w:rsidRDefault="009D34C0" w:rsidP="00A802E7">
            <w:r w:rsidRPr="1C185FBB">
              <w:rPr>
                <w:rFonts w:ascii="Calibri" w:eastAsia="Calibri" w:hAnsi="Calibri" w:cs="Calibri"/>
              </w:rPr>
              <w:t xml:space="preserve">     </w:t>
            </w:r>
            <w:r w:rsidR="00DD0EAB">
              <w:rPr>
                <w:rFonts w:ascii="Calibri" w:eastAsia="Calibri" w:hAnsi="Calibri" w:cs="Calibri"/>
              </w:rPr>
              <w:t>Faculty of Medicine and Health</w:t>
            </w:r>
          </w:p>
        </w:tc>
      </w:tr>
      <w:tr w:rsidR="007A3F70" w14:paraId="1B644288"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667B99" w14:textId="77777777" w:rsidR="009D34C0" w:rsidRDefault="009D34C0" w:rsidP="00A802E7">
            <w:r w:rsidRPr="1C185FBB">
              <w:rPr>
                <w:rFonts w:ascii="Calibri" w:eastAsia="Calibri" w:hAnsi="Calibri" w:cs="Calibri"/>
              </w:rPr>
              <w:t>Position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AA086E8" w14:textId="691789AB" w:rsidR="009D34C0" w:rsidRPr="002928DE" w:rsidRDefault="009D34C0" w:rsidP="00A802E7">
            <w:pPr>
              <w:rPr>
                <w:rFonts w:ascii="Calibri" w:eastAsia="Calibri" w:hAnsi="Calibri" w:cs="Calibri"/>
              </w:rPr>
            </w:pPr>
            <w:r w:rsidRPr="1C185FBB">
              <w:rPr>
                <w:rFonts w:ascii="Calibri" w:eastAsia="Calibri" w:hAnsi="Calibri" w:cs="Calibri"/>
              </w:rPr>
              <w:t xml:space="preserve">   </w:t>
            </w:r>
            <w:r w:rsidR="276B52F5" w:rsidRPr="276B52F5">
              <w:rPr>
                <w:rFonts w:ascii="Calibri" w:eastAsia="Calibri" w:hAnsi="Calibri" w:cs="Calibri"/>
              </w:rPr>
              <w:t xml:space="preserve"> </w:t>
            </w:r>
            <w:r w:rsidR="50C1D94C" w:rsidRPr="50C1D94C">
              <w:rPr>
                <w:rFonts w:ascii="Calibri" w:eastAsia="Calibri" w:hAnsi="Calibri" w:cs="Calibri"/>
              </w:rPr>
              <w:t>Senior</w:t>
            </w:r>
            <w:r w:rsidR="00055527">
              <w:rPr>
                <w:rFonts w:ascii="Calibri" w:eastAsia="Calibri" w:hAnsi="Calibri" w:cs="Calibri"/>
              </w:rPr>
              <w:t xml:space="preserve"> Research Fello</w:t>
            </w:r>
            <w:r w:rsidR="008478F8">
              <w:rPr>
                <w:rFonts w:ascii="Calibri" w:eastAsia="Calibri" w:hAnsi="Calibri" w:cs="Calibri"/>
              </w:rPr>
              <w:t>w</w:t>
            </w:r>
          </w:p>
        </w:tc>
      </w:tr>
      <w:tr w:rsidR="007A3F70" w14:paraId="45FFD654"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059237C" w14:textId="77777777" w:rsidR="009D34C0" w:rsidRDefault="009D34C0" w:rsidP="00A802E7">
            <w:r w:rsidRPr="1C185FBB">
              <w:rPr>
                <w:rFonts w:ascii="Calibri" w:eastAsia="Calibri" w:hAnsi="Calibri" w:cs="Calibri"/>
              </w:rPr>
              <w:t>Email address</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6B34236" w14:textId="43946EC8" w:rsidR="009D34C0" w:rsidRDefault="009D34C0" w:rsidP="00A802E7">
            <w:r w:rsidRPr="1C185FBB">
              <w:rPr>
                <w:rFonts w:ascii="Calibri" w:eastAsia="Calibri" w:hAnsi="Calibri" w:cs="Calibri"/>
              </w:rPr>
              <w:t xml:space="preserve">     </w:t>
            </w:r>
            <w:r w:rsidR="00DD0EAB">
              <w:rPr>
                <w:rFonts w:ascii="Calibri" w:eastAsia="Calibri" w:hAnsi="Calibri" w:cs="Calibri"/>
              </w:rPr>
              <w:t>Danielle.muscat@sydney.edu.au</w:t>
            </w:r>
          </w:p>
        </w:tc>
      </w:tr>
      <w:tr w:rsidR="009D5876" w:rsidRPr="005B2AD0" w14:paraId="0F7EE3B6" w14:textId="77777777" w:rsidTr="4FD405CB">
        <w:trPr>
          <w:trHeight w:val="405"/>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8542792" w14:textId="6D07B71E" w:rsidR="009D34C0" w:rsidRPr="005B2AD0" w:rsidRDefault="00794505" w:rsidP="4FD405CB">
            <w:pPr>
              <w:pStyle w:val="Heading4"/>
              <w:rPr>
                <w:rFonts w:ascii="Calibri" w:eastAsia="Calibri" w:hAnsi="Calibri" w:cs="Calibri"/>
                <w:b/>
                <w:bCs/>
                <w:caps/>
                <w:color w:val="000000" w:themeColor="text1"/>
                <w:lang w:val="en-US"/>
              </w:rPr>
            </w:pPr>
            <w:r w:rsidRPr="4FD405CB">
              <w:rPr>
                <w:rFonts w:ascii="Calibri" w:eastAsia="Calibri" w:hAnsi="Calibri" w:cs="Calibri"/>
                <w:b/>
                <w:bCs/>
                <w:caps/>
                <w:color w:val="000000" w:themeColor="text1"/>
                <w:lang w:val="en-US"/>
              </w:rPr>
              <w:t>principal investigator (PI)</w:t>
            </w:r>
            <w:r w:rsidRPr="4FD405CB">
              <w:rPr>
                <w:rFonts w:ascii="Calibri" w:eastAsia="Calibri" w:hAnsi="Calibri" w:cs="Calibri"/>
                <w:b/>
                <w:bCs/>
                <w:caps/>
                <w:color w:val="0070C0"/>
                <w:sz w:val="20"/>
                <w:szCs w:val="20"/>
                <w:lang w:val="en-US"/>
              </w:rPr>
              <w:t xml:space="preserve"> </w:t>
            </w:r>
          </w:p>
        </w:tc>
      </w:tr>
      <w:tr w:rsidR="00FC14DD" w14:paraId="2A7E678D"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1F2752B" w14:textId="37FED78B" w:rsidR="009D34C0" w:rsidRDefault="009D34C0" w:rsidP="00A802E7">
            <w:r w:rsidRPr="1C185FBB">
              <w:rPr>
                <w:rFonts w:ascii="Calibri" w:eastAsia="Calibri" w:hAnsi="Calibri" w:cs="Calibri"/>
              </w:rPr>
              <w:t xml:space="preserve">Name </w:t>
            </w:r>
          </w:p>
        </w:tc>
        <w:tc>
          <w:tcPr>
            <w:tcW w:w="74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85A101" w14:textId="1D4E06CC" w:rsidR="009D34C0" w:rsidRDefault="009D34C0" w:rsidP="00A802E7">
            <w:r w:rsidRPr="1C185FBB">
              <w:rPr>
                <w:rFonts w:ascii="Calibri" w:eastAsia="Calibri" w:hAnsi="Calibri" w:cs="Calibri"/>
              </w:rPr>
              <w:t xml:space="preserve">     </w:t>
            </w:r>
            <w:r w:rsidR="007C4E6C">
              <w:rPr>
                <w:rFonts w:ascii="Calibri" w:eastAsia="Calibri" w:hAnsi="Calibri" w:cs="Calibri"/>
              </w:rPr>
              <w:t>Associate Professor Kamal Sud</w:t>
            </w:r>
          </w:p>
        </w:tc>
      </w:tr>
      <w:tr w:rsidR="007A3F70" w14:paraId="652BC304"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E574AF0" w14:textId="77777777" w:rsidR="009D34C0" w:rsidRDefault="009D34C0" w:rsidP="00A802E7">
            <w:r w:rsidRPr="1C185FBB">
              <w:rPr>
                <w:rFonts w:ascii="Calibri" w:eastAsia="Calibri" w:hAnsi="Calibri" w:cs="Calibri"/>
              </w:rPr>
              <w:t>Institution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5E2B44E" w14:textId="3063DAB0" w:rsidR="009D34C0" w:rsidRDefault="009D34C0" w:rsidP="00A802E7">
            <w:r w:rsidRPr="1C185FBB">
              <w:rPr>
                <w:rFonts w:ascii="Calibri" w:eastAsia="Calibri" w:hAnsi="Calibri" w:cs="Calibri"/>
              </w:rPr>
              <w:t xml:space="preserve">     </w:t>
            </w:r>
            <w:r w:rsidR="00D65C8A">
              <w:rPr>
                <w:rFonts w:ascii="Calibri" w:eastAsia="Calibri" w:hAnsi="Calibri" w:cs="Calibri"/>
              </w:rPr>
              <w:t>Nepean Blue Mountains Health District</w:t>
            </w:r>
          </w:p>
        </w:tc>
      </w:tr>
      <w:tr w:rsidR="007A3F70" w14:paraId="217E95B0"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AE55083" w14:textId="77777777" w:rsidR="009D34C0" w:rsidRDefault="009D34C0" w:rsidP="00A802E7">
            <w:r w:rsidRPr="001A5DCC">
              <w:rPr>
                <w:rFonts w:ascii="Calibri" w:eastAsia="Calibri" w:hAnsi="Calibri" w:cs="Calibri"/>
              </w:rPr>
              <w:t>Division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A4E862F" w14:textId="64F8CA59" w:rsidR="009D34C0" w:rsidRDefault="009D34C0" w:rsidP="00A802E7">
            <w:r w:rsidRPr="1C185FBB">
              <w:rPr>
                <w:rFonts w:ascii="Calibri" w:eastAsia="Calibri" w:hAnsi="Calibri" w:cs="Calibri"/>
              </w:rPr>
              <w:t xml:space="preserve">     </w:t>
            </w:r>
            <w:r w:rsidR="001A5DCC">
              <w:rPr>
                <w:rFonts w:ascii="Calibri" w:eastAsia="Calibri" w:hAnsi="Calibri" w:cs="Calibri"/>
              </w:rPr>
              <w:t xml:space="preserve">Department of Renal Medicine </w:t>
            </w:r>
          </w:p>
        </w:tc>
      </w:tr>
      <w:tr w:rsidR="007A3F70" w14:paraId="695281AC"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4147E6" w14:textId="77777777" w:rsidR="009D34C0" w:rsidRDefault="009D34C0" w:rsidP="00A802E7">
            <w:r w:rsidRPr="1C185FBB">
              <w:rPr>
                <w:rFonts w:ascii="Calibri" w:eastAsia="Calibri" w:hAnsi="Calibri" w:cs="Calibri"/>
              </w:rPr>
              <w:t>Position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36FF68E" w14:textId="1241AA72" w:rsidR="009D34C0" w:rsidRDefault="009D34C0" w:rsidP="00A802E7">
            <w:r w:rsidRPr="1C185FBB">
              <w:rPr>
                <w:rFonts w:ascii="Calibri" w:eastAsia="Calibri" w:hAnsi="Calibri" w:cs="Calibri"/>
              </w:rPr>
              <w:t xml:space="preserve">     </w:t>
            </w:r>
            <w:r w:rsidR="00A3577C" w:rsidRPr="001A5DCC">
              <w:rPr>
                <w:rFonts w:ascii="Tahoma" w:hAnsi="Tahoma" w:cs="Tahoma"/>
                <w:sz w:val="20"/>
                <w:szCs w:val="20"/>
                <w:shd w:val="clear" w:color="auto" w:fill="FFFFFF"/>
              </w:rPr>
              <w:t>Department Head of Renal Medicine</w:t>
            </w:r>
          </w:p>
        </w:tc>
      </w:tr>
      <w:tr w:rsidR="007A3F70" w14:paraId="5E1F46CF" w14:textId="77777777" w:rsidTr="4FD405C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D458664" w14:textId="77777777" w:rsidR="009D34C0" w:rsidRDefault="009D34C0" w:rsidP="00A802E7">
            <w:r w:rsidRPr="1C185FBB">
              <w:rPr>
                <w:rFonts w:ascii="Calibri" w:eastAsia="Calibri" w:hAnsi="Calibri" w:cs="Calibri"/>
              </w:rPr>
              <w:t>Email address</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F417B2E" w14:textId="364E6822" w:rsidR="009D34C0" w:rsidRDefault="009D34C0" w:rsidP="00A802E7">
            <w:r w:rsidRPr="1C185FBB">
              <w:rPr>
                <w:rFonts w:ascii="Calibri" w:eastAsia="Calibri" w:hAnsi="Calibri" w:cs="Calibri"/>
              </w:rPr>
              <w:t xml:space="preserve">     </w:t>
            </w:r>
            <w:r w:rsidR="00FB428F" w:rsidRPr="00FB428F">
              <w:rPr>
                <w:rFonts w:ascii="Calibri" w:eastAsia="Calibri" w:hAnsi="Calibri" w:cs="Calibri"/>
              </w:rPr>
              <w:t>kamal.sud@health.nsw.gov.au</w:t>
            </w:r>
          </w:p>
        </w:tc>
      </w:tr>
    </w:tbl>
    <w:p w14:paraId="41A6BD14" w14:textId="77777777" w:rsidR="009F7E41" w:rsidRDefault="009F7E41" w:rsidP="00361746">
      <w:pPr>
        <w:spacing w:after="120"/>
      </w:pPr>
    </w:p>
    <w:tbl>
      <w:tblPr>
        <w:tblStyle w:val="TableGrid"/>
        <w:tblW w:w="10065" w:type="dxa"/>
        <w:tblInd w:w="-436" w:type="dxa"/>
        <w:tblLayout w:type="fixed"/>
        <w:tblLook w:val="04A0" w:firstRow="1" w:lastRow="0" w:firstColumn="1" w:lastColumn="0" w:noHBand="0" w:noVBand="1"/>
      </w:tblPr>
      <w:tblGrid>
        <w:gridCol w:w="2586"/>
        <w:gridCol w:w="7479"/>
      </w:tblGrid>
      <w:tr w:rsidR="009F7E41" w14:paraId="228CAF77" w14:textId="77777777">
        <w:trPr>
          <w:trHeight w:val="405"/>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23B2EF22" w14:textId="77777777" w:rsidR="009F7E41" w:rsidRPr="00A165E8" w:rsidRDefault="009F7E41" w:rsidP="006B7C15">
            <w:pPr>
              <w:pStyle w:val="Heading4"/>
              <w:rPr>
                <w:rFonts w:ascii="Calibri" w:eastAsia="Calibri" w:hAnsi="Calibri" w:cs="Calibri"/>
                <w:b/>
                <w:bCs/>
                <w:caps/>
                <w:color w:val="000000" w:themeColor="text1"/>
                <w:lang w:val="en-US"/>
              </w:rPr>
            </w:pPr>
            <w:r w:rsidRPr="000016BF">
              <w:rPr>
                <w:rFonts w:ascii="Calibri" w:eastAsia="Calibri" w:hAnsi="Calibri" w:cs="Calibri"/>
                <w:b/>
                <w:bCs/>
                <w:caps/>
                <w:color w:val="000000" w:themeColor="text1"/>
                <w:lang w:val="en-US"/>
              </w:rPr>
              <w:t xml:space="preserve">associate investigator </w:t>
            </w:r>
          </w:p>
        </w:tc>
      </w:tr>
      <w:tr w:rsidR="009F7E41" w14:paraId="13EB82C2"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341FFB" w14:textId="77777777" w:rsidR="009F7E41" w:rsidRDefault="009F7E41" w:rsidP="006B7C15">
            <w:r w:rsidRPr="1C185FBB">
              <w:rPr>
                <w:rFonts w:ascii="Calibri" w:eastAsia="Calibri" w:hAnsi="Calibri" w:cs="Calibri"/>
              </w:rPr>
              <w:t xml:space="preserve">Name </w:t>
            </w:r>
          </w:p>
        </w:tc>
        <w:tc>
          <w:tcPr>
            <w:tcW w:w="74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CBB990F" w14:textId="74091E60" w:rsidR="009F7E41" w:rsidRDefault="009F7E41" w:rsidP="006B7C15">
            <w:r w:rsidRPr="1C185FBB">
              <w:rPr>
                <w:rFonts w:ascii="Calibri" w:eastAsia="Calibri" w:hAnsi="Calibri" w:cs="Calibri"/>
              </w:rPr>
              <w:t xml:space="preserve">     </w:t>
            </w:r>
            <w:r w:rsidR="00933382">
              <w:rPr>
                <w:rFonts w:ascii="Calibri" w:eastAsia="Calibri" w:hAnsi="Calibri" w:cs="Calibri"/>
              </w:rPr>
              <w:t xml:space="preserve">Professor </w:t>
            </w:r>
            <w:r>
              <w:rPr>
                <w:rFonts w:ascii="Calibri" w:eastAsia="Calibri" w:hAnsi="Calibri" w:cs="Calibri"/>
              </w:rPr>
              <w:t xml:space="preserve">Angela Webster </w:t>
            </w:r>
          </w:p>
        </w:tc>
      </w:tr>
      <w:tr w:rsidR="009F7E41" w14:paraId="7CBD6D3C"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D0409B1" w14:textId="77777777" w:rsidR="009F7E41" w:rsidRDefault="009F7E41" w:rsidP="006B7C15">
            <w:r w:rsidRPr="1C185FBB">
              <w:rPr>
                <w:rFonts w:ascii="Calibri" w:eastAsia="Calibri" w:hAnsi="Calibri" w:cs="Calibri"/>
              </w:rPr>
              <w:t>Institution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2EF4B480" w14:textId="77777777" w:rsidR="009F7E41" w:rsidRDefault="009F7E41" w:rsidP="006B7C15">
            <w:r w:rsidRPr="1C185FBB">
              <w:rPr>
                <w:rFonts w:ascii="Calibri" w:eastAsia="Calibri" w:hAnsi="Calibri" w:cs="Calibri"/>
              </w:rPr>
              <w:t xml:space="preserve">     </w:t>
            </w:r>
            <w:r>
              <w:rPr>
                <w:rFonts w:ascii="Calibri" w:eastAsia="Calibri" w:hAnsi="Calibri" w:cs="Calibri"/>
              </w:rPr>
              <w:t xml:space="preserve">Westmead Hospital </w:t>
            </w:r>
          </w:p>
        </w:tc>
      </w:tr>
      <w:tr w:rsidR="009F7E41" w14:paraId="49D2D379"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A1495BB" w14:textId="77777777" w:rsidR="009F7E41" w:rsidRDefault="009F7E41" w:rsidP="006B7C15">
            <w:r w:rsidRPr="1C185FBB">
              <w:rPr>
                <w:rFonts w:ascii="Calibri" w:eastAsia="Calibri" w:hAnsi="Calibri" w:cs="Calibri"/>
              </w:rPr>
              <w:t>Division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52C0CF05" w14:textId="77777777" w:rsidR="009F7E41" w:rsidRDefault="009F7E41" w:rsidP="006B7C15">
            <w:r w:rsidRPr="1C185FBB">
              <w:rPr>
                <w:rFonts w:ascii="Calibri" w:eastAsia="Calibri" w:hAnsi="Calibri" w:cs="Calibri"/>
              </w:rPr>
              <w:t xml:space="preserve">     </w:t>
            </w:r>
            <w:r>
              <w:rPr>
                <w:rFonts w:ascii="Calibri" w:eastAsia="Calibri" w:hAnsi="Calibri" w:cs="Calibri"/>
              </w:rPr>
              <w:t xml:space="preserve">Renal Medicine and transplantation </w:t>
            </w:r>
          </w:p>
        </w:tc>
      </w:tr>
      <w:tr w:rsidR="009F7E41" w14:paraId="31C6FD56"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07AEEF" w14:textId="77777777" w:rsidR="009F7E41" w:rsidRDefault="009F7E41" w:rsidP="006B7C15">
            <w:r w:rsidRPr="1C185FBB">
              <w:rPr>
                <w:rFonts w:ascii="Calibri" w:eastAsia="Calibri" w:hAnsi="Calibri" w:cs="Calibri"/>
              </w:rPr>
              <w:t>Position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9CEE8D5" w14:textId="77777777" w:rsidR="009F7E41" w:rsidRDefault="009F7E41" w:rsidP="006B7C15">
            <w:r w:rsidRPr="1C185FBB">
              <w:rPr>
                <w:rFonts w:ascii="Calibri" w:eastAsia="Calibri" w:hAnsi="Calibri" w:cs="Calibri"/>
              </w:rPr>
              <w:t xml:space="preserve">     </w:t>
            </w:r>
            <w:r>
              <w:rPr>
                <w:rFonts w:ascii="Calibri" w:eastAsia="Calibri" w:hAnsi="Calibri" w:cs="Calibri"/>
              </w:rPr>
              <w:t xml:space="preserve">Senior Staff Specialist </w:t>
            </w:r>
          </w:p>
        </w:tc>
      </w:tr>
      <w:tr w:rsidR="009F7E41" w14:paraId="1B59D2B6"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9F18A6F" w14:textId="77777777" w:rsidR="009F7E41" w:rsidRDefault="009F7E41" w:rsidP="006B7C15">
            <w:r w:rsidRPr="1C185FBB">
              <w:rPr>
                <w:rFonts w:ascii="Calibri" w:eastAsia="Calibri" w:hAnsi="Calibri" w:cs="Calibri"/>
              </w:rPr>
              <w:t>Email address</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2589507" w14:textId="77777777" w:rsidR="009F7E41" w:rsidRDefault="009F7E41" w:rsidP="006B7C15">
            <w:r>
              <w:rPr>
                <w:rFonts w:ascii="Calibri" w:eastAsia="Calibri" w:hAnsi="Calibri" w:cs="Calibri"/>
              </w:rPr>
              <w:t xml:space="preserve">    </w:t>
            </w:r>
            <w:r w:rsidRPr="006D043C">
              <w:rPr>
                <w:rFonts w:ascii="Calibri" w:eastAsia="Calibri" w:hAnsi="Calibri" w:cs="Calibri"/>
              </w:rPr>
              <w:t>angela.webster@sydney.edu.au</w:t>
            </w:r>
          </w:p>
        </w:tc>
      </w:tr>
      <w:tr w:rsidR="009F7E41" w:rsidRPr="00A165E8" w14:paraId="74167568" w14:textId="77777777">
        <w:trPr>
          <w:trHeight w:val="405"/>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46B3A039" w14:textId="7EA7D83E" w:rsidR="009F7E41" w:rsidRPr="00A165E8" w:rsidRDefault="009F7E41" w:rsidP="006B7C15">
            <w:pPr>
              <w:pStyle w:val="Heading4"/>
              <w:rPr>
                <w:rFonts w:ascii="Calibri" w:eastAsia="Calibri" w:hAnsi="Calibri" w:cs="Calibri"/>
                <w:b/>
                <w:bCs/>
                <w:caps/>
                <w:color w:val="000000" w:themeColor="text1"/>
                <w:lang w:val="en-US"/>
              </w:rPr>
            </w:pPr>
            <w:r w:rsidRPr="001F44ED">
              <w:rPr>
                <w:rFonts w:ascii="Calibri" w:eastAsia="Calibri" w:hAnsi="Calibri" w:cs="Calibri"/>
                <w:b/>
                <w:bCs/>
                <w:caps/>
                <w:color w:val="000000" w:themeColor="text1"/>
                <w:lang w:val="en-US"/>
              </w:rPr>
              <w:t xml:space="preserve">Co-Investigator </w:t>
            </w:r>
          </w:p>
        </w:tc>
      </w:tr>
      <w:tr w:rsidR="009F7E41" w14:paraId="6757E960"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CA31AA8" w14:textId="77777777" w:rsidR="009F7E41" w:rsidRDefault="009F7E41" w:rsidP="006B7C15">
            <w:r w:rsidRPr="1C185FBB">
              <w:rPr>
                <w:rFonts w:ascii="Calibri" w:eastAsia="Calibri" w:hAnsi="Calibri" w:cs="Calibri"/>
              </w:rPr>
              <w:t xml:space="preserve">Name </w:t>
            </w:r>
          </w:p>
        </w:tc>
        <w:tc>
          <w:tcPr>
            <w:tcW w:w="74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8426CE2" w14:textId="77777777" w:rsidR="009F7E41" w:rsidRDefault="009F7E41" w:rsidP="006B7C15">
            <w:r w:rsidRPr="1C185FBB">
              <w:rPr>
                <w:rFonts w:ascii="Calibri" w:eastAsia="Calibri" w:hAnsi="Calibri" w:cs="Calibri"/>
              </w:rPr>
              <w:t xml:space="preserve">     </w:t>
            </w:r>
            <w:r>
              <w:rPr>
                <w:rFonts w:ascii="Calibri" w:eastAsia="Calibri" w:hAnsi="Calibri" w:cs="Calibri"/>
              </w:rPr>
              <w:t>Wenhui Gong</w:t>
            </w:r>
          </w:p>
        </w:tc>
      </w:tr>
      <w:tr w:rsidR="009F7E41" w14:paraId="1C141AB8"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A0E875" w14:textId="77777777" w:rsidR="009F7E41" w:rsidRDefault="009F7E41" w:rsidP="006B7C15">
            <w:r w:rsidRPr="1C185FBB">
              <w:rPr>
                <w:rFonts w:ascii="Calibri" w:eastAsia="Calibri" w:hAnsi="Calibri" w:cs="Calibri"/>
              </w:rPr>
              <w:t>Institution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202AF83" w14:textId="77777777" w:rsidR="009F7E41" w:rsidRDefault="009F7E41" w:rsidP="006B7C15">
            <w:r w:rsidRPr="1C185FBB">
              <w:rPr>
                <w:rFonts w:ascii="Calibri" w:eastAsia="Calibri" w:hAnsi="Calibri" w:cs="Calibri"/>
              </w:rPr>
              <w:t xml:space="preserve">     </w:t>
            </w:r>
            <w:r>
              <w:rPr>
                <w:rFonts w:ascii="Calibri" w:eastAsia="Calibri" w:hAnsi="Calibri" w:cs="Calibri"/>
              </w:rPr>
              <w:t>University of Sydney</w:t>
            </w:r>
          </w:p>
        </w:tc>
      </w:tr>
      <w:tr w:rsidR="009F7E41" w14:paraId="3764D501"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A51CE6C" w14:textId="77777777" w:rsidR="009F7E41" w:rsidRDefault="009F7E41" w:rsidP="006B7C15">
            <w:r w:rsidRPr="1C185FBB">
              <w:rPr>
                <w:rFonts w:ascii="Calibri" w:eastAsia="Calibri" w:hAnsi="Calibri" w:cs="Calibri"/>
              </w:rPr>
              <w:t>Division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F68ED4F" w14:textId="77777777" w:rsidR="009F7E41" w:rsidRDefault="009F7E41" w:rsidP="006B7C15">
            <w:r w:rsidRPr="1C185FBB">
              <w:rPr>
                <w:rFonts w:ascii="Calibri" w:eastAsia="Calibri" w:hAnsi="Calibri" w:cs="Calibri"/>
              </w:rPr>
              <w:t xml:space="preserve">     </w:t>
            </w:r>
            <w:r>
              <w:rPr>
                <w:rFonts w:ascii="Calibri" w:eastAsia="Calibri" w:hAnsi="Calibri" w:cs="Calibri"/>
              </w:rPr>
              <w:t xml:space="preserve">School of Public Health </w:t>
            </w:r>
          </w:p>
        </w:tc>
      </w:tr>
      <w:tr w:rsidR="009F7E41" w14:paraId="35F2EA52"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24C5105" w14:textId="77777777" w:rsidR="009F7E41" w:rsidRDefault="009F7E41" w:rsidP="006B7C15">
            <w:r w:rsidRPr="1C185FBB">
              <w:rPr>
                <w:rFonts w:ascii="Calibri" w:eastAsia="Calibri" w:hAnsi="Calibri" w:cs="Calibri"/>
              </w:rPr>
              <w:t>Position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4CCF57F" w14:textId="77777777" w:rsidR="009F7E41" w:rsidRDefault="009F7E41" w:rsidP="006B7C15">
            <w:r w:rsidRPr="1C185FBB">
              <w:rPr>
                <w:rFonts w:ascii="Calibri" w:eastAsia="Calibri" w:hAnsi="Calibri" w:cs="Calibri"/>
              </w:rPr>
              <w:t xml:space="preserve">     </w:t>
            </w:r>
            <w:r>
              <w:rPr>
                <w:rFonts w:ascii="Calibri" w:eastAsia="Calibri" w:hAnsi="Calibri" w:cs="Calibri"/>
              </w:rPr>
              <w:t>Researcher</w:t>
            </w:r>
          </w:p>
        </w:tc>
      </w:tr>
      <w:tr w:rsidR="009F7E41" w14:paraId="3483AE5B" w14:textId="77777777">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31415D1" w14:textId="77777777" w:rsidR="009F7E41" w:rsidRDefault="009F7E41" w:rsidP="006B7C15">
            <w:r w:rsidRPr="1C185FBB">
              <w:rPr>
                <w:rFonts w:ascii="Calibri" w:eastAsia="Calibri" w:hAnsi="Calibri" w:cs="Calibri"/>
              </w:rPr>
              <w:t>Email address</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7495DE72" w14:textId="77777777" w:rsidR="009F7E41" w:rsidRDefault="009F7E41" w:rsidP="006B7C15">
            <w:r w:rsidRPr="1C185FBB">
              <w:rPr>
                <w:rFonts w:ascii="Calibri" w:eastAsia="Calibri" w:hAnsi="Calibri" w:cs="Calibri"/>
              </w:rPr>
              <w:t xml:space="preserve">     </w:t>
            </w:r>
            <w:r w:rsidRPr="00F67E21">
              <w:rPr>
                <w:rFonts w:ascii="Calibri" w:eastAsia="Calibri" w:hAnsi="Calibri" w:cs="Calibri"/>
              </w:rPr>
              <w:t>wenhui.gong@sydney.edu.au</w:t>
            </w:r>
          </w:p>
        </w:tc>
      </w:tr>
    </w:tbl>
    <w:p w14:paraId="31FE9BF6" w14:textId="77777777" w:rsidR="005D6170" w:rsidRDefault="005D6170" w:rsidP="00361746">
      <w:pPr>
        <w:spacing w:after="120"/>
      </w:pPr>
    </w:p>
    <w:tbl>
      <w:tblPr>
        <w:tblStyle w:val="TableGrid"/>
        <w:tblW w:w="10065" w:type="dxa"/>
        <w:tblInd w:w="-436" w:type="dxa"/>
        <w:tblLayout w:type="fixed"/>
        <w:tblLook w:val="04A0" w:firstRow="1" w:lastRow="0" w:firstColumn="1" w:lastColumn="0" w:noHBand="0" w:noVBand="1"/>
      </w:tblPr>
      <w:tblGrid>
        <w:gridCol w:w="2586"/>
        <w:gridCol w:w="7479"/>
      </w:tblGrid>
      <w:tr w:rsidR="00534256" w14:paraId="55B27D9D" w14:textId="77777777" w:rsidTr="00D207FB">
        <w:trPr>
          <w:trHeight w:val="405"/>
        </w:trPr>
        <w:tc>
          <w:tcPr>
            <w:tcW w:w="1006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left w:w="108" w:type="dxa"/>
              <w:right w:w="108" w:type="dxa"/>
            </w:tcMar>
          </w:tcPr>
          <w:p w14:paraId="37CD2FE0" w14:textId="0A916662" w:rsidR="009D34C0" w:rsidRPr="00A165E8" w:rsidRDefault="00FA1181" w:rsidP="00A802E7">
            <w:pPr>
              <w:pStyle w:val="Heading4"/>
              <w:rPr>
                <w:rFonts w:ascii="Calibri" w:eastAsia="Calibri" w:hAnsi="Calibri" w:cs="Calibri"/>
                <w:b/>
                <w:bCs/>
                <w:caps/>
                <w:color w:val="000000" w:themeColor="text1"/>
                <w:lang w:val="en-US"/>
              </w:rPr>
            </w:pPr>
            <w:r>
              <w:rPr>
                <w:rFonts w:ascii="Calibri" w:eastAsia="Calibri" w:hAnsi="Calibri" w:cs="Calibri"/>
                <w:b/>
                <w:bCs/>
                <w:caps/>
                <w:color w:val="000000" w:themeColor="text1"/>
                <w:lang w:val="en-US"/>
              </w:rPr>
              <w:t xml:space="preserve">student investigator(s) </w:t>
            </w:r>
          </w:p>
        </w:tc>
      </w:tr>
      <w:tr w:rsidR="009D5876" w14:paraId="7637290D" w14:textId="77777777" w:rsidTr="00D207F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B89D6B0" w14:textId="785B182C" w:rsidR="009D34C0" w:rsidRDefault="009D34C0" w:rsidP="00A802E7">
            <w:r w:rsidRPr="1C185FBB">
              <w:rPr>
                <w:rFonts w:ascii="Calibri" w:eastAsia="Calibri" w:hAnsi="Calibri" w:cs="Calibri"/>
              </w:rPr>
              <w:t xml:space="preserve">Name </w:t>
            </w:r>
          </w:p>
        </w:tc>
        <w:tc>
          <w:tcPr>
            <w:tcW w:w="7479" w:type="dxa"/>
            <w:tcBorders>
              <w:top w:val="nil"/>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1FDF1EF" w14:textId="553863D1" w:rsidR="009D34C0" w:rsidRDefault="009D34C0" w:rsidP="00A802E7">
            <w:r w:rsidRPr="1C185FBB">
              <w:rPr>
                <w:rFonts w:ascii="Calibri" w:eastAsia="Calibri" w:hAnsi="Calibri" w:cs="Calibri"/>
              </w:rPr>
              <w:t xml:space="preserve">     </w:t>
            </w:r>
            <w:r w:rsidR="00334D67">
              <w:rPr>
                <w:rFonts w:ascii="Calibri" w:eastAsia="Calibri" w:hAnsi="Calibri" w:cs="Calibri"/>
              </w:rPr>
              <w:t>Nada Mustapha-Khodragha</w:t>
            </w:r>
          </w:p>
        </w:tc>
      </w:tr>
      <w:tr w:rsidR="00CD52E9" w14:paraId="1EBDEA41" w14:textId="77777777" w:rsidTr="00D207F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3D2EBFA6" w14:textId="77777777" w:rsidR="009D34C0" w:rsidRDefault="009D34C0" w:rsidP="00A802E7">
            <w:r w:rsidRPr="1C185FBB">
              <w:rPr>
                <w:rFonts w:ascii="Calibri" w:eastAsia="Calibri" w:hAnsi="Calibri" w:cs="Calibri"/>
              </w:rPr>
              <w:t>Institution</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57B1ABF" w14:textId="030F2D32" w:rsidR="009D34C0" w:rsidRDefault="009D34C0" w:rsidP="00A802E7">
            <w:r w:rsidRPr="1C185FBB">
              <w:rPr>
                <w:rFonts w:ascii="Calibri" w:eastAsia="Calibri" w:hAnsi="Calibri" w:cs="Calibri"/>
              </w:rPr>
              <w:t xml:space="preserve">     </w:t>
            </w:r>
            <w:r w:rsidR="00334D67">
              <w:rPr>
                <w:rFonts w:ascii="Calibri" w:eastAsia="Calibri" w:hAnsi="Calibri" w:cs="Calibri"/>
              </w:rPr>
              <w:t>University of Sydney</w:t>
            </w:r>
          </w:p>
        </w:tc>
      </w:tr>
      <w:tr w:rsidR="00CD52E9" w14:paraId="090654B6" w14:textId="77777777" w:rsidTr="00D207FB">
        <w:trPr>
          <w:trHeight w:val="405"/>
        </w:trPr>
        <w:tc>
          <w:tcPr>
            <w:tcW w:w="25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69874B6F" w14:textId="640E266D" w:rsidR="00D207FB" w:rsidRPr="1C185FBB" w:rsidRDefault="00D207FB" w:rsidP="00A802E7">
            <w:pPr>
              <w:rPr>
                <w:rFonts w:ascii="Calibri" w:eastAsia="Calibri" w:hAnsi="Calibri" w:cs="Calibri"/>
              </w:rPr>
            </w:pPr>
            <w:r>
              <w:rPr>
                <w:rFonts w:ascii="Calibri" w:eastAsia="Calibri" w:hAnsi="Calibri" w:cs="Calibri"/>
              </w:rPr>
              <w:t>Student ID</w:t>
            </w:r>
          </w:p>
        </w:tc>
        <w:tc>
          <w:tcPr>
            <w:tcW w:w="747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65C369" w14:textId="2C489A95" w:rsidR="00D207FB" w:rsidRPr="1C185FBB" w:rsidRDefault="008F10A6" w:rsidP="00A802E7">
            <w:pPr>
              <w:rPr>
                <w:rFonts w:ascii="Calibri" w:eastAsia="Calibri" w:hAnsi="Calibri" w:cs="Calibri"/>
              </w:rPr>
            </w:pPr>
            <w:r>
              <w:rPr>
                <w:rFonts w:ascii="Calibri" w:eastAsia="Calibri" w:hAnsi="Calibri" w:cs="Calibri"/>
              </w:rPr>
              <w:t xml:space="preserve">     </w:t>
            </w:r>
            <w:r w:rsidR="00334D67">
              <w:rPr>
                <w:rFonts w:ascii="Calibri" w:eastAsia="Calibri" w:hAnsi="Calibri" w:cs="Calibri"/>
              </w:rPr>
              <w:t>200427588</w:t>
            </w:r>
          </w:p>
        </w:tc>
      </w:tr>
      <w:tr w:rsidR="005847F4" w14:paraId="13593DD2" w14:textId="77777777" w:rsidTr="00361746">
        <w:trPr>
          <w:trHeight w:val="405"/>
        </w:trPr>
        <w:tc>
          <w:tcPr>
            <w:tcW w:w="2586" w:type="dxa"/>
            <w:tcBorders>
              <w:top w:val="single" w:sz="8" w:space="0" w:color="000000" w:themeColor="text1"/>
              <w:left w:val="single" w:sz="8" w:space="0" w:color="000000" w:themeColor="text1"/>
              <w:bottom w:val="single" w:sz="4" w:space="0" w:color="auto"/>
              <w:right w:val="single" w:sz="8" w:space="0" w:color="000000" w:themeColor="text1"/>
            </w:tcBorders>
            <w:tcMar>
              <w:left w:w="108" w:type="dxa"/>
              <w:right w:w="108" w:type="dxa"/>
            </w:tcMar>
            <w:vAlign w:val="center"/>
          </w:tcPr>
          <w:p w14:paraId="124F972B" w14:textId="77777777" w:rsidR="009D34C0" w:rsidRDefault="009D34C0" w:rsidP="00A802E7">
            <w:r w:rsidRPr="1C185FBB">
              <w:rPr>
                <w:rFonts w:ascii="Calibri" w:eastAsia="Calibri" w:hAnsi="Calibri" w:cs="Calibri"/>
              </w:rPr>
              <w:t>Email address</w:t>
            </w:r>
          </w:p>
        </w:tc>
        <w:tc>
          <w:tcPr>
            <w:tcW w:w="7479" w:type="dxa"/>
            <w:tcBorders>
              <w:top w:val="single" w:sz="8" w:space="0" w:color="000000" w:themeColor="text1"/>
              <w:left w:val="single" w:sz="8" w:space="0" w:color="000000" w:themeColor="text1"/>
              <w:bottom w:val="single" w:sz="4" w:space="0" w:color="auto"/>
              <w:right w:val="single" w:sz="8" w:space="0" w:color="000000" w:themeColor="text1"/>
            </w:tcBorders>
            <w:tcMar>
              <w:left w:w="108" w:type="dxa"/>
              <w:right w:w="108" w:type="dxa"/>
            </w:tcMar>
            <w:vAlign w:val="center"/>
          </w:tcPr>
          <w:p w14:paraId="1266F888" w14:textId="3CDDB05D" w:rsidR="00D207FB" w:rsidRPr="00334D67" w:rsidRDefault="009D34C0" w:rsidP="00D207FB">
            <w:pPr>
              <w:rPr>
                <w:rFonts w:ascii="Calibri" w:eastAsia="Calibri" w:hAnsi="Calibri" w:cs="Calibri"/>
              </w:rPr>
            </w:pPr>
            <w:r w:rsidRPr="00334D67">
              <w:rPr>
                <w:rFonts w:ascii="Calibri" w:eastAsia="Calibri" w:hAnsi="Calibri" w:cs="Calibri"/>
              </w:rPr>
              <w:t xml:space="preserve">    </w:t>
            </w:r>
            <w:r w:rsidR="00334D67" w:rsidRPr="0086650A">
              <w:rPr>
                <w:rFonts w:ascii="Calibri" w:hAnsi="Calibri" w:cs="Arial"/>
              </w:rPr>
              <w:t>Nmus2652@uni.sydney.edu.au</w:t>
            </w:r>
          </w:p>
        </w:tc>
      </w:tr>
    </w:tbl>
    <w:p w14:paraId="5BE1928B" w14:textId="77777777" w:rsidR="00361746" w:rsidRDefault="00361746" w:rsidP="00361746">
      <w:pPr>
        <w:spacing w:after="120"/>
      </w:pPr>
    </w:p>
    <w:p w14:paraId="2317E1F7" w14:textId="6C84DFAC" w:rsidR="008B1A7E" w:rsidRPr="008B1A7E" w:rsidRDefault="008B1A7E" w:rsidP="002863F0">
      <w:pPr>
        <w:pStyle w:val="Heading1"/>
        <w:numPr>
          <w:ilvl w:val="0"/>
          <w:numId w:val="22"/>
        </w:numPr>
        <w:spacing w:before="120" w:after="120" w:line="280" w:lineRule="atLeast"/>
        <w:ind w:left="0" w:hanging="425"/>
        <w:rPr>
          <w:rFonts w:eastAsia="Times New Roman"/>
          <w:lang w:eastAsia="en-AU"/>
        </w:rPr>
      </w:pPr>
      <w:bookmarkStart w:id="4" w:name="_Toc129348779"/>
      <w:r w:rsidRPr="00733A81">
        <w:rPr>
          <w:bCs/>
        </w:rPr>
        <w:t>BACKGROUND</w:t>
      </w:r>
      <w:r w:rsidRPr="008B1A7E">
        <w:rPr>
          <w:rFonts w:eastAsia="Times New Roman"/>
          <w:lang w:eastAsia="en-AU"/>
        </w:rPr>
        <w:t xml:space="preserve"> </w:t>
      </w:r>
      <w:bookmarkEnd w:id="2"/>
      <w:bookmarkEnd w:id="3"/>
      <w:r w:rsidR="00C41533">
        <w:rPr>
          <w:rFonts w:eastAsia="Times New Roman"/>
          <w:lang w:eastAsia="en-AU"/>
        </w:rPr>
        <w:t>AND</w:t>
      </w:r>
      <w:r w:rsidR="007B2E36">
        <w:rPr>
          <w:rFonts w:eastAsia="Times New Roman"/>
          <w:lang w:eastAsia="en-AU"/>
        </w:rPr>
        <w:t xml:space="preserve"> RATIONALE</w:t>
      </w:r>
      <w:bookmarkEnd w:id="4"/>
    </w:p>
    <w:p w14:paraId="719C7E01" w14:textId="2BAFE38A" w:rsidR="000C2598" w:rsidRPr="000C2598" w:rsidRDefault="009D34C0" w:rsidP="000C2598">
      <w:pPr>
        <w:spacing w:after="120" w:line="280" w:lineRule="atLeast"/>
        <w:ind w:left="-426"/>
      </w:pPr>
      <w:bookmarkStart w:id="5" w:name="_Toc129348364"/>
      <w:r w:rsidRPr="00656DDC">
        <w:t xml:space="preserve">3.1 </w:t>
      </w:r>
      <w:r w:rsidRPr="00656DDC">
        <w:tab/>
      </w:r>
      <w:bookmarkStart w:id="6" w:name="_Toc88053492"/>
      <w:bookmarkStart w:id="7" w:name="_Toc88055394"/>
      <w:r w:rsidR="007B2E36" w:rsidRPr="00656DDC">
        <w:t>ABSTRACT / SUMMARY</w:t>
      </w:r>
      <w:bookmarkStart w:id="8" w:name="_Toc129348084"/>
      <w:bookmarkStart w:id="9" w:name="_Toc129348365"/>
      <w:bookmarkStart w:id="10" w:name="_Toc88053493"/>
      <w:bookmarkStart w:id="11" w:name="_Toc88055395"/>
      <w:bookmarkEnd w:id="5"/>
      <w:bookmarkEnd w:id="6"/>
      <w:bookmarkEnd w:id="7"/>
    </w:p>
    <w:p w14:paraId="1B9ADCE8" w14:textId="166FF5D6" w:rsidR="000C2598" w:rsidRDefault="000C2598" w:rsidP="000C2598">
      <w:pPr>
        <w:shd w:val="clear" w:color="auto" w:fill="FFFFFF" w:themeFill="background1"/>
        <w:spacing w:line="276" w:lineRule="auto"/>
        <w:jc w:val="both"/>
        <w:rPr>
          <w:rFonts w:ascii="Calibri" w:hAnsi="Calibri" w:cs="Calibri"/>
        </w:rPr>
      </w:pPr>
      <w:r>
        <w:rPr>
          <w:rFonts w:ascii="Calibri" w:hAnsi="Calibri" w:cs="Calibri"/>
        </w:rPr>
        <w:t xml:space="preserve">Poor self-management of fluid intake in patients with kidney failure who are undergoing haemodialysis can result in fluid overload, which contributes to poor health outcomes and increased mortality </w:t>
      </w:r>
      <w:r>
        <w:rPr>
          <w:rFonts w:ascii="Calibri" w:hAnsi="Calibri" w:cs="Calibri"/>
        </w:rPr>
        <w:fldChar w:fldCharType="begin">
          <w:fldData xml:space="preserve">PEVuZE5vdGU+PENpdGU+PEF1dGhvcj5Mb3V0cmFkaXM8L0F1dGhvcj48WWVhcj4yMDIxPC9ZZWFy
PjxSZWNOdW0+NDA0PC9SZWNOdW0+PERpc3BsYXlUZXh0PigxKTwvRGlzcGxheVRleHQ+PHJlY29y
ZD48cmVjLW51bWJlcj40MDQ8L3JlYy1udW1iZXI+PGZvcmVpZ24ta2V5cz48a2V5IGFwcD0iRU4i
IGRiLWlkPSJ0ZjlmczB6c3EyMHBycmVhZjlhcDJ4YXRhZDB2cDJwemFyZnYiIHRpbWVzdGFtcD0i
MTcxMjE4NzU4NyI+NDA0PC9rZXk+PC9mb3JlaWduLWtleXM+PHJlZi10eXBlIG5hbWU9IkpvdXJu
YWwgQXJ0aWNsZSI+MTc8L3JlZi10eXBlPjxjb250cmlidXRvcnM+PGF1dGhvcnM+PGF1dGhvcj5M
b3V0cmFkaXMsIEMuPC9hdXRob3I+PGF1dGhvcj5TYXJhZmlkaXMsIFAuIEEuPC9hdXRob3I+PGF1
dGhvcj5GZXJybywgQy4gSi48L2F1dGhvcj48YXV0aG9yPlpvY2NhbGksIEMuPC9hdXRob3I+PC9h
dXRob3JzPjwvY29udHJpYnV0b3JzPjxhdXRoLWFkZHJlc3M+RGVwYXJ0bWVudCBvZiBOZXBocm9s
b2d5LCBIaXBwb2tyYXRpb24gSG9zcGl0YWwsIEFyaXN0b3RsZSBVbml2ZXJzaXR5IG9mIFRoZXNz
YWxvbmlraSwgVGhlc3NhbG9uaWtpLCBHcmVlY2UuJiN4RDtEZXBhcnRtZW50IG9mIFJlbmFsIE1l
ZGljaW5lLCBRdWVlbiBFbGl6YWJldGggSG9zcGl0YWwsIFVuaXZlcnNpdHkgSG9zcGl0YWxzIEJp
cm1pbmdoYW0gTkhTIEZvdW5kYXRpb24gVHJ1c3QsIEJpcm1pbmdoYW0sIFVLLiYjeEQ7Q05SLUlG
QyBDbGluaWNhbCBFcGlkZW1pb2xvZ3kgb2YgUmVuYWwgRGlzZWFzZXMgYW5kIEh5cGVydGVuc2lv
biwgUmVnZ2lvIENhbGFicmlhLCBJdGFseS48L2F1dGgtYWRkcmVzcz48dGl0bGVzPjx0aXRsZT5W
b2x1bWUgb3ZlcmxvYWQgaW4gaGVtb2RpYWx5c2lzOiBkaWFnbm9zaXMsIGNhcmRpb3Zhc2N1bGFy
IGNvbnNlcXVlbmNlcywgYW5kIG1hbmFnZW1lbnQ8L3RpdGxlPjxzZWNvbmRhcnktdGl0bGU+TmVw
aHJvbG9neSBEaWFseXNpcyBUcmFuc3BsYW50YXRpb248L3NlY29uZGFyeS10aXRsZT48L3RpdGxl
cz48cGVyaW9kaWNhbD48ZnVsbC10aXRsZT5OZXBocm9sb2d5IERpYWx5c2lzIFRyYW5zcGxhbnRh
dGlvbjwvZnVsbC10aXRsZT48L3BlcmlvZGljYWw+PHBhZ2VzPjIxODItMjE5MzwvcGFnZXM+PHZv
bHVtZT4zNjwvdm9sdW1lPjxudW1iZXI+MTI8L251bWJlcj48ZWRpdGlvbj4xMyBOb3ZlbWJlciAy
MDIwPC9lZGl0aW9uPjxrZXl3b3Jkcz48a2V5d29yZD5FbGVjdHJpYyBJbXBlZGFuY2U8L2tleXdv
cmQ+PGtleXdvcmQ+SHVtYW5zPC9rZXl3b3JkPjxrZXl3b3JkPipLaWRuZXkgRmFpbHVyZSwgQ2hy
b25pYy9jb21wbGljYXRpb25zL3RoZXJhcHk8L2tleXdvcmQ+PGtleXdvcmQ+THVuZy9kaWFnbm9z
dGljIGltYWdpbmc8L2tleXdvcmQ+PGtleXdvcmQ+UmVuYWwgRGlhbHlzaXMvYWR2ZXJzZSBlZmZl
Y3RzPC9rZXl3b3JkPjxrZXl3b3JkPlVsdHJhc29ub2dyYXBoeTwva2V5d29yZD48a2V5d29yZD4q
V2F0ZXItRWxlY3Ryb2x5dGUgSW1iYWxhbmNlPC9rZXl3b3JkPjxrZXl3b3JkPmJpb2ltcGVkYW5j
ZSBhbmFseXNpczwva2V5d29yZD48a2V5d29yZD5kcnkgd2VpZ2h0PC9rZXl3b3JkPjxrZXl3b3Jk
PmhhZW1vZGlhbHlzaXM8L2tleXdvcmQ+PGtleXdvcmQ+bHVuZyB1bHRyYXNvdW5kPC9rZXl3b3Jk
PjxrZXl3b3JkPnZvbHVtZSBvdmVybG9hZDwva2V5d29yZD48L2tleXdvcmRzPjxkYXRlcz48eWVh
cj4yMDIxPC95ZWFyPjxwdWItZGF0ZXM+PGRhdGU+RGVjZW1iZXIgMjAyMTwvZGF0ZT48L3B1Yi1k
YXRlcz48L2RhdGVzPjxpc2JuPjE0NjAtMjM4NSAoRWxlY3Ryb25pYykmI3hEOzA5MzEtMDUwOSAo
UHJpbnQpJiN4RDswOTMxLTA1MDkgKExpbmtpbmcpPC9pc2JuPjxhY2Nlc3Npb24tbnVtPjMzMTg0
NjU5PC9hY2Nlc3Npb24tbnVtPjx1cmxzPjxyZWxhdGVkLXVybHM+PHVybD5odHRwczovL3d3dy5u
Y2JpLm5sbS5uaWguZ292L3B1Ym1lZC8zMzE4NDY1OTwvdXJsPjwvcmVsYXRlZC11cmxzPjwvdXJs
cz48Y3VzdG9tMj5QTUM4NjQzNTg5PC9jdXN0b20yPjxlbGVjdHJvbmljLXJlc291cmNlLW51bT4x
MC4xMDkzL25kdC9nZmFhMTgyPC9lbGVjdHJvbmljLXJlc291cmNlLW51bT48cmVtb3RlLWRhdGFi
YXNlLW5hbWU+TWVkbGluZTwvcmVtb3RlLWRhdGFiYXNlLW5hbWU+PHJlbW90ZS1kYXRhYmFzZS1w
cm92aWRlcj5OTE08L3JlbW90ZS1kYXRhYmFzZS1wcm92aWRlcj48YWNjZXNzLWRhdGU+NHRoIEFw
cmlsIDIwMjQ8L2FjY2Vzcy1kYXRlPjwvcmVjb3JkPjwvQ2l0ZT48L0VuZE5vdGU+AG==
</w:fldData>
        </w:fldChar>
      </w:r>
      <w:r>
        <w:rPr>
          <w:rFonts w:ascii="Calibri" w:hAnsi="Calibri" w:cs="Calibri"/>
        </w:rPr>
        <w:instrText xml:space="preserve"> ADDIN EN.CITE </w:instrText>
      </w:r>
      <w:r>
        <w:rPr>
          <w:rFonts w:ascii="Calibri" w:hAnsi="Calibri" w:cs="Calibri"/>
        </w:rPr>
        <w:fldChar w:fldCharType="begin">
          <w:fldData xml:space="preserve">PEVuZE5vdGU+PENpdGU+PEF1dGhvcj5Mb3V0cmFkaXM8L0F1dGhvcj48WWVhcj4yMDIxPC9ZZWFy
PjxSZWNOdW0+NDA0PC9SZWNOdW0+PERpc3BsYXlUZXh0PigxKTwvRGlzcGxheVRleHQ+PHJlY29y
ZD48cmVjLW51bWJlcj40MDQ8L3JlYy1udW1iZXI+PGZvcmVpZ24ta2V5cz48a2V5IGFwcD0iRU4i
IGRiLWlkPSJ0ZjlmczB6c3EyMHBycmVhZjlhcDJ4YXRhZDB2cDJwemFyZnYiIHRpbWVzdGFtcD0i
MTcxMjE4NzU4NyI+NDA0PC9rZXk+PC9mb3JlaWduLWtleXM+PHJlZi10eXBlIG5hbWU9IkpvdXJu
YWwgQXJ0aWNsZSI+MTc8L3JlZi10eXBlPjxjb250cmlidXRvcnM+PGF1dGhvcnM+PGF1dGhvcj5M
b3V0cmFkaXMsIEMuPC9hdXRob3I+PGF1dGhvcj5TYXJhZmlkaXMsIFAuIEEuPC9hdXRob3I+PGF1
dGhvcj5GZXJybywgQy4gSi48L2F1dGhvcj48YXV0aG9yPlpvY2NhbGksIEMuPC9hdXRob3I+PC9h
dXRob3JzPjwvY29udHJpYnV0b3JzPjxhdXRoLWFkZHJlc3M+RGVwYXJ0bWVudCBvZiBOZXBocm9s
b2d5LCBIaXBwb2tyYXRpb24gSG9zcGl0YWwsIEFyaXN0b3RsZSBVbml2ZXJzaXR5IG9mIFRoZXNz
YWxvbmlraSwgVGhlc3NhbG9uaWtpLCBHcmVlY2UuJiN4RDtEZXBhcnRtZW50IG9mIFJlbmFsIE1l
ZGljaW5lLCBRdWVlbiBFbGl6YWJldGggSG9zcGl0YWwsIFVuaXZlcnNpdHkgSG9zcGl0YWxzIEJp
cm1pbmdoYW0gTkhTIEZvdW5kYXRpb24gVHJ1c3QsIEJpcm1pbmdoYW0sIFVLLiYjeEQ7Q05SLUlG
QyBDbGluaWNhbCBFcGlkZW1pb2xvZ3kgb2YgUmVuYWwgRGlzZWFzZXMgYW5kIEh5cGVydGVuc2lv
biwgUmVnZ2lvIENhbGFicmlhLCBJdGFseS48L2F1dGgtYWRkcmVzcz48dGl0bGVzPjx0aXRsZT5W
b2x1bWUgb3ZlcmxvYWQgaW4gaGVtb2RpYWx5c2lzOiBkaWFnbm9zaXMsIGNhcmRpb3Zhc2N1bGFy
IGNvbnNlcXVlbmNlcywgYW5kIG1hbmFnZW1lbnQ8L3RpdGxlPjxzZWNvbmRhcnktdGl0bGU+TmVw
aHJvbG9neSBEaWFseXNpcyBUcmFuc3BsYW50YXRpb248L3NlY29uZGFyeS10aXRsZT48L3RpdGxl
cz48cGVyaW9kaWNhbD48ZnVsbC10aXRsZT5OZXBocm9sb2d5IERpYWx5c2lzIFRyYW5zcGxhbnRh
dGlvbjwvZnVsbC10aXRsZT48L3BlcmlvZGljYWw+PHBhZ2VzPjIxODItMjE5MzwvcGFnZXM+PHZv
bHVtZT4zNjwvdm9sdW1lPjxudW1iZXI+MTI8L251bWJlcj48ZWRpdGlvbj4xMyBOb3ZlbWJlciAy
MDIwPC9lZGl0aW9uPjxrZXl3b3Jkcz48a2V5d29yZD5FbGVjdHJpYyBJbXBlZGFuY2U8L2tleXdv
cmQ+PGtleXdvcmQ+SHVtYW5zPC9rZXl3b3JkPjxrZXl3b3JkPipLaWRuZXkgRmFpbHVyZSwgQ2hy
b25pYy9jb21wbGljYXRpb25zL3RoZXJhcHk8L2tleXdvcmQ+PGtleXdvcmQ+THVuZy9kaWFnbm9z
dGljIGltYWdpbmc8L2tleXdvcmQ+PGtleXdvcmQ+UmVuYWwgRGlhbHlzaXMvYWR2ZXJzZSBlZmZl
Y3RzPC9rZXl3b3JkPjxrZXl3b3JkPlVsdHJhc29ub2dyYXBoeTwva2V5d29yZD48a2V5d29yZD4q
V2F0ZXItRWxlY3Ryb2x5dGUgSW1iYWxhbmNlPC9rZXl3b3JkPjxrZXl3b3JkPmJpb2ltcGVkYW5j
ZSBhbmFseXNpczwva2V5d29yZD48a2V5d29yZD5kcnkgd2VpZ2h0PC9rZXl3b3JkPjxrZXl3b3Jk
PmhhZW1vZGlhbHlzaXM8L2tleXdvcmQ+PGtleXdvcmQ+bHVuZyB1bHRyYXNvdW5kPC9rZXl3b3Jk
PjxrZXl3b3JkPnZvbHVtZSBvdmVybG9hZDwva2V5d29yZD48L2tleXdvcmRzPjxkYXRlcz48eWVh
cj4yMDIxPC95ZWFyPjxwdWItZGF0ZXM+PGRhdGU+RGVjZW1iZXIgMjAyMTwvZGF0ZT48L3B1Yi1k
YXRlcz48L2RhdGVzPjxpc2JuPjE0NjAtMjM4NSAoRWxlY3Ryb25pYykmI3hEOzA5MzEtMDUwOSAo
UHJpbnQpJiN4RDswOTMxLTA1MDkgKExpbmtpbmcpPC9pc2JuPjxhY2Nlc3Npb24tbnVtPjMzMTg0
NjU5PC9hY2Nlc3Npb24tbnVtPjx1cmxzPjxyZWxhdGVkLXVybHM+PHVybD5odHRwczovL3d3dy5u
Y2JpLm5sbS5uaWguZ292L3B1Ym1lZC8zMzE4NDY1OTwvdXJsPjwvcmVsYXRlZC11cmxzPjwvdXJs
cz48Y3VzdG9tMj5QTUM4NjQzNTg5PC9jdXN0b20yPjxlbGVjdHJvbmljLXJlc291cmNlLW51bT4x
MC4xMDkzL25kdC9nZmFhMTgyPC9lbGVjdHJvbmljLXJlc291cmNlLW51bT48cmVtb3RlLWRhdGFi
YXNlLW5hbWU+TWVkbGluZTwvcmVtb3RlLWRhdGFiYXNlLW5hbWU+PHJlbW90ZS1kYXRhYmFzZS1w
cm92aWRlcj5OTE08L3JlbW90ZS1kYXRhYmFzZS1wcm92aWRlcj48YWNjZXNzLWRhdGU+NHRoIEFw
cmlsIDIwMjQ8L2FjY2Vzcy1kYXRlPjwvcmVjb3JkPjwvQ2l0ZT48L0VuZE5vdGU+AG==
</w:fldData>
        </w:fldChar>
      </w:r>
      <w:r>
        <w:rPr>
          <w:rFonts w:ascii="Calibri" w:hAnsi="Calibri" w:cs="Calibri"/>
        </w:rPr>
        <w:instrText xml:space="preserve"> ADDIN EN.CITE.DATA </w:instrText>
      </w:r>
      <w:r>
        <w:rPr>
          <w:rFonts w:ascii="Calibri" w:hAnsi="Calibri" w:cs="Calibri"/>
        </w:rPr>
      </w:r>
      <w:r>
        <w:rPr>
          <w:rFonts w:ascii="Calibri" w:hAnsi="Calibri" w:cs="Calibri"/>
        </w:rPr>
        <w:fldChar w:fldCharType="end"/>
      </w:r>
      <w:r>
        <w:rPr>
          <w:rFonts w:ascii="Calibri" w:hAnsi="Calibri" w:cs="Calibri"/>
        </w:rPr>
      </w:r>
      <w:r>
        <w:rPr>
          <w:rFonts w:ascii="Calibri" w:hAnsi="Calibri" w:cs="Calibri"/>
        </w:rPr>
        <w:fldChar w:fldCharType="separate"/>
      </w:r>
      <w:r>
        <w:rPr>
          <w:rFonts w:ascii="Calibri" w:hAnsi="Calibri" w:cs="Calibri"/>
          <w:noProof/>
        </w:rPr>
        <w:t>(1)</w:t>
      </w:r>
      <w:r>
        <w:rPr>
          <w:rFonts w:ascii="Calibri" w:hAnsi="Calibri" w:cs="Calibri"/>
        </w:rPr>
        <w:fldChar w:fldCharType="end"/>
      </w:r>
      <w:r>
        <w:rPr>
          <w:rFonts w:ascii="Calibri" w:hAnsi="Calibri" w:cs="Calibri"/>
        </w:rPr>
        <w:t xml:space="preserve">. Health literacy strategies play an important role in promoting positive behavioural changes </w:t>
      </w:r>
      <w:r w:rsidR="00CE6F46">
        <w:rPr>
          <w:rFonts w:ascii="Calibri" w:hAnsi="Calibri" w:cs="Calibri"/>
        </w:rPr>
        <w:t>to better manage fluid intake</w:t>
      </w:r>
      <w:r w:rsidR="00046406">
        <w:rPr>
          <w:rFonts w:ascii="Calibri" w:hAnsi="Calibri" w:cs="Calibri"/>
        </w:rPr>
        <w:t>.</w:t>
      </w:r>
    </w:p>
    <w:p w14:paraId="2D9BD973" w14:textId="3BCF668E" w:rsidR="00AF2E99" w:rsidRPr="00C96A83" w:rsidRDefault="00AF2E99" w:rsidP="00AF2E99">
      <w:pPr>
        <w:spacing w:line="276" w:lineRule="auto"/>
        <w:jc w:val="both"/>
      </w:pPr>
      <w:r w:rsidRPr="316C01A4">
        <w:t xml:space="preserve">The aim of this study is to determine the efficacy of a volitional help sheet in promoting behavioural changes that lead </w:t>
      </w:r>
      <w:r>
        <w:t xml:space="preserve">to a reduction in </w:t>
      </w:r>
      <w:r w:rsidR="227B55D9">
        <w:t xml:space="preserve">fluid </w:t>
      </w:r>
      <w:r w:rsidR="4F26A063">
        <w:t>intake and interdialytic</w:t>
      </w:r>
      <w:r>
        <w:t xml:space="preserve"> weight gain</w:t>
      </w:r>
      <w:r w:rsidRPr="316C01A4">
        <w:t xml:space="preserve"> </w:t>
      </w:r>
      <w:r>
        <w:t>in</w:t>
      </w:r>
      <w:r w:rsidRPr="316C01A4">
        <w:t xml:space="preserve"> patients with kidney failure on </w:t>
      </w:r>
      <w:r w:rsidR="00181F17">
        <w:t>haemodialysis</w:t>
      </w:r>
      <w:r w:rsidRPr="316C01A4">
        <w:t xml:space="preserve">. </w:t>
      </w:r>
    </w:p>
    <w:p w14:paraId="695E7F3F" w14:textId="04A80489" w:rsidR="007B2E36" w:rsidRDefault="009D34C0" w:rsidP="00D67124">
      <w:pPr>
        <w:spacing w:after="120" w:line="280" w:lineRule="atLeast"/>
        <w:ind w:left="-426"/>
        <w:rPr>
          <w:lang w:eastAsia="en-AU"/>
        </w:rPr>
      </w:pPr>
      <w:r>
        <w:rPr>
          <w:lang w:eastAsia="en-AU"/>
        </w:rPr>
        <w:t>3</w:t>
      </w:r>
      <w:r w:rsidR="008B1A7E" w:rsidRPr="008B1A7E">
        <w:rPr>
          <w:lang w:eastAsia="en-AU"/>
        </w:rPr>
        <w:t>.2.</w:t>
      </w:r>
      <w:r w:rsidR="008B1A7E" w:rsidRPr="008B1A7E">
        <w:rPr>
          <w:lang w:eastAsia="en-AU"/>
        </w:rPr>
        <w:tab/>
      </w:r>
      <w:r w:rsidR="007B2E36" w:rsidRPr="008B1A7E">
        <w:rPr>
          <w:lang w:eastAsia="en-AU"/>
        </w:rPr>
        <w:t>BACKGROUND</w:t>
      </w:r>
      <w:r w:rsidR="007B2E36">
        <w:rPr>
          <w:lang w:eastAsia="en-AU"/>
        </w:rPr>
        <w:t xml:space="preserve"> / RATIONALE</w:t>
      </w:r>
      <w:bookmarkEnd w:id="8"/>
      <w:bookmarkEnd w:id="9"/>
    </w:p>
    <w:p w14:paraId="1FB306FA" w14:textId="31406E13" w:rsidR="00F84FA4" w:rsidRPr="00D557BE" w:rsidRDefault="00F84FA4" w:rsidP="00214C85">
      <w:pPr>
        <w:spacing w:line="276" w:lineRule="auto"/>
        <w:jc w:val="both"/>
        <w:rPr>
          <w:rFonts w:ascii="Calibri" w:hAnsi="Calibri" w:cs="Calibri"/>
          <w:bCs/>
          <w:i/>
          <w:iCs/>
        </w:rPr>
      </w:pPr>
      <w:bookmarkStart w:id="12" w:name="_Toc88053495"/>
      <w:bookmarkStart w:id="13" w:name="_Toc88055397"/>
      <w:bookmarkStart w:id="14" w:name="_Toc129348780"/>
      <w:bookmarkEnd w:id="10"/>
      <w:bookmarkEnd w:id="11"/>
      <w:r w:rsidRPr="00D557BE">
        <w:rPr>
          <w:rFonts w:ascii="Calibri" w:hAnsi="Calibri" w:cs="Calibri"/>
        </w:rPr>
        <w:t>Chronic kidney disease (CKD) is a major health concern in Australia, with an estimated 11% (1.7 million) of Australia’s</w:t>
      </w:r>
      <w:ins w:id="15" w:author="Nada Mustapha-Khodragha" w:date="2024-04-02T10:01:00Z">
        <w:r w:rsidRPr="00D557BE">
          <w:rPr>
            <w:rFonts w:ascii="Calibri" w:hAnsi="Calibri" w:cs="Calibri"/>
          </w:rPr>
          <w:t xml:space="preserve"> </w:t>
        </w:r>
      </w:ins>
      <w:r w:rsidRPr="00D557BE">
        <w:rPr>
          <w:rFonts w:ascii="Calibri" w:hAnsi="Calibri" w:cs="Calibri"/>
        </w:rPr>
        <w:t xml:space="preserve">adult population showing biomedical signs of CKD </w:t>
      </w:r>
      <w:r w:rsidRPr="00D557BE">
        <w:rPr>
          <w:rFonts w:ascii="Calibri" w:hAnsi="Calibri" w:cs="Calibri"/>
        </w:rPr>
        <w:fldChar w:fldCharType="begin"/>
      </w:r>
      <w:r w:rsidR="000C2598">
        <w:rPr>
          <w:rFonts w:ascii="Calibri" w:hAnsi="Calibri" w:cs="Calibri"/>
        </w:rPr>
        <w:instrText xml:space="preserve"> ADDIN EN.CITE &lt;EndNote&gt;&lt;Cite&gt;&lt;Author&gt;Australian Institute of Health and Welfare&lt;/Author&gt;&lt;Year&gt;2023&lt;/Year&gt;&lt;RecNum&gt;348&lt;/RecNum&gt;&lt;DisplayText&gt;(2)&lt;/DisplayText&gt;&lt;record&gt;&lt;rec-number&gt;348&lt;/rec-number&gt;&lt;foreign-keys&gt;&lt;key app="EN" db-id="tf9fs0zsq20prreaf9ap2xatad0vp2pzarfv" timestamp="1706743964"&gt;348&lt;/key&gt;&lt;/foreign-keys&gt;&lt;ref-type name="Web Page"&gt;12&lt;/ref-type&gt;&lt;contributors&gt;&lt;authors&gt;&lt;author&gt;Australian Institute of Health and Welfare,&lt;/author&gt;&lt;/authors&gt;&lt;/contributors&gt;&lt;titles&gt;&lt;title&gt;Chronic kidney disease: Australian facts&lt;/title&gt;&lt;/titles&gt;&lt;dates&gt;&lt;year&gt;2023&lt;/year&gt;&lt;/dates&gt;&lt;pub-location&gt;Canberra&lt;/pub-location&gt;&lt;publisher&gt;AIHW&lt;/publisher&gt;&lt;urls&gt;&lt;related-urls&gt;&lt;url&gt;https://www.aihw.gov.au/reports/chronic-kidney-disease/chronic-kidney-disease/contents/impact-of-chronic-kidney-disease/expenditure-on-chronic-kidney-disease &lt;/url&gt;&lt;/related-urls&gt;&lt;/urls&gt;&lt;access-date&gt;1 February 2024&lt;/access-date&gt;&lt;/record&gt;&lt;/Cite&gt;&lt;/EndNote&gt;</w:instrText>
      </w:r>
      <w:r w:rsidRPr="00D557BE">
        <w:rPr>
          <w:rFonts w:ascii="Calibri" w:hAnsi="Calibri" w:cs="Calibri"/>
        </w:rPr>
        <w:fldChar w:fldCharType="separate"/>
      </w:r>
      <w:r w:rsidR="000C2598">
        <w:rPr>
          <w:rFonts w:ascii="Calibri" w:hAnsi="Calibri" w:cs="Calibri"/>
          <w:noProof/>
        </w:rPr>
        <w:t>(2)</w:t>
      </w:r>
      <w:r w:rsidRPr="00D557BE">
        <w:rPr>
          <w:rFonts w:ascii="Calibri" w:hAnsi="Calibri" w:cs="Calibri"/>
        </w:rPr>
        <w:fldChar w:fldCharType="end"/>
      </w:r>
      <w:r w:rsidRPr="00D557BE">
        <w:rPr>
          <w:rFonts w:ascii="Calibri" w:hAnsi="Calibri" w:cs="Calibri"/>
        </w:rPr>
        <w:t xml:space="preserve">. Whilst the prevalence of CKD has remained stable (0.8-1%) over the past 20 years, the prevalence of treated kidney failure has almost doubled, especially among people aged 75 years and over </w:t>
      </w:r>
      <w:r w:rsidRPr="00D557BE">
        <w:rPr>
          <w:rFonts w:ascii="Calibri" w:hAnsi="Calibri" w:cs="Calibri"/>
        </w:rPr>
        <w:fldChar w:fldCharType="begin"/>
      </w:r>
      <w:r w:rsidR="000C2598">
        <w:rPr>
          <w:rFonts w:ascii="Calibri" w:hAnsi="Calibri" w:cs="Calibri"/>
        </w:rPr>
        <w:instrText xml:space="preserve"> ADDIN EN.CITE &lt;EndNote&gt;&lt;Cite&gt;&lt;Author&gt;Australian Bureau of Statistics&lt;/Author&gt;&lt;Year&gt;2022&lt;/Year&gt;&lt;RecNum&gt;341&lt;/RecNum&gt;&lt;DisplayText&gt;(2, 3)&lt;/DisplayText&gt;&lt;record&gt;&lt;rec-number&gt;341&lt;/rec-number&gt;&lt;foreign-keys&gt;&lt;key app="EN" db-id="tf9fs0zsq20prreaf9ap2xatad0vp2pzarfv" timestamp="1706740920"&gt;341&lt;/key&gt;&lt;/foreign-keys&gt;&lt;ref-type name="Web Page"&gt;12&lt;/ref-type&gt;&lt;contributors&gt;&lt;authors&gt;&lt;author&gt;Australian Bureau of Statistics,&lt;/author&gt;&lt;/authors&gt;&lt;/contributors&gt;&lt;titles&gt;&lt;title&gt;Kidney Disease &lt;/title&gt;&lt;/titles&gt;&lt;number&gt;1 February 2024&lt;/number&gt;&lt;dates&gt;&lt;year&gt;2022&lt;/year&gt;&lt;/dates&gt;&lt;pub-location&gt;Canberra&lt;/pub-location&gt;&lt;publisher&gt;ABS&lt;/publisher&gt;&lt;urls&gt;&lt;related-urls&gt;&lt;url&gt;https://www.abs.gov.au/statistics/health/health-conditions-and-risks/kidney-disease/latest-release&lt;/url&gt;&lt;/related-urls&gt;&lt;/urls&gt;&lt;/record&gt;&lt;/Cite&gt;&lt;Cite&gt;&lt;Author&gt;Australian Institute of Health and Welfare&lt;/Author&gt;&lt;Year&gt;2023&lt;/Year&gt;&lt;RecNum&gt;348&lt;/RecNum&gt;&lt;record&gt;&lt;rec-number&gt;348&lt;/rec-number&gt;&lt;foreign-keys&gt;&lt;key app="EN" db-id="tf9fs0zsq20prreaf9ap2xatad0vp2pzarfv" timestamp="1706743964"&gt;348&lt;/key&gt;&lt;/foreign-keys&gt;&lt;ref-type name="Web Page"&gt;12&lt;/ref-type&gt;&lt;contributors&gt;&lt;authors&gt;&lt;author&gt;Australian Institute of Health and Welfare,&lt;/author&gt;&lt;/authors&gt;&lt;/contributors&gt;&lt;titles&gt;&lt;title&gt;Chronic kidney disease: Australian facts&lt;/title&gt;&lt;/titles&gt;&lt;dates&gt;&lt;year&gt;2023&lt;/year&gt;&lt;/dates&gt;&lt;pub-location&gt;Canberra&lt;/pub-location&gt;&lt;publisher&gt;AIHW&lt;/publisher&gt;&lt;urls&gt;&lt;related-urls&gt;&lt;url&gt;https://www.aihw.gov.au/reports/chronic-kidney-disease/chronic-kidney-disease/contents/impact-of-chronic-kidney-disease/expenditure-on-chronic-kidney-disease &lt;/url&gt;&lt;/related-urls&gt;&lt;/urls&gt;&lt;access-date&gt;1 February 2024&lt;/access-date&gt;&lt;/record&gt;&lt;/Cite&gt;&lt;/EndNote&gt;</w:instrText>
      </w:r>
      <w:r w:rsidRPr="00D557BE">
        <w:rPr>
          <w:rFonts w:ascii="Calibri" w:hAnsi="Calibri" w:cs="Calibri"/>
        </w:rPr>
        <w:fldChar w:fldCharType="separate"/>
      </w:r>
      <w:r w:rsidR="000C2598">
        <w:rPr>
          <w:rFonts w:ascii="Calibri" w:hAnsi="Calibri" w:cs="Calibri"/>
          <w:noProof/>
        </w:rPr>
        <w:t>(2, 3)</w:t>
      </w:r>
      <w:r w:rsidRPr="00D557BE">
        <w:rPr>
          <w:rFonts w:ascii="Calibri" w:hAnsi="Calibri" w:cs="Calibri"/>
        </w:rPr>
        <w:fldChar w:fldCharType="end"/>
      </w:r>
      <w:r w:rsidRPr="00D557BE">
        <w:rPr>
          <w:rFonts w:ascii="Calibri" w:hAnsi="Calibri" w:cs="Calibri"/>
        </w:rPr>
        <w:t>. The burden from CKD is disproportionately amongst Aboriginal and Torres Strait Islander peoples, people living in the most socioeconomically deprived areas and those aged 75 years and over</w:t>
      </w:r>
      <w:r w:rsidRPr="00D557BE">
        <w:rPr>
          <w:rFonts w:ascii="Calibri" w:hAnsi="Calibri" w:cs="Calibri"/>
        </w:rPr>
        <w:fldChar w:fldCharType="begin"/>
      </w:r>
      <w:r w:rsidR="000C2598">
        <w:rPr>
          <w:rFonts w:ascii="Calibri" w:hAnsi="Calibri" w:cs="Calibri"/>
        </w:rPr>
        <w:instrText xml:space="preserve"> ADDIN EN.CITE &lt;EndNote&gt;&lt;Cite&gt;&lt;Author&gt;Australian Institute of Health and Welfare&lt;/Author&gt;&lt;Year&gt;2023&lt;/Year&gt;&lt;RecNum&gt;348&lt;/RecNum&gt;&lt;DisplayText&gt;(2, 4)&lt;/DisplayText&gt;&lt;record&gt;&lt;rec-number&gt;348&lt;/rec-number&gt;&lt;foreign-keys&gt;&lt;key app="EN" db-id="tf9fs0zsq20prreaf9ap2xatad0vp2pzarfv" timestamp="1706743964"&gt;348&lt;/key&gt;&lt;/foreign-keys&gt;&lt;ref-type name="Web Page"&gt;12&lt;/ref-type&gt;&lt;contributors&gt;&lt;authors&gt;&lt;author&gt;Australian Institute of Health and Welfare,&lt;/author&gt;&lt;/authors&gt;&lt;/contributors&gt;&lt;titles&gt;&lt;title&gt;Chronic kidney disease: Australian facts&lt;/title&gt;&lt;/titles&gt;&lt;dates&gt;&lt;year&gt;2023&lt;/year&gt;&lt;/dates&gt;&lt;pub-location&gt;Canberra&lt;/pub-location&gt;&lt;publisher&gt;AIHW&lt;/publisher&gt;&lt;urls&gt;&lt;related-urls&gt;&lt;url&gt;https://www.aihw.gov.au/reports/chronic-kidney-disease/chronic-kidney-disease/contents/impact-of-chronic-kidney-disease/expenditure-on-chronic-kidney-disease &lt;/url&gt;&lt;/related-urls&gt;&lt;/urls&gt;&lt;access-date&gt;1 February 2024&lt;/access-date&gt;&lt;/record&gt;&lt;/Cite&gt;&lt;Cite&gt;&lt;Author&gt;Kidney Health Australia&lt;/Author&gt;&lt;Year&gt;2021&lt;/Year&gt;&lt;RecNum&gt;365&lt;/RecNum&gt;&lt;record&gt;&lt;rec-number&gt;365&lt;/rec-number&gt;&lt;foreign-keys&gt;&lt;key app="EN" db-id="tf9fs0zsq20prreaf9ap2xatad0vp2pzarfv" timestamp="1707341662"&gt;365&lt;/key&gt;&lt;/foreign-keys&gt;&lt;ref-type name="Electronic Article"&gt;43&lt;/ref-type&gt;&lt;contributors&gt;&lt;authors&gt;&lt;author&gt;Kidney Health Australia, &lt;/author&gt;&lt;/authors&gt;&lt;/contributors&gt;&lt;titles&gt;&lt;title&gt;New evidence report reveals over half of all kidney failure cases in Australia caused by diabetes and hypertension&lt;/title&gt;&lt;/titles&gt;&lt;section&gt;10 March 2021&lt;/section&gt;&lt;dates&gt;&lt;year&gt;2021&lt;/year&gt;&lt;pub-dates&gt;&lt;date&gt;8 February 2024&lt;/date&gt;&lt;/pub-dates&gt;&lt;/dates&gt;&lt;urls&gt;&lt;related-urls&gt;&lt;url&gt;https://kidney.org.au/uploads/resources/Media-Release-New-evidence-report.pdf&lt;/url&gt;&lt;/related-urls&gt;&lt;/urls&gt;&lt;/record&gt;&lt;/Cite&gt;&lt;/EndNote&gt;</w:instrText>
      </w:r>
      <w:r w:rsidRPr="00D557BE">
        <w:rPr>
          <w:rFonts w:ascii="Calibri" w:hAnsi="Calibri" w:cs="Calibri"/>
        </w:rPr>
        <w:fldChar w:fldCharType="separate"/>
      </w:r>
      <w:r w:rsidR="000C2598">
        <w:rPr>
          <w:rFonts w:ascii="Calibri" w:hAnsi="Calibri" w:cs="Calibri"/>
          <w:noProof/>
        </w:rPr>
        <w:t>(2, 4)</w:t>
      </w:r>
      <w:r w:rsidRPr="00D557BE">
        <w:rPr>
          <w:rFonts w:ascii="Calibri" w:hAnsi="Calibri" w:cs="Calibri"/>
        </w:rPr>
        <w:fldChar w:fldCharType="end"/>
      </w:r>
      <w:r w:rsidRPr="00D557BE">
        <w:rPr>
          <w:rFonts w:ascii="Calibri" w:hAnsi="Calibri" w:cs="Calibri"/>
        </w:rPr>
        <w:t xml:space="preserve">. CKD contributes to an ongoing inequity as well as health and economic burden for individuals and the Australian healthcare system, with an estimated $1.9 billion (1.2% of total health budget) of the government’s health expenditure (2020-21) being allocated to CKD. </w:t>
      </w:r>
      <w:r w:rsidRPr="00D557BE">
        <w:rPr>
          <w:rFonts w:ascii="Calibri" w:hAnsi="Calibri" w:cs="Calibri"/>
        </w:rPr>
        <w:fldChar w:fldCharType="begin">
          <w:fldData xml:space="preserve">PEVuZE5vdGU+PENpdGU+PEF1dGhvcj5BdXN0cmFsaWFuIEluc3RpdHV0ZSBvZiBIZWFsdGggYW5k
IFdlbGZhcmU8L0F1dGhvcj48WWVhcj4yMDIzPC9ZZWFyPjxSZWNOdW0+MzQ4PC9SZWNOdW0+PERp
c3BsYXlUZXh0PigyLCA1KTwvRGlzcGxheVRleHQ+PHJlY29yZD48cmVjLW51bWJlcj4zNDg8L3Jl
Yy1udW1iZXI+PGZvcmVpZ24ta2V5cz48a2V5IGFwcD0iRU4iIGRiLWlkPSJ0ZjlmczB6c3EyMHBy
cmVhZjlhcDJ4YXRhZDB2cDJwemFyZnYiIHRpbWVzdGFtcD0iMTcwNjc0Mzk2NCI+MzQ4PC9rZXk+
PC9mb3JlaWduLWtleXM+PHJlZi10eXBlIG5hbWU9IldlYiBQYWdlIj4xMjwvcmVmLXR5cGU+PGNv
bnRyaWJ1dG9ycz48YXV0aG9ycz48YXV0aG9yPkF1c3RyYWxpYW4gSW5zdGl0dXRlIG9mIEhlYWx0
aCBhbmQgV2VsZmFyZSw8L2F1dGhvcj48L2F1dGhvcnM+PC9jb250cmlidXRvcnM+PHRpdGxlcz48
dGl0bGU+Q2hyb25pYyBraWRuZXkgZGlzZWFzZTogQXVzdHJhbGlhbiBmYWN0czwvdGl0bGU+PC90
aXRsZXM+PGRhdGVzPjx5ZWFyPjIwMjM8L3llYXI+PC9kYXRlcz48cHViLWxvY2F0aW9uPkNhbmJl
cnJhPC9wdWItbG9jYXRpb24+PHB1Ymxpc2hlcj5BSUhXPC9wdWJsaXNoZXI+PHVybHM+PHJlbGF0
ZWQtdXJscz48dXJsPmh0dHBzOi8vd3d3LmFpaHcuZ292LmF1L3JlcG9ydHMvY2hyb25pYy1raWRu
ZXktZGlzZWFzZS9jaHJvbmljLWtpZG5leS1kaXNlYXNlL2NvbnRlbnRzL2ltcGFjdC1vZi1jaHJv
bmljLWtpZG5leS1kaXNlYXNlL2V4cGVuZGl0dXJlLW9uLWNocm9uaWMta2lkbmV5LWRpc2Vhc2Ug
PC91cmw+PC9yZWxhdGVkLXVybHM+PC91cmxzPjxhY2Nlc3MtZGF0ZT4xIEZlYnJ1YXJ5IDIwMjQ8
L2FjY2Vzcy1kYXRlPjwvcmVjb3JkPjwvQ2l0ZT48Q2l0ZT48QXV0aG9yPkNoZW48L0F1dGhvcj48
WWVhcj4yMDE4PC9ZZWFyPjxSZWNOdW0+MzUwPC9SZWNOdW0+PHJlY29yZD48cmVjLW51bWJlcj4z
NTA8L3JlYy1udW1iZXI+PGZvcmVpZ24ta2V5cz48a2V5IGFwcD0iRU4iIGRiLWlkPSJ0ZjlmczB6
c3EyMHBycmVhZjlhcDJ4YXRhZDB2cDJwemFyZnYiIHRpbWVzdGFtcD0iMTcwNjc0NjI2NiI+MzUw
PC9rZXk+PC9mb3JlaWduLWtleXM+PHJlZi10eXBlIG5hbWU9IkpvdXJuYWwgQXJ0aWNsZSI+MTc8
L3JlZi10eXBlPjxjb250cmlidXRvcnM+PGF1dGhvcnM+PGF1dGhvcj5DaGVuLCBZLiBDLjwvYXV0
aG9yPjxhdXRob3I+Q2hhbmcsIEwuIEMuPC9hdXRob3I+PGF1dGhvcj5MaXUsIEMuIFkuPC9hdXRo
b3I+PGF1dGhvcj5IbywgWS4gRi48L2F1dGhvcj48YXV0aG9yPldlbmcsIFMuIEMuPC9hdXRob3I+
PGF1dGhvcj5Uc2FpLCBULiBJLjwvYXV0aG9yPjwvYXV0aG9ycz48L2NvbnRyaWJ1dG9ycz48YXV0
aC1hZGRyZXNzPkxhbWJkYSBCZXRhLWF0LUxhcmdlLCBBc3NvY2lhdGUgUHJvZmVzc29yLCBJbnN0
aXR1dGUgb2YgQ2xpbmljYWwgTnVyc2luZywgU2Nob29sIG9mIE51cnNpbmcsIE5hdGlvbmFsIFlh
bmctTWluZyBVbml2ZXJzaXR5LCBUYWlwZWksIFRhaXdhbiwgUk9DLiYjeEQ7TGFtYmRhIEJldGEt
YXQtTGFyZ2UsIEFzc29jaWF0ZSBQcm9mZXNzb3IsIFNjaG9vbCBvZiBOdXJzaW5nLCBDaGFuZyBH
dW5nIFVuaXZlcnNpdHkgb2YgU2NpZW5jZSBhbmQgVGVjaG5vbG9neSwgVGFvLVl1YW4sIFRhaXdh
biwgUk9DLiYjeEQ7QXNzb2NpYXRlIFByb2Zlc3NvciwgRGVwYXJ0bWVudCBvZiBNaWR3aWZlcnkg
YW5kIFdvbWVuIEhlYWx0aCBDYXJlLCBOYXRpb25hbCBUYWlwZWkgVW5pdmVyc2l0eSBvZiBOdXJz
aW5nIGFuZCBIZWFsdGggU2NpZW5jZXMsIFRhaXBlaSBDaXR5LCBUYWl3YW4sIFJPQy4mI3hEO0xh
bWJkYSBCZXRhLWF0LUxhcmdlLCBQaEQgQ2FuZGlkYXRlLCBEZXBhcnRtZW50IG9mIE51cnNpbmcs
IFNjaG9vbCBvZiBOdXJzaW5nLCBOYXRpb25hbCBZYW5nLU1pbmcgVW5pdmVyc2l0eSwgVGFpd2Fu
LCBST0MuJiN4RDtQaEQgQ2FuZGlkYXRlLCBJbnN0aXR1dGUgb2YgQ2xpbmljYWwgTWVkaWNpbmUs
IE5hdGlvbmFsIFlhbmctTWluZyBVbml2ZXJzaXR5LCBUYWlwZWksIFRhaXdhbiwgYW5kIEF0dGVu
ZGluZyBQaHlzaWNpYW4sIENlbnRlciBmb3IgR2VyaWF0cmljcyBhbmQgR2Vyb250b2xvZ3ksIERp
dmlzaW9uIG9mIE5lcGhyb2xvZ3ksIERlcGFydG1lbnQgb2YgSW50ZXJuYWwgTWVkaWNpbmUsIFRh
aWNodW5nIFZldGVyYW5zIEdlbmVyYWwgSG9zcGl0YWwsIFRhaWNodW5nLCBUYWl3YW4sIFJPQy4m
I3hEO1Byb2Zlc3NvciwgRGVwYXJ0bWVudCBvZiBOdXJzaW5nLCBTY2hvb2wgb2YgTnVyc2luZywg
TmF0aW9uYWwgWWFuZy1NaW5nIFVuaXZlcnNpdHksIFRhaXdhbiwgUk9DLjwvYXV0aC1hZGRyZXNz
Pjx0aXRsZXM+PHRpdGxlPlRoZSBSb2xlcyBvZiBTb2NpYWwgU3VwcG9ydCBhbmQgSGVhbHRoIExp
dGVyYWN5IGluIFNlbGYtTWFuYWdlbWVudCBBbW9uZyBQYXRpZW50cyBXaXRoIENocm9uaWMgS2lk
bmV5IERpc2Vhc2U8L3RpdGxlPjxzZWNvbmRhcnktdGl0bGU+Sm91cm5hbCBvZiBOdXJzaW5nIFNj
aG9sYXJzaGlwPC9zZWNvbmRhcnktdGl0bGU+PC90aXRsZXM+PHBlcmlvZGljYWw+PGZ1bGwtdGl0
bGU+Sm91cm5hbCBvZiBOdXJzaW5nIFNjaG9sYXJzaGlwPC9mdWxsLXRpdGxlPjwvcGVyaW9kaWNh
bD48cGFnZXM+MjY1LTI3NTwvcGFnZXM+PHZvbHVtZT41MDwvdm9sdW1lPjxudW1iZXI+MzwvbnVt
YmVyPjxlZGl0aW9uPjIzIE1hcmNoIDIwMTg8L2VkaXRpb24+PGtleXdvcmRzPjxrZXl3b3JkPkFn
ZWQ8L2tleXdvcmQ+PGtleXdvcmQ+Q3Jvc3MtU2VjdGlvbmFsIFN0dWRpZXM8L2tleXdvcmQ+PGtl
eXdvcmQ+RmVtYWxlPC9rZXl3b3JkPjxrZXl3b3JkPipIZWFsdGggTGl0ZXJhY3kvc3RhdGlzdGlj
cyAmYW1wOyBudW1lcmljYWwgZGF0YTwva2V5d29yZD48a2V5d29yZD5IdW1hbnM8L2tleXdvcmQ+
PGtleXdvcmQ+TWFsZTwva2V5d29yZD48a2V5d29yZD5NYXJpdGFsIFN0YXR1czwva2V5d29yZD48
a2V5d29yZD5SZWdyZXNzaW9uIEFuYWx5c2lzPC9rZXl3b3JkPjxrZXl3b3JkPlJlbmFsIEluc3Vm
ZmljaWVuY3ksIENocm9uaWMvcHN5Y2hvbG9neS8qdGhlcmFweTwva2V5d29yZD48a2V5d29yZD5T
ZWxmIENhcmUvc3RhbmRhcmRzPC9rZXl3b3JkPjxrZXl3b3JkPipTZWxmLU1hbmFnZW1lbnQ8L2tl
eXdvcmQ+PGtleXdvcmQ+KlNvY2lhbCBTdXBwb3J0PC9rZXl3b3JkPjxrZXl3b3JkPlN1cnZleXMg
YW5kIFF1ZXN0aW9ubmFpcmVzPC9rZXl3b3JkPjxrZXl3b3JkPkNocm9uaWMga2lkbmV5IGRpc2Vh
c2U8L2tleXdvcmQ+PGtleXdvcmQ+aGVhbHRoIGxpdGVyYWN5PC9rZXl3b3JkPjxrZXl3b3JkPm51
cnNpbmc8L2tleXdvcmQ+PGtleXdvcmQ+c2VsZi1tYW5hZ2VtZW50PC9rZXl3b3JkPjxrZXl3b3Jk
PnNvY2lhbCBzdXBwb3J0PC9rZXl3b3JkPjwva2V5d29yZHM+PGRhdGVzPjx5ZWFyPjIwMTg8L3ll
YXI+PC9kYXRlcz48aXNibj4xNTQ3LTUwNjkgKEVsZWN0cm9uaWMpJiN4RDsxNTI3LTY1NDYgKExp
bmtpbmcpPC9pc2JuPjxhY2Nlc3Npb24tbnVtPjI5NTY5NDIzPC9hY2Nlc3Npb24tbnVtPjx1cmxz
PjxyZWxhdGVkLXVybHM+PHVybD5odHRwczovL3d3dy5uY2JpLm5sbS5uaWguZ292L3B1Ym1lZC8y
OTU2OTQyMzwvdXJsPjwvcmVsYXRlZC11cmxzPjwvdXJscz48ZWxlY3Ryb25pYy1yZXNvdXJjZS1u
dW0+MTAuMTExMS9qbnUuMTIzNzc8L2VsZWN0cm9uaWMtcmVzb3VyY2UtbnVtPjxyZW1vdGUtZGF0
YWJhc2UtbmFtZT5NZWRsaW5lPC9yZW1vdGUtZGF0YWJhc2UtbmFtZT48cmVtb3RlLWRhdGFiYXNl
LXByb3ZpZGVyPk5MTTwvcmVtb3RlLWRhdGFiYXNlLXByb3ZpZGVyPjxhY2Nlc3MtZGF0ZT4xIEZl
YnJ1YXJ5IDIwMjQ8L2FjY2Vzcy1kYXRlPjwvcmVjb3JkPjwvQ2l0ZT48L0VuZE5vdGU+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PEVuZE5vdGU+PENpdGU+PEF1dGhvcj5BdXN0cmFsaWFuIEluc3RpdHV0ZSBvZiBIZWFsdGggYW5k
IFdlbGZhcmU8L0F1dGhvcj48WWVhcj4yMDIzPC9ZZWFyPjxSZWNOdW0+MzQ4PC9SZWNOdW0+PERp
c3BsYXlUZXh0PigyLCA1KTwvRGlzcGxheVRleHQ+PHJlY29yZD48cmVjLW51bWJlcj4zNDg8L3Jl
Yy1udW1iZXI+PGZvcmVpZ24ta2V5cz48a2V5IGFwcD0iRU4iIGRiLWlkPSJ0ZjlmczB6c3EyMHBy
cmVhZjlhcDJ4YXRhZDB2cDJwemFyZnYiIHRpbWVzdGFtcD0iMTcwNjc0Mzk2NCI+MzQ4PC9rZXk+
PC9mb3JlaWduLWtleXM+PHJlZi10eXBlIG5hbWU9IldlYiBQYWdlIj4xMjwvcmVmLXR5cGU+PGNv
bnRyaWJ1dG9ycz48YXV0aG9ycz48YXV0aG9yPkF1c3RyYWxpYW4gSW5zdGl0dXRlIG9mIEhlYWx0
aCBhbmQgV2VsZmFyZSw8L2F1dGhvcj48L2F1dGhvcnM+PC9jb250cmlidXRvcnM+PHRpdGxlcz48
dGl0bGU+Q2hyb25pYyBraWRuZXkgZGlzZWFzZTogQXVzdHJhbGlhbiBmYWN0czwvdGl0bGU+PC90
aXRsZXM+PGRhdGVzPjx5ZWFyPjIwMjM8L3llYXI+PC9kYXRlcz48cHViLWxvY2F0aW9uPkNhbmJl
cnJhPC9wdWItbG9jYXRpb24+PHB1Ymxpc2hlcj5BSUhXPC9wdWJsaXNoZXI+PHVybHM+PHJlbGF0
ZWQtdXJscz48dXJsPmh0dHBzOi8vd3d3LmFpaHcuZ292LmF1L3JlcG9ydHMvY2hyb25pYy1raWRu
ZXktZGlzZWFzZS9jaHJvbmljLWtpZG5leS1kaXNlYXNlL2NvbnRlbnRzL2ltcGFjdC1vZi1jaHJv
bmljLWtpZG5leS1kaXNlYXNlL2V4cGVuZGl0dXJlLW9uLWNocm9uaWMta2lkbmV5LWRpc2Vhc2Ug
PC91cmw+PC9yZWxhdGVkLXVybHM+PC91cmxzPjxhY2Nlc3MtZGF0ZT4xIEZlYnJ1YXJ5IDIwMjQ8
L2FjY2Vzcy1kYXRlPjwvcmVjb3JkPjwvQ2l0ZT48Q2l0ZT48QXV0aG9yPkNoZW48L0F1dGhvcj48
WWVhcj4yMDE4PC9ZZWFyPjxSZWNOdW0+MzUwPC9SZWNOdW0+PHJlY29yZD48cmVjLW51bWJlcj4z
NTA8L3JlYy1udW1iZXI+PGZvcmVpZ24ta2V5cz48a2V5IGFwcD0iRU4iIGRiLWlkPSJ0ZjlmczB6
c3EyMHBycmVhZjlhcDJ4YXRhZDB2cDJwemFyZnYiIHRpbWVzdGFtcD0iMTcwNjc0NjI2NiI+MzUw
PC9rZXk+PC9mb3JlaWduLWtleXM+PHJlZi10eXBlIG5hbWU9IkpvdXJuYWwgQXJ0aWNsZSI+MTc8
L3JlZi10eXBlPjxjb250cmlidXRvcnM+PGF1dGhvcnM+PGF1dGhvcj5DaGVuLCBZLiBDLjwvYXV0
aG9yPjxhdXRob3I+Q2hhbmcsIEwuIEMuPC9hdXRob3I+PGF1dGhvcj5MaXUsIEMuIFkuPC9hdXRo
b3I+PGF1dGhvcj5IbywgWS4gRi48L2F1dGhvcj48YXV0aG9yPldlbmcsIFMuIEMuPC9hdXRob3I+
PGF1dGhvcj5Uc2FpLCBULiBJLjwvYXV0aG9yPjwvYXV0aG9ycz48L2NvbnRyaWJ1dG9ycz48YXV0
aC1hZGRyZXNzPkxhbWJkYSBCZXRhLWF0LUxhcmdlLCBBc3NvY2lhdGUgUHJvZmVzc29yLCBJbnN0
aXR1dGUgb2YgQ2xpbmljYWwgTnVyc2luZywgU2Nob29sIG9mIE51cnNpbmcsIE5hdGlvbmFsIFlh
bmctTWluZyBVbml2ZXJzaXR5LCBUYWlwZWksIFRhaXdhbiwgUk9DLiYjeEQ7TGFtYmRhIEJldGEt
YXQtTGFyZ2UsIEFzc29jaWF0ZSBQcm9mZXNzb3IsIFNjaG9vbCBvZiBOdXJzaW5nLCBDaGFuZyBH
dW5nIFVuaXZlcnNpdHkgb2YgU2NpZW5jZSBhbmQgVGVjaG5vbG9neSwgVGFvLVl1YW4sIFRhaXdh
biwgUk9DLiYjeEQ7QXNzb2NpYXRlIFByb2Zlc3NvciwgRGVwYXJ0bWVudCBvZiBNaWR3aWZlcnkg
YW5kIFdvbWVuIEhlYWx0aCBDYXJlLCBOYXRpb25hbCBUYWlwZWkgVW5pdmVyc2l0eSBvZiBOdXJz
aW5nIGFuZCBIZWFsdGggU2NpZW5jZXMsIFRhaXBlaSBDaXR5LCBUYWl3YW4sIFJPQy4mI3hEO0xh
bWJkYSBCZXRhLWF0LUxhcmdlLCBQaEQgQ2FuZGlkYXRlLCBEZXBhcnRtZW50IG9mIE51cnNpbmcs
IFNjaG9vbCBvZiBOdXJzaW5nLCBOYXRpb25hbCBZYW5nLU1pbmcgVW5pdmVyc2l0eSwgVGFpd2Fu
LCBST0MuJiN4RDtQaEQgQ2FuZGlkYXRlLCBJbnN0aXR1dGUgb2YgQ2xpbmljYWwgTWVkaWNpbmUs
IE5hdGlvbmFsIFlhbmctTWluZyBVbml2ZXJzaXR5LCBUYWlwZWksIFRhaXdhbiwgYW5kIEF0dGVu
ZGluZyBQaHlzaWNpYW4sIENlbnRlciBmb3IgR2VyaWF0cmljcyBhbmQgR2Vyb250b2xvZ3ksIERp
dmlzaW9uIG9mIE5lcGhyb2xvZ3ksIERlcGFydG1lbnQgb2YgSW50ZXJuYWwgTWVkaWNpbmUsIFRh
aWNodW5nIFZldGVyYW5zIEdlbmVyYWwgSG9zcGl0YWwsIFRhaWNodW5nLCBUYWl3YW4sIFJPQy4m
I3hEO1Byb2Zlc3NvciwgRGVwYXJ0bWVudCBvZiBOdXJzaW5nLCBTY2hvb2wgb2YgTnVyc2luZywg
TmF0aW9uYWwgWWFuZy1NaW5nIFVuaXZlcnNpdHksIFRhaXdhbiwgUk9DLjwvYXV0aC1hZGRyZXNz
Pjx0aXRsZXM+PHRpdGxlPlRoZSBSb2xlcyBvZiBTb2NpYWwgU3VwcG9ydCBhbmQgSGVhbHRoIExp
dGVyYWN5IGluIFNlbGYtTWFuYWdlbWVudCBBbW9uZyBQYXRpZW50cyBXaXRoIENocm9uaWMgS2lk
bmV5IERpc2Vhc2U8L3RpdGxlPjxzZWNvbmRhcnktdGl0bGU+Sm91cm5hbCBvZiBOdXJzaW5nIFNj
aG9sYXJzaGlwPC9zZWNvbmRhcnktdGl0bGU+PC90aXRsZXM+PHBlcmlvZGljYWw+PGZ1bGwtdGl0
bGU+Sm91cm5hbCBvZiBOdXJzaW5nIFNjaG9sYXJzaGlwPC9mdWxsLXRpdGxlPjwvcGVyaW9kaWNh
bD48cGFnZXM+MjY1LTI3NTwvcGFnZXM+PHZvbHVtZT41MDwvdm9sdW1lPjxudW1iZXI+MzwvbnVt
YmVyPjxlZGl0aW9uPjIzIE1hcmNoIDIwMTg8L2VkaXRpb24+PGtleXdvcmRzPjxrZXl3b3JkPkFn
ZWQ8L2tleXdvcmQ+PGtleXdvcmQ+Q3Jvc3MtU2VjdGlvbmFsIFN0dWRpZXM8L2tleXdvcmQ+PGtl
eXdvcmQ+RmVtYWxlPC9rZXl3b3JkPjxrZXl3b3JkPipIZWFsdGggTGl0ZXJhY3kvc3RhdGlzdGlj
cyAmYW1wOyBudW1lcmljYWwgZGF0YTwva2V5d29yZD48a2V5d29yZD5IdW1hbnM8L2tleXdvcmQ+
PGtleXdvcmQ+TWFsZTwva2V5d29yZD48a2V5d29yZD5NYXJpdGFsIFN0YXR1czwva2V5d29yZD48
a2V5d29yZD5SZWdyZXNzaW9uIEFuYWx5c2lzPC9rZXl3b3JkPjxrZXl3b3JkPlJlbmFsIEluc3Vm
ZmljaWVuY3ksIENocm9uaWMvcHN5Y2hvbG9neS8qdGhlcmFweTwva2V5d29yZD48a2V5d29yZD5T
ZWxmIENhcmUvc3RhbmRhcmRzPC9rZXl3b3JkPjxrZXl3b3JkPipTZWxmLU1hbmFnZW1lbnQ8L2tl
eXdvcmQ+PGtleXdvcmQ+KlNvY2lhbCBTdXBwb3J0PC9rZXl3b3JkPjxrZXl3b3JkPlN1cnZleXMg
YW5kIFF1ZXN0aW9ubmFpcmVzPC9rZXl3b3JkPjxrZXl3b3JkPkNocm9uaWMga2lkbmV5IGRpc2Vh
c2U8L2tleXdvcmQ+PGtleXdvcmQ+aGVhbHRoIGxpdGVyYWN5PC9rZXl3b3JkPjxrZXl3b3JkPm51
cnNpbmc8L2tleXdvcmQ+PGtleXdvcmQ+c2VsZi1tYW5hZ2VtZW50PC9rZXl3b3JkPjxrZXl3b3Jk
PnNvY2lhbCBzdXBwb3J0PC9rZXl3b3JkPjwva2V5d29yZHM+PGRhdGVzPjx5ZWFyPjIwMTg8L3ll
YXI+PC9kYXRlcz48aXNibj4xNTQ3LTUwNjkgKEVsZWN0cm9uaWMpJiN4RDsxNTI3LTY1NDYgKExp
bmtpbmcpPC9pc2JuPjxhY2Nlc3Npb24tbnVtPjI5NTY5NDIzPC9hY2Nlc3Npb24tbnVtPjx1cmxz
PjxyZWxhdGVkLXVybHM+PHVybD5odHRwczovL3d3dy5uY2JpLm5sbS5uaWguZ292L3B1Ym1lZC8y
OTU2OTQyMzwvdXJsPjwvcmVsYXRlZC11cmxzPjwvdXJscz48ZWxlY3Ryb25pYy1yZXNvdXJjZS1u
dW0+MTAuMTExMS9qbnUuMTIzNzc8L2VsZWN0cm9uaWMtcmVzb3VyY2UtbnVtPjxyZW1vdGUtZGF0
YWJhc2UtbmFtZT5NZWRsaW5lPC9yZW1vdGUtZGF0YWJhc2UtbmFtZT48cmVtb3RlLWRhdGFiYXNl
LXByb3ZpZGVyPk5MTTwvcmVtb3RlLWRhdGFiYXNlLXByb3ZpZGVyPjxhY2Nlc3MtZGF0ZT4xIEZl
YnJ1YXJ5IDIwMjQ8L2FjY2Vzcy1kYXRlPjwvcmVjb3JkPjwvQ2l0ZT48L0VuZE5vdGU+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(2, 5)</w:t>
      </w:r>
      <w:r w:rsidRPr="00D557BE">
        <w:rPr>
          <w:rFonts w:ascii="Calibri" w:hAnsi="Calibri" w:cs="Calibri"/>
        </w:rPr>
        <w:fldChar w:fldCharType="end"/>
      </w:r>
      <w:r w:rsidRPr="00D557BE">
        <w:rPr>
          <w:rFonts w:ascii="Calibri" w:hAnsi="Calibri" w:cs="Calibri"/>
        </w:rPr>
        <w:t>.</w:t>
      </w:r>
    </w:p>
    <w:p w14:paraId="39C1500B" w14:textId="1305ED3E" w:rsidR="00F84FA4" w:rsidRPr="00D557BE" w:rsidRDefault="00F84FA4" w:rsidP="7FD907F4">
      <w:pPr>
        <w:spacing w:line="276" w:lineRule="auto"/>
        <w:jc w:val="both"/>
        <w:rPr>
          <w:ins w:id="16" w:author="Guest User" w:date="2024-05-09T04:25:00Z"/>
          <w:rFonts w:ascii="Calibri" w:hAnsi="Calibri" w:cs="Calibri"/>
        </w:rPr>
      </w:pPr>
      <w:r w:rsidRPr="00D557BE">
        <w:rPr>
          <w:rFonts w:ascii="Calibri" w:hAnsi="Calibri" w:cs="Calibri"/>
        </w:rPr>
        <w:t xml:space="preserve">Health literacy (HL) has been shown to play a critical role in the self-management of CKD, with low HL being an important predictor of poor health outcomes, including increased hospitalisation and mortality rates </w:t>
      </w:r>
      <w:r w:rsidRPr="00D557BE">
        <w:rPr>
          <w:rFonts w:ascii="Calibri" w:hAnsi="Calibri" w:cs="Calibri"/>
        </w:rPr>
        <w:fldChar w:fldCharType="begin">
          <w:fldData xml:space="preserve">PEVuZE5vdGU+PENpdGU+PEF1dGhvcj5HdXJnZWwgZG8gQW1hcmFsPC9BdXRob3I+PFllYXI+MjAy
MTwvWWVhcj48UmVjTnVtPjM1MTwvUmVjTnVtPjxEaXNwbGF5VGV4dD4oNiwgNywgOCk8L0Rpc3Bs
YXlUZXh0PjxyZWNvcmQ+PHJlYy1udW1iZXI+MzUxPC9yZWMtbnVtYmVyPjxmb3JlaWduLWtleXM+
PGtleSBhcHA9IkVOIiBkYi1pZD0idGY5ZnMwenNxMjBwcnJlYWY5YXAyeGF0YWQwdnAycHphcmZ2
IiB0aW1lc3RhbXA9IjE3MDY3NDY4MzkiPjM1MTwva2V5PjwvZm9yZWlnbi1rZXlzPjxyZWYtdHlw
ZSBuYW1lPSJKb3VybmFsIEFydGljbGUiPjE3PC9yZWYtdHlwZT48Y29udHJpYnV0b3JzPjxhdXRo
b3JzPjxhdXRob3I+R3VyZ2VsIGRvIEFtYXJhbCwgTS4gUy48L2F1dGhvcj48YXV0aG9yPlJlaWpu
ZXZlbGQsIFMuIEEuPC9hdXRob3I+PGF1dGhvcj5HZWJvZXJzLCBCLjwvYXV0aG9yPjxhdXRob3I+
TmF2aXMsIEcuIEouPC9hdXRob3I+PGF1dGhvcj5XaW50ZXIsIEEuIEYuPC9hdXRob3I+PC9hdXRo
b3JzPjwvY29udHJpYnV0b3JzPjxhdXRoLWFkZHJlc3M+RGVwYXJ0bWVudCBvZiBIZWFsdGggU2Np
ZW5jZXMsIENvbW11bml0eSBhbmQgT2NjdXBhdGlvbmFsIE1lZGljaW5lLCBVbml2ZXJzaXR5IG9m
IEdyb25pbmdlbiwgVW5pdmVyc2l0eSBNZWRpY2FsIENlbnRlciBHcm9uaW5nZW4sIFRoZSBOZXRo
ZXJsYW5kcy4mI3hEO0RlcGFydG1lbnQgb2YgTmVwaHJvbG9neSwgVW5pdmVyc2l0eSBvZiBHcm9u
aW5nZW4sIFVuaXZlcnNpdHkgTWVkaWNhbCBDZW50ZXIgR3JvbmluZ2VuLCBUaGUgTmV0aGVybGFu
ZHMuPC9hdXRoLWFkZHJlc3M+PHRpdGxlcz48dGl0bGU+TG93IEhlYWx0aCBMaXRlcmFjeSBpcyBB
c3NvY2lhdGVkIHdpdGggdGhlIE9uc2V0IG9mIENLRCBkdXJpbmcgdGhlIExpZmUgQ291cnNlPC90
aXRsZT48c2Vjb25kYXJ5LXRpdGxlPkpvdXJuYWwgb2YgdGhlIEFtZXJpY2FuIFNvY2lldHkgb2Yg
TmVwaHJvbG9neTwvc2Vjb25kYXJ5LXRpdGxlPjwvdGl0bGVzPjxwZXJpb2RpY2FsPjxmdWxsLXRp
dGxlPkpvdXJuYWwgb2YgdGhlIEFtZXJpY2FuIFNvY2lldHkgb2YgTmVwaHJvbG9neTwvZnVsbC10
aXRsZT48L3BlcmlvZGljYWw+PHBhZ2VzPjE0MzYtMTQ0MzwvcGFnZXM+PHZvbHVtZT4zMjwvdm9s
dW1lPjxudW1iZXI+NjwvbnVtYmVyPjxlZGl0aW9uPkp1bmUgMjAxMjwvZWRpdGlvbj48a2V5d29y
ZHM+PGtleXdvcmQ+QWR1bHQ8L2tleXdvcmQ+PGtleXdvcmQ+QWdlIG9mIE9uc2V0PC9rZXl3b3Jk
PjxrZXl3b3JkPkFnZWQ8L2tleXdvcmQ+PGtleXdvcmQ+Qm9keSBNYXNzIEluZGV4PC9rZXl3b3Jk
PjxrZXl3b3JkPkZlbWFsZTwva2V5d29yZD48a2V5d29yZD5Gb2xsb3ctVXAgU3R1ZGllczwva2V5
d29yZD48a2V5d29yZD5HbG9tZXJ1bGFyIEZpbHRyYXRpb24gUmF0ZTwva2V5d29yZD48a2V5d29y
ZD5IZWFsdGggTGl0ZXJhY3kvKnN0YXRpc3RpY3MgJmFtcDsgbnVtZXJpY2FsIGRhdGE8L2tleXdv
cmQ+PGtleXdvcmQ+SHVtYW5zPC9rZXl3b3JkPjxrZXl3b3JkPk1hbGU8L2tleXdvcmQ+PGtleXdv
cmQ+TWlkZGxlIEFnZWQ8L2tleXdvcmQ+PGtleXdvcmQ+TmV0aGVybGFuZHMvZXBpZGVtaW9sb2d5
PC9rZXl3b3JkPjxrZXl3b3JkPlByb3NwZWN0aXZlIFN0dWRpZXM8L2tleXdvcmQ+PGtleXdvcmQ+
UmVuYWwgSW5zdWZmaWNpZW5jeSwgQ2hyb25pYy9jbGFzc2lmaWNhdGlvbi8qZXBpZGVtaW9sb2d5
LypwaHlzaW9wYXRob2xvZ3k8L2tleXdvcmQ+PGtleXdvcmQ+UmlzayBGYWN0b3JzPC9rZXl3b3Jk
PjxrZXl3b3JkPkJtaTwva2V5d29yZD48a2V5d29yZD5jaHJvbmljIGtpZG5leSBkaXNlYXNlPC9r
ZXl3b3JkPjxrZXl3b3JkPmNvaG9ydDwva2V5d29yZD48a2V5d29yZD5oZWFsdGggbGl0ZXJhY3k8
L2tleXdvcmQ+PGtleXdvcmQ+cHJldmVudGlvbjwva2V5d29yZD48L2tleXdvcmRzPjxkYXRlcz48
eWVhcj4yMDIxPC95ZWFyPjwvZGF0ZXM+PGlzYm4+MTUzMy0zNDUwIChFbGVjdHJvbmljKSYjeEQ7
MTA0Ni02NjczIChQcmludCkmI3hEOzEwNDYtNjY3MyAoTGlua2luZyk8L2lzYm4+PGFjY2Vzc2lv
bi1udW0+MzM3NjY4MTA8L2FjY2Vzc2lvbi1udW0+PHVybHM+PHJlbGF0ZWQtdXJscz48dXJsPmh0
dHBzOi8vd3d3Lm5jYmkubmxtLm5paC5nb3YvcHVibWVkLzMzNzY2ODEwPC91cmw+PC9yZWxhdGVk
LXVybHM+PC91cmxzPjxjdXN0b20yPlBNQzgyNTk2MzU8L2N1c3RvbTI+PGVsZWN0cm9uaWMtcmVz
b3VyY2UtbnVtPjEwLjE2ODEvQVNOLjIwMjAwODExNTU8L2VsZWN0cm9uaWMtcmVzb3VyY2UtbnVt
PjxyZW1vdGUtZGF0YWJhc2UtbmFtZT5NZWRsaW5lPC9yZW1vdGUtZGF0YWJhc2UtbmFtZT48cmVt
b3RlLWRhdGFiYXNlLXByb3ZpZGVyPk5MTTwvcmVtb3RlLWRhdGFiYXNlLXByb3ZpZGVyPjxhY2Nl
c3MtZGF0ZT4xIEZlYnJ1YXJ5IDIwMjQ8L2FjY2Vzcy1kYXRlPjwvcmVjb3JkPjwvQ2l0ZT48Q2l0
ZT48QXV0aG9yPkF1c3RyYWxpYW4gTWVkaWNhbCBBc3NvY2lhdGlvbjwvQXV0aG9yPjxZZWFyPjIw
MjE8L1llYXI+PFJlY051bT4zNTI8L1JlY051bT48cmVjb3JkPjxyZWMtbnVtYmVyPjM1MjwvcmVj
LW51bWJlcj48Zm9yZWlnbi1rZXlzPjxrZXkgYXBwPSJFTiIgZGItaWQ9InRmOWZzMHpzcTIwcHJy
ZWFmOWFwMnhhdGFkMHZwMnB6YXJmdiIgdGltZXN0YW1wPSIxNzA2NzQ3NTEzIj4zNTI8L2tleT48
L2ZvcmVpZ24ta2V5cz48cmVmLXR5cGUgbmFtZT0iRWxlY3Ryb25pYyBBcnRpY2xlIj40MzwvcmVm
LXR5cGU+PGNvbnRyaWJ1dG9ycz48YXV0aG9ycz48YXV0aG9yPkF1c3RyYWxpYW4gTWVkaWNhbCBB
c3NvY2lhdGlvbiw8L2F1dGhvcj48L2F1dGhvcnM+PC9jb250cmlidXRvcnM+PHRpdGxlcz48dGl0
bGU+SGVhbHRoIExpdGVyYWN5IDwvdGl0bGU+PC90aXRsZXM+PHNlY3Rpb24+MjAyMTwvc2VjdGlv
bj48ZGF0ZXM+PHllYXI+MjAyMTwveWVhcj48cHViLWRhdGVzPjxkYXRlPjEgRmVicnVhcnkgMjAy
NDwvZGF0ZT48L3B1Yi1kYXRlcz48L2RhdGVzPjxwdWJsaXNoZXI+QU1BPC9wdWJsaXNoZXI+PHVy
bHM+PHJlbGF0ZWQtdXJscz48dXJsPmh0dHBzOi8vYW1hLmNvbS5hdS9zaXRlcy9kZWZhdWx0L2Zp
bGVzLzIwMjEtMDEvSGVhbHRoJTIwTGl0ZXJhY3klMjAyMDIxJTIwLSUyMEFNQSUyMFBvc2l0aW9u
JTIwU3RhdGVtZW50LnBkZjwvdXJsPjwvcmVsYXRlZC11cmxzPjwvdXJscz48YWNjZXNzLWRhdGU+
MSBGZWJydWFyeSAyMDI0PC9hY2Nlc3MtZGF0ZT48L3JlY29yZD48L0NpdGU+PENpdGU+PEF1dGhv
cj5NaWxsZXI8L0F1dGhvcj48WWVhcj4yMDE2PC9ZZWFyPjxSZWNOdW0+MzY3PC9SZWNOdW0+PHJl
Y29yZD48cmVjLW51bWJlcj4zNjc8L3JlYy1udW1iZXI+PGZvcmVpZ24ta2V5cz48a2V5IGFwcD0i
RU4iIGRiLWlkPSJ0ZjlmczB6c3EyMHBycmVhZjlhcDJ4YXRhZDB2cDJwemFyZnYiIHRpbWVzdGFt
cD0iMTcwNzM0MjgwMiI+MzY3PC9rZXk+PC9mb3JlaWduLWtleXM+PHJlZi10eXBlIG5hbWU9Ikpv
dXJuYWwgQXJ0aWNsZSI+MTc8L3JlZi10eXBlPjxjb250cmlidXRvcnM+PGF1dGhvcnM+PGF1dGhv
cj5NaWxsZXIsIFQuIEEuPC9hdXRob3I+PC9hdXRob3JzPjwvY29udHJpYnV0b3JzPjxhdXRoLWFk
ZHJlc3M+VW5pdmVyc2l0eSBvZiBDYWxpZm9ybmlhIFJpdmVyc2lkZSwgRGVwYXJ0bWVudCBvZiBQ
c3ljaG9sb2d5LCA5MDAgVW5pdmVyc2l0eSBBdmVudWUsIFJpdmVyc2lkZSwgQ0EgOTI1MjEsIFVu
aXRlZCBTdGF0ZXMuIEVsZWN0cm9uaWMgYWRkcmVzczogdHJpc2htaWxsZXIxMjJAZ21haWwuY29t
LjwvYXV0aC1hZGRyZXNzPjx0aXRsZXM+PHRpdGxlPkhlYWx0aCBsaXRlcmFjeSBhbmQgYWRoZXJl
bmNlIHRvIG1lZGljYWwgdHJlYXRtZW50IGluIGNocm9uaWMgYW5kIGFjdXRlIGlsbG5lc3M6IEEg
bWV0YS1hbmFseXNpczwvdGl0bGU+PHNlY29uZGFyeS10aXRsZT5QYXRpZW50IEVkdWNhdGlvbiBh
bmQgQ291bnNlbGluZzwvc2Vjb25kYXJ5LXRpdGxlPjwvdGl0bGVzPjxwZXJpb2RpY2FsPjxmdWxs
LXRpdGxlPlBhdGllbnQgRWR1Y2F0aW9uIGFuZCBDb3Vuc2VsaW5nPC9mdWxsLXRpdGxlPjwvcGVy
aW9kaWNhbD48cGFnZXM+MTA3OS0xMDg2PC9wYWdlcz48dm9sdW1lPjk5PC92b2x1bWU+PG51bWJl
cj43PC9udW1iZXI+PGVkaXRpb24+MSBGZWJydWFyeSAyMDE2PC9lZGl0aW9uPjxrZXl3b3Jkcz48
a2V5d29yZD5BY3V0ZSBEaXNlYXNlLyp0aGVyYXB5PC9rZXl3b3JkPjxrZXl3b3JkPkNhcmRpb3Zh
c2N1bGFyIERpc2Vhc2VzL3RoZXJhcHk8L2tleXdvcmQ+PGtleXdvcmQ+Q2hyb25pYyBEaXNlYXNl
Lyp0aGVyYXB5PC9rZXl3b3JkPjxrZXl3b3JkPipIZWFsdGggTGl0ZXJhY3k8L2tleXdvcmQ+PGtl
eXdvcmQ+SHVtYW5zPC9rZXl3b3JkPjxrZXl3b3JkPk91dGNvbWUgQXNzZXNzbWVudCwgSGVhbHRo
IENhcmUvc3RhdGlzdGljcyAmYW1wOyBudW1lcmljYWwgZGF0YTwva2V5d29yZD48a2V5d29yZD4q
UGF0aWVudCBDb21wbGlhbmNlPC9rZXl3b3JkPjxrZXl3b3JkPlBhdGllbnQgRWR1Y2F0aW9uIGFz
IFRvcGljPC9rZXl3b3JkPjxrZXl3b3JkPkNvbXBsaWFuY2U8L2tleXdvcmQ+PGtleXdvcmQ+SGVh
bHRoIGxpdGVyYWN5PC9rZXl3b3JkPjxrZXl3b3JkPkhlYWx0aCBsaXRlcmFjeSBpbnRlcnZlbnRp
b25zPC9rZXl3b3JkPjxrZXl3b3JkPk1ldGEtYW5hbHlzaXM8L2tleXdvcmQ+PGtleXdvcmQ+UGF0
aWVudCBhZGhlcmVuY2U8L2tleXdvcmQ+PC9rZXl3b3Jkcz48ZGF0ZXM+PHllYXI+MjAxNjwveWVh
cj48cHViLWRhdGVzPjxkYXRlPkp1bHkgMjAxNjwvZGF0ZT48L3B1Yi1kYXRlcz48L2RhdGVzPjxp
c2JuPjE4NzMtNTEzNCAoRWxlY3Ryb25pYykmI3hEOzA3MzgtMzk5MSAoUHJpbnQpJiN4RDswNzM4
LTM5OTEgKExpbmtpbmcpPC9pc2JuPjxhY2Nlc3Npb24tbnVtPjI2ODk5NjMyPC9hY2Nlc3Npb24t
bnVtPjx1cmxzPjxyZWxhdGVkLXVybHM+PHVybD5odHRwczovL3d3dy5uY2JpLm5sbS5uaWguZ292
L3B1Ym1lZC8yNjg5OTYzMjwvdXJsPjwvcmVsYXRlZC11cmxzPjwvdXJscz48Y3VzdG9tMj5QTUM0
OTEyNDQ3PC9jdXN0b20yPjxlbGVjdHJvbmljLXJlc291cmNlLW51bT4xMC4xMDE2L2oucGVjLjIw
MTYuMDEuMDIwPC9lbGVjdHJvbmljLXJlc291cmNlLW51bT48cmVtb3RlLWRhdGFiYXNlLW5hbWU+
TWVkbGluZTwvcmVtb3RlLWRhdGFiYXNlLW5hbWU+PHJlbW90ZS1kYXRhYmFzZS1wcm92aWRlcj5O
TE08L3JlbW90ZS1kYXRhYmFzZS1wcm92aWRlcj48YWNjZXNzLWRhdGU+OCBGZWJydWFyeSAyMDI0
PC9hY2Nlc3MtZGF0ZT48L3JlY29yZD48L0NpdGU+PC9FbmROb3RlPn==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PEVuZE5vdGU+PENpdGU+PEF1dGhvcj5HdXJnZWwgZG8gQW1hcmFsPC9BdXRob3I+PFllYXI+MjAy
MTwvWWVhcj48UmVjTnVtPjM1MTwvUmVjTnVtPjxEaXNwbGF5VGV4dD4oNiwgNywgOCk8L0Rpc3Bs
YXlUZXh0PjxyZWNvcmQ+PHJlYy1udW1iZXI+MzUxPC9yZWMtbnVtYmVyPjxmb3JlaWduLWtleXM+
PGtleSBhcHA9IkVOIiBkYi1pZD0idGY5ZnMwenNxMjBwcnJlYWY5YXAyeGF0YWQwdnAycHphcmZ2
IiB0aW1lc3RhbXA9IjE3MDY3NDY4MzkiPjM1MTwva2V5PjwvZm9yZWlnbi1rZXlzPjxyZWYtdHlw
ZSBuYW1lPSJKb3VybmFsIEFydGljbGUiPjE3PC9yZWYtdHlwZT48Y29udHJpYnV0b3JzPjxhdXRo
b3JzPjxhdXRob3I+R3VyZ2VsIGRvIEFtYXJhbCwgTS4gUy48L2F1dGhvcj48YXV0aG9yPlJlaWpu
ZXZlbGQsIFMuIEEuPC9hdXRob3I+PGF1dGhvcj5HZWJvZXJzLCBCLjwvYXV0aG9yPjxhdXRob3I+
TmF2aXMsIEcuIEouPC9hdXRob3I+PGF1dGhvcj5XaW50ZXIsIEEuIEYuPC9hdXRob3I+PC9hdXRo
b3JzPjwvY29udHJpYnV0b3JzPjxhdXRoLWFkZHJlc3M+RGVwYXJ0bWVudCBvZiBIZWFsdGggU2Np
ZW5jZXMsIENvbW11bml0eSBhbmQgT2NjdXBhdGlvbmFsIE1lZGljaW5lLCBVbml2ZXJzaXR5IG9m
IEdyb25pbmdlbiwgVW5pdmVyc2l0eSBNZWRpY2FsIENlbnRlciBHcm9uaW5nZW4sIFRoZSBOZXRo
ZXJsYW5kcy4mI3hEO0RlcGFydG1lbnQgb2YgTmVwaHJvbG9neSwgVW5pdmVyc2l0eSBvZiBHcm9u
aW5nZW4sIFVuaXZlcnNpdHkgTWVkaWNhbCBDZW50ZXIgR3JvbmluZ2VuLCBUaGUgTmV0aGVybGFu
ZHMuPC9hdXRoLWFkZHJlc3M+PHRpdGxlcz48dGl0bGU+TG93IEhlYWx0aCBMaXRlcmFjeSBpcyBB
c3NvY2lhdGVkIHdpdGggdGhlIE9uc2V0IG9mIENLRCBkdXJpbmcgdGhlIExpZmUgQ291cnNlPC90
aXRsZT48c2Vjb25kYXJ5LXRpdGxlPkpvdXJuYWwgb2YgdGhlIEFtZXJpY2FuIFNvY2lldHkgb2Yg
TmVwaHJvbG9neTwvc2Vjb25kYXJ5LXRpdGxlPjwvdGl0bGVzPjxwZXJpb2RpY2FsPjxmdWxsLXRp
dGxlPkpvdXJuYWwgb2YgdGhlIEFtZXJpY2FuIFNvY2lldHkgb2YgTmVwaHJvbG9neTwvZnVsbC10
aXRsZT48L3BlcmlvZGljYWw+PHBhZ2VzPjE0MzYtMTQ0MzwvcGFnZXM+PHZvbHVtZT4zMjwvdm9s
dW1lPjxudW1iZXI+NjwvbnVtYmVyPjxlZGl0aW9uPkp1bmUgMjAxMjwvZWRpdGlvbj48a2V5d29y
ZHM+PGtleXdvcmQ+QWR1bHQ8L2tleXdvcmQ+PGtleXdvcmQ+QWdlIG9mIE9uc2V0PC9rZXl3b3Jk
PjxrZXl3b3JkPkFnZWQ8L2tleXdvcmQ+PGtleXdvcmQ+Qm9keSBNYXNzIEluZGV4PC9rZXl3b3Jk
PjxrZXl3b3JkPkZlbWFsZTwva2V5d29yZD48a2V5d29yZD5Gb2xsb3ctVXAgU3R1ZGllczwva2V5
d29yZD48a2V5d29yZD5HbG9tZXJ1bGFyIEZpbHRyYXRpb24gUmF0ZTwva2V5d29yZD48a2V5d29y
ZD5IZWFsdGggTGl0ZXJhY3kvKnN0YXRpc3RpY3MgJmFtcDsgbnVtZXJpY2FsIGRhdGE8L2tleXdv
cmQ+PGtleXdvcmQ+SHVtYW5zPC9rZXl3b3JkPjxrZXl3b3JkPk1hbGU8L2tleXdvcmQ+PGtleXdv
cmQ+TWlkZGxlIEFnZWQ8L2tleXdvcmQ+PGtleXdvcmQ+TmV0aGVybGFuZHMvZXBpZGVtaW9sb2d5
PC9rZXl3b3JkPjxrZXl3b3JkPlByb3NwZWN0aXZlIFN0dWRpZXM8L2tleXdvcmQ+PGtleXdvcmQ+
UmVuYWwgSW5zdWZmaWNpZW5jeSwgQ2hyb25pYy9jbGFzc2lmaWNhdGlvbi8qZXBpZGVtaW9sb2d5
LypwaHlzaW9wYXRob2xvZ3k8L2tleXdvcmQ+PGtleXdvcmQ+UmlzayBGYWN0b3JzPC9rZXl3b3Jk
PjxrZXl3b3JkPkJtaTwva2V5d29yZD48a2V5d29yZD5jaHJvbmljIGtpZG5leSBkaXNlYXNlPC9r
ZXl3b3JkPjxrZXl3b3JkPmNvaG9ydDwva2V5d29yZD48a2V5d29yZD5oZWFsdGggbGl0ZXJhY3k8
L2tleXdvcmQ+PGtleXdvcmQ+cHJldmVudGlvbjwva2V5d29yZD48L2tleXdvcmRzPjxkYXRlcz48
eWVhcj4yMDIxPC95ZWFyPjwvZGF0ZXM+PGlzYm4+MTUzMy0zNDUwIChFbGVjdHJvbmljKSYjeEQ7
MTA0Ni02NjczIChQcmludCkmI3hEOzEwNDYtNjY3MyAoTGlua2luZyk8L2lzYm4+PGFjY2Vzc2lv
bi1udW0+MzM3NjY4MTA8L2FjY2Vzc2lvbi1udW0+PHVybHM+PHJlbGF0ZWQtdXJscz48dXJsPmh0
dHBzOi8vd3d3Lm5jYmkubmxtLm5paC5nb3YvcHVibWVkLzMzNzY2ODEwPC91cmw+PC9yZWxhdGVk
LXVybHM+PC91cmxzPjxjdXN0b20yPlBNQzgyNTk2MzU8L2N1c3RvbTI+PGVsZWN0cm9uaWMtcmVz
b3VyY2UtbnVtPjEwLjE2ODEvQVNOLjIwMjAwODExNTU8L2VsZWN0cm9uaWMtcmVzb3VyY2UtbnVt
PjxyZW1vdGUtZGF0YWJhc2UtbmFtZT5NZWRsaW5lPC9yZW1vdGUtZGF0YWJhc2UtbmFtZT48cmVt
b3RlLWRhdGFiYXNlLXByb3ZpZGVyPk5MTTwvcmVtb3RlLWRhdGFiYXNlLXByb3ZpZGVyPjxhY2Nl
c3MtZGF0ZT4xIEZlYnJ1YXJ5IDIwMjQ8L2FjY2Vzcy1kYXRlPjwvcmVjb3JkPjwvQ2l0ZT48Q2l0
ZT48QXV0aG9yPkF1c3RyYWxpYW4gTWVkaWNhbCBBc3NvY2lhdGlvbjwvQXV0aG9yPjxZZWFyPjIw
MjE8L1llYXI+PFJlY051bT4zNTI8L1JlY051bT48cmVjb3JkPjxyZWMtbnVtYmVyPjM1MjwvcmVj
LW51bWJlcj48Zm9yZWlnbi1rZXlzPjxrZXkgYXBwPSJFTiIgZGItaWQ9InRmOWZzMHpzcTIwcHJy
ZWFmOWFwMnhhdGFkMHZwMnB6YXJmdiIgdGltZXN0YW1wPSIxNzA2NzQ3NTEzIj4zNTI8L2tleT48
L2ZvcmVpZ24ta2V5cz48cmVmLXR5cGUgbmFtZT0iRWxlY3Ryb25pYyBBcnRpY2xlIj40MzwvcmVm
LXR5cGU+PGNvbnRyaWJ1dG9ycz48YXV0aG9ycz48YXV0aG9yPkF1c3RyYWxpYW4gTWVkaWNhbCBB
c3NvY2lhdGlvbiw8L2F1dGhvcj48L2F1dGhvcnM+PC9jb250cmlidXRvcnM+PHRpdGxlcz48dGl0
bGU+SGVhbHRoIExpdGVyYWN5IDwvdGl0bGU+PC90aXRsZXM+PHNlY3Rpb24+MjAyMTwvc2VjdGlv
bj48ZGF0ZXM+PHllYXI+MjAyMTwveWVhcj48cHViLWRhdGVzPjxkYXRlPjEgRmVicnVhcnkgMjAy
NDwvZGF0ZT48L3B1Yi1kYXRlcz48L2RhdGVzPjxwdWJsaXNoZXI+QU1BPC9wdWJsaXNoZXI+PHVy
bHM+PHJlbGF0ZWQtdXJscz48dXJsPmh0dHBzOi8vYW1hLmNvbS5hdS9zaXRlcy9kZWZhdWx0L2Zp
bGVzLzIwMjEtMDEvSGVhbHRoJTIwTGl0ZXJhY3klMjAyMDIxJTIwLSUyMEFNQSUyMFBvc2l0aW9u
JTIwU3RhdGVtZW50LnBkZjwvdXJsPjwvcmVsYXRlZC11cmxzPjwvdXJscz48YWNjZXNzLWRhdGU+
MSBGZWJydWFyeSAyMDI0PC9hY2Nlc3MtZGF0ZT48L3JlY29yZD48L0NpdGU+PENpdGU+PEF1dGhv
cj5NaWxsZXI8L0F1dGhvcj48WWVhcj4yMDE2PC9ZZWFyPjxSZWNOdW0+MzY3PC9SZWNOdW0+PHJl
Y29yZD48cmVjLW51bWJlcj4zNjc8L3JlYy1udW1iZXI+PGZvcmVpZ24ta2V5cz48a2V5IGFwcD0i
RU4iIGRiLWlkPSJ0ZjlmczB6c3EyMHBycmVhZjlhcDJ4YXRhZDB2cDJwemFyZnYiIHRpbWVzdGFt
cD0iMTcwNzM0MjgwMiI+MzY3PC9rZXk+PC9mb3JlaWduLWtleXM+PHJlZi10eXBlIG5hbWU9Ikpv
dXJuYWwgQXJ0aWNsZSI+MTc8L3JlZi10eXBlPjxjb250cmlidXRvcnM+PGF1dGhvcnM+PGF1dGhv
cj5NaWxsZXIsIFQuIEEuPC9hdXRob3I+PC9hdXRob3JzPjwvY29udHJpYnV0b3JzPjxhdXRoLWFk
ZHJlc3M+VW5pdmVyc2l0eSBvZiBDYWxpZm9ybmlhIFJpdmVyc2lkZSwgRGVwYXJ0bWVudCBvZiBQ
c3ljaG9sb2d5LCA5MDAgVW5pdmVyc2l0eSBBdmVudWUsIFJpdmVyc2lkZSwgQ0EgOTI1MjEsIFVu
aXRlZCBTdGF0ZXMuIEVsZWN0cm9uaWMgYWRkcmVzczogdHJpc2htaWxsZXIxMjJAZ21haWwuY29t
LjwvYXV0aC1hZGRyZXNzPjx0aXRsZXM+PHRpdGxlPkhlYWx0aCBsaXRlcmFjeSBhbmQgYWRoZXJl
bmNlIHRvIG1lZGljYWwgdHJlYXRtZW50IGluIGNocm9uaWMgYW5kIGFjdXRlIGlsbG5lc3M6IEEg
bWV0YS1hbmFseXNpczwvdGl0bGU+PHNlY29uZGFyeS10aXRsZT5QYXRpZW50IEVkdWNhdGlvbiBh
bmQgQ291bnNlbGluZzwvc2Vjb25kYXJ5LXRpdGxlPjwvdGl0bGVzPjxwZXJpb2RpY2FsPjxmdWxs
LXRpdGxlPlBhdGllbnQgRWR1Y2F0aW9uIGFuZCBDb3Vuc2VsaW5nPC9mdWxsLXRpdGxlPjwvcGVy
aW9kaWNhbD48cGFnZXM+MTA3OS0xMDg2PC9wYWdlcz48dm9sdW1lPjk5PC92b2x1bWU+PG51bWJl
cj43PC9udW1iZXI+PGVkaXRpb24+MSBGZWJydWFyeSAyMDE2PC9lZGl0aW9uPjxrZXl3b3Jkcz48
a2V5d29yZD5BY3V0ZSBEaXNlYXNlLyp0aGVyYXB5PC9rZXl3b3JkPjxrZXl3b3JkPkNhcmRpb3Zh
c2N1bGFyIERpc2Vhc2VzL3RoZXJhcHk8L2tleXdvcmQ+PGtleXdvcmQ+Q2hyb25pYyBEaXNlYXNl
Lyp0aGVyYXB5PC9rZXl3b3JkPjxrZXl3b3JkPipIZWFsdGggTGl0ZXJhY3k8L2tleXdvcmQ+PGtl
eXdvcmQ+SHVtYW5zPC9rZXl3b3JkPjxrZXl3b3JkPk91dGNvbWUgQXNzZXNzbWVudCwgSGVhbHRo
IENhcmUvc3RhdGlzdGljcyAmYW1wOyBudW1lcmljYWwgZGF0YTwva2V5d29yZD48a2V5d29yZD4q
UGF0aWVudCBDb21wbGlhbmNlPC9rZXl3b3JkPjxrZXl3b3JkPlBhdGllbnQgRWR1Y2F0aW9uIGFz
IFRvcGljPC9rZXl3b3JkPjxrZXl3b3JkPkNvbXBsaWFuY2U8L2tleXdvcmQ+PGtleXdvcmQ+SGVh
bHRoIGxpdGVyYWN5PC9rZXl3b3JkPjxrZXl3b3JkPkhlYWx0aCBsaXRlcmFjeSBpbnRlcnZlbnRp
b25zPC9rZXl3b3JkPjxrZXl3b3JkPk1ldGEtYW5hbHlzaXM8L2tleXdvcmQ+PGtleXdvcmQ+UGF0
aWVudCBhZGhlcmVuY2U8L2tleXdvcmQ+PC9rZXl3b3Jkcz48ZGF0ZXM+PHllYXI+MjAxNjwveWVh
cj48cHViLWRhdGVzPjxkYXRlPkp1bHkgMjAxNjwvZGF0ZT48L3B1Yi1kYXRlcz48L2RhdGVzPjxp
c2JuPjE4NzMtNTEzNCAoRWxlY3Ryb25pYykmI3hEOzA3MzgtMzk5MSAoUHJpbnQpJiN4RDswNzM4
LTM5OTEgKExpbmtpbmcpPC9pc2JuPjxhY2Nlc3Npb24tbnVtPjI2ODk5NjMyPC9hY2Nlc3Npb24t
bnVtPjx1cmxzPjxyZWxhdGVkLXVybHM+PHVybD5odHRwczovL3d3dy5uY2JpLm5sbS5uaWguZ292
L3B1Ym1lZC8yNjg5OTYzMjwvdXJsPjwvcmVsYXRlZC11cmxzPjwvdXJscz48Y3VzdG9tMj5QTUM0
OTEyNDQ3PC9jdXN0b20yPjxlbGVjdHJvbmljLXJlc291cmNlLW51bT4xMC4xMDE2L2oucGVjLjIw
MTYuMDEuMDIwPC9lbGVjdHJvbmljLXJlc291cmNlLW51bT48cmVtb3RlLWRhdGFiYXNlLW5hbWU+
TWVkbGluZTwvcmVtb3RlLWRhdGFiYXNlLW5hbWU+PHJlbW90ZS1kYXRhYmFzZS1wcm92aWRlcj5O
TE08L3JlbW90ZS1kYXRhYmFzZS1wcm92aWRlcj48YWNjZXNzLWRhdGU+OCBGZWJydWFyeSAyMDI0
PC9hY2Nlc3MtZGF0ZT48L3JlY29yZD48L0NpdGU+PC9FbmROb3RlPn==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(6, 7, 8)</w:t>
      </w:r>
      <w:r w:rsidRPr="00D557BE">
        <w:rPr>
          <w:rFonts w:ascii="Calibri" w:hAnsi="Calibri" w:cs="Calibri"/>
        </w:rPr>
        <w:fldChar w:fldCharType="end"/>
      </w:r>
      <w:r w:rsidRPr="00D557BE">
        <w:rPr>
          <w:rFonts w:ascii="Calibri" w:hAnsi="Calibri" w:cs="Calibri"/>
        </w:rPr>
        <w:t xml:space="preserve">. Poor HL has also been linked to health inequalities, especially among people who are from low socioeconomic status (SES), are of older age and from culturally and linguistically diverse (CALD) populations; the same populations who are also disproportionately impacted by CKD </w:t>
      </w:r>
      <w:r w:rsidRPr="00D557BE">
        <w:rPr>
          <w:rFonts w:ascii="Calibri" w:hAnsi="Calibri" w:cs="Calibri"/>
        </w:rPr>
        <w:fldChar w:fldCharType="begin"/>
      </w:r>
      <w:r w:rsidR="000C2598">
        <w:rPr>
          <w:rFonts w:ascii="Calibri" w:hAnsi="Calibri" w:cs="Calibri"/>
        </w:rPr>
        <w:instrText xml:space="preserve"> ADDIN EN.CITE &lt;EndNote&gt;&lt;Cite&gt;&lt;Author&gt;Australian Medical Association&lt;/Author&gt;&lt;Year&gt;2021&lt;/Year&gt;&lt;RecNum&gt;352&lt;/RecNum&gt;&lt;DisplayText&gt;(7)&lt;/DisplayText&gt;&lt;record&gt;&lt;rec-number&gt;352&lt;/rec-number&gt;&lt;foreign-keys&gt;&lt;key app="EN" db-id="tf9fs0zsq20prreaf9ap2xatad0vp2pzarfv" timestamp="1706747513"&gt;352&lt;/key&gt;&lt;/foreign-keys&gt;&lt;ref-type name="Electronic Article"&gt;43&lt;/ref-type&gt;&lt;contributors&gt;&lt;authors&gt;&lt;author&gt;Australian Medical Association,&lt;/author&gt;&lt;/authors&gt;&lt;/contributors&gt;&lt;titles&gt;&lt;title&gt;Health Literacy &lt;/title&gt;&lt;/titles&gt;&lt;section&gt;2021&lt;/section&gt;&lt;dates&gt;&lt;year&gt;2021&lt;/year&gt;&lt;pub-dates&gt;&lt;date&gt;1 February 2024&lt;/date&gt;&lt;/pub-dates&gt;&lt;/dates&gt;&lt;publisher&gt;AMA&lt;/publisher&gt;&lt;urls&gt;&lt;related-urls&gt;&lt;url&gt;https://ama.com.au/sites/default/files/2021-01/Health%20Literacy%202021%20-%20AMA%20Position%20Statement.pdf&lt;/url&gt;&lt;/related-urls&gt;&lt;/urls&gt;&lt;access-date&gt;1 February 2024&lt;/access-date&gt;&lt;/record&gt;&lt;/Cite&gt;&lt;/EndNote&gt;</w:instrText>
      </w:r>
      <w:r w:rsidRPr="00D557BE">
        <w:rPr>
          <w:rFonts w:ascii="Calibri" w:hAnsi="Calibri" w:cs="Calibri"/>
        </w:rPr>
        <w:fldChar w:fldCharType="separate"/>
      </w:r>
      <w:r w:rsidR="000C2598">
        <w:rPr>
          <w:rFonts w:ascii="Calibri" w:hAnsi="Calibri" w:cs="Calibri"/>
          <w:noProof/>
        </w:rPr>
        <w:t>(7)</w:t>
      </w:r>
      <w:r w:rsidRPr="00D557BE">
        <w:rPr>
          <w:rFonts w:ascii="Calibri" w:hAnsi="Calibri" w:cs="Calibri"/>
        </w:rPr>
        <w:fldChar w:fldCharType="end"/>
      </w:r>
      <w:r w:rsidRPr="00D557BE">
        <w:rPr>
          <w:rFonts w:ascii="Calibri" w:hAnsi="Calibri" w:cs="Calibri"/>
        </w:rPr>
        <w:t xml:space="preserve">. This suggests that patients from these population groups may have more difficulty understanding medical information and adhering to plans related to the management of their chronic disease. </w:t>
      </w:r>
    </w:p>
    <w:p w14:paraId="7809A796" w14:textId="54E65606" w:rsidR="00F84FA4" w:rsidRPr="00D557BE" w:rsidRDefault="00F84FA4" w:rsidP="00214C85">
      <w:pPr>
        <w:spacing w:line="276" w:lineRule="auto"/>
        <w:jc w:val="both"/>
        <w:rPr>
          <w:rFonts w:ascii="Calibri" w:hAnsi="Calibri" w:cs="Calibri"/>
        </w:rPr>
      </w:pPr>
      <w:r w:rsidRPr="00D557BE">
        <w:rPr>
          <w:rFonts w:ascii="Calibri" w:hAnsi="Calibri" w:cs="Calibri"/>
        </w:rPr>
        <w:t>Several interventions have been used to support patients with CKD in self-managing their medical condition. These include digital technologies such as eHealth interventions (Telehealth, mobile Apps, text messaging services, webpages)</w:t>
      </w:r>
      <w:r w:rsidRPr="00D557BE">
        <w:rPr>
          <w:rFonts w:ascii="Calibri" w:hAnsi="Calibri" w:cs="Calibri"/>
        </w:rPr>
        <w:fldChar w:fldCharType="begin">
          <w:fldData xml:space="preserve">PEVuZE5vdGU+PENpdGU+PEF1dGhvcj5TdGV2ZW5zb248L0F1dGhvcj48WWVhcj4yMDE5PC9ZZWFy
PjxSZWNOdW0+Mzc2PC9SZWNOdW0+PERpc3BsYXlUZXh0Pig5LCAxMCwgMTEpPC9EaXNwbGF5VGV4
dD48cmVjb3JkPjxyZWMtbnVtYmVyPjM3NjwvcmVjLW51bWJlcj48Zm9yZWlnbi1rZXlzPjxrZXkg
YXBwPSJFTiIgZGItaWQ9InRmOWZzMHpzcTIwcHJyZWFmOWFwMnhhdGFkMHZwMnB6YXJmdiIgdGlt
ZXN0YW1wPSIxNzA3MzU0MDE4Ij4zNzY8L2tleT48L2ZvcmVpZ24ta2V5cz48cmVmLXR5cGUgbmFt
ZT0iSm91cm5hbCBBcnRpY2xlIj4xNzwvcmVmLXR5cGU+PGNvbnRyaWJ1dG9ycz48YXV0aG9ycz48
YXV0aG9yPlN0ZXZlbnNvbiwgSi4gSy48L2F1dGhvcj48YXV0aG9yPkNhbXBiZWxsLCBaLiBDLjwv
YXV0aG9yPjxhdXRob3I+V2Vic3RlciwgQS4gQy48L2F1dGhvcj48YXV0aG9yPkNob3csIEMuIEsu
PC9hdXRob3I+PGF1dGhvcj5Ub25nLCBBLjwvYXV0aG9yPjxhdXRob3I+Q3JhaWcsIEouIEMuPC9h
dXRob3I+PGF1dGhvcj5DYW1wYmVsbCwgSy4gTC48L2F1dGhvcj48YXV0aG9yPkxlZSwgVi4gVy48
L2F1dGhvcj48L2F1dGhvcnM+PC9jb250cmlidXRvcnM+PGF1dGgtYWRkcmVzcz5XZXN0bWVhZCBD
bGluaWNhbCBTY2hvb2wsIFRoZSBVbml2ZXJzaXR5IG9mIFN5ZG5leSwgQ2VudHJlIGZvciBLaWRu
ZXkgUmVzZWFyY2gsIENuciBEYXJjeSBSZCBhbmQgSGF3a3NidXJ5IFJkLCBXZXN0bWVhZCwgU3lk
bmV5LCBOU1csIEF1c3RyYWxpYSwgMjE0NS48L2F1dGgtYWRkcmVzcz48dGl0bGVzPjx0aXRsZT5l
SGVhbHRoIGludGVydmVudGlvbnMgZm9yIHBlb3BsZSB3aXRoIGNocm9uaWMga2lkbmV5IGRpc2Vh
c2U8L3RpdGxlPjxzZWNvbmRhcnktdGl0bGU+Q29jaHJhbmUgRGF0YWJhc2Ugb2YgU3lzdGVtYXRp
YyBSZXZpZXdzPC9zZWNvbmRhcnktdGl0bGU+PC90aXRsZXM+PHBlcmlvZGljYWw+PGZ1bGwtdGl0
bGU+Q29jaHJhbmUgRGF0YWJhc2Ugb2YgU3lzdGVtYXRpYyBSZXZpZXdzPC9mdWxsLXRpdGxlPjwv
cGVyaW9kaWNhbD48cGFnZXM+Q0QwMTIzNzk8L3BhZ2VzPjx2b2x1bWU+ODwvdm9sdW1lPjxudW1i
ZXI+ODwvbnVtYmVyPjxlZGl0aW9uPjYgQXVndXN0IDIwMTk8L2VkaXRpb24+PGtleXdvcmRzPjxr
ZXl3b3JkPkRpc2Vhc2UgUHJvZ3Jlc3Npb248L2tleXdvcmQ+PGtleXdvcmQ+SHVtYW5zPC9rZXl3
b3JkPjxrZXl3b3JkPk1lZGljYXRpb24gQWRoZXJlbmNlPC9rZXl3b3JkPjxrZXl3b3JkPlF1YWxp
dHkgb2YgTGlmZTwva2V5d29yZD48a2V5d29yZD5SYW5kb21pemVkIENvbnRyb2xsZWQgVHJpYWxz
IGFzIFRvcGljPC9rZXl3b3JkPjxrZXl3b3JkPlJlbWluZGVyIFN5c3RlbXM8L2tleXdvcmQ+PGtl
eXdvcmQ+UmVuYWwgSW5zdWZmaWNpZW5jeSwgQ2hyb25pYy8qbW9ydGFsaXR5PC9rZXl3b3JkPjxr
ZXl3b3JkPipUZWxlbWVkaWNpbmU8L2tleXdvcmQ+PC9rZXl3b3Jkcz48ZGF0ZXM+PHllYXI+MjAx
OTwveWVhcj48L2RhdGVzPjxpc2JuPjE0NjktNDkzWCAoRWxlY3Ryb25pYykmI3hEOzEzNjEtNjEz
NyAoTGlua2luZyk8L2lzYm4+PGFjY2Vzc2lvbi1udW0+MzE0MjU2MDg8L2FjY2Vzc2lvbi1udW0+
PHVybHM+PHJlbGF0ZWQtdXJscz48dXJsPmh0dHBzOi8vd3d3Lm5jYmkubmxtLm5paC5nb3YvcHVi
bWVkLzMxNDI1NjA4PC91cmw+PC9yZWxhdGVkLXVybHM+PC91cmxzPjxjdXN0b20xPk5vbmUga25v
d248L2N1c3RvbTE+PGN1c3RvbTI+UE1DNjY5OTY2NTwvY3VzdG9tMj48ZWxlY3Ryb25pYy1yZXNv
dXJjZS1udW0+MTAuMTAwMi8xNDY1MTg1OC5DRDAxMjM3OS5wdWIyPC9lbGVjdHJvbmljLXJlc291
cmNlLW51bT48cmVtb3RlLWRhdGFiYXNlLW5hbWU+TWVkbGluZTwvcmVtb3RlLWRhdGFiYXNlLW5h
bWU+PHJlbW90ZS1kYXRhYmFzZS1wcm92aWRlcj5OTE08L3JlbW90ZS1kYXRhYmFzZS1wcm92aWRl
cj48YWNjZXNzLWRhdGU+OCBGZWJydWFyeSAyMDI0PC9hY2Nlc3MtZGF0ZT48L3JlY29yZD48L0Np
dGU+PENpdGU+PEF1dGhvcj5NYXJrb3NzaWFuPC9BdXRob3I+PFllYXI+MjAyMTwvWWVhcj48UmVj
TnVtPjM3NzwvUmVjTnVtPjxyZWNvcmQ+PHJlYy1udW1iZXI+Mzc3PC9yZWMtbnVtYmVyPjxmb3Jl
aWduLWtleXM+PGtleSBhcHA9IkVOIiBkYi1pZD0idGY5ZnMwenNxMjBwcnJlYWY5YXAyeGF0YWQw
dnAycHphcmZ2IiB0aW1lc3RhbXA9IjE3MDczNTQ2NjkiPjM3Nzwva2V5PjwvZm9yZWlnbi1rZXlz
PjxyZWYtdHlwZSBuYW1lPSJKb3VybmFsIEFydGljbGUiPjE3PC9yZWYtdHlwZT48Y29udHJpYnV0
b3JzPjxhdXRob3JzPjxhdXRob3I+TWFya29zc2lhbiwgVFcuPC9hdXRob3I+PGF1dGhvcj5Cb3lk
YSwgSi48L2F1dGhvcj48YXV0aG9yPlRheWxvciwgSi48L2F1dGhvcj48YXV0aG9yPkV0aW5nZW4s
IEIuPC9hdXRob3I+PGF1dGhvcj5Nb2RhdmUsIEYuPC9hdXRob3I+PGF1dGhvcj5QcmljZSwgUi48
L2F1dGhvcj48YXV0aG9yPktyYW1lciwgSEouPC9hdXRob3I+PC9hdXRob3JzPjwvY29udHJpYnV0
b3JzPjx0aXRsZXM+PHRpdGxlPkEgTW9iaWxlIEFwcCB0byBTdXBwb3J0IFNlbGYtbWFuYWdlbWVu
dCBvZiBDaHJvbmljIEtpZG5leSBEaXNlYXNlOiBEZXZlbG9wbWVudCBTdHVkeTwvdGl0bGU+PHNl
Y29uZGFyeS10aXRsZT5KTUlSIEh1bWFuIEZhY3RvcnM8L3NlY29uZGFyeS10aXRsZT48L3RpdGxl
cz48cGVyaW9kaWNhbD48ZnVsbC10aXRsZT5KTUlSIEh1bWFuIEZhY3RvcnM8L2Z1bGwtdGl0bGU+
PC9wZXJpb2RpY2FsPjxwYWdlcz5lMjkyOTc8L3BhZ2VzPjx2b2x1bWU+ODwvdm9sdW1lPjxudW1i
ZXI+NDwvbnVtYmVyPjxkYXRlcz48eWVhcj4yMDIxPC95ZWFyPjxwdWItZGF0ZXM+PGRhdGU+MjAy
MTwvZGF0ZT48L3B1Yi1kYXRlcz48L2RhdGVzPjx1cmxzPjwvdXJscz48Y3VzdG9tMj44NzE3MTMw
PC9jdXN0b20yPjxlbGVjdHJvbmljLXJlc291cmNlLW51bT4xMC4yMTk2LzI5MTk3PC9lbGVjdHJv
bmljLXJlc291cmNlLW51bT48L3JlY29yZD48L0NpdGU+PENpdGU+PEF1dGhvcj5TaGVuPC9BdXRo
b3I+PFllYXI+MjAyMjwvWWVhcj48UmVjTnVtPjM3OTwvUmVjTnVtPjxyZWNvcmQ+PHJlYy1udW1i
ZXI+Mzc5PC9yZWMtbnVtYmVyPjxmb3JlaWduLWtleXM+PGtleSBhcHA9IkVOIiBkYi1pZD0idGY5
ZnMwenNxMjBwcnJlYWY5YXAyeGF0YWQwdnAycHphcmZ2IiB0aW1lc3RhbXA9IjE3MDczNTU0Nzki
PjM3OTwva2V5PjwvZm9yZWlnbi1rZXlzPjxyZWYtdHlwZSBuYW1lPSJKb3VybmFsIEFydGljbGUi
PjE3PC9yZWYtdHlwZT48Y29udHJpYnV0b3JzPjxhdXRob3JzPjxhdXRob3I+U2hlbiwgSC48L2F1
dGhvcj48YXV0aG9yPnZhbiBkZXIgS2xlaWosIFIuPC9hdXRob3I+PGF1dGhvcj52YW4gZGVyIEJv
b2csIFAuIEouIE0uPC9hdXRob3I+PGF1dGhvcj5XYW5nLCBXLjwvYXV0aG9yPjxhdXRob3I+U29u
ZywgWC48L2F1dGhvcj48YXV0aG9yPkxpLCBaLjwvYXV0aG9yPjxhdXRob3I+QnJha2VtYSwgRS48
L2F1dGhvcj48YXV0aG9yPkxvdSwgWC48L2F1dGhvcj48YXV0aG9yPkNoYXZhbm5lcywgTi48L2F1
dGhvcj48L2F1dGhvcnM+PC9jb250cmlidXRvcnM+PGF1dGgtYWRkcmVzcz5TY2hvb2wgb2YgTnVy
c2luZywgR3Vhbmd6aG91IE1lZGljYWwgVW5pdmVyc2l0eSwgR3Vhbmd6aG91LCBDaGluYTsgRGVw
YXJ0bWVudCBvZiBOdXJzaW5nLCBUaGUgRmlyc3QgQWZmaWxpYXRlZCBIb3NwaXRhbCBvZiBaaGVu
Z3pob3UgVW5pdmVyc2l0eSwgWmhlbmd6aG91IFVuaXZlcnNpdHksIFpoZW5nemhvdSwgQ2hpbmEu
IEVsZWN0cm9uaWMgYWRkcmVzczogaC5zaGVuQGx1bWMubmwuJiN4RDtEZXBhcnRtZW50IG9mIFB1
YmxpYyBIZWFsdGggYW5kIFByaW1hcnkgQ2FyZSwgTGVpZGVuIFVuaXZlcnNpdHkgTWVkaWNhbCBD
ZW50cmUsIExlaWRlbiwgTmV0aGVybGFuZHM7IERlcGFydG1lbnQgb2YgT2JzdGV0cmljcyBhbmQg
R3luYWVjb2xvZ3ksIEVyYXNtdXMgTWVkaWNhbCBDZW50ZXIsIFJvdHRlcmRhbSwgTmV0aGVybGFu
ZHMuJiN4RDtEZXBhcnRtZW50IG9mIE5lcGhyb2xvZ3ksIExlaWRlbiBVbml2ZXJzaXR5IE1lZGlj
YWwgQ2VudHJlLCBMZWlkZW4sIE5ldGhlcmxhbmRzLiYjeEQ7RGVwYXJ0bWVudCBvZiBOdXJzaW5n
LCBUaGUgRmlyc3QgQWZmaWxpYXRlZCBIb3NwaXRhbCBvZiBaaGVuZ3pob3UgVW5pdmVyc2l0eSwg
Wmhlbmd6aG91IFVuaXZlcnNpdHksIFpoZW5nemhvdSwgQ2hpbmEuJiN4RDtEZXBhcnRtZW50IG9m
IFB1YmxpYyBIZWFsdGggYW5kIFByaW1hcnkgQ2FyZSwgTGVpZGVuIFVuaXZlcnNpdHkgTWVkaWNh
bCBDZW50cmUsIExlaWRlbiwgTmV0aGVybGFuZHMuJiN4RDtEZXBhcnRtZW50IG9mIE5lcGhyb2xv
Z3ksIFRoZSBGaXJzdCBBZmZpbGlhdGVkIEhvc3BpdGFsIG9mIFpoZW5nemhvdSBVbml2ZXJzaXR5
LCBaaGVuZ3pob3UgVW5pdmVyc2l0eSwgWmhlbmd6aG91LCBDaGluYS48L2F1dGgtYWRkcmVzcz48
dGl0bGVzPjx0aXRsZT5EaWdpdGFsIHRvb2xzL2VIZWFsdGggdG8gc3VwcG9ydCBDS0Qgc2VsZi1t
YW5hZ2VtZW50OiBBIHF1YWxpdGF0aXZlIHN0dWR5IG9mIHBlcmNlcHRpb25zLCBhdHRpdHVkZXMg
YW5kIG5lZWRzIG9mIHBhdGllbnRzIGFuZCBoZWFsdGggY2FyZSBwcm9mZXNzaW9uYWxzIGluIENo
aW5hPC90aXRsZT48c2Vjb25kYXJ5LXRpdGxlPkludGVybmF0aW9uYWwgSm91cm5hbCBvZiBNZWRp
Y2FsIEluZm9ybWF0aWNzPC9zZWNvbmRhcnktdGl0bGU+PC90aXRsZXM+PHBlcmlvZGljYWw+PGZ1
bGwtdGl0bGU+SW50ZXJuYXRpb25hbCBKb3VybmFsIG9mIE1lZGljYWwgSW5mb3JtYXRpY3M8L2Z1
bGwtdGl0bGU+PC9wZXJpb2RpY2FsPjxwYWdlcz4xMDQ4MTE8L3BhZ2VzPjx2b2x1bWU+MTY1PC92
b2x1bWU+PGVkaXRpb24+MTAgSnVuZSAyMDIyPC9lZGl0aW9uPjxrZXl3b3Jkcz48a2V5d29yZD5D
aGluYTwva2V5d29yZD48a2V5d29yZD5Dcm9zcy1TZWN0aW9uYWwgU3R1ZGllczwva2V5d29yZD48
a2V5d29yZD5IZWFsdGggUGVyc29ubmVsPC9rZXl3b3JkPjxrZXl3b3JkPkh1bWFuczwva2V5d29y
ZD48a2V5d29yZD5RdWFsaXRhdGl2ZSBSZXNlYXJjaDwva2V5d29yZD48a2V5d29yZD4qUmVuYWwg
SW5zdWZmaWNpZW5jeSwgQ2hyb25pYy90aGVyYXB5PC9rZXl3b3JkPjxrZXl3b3JkPipUZWxlbWVk
aWNpbmU8L2tleXdvcmQ+PGtleXdvcmQ+Q2hyb25pYyBraWRuZXkgZGlzZWFzZTwva2V5d29yZD48
a2V5d29yZD5OZWVkczwva2V5d29yZD48a2V5d29yZD5QZXJjZXB0aW9uczwva2V5d29yZD48a2V5
d29yZD5RdWFsaXRhdGl2ZSBzdHVkeTwva2V5d29yZD48a2V5d29yZD5TZWxmLW1hbmFnZW1lbnQ8
L2tleXdvcmQ+PGtleXdvcmQ+ZUhlYWx0aDwva2V5d29yZD48L2tleXdvcmRzPjxkYXRlcz48eWVh
cj4yMDIyPC95ZWFyPjxwdWItZGF0ZXM+PGRhdGU+U2VwdGVtYmVyIDIwMjI8L2RhdGU+PC9wdWIt
ZGF0ZXM+PC9kYXRlcz48aXNibj4xODcyLTgyNDMgKEVsZWN0cm9uaWMpJiN4RDsxMzg2LTUwNTYg
KExpbmtpbmcpPC9pc2JuPjxhY2Nlc3Npb24tbnVtPjM1NzUzMTc1PC9hY2Nlc3Npb24tbnVtPjx1
cmxzPjxyZWxhdGVkLXVybHM+PHVybD5odHRwczovL3d3dy5uY2JpLm5sbS5uaWguZ292L3B1Ym1l
ZC8zNTc1MzE3NTwvdXJsPjwvcmVsYXRlZC11cmxzPjwvdXJscz48ZWxlY3Ryb25pYy1yZXNvdXJj
ZS1udW0+MTAuMTAxNi9qLmlqbWVkaW5mLjIwMjIuMTA0ODExPC9lbGVjdHJvbmljLXJlc291cmNl
LW51bT48cmVtb3RlLWRhdGFiYXNlLW5hbWU+TWVkbGluZTwvcmVtb3RlLWRhdGFiYXNlLW5hbWU+
PHJlbW90ZS1kYXRhYmFzZS1wcm92aWRlcj5OTE08L3JlbW90ZS1kYXRhYmFzZS1wcm92aWRlcj48
YWNjZXNzLWRhdGU+OCBGZWJydWFyeSAyMDI0PC9hY2Nlc3MtZGF0ZT48L3JlY29yZD48L0NpdGU+
PC9FbmROb3RlPgB=
</w:fldData>
        </w:fldChar>
      </w:r>
      <w:r w:rsidR="005374EC">
        <w:rPr>
          <w:rFonts w:ascii="Calibri" w:hAnsi="Calibri" w:cs="Calibri"/>
        </w:rPr>
        <w:instrText xml:space="preserve"> ADDIN EN.CITE </w:instrText>
      </w:r>
      <w:r w:rsidR="005374EC">
        <w:rPr>
          <w:rFonts w:ascii="Calibri" w:hAnsi="Calibri" w:cs="Calibri"/>
        </w:rPr>
        <w:fldChar w:fldCharType="begin">
          <w:fldData xml:space="preserve">PEVuZE5vdGU+PENpdGU+PEF1dGhvcj5TdGV2ZW5zb248L0F1dGhvcj48WWVhcj4yMDE5PC9ZZWFy
PjxSZWNOdW0+Mzc2PC9SZWNOdW0+PERpc3BsYXlUZXh0Pig5LCAxMCwgMTEpPC9EaXNwbGF5VGV4
dD48cmVjb3JkPjxyZWMtbnVtYmVyPjM3NjwvcmVjLW51bWJlcj48Zm9yZWlnbi1rZXlzPjxrZXkg
YXBwPSJFTiIgZGItaWQ9InRmOWZzMHpzcTIwcHJyZWFmOWFwMnhhdGFkMHZwMnB6YXJmdiIgdGlt
ZXN0YW1wPSIxNzA3MzU0MDE4Ij4zNzY8L2tleT48L2ZvcmVpZ24ta2V5cz48cmVmLXR5cGUgbmFt
ZT0iSm91cm5hbCBBcnRpY2xlIj4xNzwvcmVmLXR5cGU+PGNvbnRyaWJ1dG9ycz48YXV0aG9ycz48
YXV0aG9yPlN0ZXZlbnNvbiwgSi4gSy48L2F1dGhvcj48YXV0aG9yPkNhbXBiZWxsLCBaLiBDLjwv
YXV0aG9yPjxhdXRob3I+V2Vic3RlciwgQS4gQy48L2F1dGhvcj48YXV0aG9yPkNob3csIEMuIEsu
PC9hdXRob3I+PGF1dGhvcj5Ub25nLCBBLjwvYXV0aG9yPjxhdXRob3I+Q3JhaWcsIEouIEMuPC9h
dXRob3I+PGF1dGhvcj5DYW1wYmVsbCwgSy4gTC48L2F1dGhvcj48YXV0aG9yPkxlZSwgVi4gVy48
L2F1dGhvcj48L2F1dGhvcnM+PC9jb250cmlidXRvcnM+PGF1dGgtYWRkcmVzcz5XZXN0bWVhZCBD
bGluaWNhbCBTY2hvb2wsIFRoZSBVbml2ZXJzaXR5IG9mIFN5ZG5leSwgQ2VudHJlIGZvciBLaWRu
ZXkgUmVzZWFyY2gsIENuciBEYXJjeSBSZCBhbmQgSGF3a3NidXJ5IFJkLCBXZXN0bWVhZCwgU3lk
bmV5LCBOU1csIEF1c3RyYWxpYSwgMjE0NS48L2F1dGgtYWRkcmVzcz48dGl0bGVzPjx0aXRsZT5l
SGVhbHRoIGludGVydmVudGlvbnMgZm9yIHBlb3BsZSB3aXRoIGNocm9uaWMga2lkbmV5IGRpc2Vh
c2U8L3RpdGxlPjxzZWNvbmRhcnktdGl0bGU+Q29jaHJhbmUgRGF0YWJhc2Ugb2YgU3lzdGVtYXRp
YyBSZXZpZXdzPC9zZWNvbmRhcnktdGl0bGU+PC90aXRsZXM+PHBlcmlvZGljYWw+PGZ1bGwtdGl0
bGU+Q29jaHJhbmUgRGF0YWJhc2Ugb2YgU3lzdGVtYXRpYyBSZXZpZXdzPC9mdWxsLXRpdGxlPjwv
cGVyaW9kaWNhbD48cGFnZXM+Q0QwMTIzNzk8L3BhZ2VzPjx2b2x1bWU+ODwvdm9sdW1lPjxudW1i
ZXI+ODwvbnVtYmVyPjxlZGl0aW9uPjYgQXVndXN0IDIwMTk8L2VkaXRpb24+PGtleXdvcmRzPjxr
ZXl3b3JkPkRpc2Vhc2UgUHJvZ3Jlc3Npb248L2tleXdvcmQ+PGtleXdvcmQ+SHVtYW5zPC9rZXl3
b3JkPjxrZXl3b3JkPk1lZGljYXRpb24gQWRoZXJlbmNlPC9rZXl3b3JkPjxrZXl3b3JkPlF1YWxp
dHkgb2YgTGlmZTwva2V5d29yZD48a2V5d29yZD5SYW5kb21pemVkIENvbnRyb2xsZWQgVHJpYWxz
IGFzIFRvcGljPC9rZXl3b3JkPjxrZXl3b3JkPlJlbWluZGVyIFN5c3RlbXM8L2tleXdvcmQ+PGtl
eXdvcmQ+UmVuYWwgSW5zdWZmaWNpZW5jeSwgQ2hyb25pYy8qbW9ydGFsaXR5PC9rZXl3b3JkPjxr
ZXl3b3JkPipUZWxlbWVkaWNpbmU8L2tleXdvcmQ+PC9rZXl3b3Jkcz48ZGF0ZXM+PHllYXI+MjAx
OTwveWVhcj48L2RhdGVzPjxpc2JuPjE0NjktNDkzWCAoRWxlY3Ryb25pYykmI3hEOzEzNjEtNjEz
NyAoTGlua2luZyk8L2lzYm4+PGFjY2Vzc2lvbi1udW0+MzE0MjU2MDg8L2FjY2Vzc2lvbi1udW0+
PHVybHM+PHJlbGF0ZWQtdXJscz48dXJsPmh0dHBzOi8vd3d3Lm5jYmkubmxtLm5paC5nb3YvcHVi
bWVkLzMxNDI1NjA4PC91cmw+PC9yZWxhdGVkLXVybHM+PC91cmxzPjxjdXN0b20xPk5vbmUga25v
d248L2N1c3RvbTE+PGN1c3RvbTI+UE1DNjY5OTY2NTwvY3VzdG9tMj48ZWxlY3Ryb25pYy1yZXNv
dXJjZS1udW0+MTAuMTAwMi8xNDY1MTg1OC5DRDAxMjM3OS5wdWIyPC9lbGVjdHJvbmljLXJlc291
cmNlLW51bT48cmVtb3RlLWRhdGFiYXNlLW5hbWU+TWVkbGluZTwvcmVtb3RlLWRhdGFiYXNlLW5h
bWU+PHJlbW90ZS1kYXRhYmFzZS1wcm92aWRlcj5OTE08L3JlbW90ZS1kYXRhYmFzZS1wcm92aWRl
cj48YWNjZXNzLWRhdGU+OCBGZWJydWFyeSAyMDI0PC9hY2Nlc3MtZGF0ZT48L3JlY29yZD48L0Np
dGU+PENpdGU+PEF1dGhvcj5NYXJrb3NzaWFuPC9BdXRob3I+PFllYXI+MjAyMTwvWWVhcj48UmVj
TnVtPjM3NzwvUmVjTnVtPjxyZWNvcmQ+PHJlYy1udW1iZXI+Mzc3PC9yZWMtbnVtYmVyPjxmb3Jl
aWduLWtleXM+PGtleSBhcHA9IkVOIiBkYi1pZD0idGY5ZnMwenNxMjBwcnJlYWY5YXAyeGF0YWQw
dnAycHphcmZ2IiB0aW1lc3RhbXA9IjE3MDczNTQ2NjkiPjM3Nzwva2V5PjwvZm9yZWlnbi1rZXlz
PjxyZWYtdHlwZSBuYW1lPSJKb3VybmFsIEFydGljbGUiPjE3PC9yZWYtdHlwZT48Y29udHJpYnV0
b3JzPjxhdXRob3JzPjxhdXRob3I+TWFya29zc2lhbiwgVFcuPC9hdXRob3I+PGF1dGhvcj5Cb3lk
YSwgSi48L2F1dGhvcj48YXV0aG9yPlRheWxvciwgSi48L2F1dGhvcj48YXV0aG9yPkV0aW5nZW4s
IEIuPC9hdXRob3I+PGF1dGhvcj5Nb2RhdmUsIEYuPC9hdXRob3I+PGF1dGhvcj5QcmljZSwgUi48
L2F1dGhvcj48YXV0aG9yPktyYW1lciwgSEouPC9hdXRob3I+PC9hdXRob3JzPjwvY29udHJpYnV0
b3JzPjx0aXRsZXM+PHRpdGxlPkEgTW9iaWxlIEFwcCB0byBTdXBwb3J0IFNlbGYtbWFuYWdlbWVu
dCBvZiBDaHJvbmljIEtpZG5leSBEaXNlYXNlOiBEZXZlbG9wbWVudCBTdHVkeTwvdGl0bGU+PHNl
Y29uZGFyeS10aXRsZT5KTUlSIEh1bWFuIEZhY3RvcnM8L3NlY29uZGFyeS10aXRsZT48L3RpdGxl
cz48cGVyaW9kaWNhbD48ZnVsbC10aXRsZT5KTUlSIEh1bWFuIEZhY3RvcnM8L2Z1bGwtdGl0bGU+
PC9wZXJpb2RpY2FsPjxwYWdlcz5lMjkyOTc8L3BhZ2VzPjx2b2x1bWU+ODwvdm9sdW1lPjxudW1i
ZXI+NDwvbnVtYmVyPjxkYXRlcz48eWVhcj4yMDIxPC95ZWFyPjxwdWItZGF0ZXM+PGRhdGU+MjAy
MTwvZGF0ZT48L3B1Yi1kYXRlcz48L2RhdGVzPjx1cmxzPjwvdXJscz48Y3VzdG9tMj44NzE3MTMw
PC9jdXN0b20yPjxlbGVjdHJvbmljLXJlc291cmNlLW51bT4xMC4yMTk2LzI5MTk3PC9lbGVjdHJv
bmljLXJlc291cmNlLW51bT48L3JlY29yZD48L0NpdGU+PENpdGU+PEF1dGhvcj5TaGVuPC9BdXRo
b3I+PFllYXI+MjAyMjwvWWVhcj48UmVjTnVtPjM3OTwvUmVjTnVtPjxyZWNvcmQ+PHJlYy1udW1i
ZXI+Mzc5PC9yZWMtbnVtYmVyPjxmb3JlaWduLWtleXM+PGtleSBhcHA9IkVOIiBkYi1pZD0idGY5
ZnMwenNxMjBwcnJlYWY5YXAyeGF0YWQwdnAycHphcmZ2IiB0aW1lc3RhbXA9IjE3MDczNTU0Nzki
PjM3OTwva2V5PjwvZm9yZWlnbi1rZXlzPjxyZWYtdHlwZSBuYW1lPSJKb3VybmFsIEFydGljbGUi
PjE3PC9yZWYtdHlwZT48Y29udHJpYnV0b3JzPjxhdXRob3JzPjxhdXRob3I+U2hlbiwgSC48L2F1
dGhvcj48YXV0aG9yPnZhbiBkZXIgS2xlaWosIFIuPC9hdXRob3I+PGF1dGhvcj52YW4gZGVyIEJv
b2csIFAuIEouIE0uPC9hdXRob3I+PGF1dGhvcj5XYW5nLCBXLjwvYXV0aG9yPjxhdXRob3I+U29u
ZywgWC48L2F1dGhvcj48YXV0aG9yPkxpLCBaLjwvYXV0aG9yPjxhdXRob3I+QnJha2VtYSwgRS48
L2F1dGhvcj48YXV0aG9yPkxvdSwgWC48L2F1dGhvcj48YXV0aG9yPkNoYXZhbm5lcywgTi48L2F1
dGhvcj48L2F1dGhvcnM+PC9jb250cmlidXRvcnM+PGF1dGgtYWRkcmVzcz5TY2hvb2wgb2YgTnVy
c2luZywgR3Vhbmd6aG91IE1lZGljYWwgVW5pdmVyc2l0eSwgR3Vhbmd6aG91LCBDaGluYTsgRGVw
YXJ0bWVudCBvZiBOdXJzaW5nLCBUaGUgRmlyc3QgQWZmaWxpYXRlZCBIb3NwaXRhbCBvZiBaaGVu
Z3pob3UgVW5pdmVyc2l0eSwgWmhlbmd6aG91IFVuaXZlcnNpdHksIFpoZW5nemhvdSwgQ2hpbmEu
IEVsZWN0cm9uaWMgYWRkcmVzczogaC5zaGVuQGx1bWMubmwuJiN4RDtEZXBhcnRtZW50IG9mIFB1
YmxpYyBIZWFsdGggYW5kIFByaW1hcnkgQ2FyZSwgTGVpZGVuIFVuaXZlcnNpdHkgTWVkaWNhbCBD
ZW50cmUsIExlaWRlbiwgTmV0aGVybGFuZHM7IERlcGFydG1lbnQgb2YgT2JzdGV0cmljcyBhbmQg
R3luYWVjb2xvZ3ksIEVyYXNtdXMgTWVkaWNhbCBDZW50ZXIsIFJvdHRlcmRhbSwgTmV0aGVybGFu
ZHMuJiN4RDtEZXBhcnRtZW50IG9mIE5lcGhyb2xvZ3ksIExlaWRlbiBVbml2ZXJzaXR5IE1lZGlj
YWwgQ2VudHJlLCBMZWlkZW4sIE5ldGhlcmxhbmRzLiYjeEQ7RGVwYXJ0bWVudCBvZiBOdXJzaW5n
LCBUaGUgRmlyc3QgQWZmaWxpYXRlZCBIb3NwaXRhbCBvZiBaaGVuZ3pob3UgVW5pdmVyc2l0eSwg
Wmhlbmd6aG91IFVuaXZlcnNpdHksIFpoZW5nemhvdSwgQ2hpbmEuJiN4RDtEZXBhcnRtZW50IG9m
IFB1YmxpYyBIZWFsdGggYW5kIFByaW1hcnkgQ2FyZSwgTGVpZGVuIFVuaXZlcnNpdHkgTWVkaWNh
bCBDZW50cmUsIExlaWRlbiwgTmV0aGVybGFuZHMuJiN4RDtEZXBhcnRtZW50IG9mIE5lcGhyb2xv
Z3ksIFRoZSBGaXJzdCBBZmZpbGlhdGVkIEhvc3BpdGFsIG9mIFpoZW5nemhvdSBVbml2ZXJzaXR5
LCBaaGVuZ3pob3UgVW5pdmVyc2l0eSwgWmhlbmd6aG91LCBDaGluYS48L2F1dGgtYWRkcmVzcz48
dGl0bGVzPjx0aXRsZT5EaWdpdGFsIHRvb2xzL2VIZWFsdGggdG8gc3VwcG9ydCBDS0Qgc2VsZi1t
YW5hZ2VtZW50OiBBIHF1YWxpdGF0aXZlIHN0dWR5IG9mIHBlcmNlcHRpb25zLCBhdHRpdHVkZXMg
YW5kIG5lZWRzIG9mIHBhdGllbnRzIGFuZCBoZWFsdGggY2FyZSBwcm9mZXNzaW9uYWxzIGluIENo
aW5hPC90aXRsZT48c2Vjb25kYXJ5LXRpdGxlPkludGVybmF0aW9uYWwgSm91cm5hbCBvZiBNZWRp
Y2FsIEluZm9ybWF0aWNzPC9zZWNvbmRhcnktdGl0bGU+PC90aXRsZXM+PHBlcmlvZGljYWw+PGZ1
bGwtdGl0bGU+SW50ZXJuYXRpb25hbCBKb3VybmFsIG9mIE1lZGljYWwgSW5mb3JtYXRpY3M8L2Z1
bGwtdGl0bGU+PC9wZXJpb2RpY2FsPjxwYWdlcz4xMDQ4MTE8L3BhZ2VzPjx2b2x1bWU+MTY1PC92
b2x1bWU+PGVkaXRpb24+MTAgSnVuZSAyMDIyPC9lZGl0aW9uPjxrZXl3b3Jkcz48a2V5d29yZD5D
aGluYTwva2V5d29yZD48a2V5d29yZD5Dcm9zcy1TZWN0aW9uYWwgU3R1ZGllczwva2V5d29yZD48
a2V5d29yZD5IZWFsdGggUGVyc29ubmVsPC9rZXl3b3JkPjxrZXl3b3JkPkh1bWFuczwva2V5d29y
ZD48a2V5d29yZD5RdWFsaXRhdGl2ZSBSZXNlYXJjaDwva2V5d29yZD48a2V5d29yZD4qUmVuYWwg
SW5zdWZmaWNpZW5jeSwgQ2hyb25pYy90aGVyYXB5PC9rZXl3b3JkPjxrZXl3b3JkPipUZWxlbWVk
aWNpbmU8L2tleXdvcmQ+PGtleXdvcmQ+Q2hyb25pYyBraWRuZXkgZGlzZWFzZTwva2V5d29yZD48
a2V5d29yZD5OZWVkczwva2V5d29yZD48a2V5d29yZD5QZXJjZXB0aW9uczwva2V5d29yZD48a2V5
d29yZD5RdWFsaXRhdGl2ZSBzdHVkeTwva2V5d29yZD48a2V5d29yZD5TZWxmLW1hbmFnZW1lbnQ8
L2tleXdvcmQ+PGtleXdvcmQ+ZUhlYWx0aDwva2V5d29yZD48L2tleXdvcmRzPjxkYXRlcz48eWVh
cj4yMDIyPC95ZWFyPjxwdWItZGF0ZXM+PGRhdGU+U2VwdGVtYmVyIDIwMjI8L2RhdGU+PC9wdWIt
ZGF0ZXM+PC9kYXRlcz48aXNibj4xODcyLTgyNDMgKEVsZWN0cm9uaWMpJiN4RDsxMzg2LTUwNTYg
KExpbmtpbmcpPC9pc2JuPjxhY2Nlc3Npb24tbnVtPjM1NzUzMTc1PC9hY2Nlc3Npb24tbnVtPjx1
cmxzPjxyZWxhdGVkLXVybHM+PHVybD5odHRwczovL3d3dy5uY2JpLm5sbS5uaWguZ292L3B1Ym1l
ZC8zNTc1MzE3NTwvdXJsPjwvcmVsYXRlZC11cmxzPjwvdXJscz48ZWxlY3Ryb25pYy1yZXNvdXJj
ZS1udW0+MTAuMTAxNi9qLmlqbWVkaW5mLjIwMjIuMTA0ODExPC9lbGVjdHJvbmljLXJlc291cmNl
LW51bT48cmVtb3RlLWRhdGFiYXNlLW5hbWU+TWVkbGluZTwvcmVtb3RlLWRhdGFiYXNlLW5hbWU+
PHJlbW90ZS1kYXRhYmFzZS1wcm92aWRlcj5OTE08L3JlbW90ZS1kYXRhYmFzZS1wcm92aWRlcj48
YWNjZXNzLWRhdGU+OCBGZWJydWFyeSAyMDI0PC9hY2Nlc3MtZGF0ZT48L3JlY29yZD48L0NpdGU+
PC9FbmROb3RlPgB=
</w:fldData>
        </w:fldChar>
      </w:r>
      <w:r w:rsidR="005374EC">
        <w:rPr>
          <w:rFonts w:ascii="Calibri" w:hAnsi="Calibri" w:cs="Calibri"/>
        </w:rPr>
        <w:instrText xml:space="preserve"> ADDIN EN.CITE.DATA </w:instrText>
      </w:r>
      <w:r w:rsidR="005374EC">
        <w:rPr>
          <w:rFonts w:ascii="Calibri" w:hAnsi="Calibri" w:cs="Calibri"/>
        </w:rPr>
      </w:r>
      <w:r w:rsidR="005374EC">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5374EC">
        <w:rPr>
          <w:rFonts w:ascii="Calibri" w:hAnsi="Calibri" w:cs="Calibri"/>
          <w:noProof/>
        </w:rPr>
        <w:t>(9, 10, 11)</w:t>
      </w:r>
      <w:r w:rsidRPr="00D557BE">
        <w:rPr>
          <w:rFonts w:ascii="Calibri" w:hAnsi="Calibri" w:cs="Calibri"/>
        </w:rPr>
        <w:fldChar w:fldCharType="end"/>
      </w:r>
      <w:r w:rsidRPr="00D557BE">
        <w:rPr>
          <w:rFonts w:ascii="Calibri" w:hAnsi="Calibri" w:cs="Calibri"/>
        </w:rPr>
        <w:t xml:space="preserve">, decision aids and decision coaching </w:t>
      </w:r>
      <w:r w:rsidRPr="00D557BE">
        <w:rPr>
          <w:rFonts w:ascii="Calibri" w:hAnsi="Calibri" w:cs="Calibri"/>
        </w:rPr>
        <w:fldChar w:fldCharType="begin">
          <w:fldData xml:space="preserve">PEVuZE5vdGU+PENpdGU+PEF1dGhvcj5MZWU8L0F1dGhvcj48WWVhcj4yMDIzPC9ZZWFyPjxSZWNO
dW0+Mzc4PC9SZWNOdW0+PERpc3BsYXlUZXh0PigxMSwgMTIsIDEzKTwvRGlzcGxheVRleHQ+PHJl
Y29yZD48cmVjLW51bWJlcj4zNzg8L3JlYy1udW1iZXI+PGZvcmVpZ24ta2V5cz48a2V5IGFwcD0i
RU4iIGRiLWlkPSJ0ZjlmczB6c3EyMHBycmVhZjlhcDJ4YXRhZDB2cDJwemFyZnYiIHRpbWVzdGFt
cD0iMTcwNzM1NDk1MCI+Mzc4PC9rZXk+PC9mb3JlaWduLWtleXM+PHJlZi10eXBlIG5hbWU9Ikpv
dXJuYWwgQXJ0aWNsZSI+MTc8L3JlZi10eXBlPjxjb250cmlidXRvcnM+PGF1dGhvcnM+PGF1dGhv
cj5MZWUsIFlvdW5nLUtpPC9hdXRob3I+PGF1dGhvcj5LaW0sIFlhbmctSHllb248L2F1dGhvcj48
YXV0aG9yPktpbSwgRG8tSHlvdW5nPC9hdXRob3I+PGF1dGhvcj5LaW0sIEppbi1IZW9nPC9hdXRo
b3I+PGF1dGhvcj5MZWUsIEplb25nLUh3YW48L2F1dGhvcj48YXV0aG9yPlBhcmssIEppIEh5ZW9u
PC9hdXRob3I+PGF1dGhvcj5LbywgR2FuZy1KZWU8L2F1dGhvcj48YXV0aG9yPkh3YW5nLCBXb24t
TWluPC9hdXRob3I+PGF1dGhvcj5HaWwsIEh5by1Xb29rPC9hdXRob3I+PGF1dGhvcj5LYW5nLCBZ
b3VuZy1TdW48L2F1dGhvcj48YXV0aG9yPkppbiwgS3l1LUJvazwvYXV0aG9yPjxhdXRob3I+RG8s
IEp1bi1Zb3VuZzwvYXV0aG9yPjxhdXRob3I+S2ltLCBTZS1Kb29uZzwvYXV0aG9yPjxhdXRob3I+
S2ltLCBCZW9tLVNlb2s8L2F1dGhvcj48YXV0aG9yPlNoaW4sIEhvIFNpazwvYXV0aG9yPjwvYXV0
aG9ycz48L2NvbnRyaWJ1dG9ycz48dGl0bGVzPjx0aXRsZT5TaGFyZWQgZGVjaXNpb24tbWFraW5n
IGludGVydmVudGlvbiByZWdhcmRpbmcgZGlhbHlzaXMgbW9kYWxpdHkgaW4gcGF0aWVudHMgd2l0
aCBDS0Qgc3RhZ2UgNTwvdGl0bGU+PHNlY29uZGFyeS10aXRsZT5NZWRpY2luZTwvc2Vjb25kYXJ5
LXRpdGxlPjwvdGl0bGVzPjxwZXJpb2RpY2FsPjxmdWxsLXRpdGxlPk1lZGljaW5lPC9mdWxsLXRp
dGxlPjwvcGVyaW9kaWNhbD48cGFnZXM+ZTMzNjk1PC9wYWdlcz48dm9sdW1lPjEwMjwvdm9sdW1l
PjxudW1iZXI+MTk8L251bWJlcj48a2V5d29yZHM+PGtleXdvcmQ+cGF0aWVudC1jZW50ZXJlZCBj
YXJlPC9rZXl3b3JkPjxrZXl3b3JkPnBlcml0b25lYWwgZGlhbHlzaXM8L2tleXdvcmQ+PGtleXdv
cmQ+cHJvZ25vc2lzPC9rZXl3b3JkPjxrZXl3b3JkPnF1YWxpdHkgb2YgbGlmZTwva2V5d29yZD48
a2V5d29yZD5zaGFyZWQgZGVjaXNpb24tbWFraW5nPC9rZXl3b3JkPjwva2V5d29yZHM+PGRhdGVz
Pjx5ZWFyPjIwMjM8L3llYXI+PC9kYXRlcz48YWNjZXNzaW9uLW51bT4wMDAwNTc5Mi0yMDIzMDUx
MjAtMDAwNjg8L2FjY2Vzc2lvbi1udW0+PHVybHM+PHJlbGF0ZWQtdXJscz48dXJsPmh0dHBzOi8v
am91cm5hbHMubHd3LmNvbS9tZC1qb3VybmFsL2Z1bGx0ZXh0LzIwMjMvMDUxMjAvc2hhcmVkX2Rl
Y2lzaW9uX21ha2luZ19pbnRlcnZlbnRpb25fcmVnYXJkaW5nLjY4LmFzcHg8L3VybD48L3JlbGF0
ZWQtdXJscz48L3VybHM+PGVsZWN0cm9uaWMtcmVzb3VyY2UtbnVtPjEwLjEwOTcvbWQuMDAwMDAw
MDAwMDAzMzY5NTwvZWxlY3Ryb25pYy1yZXNvdXJjZS1udW0+PGFjY2Vzcy1kYXRlPjggRmVicnVh
cnkgMjAyNCA8L2FjY2Vzcy1kYXRlPjwvcmVjb3JkPjwvQ2l0ZT48Q2l0ZT48QXV0aG9yPlNoZW48
L0F1dGhvcj48WWVhcj4yMDIyPC9ZZWFyPjxSZWNOdW0+Mzc5PC9SZWNOdW0+PHJlY29yZD48cmVj
LW51bWJlcj4zNzk8L3JlYy1udW1iZXI+PGZvcmVpZ24ta2V5cz48a2V5IGFwcD0iRU4iIGRiLWlk
PSJ0ZjlmczB6c3EyMHBycmVhZjlhcDJ4YXRhZDB2cDJwemFyZnYiIHRpbWVzdGFtcD0iMTcwNzM1
NTQ3OSI+Mzc5PC9rZXk+PC9mb3JlaWduLWtleXM+PHJlZi10eXBlIG5hbWU9IkpvdXJuYWwgQXJ0
aWNsZSI+MTc8L3JlZi10eXBlPjxjb250cmlidXRvcnM+PGF1dGhvcnM+PGF1dGhvcj5TaGVuLCBI
LjwvYXV0aG9yPjxhdXRob3I+dmFuIGRlciBLbGVpaiwgUi48L2F1dGhvcj48YXV0aG9yPnZhbiBk
ZXIgQm9vZywgUC4gSi4gTS48L2F1dGhvcj48YXV0aG9yPldhbmcsIFcuPC9hdXRob3I+PGF1dGhv
cj5Tb25nLCBYLjwvYXV0aG9yPjxhdXRob3I+TGksIFouPC9hdXRob3I+PGF1dGhvcj5CcmFrZW1h
LCBFLjwvYXV0aG9yPjxhdXRob3I+TG91LCBYLjwvYXV0aG9yPjxhdXRob3I+Q2hhdmFubmVzLCBO
LjwvYXV0aG9yPjwvYXV0aG9ycz48L2NvbnRyaWJ1dG9ycz48YXV0aC1hZGRyZXNzPlNjaG9vbCBv
ZiBOdXJzaW5nLCBHdWFuZ3pob3UgTWVkaWNhbCBVbml2ZXJzaXR5LCBHdWFuZ3pob3UsIENoaW5h
OyBEZXBhcnRtZW50IG9mIE51cnNpbmcsIFRoZSBGaXJzdCBBZmZpbGlhdGVkIEhvc3BpdGFsIG9m
IFpoZW5nemhvdSBVbml2ZXJzaXR5LCBaaGVuZ3pob3UgVW5pdmVyc2l0eSwgWmhlbmd6aG91LCBD
aGluYS4gRWxlY3Ryb25pYyBhZGRyZXNzOiBoLnNoZW5AbHVtYy5ubC4mI3hEO0RlcGFydG1lbnQg
b2YgUHVibGljIEhlYWx0aCBhbmQgUHJpbWFyeSBDYXJlLCBMZWlkZW4gVW5pdmVyc2l0eSBNZWRp
Y2FsIENlbnRyZSwgTGVpZGVuLCBOZXRoZXJsYW5kczsgRGVwYXJ0bWVudCBvZiBPYnN0ZXRyaWNz
IGFuZCBHeW5hZWNvbG9neSwgRXJhc211cyBNZWRpY2FsIENlbnRlciwgUm90dGVyZGFtLCBOZXRo
ZXJsYW5kcy4mI3hEO0RlcGFydG1lbnQgb2YgTmVwaHJvbG9neSwgTGVpZGVuIFVuaXZlcnNpdHkg
TWVkaWNhbCBDZW50cmUsIExlaWRlbiwgTmV0aGVybGFuZHMuJiN4RDtEZXBhcnRtZW50IG9mIE51
cnNpbmcsIFRoZSBGaXJzdCBBZmZpbGlhdGVkIEhvc3BpdGFsIG9mIFpoZW5nemhvdSBVbml2ZXJz
aXR5LCBaaGVuZ3pob3UgVW5pdmVyc2l0eSwgWmhlbmd6aG91LCBDaGluYS4mI3hEO0RlcGFydG1l
bnQgb2YgUHVibGljIEhlYWx0aCBhbmQgUHJpbWFyeSBDYXJlLCBMZWlkZW4gVW5pdmVyc2l0eSBN
ZWRpY2FsIENlbnRyZSwgTGVpZGVuLCBOZXRoZXJsYW5kcy4mI3hEO0RlcGFydG1lbnQgb2YgTmVw
aHJvbG9neSwgVGhlIEZpcnN0IEFmZmlsaWF0ZWQgSG9zcGl0YWwgb2YgWmhlbmd6aG91IFVuaXZl
cnNpdHksIFpoZW5nemhvdSBVbml2ZXJzaXR5LCBaaGVuZ3pob3UsIENoaW5hLjwvYXV0aC1hZGRy
ZXNzPjx0aXRsZXM+PHRpdGxlPkRpZ2l0YWwgdG9vbHMvZUhlYWx0aCB0byBzdXBwb3J0IENLRCBz
ZWxmLW1hbmFnZW1lbnQ6IEEgcXVhbGl0YXRpdmUgc3R1ZHkgb2YgcGVyY2VwdGlvbnMsIGF0dGl0
dWRlcyBhbmQgbmVlZHMgb2YgcGF0aWVudHMgYW5kIGhlYWx0aCBjYXJlIHByb2Zlc3Npb25hbHMg
aW4gQ2hpbmE8L3RpdGxlPjxzZWNvbmRhcnktdGl0bGU+SW50ZXJuYXRpb25hbCBKb3VybmFsIG9m
IE1lZGljYWwgSW5mb3JtYXRpY3M8L3NlY29uZGFyeS10aXRsZT48L3RpdGxlcz48cGVyaW9kaWNh
bD48ZnVsbC10aXRsZT5JbnRlcm5hdGlvbmFsIEpvdXJuYWwgb2YgTWVkaWNhbCBJbmZvcm1hdGlj
czwvZnVsbC10aXRsZT48L3BlcmlvZGljYWw+PHBhZ2VzPjEwNDgxMTwvcGFnZXM+PHZvbHVtZT4x
NjU8L3ZvbHVtZT48ZWRpdGlvbj4xMCBKdW5lIDIwMjI8L2VkaXRpb24+PGtleXdvcmRzPjxrZXl3
b3JkPkNoaW5hPC9rZXl3b3JkPjxrZXl3b3JkPkNyb3NzLVNlY3Rpb25hbCBTdHVkaWVzPC9rZXl3
b3JkPjxrZXl3b3JkPkhlYWx0aCBQZXJzb25uZWw8L2tleXdvcmQ+PGtleXdvcmQ+SHVtYW5zPC9r
ZXl3b3JkPjxrZXl3b3JkPlF1YWxpdGF0aXZlIFJlc2VhcmNoPC9rZXl3b3JkPjxrZXl3b3JkPipS
ZW5hbCBJbnN1ZmZpY2llbmN5LCBDaHJvbmljL3RoZXJhcHk8L2tleXdvcmQ+PGtleXdvcmQ+KlRl
bGVtZWRpY2luZTwva2V5d29yZD48a2V5d29yZD5DaHJvbmljIGtpZG5leSBkaXNlYXNlPC9rZXl3
b3JkPjxrZXl3b3JkPk5lZWRzPC9rZXl3b3JkPjxrZXl3b3JkPlBlcmNlcHRpb25zPC9rZXl3b3Jk
PjxrZXl3b3JkPlF1YWxpdGF0aXZlIHN0dWR5PC9rZXl3b3JkPjxrZXl3b3JkPlNlbGYtbWFuYWdl
bWVudDwva2V5d29yZD48a2V5d29yZD5lSGVhbHRoPC9rZXl3b3JkPjwva2V5d29yZHM+PGRhdGVz
Pjx5ZWFyPjIwMjI8L3llYXI+PHB1Yi1kYXRlcz48ZGF0ZT5TZXB0ZW1iZXIgMjAyMjwvZGF0ZT48
L3B1Yi1kYXRlcz48L2RhdGVzPjxpc2JuPjE4NzItODI0MyAoRWxlY3Ryb25pYykmI3hEOzEzODYt
NTA1NiAoTGlua2luZyk8L2lzYm4+PGFjY2Vzc2lvbi1udW0+MzU3NTMxNzU8L2FjY2Vzc2lvbi1u
dW0+PHVybHM+PHJlbGF0ZWQtdXJscz48dXJsPmh0dHBzOi8vd3d3Lm5jYmkubmxtLm5paC5nb3Yv
cHVibWVkLzM1NzUzMTc1PC91cmw+PC9yZWxhdGVkLXVybHM+PC91cmxzPjxlbGVjdHJvbmljLXJl
c291cmNlLW51bT4xMC4xMDE2L2ouaWptZWRpbmYuMjAyMi4xMDQ4MTE8L2VsZWN0cm9uaWMtcmVz
b3VyY2UtbnVtPjxyZW1vdGUtZGF0YWJhc2UtbmFtZT5NZWRsaW5lPC9yZW1vdGUtZGF0YWJhc2Ut
bmFtZT48cmVtb3RlLWRhdGFiYXNlLXByb3ZpZGVyPk5MTTwvcmVtb3RlLWRhdGFiYXNlLXByb3Zp
ZGVyPjxhY2Nlc3MtZGF0ZT44IEZlYnJ1YXJ5IDIwMjQ8L2FjY2Vzcy1kYXRlPjwvcmVjb3JkPjwv
Q2l0ZT48Q2l0ZT48QXV0aG9yPktlbGx5PC9BdXRob3I+PFllYXI+MjAyMDwvWWVhcj48UmVjTnVt
PjM4MDwvUmVjTnVtPjxyZWNvcmQ+PHJlYy1udW1iZXI+MzgwPC9yZWMtbnVtYmVyPjxmb3JlaWdu
LWtleXM+PGtleSBhcHA9IkVOIiBkYi1pZD0idGY5ZnMwenNxMjBwcnJlYWY5YXAyeGF0YWQwdnAy
cHphcmZ2IiB0aW1lc3RhbXA9IjE3MDczNTg3NjMiPjM4MDwva2V5PjwvZm9yZWlnbi1rZXlzPjxy
ZWYtdHlwZSBuYW1lPSJKb3VybmFsIEFydGljbGUiPjE3PC9yZWYtdHlwZT48Y29udHJpYnV0b3Jz
PjxhdXRob3JzPjxhdXRob3I+S2VsbHksIEphaW1vbiBULjwvYXV0aG9yPjxhdXRob3I+Q29ubGV5
LCBNYXJndWVyaXRlPC9hdXRob3I+PGF1dGhvcj5Ib2ZmbWFubiwgVGFtbXk8L2F1dGhvcj48YXV0
aG9yPkNyYWlnLCBKb25hdGhhbiBDLjwvYXV0aG9yPjxhdXRob3I+VG9uZywgQWxsaXNvbjwvYXV0
aG9yPjxhdXRob3I+UmVpZGxpbmdlciwgRGlhbm5lIFAuPC9hdXRob3I+PGF1dGhvcj5SZWV2ZXMs
IE1hcmluYSBNLjwvYXV0aG9yPjxhdXRob3I+SG93YXJkLCBLaXJzdGVuPC9hdXRob3I+PGF1dGhv
cj5LcmlzaG5hc2FteSwgUmF0aGlrYTwvYXV0aG9yPjxhdXRob3I+S3VydGtvdGksIEphZ2FkZWVz
aDwvYXV0aG9yPjxhdXRob3I+UGFsbWVyLCBTdWV0b25pYSBDLjwvYXV0aG9yPjxhdXRob3I+Sm9o
bnNvbiwgRGF2aWQgVy48L2F1dGhvcj48YXV0aG9yPkNhbXBiZWxsLCBLYXRyaW5hIEwuPC9hdXRo
b3I+PC9hdXRob3JzPjwvY29udHJpYnV0b3JzPjx0aXRsZXM+PHRpdGxlPkEgQ29hY2hpbmcgUHJv
Z3JhbSB0byBJbXByb3ZlIERpZXRhcnkgSW50YWtlIG9mIFBhdGllbnRzIHdpdGggQ0tEOiBFTlRJ
Q0UtQ0tEPC90aXRsZT48c2Vjb25kYXJ5LXRpdGxlPkNsaW5pY2FsIEpvdXJuYWwgb2YgdGhlIEFt
ZXJpY2FuIFNvY2lldHkgb2YgTmVwaHJvbG9neTwvc2Vjb25kYXJ5LXRpdGxlPjwvdGl0bGVzPjxw
ZXJpb2RpY2FsPjxmdWxsLXRpdGxlPkNsaW5pY2FsIEpvdXJuYWwgb2YgdGhlIEFtZXJpY2FuIFNv
Y2lldHkgb2YgTmVwaHJvbG9neTwvZnVsbC10aXRsZT48L3BlcmlvZGljYWw+PHBhZ2VzPjMzMC0z
NDA8L3BhZ2VzPjx2b2x1bWU+MTU8L3ZvbHVtZT48bnVtYmVyPjM8L251bWJlcj48a2V5d29yZHM+
PGtleXdvcmQ+Y2hyb25pYyBraWRuZXkgZGlzZWFzZTwva2V5d29yZD48a2V5d29yZD5kaWV0PC9r
ZXl3b3JkPjxrZXl3b3JkPmRpZXRhcnkgcGF0dGVybjwva2V5d29yZD48a2V5d29yZD5tb2JpbGUg
aGVhbHRoPC9rZXl3b3JkPjxrZXl3b3JkPnNlbGYtZWZmaWNhY3k8L2tleXdvcmQ+PGtleXdvcmQ+
c21hcnRwaG9uZTwva2V5d29yZD48a2V5d29yZD50ZWxlaGVhbHRoPC9rZXl3b3JkPjxrZXl3b3Jk
PnRlbGVtZWRpY2luZTwva2V5d29yZD48a2V5d29yZD50ZXh0IG1lc3NhZ2luZzwva2V5d29yZD48
a2V5d29yZD50cmlhbDwva2V5d29yZD48a2V5d29yZD53ZWlnaHQgbG9zczwva2V5d29yZD48a2V5
d29yZD5tYWxlPC9rZXl3b3JkPjxrZXl3b3JkPmh1bWFuczwva2V5d29yZD48a2V5d29yZD52ZWdl
dGFibGVzPC9rZXl3b3JkPjxrZXl3b3JkPmhlYWx0aHkgZGlldDwva2V5d29yZD48a2V5d29yZD5z
ZWxmLW1hbmFnZW1lbnQ8L2tleXdvcmQ+PGtleXdvcmQ+Ymxvb2QgcHJlc3N1cmU8L2tleXdvcmQ+
PGtleXdvcmQ+bWVudG9yaW5nPC9rZXl3b3JkPjxrZXl3b3JkPm51dHJpdGlvbmlzdHM8L2tleXdv
cmQ+PGtleXdvcmQ+Y29udHJvbCBncm91cHM8L2tleXdvcmQ+PGtleXdvcmQ+Y29uZmlkZW5jZSBp
bnRlcnZhbHM8L2tleXdvcmQ+PGtleXdvcmQ+cGlsb3QgcHJvamVjdHM8L2tleXdvcmQ+PGtleXdv
cmQ+Ym9keSB3ZWlnaHQ8L2tleXdvcmQ+PGtleXdvcmQ+dGVsZXBob25lPC9rZXl3b3JkPjxrZXl3
b3JkPmNocm9uaWMgcmVuYWwgaW5zdWZmaWNpZW5jeTwva2V5d29yZD48L2tleXdvcmRzPjxkYXRl
cz48eWVhcj4yMDIwPC95ZWFyPjwvZGF0ZXM+PGlzYm4+MTU1NS05MDVYPC9pc2JuPjxhY2Nlc3Np
b24tbnVtPjAxMjc3MjMwLTIwMjAwMzAwMC0wMDAwODwvYWNjZXNzaW9uLW51bT48dXJscz48cmVs
YXRlZC11cmxzPjx1cmw+aHR0cHM6Ly9qb3VybmFscy5sd3cuY29tL2NqYXNuL2Z1bGx0ZXh0LzIw
MjAvMDMwMDAvYV9jb2FjaGluZ19wcm9ncmFtX3RvX2ltcHJvdmVfZGlldGFyeV9pbnRha2Vfb2Yu
OC5hc3B4PC91cmw+PC9yZWxhdGVkLXVybHM+PC91cmxzPjxlbGVjdHJvbmljLXJlc291cmNlLW51
bT4xMC4yMjE1L2Nqbi4xMjM0MTAxOTwvZWxlY3Ryb25pYy1yZXNvdXJjZS1udW0+PGFjY2Vzcy1k
YXRlPjggRmVicnVhcnkgMjAyNDwvYWNjZXNzLWRhdGU+PC9yZWNvcmQ+PC9DaXRlPjwvRW5kTm90
ZT4A
</w:fldData>
        </w:fldChar>
      </w:r>
      <w:r w:rsidR="005374EC">
        <w:rPr>
          <w:rFonts w:ascii="Calibri" w:hAnsi="Calibri" w:cs="Calibri"/>
        </w:rPr>
        <w:instrText xml:space="preserve"> ADDIN EN.CITE </w:instrText>
      </w:r>
      <w:r w:rsidR="005374EC">
        <w:rPr>
          <w:rFonts w:ascii="Calibri" w:hAnsi="Calibri" w:cs="Calibri"/>
        </w:rPr>
        <w:fldChar w:fldCharType="begin">
          <w:fldData xml:space="preserve">PEVuZE5vdGU+PENpdGU+PEF1dGhvcj5MZWU8L0F1dGhvcj48WWVhcj4yMDIzPC9ZZWFyPjxSZWNO
dW0+Mzc4PC9SZWNOdW0+PERpc3BsYXlUZXh0PigxMSwgMTIsIDEzKTwvRGlzcGxheVRleHQ+PHJl
Y29yZD48cmVjLW51bWJlcj4zNzg8L3JlYy1udW1iZXI+PGZvcmVpZ24ta2V5cz48a2V5IGFwcD0i
RU4iIGRiLWlkPSJ0ZjlmczB6c3EyMHBycmVhZjlhcDJ4YXRhZDB2cDJwemFyZnYiIHRpbWVzdGFt
cD0iMTcwNzM1NDk1MCI+Mzc4PC9rZXk+PC9mb3JlaWduLWtleXM+PHJlZi10eXBlIG5hbWU9Ikpv
dXJuYWwgQXJ0aWNsZSI+MTc8L3JlZi10eXBlPjxjb250cmlidXRvcnM+PGF1dGhvcnM+PGF1dGhv
cj5MZWUsIFlvdW5nLUtpPC9hdXRob3I+PGF1dGhvcj5LaW0sIFlhbmctSHllb248L2F1dGhvcj48
YXV0aG9yPktpbSwgRG8tSHlvdW5nPC9hdXRob3I+PGF1dGhvcj5LaW0sIEppbi1IZW9nPC9hdXRo
b3I+PGF1dGhvcj5MZWUsIEplb25nLUh3YW48L2F1dGhvcj48YXV0aG9yPlBhcmssIEppIEh5ZW9u
PC9hdXRob3I+PGF1dGhvcj5LbywgR2FuZy1KZWU8L2F1dGhvcj48YXV0aG9yPkh3YW5nLCBXb24t
TWluPC9hdXRob3I+PGF1dGhvcj5HaWwsIEh5by1Xb29rPC9hdXRob3I+PGF1dGhvcj5LYW5nLCBZ
b3VuZy1TdW48L2F1dGhvcj48YXV0aG9yPkppbiwgS3l1LUJvazwvYXV0aG9yPjxhdXRob3I+RG8s
IEp1bi1Zb3VuZzwvYXV0aG9yPjxhdXRob3I+S2ltLCBTZS1Kb29uZzwvYXV0aG9yPjxhdXRob3I+
S2ltLCBCZW9tLVNlb2s8L2F1dGhvcj48YXV0aG9yPlNoaW4sIEhvIFNpazwvYXV0aG9yPjwvYXV0
aG9ycz48L2NvbnRyaWJ1dG9ycz48dGl0bGVzPjx0aXRsZT5TaGFyZWQgZGVjaXNpb24tbWFraW5n
IGludGVydmVudGlvbiByZWdhcmRpbmcgZGlhbHlzaXMgbW9kYWxpdHkgaW4gcGF0aWVudHMgd2l0
aCBDS0Qgc3RhZ2UgNTwvdGl0bGU+PHNlY29uZGFyeS10aXRsZT5NZWRpY2luZTwvc2Vjb25kYXJ5
LXRpdGxlPjwvdGl0bGVzPjxwZXJpb2RpY2FsPjxmdWxsLXRpdGxlPk1lZGljaW5lPC9mdWxsLXRp
dGxlPjwvcGVyaW9kaWNhbD48cGFnZXM+ZTMzNjk1PC9wYWdlcz48dm9sdW1lPjEwMjwvdm9sdW1l
PjxudW1iZXI+MTk8L251bWJlcj48a2V5d29yZHM+PGtleXdvcmQ+cGF0aWVudC1jZW50ZXJlZCBj
YXJlPC9rZXl3b3JkPjxrZXl3b3JkPnBlcml0b25lYWwgZGlhbHlzaXM8L2tleXdvcmQ+PGtleXdv
cmQ+cHJvZ25vc2lzPC9rZXl3b3JkPjxrZXl3b3JkPnF1YWxpdHkgb2YgbGlmZTwva2V5d29yZD48
a2V5d29yZD5zaGFyZWQgZGVjaXNpb24tbWFraW5nPC9rZXl3b3JkPjwva2V5d29yZHM+PGRhdGVz
Pjx5ZWFyPjIwMjM8L3llYXI+PC9kYXRlcz48YWNjZXNzaW9uLW51bT4wMDAwNTc5Mi0yMDIzMDUx
MjAtMDAwNjg8L2FjY2Vzc2lvbi1udW0+PHVybHM+PHJlbGF0ZWQtdXJscz48dXJsPmh0dHBzOi8v
am91cm5hbHMubHd3LmNvbS9tZC1qb3VybmFsL2Z1bGx0ZXh0LzIwMjMvMDUxMjAvc2hhcmVkX2Rl
Y2lzaW9uX21ha2luZ19pbnRlcnZlbnRpb25fcmVnYXJkaW5nLjY4LmFzcHg8L3VybD48L3JlbGF0
ZWQtdXJscz48L3VybHM+PGVsZWN0cm9uaWMtcmVzb3VyY2UtbnVtPjEwLjEwOTcvbWQuMDAwMDAw
MDAwMDAzMzY5NTwvZWxlY3Ryb25pYy1yZXNvdXJjZS1udW0+PGFjY2Vzcy1kYXRlPjggRmVicnVh
cnkgMjAyNCA8L2FjY2Vzcy1kYXRlPjwvcmVjb3JkPjwvQ2l0ZT48Q2l0ZT48QXV0aG9yPlNoZW48
L0F1dGhvcj48WWVhcj4yMDIyPC9ZZWFyPjxSZWNOdW0+Mzc5PC9SZWNOdW0+PHJlY29yZD48cmVj
LW51bWJlcj4zNzk8L3JlYy1udW1iZXI+PGZvcmVpZ24ta2V5cz48a2V5IGFwcD0iRU4iIGRiLWlk
PSJ0ZjlmczB6c3EyMHBycmVhZjlhcDJ4YXRhZDB2cDJwemFyZnYiIHRpbWVzdGFtcD0iMTcwNzM1
NTQ3OSI+Mzc5PC9rZXk+PC9mb3JlaWduLWtleXM+PHJlZi10eXBlIG5hbWU9IkpvdXJuYWwgQXJ0
aWNsZSI+MTc8L3JlZi10eXBlPjxjb250cmlidXRvcnM+PGF1dGhvcnM+PGF1dGhvcj5TaGVuLCBI
LjwvYXV0aG9yPjxhdXRob3I+dmFuIGRlciBLbGVpaiwgUi48L2F1dGhvcj48YXV0aG9yPnZhbiBk
ZXIgQm9vZywgUC4gSi4gTS48L2F1dGhvcj48YXV0aG9yPldhbmcsIFcuPC9hdXRob3I+PGF1dGhv
cj5Tb25nLCBYLjwvYXV0aG9yPjxhdXRob3I+TGksIFouPC9hdXRob3I+PGF1dGhvcj5CcmFrZW1h
LCBFLjwvYXV0aG9yPjxhdXRob3I+TG91LCBYLjwvYXV0aG9yPjxhdXRob3I+Q2hhdmFubmVzLCBO
LjwvYXV0aG9yPjwvYXV0aG9ycz48L2NvbnRyaWJ1dG9ycz48YXV0aC1hZGRyZXNzPlNjaG9vbCBv
ZiBOdXJzaW5nLCBHdWFuZ3pob3UgTWVkaWNhbCBVbml2ZXJzaXR5LCBHdWFuZ3pob3UsIENoaW5h
OyBEZXBhcnRtZW50IG9mIE51cnNpbmcsIFRoZSBGaXJzdCBBZmZpbGlhdGVkIEhvc3BpdGFsIG9m
IFpoZW5nemhvdSBVbml2ZXJzaXR5LCBaaGVuZ3pob3UgVW5pdmVyc2l0eSwgWmhlbmd6aG91LCBD
aGluYS4gRWxlY3Ryb25pYyBhZGRyZXNzOiBoLnNoZW5AbHVtYy5ubC4mI3hEO0RlcGFydG1lbnQg
b2YgUHVibGljIEhlYWx0aCBhbmQgUHJpbWFyeSBDYXJlLCBMZWlkZW4gVW5pdmVyc2l0eSBNZWRp
Y2FsIENlbnRyZSwgTGVpZGVuLCBOZXRoZXJsYW5kczsgRGVwYXJ0bWVudCBvZiBPYnN0ZXRyaWNz
IGFuZCBHeW5hZWNvbG9neSwgRXJhc211cyBNZWRpY2FsIENlbnRlciwgUm90dGVyZGFtLCBOZXRo
ZXJsYW5kcy4mI3hEO0RlcGFydG1lbnQgb2YgTmVwaHJvbG9neSwgTGVpZGVuIFVuaXZlcnNpdHkg
TWVkaWNhbCBDZW50cmUsIExlaWRlbiwgTmV0aGVybGFuZHMuJiN4RDtEZXBhcnRtZW50IG9mIE51
cnNpbmcsIFRoZSBGaXJzdCBBZmZpbGlhdGVkIEhvc3BpdGFsIG9mIFpoZW5nemhvdSBVbml2ZXJz
aXR5LCBaaGVuZ3pob3UgVW5pdmVyc2l0eSwgWmhlbmd6aG91LCBDaGluYS4mI3hEO0RlcGFydG1l
bnQgb2YgUHVibGljIEhlYWx0aCBhbmQgUHJpbWFyeSBDYXJlLCBMZWlkZW4gVW5pdmVyc2l0eSBN
ZWRpY2FsIENlbnRyZSwgTGVpZGVuLCBOZXRoZXJsYW5kcy4mI3hEO0RlcGFydG1lbnQgb2YgTmVw
aHJvbG9neSwgVGhlIEZpcnN0IEFmZmlsaWF0ZWQgSG9zcGl0YWwgb2YgWmhlbmd6aG91IFVuaXZl
cnNpdHksIFpoZW5nemhvdSBVbml2ZXJzaXR5LCBaaGVuZ3pob3UsIENoaW5hLjwvYXV0aC1hZGRy
ZXNzPjx0aXRsZXM+PHRpdGxlPkRpZ2l0YWwgdG9vbHMvZUhlYWx0aCB0byBzdXBwb3J0IENLRCBz
ZWxmLW1hbmFnZW1lbnQ6IEEgcXVhbGl0YXRpdmUgc3R1ZHkgb2YgcGVyY2VwdGlvbnMsIGF0dGl0
dWRlcyBhbmQgbmVlZHMgb2YgcGF0aWVudHMgYW5kIGhlYWx0aCBjYXJlIHByb2Zlc3Npb25hbHMg
aW4gQ2hpbmE8L3RpdGxlPjxzZWNvbmRhcnktdGl0bGU+SW50ZXJuYXRpb25hbCBKb3VybmFsIG9m
IE1lZGljYWwgSW5mb3JtYXRpY3M8L3NlY29uZGFyeS10aXRsZT48L3RpdGxlcz48cGVyaW9kaWNh
bD48ZnVsbC10aXRsZT5JbnRlcm5hdGlvbmFsIEpvdXJuYWwgb2YgTWVkaWNhbCBJbmZvcm1hdGlj
czwvZnVsbC10aXRsZT48L3BlcmlvZGljYWw+PHBhZ2VzPjEwNDgxMTwvcGFnZXM+PHZvbHVtZT4x
NjU8L3ZvbHVtZT48ZWRpdGlvbj4xMCBKdW5lIDIwMjI8L2VkaXRpb24+PGtleXdvcmRzPjxrZXl3
b3JkPkNoaW5hPC9rZXl3b3JkPjxrZXl3b3JkPkNyb3NzLVNlY3Rpb25hbCBTdHVkaWVzPC9rZXl3
b3JkPjxrZXl3b3JkPkhlYWx0aCBQZXJzb25uZWw8L2tleXdvcmQ+PGtleXdvcmQ+SHVtYW5zPC9r
ZXl3b3JkPjxrZXl3b3JkPlF1YWxpdGF0aXZlIFJlc2VhcmNoPC9rZXl3b3JkPjxrZXl3b3JkPipS
ZW5hbCBJbnN1ZmZpY2llbmN5LCBDaHJvbmljL3RoZXJhcHk8L2tleXdvcmQ+PGtleXdvcmQ+KlRl
bGVtZWRpY2luZTwva2V5d29yZD48a2V5d29yZD5DaHJvbmljIGtpZG5leSBkaXNlYXNlPC9rZXl3
b3JkPjxrZXl3b3JkPk5lZWRzPC9rZXl3b3JkPjxrZXl3b3JkPlBlcmNlcHRpb25zPC9rZXl3b3Jk
PjxrZXl3b3JkPlF1YWxpdGF0aXZlIHN0dWR5PC9rZXl3b3JkPjxrZXl3b3JkPlNlbGYtbWFuYWdl
bWVudDwva2V5d29yZD48a2V5d29yZD5lSGVhbHRoPC9rZXl3b3JkPjwva2V5d29yZHM+PGRhdGVz
Pjx5ZWFyPjIwMjI8L3llYXI+PHB1Yi1kYXRlcz48ZGF0ZT5TZXB0ZW1iZXIgMjAyMjwvZGF0ZT48
L3B1Yi1kYXRlcz48L2RhdGVzPjxpc2JuPjE4NzItODI0MyAoRWxlY3Ryb25pYykmI3hEOzEzODYt
NTA1NiAoTGlua2luZyk8L2lzYm4+PGFjY2Vzc2lvbi1udW0+MzU3NTMxNzU8L2FjY2Vzc2lvbi1u
dW0+PHVybHM+PHJlbGF0ZWQtdXJscz48dXJsPmh0dHBzOi8vd3d3Lm5jYmkubmxtLm5paC5nb3Yv
cHVibWVkLzM1NzUzMTc1PC91cmw+PC9yZWxhdGVkLXVybHM+PC91cmxzPjxlbGVjdHJvbmljLXJl
c291cmNlLW51bT4xMC4xMDE2L2ouaWptZWRpbmYuMjAyMi4xMDQ4MTE8L2VsZWN0cm9uaWMtcmVz
b3VyY2UtbnVtPjxyZW1vdGUtZGF0YWJhc2UtbmFtZT5NZWRsaW5lPC9yZW1vdGUtZGF0YWJhc2Ut
bmFtZT48cmVtb3RlLWRhdGFiYXNlLXByb3ZpZGVyPk5MTTwvcmVtb3RlLWRhdGFiYXNlLXByb3Zp
ZGVyPjxhY2Nlc3MtZGF0ZT44IEZlYnJ1YXJ5IDIwMjQ8L2FjY2Vzcy1kYXRlPjwvcmVjb3JkPjwv
Q2l0ZT48Q2l0ZT48QXV0aG9yPktlbGx5PC9BdXRob3I+PFllYXI+MjAyMDwvWWVhcj48UmVjTnVt
PjM4MDwvUmVjTnVtPjxyZWNvcmQ+PHJlYy1udW1iZXI+MzgwPC9yZWMtbnVtYmVyPjxmb3JlaWdu
LWtleXM+PGtleSBhcHA9IkVOIiBkYi1pZD0idGY5ZnMwenNxMjBwcnJlYWY5YXAyeGF0YWQwdnAy
cHphcmZ2IiB0aW1lc3RhbXA9IjE3MDczNTg3NjMiPjM4MDwva2V5PjwvZm9yZWlnbi1rZXlzPjxy
ZWYtdHlwZSBuYW1lPSJKb3VybmFsIEFydGljbGUiPjE3PC9yZWYtdHlwZT48Y29udHJpYnV0b3Jz
PjxhdXRob3JzPjxhdXRob3I+S2VsbHksIEphaW1vbiBULjwvYXV0aG9yPjxhdXRob3I+Q29ubGV5
LCBNYXJndWVyaXRlPC9hdXRob3I+PGF1dGhvcj5Ib2ZmbWFubiwgVGFtbXk8L2F1dGhvcj48YXV0
aG9yPkNyYWlnLCBKb25hdGhhbiBDLjwvYXV0aG9yPjxhdXRob3I+VG9uZywgQWxsaXNvbjwvYXV0
aG9yPjxhdXRob3I+UmVpZGxpbmdlciwgRGlhbm5lIFAuPC9hdXRob3I+PGF1dGhvcj5SZWV2ZXMs
IE1hcmluYSBNLjwvYXV0aG9yPjxhdXRob3I+SG93YXJkLCBLaXJzdGVuPC9hdXRob3I+PGF1dGhv
cj5LcmlzaG5hc2FteSwgUmF0aGlrYTwvYXV0aG9yPjxhdXRob3I+S3VydGtvdGksIEphZ2FkZWVz
aDwvYXV0aG9yPjxhdXRob3I+UGFsbWVyLCBTdWV0b25pYSBDLjwvYXV0aG9yPjxhdXRob3I+Sm9o
bnNvbiwgRGF2aWQgVy48L2F1dGhvcj48YXV0aG9yPkNhbXBiZWxsLCBLYXRyaW5hIEwuPC9hdXRo
b3I+PC9hdXRob3JzPjwvY29udHJpYnV0b3JzPjx0aXRsZXM+PHRpdGxlPkEgQ29hY2hpbmcgUHJv
Z3JhbSB0byBJbXByb3ZlIERpZXRhcnkgSW50YWtlIG9mIFBhdGllbnRzIHdpdGggQ0tEOiBFTlRJ
Q0UtQ0tEPC90aXRsZT48c2Vjb25kYXJ5LXRpdGxlPkNsaW5pY2FsIEpvdXJuYWwgb2YgdGhlIEFt
ZXJpY2FuIFNvY2lldHkgb2YgTmVwaHJvbG9neTwvc2Vjb25kYXJ5LXRpdGxlPjwvdGl0bGVzPjxw
ZXJpb2RpY2FsPjxmdWxsLXRpdGxlPkNsaW5pY2FsIEpvdXJuYWwgb2YgdGhlIEFtZXJpY2FuIFNv
Y2lldHkgb2YgTmVwaHJvbG9neTwvZnVsbC10aXRsZT48L3BlcmlvZGljYWw+PHBhZ2VzPjMzMC0z
NDA8L3BhZ2VzPjx2b2x1bWU+MTU8L3ZvbHVtZT48bnVtYmVyPjM8L251bWJlcj48a2V5d29yZHM+
PGtleXdvcmQ+Y2hyb25pYyBraWRuZXkgZGlzZWFzZTwva2V5d29yZD48a2V5d29yZD5kaWV0PC9r
ZXl3b3JkPjxrZXl3b3JkPmRpZXRhcnkgcGF0dGVybjwva2V5d29yZD48a2V5d29yZD5tb2JpbGUg
aGVhbHRoPC9rZXl3b3JkPjxrZXl3b3JkPnNlbGYtZWZmaWNhY3k8L2tleXdvcmQ+PGtleXdvcmQ+
c21hcnRwaG9uZTwva2V5d29yZD48a2V5d29yZD50ZWxlaGVhbHRoPC9rZXl3b3JkPjxrZXl3b3Jk
PnRlbGVtZWRpY2luZTwva2V5d29yZD48a2V5d29yZD50ZXh0IG1lc3NhZ2luZzwva2V5d29yZD48
a2V5d29yZD50cmlhbDwva2V5d29yZD48a2V5d29yZD53ZWlnaHQgbG9zczwva2V5d29yZD48a2V5
d29yZD5tYWxlPC9rZXl3b3JkPjxrZXl3b3JkPmh1bWFuczwva2V5d29yZD48a2V5d29yZD52ZWdl
dGFibGVzPC9rZXl3b3JkPjxrZXl3b3JkPmhlYWx0aHkgZGlldDwva2V5d29yZD48a2V5d29yZD5z
ZWxmLW1hbmFnZW1lbnQ8L2tleXdvcmQ+PGtleXdvcmQ+Ymxvb2QgcHJlc3N1cmU8L2tleXdvcmQ+
PGtleXdvcmQ+bWVudG9yaW5nPC9rZXl3b3JkPjxrZXl3b3JkPm51dHJpdGlvbmlzdHM8L2tleXdv
cmQ+PGtleXdvcmQ+Y29udHJvbCBncm91cHM8L2tleXdvcmQ+PGtleXdvcmQ+Y29uZmlkZW5jZSBp
bnRlcnZhbHM8L2tleXdvcmQ+PGtleXdvcmQ+cGlsb3QgcHJvamVjdHM8L2tleXdvcmQ+PGtleXdv
cmQ+Ym9keSB3ZWlnaHQ8L2tleXdvcmQ+PGtleXdvcmQ+dGVsZXBob25lPC9rZXl3b3JkPjxrZXl3
b3JkPmNocm9uaWMgcmVuYWwgaW5zdWZmaWNpZW5jeTwva2V5d29yZD48L2tleXdvcmRzPjxkYXRl
cz48eWVhcj4yMDIwPC95ZWFyPjwvZGF0ZXM+PGlzYm4+MTU1NS05MDVYPC9pc2JuPjxhY2Nlc3Np
b24tbnVtPjAxMjc3MjMwLTIwMjAwMzAwMC0wMDAwODwvYWNjZXNzaW9uLW51bT48dXJscz48cmVs
YXRlZC11cmxzPjx1cmw+aHR0cHM6Ly9qb3VybmFscy5sd3cuY29tL2NqYXNuL2Z1bGx0ZXh0LzIw
MjAvMDMwMDAvYV9jb2FjaGluZ19wcm9ncmFtX3RvX2ltcHJvdmVfZGlldGFyeV9pbnRha2Vfb2Yu
OC5hc3B4PC91cmw+PC9yZWxhdGVkLXVybHM+PC91cmxzPjxlbGVjdHJvbmljLXJlc291cmNlLW51
bT4xMC4yMjE1L2Nqbi4xMjM0MTAxOTwvZWxlY3Ryb25pYy1yZXNvdXJjZS1udW0+PGFjY2Vzcy1k
YXRlPjggRmVicnVhcnkgMjAyNDwvYWNjZXNzLWRhdGU+PC9yZWNvcmQ+PC9DaXRlPjwvRW5kTm90
ZT4A
</w:fldData>
        </w:fldChar>
      </w:r>
      <w:r w:rsidR="005374EC">
        <w:rPr>
          <w:rFonts w:ascii="Calibri" w:hAnsi="Calibri" w:cs="Calibri"/>
        </w:rPr>
        <w:instrText xml:space="preserve"> ADDIN EN.CITE.DATA </w:instrText>
      </w:r>
      <w:r w:rsidR="005374EC">
        <w:rPr>
          <w:rFonts w:ascii="Calibri" w:hAnsi="Calibri" w:cs="Calibri"/>
        </w:rPr>
      </w:r>
      <w:r w:rsidR="005374EC">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5374EC">
        <w:rPr>
          <w:rFonts w:ascii="Calibri" w:hAnsi="Calibri" w:cs="Calibri"/>
          <w:noProof/>
        </w:rPr>
        <w:t>(11, 12, 13)</w:t>
      </w:r>
      <w:r w:rsidRPr="00D557BE">
        <w:rPr>
          <w:rFonts w:ascii="Calibri" w:hAnsi="Calibri" w:cs="Calibri"/>
        </w:rPr>
        <w:fldChar w:fldCharType="end"/>
      </w:r>
      <w:r w:rsidRPr="00D557BE">
        <w:rPr>
          <w:rFonts w:ascii="Calibri" w:hAnsi="Calibri" w:cs="Calibri"/>
        </w:rPr>
        <w:t xml:space="preserve"> and a variety of education programs </w:t>
      </w:r>
      <w:r w:rsidRPr="00D557BE">
        <w:rPr>
          <w:rFonts w:ascii="Calibri" w:hAnsi="Calibri" w:cs="Calibri"/>
        </w:rPr>
        <w:fldChar w:fldCharType="begin">
          <w:fldData xml:space="preserve">PEVuZE5vdGU+PENpdGU+PEF1dGhvcj5TaGVuPC9BdXRob3I+PFllYXI+MjAyMjwvWWVhcj48UmVj
TnVtPjM3OTwvUmVjTnVtPjxEaXNwbGF5VGV4dD4oMTEsIDE0KTwvRGlzcGxheVRleHQ+PHJlY29y
ZD48cmVjLW51bWJlcj4zNzk8L3JlYy1udW1iZXI+PGZvcmVpZ24ta2V5cz48a2V5IGFwcD0iRU4i
IGRiLWlkPSJ0ZjlmczB6c3EyMHBycmVhZjlhcDJ4YXRhZDB2cDJwemFyZnYiIHRpbWVzdGFtcD0i
MTcwNzM1NTQ3OSI+Mzc5PC9rZXk+PC9mb3JlaWduLWtleXM+PHJlZi10eXBlIG5hbWU9IkpvdXJu
YWwgQXJ0aWNsZSI+MTc8L3JlZi10eXBlPjxjb250cmlidXRvcnM+PGF1dGhvcnM+PGF1dGhvcj5T
aGVuLCBILjwvYXV0aG9yPjxhdXRob3I+dmFuIGRlciBLbGVpaiwgUi48L2F1dGhvcj48YXV0aG9y
PnZhbiBkZXIgQm9vZywgUC4gSi4gTS48L2F1dGhvcj48YXV0aG9yPldhbmcsIFcuPC9hdXRob3I+
PGF1dGhvcj5Tb25nLCBYLjwvYXV0aG9yPjxhdXRob3I+TGksIFouPC9hdXRob3I+PGF1dGhvcj5C
cmFrZW1hLCBFLjwvYXV0aG9yPjxhdXRob3I+TG91LCBYLjwvYXV0aG9yPjxhdXRob3I+Q2hhdmFu
bmVzLCBOLjwvYXV0aG9yPjwvYXV0aG9ycz48L2NvbnRyaWJ1dG9ycz48YXV0aC1hZGRyZXNzPlNj
aG9vbCBvZiBOdXJzaW5nLCBHdWFuZ3pob3UgTWVkaWNhbCBVbml2ZXJzaXR5LCBHdWFuZ3pob3Us
IENoaW5hOyBEZXBhcnRtZW50IG9mIE51cnNpbmcsIFRoZSBGaXJzdCBBZmZpbGlhdGVkIEhvc3Bp
dGFsIG9mIFpoZW5nemhvdSBVbml2ZXJzaXR5LCBaaGVuZ3pob3UgVW5pdmVyc2l0eSwgWmhlbmd6
aG91LCBDaGluYS4gRWxlY3Ryb25pYyBhZGRyZXNzOiBoLnNoZW5AbHVtYy5ubC4mI3hEO0RlcGFy
dG1lbnQgb2YgUHVibGljIEhlYWx0aCBhbmQgUHJpbWFyeSBDYXJlLCBMZWlkZW4gVW5pdmVyc2l0
eSBNZWRpY2FsIENlbnRyZSwgTGVpZGVuLCBOZXRoZXJsYW5kczsgRGVwYXJ0bWVudCBvZiBPYnN0
ZXRyaWNzIGFuZCBHeW5hZWNvbG9neSwgRXJhc211cyBNZWRpY2FsIENlbnRlciwgUm90dGVyZGFt
LCBOZXRoZXJsYW5kcy4mI3hEO0RlcGFydG1lbnQgb2YgTmVwaHJvbG9neSwgTGVpZGVuIFVuaXZl
cnNpdHkgTWVkaWNhbCBDZW50cmUsIExlaWRlbiwgTmV0aGVybGFuZHMuJiN4RDtEZXBhcnRtZW50
IG9mIE51cnNpbmcsIFRoZSBGaXJzdCBBZmZpbGlhdGVkIEhvc3BpdGFsIG9mIFpoZW5nemhvdSBV
bml2ZXJzaXR5LCBaaGVuZ3pob3UgVW5pdmVyc2l0eSwgWmhlbmd6aG91LCBDaGluYS4mI3hEO0Rl
cGFydG1lbnQgb2YgUHVibGljIEhlYWx0aCBhbmQgUHJpbWFyeSBDYXJlLCBMZWlkZW4gVW5pdmVy
c2l0eSBNZWRpY2FsIENlbnRyZSwgTGVpZGVuLCBOZXRoZXJsYW5kcy4mI3hEO0RlcGFydG1lbnQg
b2YgTmVwaHJvbG9neSwgVGhlIEZpcnN0IEFmZmlsaWF0ZWQgSG9zcGl0YWwgb2YgWmhlbmd6aG91
IFVuaXZlcnNpdHksIFpoZW5nemhvdSBVbml2ZXJzaXR5LCBaaGVuZ3pob3UsIENoaW5hLjwvYXV0
aC1hZGRyZXNzPjx0aXRsZXM+PHRpdGxlPkRpZ2l0YWwgdG9vbHMvZUhlYWx0aCB0byBzdXBwb3J0
IENLRCBzZWxmLW1hbmFnZW1lbnQ6IEEgcXVhbGl0YXRpdmUgc3R1ZHkgb2YgcGVyY2VwdGlvbnMs
IGF0dGl0dWRlcyBhbmQgbmVlZHMgb2YgcGF0aWVudHMgYW5kIGhlYWx0aCBjYXJlIHByb2Zlc3Np
b25hbHMgaW4gQ2hpbmE8L3RpdGxlPjxzZWNvbmRhcnktdGl0bGU+SW50ZXJuYXRpb25hbCBKb3Vy
bmFsIG9mIE1lZGljYWwgSW5mb3JtYXRpY3M8L3NlY29uZGFyeS10aXRsZT48L3RpdGxlcz48cGVy
aW9kaWNhbD48ZnVsbC10aXRsZT5JbnRlcm5hdGlvbmFsIEpvdXJuYWwgb2YgTWVkaWNhbCBJbmZv
cm1hdGljczwvZnVsbC10aXRsZT48L3BlcmlvZGljYWw+PHBhZ2VzPjEwNDgxMTwvcGFnZXM+PHZv
bHVtZT4xNjU8L3ZvbHVtZT48ZWRpdGlvbj4xMCBKdW5lIDIwMjI8L2VkaXRpb24+PGtleXdvcmRz
PjxrZXl3b3JkPkNoaW5hPC9rZXl3b3JkPjxrZXl3b3JkPkNyb3NzLVNlY3Rpb25hbCBTdHVkaWVz
PC9rZXl3b3JkPjxrZXl3b3JkPkhlYWx0aCBQZXJzb25uZWw8L2tleXdvcmQ+PGtleXdvcmQ+SHVt
YW5zPC9rZXl3b3JkPjxrZXl3b3JkPlF1YWxpdGF0aXZlIFJlc2VhcmNoPC9rZXl3b3JkPjxrZXl3
b3JkPipSZW5hbCBJbnN1ZmZpY2llbmN5LCBDaHJvbmljL3RoZXJhcHk8L2tleXdvcmQ+PGtleXdv
cmQ+KlRlbGVtZWRpY2luZTwva2V5d29yZD48a2V5d29yZD5DaHJvbmljIGtpZG5leSBkaXNlYXNl
PC9rZXl3b3JkPjxrZXl3b3JkPk5lZWRzPC9rZXl3b3JkPjxrZXl3b3JkPlBlcmNlcHRpb25zPC9r
ZXl3b3JkPjxrZXl3b3JkPlF1YWxpdGF0aXZlIHN0dWR5PC9rZXl3b3JkPjxrZXl3b3JkPlNlbGYt
bWFuYWdlbWVudDwva2V5d29yZD48a2V5d29yZD5lSGVhbHRoPC9rZXl3b3JkPjwva2V5d29yZHM+
PGRhdGVzPjx5ZWFyPjIwMjI8L3llYXI+PHB1Yi1kYXRlcz48ZGF0ZT5TZXB0ZW1iZXIgMjAyMjwv
ZGF0ZT48L3B1Yi1kYXRlcz48L2RhdGVzPjxpc2JuPjE4NzItODI0MyAoRWxlY3Ryb25pYykmI3hE
OzEzODYtNTA1NiAoTGlua2luZyk8L2lzYm4+PGFjY2Vzc2lvbi1udW0+MzU3NTMxNzU8L2FjY2Vz
c2lvbi1udW0+PHVybHM+PHJlbGF0ZWQtdXJscz48dXJsPmh0dHBzOi8vd3d3Lm5jYmkubmxtLm5p
aC5nb3YvcHVibWVkLzM1NzUzMTc1PC91cmw+PC9yZWxhdGVkLXVybHM+PC91cmxzPjxlbGVjdHJv
bmljLXJlc291cmNlLW51bT4xMC4xMDE2L2ouaWptZWRpbmYuMjAyMi4xMDQ4MTE8L2VsZWN0cm9u
aWMtcmVzb3VyY2UtbnVtPjxyZW1vdGUtZGF0YWJhc2UtbmFtZT5NZWRsaW5lPC9yZW1vdGUtZGF0
YWJhc2UtbmFtZT48cmVtb3RlLWRhdGFiYXNlLXByb3ZpZGVyPk5MTTwvcmVtb3RlLWRhdGFiYXNl
LXByb3ZpZGVyPjxhY2Nlc3MtZGF0ZT44IEZlYnJ1YXJ5IDIwMjQ8L2FjY2Vzcy1kYXRlPjwvcmVj
b3JkPjwvQ2l0ZT48Q2l0ZT48QXV0aG9yPkV2YW5nZWxpZGlzPC9BdXRob3I+PFllYXI+MjAxOTwv
WWVhcj48UmVjTnVtPjM3MzwvUmVjTnVtPjxyZWNvcmQ+PHJlYy1udW1iZXI+MzczPC9yZWMtbnVt
YmVyPjxmb3JlaWduLWtleXM+PGtleSBhcHA9IkVOIiBkYi1pZD0idGY5ZnMwenNxMjBwcnJlYWY5
YXAyeGF0YWQwdnAycHphcmZ2IiB0aW1lc3RhbXA9IjE3MDczNTIwMzYiPjM3Mzwva2V5PjwvZm9y
ZWlnbi1rZXlzPjxyZWYtdHlwZSBuYW1lPSJKb3VybmFsIEFydGljbGUiPjE3PC9yZWYtdHlwZT48
Y29udHJpYnV0b3JzPjxhdXRob3JzPjxhdXRob3I+Tmljb2xlIEV2YW5nZWxpZGlzPC9hdXRob3I+
PGF1dGhvcj5Kb25hdGhhbiBDcmFpZzwvYXV0aG9yPjxhdXRob3I+QWRyaWFuIEJhdW1hbjwvYXV0
aG9yPjxhdXRob3I+S2FyaW5lIE1hbmVyYTwvYXV0aG9yPjxhdXRob3I+VmFsZXJpYSBTYWdsaW1i
ZW5lPC9hdXRob3I+PGF1dGhvcj5BbGxpc29uIFRvbmc8L2F1dGhvcj48L2F1dGhvcnM+PC9jb250
cmlidXRvcnM+PHRpdGxlcz48dGl0bGU+TGlmZXN0eWxlIGJlaGF2aW91ciBjaGFuZ2UgZm9yIHBy
ZXZlbnRpbmcgdGhlIHByb2dyZXNzaW9uIG9mIGNocm9uaWMga2lkbmV5IGRpc2Vhc2U6IGEgc3lz
dGVtYXRpYyByZXZpZXc8L3RpdGxlPjxzZWNvbmRhcnktdGl0bGU+Qk1KIE9wZW48L3NlY29uZGFy
eS10aXRsZT48L3RpdGxlcz48cGVyaW9kaWNhbD48ZnVsbC10aXRsZT5CTUogT3BlbjwvZnVsbC10
aXRsZT48L3BlcmlvZGljYWw+PHBhZ2VzPmUwMzE2MjU8L3BhZ2VzPjx2b2x1bWU+OTwvdm9sdW1l
PjxudW1iZXI+MTA8L251bWJlcj48ZGF0ZXM+PHllYXI+MjAxOTwveWVhcj48cHViLWRhdGVzPjxk
YXRlPjI3IEF1Z3VzdCAyMDE5PC9kYXRlPjwvcHViLWRhdGVzPjwvZGF0ZXM+PHVybHM+PHJlbGF0
ZWQtdXJscz48dXJsPmh0dHBzOi8vYm1qb3Blbi5ibWouY29tL2NvbnRlbnQvYm1qb3Blbi85LzEw
L2UwMzE2MjUuZnVsbC5wZGY8L3VybD48L3JlbGF0ZWQtdXJscz48L3VybHM+PGVsZWN0cm9uaWMt
cmVzb3VyY2UtbnVtPjEwLjExMzYvYm1qb3Blbi0yMDE5LTAzMTYyNTwvZWxlY3Ryb25pYy1yZXNv
dXJjZS1udW0+PGFjY2Vzcy1kYXRlPjggRmVicnVhcnkgMjAyNDwvYWNjZXNzLWRhdGU+PC9yZWNv
cmQ+PC9DaXRlPjwvRW5kTm90ZT4A
</w:fldData>
        </w:fldChar>
      </w:r>
      <w:r w:rsidR="005374EC">
        <w:rPr>
          <w:rFonts w:ascii="Calibri" w:hAnsi="Calibri" w:cs="Calibri"/>
        </w:rPr>
        <w:instrText xml:space="preserve"> ADDIN EN.CITE </w:instrText>
      </w:r>
      <w:r w:rsidR="005374EC">
        <w:rPr>
          <w:rFonts w:ascii="Calibri" w:hAnsi="Calibri" w:cs="Calibri"/>
        </w:rPr>
        <w:fldChar w:fldCharType="begin">
          <w:fldData xml:space="preserve">PEVuZE5vdGU+PENpdGU+PEF1dGhvcj5TaGVuPC9BdXRob3I+PFllYXI+MjAyMjwvWWVhcj48UmVj
TnVtPjM3OTwvUmVjTnVtPjxEaXNwbGF5VGV4dD4oMTEsIDE0KTwvRGlzcGxheVRleHQ+PHJlY29y
ZD48cmVjLW51bWJlcj4zNzk8L3JlYy1udW1iZXI+PGZvcmVpZ24ta2V5cz48a2V5IGFwcD0iRU4i
IGRiLWlkPSJ0ZjlmczB6c3EyMHBycmVhZjlhcDJ4YXRhZDB2cDJwemFyZnYiIHRpbWVzdGFtcD0i
MTcwNzM1NTQ3OSI+Mzc5PC9rZXk+PC9mb3JlaWduLWtleXM+PHJlZi10eXBlIG5hbWU9IkpvdXJu
YWwgQXJ0aWNsZSI+MTc8L3JlZi10eXBlPjxjb250cmlidXRvcnM+PGF1dGhvcnM+PGF1dGhvcj5T
aGVuLCBILjwvYXV0aG9yPjxhdXRob3I+dmFuIGRlciBLbGVpaiwgUi48L2F1dGhvcj48YXV0aG9y
PnZhbiBkZXIgQm9vZywgUC4gSi4gTS48L2F1dGhvcj48YXV0aG9yPldhbmcsIFcuPC9hdXRob3I+
PGF1dGhvcj5Tb25nLCBYLjwvYXV0aG9yPjxhdXRob3I+TGksIFouPC9hdXRob3I+PGF1dGhvcj5C
cmFrZW1hLCBFLjwvYXV0aG9yPjxhdXRob3I+TG91LCBYLjwvYXV0aG9yPjxhdXRob3I+Q2hhdmFu
bmVzLCBOLjwvYXV0aG9yPjwvYXV0aG9ycz48L2NvbnRyaWJ1dG9ycz48YXV0aC1hZGRyZXNzPlNj
aG9vbCBvZiBOdXJzaW5nLCBHdWFuZ3pob3UgTWVkaWNhbCBVbml2ZXJzaXR5LCBHdWFuZ3pob3Us
IENoaW5hOyBEZXBhcnRtZW50IG9mIE51cnNpbmcsIFRoZSBGaXJzdCBBZmZpbGlhdGVkIEhvc3Bp
dGFsIG9mIFpoZW5nemhvdSBVbml2ZXJzaXR5LCBaaGVuZ3pob3UgVW5pdmVyc2l0eSwgWmhlbmd6
aG91LCBDaGluYS4gRWxlY3Ryb25pYyBhZGRyZXNzOiBoLnNoZW5AbHVtYy5ubC4mI3hEO0RlcGFy
dG1lbnQgb2YgUHVibGljIEhlYWx0aCBhbmQgUHJpbWFyeSBDYXJlLCBMZWlkZW4gVW5pdmVyc2l0
eSBNZWRpY2FsIENlbnRyZSwgTGVpZGVuLCBOZXRoZXJsYW5kczsgRGVwYXJ0bWVudCBvZiBPYnN0
ZXRyaWNzIGFuZCBHeW5hZWNvbG9neSwgRXJhc211cyBNZWRpY2FsIENlbnRlciwgUm90dGVyZGFt
LCBOZXRoZXJsYW5kcy4mI3hEO0RlcGFydG1lbnQgb2YgTmVwaHJvbG9neSwgTGVpZGVuIFVuaXZl
cnNpdHkgTWVkaWNhbCBDZW50cmUsIExlaWRlbiwgTmV0aGVybGFuZHMuJiN4RDtEZXBhcnRtZW50
IG9mIE51cnNpbmcsIFRoZSBGaXJzdCBBZmZpbGlhdGVkIEhvc3BpdGFsIG9mIFpoZW5nemhvdSBV
bml2ZXJzaXR5LCBaaGVuZ3pob3UgVW5pdmVyc2l0eSwgWmhlbmd6aG91LCBDaGluYS4mI3hEO0Rl
cGFydG1lbnQgb2YgUHVibGljIEhlYWx0aCBhbmQgUHJpbWFyeSBDYXJlLCBMZWlkZW4gVW5pdmVy
c2l0eSBNZWRpY2FsIENlbnRyZSwgTGVpZGVuLCBOZXRoZXJsYW5kcy4mI3hEO0RlcGFydG1lbnQg
b2YgTmVwaHJvbG9neSwgVGhlIEZpcnN0IEFmZmlsaWF0ZWQgSG9zcGl0YWwgb2YgWmhlbmd6aG91
IFVuaXZlcnNpdHksIFpoZW5nemhvdSBVbml2ZXJzaXR5LCBaaGVuZ3pob3UsIENoaW5hLjwvYXV0
aC1hZGRyZXNzPjx0aXRsZXM+PHRpdGxlPkRpZ2l0YWwgdG9vbHMvZUhlYWx0aCB0byBzdXBwb3J0
IENLRCBzZWxmLW1hbmFnZW1lbnQ6IEEgcXVhbGl0YXRpdmUgc3R1ZHkgb2YgcGVyY2VwdGlvbnMs
IGF0dGl0dWRlcyBhbmQgbmVlZHMgb2YgcGF0aWVudHMgYW5kIGhlYWx0aCBjYXJlIHByb2Zlc3Np
b25hbHMgaW4gQ2hpbmE8L3RpdGxlPjxzZWNvbmRhcnktdGl0bGU+SW50ZXJuYXRpb25hbCBKb3Vy
bmFsIG9mIE1lZGljYWwgSW5mb3JtYXRpY3M8L3NlY29uZGFyeS10aXRsZT48L3RpdGxlcz48cGVy
aW9kaWNhbD48ZnVsbC10aXRsZT5JbnRlcm5hdGlvbmFsIEpvdXJuYWwgb2YgTWVkaWNhbCBJbmZv
cm1hdGljczwvZnVsbC10aXRsZT48L3BlcmlvZGljYWw+PHBhZ2VzPjEwNDgxMTwvcGFnZXM+PHZv
bHVtZT4xNjU8L3ZvbHVtZT48ZWRpdGlvbj4xMCBKdW5lIDIwMjI8L2VkaXRpb24+PGtleXdvcmRz
PjxrZXl3b3JkPkNoaW5hPC9rZXl3b3JkPjxrZXl3b3JkPkNyb3NzLVNlY3Rpb25hbCBTdHVkaWVz
PC9rZXl3b3JkPjxrZXl3b3JkPkhlYWx0aCBQZXJzb25uZWw8L2tleXdvcmQ+PGtleXdvcmQ+SHVt
YW5zPC9rZXl3b3JkPjxrZXl3b3JkPlF1YWxpdGF0aXZlIFJlc2VhcmNoPC9rZXl3b3JkPjxrZXl3
b3JkPipSZW5hbCBJbnN1ZmZpY2llbmN5LCBDaHJvbmljL3RoZXJhcHk8L2tleXdvcmQ+PGtleXdv
cmQ+KlRlbGVtZWRpY2luZTwva2V5d29yZD48a2V5d29yZD5DaHJvbmljIGtpZG5leSBkaXNlYXNl
PC9rZXl3b3JkPjxrZXl3b3JkPk5lZWRzPC9rZXl3b3JkPjxrZXl3b3JkPlBlcmNlcHRpb25zPC9r
ZXl3b3JkPjxrZXl3b3JkPlF1YWxpdGF0aXZlIHN0dWR5PC9rZXl3b3JkPjxrZXl3b3JkPlNlbGYt
bWFuYWdlbWVudDwva2V5d29yZD48a2V5d29yZD5lSGVhbHRoPC9rZXl3b3JkPjwva2V5d29yZHM+
PGRhdGVzPjx5ZWFyPjIwMjI8L3llYXI+PHB1Yi1kYXRlcz48ZGF0ZT5TZXB0ZW1iZXIgMjAyMjwv
ZGF0ZT48L3B1Yi1kYXRlcz48L2RhdGVzPjxpc2JuPjE4NzItODI0MyAoRWxlY3Ryb25pYykmI3hE
OzEzODYtNTA1NiAoTGlua2luZyk8L2lzYm4+PGFjY2Vzc2lvbi1udW0+MzU3NTMxNzU8L2FjY2Vz
c2lvbi1udW0+PHVybHM+PHJlbGF0ZWQtdXJscz48dXJsPmh0dHBzOi8vd3d3Lm5jYmkubmxtLm5p
aC5nb3YvcHVibWVkLzM1NzUzMTc1PC91cmw+PC9yZWxhdGVkLXVybHM+PC91cmxzPjxlbGVjdHJv
bmljLXJlc291cmNlLW51bT4xMC4xMDE2L2ouaWptZWRpbmYuMjAyMi4xMDQ4MTE8L2VsZWN0cm9u
aWMtcmVzb3VyY2UtbnVtPjxyZW1vdGUtZGF0YWJhc2UtbmFtZT5NZWRsaW5lPC9yZW1vdGUtZGF0
YWJhc2UtbmFtZT48cmVtb3RlLWRhdGFiYXNlLXByb3ZpZGVyPk5MTTwvcmVtb3RlLWRhdGFiYXNl
LXByb3ZpZGVyPjxhY2Nlc3MtZGF0ZT44IEZlYnJ1YXJ5IDIwMjQ8L2FjY2Vzcy1kYXRlPjwvcmVj
b3JkPjwvQ2l0ZT48Q2l0ZT48QXV0aG9yPkV2YW5nZWxpZGlzPC9BdXRob3I+PFllYXI+MjAxOTwv
WWVhcj48UmVjTnVtPjM3MzwvUmVjTnVtPjxyZWNvcmQ+PHJlYy1udW1iZXI+MzczPC9yZWMtbnVt
YmVyPjxmb3JlaWduLWtleXM+PGtleSBhcHA9IkVOIiBkYi1pZD0idGY5ZnMwenNxMjBwcnJlYWY5
YXAyeGF0YWQwdnAycHphcmZ2IiB0aW1lc3RhbXA9IjE3MDczNTIwMzYiPjM3Mzwva2V5PjwvZm9y
ZWlnbi1rZXlzPjxyZWYtdHlwZSBuYW1lPSJKb3VybmFsIEFydGljbGUiPjE3PC9yZWYtdHlwZT48
Y29udHJpYnV0b3JzPjxhdXRob3JzPjxhdXRob3I+Tmljb2xlIEV2YW5nZWxpZGlzPC9hdXRob3I+
PGF1dGhvcj5Kb25hdGhhbiBDcmFpZzwvYXV0aG9yPjxhdXRob3I+QWRyaWFuIEJhdW1hbjwvYXV0
aG9yPjxhdXRob3I+S2FyaW5lIE1hbmVyYTwvYXV0aG9yPjxhdXRob3I+VmFsZXJpYSBTYWdsaW1i
ZW5lPC9hdXRob3I+PGF1dGhvcj5BbGxpc29uIFRvbmc8L2F1dGhvcj48L2F1dGhvcnM+PC9jb250
cmlidXRvcnM+PHRpdGxlcz48dGl0bGU+TGlmZXN0eWxlIGJlaGF2aW91ciBjaGFuZ2UgZm9yIHBy
ZXZlbnRpbmcgdGhlIHByb2dyZXNzaW9uIG9mIGNocm9uaWMga2lkbmV5IGRpc2Vhc2U6IGEgc3lz
dGVtYXRpYyByZXZpZXc8L3RpdGxlPjxzZWNvbmRhcnktdGl0bGU+Qk1KIE9wZW48L3NlY29uZGFy
eS10aXRsZT48L3RpdGxlcz48cGVyaW9kaWNhbD48ZnVsbC10aXRsZT5CTUogT3BlbjwvZnVsbC10
aXRsZT48L3BlcmlvZGljYWw+PHBhZ2VzPmUwMzE2MjU8L3BhZ2VzPjx2b2x1bWU+OTwvdm9sdW1l
PjxudW1iZXI+MTA8L251bWJlcj48ZGF0ZXM+PHllYXI+MjAxOTwveWVhcj48cHViLWRhdGVzPjxk
YXRlPjI3IEF1Z3VzdCAyMDE5PC9kYXRlPjwvcHViLWRhdGVzPjwvZGF0ZXM+PHVybHM+PHJlbGF0
ZWQtdXJscz48dXJsPmh0dHBzOi8vYm1qb3Blbi5ibWouY29tL2NvbnRlbnQvYm1qb3Blbi85LzEw
L2UwMzE2MjUuZnVsbC5wZGY8L3VybD48L3JlbGF0ZWQtdXJscz48L3VybHM+PGVsZWN0cm9uaWMt
cmVzb3VyY2UtbnVtPjEwLjExMzYvYm1qb3Blbi0yMDE5LTAzMTYyNTwvZWxlY3Ryb25pYy1yZXNv
dXJjZS1udW0+PGFjY2Vzcy1kYXRlPjggRmVicnVhcnkgMjAyNDwvYWNjZXNzLWRhdGU+PC9yZWNv
cmQ+PC9DaXRlPjwvRW5kTm90ZT4A
</w:fldData>
        </w:fldChar>
      </w:r>
      <w:r w:rsidR="005374EC">
        <w:rPr>
          <w:rFonts w:ascii="Calibri" w:hAnsi="Calibri" w:cs="Calibri"/>
        </w:rPr>
        <w:instrText xml:space="preserve"> ADDIN EN.CITE.DATA </w:instrText>
      </w:r>
      <w:r w:rsidR="005374EC">
        <w:rPr>
          <w:rFonts w:ascii="Calibri" w:hAnsi="Calibri" w:cs="Calibri"/>
        </w:rPr>
      </w:r>
      <w:r w:rsidR="005374EC">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5374EC">
        <w:rPr>
          <w:rFonts w:ascii="Calibri" w:hAnsi="Calibri" w:cs="Calibri"/>
          <w:noProof/>
        </w:rPr>
        <w:t>(11, 14)</w:t>
      </w:r>
      <w:r w:rsidRPr="00D557BE">
        <w:rPr>
          <w:rFonts w:ascii="Calibri" w:hAnsi="Calibri" w:cs="Calibri"/>
        </w:rPr>
        <w:fldChar w:fldCharType="end"/>
      </w:r>
      <w:r w:rsidRPr="00D557BE">
        <w:rPr>
          <w:rFonts w:ascii="Calibri" w:hAnsi="Calibri" w:cs="Calibri"/>
        </w:rPr>
        <w:t xml:space="preserve">, many of which have been targeted at promoting changes in diet and physical activity </w:t>
      </w:r>
      <w:r w:rsidRPr="00D557BE" w:rsidDel="001E2D18">
        <w:rPr>
          <w:rFonts w:ascii="Calibri" w:hAnsi="Calibri" w:cs="Calibri"/>
        </w:rPr>
        <w:t>but</w:t>
      </w:r>
      <w:r w:rsidRPr="00D557BE">
        <w:rPr>
          <w:rFonts w:ascii="Calibri" w:hAnsi="Calibri" w:cs="Calibri"/>
        </w:rPr>
        <w:t xml:space="preserve"> have been shown to have limited efficacy in modifying behaviours</w:t>
      </w:r>
      <w:r w:rsidR="00E7318B">
        <w:rPr>
          <w:rFonts w:ascii="Calibri" w:hAnsi="Calibri" w:cs="Calibri"/>
        </w:rPr>
        <w:t xml:space="preserve"> </w:t>
      </w:r>
      <w:r w:rsidRPr="00D557BE">
        <w:rPr>
          <w:rFonts w:ascii="Calibri" w:hAnsi="Calibri" w:cs="Calibri"/>
        </w:rPr>
        <w:fldChar w:fldCharType="begin">
          <w:fldData xml:space="preserve">PEVuZE5vdGU+PENpdGU+PEF1dGhvcj5FdmFuZ2VsaWRpczwvQXV0aG9yPjxZZWFyPjIwMTk8L1ll
YXI+PFJlY051bT4zNzM8L1JlY051bT48RGlzcGxheVRleHQ+KDE0LCAxNSwgMTYpPC9EaXNwbGF5
VGV4dD48cmVjb3JkPjxyZWMtbnVtYmVyPjM3MzwvcmVjLW51bWJlcj48Zm9yZWlnbi1rZXlzPjxr
ZXkgYXBwPSJFTiIgZGItaWQ9InRmOWZzMHpzcTIwcHJyZWFmOWFwMnhhdGFkMHZwMnB6YXJmdiIg
dGltZXN0YW1wPSIxNzA3MzUyMDM2Ij4zNzM8L2tleT48L2ZvcmVpZ24ta2V5cz48cmVmLXR5cGUg
bmFtZT0iSm91cm5hbCBBcnRpY2xlIj4xNzwvcmVmLXR5cGU+PGNvbnRyaWJ1dG9ycz48YXV0aG9y
cz48YXV0aG9yPk5pY29sZSBFdmFuZ2VsaWRpczwvYXV0aG9yPjxhdXRob3I+Sm9uYXRoYW4gQ3Jh
aWc8L2F1dGhvcj48YXV0aG9yPkFkcmlhbiBCYXVtYW48L2F1dGhvcj48YXV0aG9yPkthcmluZSBN
YW5lcmE8L2F1dGhvcj48YXV0aG9yPlZhbGVyaWEgU2FnbGltYmVuZTwvYXV0aG9yPjxhdXRob3I+
QWxsaXNvbiBUb25nPC9hdXRob3I+PC9hdXRob3JzPjwvY29udHJpYnV0b3JzPjx0aXRsZXM+PHRp
dGxlPkxpZmVzdHlsZSBiZWhhdmlvdXIgY2hhbmdlIGZvciBwcmV2ZW50aW5nIHRoZSBwcm9ncmVz
c2lvbiBvZiBjaHJvbmljIGtpZG5leSBkaXNlYXNlOiBhIHN5c3RlbWF0aWMgcmV2aWV3PC90aXRs
ZT48c2Vjb25kYXJ5LXRpdGxlPkJNSiBPcGVuPC9zZWNvbmRhcnktdGl0bGU+PC90aXRsZXM+PHBl
cmlvZGljYWw+PGZ1bGwtdGl0bGU+Qk1KIE9wZW48L2Z1bGwtdGl0bGU+PC9wZXJpb2RpY2FsPjxw
YWdlcz5lMDMxNjI1PC9wYWdlcz48dm9sdW1lPjk8L3ZvbHVtZT48bnVtYmVyPjEwPC9udW1iZXI+
PGRhdGVzPjx5ZWFyPjIwMTk8L3llYXI+PHB1Yi1kYXRlcz48ZGF0ZT4yNyBBdWd1c3QgMjAxOTwv
ZGF0ZT48L3B1Yi1kYXRlcz48L2RhdGVzPjx1cmxzPjxyZWxhdGVkLXVybHM+PHVybD5odHRwczov
L2Jtam9wZW4uYm1qLmNvbS9jb250ZW50L2Jtam9wZW4vOS8xMC9lMDMxNjI1LmZ1bGwucGRmPC91
cmw+PC9yZWxhdGVkLXVybHM+PC91cmxzPjxlbGVjdHJvbmljLXJlc291cmNlLW51bT4xMC4xMTM2
L2Jtam9wZW4tMjAxOS0wMzE2MjU8L2VsZWN0cm9uaWMtcmVzb3VyY2UtbnVtPjxhY2Nlc3MtZGF0
ZT44IEZlYnJ1YXJ5IDIwMjQ8L2FjY2Vzcy1kYXRlPjwvcmVjb3JkPjwvQ2l0ZT48Q2l0ZT48QXV0
aG9yPk1hc29uPC9BdXRob3I+PFllYXI+MjAwODwvWWVhcj48UmVjTnVtPjM4MTwvUmVjTnVtPjxy
ZWNvcmQ+PHJlYy1udW1iZXI+MzgxPC9yZWMtbnVtYmVyPjxmb3JlaWduLWtleXM+PGtleSBhcHA9
IkVOIiBkYi1pZD0idGY5ZnMwenNxMjBwcnJlYWY5YXAyeGF0YWQwdnAycHphcmZ2IiB0aW1lc3Rh
bXA9IjE3MDc0MjkzMTUiPjM4MTwva2V5PjwvZm9yZWlnbi1rZXlzPjxyZWYtdHlwZSBuYW1lPSJK
b3VybmFsIEFydGljbGUiPjE3PC9yZWYtdHlwZT48Y29udHJpYnV0b3JzPjxhdXRob3JzPjxhdXRo
b3I+TWFzb24sIEouPC9hdXRob3I+PGF1dGhvcj5LaHVudGksIEsuPC9hdXRob3I+PGF1dGhvcj5T
dG9uZSwgTS48L2F1dGhvcj48YXV0aG9yPkZhcm9vcWksIEEuPC9hdXRob3I+PGF1dGhvcj5DYXJy
LCBTLjwvYXV0aG9yPjwvYXV0aG9ycz48L2NvbnRyaWJ1dG9ycz48YXV0aC1hZGRyZXNzPkRlcGFy
dG1lbnQgb2YgTmVwaHJvbG9neSwgVW5pdmVyc2l0eSBIb3NwaXRhbHMgb2YgTGVpY2VzdGVyIE5I
UyBUcnVzdCwgTGVpY2VzdGVyLCBVSy4gam8ubC5tYXNvbkB1aGwtdHIubmhzLnVrPC9hdXRoLWFk
ZHJlc3M+PHRpdGxlcz48dGl0bGU+RWR1Y2F0aW9uYWwgaW50ZXJ2ZW50aW9ucyBpbiBraWRuZXkg
ZGlzZWFzZSBjYXJlOiBhIHN5c3RlbWF0aWMgcmV2aWV3IG9mIHJhbmRvbWl6ZWQgdHJpYWxzPC90
aXRsZT48c2Vjb25kYXJ5LXRpdGxlPkFtZXJpY2FuIEpvdXJuYWwgb2YgS2lkbmV5IERpc2Vhc2Vz
PC9zZWNvbmRhcnktdGl0bGU+PC90aXRsZXM+PHBlcmlvZGljYWw+PGZ1bGwtdGl0bGU+QW1lcmlj
YW4gSm91cm5hbCBvZiBLaWRuZXkgRGlzZWFzZXM8L2Z1bGwtdGl0bGU+PC9wZXJpb2RpY2FsPjxw
YWdlcz45MzMtNTE8L3BhZ2VzPjx2b2x1bWU+NTE8L3ZvbHVtZT48bnVtYmVyPjY8L251bWJlcj48
ZWRpdGlvbj4yNSBBcHJpbCAyMDA4PC9lZGl0aW9uPjxrZXl3b3Jkcz48a2V5d29yZD5IdW1hbnM8
L2tleXdvcmQ+PGtleXdvcmQ+S2lkbmV5IERpc2Vhc2VzLyp0aGVyYXB5PC9rZXl3b3JkPjxrZXl3
b3JkPipQYXRpZW50IEVkdWNhdGlvbiBhcyBUb3BpYzwva2V5d29yZD48a2V5d29yZD5SYW5kb21p
emVkIENvbnRyb2xsZWQgVHJpYWxzIGFzIFRvcGljPC9rZXl3b3JkPjxrZXl3b3JkPlJlbmFsIERp
YWx5c2lzPC9rZXl3b3JkPjwva2V5d29yZHM+PGRhdGVzPjx5ZWFyPjIwMDg8L3llYXI+PHB1Yi1k
YXRlcz48ZGF0ZT5KdW5lIDIwMDg8L2RhdGU+PC9wdWItZGF0ZXM+PC9kYXRlcz48aXNibj4xNTIz
LTY4MzggKEVsZWN0cm9uaWMpJiN4RDswMjcyLTYzODYgKExpbmtpbmcpPC9pc2JuPjxhY2Nlc3Np
b24tbnVtPjE4NDQwNjgxPC9hY2Nlc3Npb24tbnVtPjx1cmxzPjxyZWxhdGVkLXVybHM+PHVybD5o
dHRwczovL3d3dy5uY2JpLm5sbS5uaWguZ292L3B1Ym1lZC8xODQ0MDY4MTwvdXJsPjwvcmVsYXRl
ZC11cmxzPjwvdXJscz48ZWxlY3Ryb25pYy1yZXNvdXJjZS1udW0+MTAuMTA1My9qLmFqa2QuMjAw
OC4wMS4wMjQ8L2VsZWN0cm9uaWMtcmVzb3VyY2UtbnVtPjxyZW1vdGUtZGF0YWJhc2UtbmFtZT5N
ZWRsaW5lPC9yZW1vdGUtZGF0YWJhc2UtbmFtZT48cmVtb3RlLWRhdGFiYXNlLXByb3ZpZGVyPk5M
TTwvcmVtb3RlLWRhdGFiYXNlLXByb3ZpZGVyPjxhY2Nlc3MtZGF0ZT45IEZlYnJ1YXJ5IDIwMjQ8
L2FjY2Vzcy1kYXRlPjwvcmVjb3JkPjwvQ2l0ZT48Q2l0ZT48QXV0aG9yPkxvcGV6LVZhcmdhczwv
QXV0aG9yPjxZZWFyPjIwMTY8L1llYXI+PFJlY051bT4zODM8L1JlY051bT48cmVjb3JkPjxyZWMt
bnVtYmVyPjM4MzwvcmVjLW51bWJlcj48Zm9yZWlnbi1rZXlzPjxrZXkgYXBwPSJFTiIgZGItaWQ9
InRmOWZzMHpzcTIwcHJyZWFmOWFwMnhhdGFkMHZwMnB6YXJmdiIgdGltZXN0YW1wPSIxNzA3NDI5
NzY0Ij4zODM8L2tleT48L2ZvcmVpZ24ta2V5cz48cmVmLXR5cGUgbmFtZT0iSm91cm5hbCBBcnRp
Y2xlIj4xNzwvcmVmLXR5cGU+PGNvbnRyaWJ1dG9ycz48YXV0aG9ycz48YXV0aG9yPkxvcGV6LVZh
cmdhcywgUC4gQS48L2F1dGhvcj48YXV0aG9yPlRvbmcsIEEuPC9hdXRob3I+PGF1dGhvcj5Ib3dl
bGwsIE0uPC9hdXRob3I+PGF1dGhvcj5DcmFpZywgSi4gQy48L2F1dGhvcj48L2F1dGhvcnM+PC9j
b250cmlidXRvcnM+PGF1dGgtYWRkcmVzcz5TeWRuZXkgU2Nob29sIG9mIFB1YmxpYyBIZWFsdGgs
IFRoZSBVbml2ZXJzaXR5IG9mIFN5ZG5leSwgU3lkbmV5LCBOU1csIEF1c3RyYWxpYTsgQ2VudHJl
IGZvciBLaWRuZXkgUmVzZWFyY2gsIFRoZSBDaGlsZHJlbiZhcG9zO3MgSG9zcGl0YWwgYXQgV2Vz
dG1lYWQsIFN5ZG5leSwgTlNXLCBBdXN0cmFsaWEuIEVsZWN0cm9uaWMgYWRkcmVzczogcGFtZWxh
LmxvcGV6dmFyZ2FzQGhlYWx0aC5uc3cuZ292LmF1LiYjeEQ7U3lkbmV5IFNjaG9vbCBvZiBQdWJs
aWMgSGVhbHRoLCBUaGUgVW5pdmVyc2l0eSBvZiBTeWRuZXksIFN5ZG5leSwgTlNXLCBBdXN0cmFs
aWE7IENlbnRyZSBmb3IgS2lkbmV5IFJlc2VhcmNoLCBUaGUgQ2hpbGRyZW4mYXBvcztzIEhvc3Bp
dGFsIGF0IFdlc3RtZWFkLCBTeWRuZXksIE5TVywgQXVzdHJhbGlhLjwvYXV0aC1hZGRyZXNzPjx0
aXRsZXM+PHRpdGxlPkVkdWNhdGlvbmFsIEludGVydmVudGlvbnMgZm9yIFBhdGllbnRzIFdpdGgg
Q0tEOiBBIFN5c3RlbWF0aWMgUmV2aWV3PC90aXRsZT48c2Vjb25kYXJ5LXRpdGxlPkFtZXJpY2Fu
IEpvdXJuYWwgb2YgS2lkbmV5IERpc2Vhc2U8L3NlY29uZGFyeS10aXRsZT48L3RpdGxlcz48cGVy
aW9kaWNhbD48ZnVsbC10aXRsZT5BbWVyaWNhbiBKb3VybmFsIG9mIEtpZG5leSBEaXNlYXNlPC9m
dWxsLXRpdGxlPjwvcGVyaW9kaWNhbD48cGFnZXM+MzUzLTcwPC9wYWdlcz48dm9sdW1lPjY4PC92
b2x1bWU+PG51bWJlcj4zPC9udW1iZXI+PGVkaXRpb24+MjUgTWFyY2ggMjAxNjwvZWRpdGlvbj48
a2V5d29yZHM+PGtleXdvcmQ+SHVtYW5zPC9rZXl3b3JkPjxrZXl3b3JkPipQYXRpZW50IEVkdWNh
dGlvbiBhcyBUb3BpYzwva2V5d29yZD48a2V5d29yZD5SZW5hbCBJbnN1ZmZpY2llbmN5LCBDaHJv
bmljLyp0aGVyYXB5PC9rZXl3b3JkPjxrZXl3b3JkPkNocm9uaWMga2lkbmV5IGRpc2Vhc2UgKENL
RCk8L2tleXdvcmQ+PGtleXdvcmQ+ZGlzZWFzZSBwcm9ncmVzc2lvbjwva2V5d29yZD48a2V5d29y
ZD5lZHVjYXRpb25hbCBpbnRlcnZlbnRpb25zPC9rZXl3b3JkPjxrZXl3b3JkPmVuZC1zdGFnZSBy
ZW5hbCBkaXNlYXNlIChFU1JEKTwva2V5d29yZD48a2V5d29yZD5oZWFsdGggZWR1Y2F0aW9uPC9r
ZXl3b3JkPjxrZXl3b3JkPmhlYWx0aCBrbm93bGVkZ2U8L2tleXdvcmQ+PGtleXdvcmQ+aGVhbHRo
IGxpdGVyYWN5PC9rZXl3b3JkPjxrZXl3b3JkPnBhdGllbnQgZWR1Y2F0aW9uPC9rZXl3b3JkPjxr
ZXl3b3JkPnNlbGYtY2FyZTwva2V5d29yZD48a2V5d29yZD5zZWxmLW1hbmFnZW1lbnQ8L2tleXdv
cmQ+PGtleXdvcmQ+c3lzdGVtYXRpYyByZXZpZXc8L2tleXdvcmQ+PC9rZXl3b3Jkcz48ZGF0ZXM+
PHllYXI+MjAxNjwveWVhcj48cHViLWRhdGVzPjxkYXRlPlNlcHRlbWJlciAyMDE2PC9kYXRlPjwv
cHViLWRhdGVzPjwvZGF0ZXM+PGlzYm4+MTUyMy02ODM4IChFbGVjdHJvbmljKSYjeEQ7MDI3Mi02
Mzg2IChMaW5raW5nKTwvaXNibj48YWNjZXNzaW9uLW51bT4yNzAyMDg4NDwvYWNjZXNzaW9uLW51
bT48dXJscz48cmVsYXRlZC11cmxzPjx1cmw+aHR0cHM6Ly93d3cubmNiaS5ubG0ubmloLmdvdi9w
dWJtZWQvMjcwMjA4ODQ8L3VybD48L3JlbGF0ZWQtdXJscz48L3VybHM+PGVsZWN0cm9uaWMtcmVz
b3VyY2UtbnVtPjEwLjEwNTMvai5hamtkLjIwMTYuMDEuMDIyPC9lbGVjdHJvbmljLXJlc291cmNl
LW51bT48cmVtb3RlLWRhdGFiYXNlLW5hbWU+TWVkbGluZTwvcmVtb3RlLWRhdGFiYXNlLW5hbWU+
PHJlbW90ZS1kYXRhYmFzZS1wcm92aWRlcj5OTE08L3JlbW90ZS1kYXRhYmFzZS1wcm92aWRlcj48
YWNjZXNzLWRhdGU+OSBGZWJydWFyeSAyMDI0PC9hY2Nlc3MtZGF0ZT48L3JlY29yZD48L0NpdGU+
PC9FbmROb3RlPgB=
</w:fldData>
        </w:fldChar>
      </w:r>
      <w:r w:rsidR="005374EC">
        <w:rPr>
          <w:rFonts w:ascii="Calibri" w:hAnsi="Calibri" w:cs="Calibri"/>
        </w:rPr>
        <w:instrText xml:space="preserve"> ADDIN EN.CITE </w:instrText>
      </w:r>
      <w:r w:rsidR="005374EC">
        <w:rPr>
          <w:rFonts w:ascii="Calibri" w:hAnsi="Calibri" w:cs="Calibri"/>
        </w:rPr>
        <w:fldChar w:fldCharType="begin">
          <w:fldData xml:space="preserve">PEVuZE5vdGU+PENpdGU+PEF1dGhvcj5FdmFuZ2VsaWRpczwvQXV0aG9yPjxZZWFyPjIwMTk8L1ll
YXI+PFJlY051bT4zNzM8L1JlY051bT48RGlzcGxheVRleHQ+KDE0LCAxNSwgMTYpPC9EaXNwbGF5
VGV4dD48cmVjb3JkPjxyZWMtbnVtYmVyPjM3MzwvcmVjLW51bWJlcj48Zm9yZWlnbi1rZXlzPjxr
ZXkgYXBwPSJFTiIgZGItaWQ9InRmOWZzMHpzcTIwcHJyZWFmOWFwMnhhdGFkMHZwMnB6YXJmdiIg
dGltZXN0YW1wPSIxNzA3MzUyMDM2Ij4zNzM8L2tleT48L2ZvcmVpZ24ta2V5cz48cmVmLXR5cGUg
bmFtZT0iSm91cm5hbCBBcnRpY2xlIj4xNzwvcmVmLXR5cGU+PGNvbnRyaWJ1dG9ycz48YXV0aG9y
cz48YXV0aG9yPk5pY29sZSBFdmFuZ2VsaWRpczwvYXV0aG9yPjxhdXRob3I+Sm9uYXRoYW4gQ3Jh
aWc8L2F1dGhvcj48YXV0aG9yPkFkcmlhbiBCYXVtYW48L2F1dGhvcj48YXV0aG9yPkthcmluZSBN
YW5lcmE8L2F1dGhvcj48YXV0aG9yPlZhbGVyaWEgU2FnbGltYmVuZTwvYXV0aG9yPjxhdXRob3I+
QWxsaXNvbiBUb25nPC9hdXRob3I+PC9hdXRob3JzPjwvY29udHJpYnV0b3JzPjx0aXRsZXM+PHRp
dGxlPkxpZmVzdHlsZSBiZWhhdmlvdXIgY2hhbmdlIGZvciBwcmV2ZW50aW5nIHRoZSBwcm9ncmVz
c2lvbiBvZiBjaHJvbmljIGtpZG5leSBkaXNlYXNlOiBhIHN5c3RlbWF0aWMgcmV2aWV3PC90aXRs
ZT48c2Vjb25kYXJ5LXRpdGxlPkJNSiBPcGVuPC9zZWNvbmRhcnktdGl0bGU+PC90aXRsZXM+PHBl
cmlvZGljYWw+PGZ1bGwtdGl0bGU+Qk1KIE9wZW48L2Z1bGwtdGl0bGU+PC9wZXJpb2RpY2FsPjxw
YWdlcz5lMDMxNjI1PC9wYWdlcz48dm9sdW1lPjk8L3ZvbHVtZT48bnVtYmVyPjEwPC9udW1iZXI+
PGRhdGVzPjx5ZWFyPjIwMTk8L3llYXI+PHB1Yi1kYXRlcz48ZGF0ZT4yNyBBdWd1c3QgMjAxOTwv
ZGF0ZT48L3B1Yi1kYXRlcz48L2RhdGVzPjx1cmxzPjxyZWxhdGVkLXVybHM+PHVybD5odHRwczov
L2Jtam9wZW4uYm1qLmNvbS9jb250ZW50L2Jtam9wZW4vOS8xMC9lMDMxNjI1LmZ1bGwucGRmPC91
cmw+PC9yZWxhdGVkLXVybHM+PC91cmxzPjxlbGVjdHJvbmljLXJlc291cmNlLW51bT4xMC4xMTM2
L2Jtam9wZW4tMjAxOS0wMzE2MjU8L2VsZWN0cm9uaWMtcmVzb3VyY2UtbnVtPjxhY2Nlc3MtZGF0
ZT44IEZlYnJ1YXJ5IDIwMjQ8L2FjY2Vzcy1kYXRlPjwvcmVjb3JkPjwvQ2l0ZT48Q2l0ZT48QXV0
aG9yPk1hc29uPC9BdXRob3I+PFllYXI+MjAwODwvWWVhcj48UmVjTnVtPjM4MTwvUmVjTnVtPjxy
ZWNvcmQ+PHJlYy1udW1iZXI+MzgxPC9yZWMtbnVtYmVyPjxmb3JlaWduLWtleXM+PGtleSBhcHA9
IkVOIiBkYi1pZD0idGY5ZnMwenNxMjBwcnJlYWY5YXAyeGF0YWQwdnAycHphcmZ2IiB0aW1lc3Rh
bXA9IjE3MDc0MjkzMTUiPjM4MTwva2V5PjwvZm9yZWlnbi1rZXlzPjxyZWYtdHlwZSBuYW1lPSJK
b3VybmFsIEFydGljbGUiPjE3PC9yZWYtdHlwZT48Y29udHJpYnV0b3JzPjxhdXRob3JzPjxhdXRo
b3I+TWFzb24sIEouPC9hdXRob3I+PGF1dGhvcj5LaHVudGksIEsuPC9hdXRob3I+PGF1dGhvcj5T
dG9uZSwgTS48L2F1dGhvcj48YXV0aG9yPkZhcm9vcWksIEEuPC9hdXRob3I+PGF1dGhvcj5DYXJy
LCBTLjwvYXV0aG9yPjwvYXV0aG9ycz48L2NvbnRyaWJ1dG9ycz48YXV0aC1hZGRyZXNzPkRlcGFy
dG1lbnQgb2YgTmVwaHJvbG9neSwgVW5pdmVyc2l0eSBIb3NwaXRhbHMgb2YgTGVpY2VzdGVyIE5I
UyBUcnVzdCwgTGVpY2VzdGVyLCBVSy4gam8ubC5tYXNvbkB1aGwtdHIubmhzLnVrPC9hdXRoLWFk
ZHJlc3M+PHRpdGxlcz48dGl0bGU+RWR1Y2F0aW9uYWwgaW50ZXJ2ZW50aW9ucyBpbiBraWRuZXkg
ZGlzZWFzZSBjYXJlOiBhIHN5c3RlbWF0aWMgcmV2aWV3IG9mIHJhbmRvbWl6ZWQgdHJpYWxzPC90
aXRsZT48c2Vjb25kYXJ5LXRpdGxlPkFtZXJpY2FuIEpvdXJuYWwgb2YgS2lkbmV5IERpc2Vhc2Vz
PC9zZWNvbmRhcnktdGl0bGU+PC90aXRsZXM+PHBlcmlvZGljYWw+PGZ1bGwtdGl0bGU+QW1lcmlj
YW4gSm91cm5hbCBvZiBLaWRuZXkgRGlzZWFzZXM8L2Z1bGwtdGl0bGU+PC9wZXJpb2RpY2FsPjxw
YWdlcz45MzMtNTE8L3BhZ2VzPjx2b2x1bWU+NTE8L3ZvbHVtZT48bnVtYmVyPjY8L251bWJlcj48
ZWRpdGlvbj4yNSBBcHJpbCAyMDA4PC9lZGl0aW9uPjxrZXl3b3Jkcz48a2V5d29yZD5IdW1hbnM8
L2tleXdvcmQ+PGtleXdvcmQ+S2lkbmV5IERpc2Vhc2VzLyp0aGVyYXB5PC9rZXl3b3JkPjxrZXl3
b3JkPipQYXRpZW50IEVkdWNhdGlvbiBhcyBUb3BpYzwva2V5d29yZD48a2V5d29yZD5SYW5kb21p
emVkIENvbnRyb2xsZWQgVHJpYWxzIGFzIFRvcGljPC9rZXl3b3JkPjxrZXl3b3JkPlJlbmFsIERp
YWx5c2lzPC9rZXl3b3JkPjwva2V5d29yZHM+PGRhdGVzPjx5ZWFyPjIwMDg8L3llYXI+PHB1Yi1k
YXRlcz48ZGF0ZT5KdW5lIDIwMDg8L2RhdGU+PC9wdWItZGF0ZXM+PC9kYXRlcz48aXNibj4xNTIz
LTY4MzggKEVsZWN0cm9uaWMpJiN4RDswMjcyLTYzODYgKExpbmtpbmcpPC9pc2JuPjxhY2Nlc3Np
b24tbnVtPjE4NDQwNjgxPC9hY2Nlc3Npb24tbnVtPjx1cmxzPjxyZWxhdGVkLXVybHM+PHVybD5o
dHRwczovL3d3dy5uY2JpLm5sbS5uaWguZ292L3B1Ym1lZC8xODQ0MDY4MTwvdXJsPjwvcmVsYXRl
ZC11cmxzPjwvdXJscz48ZWxlY3Ryb25pYy1yZXNvdXJjZS1udW0+MTAuMTA1My9qLmFqa2QuMjAw
OC4wMS4wMjQ8L2VsZWN0cm9uaWMtcmVzb3VyY2UtbnVtPjxyZW1vdGUtZGF0YWJhc2UtbmFtZT5N
ZWRsaW5lPC9yZW1vdGUtZGF0YWJhc2UtbmFtZT48cmVtb3RlLWRhdGFiYXNlLXByb3ZpZGVyPk5M
TTwvcmVtb3RlLWRhdGFiYXNlLXByb3ZpZGVyPjxhY2Nlc3MtZGF0ZT45IEZlYnJ1YXJ5IDIwMjQ8
L2FjY2Vzcy1kYXRlPjwvcmVjb3JkPjwvQ2l0ZT48Q2l0ZT48QXV0aG9yPkxvcGV6LVZhcmdhczwv
QXV0aG9yPjxZZWFyPjIwMTY8L1llYXI+PFJlY051bT4zODM8L1JlY051bT48cmVjb3JkPjxyZWMt
bnVtYmVyPjM4MzwvcmVjLW51bWJlcj48Zm9yZWlnbi1rZXlzPjxrZXkgYXBwPSJFTiIgZGItaWQ9
InRmOWZzMHpzcTIwcHJyZWFmOWFwMnhhdGFkMHZwMnB6YXJmdiIgdGltZXN0YW1wPSIxNzA3NDI5
NzY0Ij4zODM8L2tleT48L2ZvcmVpZ24ta2V5cz48cmVmLXR5cGUgbmFtZT0iSm91cm5hbCBBcnRp
Y2xlIj4xNzwvcmVmLXR5cGU+PGNvbnRyaWJ1dG9ycz48YXV0aG9ycz48YXV0aG9yPkxvcGV6LVZh
cmdhcywgUC4gQS48L2F1dGhvcj48YXV0aG9yPlRvbmcsIEEuPC9hdXRob3I+PGF1dGhvcj5Ib3dl
bGwsIE0uPC9hdXRob3I+PGF1dGhvcj5DcmFpZywgSi4gQy48L2F1dGhvcj48L2F1dGhvcnM+PC9j
b250cmlidXRvcnM+PGF1dGgtYWRkcmVzcz5TeWRuZXkgU2Nob29sIG9mIFB1YmxpYyBIZWFsdGgs
IFRoZSBVbml2ZXJzaXR5IG9mIFN5ZG5leSwgU3lkbmV5LCBOU1csIEF1c3RyYWxpYTsgQ2VudHJl
IGZvciBLaWRuZXkgUmVzZWFyY2gsIFRoZSBDaGlsZHJlbiZhcG9zO3MgSG9zcGl0YWwgYXQgV2Vz
dG1lYWQsIFN5ZG5leSwgTlNXLCBBdXN0cmFsaWEuIEVsZWN0cm9uaWMgYWRkcmVzczogcGFtZWxh
LmxvcGV6dmFyZ2FzQGhlYWx0aC5uc3cuZ292LmF1LiYjeEQ7U3lkbmV5IFNjaG9vbCBvZiBQdWJs
aWMgSGVhbHRoLCBUaGUgVW5pdmVyc2l0eSBvZiBTeWRuZXksIFN5ZG5leSwgTlNXLCBBdXN0cmFs
aWE7IENlbnRyZSBmb3IgS2lkbmV5IFJlc2VhcmNoLCBUaGUgQ2hpbGRyZW4mYXBvcztzIEhvc3Bp
dGFsIGF0IFdlc3RtZWFkLCBTeWRuZXksIE5TVywgQXVzdHJhbGlhLjwvYXV0aC1hZGRyZXNzPjx0
aXRsZXM+PHRpdGxlPkVkdWNhdGlvbmFsIEludGVydmVudGlvbnMgZm9yIFBhdGllbnRzIFdpdGgg
Q0tEOiBBIFN5c3RlbWF0aWMgUmV2aWV3PC90aXRsZT48c2Vjb25kYXJ5LXRpdGxlPkFtZXJpY2Fu
IEpvdXJuYWwgb2YgS2lkbmV5IERpc2Vhc2U8L3NlY29uZGFyeS10aXRsZT48L3RpdGxlcz48cGVy
aW9kaWNhbD48ZnVsbC10aXRsZT5BbWVyaWNhbiBKb3VybmFsIG9mIEtpZG5leSBEaXNlYXNlPC9m
dWxsLXRpdGxlPjwvcGVyaW9kaWNhbD48cGFnZXM+MzUzLTcwPC9wYWdlcz48dm9sdW1lPjY4PC92
b2x1bWU+PG51bWJlcj4zPC9udW1iZXI+PGVkaXRpb24+MjUgTWFyY2ggMjAxNjwvZWRpdGlvbj48
a2V5d29yZHM+PGtleXdvcmQ+SHVtYW5zPC9rZXl3b3JkPjxrZXl3b3JkPipQYXRpZW50IEVkdWNh
dGlvbiBhcyBUb3BpYzwva2V5d29yZD48a2V5d29yZD5SZW5hbCBJbnN1ZmZpY2llbmN5LCBDaHJv
bmljLyp0aGVyYXB5PC9rZXl3b3JkPjxrZXl3b3JkPkNocm9uaWMga2lkbmV5IGRpc2Vhc2UgKENL
RCk8L2tleXdvcmQ+PGtleXdvcmQ+ZGlzZWFzZSBwcm9ncmVzc2lvbjwva2V5d29yZD48a2V5d29y
ZD5lZHVjYXRpb25hbCBpbnRlcnZlbnRpb25zPC9rZXl3b3JkPjxrZXl3b3JkPmVuZC1zdGFnZSBy
ZW5hbCBkaXNlYXNlIChFU1JEKTwva2V5d29yZD48a2V5d29yZD5oZWFsdGggZWR1Y2F0aW9uPC9r
ZXl3b3JkPjxrZXl3b3JkPmhlYWx0aCBrbm93bGVkZ2U8L2tleXdvcmQ+PGtleXdvcmQ+aGVhbHRo
IGxpdGVyYWN5PC9rZXl3b3JkPjxrZXl3b3JkPnBhdGllbnQgZWR1Y2F0aW9uPC9rZXl3b3JkPjxr
ZXl3b3JkPnNlbGYtY2FyZTwva2V5d29yZD48a2V5d29yZD5zZWxmLW1hbmFnZW1lbnQ8L2tleXdv
cmQ+PGtleXdvcmQ+c3lzdGVtYXRpYyByZXZpZXc8L2tleXdvcmQ+PC9rZXl3b3Jkcz48ZGF0ZXM+
PHllYXI+MjAxNjwveWVhcj48cHViLWRhdGVzPjxkYXRlPlNlcHRlbWJlciAyMDE2PC9kYXRlPjwv
cHViLWRhdGVzPjwvZGF0ZXM+PGlzYm4+MTUyMy02ODM4IChFbGVjdHJvbmljKSYjeEQ7MDI3Mi02
Mzg2IChMaW5raW5nKTwvaXNibj48YWNjZXNzaW9uLW51bT4yNzAyMDg4NDwvYWNjZXNzaW9uLW51
bT48dXJscz48cmVsYXRlZC11cmxzPjx1cmw+aHR0cHM6Ly93d3cubmNiaS5ubG0ubmloLmdvdi9w
dWJtZWQvMjcwMjA4ODQ8L3VybD48L3JlbGF0ZWQtdXJscz48L3VybHM+PGVsZWN0cm9uaWMtcmVz
b3VyY2UtbnVtPjEwLjEwNTMvai5hamtkLjIwMTYuMDEuMDIyPC9lbGVjdHJvbmljLXJlc291cmNl
LW51bT48cmVtb3RlLWRhdGFiYXNlLW5hbWU+TWVkbGluZTwvcmVtb3RlLWRhdGFiYXNlLW5hbWU+
PHJlbW90ZS1kYXRhYmFzZS1wcm92aWRlcj5OTE08L3JlbW90ZS1kYXRhYmFzZS1wcm92aWRlcj48
YWNjZXNzLWRhdGU+OSBGZWJydWFyeSAyMDI0PC9hY2Nlc3MtZGF0ZT48L3JlY29yZD48L0NpdGU+
PC9FbmROb3RlPgB=
</w:fldData>
        </w:fldChar>
      </w:r>
      <w:r w:rsidR="005374EC">
        <w:rPr>
          <w:rFonts w:ascii="Calibri" w:hAnsi="Calibri" w:cs="Calibri"/>
        </w:rPr>
        <w:instrText xml:space="preserve"> ADDIN EN.CITE.DATA </w:instrText>
      </w:r>
      <w:r w:rsidR="005374EC">
        <w:rPr>
          <w:rFonts w:ascii="Calibri" w:hAnsi="Calibri" w:cs="Calibri"/>
        </w:rPr>
      </w:r>
      <w:r w:rsidR="005374EC">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5374EC">
        <w:rPr>
          <w:rFonts w:ascii="Calibri" w:hAnsi="Calibri" w:cs="Calibri"/>
          <w:noProof/>
        </w:rPr>
        <w:t>(14, 15, 16)</w:t>
      </w:r>
      <w:r w:rsidRPr="00D557BE">
        <w:rPr>
          <w:rFonts w:ascii="Calibri" w:hAnsi="Calibri" w:cs="Calibri"/>
        </w:rPr>
        <w:fldChar w:fldCharType="end"/>
      </w:r>
      <w:r w:rsidRPr="00D557BE">
        <w:rPr>
          <w:rFonts w:ascii="Calibri" w:hAnsi="Calibri" w:cs="Calibri"/>
        </w:rPr>
        <w:t xml:space="preserve">. Additionally, few studies </w:t>
      </w:r>
      <w:r w:rsidRPr="00D557BE" w:rsidDel="00BB2E74">
        <w:rPr>
          <w:rFonts w:ascii="Calibri" w:hAnsi="Calibri" w:cs="Calibri"/>
        </w:rPr>
        <w:t>have</w:t>
      </w:r>
      <w:r w:rsidRPr="00D557BE">
        <w:rPr>
          <w:rFonts w:ascii="Calibri" w:hAnsi="Calibri" w:cs="Calibri"/>
        </w:rPr>
        <w:t xml:space="preserve"> targeted modifying behaviours related to fluid intake amongst patients with kidney failure on dialysis</w:t>
      </w:r>
      <w:r w:rsidRPr="00D557BE">
        <w:rPr>
          <w:rFonts w:ascii="Calibri" w:hAnsi="Calibri"/>
        </w:rPr>
        <w:t>.</w:t>
      </w:r>
      <w:r w:rsidR="08FB2661" w:rsidRPr="08FB2661">
        <w:rPr>
          <w:rFonts w:ascii="Calibri" w:hAnsi="Calibri" w:cs="Calibri"/>
        </w:rPr>
        <w:t xml:space="preserve"> For patients undergoing dialysis, amongst other domains that require self-management, limiting fluid intake is important to prevent complications of fluid overload such </w:t>
      </w:r>
      <w:r w:rsidR="38668E91" w:rsidRPr="38668E91">
        <w:rPr>
          <w:rFonts w:ascii="Calibri" w:hAnsi="Calibri" w:cs="Calibri"/>
        </w:rPr>
        <w:t>as oedema</w:t>
      </w:r>
      <w:r w:rsidR="08FB2661" w:rsidRPr="08FB2661">
        <w:rPr>
          <w:rFonts w:ascii="Calibri" w:hAnsi="Calibri" w:cs="Calibri"/>
        </w:rPr>
        <w:t xml:space="preserve">, hypertension, congestive heart failure and pulmonary oedema and an increased risk of hospitalisations, all-cause and cardiovascular mortality </w:t>
      </w:r>
      <w:r w:rsidRPr="08FB2661">
        <w:rPr>
          <w:rFonts w:ascii="Calibri" w:hAnsi="Calibri" w:cs="Calibri"/>
        </w:rPr>
        <w:fldChar w:fldCharType="begin">
          <w:fldData xml:space="preserve">PEVuZE5vdGU+PENpdGU+PEF1dGhvcj5OYXRpb25hbCBLaWRuZXkgRm91bmRhdGlvbjwvQXV0aG9y
PjxZZWFyPm4uZC48L1llYXI+PFJlY051bT4zNzE8L1JlY051bT48RGlzcGxheVRleHQ+KDE3LCAx
OCwgMTkpPC9EaXNwbGF5VGV4dD48cmVjb3JkPjxyZWMtbnVtYmVyPjM3MTwvcmVjLW51bWJlcj48
Zm9yZWlnbi1rZXlzPjxrZXkgYXBwPSJFTiIgZGItaWQ9InRmOWZzMHpzcTIwcHJyZWFmOWFwMnhh
dGFkMHZwMnB6YXJmdiIgdGltZXN0YW1wPSIxNzA3MzQ5NDIzIj4zNzE8L2tleT48L2ZvcmVpZ24t
a2V5cz48cmVmLXR5cGUgbmFtZT0iV2ViIFBhZ2UiPjEyPC9yZWYtdHlwZT48Y29udHJpYnV0b3Jz
PjxhdXRob3JzPjxhdXRob3I+TmF0aW9uYWwgS2lkbmV5IEZvdW5kYXRpb24sPC9hdXRob3I+PC9h
dXRob3JzPjwvY29udHJpYnV0b3JzPjx0aXRsZXM+PHRpdGxlPkZsdWlkIE92ZXJsb2FkIGluIGEg
RGlhbHlzaXMgUGF0aWVudDwvdGl0bGU+PC90aXRsZXM+PHZvbHVtZT4yMDI0PC92b2x1bWU+PG51
bWJlcj44IEZlYnJ1YXJ5IDIwMjQ8L251bWJlcj48ZGF0ZXM+PHllYXI+bi5kLjwveWVhcj48L2Rh
dGVzPjxwdWItbG9jYXRpb24+TmV3IFlvcms8L3B1Yi1sb2NhdGlvbj48cHVibGlzaGVyPk5hdGlv
bmFsIEtpZG5leSBGb3VuZGF0aW9uPC9wdWJsaXNoZXI+PHVybHM+PHJlbGF0ZWQtdXJscz48dXJs
Pmh0dHBzOi8vd3d3LmtpZG5leS5vcmcvYXRvei9jb250ZW50L2ZsdWlkLW92ZXJsb2FkLWRpYWx5
c2lzLXBhdGllbnQ8L3VybD48L3JlbGF0ZWQtdXJscz48L3VybHM+PC9yZWNvcmQ+PC9DaXRlPjxD
aXRlPjxBdXRob3I+Q2FyZTwvQXV0aG9yPjxZZWFyPm4uZC48L1llYXI+PFJlY051bT4zNzI8L1Jl
Y051bT48cmVjb3JkPjxyZWMtbnVtYmVyPjM3MjwvcmVjLW51bWJlcj48Zm9yZWlnbi1rZXlzPjxr
ZXkgYXBwPSJFTiIgZGItaWQ9InRmOWZzMHpzcTIwcHJyZWFmOWFwMnhhdGFkMHZwMnB6YXJmdiIg
dGltZXN0YW1wPSIxNzA3MzQ5NjAzIj4zNzI8L2tleT48L2ZvcmVpZ24ta2V5cz48cmVmLXR5cGUg
bmFtZT0iV2ViIFBhZ2UiPjEyPC9yZWYtdHlwZT48Y29udHJpYnV0b3JzPjxhdXRob3JzPjxhdXRo
b3I+RnJlc2VuaXVzIEtpZG5leSBDYXJlPC9hdXRob3I+PC9hdXRob3JzPjwvY29udHJpYnV0b3Jz
Pjx0aXRsZXM+PHRpdGxlPlVuZGVyc3RhbmRpbmcgSHlwZXJ2b2xlbWlhIGFuZCBGbHVpZCBPdmVy
bG9hZDwvdGl0bGU+PC90aXRsZXM+PHZvbHVtZT4yMDI0PC92b2x1bWU+PG51bWJlcj44IEZlYnJ1
YXJ5IDIwMjQ8L251bWJlcj48ZGF0ZXM+PHllYXI+bi5kLjwveWVhcj48L2RhdGVzPjx1cmxzPjxy
ZWxhdGVkLXVybHM+PHVybD5odHRwczovL3d3dy5mcmVzZW5pdXNraWRuZXljYXJlLmNvbS90aHJp
dmUtY2VudHJhbC9oeXBlcnZvbGVtaWE8L3VybD48L3JlbGF0ZWQtdXJscz48L3VybHM+PC9yZWNv
cmQ+PC9DaXRlPjxDaXRlPjxBdXRob3I+S2FsYW50YXItWmFkZWg8L0F1dGhvcj48WWVhcj4yMDA5
PC9ZZWFyPjxSZWNOdW0+Mzk0PC9SZWNOdW0+PHJlY29yZD48cmVjLW51bWJlcj4zOTQ8L3JlYy1u
dW1iZXI+PGZvcmVpZ24ta2V5cz48a2V5IGFwcD0iRU4iIGRiLWlkPSJ0ZjlmczB6c3EyMHBycmVh
ZjlhcDJ4YXRhZDB2cDJwemFyZnYiIHRpbWVzdGFtcD0iMTcwNzk3MDM4OCI+Mzk0PC9rZXk+PC9m
b3JlaWduLWtleXM+PHJlZi10eXBlIG5hbWU9IkpvdXJuYWwgQXJ0aWNsZSI+MTc8L3JlZi10eXBl
Pjxjb250cmlidXRvcnM+PGF1dGhvcnM+PGF1dGhvcj5LYW15YXIgS2FsYW50YXItWmFkZWg8L2F1
dGhvcj48YXV0aG9yPkRlYm9yYWggTC4gUmVnaWRvcjwvYXV0aG9yPjxhdXRob3I+Q3NhYmEgUC4g
S292ZXNkeTwvYXV0aG9yPjxhdXRob3I+RGF2aWQgVmFuIFd5Y2s8L2F1dGhvcj48YXV0aG9yPlN1
cGhhbWFpIEJ1bm5hcHJhZGlzdDwvYXV0aG9yPjxhdXRob3I+VGFtYXJhIEIuIEhvcndpY2g8L2F1
dGhvcj48YXV0aG9yPkdyZWdnIEMuIEZvbmFyb3c8L2F1dGhvcj48L2F1dGhvcnM+PC9jb250cmli
dXRvcnM+PHRpdGxlcz48dGl0bGU+Rmx1aWQgUmV0ZW50aW9uIElzIEFzc29jaWF0ZWQgV2l0aCBD
YXJkaW92YXNjdWxhciBNb3J0YWxpdHkgaW4gUGF0aWVudHMgVW5kZXJnb2luZyBMb25nLVRlcm0g
SGVtb2RpYWx5c2lzPC90aXRsZT48c2Vjb25kYXJ5LXRpdGxlPkNpcmN1bGF0aW9uPC9zZWNvbmRh
cnktdGl0bGU+PC90aXRsZXM+PHBlcmlvZGljYWw+PGZ1bGwtdGl0bGU+Q2lyY3VsYXRpb248L2Z1
bGwtdGl0bGU+PC9wZXJpb2RpY2FsPjxwYWdlcz42NzEtNjc5PC9wYWdlcz48dm9sdW1lPjExOTwv
dm9sdW1lPjxudW1iZXI+NTwvbnVtYmVyPjxkYXRlcz48eWVhcj4yMDA5PC95ZWFyPjxwdWItZGF0
ZXM+PGRhdGU+MjYgSmFudWFyeSAyMDA5PC9kYXRlPjwvcHViLWRhdGVzPjwvZGF0ZXM+PHVybHM+
PHJlbGF0ZWQtdXJscz48dXJsPmh0dHBzOi8vd3d3LmFoYWpvdXJuYWxzLm9yZy9kb2kvYWJzLzEw
LjExNjEvQ0lSQ1VMQVRJT05BSEEuMTA4LjgwNzM2MjwvdXJsPjwvcmVsYXRlZC11cmxzPjwvdXJs
cz48ZWxlY3Ryb25pYy1yZXNvdXJjZS1udW0+ZG9pOjEwLjExNjEvQ0lSQ1VMQVRJT05BSEEuMTA4
LjgwNzM2MjwvZWxlY3Ryb25pYy1yZXNvdXJjZS1udW0+PGFjY2Vzcy1kYXRlPjE1IEZlYnJ1YXJ5
IDIwMjQ8L2FjY2Vzcy1kYXRlPjwvcmVjb3JkPjwvQ2l0ZT48L0VuZE5vdGU+AG==
</w:fldData>
        </w:fldChar>
      </w:r>
      <w:r w:rsidR="005374EC">
        <w:rPr>
          <w:rFonts w:ascii="Calibri" w:hAnsi="Calibri" w:cs="Calibri"/>
        </w:rPr>
        <w:instrText xml:space="preserve"> ADDIN EN.CITE </w:instrText>
      </w:r>
      <w:r w:rsidR="005374EC">
        <w:rPr>
          <w:rFonts w:ascii="Calibri" w:hAnsi="Calibri" w:cs="Calibri"/>
        </w:rPr>
        <w:fldChar w:fldCharType="begin">
          <w:fldData xml:space="preserve">PEVuZE5vdGU+PENpdGU+PEF1dGhvcj5OYXRpb25hbCBLaWRuZXkgRm91bmRhdGlvbjwvQXV0aG9y
PjxZZWFyPm4uZC48L1llYXI+PFJlY051bT4zNzE8L1JlY051bT48RGlzcGxheVRleHQ+KDE3LCAx
OCwgMTkpPC9EaXNwbGF5VGV4dD48cmVjb3JkPjxyZWMtbnVtYmVyPjM3MTwvcmVjLW51bWJlcj48
Zm9yZWlnbi1rZXlzPjxrZXkgYXBwPSJFTiIgZGItaWQ9InRmOWZzMHpzcTIwcHJyZWFmOWFwMnhh
dGFkMHZwMnB6YXJmdiIgdGltZXN0YW1wPSIxNzA3MzQ5NDIzIj4zNzE8L2tleT48L2ZvcmVpZ24t
a2V5cz48cmVmLXR5cGUgbmFtZT0iV2ViIFBhZ2UiPjEyPC9yZWYtdHlwZT48Y29udHJpYnV0b3Jz
PjxhdXRob3JzPjxhdXRob3I+TmF0aW9uYWwgS2lkbmV5IEZvdW5kYXRpb24sPC9hdXRob3I+PC9h
dXRob3JzPjwvY29udHJpYnV0b3JzPjx0aXRsZXM+PHRpdGxlPkZsdWlkIE92ZXJsb2FkIGluIGEg
RGlhbHlzaXMgUGF0aWVudDwvdGl0bGU+PC90aXRsZXM+PHZvbHVtZT4yMDI0PC92b2x1bWU+PG51
bWJlcj44IEZlYnJ1YXJ5IDIwMjQ8L251bWJlcj48ZGF0ZXM+PHllYXI+bi5kLjwveWVhcj48L2Rh
dGVzPjxwdWItbG9jYXRpb24+TmV3IFlvcms8L3B1Yi1sb2NhdGlvbj48cHVibGlzaGVyPk5hdGlv
bmFsIEtpZG5leSBGb3VuZGF0aW9uPC9wdWJsaXNoZXI+PHVybHM+PHJlbGF0ZWQtdXJscz48dXJs
Pmh0dHBzOi8vd3d3LmtpZG5leS5vcmcvYXRvei9jb250ZW50L2ZsdWlkLW92ZXJsb2FkLWRpYWx5
c2lzLXBhdGllbnQ8L3VybD48L3JlbGF0ZWQtdXJscz48L3VybHM+PC9yZWNvcmQ+PC9DaXRlPjxD
aXRlPjxBdXRob3I+Q2FyZTwvQXV0aG9yPjxZZWFyPm4uZC48L1llYXI+PFJlY051bT4zNzI8L1Jl
Y051bT48cmVjb3JkPjxyZWMtbnVtYmVyPjM3MjwvcmVjLW51bWJlcj48Zm9yZWlnbi1rZXlzPjxr
ZXkgYXBwPSJFTiIgZGItaWQ9InRmOWZzMHpzcTIwcHJyZWFmOWFwMnhhdGFkMHZwMnB6YXJmdiIg
dGltZXN0YW1wPSIxNzA3MzQ5NjAzIj4zNzI8L2tleT48L2ZvcmVpZ24ta2V5cz48cmVmLXR5cGUg
bmFtZT0iV2ViIFBhZ2UiPjEyPC9yZWYtdHlwZT48Y29udHJpYnV0b3JzPjxhdXRob3JzPjxhdXRo
b3I+RnJlc2VuaXVzIEtpZG5leSBDYXJlPC9hdXRob3I+PC9hdXRob3JzPjwvY29udHJpYnV0b3Jz
Pjx0aXRsZXM+PHRpdGxlPlVuZGVyc3RhbmRpbmcgSHlwZXJ2b2xlbWlhIGFuZCBGbHVpZCBPdmVy
bG9hZDwvdGl0bGU+PC90aXRsZXM+PHZvbHVtZT4yMDI0PC92b2x1bWU+PG51bWJlcj44IEZlYnJ1
YXJ5IDIwMjQ8L251bWJlcj48ZGF0ZXM+PHllYXI+bi5kLjwveWVhcj48L2RhdGVzPjx1cmxzPjxy
ZWxhdGVkLXVybHM+PHVybD5odHRwczovL3d3dy5mcmVzZW5pdXNraWRuZXljYXJlLmNvbS90aHJp
dmUtY2VudHJhbC9oeXBlcnZvbGVtaWE8L3VybD48L3JlbGF0ZWQtdXJscz48L3VybHM+PC9yZWNv
cmQ+PC9DaXRlPjxDaXRlPjxBdXRob3I+S2FsYW50YXItWmFkZWg8L0F1dGhvcj48WWVhcj4yMDA5
PC9ZZWFyPjxSZWNOdW0+Mzk0PC9SZWNOdW0+PHJlY29yZD48cmVjLW51bWJlcj4zOTQ8L3JlYy1u
dW1iZXI+PGZvcmVpZ24ta2V5cz48a2V5IGFwcD0iRU4iIGRiLWlkPSJ0ZjlmczB6c3EyMHBycmVh
ZjlhcDJ4YXRhZDB2cDJwemFyZnYiIHRpbWVzdGFtcD0iMTcwNzk3MDM4OCI+Mzk0PC9rZXk+PC9m
b3JlaWduLWtleXM+PHJlZi10eXBlIG5hbWU9IkpvdXJuYWwgQXJ0aWNsZSI+MTc8L3JlZi10eXBl
Pjxjb250cmlidXRvcnM+PGF1dGhvcnM+PGF1dGhvcj5LYW15YXIgS2FsYW50YXItWmFkZWg8L2F1
dGhvcj48YXV0aG9yPkRlYm9yYWggTC4gUmVnaWRvcjwvYXV0aG9yPjxhdXRob3I+Q3NhYmEgUC4g
S292ZXNkeTwvYXV0aG9yPjxhdXRob3I+RGF2aWQgVmFuIFd5Y2s8L2F1dGhvcj48YXV0aG9yPlN1
cGhhbWFpIEJ1bm5hcHJhZGlzdDwvYXV0aG9yPjxhdXRob3I+VGFtYXJhIEIuIEhvcndpY2g8L2F1
dGhvcj48YXV0aG9yPkdyZWdnIEMuIEZvbmFyb3c8L2F1dGhvcj48L2F1dGhvcnM+PC9jb250cmli
dXRvcnM+PHRpdGxlcz48dGl0bGU+Rmx1aWQgUmV0ZW50aW9uIElzIEFzc29jaWF0ZWQgV2l0aCBD
YXJkaW92YXNjdWxhciBNb3J0YWxpdHkgaW4gUGF0aWVudHMgVW5kZXJnb2luZyBMb25nLVRlcm0g
SGVtb2RpYWx5c2lzPC90aXRsZT48c2Vjb25kYXJ5LXRpdGxlPkNpcmN1bGF0aW9uPC9zZWNvbmRh
cnktdGl0bGU+PC90aXRsZXM+PHBlcmlvZGljYWw+PGZ1bGwtdGl0bGU+Q2lyY3VsYXRpb248L2Z1
bGwtdGl0bGU+PC9wZXJpb2RpY2FsPjxwYWdlcz42NzEtNjc5PC9wYWdlcz48dm9sdW1lPjExOTwv
dm9sdW1lPjxudW1iZXI+NTwvbnVtYmVyPjxkYXRlcz48eWVhcj4yMDA5PC95ZWFyPjxwdWItZGF0
ZXM+PGRhdGU+MjYgSmFudWFyeSAyMDA5PC9kYXRlPjwvcHViLWRhdGVzPjwvZGF0ZXM+PHVybHM+
PHJlbGF0ZWQtdXJscz48dXJsPmh0dHBzOi8vd3d3LmFoYWpvdXJuYWxzLm9yZy9kb2kvYWJzLzEw
LjExNjEvQ0lSQ1VMQVRJT05BSEEuMTA4LjgwNzM2MjwvdXJsPjwvcmVsYXRlZC11cmxzPjwvdXJs
cz48ZWxlY3Ryb25pYy1yZXNvdXJjZS1udW0+ZG9pOjEwLjExNjEvQ0lSQ1VMQVRJT05BSEEuMTA4
LjgwNzM2MjwvZWxlY3Ryb25pYy1yZXNvdXJjZS1udW0+PGFjY2Vzcy1kYXRlPjE1IEZlYnJ1YXJ5
IDIwMjQ8L2FjY2Vzcy1kYXRlPjwvcmVjb3JkPjwvQ2l0ZT48L0VuZE5vdGU+AG==
</w:fldData>
        </w:fldChar>
      </w:r>
      <w:r w:rsidR="005374EC">
        <w:rPr>
          <w:rFonts w:ascii="Calibri" w:hAnsi="Calibri" w:cs="Calibri"/>
        </w:rPr>
        <w:instrText xml:space="preserve"> ADDIN EN.CITE.DATA </w:instrText>
      </w:r>
      <w:r w:rsidR="005374EC">
        <w:rPr>
          <w:rFonts w:ascii="Calibri" w:hAnsi="Calibri" w:cs="Calibri"/>
        </w:rPr>
      </w:r>
      <w:r w:rsidR="005374EC">
        <w:rPr>
          <w:rFonts w:ascii="Calibri" w:hAnsi="Calibri" w:cs="Calibri"/>
        </w:rPr>
        <w:fldChar w:fldCharType="end"/>
      </w:r>
      <w:r w:rsidRPr="08FB2661">
        <w:rPr>
          <w:rFonts w:ascii="Calibri" w:hAnsi="Calibri" w:cs="Calibri"/>
        </w:rPr>
      </w:r>
      <w:r w:rsidRPr="08FB2661">
        <w:rPr>
          <w:rFonts w:ascii="Calibri" w:hAnsi="Calibri" w:cs="Calibri"/>
        </w:rPr>
        <w:fldChar w:fldCharType="separate"/>
      </w:r>
      <w:r w:rsidR="005374EC">
        <w:rPr>
          <w:rFonts w:ascii="Calibri" w:hAnsi="Calibri" w:cs="Calibri"/>
          <w:noProof/>
        </w:rPr>
        <w:t>(17, 18, 19)</w:t>
      </w:r>
      <w:r w:rsidRPr="08FB2661">
        <w:rPr>
          <w:rFonts w:ascii="Calibri" w:hAnsi="Calibri" w:cs="Calibri"/>
        </w:rPr>
        <w:fldChar w:fldCharType="end"/>
      </w:r>
      <w:r w:rsidR="08FB2661" w:rsidRPr="08FB2661">
        <w:rPr>
          <w:rFonts w:ascii="Calibri" w:hAnsi="Calibri" w:cs="Calibri"/>
        </w:rPr>
        <w:t xml:space="preserve">.  </w:t>
      </w:r>
    </w:p>
    <w:p w14:paraId="256F2FBD" w14:textId="01162253" w:rsidR="00F84FA4" w:rsidRPr="00D557BE" w:rsidRDefault="00F84FA4" w:rsidP="00214C85">
      <w:pPr>
        <w:spacing w:line="276" w:lineRule="auto"/>
        <w:jc w:val="both"/>
        <w:rPr>
          <w:ins w:id="17" w:author="Nada Mustapha-Khodragha" w:date="2024-02-22T08:35:00Z"/>
          <w:rFonts w:ascii="Calibri" w:hAnsi="Calibri" w:cs="Calibri"/>
        </w:rPr>
      </w:pPr>
      <w:r w:rsidRPr="00D557BE">
        <w:rPr>
          <w:rFonts w:ascii="Calibri" w:hAnsi="Calibri" w:cs="Calibri"/>
        </w:rPr>
        <w:t xml:space="preserve">A recent review of the literature </w:t>
      </w:r>
      <w:r w:rsidRPr="00D557BE">
        <w:rPr>
          <w:rFonts w:ascii="Calibri" w:hAnsi="Calibri" w:cs="Calibri"/>
        </w:rPr>
        <w:fldChar w:fldCharType="begin">
          <w:fldData xml:space="preserve">PEVuZE5vdGU+PENpdGU+PEF1dGhvcj5NdXJhbGk8L0F1dGhvcj48WWVhcj4yMDE5PC9ZZWFyPjxS
ZWNOdW0+Mzk4PC9SZWNOdW0+PERpc3BsYXlUZXh0PigyMCk8L0Rpc3BsYXlUZXh0PjxyZWNvcmQ+
PHJlYy1udW1iZXI+Mzk4PC9yZWMtbnVtYmVyPjxmb3JlaWduLWtleXM+PGtleSBhcHA9IkVOIiBk
Yi1pZD0idGY5ZnMwenNxMjBwcnJlYWY5YXAyeGF0YWQwdnAycHphcmZ2IiB0aW1lc3RhbXA9IjE3
MDg1NTI2NzQiPjM5ODwva2V5PjwvZm9yZWlnbi1rZXlzPjxyZWYtdHlwZSBuYW1lPSJKb3VybmFs
IEFydGljbGUiPjE3PC9yZWYtdHlwZT48Y29udHJpYnV0b3JzPjxhdXRob3JzPjxhdXRob3I+TXVy
YWxpLCBLLiBNLjwvYXV0aG9yPjxhdXRob3I+TXVsbGFuLCBKLjwvYXV0aG9yPjxhdXRob3I+Um9v
ZGVucnlzLCBTLjwvYXV0aG9yPjxhdXRob3I+SGFzc2FuLCBILiBDLjwvYXV0aG9yPjxhdXRob3I+
TGFtYmVydCwgSy48L2F1dGhvcj48YXV0aG9yPkxvbmVyZ2FuLCBNLjwvYXV0aG9yPjwvYXV0aG9y
cz48L2NvbnRyaWJ1dG9ycz48YXV0aC1hZGRyZXNzPkRlcGFydG1lbnQgb2YgTmVwaHJvbG9neSwg
V29sbG9uZ29uZyBIb3NwaXRhbCwgV29sbG9uZ29uZywgTlNXLCBBdXN0cmFsaWEuJiN4RDtDZW50
cmUgZm9yIEhlYWx0aCBSZXNlYXJjaCBJbGxhd2FycmEgU2hvYWxoYXZlbiBQb3B1bGF0aW9uIChD
SFJJU1ApLCBVbml2ZXJzaXR5IG9mIFdvbGxvbmdvbmcsIFdvbGxvbmdvbmcsIE5TVywgQXVzdHJh
bGlhLiYjeEQ7U2Nob29sIG9mIFBzeWNob2xvZ3ksIFVuaXZlcnNpdHkgb2YgV29sbG9uZ29uZywg
V29sbG9uZ29uZywgTlNXLCBBdXN0cmFsaWEuPC9hdXRoLWFkZHJlc3M+PHRpdGxlcz48dGl0bGU+
U3RyYXRlZ2llcyB0byBpbXByb3ZlIGRpZXRhcnksIGZsdWlkLCBkaWFseXNpcyBvciBtZWRpY2F0
aW9uIGFkaGVyZW5jZSBpbiBwYXRpZW50cyB3aXRoIGVuZCBzdGFnZSBraWRuZXkgZGlzZWFzZSBv
biBkaWFseXNpczogQSBzeXN0ZW1hdGljIHJldmlldyBhbmQgbWV0YS1hbmFseXNpcyBvZiByYW5k
b21pemVkIGludGVydmVudGlvbiB0cmlhbHM8L3RpdGxlPjxzZWNvbmRhcnktdGl0bGU+UExvUyBP
bmU8L3NlY29uZGFyeS10aXRsZT48L3RpdGxlcz48cGVyaW9kaWNhbD48ZnVsbC10aXRsZT5QTG9T
IE9uZTwvZnVsbC10aXRsZT48L3BlcmlvZGljYWw+PHBhZ2VzPmUwMjExNDc5PC9wYWdlcz48dm9s
dW1lPjE0PC92b2x1bWU+PG51bWJlcj4xPC9udW1iZXI+PGVkaXRpb24+MjkgSmFudWFyeSAyMDE5
PC9lZGl0aW9uPjxrZXl3b3Jkcz48a2V5d29yZD4qRGlldDwva2V5d29yZD48a2V5d29yZD5IZWFs
dGggQmVoYXZpb3I8L2tleXdvcmQ+PGtleXdvcmQ+KkhlYWx0aCBLbm93bGVkZ2UsIEF0dGl0dWRl
cywgUHJhY3RpY2U8L2tleXdvcmQ+PGtleXdvcmQ+SHVtYW5zPC9rZXl3b3JkPjxrZXl3b3JkPktp
ZG5leSBGYWlsdXJlLCBDaHJvbmljL3BzeWNob2xvZ3kvKnRoZXJhcHk8L2tleXdvcmQ+PGtleXdv
cmQ+TWFsZTwva2V5d29yZD48a2V5d29yZD5NZWRpY2F0aW9uIEFkaGVyZW5jZS8qcHN5Y2hvbG9n
eTwva2V5d29yZD48a2V5d29yZD5NaWRkbGUgQWdlZDwva2V5d29yZD48a2V5d29yZD4qUGF0aWVu
dCBFZHVjYXRpb24gYXMgVG9waWM8L2tleXdvcmQ+PGtleXdvcmQ+UGhvc3BoYXRlcy9tZXRhYm9s
aXNtPC9rZXl3b3JkPjxrZXl3b3JkPlJlbmFsIERpYWx5c2lzLypwc3ljaG9sb2d5PC9rZXl3b3Jk
PjxrZXl3b3JkPlNlbGYgQ2FyZTwva2V5d29yZD48L2tleXdvcmRzPjxkYXRlcz48eWVhcj4yMDE5
PC95ZWFyPjwvZGF0ZXM+PGlzYm4+MTkzMi02MjAzIChFbGVjdHJvbmljKSYjeEQ7MTkzMi02MjAz
IChMaW5raW5nKTwvaXNibj48YWNjZXNzaW9uLW51bT4zMDY5NTA2ODwvYWNjZXNzaW9uLW51bT48
dXJscz48cmVsYXRlZC11cmxzPjx1cmw+aHR0cHM6Ly93d3cubmNiaS5ubG0ubmloLmdvdi9wdWJt
ZWQvMzA2OTUwNjg8L3VybD48L3JlbGF0ZWQtdXJscz48L3VybHM+PGN1c3RvbTE+VGhlIGF1dGhv
cnMgaGF2ZSBkZWNsYXJlZCB0aGF0IG5vIGNvbXBldGluZyBpbnRlcmVzdHMgZXhpc3QuPC9jdXN0
b20xPjxjdXN0b20yPlBNQzYzNTA5Nzg8L2N1c3RvbTI+PGVsZWN0cm9uaWMtcmVzb3VyY2UtbnVt
PjEwLjEzNzEvam91cm5hbC5wb25lLjAyMTE0Nzk8L2VsZWN0cm9uaWMtcmVzb3VyY2UtbnVtPjxy
ZW1vdGUtZGF0YWJhc2UtbmFtZT5NZWRsaW5lPC9yZW1vdGUtZGF0YWJhc2UtbmFtZT48cmVtb3Rl
LWRhdGFiYXNlLXByb3ZpZGVyPk5MTTwvcmVtb3RlLWRhdGFiYXNlLXByb3ZpZGVyPjxhY2Nlc3Mt
ZGF0ZT4yMiBGZWJydWFyeSAyMDI0PC9hY2Nlc3MtZGF0ZT48L3JlY29yZD48L0NpdGU+PC9FbmRO
b3RlPgB=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PEVuZE5vdGU+PENpdGU+PEF1dGhvcj5NdXJhbGk8L0F1dGhvcj48WWVhcj4yMDE5PC9ZZWFyPjxS
ZWNOdW0+Mzk4PC9SZWNOdW0+PERpc3BsYXlUZXh0PigyMCk8L0Rpc3BsYXlUZXh0PjxyZWNvcmQ+
PHJlYy1udW1iZXI+Mzk4PC9yZWMtbnVtYmVyPjxmb3JlaWduLWtleXM+PGtleSBhcHA9IkVOIiBk
Yi1pZD0idGY5ZnMwenNxMjBwcnJlYWY5YXAyeGF0YWQwdnAycHphcmZ2IiB0aW1lc3RhbXA9IjE3
MDg1NTI2NzQiPjM5ODwva2V5PjwvZm9yZWlnbi1rZXlzPjxyZWYtdHlwZSBuYW1lPSJKb3VybmFs
IEFydGljbGUiPjE3PC9yZWYtdHlwZT48Y29udHJpYnV0b3JzPjxhdXRob3JzPjxhdXRob3I+TXVy
YWxpLCBLLiBNLjwvYXV0aG9yPjxhdXRob3I+TXVsbGFuLCBKLjwvYXV0aG9yPjxhdXRob3I+Um9v
ZGVucnlzLCBTLjwvYXV0aG9yPjxhdXRob3I+SGFzc2FuLCBILiBDLjwvYXV0aG9yPjxhdXRob3I+
TGFtYmVydCwgSy48L2F1dGhvcj48YXV0aG9yPkxvbmVyZ2FuLCBNLjwvYXV0aG9yPjwvYXV0aG9y
cz48L2NvbnRyaWJ1dG9ycz48YXV0aC1hZGRyZXNzPkRlcGFydG1lbnQgb2YgTmVwaHJvbG9neSwg
V29sbG9uZ29uZyBIb3NwaXRhbCwgV29sbG9uZ29uZywgTlNXLCBBdXN0cmFsaWEuJiN4RDtDZW50
cmUgZm9yIEhlYWx0aCBSZXNlYXJjaCBJbGxhd2FycmEgU2hvYWxoYXZlbiBQb3B1bGF0aW9uIChD
SFJJU1ApLCBVbml2ZXJzaXR5IG9mIFdvbGxvbmdvbmcsIFdvbGxvbmdvbmcsIE5TVywgQXVzdHJh
bGlhLiYjeEQ7U2Nob29sIG9mIFBzeWNob2xvZ3ksIFVuaXZlcnNpdHkgb2YgV29sbG9uZ29uZywg
V29sbG9uZ29uZywgTlNXLCBBdXN0cmFsaWEuPC9hdXRoLWFkZHJlc3M+PHRpdGxlcz48dGl0bGU+
U3RyYXRlZ2llcyB0byBpbXByb3ZlIGRpZXRhcnksIGZsdWlkLCBkaWFseXNpcyBvciBtZWRpY2F0
aW9uIGFkaGVyZW5jZSBpbiBwYXRpZW50cyB3aXRoIGVuZCBzdGFnZSBraWRuZXkgZGlzZWFzZSBv
biBkaWFseXNpczogQSBzeXN0ZW1hdGljIHJldmlldyBhbmQgbWV0YS1hbmFseXNpcyBvZiByYW5k
b21pemVkIGludGVydmVudGlvbiB0cmlhbHM8L3RpdGxlPjxzZWNvbmRhcnktdGl0bGU+UExvUyBP
bmU8L3NlY29uZGFyeS10aXRsZT48L3RpdGxlcz48cGVyaW9kaWNhbD48ZnVsbC10aXRsZT5QTG9T
IE9uZTwvZnVsbC10aXRsZT48L3BlcmlvZGljYWw+PHBhZ2VzPmUwMjExNDc5PC9wYWdlcz48dm9s
dW1lPjE0PC92b2x1bWU+PG51bWJlcj4xPC9udW1iZXI+PGVkaXRpb24+MjkgSmFudWFyeSAyMDE5
PC9lZGl0aW9uPjxrZXl3b3Jkcz48a2V5d29yZD4qRGlldDwva2V5d29yZD48a2V5d29yZD5IZWFs
dGggQmVoYXZpb3I8L2tleXdvcmQ+PGtleXdvcmQ+KkhlYWx0aCBLbm93bGVkZ2UsIEF0dGl0dWRl
cywgUHJhY3RpY2U8L2tleXdvcmQ+PGtleXdvcmQ+SHVtYW5zPC9rZXl3b3JkPjxrZXl3b3JkPktp
ZG5leSBGYWlsdXJlLCBDaHJvbmljL3BzeWNob2xvZ3kvKnRoZXJhcHk8L2tleXdvcmQ+PGtleXdv
cmQ+TWFsZTwva2V5d29yZD48a2V5d29yZD5NZWRpY2F0aW9uIEFkaGVyZW5jZS8qcHN5Y2hvbG9n
eTwva2V5d29yZD48a2V5d29yZD5NaWRkbGUgQWdlZDwva2V5d29yZD48a2V5d29yZD4qUGF0aWVu
dCBFZHVjYXRpb24gYXMgVG9waWM8L2tleXdvcmQ+PGtleXdvcmQ+UGhvc3BoYXRlcy9tZXRhYm9s
aXNtPC9rZXl3b3JkPjxrZXl3b3JkPlJlbmFsIERpYWx5c2lzLypwc3ljaG9sb2d5PC9rZXl3b3Jk
PjxrZXl3b3JkPlNlbGYgQ2FyZTwva2V5d29yZD48L2tleXdvcmRzPjxkYXRlcz48eWVhcj4yMDE5
PC95ZWFyPjwvZGF0ZXM+PGlzYm4+MTkzMi02MjAzIChFbGVjdHJvbmljKSYjeEQ7MTkzMi02MjAz
IChMaW5raW5nKTwvaXNibj48YWNjZXNzaW9uLW51bT4zMDY5NTA2ODwvYWNjZXNzaW9uLW51bT48
dXJscz48cmVsYXRlZC11cmxzPjx1cmw+aHR0cHM6Ly93d3cubmNiaS5ubG0ubmloLmdvdi9wdWJt
ZWQvMzA2OTUwNjg8L3VybD48L3JlbGF0ZWQtdXJscz48L3VybHM+PGN1c3RvbTE+VGhlIGF1dGhv
cnMgaGF2ZSBkZWNsYXJlZCB0aGF0IG5vIGNvbXBldGluZyBpbnRlcmVzdHMgZXhpc3QuPC9jdXN0
b20xPjxjdXN0b20yPlBNQzYzNTA5Nzg8L2N1c3RvbTI+PGVsZWN0cm9uaWMtcmVzb3VyY2UtbnVt
PjEwLjEzNzEvam91cm5hbC5wb25lLjAyMTE0Nzk8L2VsZWN0cm9uaWMtcmVzb3VyY2UtbnVtPjxy
ZW1vdGUtZGF0YWJhc2UtbmFtZT5NZWRsaW5lPC9yZW1vdGUtZGF0YWJhc2UtbmFtZT48cmVtb3Rl
LWRhdGFiYXNlLXByb3ZpZGVyPk5MTTwvcmVtb3RlLWRhdGFiYXNlLXByb3ZpZGVyPjxhY2Nlc3Mt
ZGF0ZT4yMiBGZWJydWFyeSAyMDI0PC9hY2Nlc3MtZGF0ZT48L3JlY29yZD48L0NpdGU+PC9FbmRO
b3RlPgB=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(20)</w:t>
      </w:r>
      <w:r w:rsidRPr="00D557BE">
        <w:rPr>
          <w:rFonts w:ascii="Calibri" w:hAnsi="Calibri" w:cs="Calibri"/>
        </w:rPr>
        <w:fldChar w:fldCharType="end"/>
      </w:r>
      <w:r w:rsidRPr="00D557BE">
        <w:rPr>
          <w:rFonts w:ascii="Calibri" w:hAnsi="Calibri" w:cs="Calibri"/>
        </w:rPr>
        <w:t xml:space="preserve"> found 18 randomised intervention trials, nine of which focused solely on fluid management. These trials evaluated adherence to fluid restrictions in dialysis patients using interventions such as education, decision coaching, behavioural therapies, e-health services and incentivisation, the majority of which measured interdialytic weigh gain (IDWG) and/or self-efficacy as outcomes. Whilst improvements in adherence to fluid restrictions was evident over a short period, long term efficacy for adherence to fluid restrictions in dialysis patients is yet to be established </w:t>
      </w:r>
      <w:r w:rsidRPr="00D557BE">
        <w:rPr>
          <w:rFonts w:ascii="Calibri" w:hAnsi="Calibri" w:cs="Calibri"/>
        </w:rPr>
        <w:fldChar w:fldCharType="begin">
          <w:fldData xml:space="preserve">PEVuZE5vdGU+PENpdGU+PEF1dGhvcj5NdXJhbGk8L0F1dGhvcj48WWVhcj4yMDE5PC9ZZWFyPjxS
ZWNOdW0+Mzk4PC9SZWNOdW0+PERpc3BsYXlUZXh0PigyMCk8L0Rpc3BsYXlUZXh0PjxyZWNvcmQ+
PHJlYy1udW1iZXI+Mzk4PC9yZWMtbnVtYmVyPjxmb3JlaWduLWtleXM+PGtleSBhcHA9IkVOIiBk
Yi1pZD0idGY5ZnMwenNxMjBwcnJlYWY5YXAyeGF0YWQwdnAycHphcmZ2IiB0aW1lc3RhbXA9IjE3
MDg1NTI2NzQiPjM5ODwva2V5PjwvZm9yZWlnbi1rZXlzPjxyZWYtdHlwZSBuYW1lPSJKb3VybmFs
IEFydGljbGUiPjE3PC9yZWYtdHlwZT48Y29udHJpYnV0b3JzPjxhdXRob3JzPjxhdXRob3I+TXVy
YWxpLCBLLiBNLjwvYXV0aG9yPjxhdXRob3I+TXVsbGFuLCBKLjwvYXV0aG9yPjxhdXRob3I+Um9v
ZGVucnlzLCBTLjwvYXV0aG9yPjxhdXRob3I+SGFzc2FuLCBILiBDLjwvYXV0aG9yPjxhdXRob3I+
TGFtYmVydCwgSy48L2F1dGhvcj48YXV0aG9yPkxvbmVyZ2FuLCBNLjwvYXV0aG9yPjwvYXV0aG9y
cz48L2NvbnRyaWJ1dG9ycz48YXV0aC1hZGRyZXNzPkRlcGFydG1lbnQgb2YgTmVwaHJvbG9neSwg
V29sbG9uZ29uZyBIb3NwaXRhbCwgV29sbG9uZ29uZywgTlNXLCBBdXN0cmFsaWEuJiN4RDtDZW50
cmUgZm9yIEhlYWx0aCBSZXNlYXJjaCBJbGxhd2FycmEgU2hvYWxoYXZlbiBQb3B1bGF0aW9uIChD
SFJJU1ApLCBVbml2ZXJzaXR5IG9mIFdvbGxvbmdvbmcsIFdvbGxvbmdvbmcsIE5TVywgQXVzdHJh
bGlhLiYjeEQ7U2Nob29sIG9mIFBzeWNob2xvZ3ksIFVuaXZlcnNpdHkgb2YgV29sbG9uZ29uZywg
V29sbG9uZ29uZywgTlNXLCBBdXN0cmFsaWEuPC9hdXRoLWFkZHJlc3M+PHRpdGxlcz48dGl0bGU+
U3RyYXRlZ2llcyB0byBpbXByb3ZlIGRpZXRhcnksIGZsdWlkLCBkaWFseXNpcyBvciBtZWRpY2F0
aW9uIGFkaGVyZW5jZSBpbiBwYXRpZW50cyB3aXRoIGVuZCBzdGFnZSBraWRuZXkgZGlzZWFzZSBv
biBkaWFseXNpczogQSBzeXN0ZW1hdGljIHJldmlldyBhbmQgbWV0YS1hbmFseXNpcyBvZiByYW5k
b21pemVkIGludGVydmVudGlvbiB0cmlhbHM8L3RpdGxlPjxzZWNvbmRhcnktdGl0bGU+UExvUyBP
bmU8L3NlY29uZGFyeS10aXRsZT48L3RpdGxlcz48cGVyaW9kaWNhbD48ZnVsbC10aXRsZT5QTG9T
IE9uZTwvZnVsbC10aXRsZT48L3BlcmlvZGljYWw+PHBhZ2VzPmUwMjExNDc5PC9wYWdlcz48dm9s
dW1lPjE0PC92b2x1bWU+PG51bWJlcj4xPC9udW1iZXI+PGVkaXRpb24+MjkgSmFudWFyeSAyMDE5
PC9lZGl0aW9uPjxrZXl3b3Jkcz48a2V5d29yZD4qRGlldDwva2V5d29yZD48a2V5d29yZD5IZWFs
dGggQmVoYXZpb3I8L2tleXdvcmQ+PGtleXdvcmQ+KkhlYWx0aCBLbm93bGVkZ2UsIEF0dGl0dWRl
cywgUHJhY3RpY2U8L2tleXdvcmQ+PGtleXdvcmQ+SHVtYW5zPC9rZXl3b3JkPjxrZXl3b3JkPktp
ZG5leSBGYWlsdXJlLCBDaHJvbmljL3BzeWNob2xvZ3kvKnRoZXJhcHk8L2tleXdvcmQ+PGtleXdv
cmQ+TWFsZTwva2V5d29yZD48a2V5d29yZD5NZWRpY2F0aW9uIEFkaGVyZW5jZS8qcHN5Y2hvbG9n
eTwva2V5d29yZD48a2V5d29yZD5NaWRkbGUgQWdlZDwva2V5d29yZD48a2V5d29yZD4qUGF0aWVu
dCBFZHVjYXRpb24gYXMgVG9waWM8L2tleXdvcmQ+PGtleXdvcmQ+UGhvc3BoYXRlcy9tZXRhYm9s
aXNtPC9rZXl3b3JkPjxrZXl3b3JkPlJlbmFsIERpYWx5c2lzLypwc3ljaG9sb2d5PC9rZXl3b3Jk
PjxrZXl3b3JkPlNlbGYgQ2FyZTwva2V5d29yZD48L2tleXdvcmRzPjxkYXRlcz48eWVhcj4yMDE5
PC95ZWFyPjwvZGF0ZXM+PGlzYm4+MTkzMi02MjAzIChFbGVjdHJvbmljKSYjeEQ7MTkzMi02MjAz
IChMaW5raW5nKTwvaXNibj48YWNjZXNzaW9uLW51bT4zMDY5NTA2ODwvYWNjZXNzaW9uLW51bT48
dXJscz48cmVsYXRlZC11cmxzPjx1cmw+aHR0cHM6Ly93d3cubmNiaS5ubG0ubmloLmdvdi9wdWJt
ZWQvMzA2OTUwNjg8L3VybD48L3JlbGF0ZWQtdXJscz48L3VybHM+PGN1c3RvbTE+VGhlIGF1dGhv
cnMgaGF2ZSBkZWNsYXJlZCB0aGF0IG5vIGNvbXBldGluZyBpbnRlcmVzdHMgZXhpc3QuPC9jdXN0
b20xPjxjdXN0b20yPlBNQzYzNTA5Nzg8L2N1c3RvbTI+PGVsZWN0cm9uaWMtcmVzb3VyY2UtbnVt
PjEwLjEzNzEvam91cm5hbC5wb25lLjAyMTE0Nzk8L2VsZWN0cm9uaWMtcmVzb3VyY2UtbnVtPjxy
ZW1vdGUtZGF0YWJhc2UtbmFtZT5NZWRsaW5lPC9yZW1vdGUtZGF0YWJhc2UtbmFtZT48cmVtb3Rl
LWRhdGFiYXNlLXByb3ZpZGVyPk5MTTwvcmVtb3RlLWRhdGFiYXNlLXByb3ZpZGVyPjxhY2Nlc3Mt
ZGF0ZT4yMiBGZWJydWFyeSAyMDI0PC9hY2Nlc3MtZGF0ZT48L3JlY29yZD48L0NpdGU+PC9FbmRO
b3RlPgB=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PEVuZE5vdGU+PENpdGU+PEF1dGhvcj5NdXJhbGk8L0F1dGhvcj48WWVhcj4yMDE5PC9ZZWFyPjxS
ZWNOdW0+Mzk4PC9SZWNOdW0+PERpc3BsYXlUZXh0PigyMCk8L0Rpc3BsYXlUZXh0PjxyZWNvcmQ+
PHJlYy1udW1iZXI+Mzk4PC9yZWMtbnVtYmVyPjxmb3JlaWduLWtleXM+PGtleSBhcHA9IkVOIiBk
Yi1pZD0idGY5ZnMwenNxMjBwcnJlYWY5YXAyeGF0YWQwdnAycHphcmZ2IiB0aW1lc3RhbXA9IjE3
MDg1NTI2NzQiPjM5ODwva2V5PjwvZm9yZWlnbi1rZXlzPjxyZWYtdHlwZSBuYW1lPSJKb3VybmFs
IEFydGljbGUiPjE3PC9yZWYtdHlwZT48Y29udHJpYnV0b3JzPjxhdXRob3JzPjxhdXRob3I+TXVy
YWxpLCBLLiBNLjwvYXV0aG9yPjxhdXRob3I+TXVsbGFuLCBKLjwvYXV0aG9yPjxhdXRob3I+Um9v
ZGVucnlzLCBTLjwvYXV0aG9yPjxhdXRob3I+SGFzc2FuLCBILiBDLjwvYXV0aG9yPjxhdXRob3I+
TGFtYmVydCwgSy48L2F1dGhvcj48YXV0aG9yPkxvbmVyZ2FuLCBNLjwvYXV0aG9yPjwvYXV0aG9y
cz48L2NvbnRyaWJ1dG9ycz48YXV0aC1hZGRyZXNzPkRlcGFydG1lbnQgb2YgTmVwaHJvbG9neSwg
V29sbG9uZ29uZyBIb3NwaXRhbCwgV29sbG9uZ29uZywgTlNXLCBBdXN0cmFsaWEuJiN4RDtDZW50
cmUgZm9yIEhlYWx0aCBSZXNlYXJjaCBJbGxhd2FycmEgU2hvYWxoYXZlbiBQb3B1bGF0aW9uIChD
SFJJU1ApLCBVbml2ZXJzaXR5IG9mIFdvbGxvbmdvbmcsIFdvbGxvbmdvbmcsIE5TVywgQXVzdHJh
bGlhLiYjeEQ7U2Nob29sIG9mIFBzeWNob2xvZ3ksIFVuaXZlcnNpdHkgb2YgV29sbG9uZ29uZywg
V29sbG9uZ29uZywgTlNXLCBBdXN0cmFsaWEuPC9hdXRoLWFkZHJlc3M+PHRpdGxlcz48dGl0bGU+
U3RyYXRlZ2llcyB0byBpbXByb3ZlIGRpZXRhcnksIGZsdWlkLCBkaWFseXNpcyBvciBtZWRpY2F0
aW9uIGFkaGVyZW5jZSBpbiBwYXRpZW50cyB3aXRoIGVuZCBzdGFnZSBraWRuZXkgZGlzZWFzZSBv
biBkaWFseXNpczogQSBzeXN0ZW1hdGljIHJldmlldyBhbmQgbWV0YS1hbmFseXNpcyBvZiByYW5k
b21pemVkIGludGVydmVudGlvbiB0cmlhbHM8L3RpdGxlPjxzZWNvbmRhcnktdGl0bGU+UExvUyBP
bmU8L3NlY29uZGFyeS10aXRsZT48L3RpdGxlcz48cGVyaW9kaWNhbD48ZnVsbC10aXRsZT5QTG9T
IE9uZTwvZnVsbC10aXRsZT48L3BlcmlvZGljYWw+PHBhZ2VzPmUwMjExNDc5PC9wYWdlcz48dm9s
dW1lPjE0PC92b2x1bWU+PG51bWJlcj4xPC9udW1iZXI+PGVkaXRpb24+MjkgSmFudWFyeSAyMDE5
PC9lZGl0aW9uPjxrZXl3b3Jkcz48a2V5d29yZD4qRGlldDwva2V5d29yZD48a2V5d29yZD5IZWFs
dGggQmVoYXZpb3I8L2tleXdvcmQ+PGtleXdvcmQ+KkhlYWx0aCBLbm93bGVkZ2UsIEF0dGl0dWRl
cywgUHJhY3RpY2U8L2tleXdvcmQ+PGtleXdvcmQ+SHVtYW5zPC9rZXl3b3JkPjxrZXl3b3JkPktp
ZG5leSBGYWlsdXJlLCBDaHJvbmljL3BzeWNob2xvZ3kvKnRoZXJhcHk8L2tleXdvcmQ+PGtleXdv
cmQ+TWFsZTwva2V5d29yZD48a2V5d29yZD5NZWRpY2F0aW9uIEFkaGVyZW5jZS8qcHN5Y2hvbG9n
eTwva2V5d29yZD48a2V5d29yZD5NaWRkbGUgQWdlZDwva2V5d29yZD48a2V5d29yZD4qUGF0aWVu
dCBFZHVjYXRpb24gYXMgVG9waWM8L2tleXdvcmQ+PGtleXdvcmQ+UGhvc3BoYXRlcy9tZXRhYm9s
aXNtPC9rZXl3b3JkPjxrZXl3b3JkPlJlbmFsIERpYWx5c2lzLypwc3ljaG9sb2d5PC9rZXl3b3Jk
PjxrZXl3b3JkPlNlbGYgQ2FyZTwva2V5d29yZD48L2tleXdvcmRzPjxkYXRlcz48eWVhcj4yMDE5
PC95ZWFyPjwvZGF0ZXM+PGlzYm4+MTkzMi02MjAzIChFbGVjdHJvbmljKSYjeEQ7MTkzMi02MjAz
IChMaW5raW5nKTwvaXNibj48YWNjZXNzaW9uLW51bT4zMDY5NTA2ODwvYWNjZXNzaW9uLW51bT48
dXJscz48cmVsYXRlZC11cmxzPjx1cmw+aHR0cHM6Ly93d3cubmNiaS5ubG0ubmloLmdvdi9wdWJt
ZWQvMzA2OTUwNjg8L3VybD48L3JlbGF0ZWQtdXJscz48L3VybHM+PGN1c3RvbTE+VGhlIGF1dGhv
cnMgaGF2ZSBkZWNsYXJlZCB0aGF0IG5vIGNvbXBldGluZyBpbnRlcmVzdHMgZXhpc3QuPC9jdXN0
b20xPjxjdXN0b20yPlBNQzYzNTA5Nzg8L2N1c3RvbTI+PGVsZWN0cm9uaWMtcmVzb3VyY2UtbnVt
PjEwLjEzNzEvam91cm5hbC5wb25lLjAyMTE0Nzk8L2VsZWN0cm9uaWMtcmVzb3VyY2UtbnVtPjxy
ZW1vdGUtZGF0YWJhc2UtbmFtZT5NZWRsaW5lPC9yZW1vdGUtZGF0YWJhc2UtbmFtZT48cmVtb3Rl
LWRhdGFiYXNlLXByb3ZpZGVyPk5MTTwvcmVtb3RlLWRhdGFiYXNlLXByb3ZpZGVyPjxhY2Nlc3Mt
ZGF0ZT4yMiBGZWJydWFyeSAyMDI0PC9hY2Nlc3MtZGF0ZT48L3JlY29yZD48L0NpdGU+PC9FbmRO
b3RlPgB=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(20)</w:t>
      </w:r>
      <w:r w:rsidRPr="00D557BE">
        <w:rPr>
          <w:rFonts w:ascii="Calibri" w:hAnsi="Calibri" w:cs="Calibri"/>
        </w:rPr>
        <w:fldChar w:fldCharType="end"/>
      </w:r>
      <w:r w:rsidRPr="00D557BE">
        <w:rPr>
          <w:rFonts w:ascii="Calibri" w:hAnsi="Calibri" w:cs="Calibri"/>
        </w:rPr>
        <w:t xml:space="preserve">. Many of these studies addressed patient-related factors that influence non-adherence to fluid restriction, including anxiety and depression, however, there was little to no evidence that any of the interventions addressed poor health literacy as a factor for non-adherence or incorporated health literacy strategies in their design to self-manage fluid intake among patients on dialysis. </w:t>
      </w:r>
    </w:p>
    <w:p w14:paraId="3B818F48" w14:textId="6758761C" w:rsidR="5CFFA3F9" w:rsidRDefault="00F84FA4" w:rsidP="5CFFA3F9">
      <w:pPr>
        <w:spacing w:line="276" w:lineRule="auto"/>
        <w:jc w:val="both"/>
        <w:rPr>
          <w:rFonts w:ascii="Calibri" w:hAnsi="Calibri" w:cs="Calibri"/>
        </w:rPr>
      </w:pPr>
      <w:r w:rsidRPr="00D557BE">
        <w:rPr>
          <w:rFonts w:ascii="Calibri" w:hAnsi="Calibri" w:cs="Calibri"/>
        </w:rPr>
        <w:t>Volitional help sheets (VHS) are a form of behavioural change intervention that are designed to promote health related behavioural change. They work by linking critical situations (“if”) with appropriate behavioural responses (“then”)</w:t>
      </w:r>
      <w:r w:rsidRPr="00D557BE">
        <w:rPr>
          <w:rFonts w:ascii="Calibri" w:hAnsi="Calibri" w:cs="Calibri"/>
        </w:rPr>
        <w:fldChar w:fldCharType="begin"/>
      </w:r>
      <w:r w:rsidR="000C2598">
        <w:rPr>
          <w:rFonts w:ascii="Calibri" w:hAnsi="Calibri" w:cs="Calibri"/>
        </w:rPr>
        <w:instrText xml:space="preserve"> ADDIN EN.CITE &lt;EndNote&gt;&lt;Cite&gt;&lt;Author&gt;Arden&lt;/Author&gt;&lt;Year&gt;2012&lt;/Year&gt;&lt;RecNum&gt;396&lt;/RecNum&gt;&lt;DisplayText&gt;(21)&lt;/DisplayText&gt;&lt;record&gt;&lt;rec-number&gt;396&lt;/rec-number&gt;&lt;foreign-keys&gt;&lt;key app="EN" db-id="tf9fs0zsq20prreaf9ap2xatad0vp2pzarfv" timestamp="1707972184"&gt;396&lt;/key&gt;&lt;/foreign-keys&gt;&lt;ref-type name="Journal Article"&gt;17&lt;/ref-type&gt;&lt;contributors&gt;&lt;authors&gt;&lt;author&gt;Arden, M. A.&lt;/author&gt;&lt;author&gt;Armitage, C. J.&lt;/author&gt;&lt;/authors&gt;&lt;/contributors&gt;&lt;auth-address&gt;Health Psychology Research Group, Department of Psychology, Sociology and Politics, Faculty of Development &amp;amp; Society, Sheffield Hallam University, Collegiate Crescent Campus, Sheffield, S10 2BP, UK. m.arden@shu.ac.uk&lt;/auth-address&gt;&lt;titles&gt;&lt;title&gt;A volitional help sheet to reduce binge drinking in students: a randomized exploratory trial&lt;/title&gt;&lt;secondary-title&gt;Alcohol and Alcoholism&lt;/secondary-title&gt;&lt;/titles&gt;&lt;periodical&gt;&lt;full-title&gt;Alcohol and Alcoholism&lt;/full-title&gt;&lt;/periodical&gt;&lt;pages&gt;156-9&lt;/pages&gt;&lt;volume&gt;47&lt;/volume&gt;&lt;number&gt;2&lt;/number&gt;&lt;edition&gt;20120117&lt;/edition&gt;&lt;keywords&gt;&lt;keyword&gt;Adolescent&lt;/keyword&gt;&lt;keyword&gt;Adult&lt;/keyword&gt;&lt;keyword&gt;Alcohol Drinking/*therapy&lt;/keyword&gt;&lt;keyword&gt;Ethanol/*poisoning&lt;/keyword&gt;&lt;keyword&gt;Female&lt;/keyword&gt;&lt;keyword&gt;Humans&lt;/keyword&gt;&lt;keyword&gt;Male&lt;/keyword&gt;&lt;keyword&gt;Psychotherapy/*instrumentation/methods/statistics &amp;amp; numerical data&lt;/keyword&gt;&lt;keyword&gt;Self Report&lt;/keyword&gt;&lt;/keywords&gt;&lt;dates&gt;&lt;year&gt;2012&lt;/year&gt;&lt;pub-dates&gt;&lt;date&gt;17 January 2012&lt;/date&gt;&lt;/pub-dates&gt;&lt;/dates&gt;&lt;isbn&gt;1464-3502 (Electronic)&amp;#xD;0735-0414 (Linking)&lt;/isbn&gt;&lt;accession-num&gt;22253222&lt;/accession-num&gt;&lt;urls&gt;&lt;related-urls&gt;&lt;url&gt;https://www.ncbi.nlm.nih.gov/pubmed/22253222&lt;/url&gt;&lt;/related-urls&gt;&lt;/urls&gt;&lt;electronic-resource-num&gt;10.1093/alcalc/agr164&lt;/electronic-resource-num&gt;&lt;remote-database-name&gt;Medline&lt;/remote-database-name&gt;&lt;remote-database-provider&gt;NLM&lt;/remote-database-provider&gt;&lt;access-date&gt;15 February 2024&lt;/access-date&gt;&lt;/record&gt;&lt;/Cite&gt;&lt;/EndNote&gt;</w:instrText>
      </w:r>
      <w:r w:rsidRPr="00D557BE">
        <w:rPr>
          <w:rFonts w:ascii="Calibri" w:hAnsi="Calibri" w:cs="Calibri"/>
        </w:rPr>
        <w:fldChar w:fldCharType="separate"/>
      </w:r>
      <w:r w:rsidR="000C2598">
        <w:rPr>
          <w:rFonts w:ascii="Calibri" w:hAnsi="Calibri" w:cs="Calibri"/>
          <w:noProof/>
        </w:rPr>
        <w:t>(21)</w:t>
      </w:r>
      <w:r w:rsidRPr="00D557BE">
        <w:rPr>
          <w:rFonts w:ascii="Calibri" w:hAnsi="Calibri" w:cs="Calibri"/>
        </w:rPr>
        <w:fldChar w:fldCharType="end"/>
      </w:r>
      <w:r w:rsidRPr="00D557BE">
        <w:rPr>
          <w:rFonts w:ascii="Calibri" w:hAnsi="Calibri" w:cs="Calibri"/>
        </w:rPr>
        <w:t xml:space="preserve">. Previous randomised controlled trials (RCTs) have had successful results from the use of VHS in changing behaviours such as in increasing physical activity in people of low SES </w:t>
      </w:r>
      <w:r w:rsidRPr="00D557BE">
        <w:rPr>
          <w:rFonts w:ascii="Calibri" w:hAnsi="Calibri" w:cs="Calibri"/>
        </w:rPr>
        <w:fldChar w:fldCharType="begin">
          <w:fldData xml:space="preserve">PEVuZE5vdGU+PENpdGU+PEF1dGhvcj5Bcm1pdGFnZTwvQXV0aG9yPjxZZWFyPjIwMTA8L1llYXI+
PFJlY051bT4zODg8L1JlY051bT48RGlzcGxheVRleHQ+KDIyKTwvRGlzcGxheVRleHQ+PHJlY29y
ZD48cmVjLW51bWJlcj4zODg8L3JlYy1udW1iZXI+PGZvcmVpZ24ta2V5cz48a2V5IGFwcD0iRU4i
IGRiLWlkPSJ0ZjlmczB6c3EyMHBycmVhZjlhcDJ4YXRhZDB2cDJwemFyZnYiIHRpbWVzdGFtcD0i
MTcwNzk1NjkzNiI+Mzg4PC9rZXk+PC9mb3JlaWduLWtleXM+PHJlZi10eXBlIG5hbWU9IkpvdXJu
YWwgQXJ0aWNsZSI+MTc8L3JlZi10eXBlPjxjb250cmlidXRvcnM+PGF1dGhvcnM+PGF1dGhvcj5B
cm1pdGFnZSwgQy4gSi48L2F1dGhvcj48YXV0aG9yPkFyZGVuLCBNLiBBLjwvYXV0aG9yPjwvYXV0
aG9ycz48L2NvbnRyaWJ1dG9ycz48YXV0aC1hZGRyZXNzPkNlbnRyZSBmb3IgUmVzZWFyY2ggaW4g
U29jaWFsIEF0dGl0dWRlcywgRGVwYXJ0bWVudCBvZiBQc3ljaG9sb2d5LCBVbml2ZXJzaXR5IG9m
IFNoZWZmaWVsZCwgU2hlZmZpZWxkLCBTMTAgMlRQLCBVbml0ZWQgS2luZ2RvbS4gYy5qLmFybWl0
YWdlQHNoZWZmaWVsZC5hYy51azwvYXV0aC1hZGRyZXNzPjx0aXRsZXM+PHRpdGxlPkEgdm9saXRp
b25hbCBoZWxwIHNoZWV0IHRvIGluY3JlYXNlIHBoeXNpY2FsIGFjdGl2aXR5IGluIHBlb3BsZSB3
aXRoIGxvdyBzb2Npb2Vjb25vbWljIHN0YXR1czogQSByYW5kb21pc2VkIGV4cGxvcmF0b3J5IHRy
aWFsPC90aXRsZT48c2Vjb25kYXJ5LXRpdGxlPlBzeWNob2xvZ3kgSGVhbHRoPC9zZWNvbmRhcnkt
dGl0bGU+PC90aXRsZXM+PHBlcmlvZGljYWw+PGZ1bGwtdGl0bGU+UHN5Y2hvbG9neSBIZWFsdGg8
L2Z1bGwtdGl0bGU+PC9wZXJpb2RpY2FsPjxwYWdlcz4xMTI5LTQ1PC9wYWdlcz48dm9sdW1lPjI1
PC92b2x1bWU+PG51bWJlcj4xMDwvbnVtYmVyPjxlZGl0aW9uPjIyIE1hcmNoIDIwMTA8L2VkaXRp
b24+PGtleXdvcmRzPjxrZXl3b3JkPkFkb2xlc2NlbnQ8L2tleXdvcmQ+PGtleXdvcmQ+QWR1bHQ8
L2tleXdvcmQ+PGtleXdvcmQ+RG91YmxlLUJsaW5kIE1ldGhvZDwva2V5d29yZD48a2V5d29yZD5F
bmdsYW5kPC9rZXl3b3JkPjxrZXl3b3JkPkZlbWFsZTwva2V5d29yZD48a2V5d29yZD4qSGVhbHRo
IEVkdWNhdGlvbjwva2V5d29yZD48a2V5d29yZD5IZWFsdGggS25vd2xlZGdlLCBBdHRpdHVkZXMs
IFByYWN0aWNlPC9rZXl3b3JkPjxrZXl3b3JkPkh1bWFuczwva2V5d29yZD48a2V5d29yZD5JbnRl
bnRpb248L2tleXdvcmQ+PGtleXdvcmQ+TWFsZTwva2V5d29yZD48a2V5d29yZD4qTW90b3IgQWN0
aXZpdHk8L2tleXdvcmQ+PGtleXdvcmQ+UG92ZXJ0eS8qcHN5Y2hvbG9neTwva2V5d29yZD48a2V5
d29yZD5TZWxmIENhcmUvKnBzeWNob2xvZ3k8L2tleXdvcmQ+PGtleXdvcmQ+U2VsZiBFZmZpY2Fj
eTwva2V5d29yZD48a2V5d29yZD4qVm9saXRpb248L2tleXdvcmQ+PGtleXdvcmQ+V29ya3BsYWNl
PC9rZXl3b3JkPjxrZXl3b3JkPllvdW5nIEFkdWx0PC9rZXl3b3JkPjwva2V5d29yZHM+PGRhdGVz
Pjx5ZWFyPjIwMTA8L3llYXI+PHB1Yi1kYXRlcz48ZGF0ZT5EZWNlbWJlciAyMDEwPC9kYXRlPjwv
cHViLWRhdGVzPjwvZGF0ZXM+PGlzYm4+MTQ3Ni04MzIxIChFbGVjdHJvbmljKSYjeEQ7MDg4Ny0w
NDQ2IChMaW5raW5nKTwvaXNibj48YWNjZXNzaW9uLW51bT4yMDMwOTc3NzwvYWNjZXNzaW9uLW51
bT48dXJscz48cmVsYXRlZC11cmxzPjx1cmw+aHR0cHM6Ly93d3cubmNiaS5ubG0ubmloLmdvdi9w
dWJtZWQvMjAzMDk3Nzc8L3VybD48L3JlbGF0ZWQtdXJscz48L3VybHM+PGVsZWN0cm9uaWMtcmVz
b3VyY2UtbnVtPjEwLjEwODAvMDg4NzA0NDA5MDMxMjE2Mzg8L2VsZWN0cm9uaWMtcmVzb3VyY2Ut
bnVtPjxyZW1vdGUtZGF0YWJhc2UtbmFtZT5NZWRsaW5lPC9yZW1vdGUtZGF0YWJhc2UtbmFtZT48
cmVtb3RlLWRhdGFiYXNlLXByb3ZpZGVyPk5MTTwvcmVtb3RlLWRhdGFiYXNlLXByb3ZpZGVyPjxh
Y2Nlc3MtZGF0ZT4xMCBGZWJydWFyeSAyMDI0PC9hY2Nlc3MtZGF0ZT48L3JlY29yZD48L0NpdGU+
PC9FbmROb3RlPn==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PEVuZE5vdGU+PENpdGU+PEF1dGhvcj5Bcm1pdGFnZTwvQXV0aG9yPjxZZWFyPjIwMTA8L1llYXI+
PFJlY051bT4zODg8L1JlY051bT48RGlzcGxheVRleHQ+KDIyKTwvRGlzcGxheVRleHQ+PHJlY29y
ZD48cmVjLW51bWJlcj4zODg8L3JlYy1udW1iZXI+PGZvcmVpZ24ta2V5cz48a2V5IGFwcD0iRU4i
IGRiLWlkPSJ0ZjlmczB6c3EyMHBycmVhZjlhcDJ4YXRhZDB2cDJwemFyZnYiIHRpbWVzdGFtcD0i
MTcwNzk1NjkzNiI+Mzg4PC9rZXk+PC9mb3JlaWduLWtleXM+PHJlZi10eXBlIG5hbWU9IkpvdXJu
YWwgQXJ0aWNsZSI+MTc8L3JlZi10eXBlPjxjb250cmlidXRvcnM+PGF1dGhvcnM+PGF1dGhvcj5B
cm1pdGFnZSwgQy4gSi48L2F1dGhvcj48YXV0aG9yPkFyZGVuLCBNLiBBLjwvYXV0aG9yPjwvYXV0
aG9ycz48L2NvbnRyaWJ1dG9ycz48YXV0aC1hZGRyZXNzPkNlbnRyZSBmb3IgUmVzZWFyY2ggaW4g
U29jaWFsIEF0dGl0dWRlcywgRGVwYXJ0bWVudCBvZiBQc3ljaG9sb2d5LCBVbml2ZXJzaXR5IG9m
IFNoZWZmaWVsZCwgU2hlZmZpZWxkLCBTMTAgMlRQLCBVbml0ZWQgS2luZ2RvbS4gYy5qLmFybWl0
YWdlQHNoZWZmaWVsZC5hYy51azwvYXV0aC1hZGRyZXNzPjx0aXRsZXM+PHRpdGxlPkEgdm9saXRp
b25hbCBoZWxwIHNoZWV0IHRvIGluY3JlYXNlIHBoeXNpY2FsIGFjdGl2aXR5IGluIHBlb3BsZSB3
aXRoIGxvdyBzb2Npb2Vjb25vbWljIHN0YXR1czogQSByYW5kb21pc2VkIGV4cGxvcmF0b3J5IHRy
aWFsPC90aXRsZT48c2Vjb25kYXJ5LXRpdGxlPlBzeWNob2xvZ3kgSGVhbHRoPC9zZWNvbmRhcnkt
dGl0bGU+PC90aXRsZXM+PHBlcmlvZGljYWw+PGZ1bGwtdGl0bGU+UHN5Y2hvbG9neSBIZWFsdGg8
L2Z1bGwtdGl0bGU+PC9wZXJpb2RpY2FsPjxwYWdlcz4xMTI5LTQ1PC9wYWdlcz48dm9sdW1lPjI1
PC92b2x1bWU+PG51bWJlcj4xMDwvbnVtYmVyPjxlZGl0aW9uPjIyIE1hcmNoIDIwMTA8L2VkaXRp
b24+PGtleXdvcmRzPjxrZXl3b3JkPkFkb2xlc2NlbnQ8L2tleXdvcmQ+PGtleXdvcmQ+QWR1bHQ8
L2tleXdvcmQ+PGtleXdvcmQ+RG91YmxlLUJsaW5kIE1ldGhvZDwva2V5d29yZD48a2V5d29yZD5F
bmdsYW5kPC9rZXl3b3JkPjxrZXl3b3JkPkZlbWFsZTwva2V5d29yZD48a2V5d29yZD4qSGVhbHRo
IEVkdWNhdGlvbjwva2V5d29yZD48a2V5d29yZD5IZWFsdGggS25vd2xlZGdlLCBBdHRpdHVkZXMs
IFByYWN0aWNlPC9rZXl3b3JkPjxrZXl3b3JkPkh1bWFuczwva2V5d29yZD48a2V5d29yZD5JbnRl
bnRpb248L2tleXdvcmQ+PGtleXdvcmQ+TWFsZTwva2V5d29yZD48a2V5d29yZD4qTW90b3IgQWN0
aXZpdHk8L2tleXdvcmQ+PGtleXdvcmQ+UG92ZXJ0eS8qcHN5Y2hvbG9neTwva2V5d29yZD48a2V5
d29yZD5TZWxmIENhcmUvKnBzeWNob2xvZ3k8L2tleXdvcmQ+PGtleXdvcmQ+U2VsZiBFZmZpY2Fj
eTwva2V5d29yZD48a2V5d29yZD4qVm9saXRpb248L2tleXdvcmQ+PGtleXdvcmQ+V29ya3BsYWNl
PC9rZXl3b3JkPjxrZXl3b3JkPllvdW5nIEFkdWx0PC9rZXl3b3JkPjwva2V5d29yZHM+PGRhdGVz
Pjx5ZWFyPjIwMTA8L3llYXI+PHB1Yi1kYXRlcz48ZGF0ZT5EZWNlbWJlciAyMDEwPC9kYXRlPjwv
cHViLWRhdGVzPjwvZGF0ZXM+PGlzYm4+MTQ3Ni04MzIxIChFbGVjdHJvbmljKSYjeEQ7MDg4Ny0w
NDQ2IChMaW5raW5nKTwvaXNibj48YWNjZXNzaW9uLW51bT4yMDMwOTc3NzwvYWNjZXNzaW9uLW51
bT48dXJscz48cmVsYXRlZC11cmxzPjx1cmw+aHR0cHM6Ly93d3cubmNiaS5ubG0ubmloLmdvdi9w
dWJtZWQvMjAzMDk3Nzc8L3VybD48L3JlbGF0ZWQtdXJscz48L3VybHM+PGVsZWN0cm9uaWMtcmVz
b3VyY2UtbnVtPjEwLjEwODAvMDg4NzA0NDA5MDMxMjE2Mzg8L2VsZWN0cm9uaWMtcmVzb3VyY2Ut
bnVtPjxyZW1vdGUtZGF0YWJhc2UtbmFtZT5NZWRsaW5lPC9yZW1vdGUtZGF0YWJhc2UtbmFtZT48
cmVtb3RlLWRhdGFiYXNlLXByb3ZpZGVyPk5MTTwvcmVtb3RlLWRhdGFiYXNlLXByb3ZpZGVyPjxh
Y2Nlc3MtZGF0ZT4xMCBGZWJydWFyeSAyMDI0PC9hY2Nlc3MtZGF0ZT48L3JlY29yZD48L0NpdGU+
PC9FbmROb3RlPn==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(22)</w:t>
      </w:r>
      <w:r w:rsidRPr="00D557BE">
        <w:rPr>
          <w:rFonts w:ascii="Calibri" w:hAnsi="Calibri" w:cs="Calibri"/>
        </w:rPr>
        <w:fldChar w:fldCharType="end"/>
      </w:r>
      <w:r w:rsidRPr="00D557BE">
        <w:rPr>
          <w:rFonts w:ascii="Calibri" w:hAnsi="Calibri" w:cs="Calibri"/>
        </w:rPr>
        <w:t xml:space="preserve">, improving smoking cessation behaviours </w:t>
      </w:r>
      <w:r w:rsidRPr="00D557BE">
        <w:rPr>
          <w:rFonts w:ascii="Calibri" w:hAnsi="Calibri" w:cs="Calibri"/>
        </w:rPr>
        <w:fldChar w:fldCharType="begin"/>
      </w:r>
      <w:r w:rsidR="000C2598">
        <w:rPr>
          <w:rFonts w:ascii="Calibri" w:hAnsi="Calibri" w:cs="Calibri"/>
        </w:rPr>
        <w:instrText xml:space="preserve"> ADDIN EN.CITE &lt;EndNote&gt;&lt;Cite&gt;&lt;Author&gt;Armitage&lt;/Author&gt;&lt;Year&gt;2008&lt;/Year&gt;&lt;RecNum&gt;389&lt;/RecNum&gt;&lt;DisplayText&gt;(23)&lt;/DisplayText&gt;&lt;record&gt;&lt;rec-number&gt;389&lt;/rec-number&gt;&lt;foreign-keys&gt;&lt;key app="EN" db-id="tf9fs0zsq20prreaf9ap2xatad0vp2pzarfv" timestamp="1707957110"&gt;389&lt;/key&gt;&lt;/foreign-keys&gt;&lt;ref-type name="Journal Article"&gt;17&lt;/ref-type&gt;&lt;contributors&gt;&lt;authors&gt;&lt;author&gt;Armitage, C. J.&lt;/author&gt;&lt;/authors&gt;&lt;/contributors&gt;&lt;auth-address&gt;Centre for Research in Social Attitudes, Department of Psychology, University of Sheffield, Sheffield, United Kingdom. c.j.armitage.ac.uk&lt;/auth-address&gt;&lt;titles&gt;&lt;title&gt;A volitional help sheet to encourage smoking cessation: a randomized exploratory trial&lt;/title&gt;&lt;secondary-title&gt;Health Psychol&lt;/secondary-title&gt;&lt;/titles&gt;&lt;periodical&gt;&lt;full-title&gt;Health Psychol&lt;/full-title&gt;&lt;/periodical&gt;&lt;pages&gt;557-66&lt;/pages&gt;&lt;volume&gt;27&lt;/volume&gt;&lt;number&gt;5&lt;/number&gt;&lt;keywords&gt;&lt;keyword&gt;Adolescent&lt;/keyword&gt;&lt;keyword&gt;Adult&lt;/keyword&gt;&lt;keyword&gt;Aged&lt;/keyword&gt;&lt;keyword&gt;Female&lt;/keyword&gt;&lt;keyword&gt;Health Behavior&lt;/keyword&gt;&lt;keyword&gt;Health Planning&lt;/keyword&gt;&lt;keyword&gt;*Health Promotion&lt;/keyword&gt;&lt;keyword&gt;*Helping Behavior&lt;/keyword&gt;&lt;keyword&gt;Humans&lt;/keyword&gt;&lt;keyword&gt;Male&lt;/keyword&gt;&lt;keyword&gt;Middle Aged&lt;/keyword&gt;&lt;keyword&gt;Smoking/*epidemiology&lt;/keyword&gt;&lt;keyword&gt;Smoking Cessation/*methods/*statistics &amp;amp; numerical data&lt;/keyword&gt;&lt;keyword&gt;*Smoking Prevention&lt;/keyword&gt;&lt;keyword&gt;Surveys and Questionnaires&lt;/keyword&gt;&lt;keyword&gt;Treatment Outcome&lt;/keyword&gt;&lt;keyword&gt;*Volition&lt;/keyword&gt;&lt;/keywords&gt;&lt;dates&gt;&lt;year&gt;2008&lt;/year&gt;&lt;pub-dates&gt;&lt;date&gt;September 2008&lt;/date&gt;&lt;/pub-dates&gt;&lt;/dates&gt;&lt;isbn&gt;0278-6133 (Print)&amp;#xD;0278-6133 (Linking)&lt;/isbn&gt;&lt;accession-num&gt;18823182&lt;/accession-num&gt;&lt;urls&gt;&lt;related-urls&gt;&lt;url&gt;https://www.ncbi.nlm.nih.gov/pubmed/18823182&lt;/url&gt;&lt;/related-urls&gt;&lt;/urls&gt;&lt;electronic-resource-num&gt;10.1037/0278-6133.27.5.557&lt;/electronic-resource-num&gt;&lt;remote-database-name&gt;Medline&lt;/remote-database-name&gt;&lt;remote-database-provider&gt;NLM&lt;/remote-database-provider&gt;&lt;access-date&gt;10 February 2024&lt;/access-date&gt;&lt;/record&gt;&lt;/Cite&gt;&lt;/EndNote&gt;</w:instrText>
      </w:r>
      <w:r w:rsidRPr="00D557BE">
        <w:rPr>
          <w:rFonts w:ascii="Calibri" w:hAnsi="Calibri" w:cs="Calibri"/>
        </w:rPr>
        <w:fldChar w:fldCharType="separate"/>
      </w:r>
      <w:r w:rsidR="000C2598">
        <w:rPr>
          <w:rFonts w:ascii="Calibri" w:hAnsi="Calibri" w:cs="Calibri"/>
          <w:noProof/>
        </w:rPr>
        <w:t>(23)</w:t>
      </w:r>
      <w:r w:rsidRPr="00D557BE">
        <w:rPr>
          <w:rFonts w:ascii="Calibri" w:hAnsi="Calibri" w:cs="Calibri"/>
        </w:rPr>
        <w:fldChar w:fldCharType="end"/>
      </w:r>
      <w:r w:rsidRPr="00D557BE">
        <w:rPr>
          <w:rFonts w:ascii="Calibri" w:hAnsi="Calibri" w:cs="Calibri"/>
        </w:rPr>
        <w:t xml:space="preserve">, reducing unhealthy snacking among people with low health literacy </w:t>
      </w:r>
      <w:r w:rsidRPr="00D557BE">
        <w:rPr>
          <w:rFonts w:ascii="Calibri" w:hAnsi="Calibri" w:cs="Calibri"/>
        </w:rPr>
        <w:fldChar w:fldCharType="begin">
          <w:fldData xml:space="preserve">PEVuZE5vdGU+PENpdGU+PEF1dGhvcj5BeXJlPC9BdXRob3I+PFllYXI+MjAyMDwvWWVhcj48UmVj
TnVtPjM5MDwvUmVjTnVtPjxEaXNwbGF5VGV4dD4oMjQpPC9EaXNwbGF5VGV4dD48cmVjb3JkPjxy
ZWMtbnVtYmVyPjM5MDwvcmVjLW51bWJlcj48Zm9yZWlnbi1rZXlzPjxrZXkgYXBwPSJFTiIgZGIt
aWQ9InRmOWZzMHpzcTIwcHJyZWFmOWFwMnhhdGFkMHZwMnB6YXJmdiIgdGltZXN0YW1wPSIxNzA3
OTU3NDE0Ij4zOTA8L2tleT48L2ZvcmVpZ24ta2V5cz48cmVmLXR5cGUgbmFtZT0iSm91cm5hbCBB
cnRpY2xlIj4xNzwvcmVmLXR5cGU+PGNvbnRyaWJ1dG9ycz48YXV0aG9ycz48YXV0aG9yPkF5cmUs
IEouPC9hdXRob3I+PGF1dGhvcj5DdmVqaWMsIEUuPC9hdXRob3I+PGF1dGhvcj5Cb25uZXIsIEMu
PC9hdXRob3I+PGF1dGhvcj5UdXJuZXIsIFIuIE0uPC9hdXRob3I+PGF1dGhvcj5XYWx0ZXIsIFMu
IEQuPC9hdXRob3I+PGF1dGhvcj5NY0NhZmZlcnksIEsuIEouPC9hdXRob3I+PC9hdXRob3JzPjwv
Y29udHJpYnV0b3JzPjxhdXRoLWFkZHJlc3M+U3lkbmV5IEhlYWx0aCBMaXRlcmFjeSBMYWIsIEZh
Y3VsdHkgb2YgTWVkaWNpbmUgYW5kIEhlYWx0aCwgU2Nob29sIG9mIFB1YmxpYyBIZWFsdGgsIFVu
aXZlcnNpdHkgb2YgU3lkbmV5LCBTeWRuZXksIE5ldyBTb3V0aCBXYWxlcywgQXVzdHJhbGlhLiYj
eEQ7RmFjdWx0eSBvZiBNZWRpY2luZSBhbmQgSGVhbHRoLCBTY2hvb2wgb2YgUHVibGljIEhlYWx0
aCwgVW5pdmVyc2l0eSBvZiBTeWRuZXksIFN5ZG5leSwgTmV3IFNvdXRoIFdhbGVzLCBBdXN0cmFs
aWEuJiN4RDtDZW50cmUgZm9yIEJpb3N0YXRpc3RpY3MsIERpdmlzaW9uIG9mIEhlYWx0aCBTY2ll
bmNlcywgVW5pdmVyc2l0eSBvZiBPdGFnbywgRHVuZWRpbiwgTmV3IFplYWxhbmQuJiN4RDtEZXBh
cnRtZW50IG9mIEhlYWx0aCBSZXNlYXJjaCBNZXRob2RzLCBFdmlkZW5jZSwgYW5kIEltcGFjdCwg
RmFjdWx0eSBvZiBIZWFsdGggU2NpZW5jZXMsIE1jTWFzdGVyIFVuaXZlcnNpdHksIEhhbWlsdG9u
LCBPbnRhcmlvLCBDYW5hZGEuPC9hdXRoLWFkZHJlc3M+PHRpdGxlcz48dGl0bGU+RWZmZWN0cyBv
ZiBoZWFsdGggbGl0ZXJhY3ksIHNjcmVlbmluZywgYW5kIHBhcnRpY2lwYW50IGNob2ljZSBvbiBh
Y3Rpb24gcGxhbnMgZm9yIHJlZHVjaW5nIHVuaGVhbHRoeSBzbmFja2luZyBpbiBBdXN0cmFsaWE6
IEEgcmFuZG9taXNlZCBjb250cm9sbGVkIHRyaWFsPC90aXRsZT48c2Vjb25kYXJ5LXRpdGxlPlBM
b1MgTWVkaWNpbmU8L3NlY29uZGFyeS10aXRsZT48L3RpdGxlcz48cGVyaW9kaWNhbD48ZnVsbC10
aXRsZT5QTG9TIE1lZGljaW5lPC9mdWxsLXRpdGxlPjwvcGVyaW9kaWNhbD48cGFnZXM+ZTEwMDM0
MDk8L3BhZ2VzPjx2b2x1bWU+MTc8L3ZvbHVtZT48bnVtYmVyPjExPC9udW1iZXI+PGVkaXRpb24+
MyBOb3ZlbWJlciAyMDIwPC9lZGl0aW9uPjxrZXl3b3Jkcz48a2V5d29yZD5BZHVsdDwva2V5d29y
ZD48a2V5d29yZD5BdXN0cmFsaWE8L2tleXdvcmQ+PGtleXdvcmQ+RGlhYmV0ZXMgTWVsbGl0dXMs
IFR5cGUgMi8qZXBpZGVtaW9sb2d5LypwcmV2ZW50aW9uICZhbXA7IGNvbnRyb2w8L2tleXdvcmQ+
PGtleXdvcmQ+RmVtYWxlPC9rZXl3b3JkPjxrZXl3b3JkPipIZWFsdGggTGl0ZXJhY3kvbWV0aG9k
czwva2V5d29yZD48a2V5d29yZD5IdW1hbnM8L2tleXdvcmQ+PGtleXdvcmQ+TWFsZTwva2V5d29y
ZD48a2V5d29yZD4qTWFzcyBTY3JlZW5pbmc8L2tleXdvcmQ+PGtleXdvcmQ+TWlkZGxlIEFnZWQ8
L2tleXdvcmQ+PGtleXdvcmQ+UXVhbGl0eSBvZiBMaWZlPC9rZXl3b3JkPjxrZXl3b3JkPlJlc2Vh
cmNoIERlc2lnbjwva2V5d29yZD48a2V5d29yZD5TZWxmIFJlcG9ydDwva2V5d29yZD48L2tleXdv
cmRzPjxkYXRlcz48eWVhcj4yMDIwPC95ZWFyPjxwdWItZGF0ZXM+PGRhdGU+Tm92ZW1iZXIgMjAy
MDwvZGF0ZT48L3B1Yi1kYXRlcz48L2RhdGVzPjxpc2JuPjE1NDktMTY3NiAoRWxlY3Ryb25pYykm
I3hEOzE1NDktMTI3NyAoUHJpbnQpJiN4RDsxNTQ5LTEyNzcgKExpbmtpbmcpPC9pc2JuPjxhY2Nl
c3Npb24tbnVtPjMzMTQxODM0PC9hY2Nlc3Npb24tbnVtPjx1cmxzPjxyZWxhdGVkLXVybHM+PHVy
bD5odHRwczovL3d3dy5uY2JpLm5sbS5uaWguZ292L3B1Ym1lZC8zMzE0MTgzNDwvdXJsPjwvcmVs
YXRlZC11cmxzPjwvdXJscz48Y3VzdG9tMT5UaGUgYXV0aG9ycyBoYXZlIGRlY2xhcmVkIHRoYXQg
bm8gY29tcGV0aW5nIGludGVyZXN0cyBleGlzdC48L2N1c3RvbTE+PGN1c3RvbTI+UE1DNzYwODg2
NjwvY3VzdG9tMj48ZWxlY3Ryb25pYy1yZXNvdXJjZS1udW0+MTAuMTM3MS9qb3VybmFsLnBtZWQu
MTAwMzQwOTwvZWxlY3Ryb25pYy1yZXNvdXJjZS1udW0+PHJlbW90ZS1kYXRhYmFzZS1uYW1lPk1l
ZGxpbmU8L3JlbW90ZS1kYXRhYmFzZS1uYW1lPjxyZW1vdGUtZGF0YWJhc2UtcHJvdmlkZXI+TkxN
PC9yZW1vdGUtZGF0YWJhc2UtcHJvdmlkZXI+PGFjY2Vzcy1kYXRlPjEwIEZlYnJ1YXJ5IDIwMjQ8
L2FjY2Vzcy1kYXRlPjwvcmVjb3JkPjwvQ2l0ZT48L0VuZE5vdGU+AG==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PEVuZE5vdGU+PENpdGU+PEF1dGhvcj5BeXJlPC9BdXRob3I+PFllYXI+MjAyMDwvWWVhcj48UmVj
TnVtPjM5MDwvUmVjTnVtPjxEaXNwbGF5VGV4dD4oMjQpPC9EaXNwbGF5VGV4dD48cmVjb3JkPjxy
ZWMtbnVtYmVyPjM5MDwvcmVjLW51bWJlcj48Zm9yZWlnbi1rZXlzPjxrZXkgYXBwPSJFTiIgZGIt
aWQ9InRmOWZzMHpzcTIwcHJyZWFmOWFwMnhhdGFkMHZwMnB6YXJmdiIgdGltZXN0YW1wPSIxNzA3
OTU3NDE0Ij4zOTA8L2tleT48L2ZvcmVpZ24ta2V5cz48cmVmLXR5cGUgbmFtZT0iSm91cm5hbCBB
cnRpY2xlIj4xNzwvcmVmLXR5cGU+PGNvbnRyaWJ1dG9ycz48YXV0aG9ycz48YXV0aG9yPkF5cmUs
IEouPC9hdXRob3I+PGF1dGhvcj5DdmVqaWMsIEUuPC9hdXRob3I+PGF1dGhvcj5Cb25uZXIsIEMu
PC9hdXRob3I+PGF1dGhvcj5UdXJuZXIsIFIuIE0uPC9hdXRob3I+PGF1dGhvcj5XYWx0ZXIsIFMu
IEQuPC9hdXRob3I+PGF1dGhvcj5NY0NhZmZlcnksIEsuIEouPC9hdXRob3I+PC9hdXRob3JzPjwv
Y29udHJpYnV0b3JzPjxhdXRoLWFkZHJlc3M+U3lkbmV5IEhlYWx0aCBMaXRlcmFjeSBMYWIsIEZh
Y3VsdHkgb2YgTWVkaWNpbmUgYW5kIEhlYWx0aCwgU2Nob29sIG9mIFB1YmxpYyBIZWFsdGgsIFVu
aXZlcnNpdHkgb2YgU3lkbmV5LCBTeWRuZXksIE5ldyBTb3V0aCBXYWxlcywgQXVzdHJhbGlhLiYj
eEQ7RmFjdWx0eSBvZiBNZWRpY2luZSBhbmQgSGVhbHRoLCBTY2hvb2wgb2YgUHVibGljIEhlYWx0
aCwgVW5pdmVyc2l0eSBvZiBTeWRuZXksIFN5ZG5leSwgTmV3IFNvdXRoIFdhbGVzLCBBdXN0cmFs
aWEuJiN4RDtDZW50cmUgZm9yIEJpb3N0YXRpc3RpY3MsIERpdmlzaW9uIG9mIEhlYWx0aCBTY2ll
bmNlcywgVW5pdmVyc2l0eSBvZiBPdGFnbywgRHVuZWRpbiwgTmV3IFplYWxhbmQuJiN4RDtEZXBh
cnRtZW50IG9mIEhlYWx0aCBSZXNlYXJjaCBNZXRob2RzLCBFdmlkZW5jZSwgYW5kIEltcGFjdCwg
RmFjdWx0eSBvZiBIZWFsdGggU2NpZW5jZXMsIE1jTWFzdGVyIFVuaXZlcnNpdHksIEhhbWlsdG9u
LCBPbnRhcmlvLCBDYW5hZGEuPC9hdXRoLWFkZHJlc3M+PHRpdGxlcz48dGl0bGU+RWZmZWN0cyBv
ZiBoZWFsdGggbGl0ZXJhY3ksIHNjcmVlbmluZywgYW5kIHBhcnRpY2lwYW50IGNob2ljZSBvbiBh
Y3Rpb24gcGxhbnMgZm9yIHJlZHVjaW5nIHVuaGVhbHRoeSBzbmFja2luZyBpbiBBdXN0cmFsaWE6
IEEgcmFuZG9taXNlZCBjb250cm9sbGVkIHRyaWFsPC90aXRsZT48c2Vjb25kYXJ5LXRpdGxlPlBM
b1MgTWVkaWNpbmU8L3NlY29uZGFyeS10aXRsZT48L3RpdGxlcz48cGVyaW9kaWNhbD48ZnVsbC10
aXRsZT5QTG9TIE1lZGljaW5lPC9mdWxsLXRpdGxlPjwvcGVyaW9kaWNhbD48cGFnZXM+ZTEwMDM0
MDk8L3BhZ2VzPjx2b2x1bWU+MTc8L3ZvbHVtZT48bnVtYmVyPjExPC9udW1iZXI+PGVkaXRpb24+
MyBOb3ZlbWJlciAyMDIwPC9lZGl0aW9uPjxrZXl3b3Jkcz48a2V5d29yZD5BZHVsdDwva2V5d29y
ZD48a2V5d29yZD5BdXN0cmFsaWE8L2tleXdvcmQ+PGtleXdvcmQ+RGlhYmV0ZXMgTWVsbGl0dXMs
IFR5cGUgMi8qZXBpZGVtaW9sb2d5LypwcmV2ZW50aW9uICZhbXA7IGNvbnRyb2w8L2tleXdvcmQ+
PGtleXdvcmQ+RmVtYWxlPC9rZXl3b3JkPjxrZXl3b3JkPipIZWFsdGggTGl0ZXJhY3kvbWV0aG9k
czwva2V5d29yZD48a2V5d29yZD5IdW1hbnM8L2tleXdvcmQ+PGtleXdvcmQ+TWFsZTwva2V5d29y
ZD48a2V5d29yZD4qTWFzcyBTY3JlZW5pbmc8L2tleXdvcmQ+PGtleXdvcmQ+TWlkZGxlIEFnZWQ8
L2tleXdvcmQ+PGtleXdvcmQ+UXVhbGl0eSBvZiBMaWZlPC9rZXl3b3JkPjxrZXl3b3JkPlJlc2Vh
cmNoIERlc2lnbjwva2V5d29yZD48a2V5d29yZD5TZWxmIFJlcG9ydDwva2V5d29yZD48L2tleXdv
cmRzPjxkYXRlcz48eWVhcj4yMDIwPC95ZWFyPjxwdWItZGF0ZXM+PGRhdGU+Tm92ZW1iZXIgMjAy
MDwvZGF0ZT48L3B1Yi1kYXRlcz48L2RhdGVzPjxpc2JuPjE1NDktMTY3NiAoRWxlY3Ryb25pYykm
I3hEOzE1NDktMTI3NyAoUHJpbnQpJiN4RDsxNTQ5LTEyNzcgKExpbmtpbmcpPC9pc2JuPjxhY2Nl
c3Npb24tbnVtPjMzMTQxODM0PC9hY2Nlc3Npb24tbnVtPjx1cmxzPjxyZWxhdGVkLXVybHM+PHVy
bD5odHRwczovL3d3dy5uY2JpLm5sbS5uaWguZ292L3B1Ym1lZC8zMzE0MTgzNDwvdXJsPjwvcmVs
YXRlZC11cmxzPjwvdXJscz48Y3VzdG9tMT5UaGUgYXV0aG9ycyBoYXZlIGRlY2xhcmVkIHRoYXQg
bm8gY29tcGV0aW5nIGludGVyZXN0cyBleGlzdC48L2N1c3RvbTE+PGN1c3RvbTI+UE1DNzYwODg2
NjwvY3VzdG9tMj48ZWxlY3Ryb25pYy1yZXNvdXJjZS1udW0+MTAuMTM3MS9qb3VybmFsLnBtZWQu
MTAwMzQwOTwvZWxlY3Ryb25pYy1yZXNvdXJjZS1udW0+PHJlbW90ZS1kYXRhYmFzZS1uYW1lPk1l
ZGxpbmU8L3JlbW90ZS1kYXRhYmFzZS1uYW1lPjxyZW1vdGUtZGF0YWJhc2UtcHJvdmlkZXI+TkxN
PC9yZW1vdGUtZGF0YWJhc2UtcHJvdmlkZXI+PGFjY2Vzcy1kYXRlPjEwIEZlYnJ1YXJ5IDIwMjQ8
L2FjY2Vzcy1kYXRlPjwvcmVjb3JkPjwvQ2l0ZT48L0VuZE5vdGU+AG==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(24)</w:t>
      </w:r>
      <w:r w:rsidRPr="00D557BE">
        <w:rPr>
          <w:rFonts w:ascii="Calibri" w:hAnsi="Calibri" w:cs="Calibri"/>
        </w:rPr>
        <w:fldChar w:fldCharType="end"/>
      </w:r>
      <w:r w:rsidRPr="00D557BE">
        <w:rPr>
          <w:rFonts w:ascii="Calibri" w:hAnsi="Calibri" w:cs="Calibri"/>
        </w:rPr>
        <w:t xml:space="preserve"> and for reducing alcohol consumption among people who smoke </w:t>
      </w:r>
      <w:r w:rsidRPr="00D557BE">
        <w:rPr>
          <w:rFonts w:ascii="Calibri" w:hAnsi="Calibri" w:cs="Calibri"/>
        </w:rPr>
        <w:fldChar w:fldCharType="begin"/>
      </w:r>
      <w:r w:rsidR="000C2598">
        <w:rPr>
          <w:rFonts w:ascii="Calibri" w:hAnsi="Calibri" w:cs="Calibri"/>
        </w:rPr>
        <w:instrText xml:space="preserve"> ADDIN EN.CITE &lt;EndNote&gt;&lt;Cite&gt;&lt;Author&gt;Armitage&lt;/Author&gt;&lt;Year&gt;2015&lt;/Year&gt;&lt;RecNum&gt;391&lt;/RecNum&gt;&lt;DisplayText&gt;(25)&lt;/DisplayText&gt;&lt;record&gt;&lt;rec-number&gt;391&lt;/rec-number&gt;&lt;foreign-keys&gt;&lt;key app="EN" db-id="tf9fs0zsq20prreaf9ap2xatad0vp2pzarfv" timestamp="1707957853"&gt;391&lt;/key&gt;&lt;/foreign-keys&gt;&lt;ref-type name="Journal Article"&gt;17&lt;/ref-type&gt;&lt;contributors&gt;&lt;authors&gt;&lt;author&gt;Armitage, C. J.&lt;/author&gt;&lt;/authors&gt;&lt;/contributors&gt;&lt;auth-address&gt;University of Manchester. Electronic address: chris.armitage@manchester.ac.uk.&lt;/auth-address&gt;&lt;titles&gt;&lt;title&gt;Evidence that a volitional help sheet reduces alcohol consumption among smokers: a pilot randomized controlled trial&lt;/title&gt;&lt;secondary-title&gt;Behavior Therapy&lt;/secondary-title&gt;&lt;/titles&gt;&lt;periodical&gt;&lt;full-title&gt;Behavior Therapy&lt;/full-title&gt;&lt;/periodical&gt;&lt;pages&gt;342-9&lt;/pages&gt;&lt;volume&gt;46&lt;/volume&gt;&lt;number&gt;3&lt;/number&gt;&lt;edition&gt;19 December 2014&lt;/edition&gt;&lt;keywords&gt;&lt;keyword&gt;Adult&lt;/keyword&gt;&lt;keyword&gt;Alcohol Drinking/*prevention &amp;amp; control/psychology&lt;/keyword&gt;&lt;keyword&gt;Female&lt;/keyword&gt;&lt;keyword&gt;Humans&lt;/keyword&gt;&lt;keyword&gt;*Intention&lt;/keyword&gt;&lt;keyword&gt;Male&lt;/keyword&gt;&lt;keyword&gt;Pilot Projects&lt;/keyword&gt;&lt;keyword&gt;Smoking/*psychology&lt;/keyword&gt;&lt;keyword&gt;Young Adult&lt;/keyword&gt;&lt;keyword&gt;alcohol&lt;/keyword&gt;&lt;keyword&gt;brief intervention&lt;/keyword&gt;&lt;keyword&gt;implementation intention&lt;/keyword&gt;&lt;keyword&gt;smokers&lt;/keyword&gt;&lt;keyword&gt;volitional help sheet&lt;/keyword&gt;&lt;/keywords&gt;&lt;dates&gt;&lt;year&gt;2015&lt;/year&gt;&lt;/dates&gt;&lt;isbn&gt;1878-1888 (Electronic)&amp;#xD;0005-7894 (Linking)&lt;/isbn&gt;&lt;accession-num&gt;25892170&lt;/accession-num&gt;&lt;urls&gt;&lt;related-urls&gt;&lt;url&gt;https://www.ncbi.nlm.nih.gov/pubmed/25892170&lt;/url&gt;&lt;/related-urls&gt;&lt;/urls&gt;&lt;electronic-resource-num&gt;10.1016/j.beth.2014.12.003&lt;/electronic-resource-num&gt;&lt;remote-database-name&gt;Medline&lt;/remote-database-name&gt;&lt;remote-database-provider&gt;NLM&lt;/remote-database-provider&gt;&lt;access-date&gt;15 February 2024&lt;/access-date&gt;&lt;/record&gt;&lt;/Cite&gt;&lt;/EndNote&gt;</w:instrText>
      </w:r>
      <w:r w:rsidRPr="00D557BE">
        <w:rPr>
          <w:rFonts w:ascii="Calibri" w:hAnsi="Calibri" w:cs="Calibri"/>
        </w:rPr>
        <w:fldChar w:fldCharType="separate"/>
      </w:r>
      <w:r w:rsidR="000C2598">
        <w:rPr>
          <w:rFonts w:ascii="Calibri" w:hAnsi="Calibri" w:cs="Calibri"/>
          <w:noProof/>
        </w:rPr>
        <w:t>(25)</w:t>
      </w:r>
      <w:r w:rsidRPr="00D557BE">
        <w:rPr>
          <w:rFonts w:ascii="Calibri" w:hAnsi="Calibri" w:cs="Calibri"/>
        </w:rPr>
        <w:fldChar w:fldCharType="end"/>
      </w:r>
      <w:r w:rsidRPr="00D557BE">
        <w:rPr>
          <w:rFonts w:ascii="Calibri" w:hAnsi="Calibri" w:cs="Calibri"/>
        </w:rPr>
        <w:t xml:space="preserve">. </w:t>
      </w:r>
      <w:r w:rsidRPr="00D557BE">
        <w:rPr>
          <w:rFonts w:ascii="Calibri" w:hAnsi="Calibri" w:cs="Calibri"/>
        </w:rPr>
        <w:fldChar w:fldCharType="begin">
          <w:fldData xml:space="preserve">PEVuZE5vdGU+PENpdGUgQXV0aG9yWWVhcj0iMSI+PEF1dGhvcj5BeXJlPC9BdXRob3I+PFllYXI+
MjAyMDwvWWVhcj48UmVjTnVtPjM5MDwvUmVjTnVtPjxEaXNwbGF5VGV4dD5BeXJlIGV0IGFsICgy
NCk8L0Rpc3BsYXlUZXh0PjxyZWNvcmQ+PHJlYy1udW1iZXI+MzkwPC9yZWMtbnVtYmVyPjxmb3Jl
aWduLWtleXM+PGtleSBhcHA9IkVOIiBkYi1pZD0idGY5ZnMwenNxMjBwcnJlYWY5YXAyeGF0YWQw
dnAycHphcmZ2IiB0aW1lc3RhbXA9IjE3MDc5NTc0MTQiPjM5MDwva2V5PjwvZm9yZWlnbi1rZXlz
PjxyZWYtdHlwZSBuYW1lPSJKb3VybmFsIEFydGljbGUiPjE3PC9yZWYtdHlwZT48Y29udHJpYnV0
b3JzPjxhdXRob3JzPjxhdXRob3I+QXlyZSwgSi48L2F1dGhvcj48YXV0aG9yPkN2ZWppYywgRS48
L2F1dGhvcj48YXV0aG9yPkJvbm5lciwgQy48L2F1dGhvcj48YXV0aG9yPlR1cm5lciwgUi4gTS48
L2F1dGhvcj48YXV0aG9yPldhbHRlciwgUy4gRC48L2F1dGhvcj48YXV0aG9yPk1jQ2FmZmVyeSwg
Sy4gSi48L2F1dGhvcj48L2F1dGhvcnM+PC9jb250cmlidXRvcnM+PGF1dGgtYWRkcmVzcz5TeWRu
ZXkgSGVhbHRoIExpdGVyYWN5IExhYiwgRmFjdWx0eSBvZiBNZWRpY2luZSBhbmQgSGVhbHRoLCBT
Y2hvb2wgb2YgUHVibGljIEhlYWx0aCwgVW5pdmVyc2l0eSBvZiBTeWRuZXksIFN5ZG5leSwgTmV3
IFNvdXRoIFdhbGVzLCBBdXN0cmFsaWEuJiN4RDtGYWN1bHR5IG9mIE1lZGljaW5lIGFuZCBIZWFs
dGgsIFNjaG9vbCBvZiBQdWJsaWMgSGVhbHRoLCBVbml2ZXJzaXR5IG9mIFN5ZG5leSwgU3lkbmV5
LCBOZXcgU291dGggV2FsZXMsIEF1c3RyYWxpYS4mI3hEO0NlbnRyZSBmb3IgQmlvc3RhdGlzdGlj
cywgRGl2aXNpb24gb2YgSGVhbHRoIFNjaWVuY2VzLCBVbml2ZXJzaXR5IG9mIE90YWdvLCBEdW5l
ZGluLCBOZXcgWmVhbGFuZC4mI3hEO0RlcGFydG1lbnQgb2YgSGVhbHRoIFJlc2VhcmNoIE1ldGhv
ZHMsIEV2aWRlbmNlLCBhbmQgSW1wYWN0LCBGYWN1bHR5IG9mIEhlYWx0aCBTY2llbmNlcywgTWNN
YXN0ZXIgVW5pdmVyc2l0eSwgSGFtaWx0b24sIE9udGFyaW8sIENhbmFkYS48L2F1dGgtYWRkcmVz
cz48dGl0bGVzPjx0aXRsZT5FZmZlY3RzIG9mIGhlYWx0aCBsaXRlcmFjeSwgc2NyZWVuaW5nLCBh
bmQgcGFydGljaXBhbnQgY2hvaWNlIG9uIGFjdGlvbiBwbGFucyBmb3IgcmVkdWNpbmcgdW5oZWFs
dGh5IHNuYWNraW5nIGluIEF1c3RyYWxpYTogQSByYW5kb21pc2VkIGNvbnRyb2xsZWQgdHJpYWw8
L3RpdGxlPjxzZWNvbmRhcnktdGl0bGU+UExvUyBNZWRpY2luZTwvc2Vjb25kYXJ5LXRpdGxlPjwv
dGl0bGVzPjxwZXJpb2RpY2FsPjxmdWxsLXRpdGxlPlBMb1MgTWVkaWNpbmU8L2Z1bGwtdGl0bGU+
PC9wZXJpb2RpY2FsPjxwYWdlcz5lMTAwMzQwOTwvcGFnZXM+PHZvbHVtZT4xNzwvdm9sdW1lPjxu
dW1iZXI+MTE8L251bWJlcj48ZWRpdGlvbj4zIE5vdmVtYmVyIDIwMjA8L2VkaXRpb24+PGtleXdv
cmRzPjxrZXl3b3JkPkFkdWx0PC9rZXl3b3JkPjxrZXl3b3JkPkF1c3RyYWxpYTwva2V5d29yZD48
a2V5d29yZD5EaWFiZXRlcyBNZWxsaXR1cywgVHlwZSAyLyplcGlkZW1pb2xvZ3kvKnByZXZlbnRp
b24gJmFtcDsgY29udHJvbDwva2V5d29yZD48a2V5d29yZD5GZW1hbGU8L2tleXdvcmQ+PGtleXdv
cmQ+KkhlYWx0aCBMaXRlcmFjeS9tZXRob2RzPC9rZXl3b3JkPjxrZXl3b3JkPkh1bWFuczwva2V5
d29yZD48a2V5d29yZD5NYWxlPC9rZXl3b3JkPjxrZXl3b3JkPipNYXNzIFNjcmVlbmluZzwva2V5
d29yZD48a2V5d29yZD5NaWRkbGUgQWdlZDwva2V5d29yZD48a2V5d29yZD5RdWFsaXR5IG9mIExp
ZmU8L2tleXdvcmQ+PGtleXdvcmQ+UmVzZWFyY2ggRGVzaWduPC9rZXl3b3JkPjxrZXl3b3JkPlNl
bGYgUmVwb3J0PC9rZXl3b3JkPjwva2V5d29yZHM+PGRhdGVzPjx5ZWFyPjIwMjA8L3llYXI+PHB1
Yi1kYXRlcz48ZGF0ZT5Ob3ZlbWJlciAyMDIwPC9kYXRlPjwvcHViLWRhdGVzPjwvZGF0ZXM+PGlz
Ym4+MTU0OS0xNjc2IChFbGVjdHJvbmljKSYjeEQ7MTU0OS0xMjc3IChQcmludCkmI3hEOzE1NDkt
MTI3NyAoTGlua2luZyk8L2lzYm4+PGFjY2Vzc2lvbi1udW0+MzMxNDE4MzQ8L2FjY2Vzc2lvbi1u
dW0+PHVybHM+PHJlbGF0ZWQtdXJscz48dXJsPmh0dHBzOi8vd3d3Lm5jYmkubmxtLm5paC5nb3Yv
cHVibWVkLzMzMTQxODM0PC91cmw+PC9yZWxhdGVkLXVybHM+PC91cmxzPjxjdXN0b20xPlRoZSBh
dXRob3JzIGhhdmUgZGVjbGFyZWQgdGhhdCBubyBjb21wZXRpbmcgaW50ZXJlc3RzIGV4aXN0Ljwv
Y3VzdG9tMT48Y3VzdG9tMj5QTUM3NjA4ODY2PC9jdXN0b20yPjxlbGVjdHJvbmljLXJlc291cmNl
LW51bT4xMC4xMzcxL2pvdXJuYWwucG1lZC4xMDAzNDA5PC9lbGVjdHJvbmljLXJlc291cmNlLW51
bT48cmVtb3RlLWRhdGFiYXNlLW5hbWU+TWVkbGluZTwvcmVtb3RlLWRhdGFiYXNlLW5hbWU+PHJl
bW90ZS1kYXRhYmFzZS1wcm92aWRlcj5OTE08L3JlbW90ZS1kYXRhYmFzZS1wcm92aWRlcj48YWNj
ZXNzLWRhdGU+MTAgRmVicnVhcnkgMjAyNDwvYWNjZXNzLWRhdGU+PC9yZWNvcmQ+PC9DaXRlPjwv
RW5kTm90ZT4A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PEVuZE5vdGU+PENpdGUgQXV0aG9yWWVhcj0iMSI+PEF1dGhvcj5BeXJlPC9BdXRob3I+PFllYXI+
MjAyMDwvWWVhcj48UmVjTnVtPjM5MDwvUmVjTnVtPjxEaXNwbGF5VGV4dD5BeXJlIGV0IGFsICgy
NCk8L0Rpc3BsYXlUZXh0PjxyZWNvcmQ+PHJlYy1udW1iZXI+MzkwPC9yZWMtbnVtYmVyPjxmb3Jl
aWduLWtleXM+PGtleSBhcHA9IkVOIiBkYi1pZD0idGY5ZnMwenNxMjBwcnJlYWY5YXAyeGF0YWQw
dnAycHphcmZ2IiB0aW1lc3RhbXA9IjE3MDc5NTc0MTQiPjM5MDwva2V5PjwvZm9yZWlnbi1rZXlz
PjxyZWYtdHlwZSBuYW1lPSJKb3VybmFsIEFydGljbGUiPjE3PC9yZWYtdHlwZT48Y29udHJpYnV0
b3JzPjxhdXRob3JzPjxhdXRob3I+QXlyZSwgSi48L2F1dGhvcj48YXV0aG9yPkN2ZWppYywgRS48
L2F1dGhvcj48YXV0aG9yPkJvbm5lciwgQy48L2F1dGhvcj48YXV0aG9yPlR1cm5lciwgUi4gTS48
L2F1dGhvcj48YXV0aG9yPldhbHRlciwgUy4gRC48L2F1dGhvcj48YXV0aG9yPk1jQ2FmZmVyeSwg
Sy4gSi48L2F1dGhvcj48L2F1dGhvcnM+PC9jb250cmlidXRvcnM+PGF1dGgtYWRkcmVzcz5TeWRu
ZXkgSGVhbHRoIExpdGVyYWN5IExhYiwgRmFjdWx0eSBvZiBNZWRpY2luZSBhbmQgSGVhbHRoLCBT
Y2hvb2wgb2YgUHVibGljIEhlYWx0aCwgVW5pdmVyc2l0eSBvZiBTeWRuZXksIFN5ZG5leSwgTmV3
IFNvdXRoIFdhbGVzLCBBdXN0cmFsaWEuJiN4RDtGYWN1bHR5IG9mIE1lZGljaW5lIGFuZCBIZWFs
dGgsIFNjaG9vbCBvZiBQdWJsaWMgSGVhbHRoLCBVbml2ZXJzaXR5IG9mIFN5ZG5leSwgU3lkbmV5
LCBOZXcgU291dGggV2FsZXMsIEF1c3RyYWxpYS4mI3hEO0NlbnRyZSBmb3IgQmlvc3RhdGlzdGlj
cywgRGl2aXNpb24gb2YgSGVhbHRoIFNjaWVuY2VzLCBVbml2ZXJzaXR5IG9mIE90YWdvLCBEdW5l
ZGluLCBOZXcgWmVhbGFuZC4mI3hEO0RlcGFydG1lbnQgb2YgSGVhbHRoIFJlc2VhcmNoIE1ldGhv
ZHMsIEV2aWRlbmNlLCBhbmQgSW1wYWN0LCBGYWN1bHR5IG9mIEhlYWx0aCBTY2llbmNlcywgTWNN
YXN0ZXIgVW5pdmVyc2l0eSwgSGFtaWx0b24sIE9udGFyaW8sIENhbmFkYS48L2F1dGgtYWRkcmVz
cz48dGl0bGVzPjx0aXRsZT5FZmZlY3RzIG9mIGhlYWx0aCBsaXRlcmFjeSwgc2NyZWVuaW5nLCBh
bmQgcGFydGljaXBhbnQgY2hvaWNlIG9uIGFjdGlvbiBwbGFucyBmb3IgcmVkdWNpbmcgdW5oZWFs
dGh5IHNuYWNraW5nIGluIEF1c3RyYWxpYTogQSByYW5kb21pc2VkIGNvbnRyb2xsZWQgdHJpYWw8
L3RpdGxlPjxzZWNvbmRhcnktdGl0bGU+UExvUyBNZWRpY2luZTwvc2Vjb25kYXJ5LXRpdGxlPjwv
dGl0bGVzPjxwZXJpb2RpY2FsPjxmdWxsLXRpdGxlPlBMb1MgTWVkaWNpbmU8L2Z1bGwtdGl0bGU+
PC9wZXJpb2RpY2FsPjxwYWdlcz5lMTAwMzQwOTwvcGFnZXM+PHZvbHVtZT4xNzwvdm9sdW1lPjxu
dW1iZXI+MTE8L251bWJlcj48ZWRpdGlvbj4zIE5vdmVtYmVyIDIwMjA8L2VkaXRpb24+PGtleXdv
cmRzPjxrZXl3b3JkPkFkdWx0PC9rZXl3b3JkPjxrZXl3b3JkPkF1c3RyYWxpYTwva2V5d29yZD48
a2V5d29yZD5EaWFiZXRlcyBNZWxsaXR1cywgVHlwZSAyLyplcGlkZW1pb2xvZ3kvKnByZXZlbnRp
b24gJmFtcDsgY29udHJvbDwva2V5d29yZD48a2V5d29yZD5GZW1hbGU8L2tleXdvcmQ+PGtleXdv
cmQ+KkhlYWx0aCBMaXRlcmFjeS9tZXRob2RzPC9rZXl3b3JkPjxrZXl3b3JkPkh1bWFuczwva2V5
d29yZD48a2V5d29yZD5NYWxlPC9rZXl3b3JkPjxrZXl3b3JkPipNYXNzIFNjcmVlbmluZzwva2V5
d29yZD48a2V5d29yZD5NaWRkbGUgQWdlZDwva2V5d29yZD48a2V5d29yZD5RdWFsaXR5IG9mIExp
ZmU8L2tleXdvcmQ+PGtleXdvcmQ+UmVzZWFyY2ggRGVzaWduPC9rZXl3b3JkPjxrZXl3b3JkPlNl
bGYgUmVwb3J0PC9rZXl3b3JkPjwva2V5d29yZHM+PGRhdGVzPjx5ZWFyPjIwMjA8L3llYXI+PHB1
Yi1kYXRlcz48ZGF0ZT5Ob3ZlbWJlciAyMDIwPC9kYXRlPjwvcHViLWRhdGVzPjwvZGF0ZXM+PGlz
Ym4+MTU0OS0xNjc2IChFbGVjdHJvbmljKSYjeEQ7MTU0OS0xMjc3IChQcmludCkmI3hEOzE1NDkt
MTI3NyAoTGlua2luZyk8L2lzYm4+PGFjY2Vzc2lvbi1udW0+MzMxNDE4MzQ8L2FjY2Vzc2lvbi1u
dW0+PHVybHM+PHJlbGF0ZWQtdXJscz48dXJsPmh0dHBzOi8vd3d3Lm5jYmkubmxtLm5paC5nb3Yv
cHVibWVkLzMzMTQxODM0PC91cmw+PC9yZWxhdGVkLXVybHM+PC91cmxzPjxjdXN0b20xPlRoZSBh
dXRob3JzIGhhdmUgZGVjbGFyZWQgdGhhdCBubyBjb21wZXRpbmcgaW50ZXJlc3RzIGV4aXN0Ljwv
Y3VzdG9tMT48Y3VzdG9tMj5QTUM3NjA4ODY2PC9jdXN0b20yPjxlbGVjdHJvbmljLXJlc291cmNl
LW51bT4xMC4xMzcxL2pvdXJuYWwucG1lZC4xMDAzNDA5PC9lbGVjdHJvbmljLXJlc291cmNlLW51
bT48cmVtb3RlLWRhdGFiYXNlLW5hbWU+TWVkbGluZTwvcmVtb3RlLWRhdGFiYXNlLW5hbWU+PHJl
bW90ZS1kYXRhYmFzZS1wcm92aWRlcj5OTE08L3JlbW90ZS1kYXRhYmFzZS1wcm92aWRlcj48YWNj
ZXNzLWRhdGU+MTAgRmVicnVhcnkgMjAyNDwvYWNjZXNzLWRhdGU+PC9yZWNvcmQ+PC9DaXRlPjwv
RW5kTm90ZT4A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Ayre et al (24)</w:t>
      </w:r>
      <w:r w:rsidRPr="00D557BE">
        <w:rPr>
          <w:rFonts w:ascii="Calibri" w:hAnsi="Calibri" w:cs="Calibri"/>
        </w:rPr>
        <w:fldChar w:fldCharType="end"/>
      </w:r>
      <w:r w:rsidRPr="00D557BE">
        <w:rPr>
          <w:rFonts w:ascii="Calibri" w:hAnsi="Calibri" w:cs="Calibri"/>
        </w:rPr>
        <w:t xml:space="preserve"> adapted a VHS to contain a simple step-by-step guide to reduce unhealthy snacking by prompting participants to link an “if” situation or “snack moment” with a “then” response or “solution” to replace the action of having a snack. This VHS embedded additional evidence-based strategies such as the use of simple language and visual stimuli to reduce the cognitive demand placed on participants and was shown to have positive outcomes for participants with low health literacy </w:t>
      </w:r>
      <w:r w:rsidRPr="00D557BE">
        <w:rPr>
          <w:rFonts w:ascii="Calibri" w:hAnsi="Calibri" w:cs="Calibri"/>
        </w:rPr>
        <w:fldChar w:fldCharType="begin">
          <w:fldData xml:space="preserve">PEVuZE5vdGU+PENpdGU+PEF1dGhvcj5BeXJlPC9BdXRob3I+PFllYXI+MjAyMDwvWWVhcj48UmVj
TnVtPjM5MDwvUmVjTnVtPjxEaXNwbGF5VGV4dD4oMjQsIDI2LCAyNyk8L0Rpc3BsYXlUZXh0Pjxy
ZWNvcmQ+PHJlYy1udW1iZXI+MzkwPC9yZWMtbnVtYmVyPjxmb3JlaWduLWtleXM+PGtleSBhcHA9
IkVOIiBkYi1pZD0idGY5ZnMwenNxMjBwcnJlYWY5YXAyeGF0YWQwdnAycHphcmZ2IiB0aW1lc3Rh
bXA9IjE3MDc5NTc0MTQiPjM5MDwva2V5PjwvZm9yZWlnbi1rZXlzPjxyZWYtdHlwZSBuYW1lPSJK
b3VybmFsIEFydGljbGUiPjE3PC9yZWYtdHlwZT48Y29udHJpYnV0b3JzPjxhdXRob3JzPjxhdXRo
b3I+QXlyZSwgSi48L2F1dGhvcj48YXV0aG9yPkN2ZWppYywgRS48L2F1dGhvcj48YXV0aG9yPkJv
bm5lciwgQy48L2F1dGhvcj48YXV0aG9yPlR1cm5lciwgUi4gTS48L2F1dGhvcj48YXV0aG9yPldh
bHRlciwgUy4gRC48L2F1dGhvcj48YXV0aG9yPk1jQ2FmZmVyeSwgSy4gSi48L2F1dGhvcj48L2F1
dGhvcnM+PC9jb250cmlidXRvcnM+PGF1dGgtYWRkcmVzcz5TeWRuZXkgSGVhbHRoIExpdGVyYWN5
IExhYiwgRmFjdWx0eSBvZiBNZWRpY2luZSBhbmQgSGVhbHRoLCBTY2hvb2wgb2YgUHVibGljIEhl
YWx0aCwgVW5pdmVyc2l0eSBvZiBTeWRuZXksIFN5ZG5leSwgTmV3IFNvdXRoIFdhbGVzLCBBdXN0
cmFsaWEuJiN4RDtGYWN1bHR5IG9mIE1lZGljaW5lIGFuZCBIZWFsdGgsIFNjaG9vbCBvZiBQdWJs
aWMgSGVhbHRoLCBVbml2ZXJzaXR5IG9mIFN5ZG5leSwgU3lkbmV5LCBOZXcgU291dGggV2FsZXMs
IEF1c3RyYWxpYS4mI3hEO0NlbnRyZSBmb3IgQmlvc3RhdGlzdGljcywgRGl2aXNpb24gb2YgSGVh
bHRoIFNjaWVuY2VzLCBVbml2ZXJzaXR5IG9mIE90YWdvLCBEdW5lZGluLCBOZXcgWmVhbGFuZC4m
I3hEO0RlcGFydG1lbnQgb2YgSGVhbHRoIFJlc2VhcmNoIE1ldGhvZHMsIEV2aWRlbmNlLCBhbmQg
SW1wYWN0LCBGYWN1bHR5IG9mIEhlYWx0aCBTY2llbmNlcywgTWNNYXN0ZXIgVW5pdmVyc2l0eSwg
SGFtaWx0b24sIE9udGFyaW8sIENhbmFkYS48L2F1dGgtYWRkcmVzcz48dGl0bGVzPjx0aXRsZT5F
ZmZlY3RzIG9mIGhlYWx0aCBsaXRlcmFjeSwgc2NyZWVuaW5nLCBhbmQgcGFydGljaXBhbnQgY2hv
aWNlIG9uIGFjdGlvbiBwbGFucyBmb3IgcmVkdWNpbmcgdW5oZWFsdGh5IHNuYWNraW5nIGluIEF1
c3RyYWxpYTogQSByYW5kb21pc2VkIGNvbnRyb2xsZWQgdHJpYWw8L3RpdGxlPjxzZWNvbmRhcnkt
dGl0bGU+UExvUyBNZWRpY2luZTwvc2Vjb25kYXJ5LXRpdGxlPjwvdGl0bGVzPjxwZXJpb2RpY2Fs
PjxmdWxsLXRpdGxlPlBMb1MgTWVkaWNpbmU8L2Z1bGwtdGl0bGU+PC9wZXJpb2RpY2FsPjxwYWdl
cz5lMTAwMzQwOTwvcGFnZXM+PHZvbHVtZT4xNzwvdm9sdW1lPjxudW1iZXI+MTE8L251bWJlcj48
ZWRpdGlvbj4zIE5vdmVtYmVyIDIwMjA8L2VkaXRpb24+PGtleXdvcmRzPjxrZXl3b3JkPkFkdWx0
PC9rZXl3b3JkPjxrZXl3b3JkPkF1c3RyYWxpYTwva2V5d29yZD48a2V5d29yZD5EaWFiZXRlcyBN
ZWxsaXR1cywgVHlwZSAyLyplcGlkZW1pb2xvZ3kvKnByZXZlbnRpb24gJmFtcDsgY29udHJvbDwv
a2V5d29yZD48a2V5d29yZD5GZW1hbGU8L2tleXdvcmQ+PGtleXdvcmQ+KkhlYWx0aCBMaXRlcmFj
eS9tZXRob2RzPC9rZXl3b3JkPjxrZXl3b3JkPkh1bWFuczwva2V5d29yZD48a2V5d29yZD5NYWxl
PC9rZXl3b3JkPjxrZXl3b3JkPipNYXNzIFNjcmVlbmluZzwva2V5d29yZD48a2V5d29yZD5NaWRk
bGUgQWdlZDwva2V5d29yZD48a2V5d29yZD5RdWFsaXR5IG9mIExpZmU8L2tleXdvcmQ+PGtleXdv
cmQ+UmVzZWFyY2ggRGVzaWduPC9rZXl3b3JkPjxrZXl3b3JkPlNlbGYgUmVwb3J0PC9rZXl3b3Jk
Pjwva2V5d29yZHM+PGRhdGVzPjx5ZWFyPjIwMjA8L3llYXI+PHB1Yi1kYXRlcz48ZGF0ZT5Ob3Zl
bWJlciAyMDIwPC9kYXRlPjwvcHViLWRhdGVzPjwvZGF0ZXM+PGlzYm4+MTU0OS0xNjc2IChFbGVj
dHJvbmljKSYjeEQ7MTU0OS0xMjc3IChQcmludCkmI3hEOzE1NDktMTI3NyAoTGlua2luZyk8L2lz
Ym4+PGFjY2Vzc2lvbi1udW0+MzMxNDE4MzQ8L2FjY2Vzc2lvbi1udW0+PHVybHM+PHJlbGF0ZWQt
dXJscz48dXJsPmh0dHBzOi8vd3d3Lm5jYmkubmxtLm5paC5nb3YvcHVibWVkLzMzMTQxODM0PC91
cmw+PC9yZWxhdGVkLXVybHM+PC91cmxzPjxjdXN0b20xPlRoZSBhdXRob3JzIGhhdmUgZGVjbGFy
ZWQgdGhhdCBubyBjb21wZXRpbmcgaW50ZXJlc3RzIGV4aXN0LjwvY3VzdG9tMT48Y3VzdG9tMj5Q
TUM3NjA4ODY2PC9jdXN0b20yPjxlbGVjdHJvbmljLXJlc291cmNlLW51bT4xMC4xMzcxL2pvdXJu
YWwucG1lZC4xMDAzNDA5PC9lbGVjdHJvbmljLXJlc291cmNlLW51bT48cmVtb3RlLWRhdGFiYXNl
LW5hbWU+TWVkbGluZTwvcmVtb3RlLWRhdGFiYXNlLW5hbWU+PHJlbW90ZS1kYXRhYmFzZS1wcm92
aWRlcj5OTE08L3JlbW90ZS1kYXRhYmFzZS1wcm92aWRlcj48YWNjZXNzLWRhdGU+MTAgRmVicnVh
cnkgMjAyNDwvYWNjZXNzLWRhdGU+PC9yZWNvcmQ+PC9DaXRlPjxDaXRlPjxBdXRob3I+QXlyZTwv
QXV0aG9yPjxZZWFyPjIwMTk8L1llYXI+PFJlY051bT4zODU8L1JlY051bT48cmVjb3JkPjxyZWMt
bnVtYmVyPjM4NTwvcmVjLW51bWJlcj48Zm9yZWlnbi1rZXlzPjxrZXkgYXBwPSJFTiIgZGItaWQ9
InRmOWZzMHpzcTIwcHJyZWFmOWFwMnhhdGFkMHZwMnB6YXJmdiIgdGltZXN0YW1wPSIxNzA3NDM0
NzA0Ij4zODU8L2tleT48L2ZvcmVpZ24ta2V5cz48cmVmLXR5cGUgbmFtZT0iSm91cm5hbCBBcnRp
Y2xlIj4xNzwvcmVmLXR5cGU+PGNvbnRyaWJ1dG9ycz48YXV0aG9ycz48YXV0aG9yPkF5cmUsIEou
PC9hdXRob3I+PGF1dGhvcj5Cb25uZXIsIEMuPC9hdXRob3I+PGF1dGhvcj5DdmVqaWMsIEUuPC9h
dXRob3I+PGF1dGhvcj5NY0NhZmZlcnksIEsuPC9hdXRob3I+PC9hdXRob3JzPjwvY29udHJpYnV0
b3JzPjxhdXRoLWFkZHJlc3M+RmFjdWx0eSBvZiBNZWRpY2luZSBhbmQgSGVhbHRoLCBTY2hvb2wg
b2YgUHVibGljIEhlYWx0aCwgU3lkbmV5IEhlYWx0aCBMaXRlcmFjeSBMYWIsIFRoZSBVbml2ZXJz
aXR5IG9mIFN5ZG5leSwgU3lkbmV5LCBOU1csIEF1c3RyYWxpYS4mI3hEO0ZhY3VsdHkgb2YgTWVk
aWNpbmUgYW5kIEhlYWx0aCwgU2Nob29sIG9mIFB1YmxpYyBIZWFsdGgsIFRoZSBVbml2ZXJzaXR5
IG9mIFN5ZG5leSwgU3lkbmV5LCBOU1csIEF1c3RyYWxpYS48L2F1dGgtYWRkcmVzcz48dGl0bGVz
Pjx0aXRsZT5SYW5kb21pemVkIHRyaWFsIG9mIHBsYW5uaW5nIHRvb2xzIHRvIHJlZHVjZSB1bmhl
YWx0aHkgc25hY2tpbmc6IEltcGxpY2F0aW9ucyBmb3IgaGVhbHRoIGxpdGVyYWN5PC90aXRsZT48
c2Vjb25kYXJ5LXRpdGxlPlBMb1MgT25lPC9zZWNvbmRhcnktdGl0bGU+PC90aXRsZXM+PHBlcmlv
ZGljYWw+PGZ1bGwtdGl0bGU+UExvUyBPbmU8L2Z1bGwtdGl0bGU+PC9wZXJpb2RpY2FsPjxwYWdl
cz5lMDIwOTg2MzwvcGFnZXM+PHZvbHVtZT4xNDwvdm9sdW1lPjxudW1iZXI+MTwvbnVtYmVyPjxl
ZGl0aW9uPjE3IEphbnVhcnkgMjAxOTwvZWRpdGlvbj48a2V5d29yZHM+PGtleXdvcmQ+QWR1bHQ8
L2tleXdvcmQ+PGtleXdvcmQ+QWdlZDwva2V5d29yZD48a2V5d29yZD5EaWV0IFRoZXJhcHkvKm1l
dGhvZHM8L2tleXdvcmQ+PGtleXdvcmQ+RWR1Y2F0aW9uLCBEaXN0YW5jZS8qbWV0aG9kczwva2V5
d29yZD48a2V5d29yZD5GZW1hbGU8L2tleXdvcmQ+PGtleXdvcmQ+SGVhbHRoIEJlaGF2aW9yPC9r
ZXl3b3JkPjxrZXl3b3JkPkhlYWx0aCBMaXRlcmFjeS8qbWV0aG9kczwva2V5d29yZD48a2V5d29y
ZD5IdW1hbnM8L2tleXdvcmQ+PGtleXdvcmQ+TWFsZTwva2V5d29yZD48a2V5d29yZD5NaWRkbGUg
QWdlZDwva2V5d29yZD48a2V5d29yZD5TbmFja3MvcHN5Y2hvbG9neTwva2V5d29yZD48a2V5d29y
ZD5TdXJ2ZXlzIGFuZCBRdWVzdGlvbm5haXJlczwva2V5d29yZD48L2tleXdvcmRzPjxkYXRlcz48
eWVhcj4yMDE5PC95ZWFyPjwvZGF0ZXM+PGlzYm4+MTkzMi02MjAzIChFbGVjdHJvbmljKSYjeEQ7
MTkzMi02MjAzIChMaW5raW5nKTwvaXNibj48YWNjZXNzaW9uLW51bT4zMDY1MzUzMTwvYWNjZXNz
aW9uLW51bT48dXJscz48cmVsYXRlZC11cmxzPjx1cmw+aHR0cHM6Ly93d3cubmNiaS5ubG0ubmlo
Lmdvdi9wdWJtZWQvMzA2NTM1MzE8L3VybD48L3JlbGF0ZWQtdXJscz48L3VybHM+PGN1c3RvbTE+
VGhlIGF1dGhvcnMgaGF2ZSBkZWNsYXJlZCB0aGF0IG5vIGNvbXBldGluZyBpbnRlcmVzdHMgZXhp
c3QuPC9jdXN0b20xPjxjdXN0b20yPlBNQzYzMzYyNjU8L2N1c3RvbTI+PGVsZWN0cm9uaWMtcmVz
b3VyY2UtbnVtPjEwLjEzNzEvam91cm5hbC5wb25lLjAyMDk4NjM8L2VsZWN0cm9uaWMtcmVzb3Vy
Y2UtbnVtPjxyZW1vdGUtZGF0YWJhc2UtbmFtZT5NZWRsaW5lPC9yZW1vdGUtZGF0YWJhc2UtbmFt
ZT48cmVtb3RlLWRhdGFiYXNlLXByb3ZpZGVyPk5MTTwvcmVtb3RlLWRhdGFiYXNlLXByb3ZpZGVy
PjxhY2Nlc3MtZGF0ZT45IEZlYnJ1YXJ5IDIwMjQ8L2FjY2Vzcy1kYXRlPjwvcmVjb3JkPjwvQ2l0
ZT48Q2l0ZT48QXV0aG9yPkF5cmU8L0F1dGhvcj48WWVhcj4yMDE5PC9ZZWFyPjxSZWNOdW0+NDAy
PC9SZWNOdW0+PHJlY29yZD48cmVjLW51bWJlcj40MDI8L3JlYy1udW1iZXI+PGZvcmVpZ24ta2V5
cz48a2V5IGFwcD0iRU4iIGRiLWlkPSJ0ZjlmczB6c3EyMHBycmVhZjlhcDJ4YXRhZDB2cDJwemFy
ZnYiIHRpbWVzdGFtcD0iMTcwOTE3NTIyNSI+NDAyPC9rZXk+PC9mb3JlaWduLWtleXM+PHJlZi10
eXBlIG5hbWU9IkpvdXJuYWwgQXJ0aWNsZSI+MTc8L3JlZi10eXBlPjxjb250cmlidXRvcnM+PGF1
dGhvcnM+PGF1dGhvcj5BeXJlLCBKLjwvYXV0aG9yPjxhdXRob3I+Q3ZlamljLCBFLjwvYXV0aG9y
PjxhdXRob3I+Qm9ubmVyLCBDLjwvYXV0aG9yPjxhdXRob3I+VHVybmVyLCBSLiBNLjwvYXV0aG9y
PjxhdXRob3I+V2FsdGVyLCBTLiBELjwvYXV0aG9yPjxhdXRob3I+TWNDYWZmZXJ5LCBLLiBKLjwv
YXV0aG9yPjwvYXV0aG9ycz48L2NvbnRyaWJ1dG9ycz48YXV0aC1hZGRyZXNzPkZhY3VsdHkgb2Yg
TWVkaWNpbmUgYW5kIEhlYWx0aCwgU3lkbmV5IFNjaG9vbCBvZiBQdWJsaWMgSGVhbHRoLCBTeWRu
ZXkgSGVhbHRoIExpdGVyYWN5IExhYiwgVGhlIFVuaXZlcnNpdHkgb2YgU3lkbmV5LCBTeWRuZXks
IE5ldyBTb3V0aCBXYWxlcywgQXVzdHJhbGlhLiYjeEQ7RGl2aXNpb24gb2YgSGVhbHRoIFNjaWVu
Y2VzLCBCaW9zdGF0aXN0aWNzIFVuaXQsIFVuaXZlcnNpdHkgb2YgT3RhZ28sIER1bmVkaW4sIE5l
dyBaZWFsYW5kLiYjeEQ7RmFjdWx0eSBvZiBIZWFsdGggU2NpZW5jZXMsIERlcGFydG1lbnQgb2Yg
SGVhbHRoIFJlc2VhcmNoIE1ldGhvZHMsIEV2aWRlbmNlLCBhbmQgSW1wYWN0LCBNY01hc3RlciBV
bml2ZXJzaXR5LCBIYW1pbHRvbiwgT250YXJpbywgQ2FuYWRhLjwvYXV0aC1hZGRyZXNzPjx0aXRs
ZXM+PHRpdGxlPkFjY291bnRpbmcgZm9yIGhlYWx0aCBsaXRlcmFjeSBhbmQgaW50ZXJ2ZW50aW9u
IHByZWZlcmVuY2VzIHdoZW4gcmVkdWNpbmcgdW5oZWFsdGh5IHNuYWNraW5nOiBwcm90b2NvbCBm
b3IgYW4gb25saW5lIHJhbmRvbWlzZWQgY29udHJvbGxlZCB0cmlhbDwvdGl0bGU+PHNlY29uZGFy
eS10aXRsZT5CTUogT3Blbjwvc2Vjb25kYXJ5LXRpdGxlPjwvdGl0bGVzPjxwZXJpb2RpY2FsPjxm
dWxsLXRpdGxlPkJNSiBPcGVuPC9mdWxsLXRpdGxlPjwvcGVyaW9kaWNhbD48cGFnZXM+ZTAyODU0
NDwvcGFnZXM+PHZvbHVtZT45PC92b2x1bWU+PG51bWJlcj41PC9udW1iZXI+PGVkaXRpb24+Mjgg
TWF5IDIwMTk8L2VkaXRpb24+PGtleXdvcmRzPjxrZXl3b3JkPkF1c3RyYWxpYTwva2V5d29yZD48
a2V5d29yZD5EaWFiZXRlcyBNZWxsaXR1cywgVHlwZSAyLypkaWV0IHRoZXJhcHk8L2tleXdvcmQ+
PGtleXdvcmQ+SGVhbHRoIExpdGVyYWN5LyptZXRob2RzPC9rZXl3b3JkPjxrZXl3b3JkPkhlYWx0
aCBQcm9tb3Rpb24vKm1ldGhvZHM8L2tleXdvcmQ+PGtleXdvcmQ+SHVtYW5zPC9rZXl3b3JkPjxr
ZXl3b3JkPkludGVybmV0PC9rZXl3b3JkPjxrZXl3b3JkPk92ZXJ3ZWlnaHQvKmRpZXQgdGhlcmFw
eTwva2V5d29yZD48a2V5d29yZD5QYXRpZW50IFByZWZlcmVuY2UvKnN0YXRpc3RpY3MgJmFtcDsg
bnVtZXJpY2FsIGRhdGE8L2tleXdvcmQ+PGtleXdvcmQ+KlJlc2VhcmNoIERlc2lnbjwva2V5d29y
ZD48a2V5d29yZD4qU25hY2tzPC9rZXl3b3JkPjxrZXl3b3JkPmdlbmVyYWwgZGlhYmV0ZXM8L2tl
eXdvcmQ+PGtleXdvcmQ+cHJldmVudGl2ZSBtZWRpY2luZTwva2V5d29yZD48a2V5d29yZD5wdWJs
aWMgaGVhbHRoPC9rZXl3b3JkPjwva2V5d29yZHM+PGRhdGVzPjx5ZWFyPjIwMTk8L3llYXI+PC9k
YXRlcz48aXNibj4yMDQ0LTYwNTUgKEVsZWN0cm9uaWMpJiN4RDsyMDQ0LTYwNTUgKExpbmtpbmcp
PC9pc2JuPjxhY2Nlc3Npb24tbnVtPjMxMTQyNTM2PC9hY2Nlc3Npb24tbnVtPjx1cmxzPjxyZWxh
dGVkLXVybHM+PHVybD5odHRwczovL3d3dy5uY2JpLm5sbS5uaWguZ292L3B1Ym1lZC8zMTE0MjUz
NjwvdXJsPjwvcmVsYXRlZC11cmxzPjwvdXJscz48Y3VzdG9tMT5Db21wZXRpbmcgaW50ZXJlc3Rz
OiBOb25lIGRlY2xhcmVkLjwvY3VzdG9tMT48Y3VzdG9tMj5QTUM2NTQ5NjI0PC9jdXN0b20yPjxl
bGVjdHJvbmljLXJlc291cmNlLW51bT4xMC4xMTM2L2Jtam9wZW4tMjAxOC0wMjg1NDQ8L2VsZWN0
cm9uaWMtcmVzb3VyY2UtbnVtPjxyZW1vdGUtZGF0YWJhc2UtbmFtZT5NZWRsaW5lPC9yZW1vdGUt
ZGF0YWJhc2UtbmFtZT48cmVtb3RlLWRhdGFiYXNlLXByb3ZpZGVyPk5MTTwvcmVtb3RlLWRhdGFi
YXNlLXByb3ZpZGVyPjxhY2Nlc3MtZGF0ZT4yOSBGZWJydWFyeSAyMDI0PC9hY2Nlc3MtZGF0ZT48
L3JlY29yZD48L0NpdGU+PC9FbmROb3RlPn==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PEVuZE5vdGU+PENpdGU+PEF1dGhvcj5BeXJlPC9BdXRob3I+PFllYXI+MjAyMDwvWWVhcj48UmVj
TnVtPjM5MDwvUmVjTnVtPjxEaXNwbGF5VGV4dD4oMjQsIDI2LCAyNyk8L0Rpc3BsYXlUZXh0Pjxy
ZWNvcmQ+PHJlYy1udW1iZXI+MzkwPC9yZWMtbnVtYmVyPjxmb3JlaWduLWtleXM+PGtleSBhcHA9
IkVOIiBkYi1pZD0idGY5ZnMwenNxMjBwcnJlYWY5YXAyeGF0YWQwdnAycHphcmZ2IiB0aW1lc3Rh
bXA9IjE3MDc5NTc0MTQiPjM5MDwva2V5PjwvZm9yZWlnbi1rZXlzPjxyZWYtdHlwZSBuYW1lPSJK
b3VybmFsIEFydGljbGUiPjE3PC9yZWYtdHlwZT48Y29udHJpYnV0b3JzPjxhdXRob3JzPjxhdXRo
b3I+QXlyZSwgSi48L2F1dGhvcj48YXV0aG9yPkN2ZWppYywgRS48L2F1dGhvcj48YXV0aG9yPkJv
bm5lciwgQy48L2F1dGhvcj48YXV0aG9yPlR1cm5lciwgUi4gTS48L2F1dGhvcj48YXV0aG9yPldh
bHRlciwgUy4gRC48L2F1dGhvcj48YXV0aG9yPk1jQ2FmZmVyeSwgSy4gSi48L2F1dGhvcj48L2F1
dGhvcnM+PC9jb250cmlidXRvcnM+PGF1dGgtYWRkcmVzcz5TeWRuZXkgSGVhbHRoIExpdGVyYWN5
IExhYiwgRmFjdWx0eSBvZiBNZWRpY2luZSBhbmQgSGVhbHRoLCBTY2hvb2wgb2YgUHVibGljIEhl
YWx0aCwgVW5pdmVyc2l0eSBvZiBTeWRuZXksIFN5ZG5leSwgTmV3IFNvdXRoIFdhbGVzLCBBdXN0
cmFsaWEuJiN4RDtGYWN1bHR5IG9mIE1lZGljaW5lIGFuZCBIZWFsdGgsIFNjaG9vbCBvZiBQdWJs
aWMgSGVhbHRoLCBVbml2ZXJzaXR5IG9mIFN5ZG5leSwgU3lkbmV5LCBOZXcgU291dGggV2FsZXMs
IEF1c3RyYWxpYS4mI3hEO0NlbnRyZSBmb3IgQmlvc3RhdGlzdGljcywgRGl2aXNpb24gb2YgSGVh
bHRoIFNjaWVuY2VzLCBVbml2ZXJzaXR5IG9mIE90YWdvLCBEdW5lZGluLCBOZXcgWmVhbGFuZC4m
I3hEO0RlcGFydG1lbnQgb2YgSGVhbHRoIFJlc2VhcmNoIE1ldGhvZHMsIEV2aWRlbmNlLCBhbmQg
SW1wYWN0LCBGYWN1bHR5IG9mIEhlYWx0aCBTY2llbmNlcywgTWNNYXN0ZXIgVW5pdmVyc2l0eSwg
SGFtaWx0b24sIE9udGFyaW8sIENhbmFkYS48L2F1dGgtYWRkcmVzcz48dGl0bGVzPjx0aXRsZT5F
ZmZlY3RzIG9mIGhlYWx0aCBsaXRlcmFjeSwgc2NyZWVuaW5nLCBhbmQgcGFydGljaXBhbnQgY2hv
aWNlIG9uIGFjdGlvbiBwbGFucyBmb3IgcmVkdWNpbmcgdW5oZWFsdGh5IHNuYWNraW5nIGluIEF1
c3RyYWxpYTogQSByYW5kb21pc2VkIGNvbnRyb2xsZWQgdHJpYWw8L3RpdGxlPjxzZWNvbmRhcnkt
dGl0bGU+UExvUyBNZWRpY2luZTwvc2Vjb25kYXJ5LXRpdGxlPjwvdGl0bGVzPjxwZXJpb2RpY2Fs
PjxmdWxsLXRpdGxlPlBMb1MgTWVkaWNpbmU8L2Z1bGwtdGl0bGU+PC9wZXJpb2RpY2FsPjxwYWdl
cz5lMTAwMzQwOTwvcGFnZXM+PHZvbHVtZT4xNzwvdm9sdW1lPjxudW1iZXI+MTE8L251bWJlcj48
ZWRpdGlvbj4zIE5vdmVtYmVyIDIwMjA8L2VkaXRpb24+PGtleXdvcmRzPjxrZXl3b3JkPkFkdWx0
PC9rZXl3b3JkPjxrZXl3b3JkPkF1c3RyYWxpYTwva2V5d29yZD48a2V5d29yZD5EaWFiZXRlcyBN
ZWxsaXR1cywgVHlwZSAyLyplcGlkZW1pb2xvZ3kvKnByZXZlbnRpb24gJmFtcDsgY29udHJvbDwv
a2V5d29yZD48a2V5d29yZD5GZW1hbGU8L2tleXdvcmQ+PGtleXdvcmQ+KkhlYWx0aCBMaXRlcmFj
eS9tZXRob2RzPC9rZXl3b3JkPjxrZXl3b3JkPkh1bWFuczwva2V5d29yZD48a2V5d29yZD5NYWxl
PC9rZXl3b3JkPjxrZXl3b3JkPipNYXNzIFNjcmVlbmluZzwva2V5d29yZD48a2V5d29yZD5NaWRk
bGUgQWdlZDwva2V5d29yZD48a2V5d29yZD5RdWFsaXR5IG9mIExpZmU8L2tleXdvcmQ+PGtleXdv
cmQ+UmVzZWFyY2ggRGVzaWduPC9rZXl3b3JkPjxrZXl3b3JkPlNlbGYgUmVwb3J0PC9rZXl3b3Jk
Pjwva2V5d29yZHM+PGRhdGVzPjx5ZWFyPjIwMjA8L3llYXI+PHB1Yi1kYXRlcz48ZGF0ZT5Ob3Zl
bWJlciAyMDIwPC9kYXRlPjwvcHViLWRhdGVzPjwvZGF0ZXM+PGlzYm4+MTU0OS0xNjc2IChFbGVj
dHJvbmljKSYjeEQ7MTU0OS0xMjc3IChQcmludCkmI3hEOzE1NDktMTI3NyAoTGlua2luZyk8L2lz
Ym4+PGFjY2Vzc2lvbi1udW0+MzMxNDE4MzQ8L2FjY2Vzc2lvbi1udW0+PHVybHM+PHJlbGF0ZWQt
dXJscz48dXJsPmh0dHBzOi8vd3d3Lm5jYmkubmxtLm5paC5nb3YvcHVibWVkLzMzMTQxODM0PC91
cmw+PC9yZWxhdGVkLXVybHM+PC91cmxzPjxjdXN0b20xPlRoZSBhdXRob3JzIGhhdmUgZGVjbGFy
ZWQgdGhhdCBubyBjb21wZXRpbmcgaW50ZXJlc3RzIGV4aXN0LjwvY3VzdG9tMT48Y3VzdG9tMj5Q
TUM3NjA4ODY2PC9jdXN0b20yPjxlbGVjdHJvbmljLXJlc291cmNlLW51bT4xMC4xMzcxL2pvdXJu
YWwucG1lZC4xMDAzNDA5PC9lbGVjdHJvbmljLXJlc291cmNlLW51bT48cmVtb3RlLWRhdGFiYXNl
LW5hbWU+TWVkbGluZTwvcmVtb3RlLWRhdGFiYXNlLW5hbWU+PHJlbW90ZS1kYXRhYmFzZS1wcm92
aWRlcj5OTE08L3JlbW90ZS1kYXRhYmFzZS1wcm92aWRlcj48YWNjZXNzLWRhdGU+MTAgRmVicnVh
cnkgMjAyNDwvYWNjZXNzLWRhdGU+PC9yZWNvcmQ+PC9DaXRlPjxDaXRlPjxBdXRob3I+QXlyZTwv
QXV0aG9yPjxZZWFyPjIwMTk8L1llYXI+PFJlY051bT4zODU8L1JlY051bT48cmVjb3JkPjxyZWMt
bnVtYmVyPjM4NTwvcmVjLW51bWJlcj48Zm9yZWlnbi1rZXlzPjxrZXkgYXBwPSJFTiIgZGItaWQ9
InRmOWZzMHpzcTIwcHJyZWFmOWFwMnhhdGFkMHZwMnB6YXJmdiIgdGltZXN0YW1wPSIxNzA3NDM0
NzA0Ij4zODU8L2tleT48L2ZvcmVpZ24ta2V5cz48cmVmLXR5cGUgbmFtZT0iSm91cm5hbCBBcnRp
Y2xlIj4xNzwvcmVmLXR5cGU+PGNvbnRyaWJ1dG9ycz48YXV0aG9ycz48YXV0aG9yPkF5cmUsIEou
PC9hdXRob3I+PGF1dGhvcj5Cb25uZXIsIEMuPC9hdXRob3I+PGF1dGhvcj5DdmVqaWMsIEUuPC9h
dXRob3I+PGF1dGhvcj5NY0NhZmZlcnksIEsuPC9hdXRob3I+PC9hdXRob3JzPjwvY29udHJpYnV0
b3JzPjxhdXRoLWFkZHJlc3M+RmFjdWx0eSBvZiBNZWRpY2luZSBhbmQgSGVhbHRoLCBTY2hvb2wg
b2YgUHVibGljIEhlYWx0aCwgU3lkbmV5IEhlYWx0aCBMaXRlcmFjeSBMYWIsIFRoZSBVbml2ZXJz
aXR5IG9mIFN5ZG5leSwgU3lkbmV5LCBOU1csIEF1c3RyYWxpYS4mI3hEO0ZhY3VsdHkgb2YgTWVk
aWNpbmUgYW5kIEhlYWx0aCwgU2Nob29sIG9mIFB1YmxpYyBIZWFsdGgsIFRoZSBVbml2ZXJzaXR5
IG9mIFN5ZG5leSwgU3lkbmV5LCBOU1csIEF1c3RyYWxpYS48L2F1dGgtYWRkcmVzcz48dGl0bGVz
Pjx0aXRsZT5SYW5kb21pemVkIHRyaWFsIG9mIHBsYW5uaW5nIHRvb2xzIHRvIHJlZHVjZSB1bmhl
YWx0aHkgc25hY2tpbmc6IEltcGxpY2F0aW9ucyBmb3IgaGVhbHRoIGxpdGVyYWN5PC90aXRsZT48
c2Vjb25kYXJ5LXRpdGxlPlBMb1MgT25lPC9zZWNvbmRhcnktdGl0bGU+PC90aXRsZXM+PHBlcmlv
ZGljYWw+PGZ1bGwtdGl0bGU+UExvUyBPbmU8L2Z1bGwtdGl0bGU+PC9wZXJpb2RpY2FsPjxwYWdl
cz5lMDIwOTg2MzwvcGFnZXM+PHZvbHVtZT4xNDwvdm9sdW1lPjxudW1iZXI+MTwvbnVtYmVyPjxl
ZGl0aW9uPjE3IEphbnVhcnkgMjAxOTwvZWRpdGlvbj48a2V5d29yZHM+PGtleXdvcmQ+QWR1bHQ8
L2tleXdvcmQ+PGtleXdvcmQ+QWdlZDwva2V5d29yZD48a2V5d29yZD5EaWV0IFRoZXJhcHkvKm1l
dGhvZHM8L2tleXdvcmQ+PGtleXdvcmQ+RWR1Y2F0aW9uLCBEaXN0YW5jZS8qbWV0aG9kczwva2V5
d29yZD48a2V5d29yZD5GZW1hbGU8L2tleXdvcmQ+PGtleXdvcmQ+SGVhbHRoIEJlaGF2aW9yPC9r
ZXl3b3JkPjxrZXl3b3JkPkhlYWx0aCBMaXRlcmFjeS8qbWV0aG9kczwva2V5d29yZD48a2V5d29y
ZD5IdW1hbnM8L2tleXdvcmQ+PGtleXdvcmQ+TWFsZTwva2V5d29yZD48a2V5d29yZD5NaWRkbGUg
QWdlZDwva2V5d29yZD48a2V5d29yZD5TbmFja3MvcHN5Y2hvbG9neTwva2V5d29yZD48a2V5d29y
ZD5TdXJ2ZXlzIGFuZCBRdWVzdGlvbm5haXJlczwva2V5d29yZD48L2tleXdvcmRzPjxkYXRlcz48
eWVhcj4yMDE5PC95ZWFyPjwvZGF0ZXM+PGlzYm4+MTkzMi02MjAzIChFbGVjdHJvbmljKSYjeEQ7
MTkzMi02MjAzIChMaW5raW5nKTwvaXNibj48YWNjZXNzaW9uLW51bT4zMDY1MzUzMTwvYWNjZXNz
aW9uLW51bT48dXJscz48cmVsYXRlZC11cmxzPjx1cmw+aHR0cHM6Ly93d3cubmNiaS5ubG0ubmlo
Lmdvdi9wdWJtZWQvMzA2NTM1MzE8L3VybD48L3JlbGF0ZWQtdXJscz48L3VybHM+PGN1c3RvbTE+
VGhlIGF1dGhvcnMgaGF2ZSBkZWNsYXJlZCB0aGF0IG5vIGNvbXBldGluZyBpbnRlcmVzdHMgZXhp
c3QuPC9jdXN0b20xPjxjdXN0b20yPlBNQzYzMzYyNjU8L2N1c3RvbTI+PGVsZWN0cm9uaWMtcmVz
b3VyY2UtbnVtPjEwLjEzNzEvam91cm5hbC5wb25lLjAyMDk4NjM8L2VsZWN0cm9uaWMtcmVzb3Vy
Y2UtbnVtPjxyZW1vdGUtZGF0YWJhc2UtbmFtZT5NZWRsaW5lPC9yZW1vdGUtZGF0YWJhc2UtbmFt
ZT48cmVtb3RlLWRhdGFiYXNlLXByb3ZpZGVyPk5MTTwvcmVtb3RlLWRhdGFiYXNlLXByb3ZpZGVy
PjxhY2Nlc3MtZGF0ZT45IEZlYnJ1YXJ5IDIwMjQ8L2FjY2Vzcy1kYXRlPjwvcmVjb3JkPjwvQ2l0
ZT48Q2l0ZT48QXV0aG9yPkF5cmU8L0F1dGhvcj48WWVhcj4yMDE5PC9ZZWFyPjxSZWNOdW0+NDAy
PC9SZWNOdW0+PHJlY29yZD48cmVjLW51bWJlcj40MDI8L3JlYy1udW1iZXI+PGZvcmVpZ24ta2V5
cz48a2V5IGFwcD0iRU4iIGRiLWlkPSJ0ZjlmczB6c3EyMHBycmVhZjlhcDJ4YXRhZDB2cDJwemFy
ZnYiIHRpbWVzdGFtcD0iMTcwOTE3NTIyNSI+NDAyPC9rZXk+PC9mb3JlaWduLWtleXM+PHJlZi10
eXBlIG5hbWU9IkpvdXJuYWwgQXJ0aWNsZSI+MTc8L3JlZi10eXBlPjxjb250cmlidXRvcnM+PGF1
dGhvcnM+PGF1dGhvcj5BeXJlLCBKLjwvYXV0aG9yPjxhdXRob3I+Q3ZlamljLCBFLjwvYXV0aG9y
PjxhdXRob3I+Qm9ubmVyLCBDLjwvYXV0aG9yPjxhdXRob3I+VHVybmVyLCBSLiBNLjwvYXV0aG9y
PjxhdXRob3I+V2FsdGVyLCBTLiBELjwvYXV0aG9yPjxhdXRob3I+TWNDYWZmZXJ5LCBLLiBKLjwv
YXV0aG9yPjwvYXV0aG9ycz48L2NvbnRyaWJ1dG9ycz48YXV0aC1hZGRyZXNzPkZhY3VsdHkgb2Yg
TWVkaWNpbmUgYW5kIEhlYWx0aCwgU3lkbmV5IFNjaG9vbCBvZiBQdWJsaWMgSGVhbHRoLCBTeWRu
ZXkgSGVhbHRoIExpdGVyYWN5IExhYiwgVGhlIFVuaXZlcnNpdHkgb2YgU3lkbmV5LCBTeWRuZXks
IE5ldyBTb3V0aCBXYWxlcywgQXVzdHJhbGlhLiYjeEQ7RGl2aXNpb24gb2YgSGVhbHRoIFNjaWVu
Y2VzLCBCaW9zdGF0aXN0aWNzIFVuaXQsIFVuaXZlcnNpdHkgb2YgT3RhZ28sIER1bmVkaW4sIE5l
dyBaZWFsYW5kLiYjeEQ7RmFjdWx0eSBvZiBIZWFsdGggU2NpZW5jZXMsIERlcGFydG1lbnQgb2Yg
SGVhbHRoIFJlc2VhcmNoIE1ldGhvZHMsIEV2aWRlbmNlLCBhbmQgSW1wYWN0LCBNY01hc3RlciBV
bml2ZXJzaXR5LCBIYW1pbHRvbiwgT250YXJpbywgQ2FuYWRhLjwvYXV0aC1hZGRyZXNzPjx0aXRs
ZXM+PHRpdGxlPkFjY291bnRpbmcgZm9yIGhlYWx0aCBsaXRlcmFjeSBhbmQgaW50ZXJ2ZW50aW9u
IHByZWZlcmVuY2VzIHdoZW4gcmVkdWNpbmcgdW5oZWFsdGh5IHNuYWNraW5nOiBwcm90b2NvbCBm
b3IgYW4gb25saW5lIHJhbmRvbWlzZWQgY29udHJvbGxlZCB0cmlhbDwvdGl0bGU+PHNlY29uZGFy
eS10aXRsZT5CTUogT3Blbjwvc2Vjb25kYXJ5LXRpdGxlPjwvdGl0bGVzPjxwZXJpb2RpY2FsPjxm
dWxsLXRpdGxlPkJNSiBPcGVuPC9mdWxsLXRpdGxlPjwvcGVyaW9kaWNhbD48cGFnZXM+ZTAyODU0
NDwvcGFnZXM+PHZvbHVtZT45PC92b2x1bWU+PG51bWJlcj41PC9udW1iZXI+PGVkaXRpb24+Mjgg
TWF5IDIwMTk8L2VkaXRpb24+PGtleXdvcmRzPjxrZXl3b3JkPkF1c3RyYWxpYTwva2V5d29yZD48
a2V5d29yZD5EaWFiZXRlcyBNZWxsaXR1cywgVHlwZSAyLypkaWV0IHRoZXJhcHk8L2tleXdvcmQ+
PGtleXdvcmQ+SGVhbHRoIExpdGVyYWN5LyptZXRob2RzPC9rZXl3b3JkPjxrZXl3b3JkPkhlYWx0
aCBQcm9tb3Rpb24vKm1ldGhvZHM8L2tleXdvcmQ+PGtleXdvcmQ+SHVtYW5zPC9rZXl3b3JkPjxr
ZXl3b3JkPkludGVybmV0PC9rZXl3b3JkPjxrZXl3b3JkPk92ZXJ3ZWlnaHQvKmRpZXQgdGhlcmFw
eTwva2V5d29yZD48a2V5d29yZD5QYXRpZW50IFByZWZlcmVuY2UvKnN0YXRpc3RpY3MgJmFtcDsg
bnVtZXJpY2FsIGRhdGE8L2tleXdvcmQ+PGtleXdvcmQ+KlJlc2VhcmNoIERlc2lnbjwva2V5d29y
ZD48a2V5d29yZD4qU25hY2tzPC9rZXl3b3JkPjxrZXl3b3JkPmdlbmVyYWwgZGlhYmV0ZXM8L2tl
eXdvcmQ+PGtleXdvcmQ+cHJldmVudGl2ZSBtZWRpY2luZTwva2V5d29yZD48a2V5d29yZD5wdWJs
aWMgaGVhbHRoPC9rZXl3b3JkPjwva2V5d29yZHM+PGRhdGVzPjx5ZWFyPjIwMTk8L3llYXI+PC9k
YXRlcz48aXNibj4yMDQ0LTYwNTUgKEVsZWN0cm9uaWMpJiN4RDsyMDQ0LTYwNTUgKExpbmtpbmcp
PC9pc2JuPjxhY2Nlc3Npb24tbnVtPjMxMTQyNTM2PC9hY2Nlc3Npb24tbnVtPjx1cmxzPjxyZWxh
dGVkLXVybHM+PHVybD5odHRwczovL3d3dy5uY2JpLm5sbS5uaWguZ292L3B1Ym1lZC8zMTE0MjUz
NjwvdXJsPjwvcmVsYXRlZC11cmxzPjwvdXJscz48Y3VzdG9tMT5Db21wZXRpbmcgaW50ZXJlc3Rz
OiBOb25lIGRlY2xhcmVkLjwvY3VzdG9tMT48Y3VzdG9tMj5QTUM2NTQ5NjI0PC9jdXN0b20yPjxl
bGVjdHJvbmljLXJlc291cmNlLW51bT4xMC4xMTM2L2Jtam9wZW4tMjAxOC0wMjg1NDQ8L2VsZWN0
cm9uaWMtcmVzb3VyY2UtbnVtPjxyZW1vdGUtZGF0YWJhc2UtbmFtZT5NZWRsaW5lPC9yZW1vdGUt
ZGF0YWJhc2UtbmFtZT48cmVtb3RlLWRhdGFiYXNlLXByb3ZpZGVyPk5MTTwvcmVtb3RlLWRhdGFi
YXNlLXByb3ZpZGVyPjxhY2Nlc3MtZGF0ZT4yOSBGZWJydWFyeSAyMDI0PC9hY2Nlc3MtZGF0ZT48
L3JlY29yZD48L0NpdGU+PC9FbmROb3RlPn==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(24, 26, 27)</w:t>
      </w:r>
      <w:r w:rsidRPr="00D557BE">
        <w:rPr>
          <w:rFonts w:ascii="Calibri" w:hAnsi="Calibri" w:cs="Calibri"/>
        </w:rPr>
        <w:fldChar w:fldCharType="end"/>
      </w:r>
      <w:r w:rsidRPr="00D557BE">
        <w:rPr>
          <w:rFonts w:ascii="Calibri" w:hAnsi="Calibri" w:cs="Calibri"/>
        </w:rPr>
        <w:t xml:space="preserve">. However, there has been no evidence in the literature of studies that have tested the efficacy of VHS in managing fluid intake among patients on dialysis to date. The goal of our study is to address this research gap by developing a VHS that will model the health literacy strategies developed by </w:t>
      </w:r>
      <w:r w:rsidRPr="00D557BE">
        <w:rPr>
          <w:rFonts w:ascii="Calibri" w:hAnsi="Calibri" w:cs="Calibri"/>
        </w:rPr>
        <w:fldChar w:fldCharType="begin">
          <w:fldData xml:space="preserve">PEVuZE5vdGU+PENpdGUgQXV0aG9yWWVhcj0iMSI+PEF1dGhvcj5BeXJlPC9BdXRob3I+PFllYXI+
MjAyMDwvWWVhcj48UmVjTnVtPjM5MDwvUmVjTnVtPjxEaXNwbGF5VGV4dD5BeXJlIGV0IGFsICgy
NCk8L0Rpc3BsYXlUZXh0PjxyZWNvcmQ+PHJlYy1udW1iZXI+MzkwPC9yZWMtbnVtYmVyPjxmb3Jl
aWduLWtleXM+PGtleSBhcHA9IkVOIiBkYi1pZD0idGY5ZnMwenNxMjBwcnJlYWY5YXAyeGF0YWQw
dnAycHphcmZ2IiB0aW1lc3RhbXA9IjE3MDc5NTc0MTQiPjM5MDwva2V5PjwvZm9yZWlnbi1rZXlz
PjxyZWYtdHlwZSBuYW1lPSJKb3VybmFsIEFydGljbGUiPjE3PC9yZWYtdHlwZT48Y29udHJpYnV0
b3JzPjxhdXRob3JzPjxhdXRob3I+QXlyZSwgSi48L2F1dGhvcj48YXV0aG9yPkN2ZWppYywgRS48
L2F1dGhvcj48YXV0aG9yPkJvbm5lciwgQy48L2F1dGhvcj48YXV0aG9yPlR1cm5lciwgUi4gTS48
L2F1dGhvcj48YXV0aG9yPldhbHRlciwgUy4gRC48L2F1dGhvcj48YXV0aG9yPk1jQ2FmZmVyeSwg
Sy4gSi48L2F1dGhvcj48L2F1dGhvcnM+PC9jb250cmlidXRvcnM+PGF1dGgtYWRkcmVzcz5TeWRu
ZXkgSGVhbHRoIExpdGVyYWN5IExhYiwgRmFjdWx0eSBvZiBNZWRpY2luZSBhbmQgSGVhbHRoLCBT
Y2hvb2wgb2YgUHVibGljIEhlYWx0aCwgVW5pdmVyc2l0eSBvZiBTeWRuZXksIFN5ZG5leSwgTmV3
IFNvdXRoIFdhbGVzLCBBdXN0cmFsaWEuJiN4RDtGYWN1bHR5IG9mIE1lZGljaW5lIGFuZCBIZWFs
dGgsIFNjaG9vbCBvZiBQdWJsaWMgSGVhbHRoLCBVbml2ZXJzaXR5IG9mIFN5ZG5leSwgU3lkbmV5
LCBOZXcgU291dGggV2FsZXMsIEF1c3RyYWxpYS4mI3hEO0NlbnRyZSBmb3IgQmlvc3RhdGlzdGlj
cywgRGl2aXNpb24gb2YgSGVhbHRoIFNjaWVuY2VzLCBVbml2ZXJzaXR5IG9mIE90YWdvLCBEdW5l
ZGluLCBOZXcgWmVhbGFuZC4mI3hEO0RlcGFydG1lbnQgb2YgSGVhbHRoIFJlc2VhcmNoIE1ldGhv
ZHMsIEV2aWRlbmNlLCBhbmQgSW1wYWN0LCBGYWN1bHR5IG9mIEhlYWx0aCBTY2llbmNlcywgTWNN
YXN0ZXIgVW5pdmVyc2l0eSwgSGFtaWx0b24sIE9udGFyaW8sIENhbmFkYS48L2F1dGgtYWRkcmVz
cz48dGl0bGVzPjx0aXRsZT5FZmZlY3RzIG9mIGhlYWx0aCBsaXRlcmFjeSwgc2NyZWVuaW5nLCBh
bmQgcGFydGljaXBhbnQgY2hvaWNlIG9uIGFjdGlvbiBwbGFucyBmb3IgcmVkdWNpbmcgdW5oZWFs
dGh5IHNuYWNraW5nIGluIEF1c3RyYWxpYTogQSByYW5kb21pc2VkIGNvbnRyb2xsZWQgdHJpYWw8
L3RpdGxlPjxzZWNvbmRhcnktdGl0bGU+UExvUyBNZWRpY2luZTwvc2Vjb25kYXJ5LXRpdGxlPjwv
dGl0bGVzPjxwZXJpb2RpY2FsPjxmdWxsLXRpdGxlPlBMb1MgTWVkaWNpbmU8L2Z1bGwtdGl0bGU+
PC9wZXJpb2RpY2FsPjxwYWdlcz5lMTAwMzQwOTwvcGFnZXM+PHZvbHVtZT4xNzwvdm9sdW1lPjxu
dW1iZXI+MTE8L251bWJlcj48ZWRpdGlvbj4zIE5vdmVtYmVyIDIwMjA8L2VkaXRpb24+PGtleXdv
cmRzPjxrZXl3b3JkPkFkdWx0PC9rZXl3b3JkPjxrZXl3b3JkPkF1c3RyYWxpYTwva2V5d29yZD48
a2V5d29yZD5EaWFiZXRlcyBNZWxsaXR1cywgVHlwZSAyLyplcGlkZW1pb2xvZ3kvKnByZXZlbnRp
b24gJmFtcDsgY29udHJvbDwva2V5d29yZD48a2V5d29yZD5GZW1hbGU8L2tleXdvcmQ+PGtleXdv
cmQ+KkhlYWx0aCBMaXRlcmFjeS9tZXRob2RzPC9rZXl3b3JkPjxrZXl3b3JkPkh1bWFuczwva2V5
d29yZD48a2V5d29yZD5NYWxlPC9rZXl3b3JkPjxrZXl3b3JkPipNYXNzIFNjcmVlbmluZzwva2V5
d29yZD48a2V5d29yZD5NaWRkbGUgQWdlZDwva2V5d29yZD48a2V5d29yZD5RdWFsaXR5IG9mIExp
ZmU8L2tleXdvcmQ+PGtleXdvcmQ+UmVzZWFyY2ggRGVzaWduPC9rZXl3b3JkPjxrZXl3b3JkPlNl
bGYgUmVwb3J0PC9rZXl3b3JkPjwva2V5d29yZHM+PGRhdGVzPjx5ZWFyPjIwMjA8L3llYXI+PHB1
Yi1kYXRlcz48ZGF0ZT5Ob3ZlbWJlciAyMDIwPC9kYXRlPjwvcHViLWRhdGVzPjwvZGF0ZXM+PGlz
Ym4+MTU0OS0xNjc2IChFbGVjdHJvbmljKSYjeEQ7MTU0OS0xMjc3IChQcmludCkmI3hEOzE1NDkt
MTI3NyAoTGlua2luZyk8L2lzYm4+PGFjY2Vzc2lvbi1udW0+MzMxNDE4MzQ8L2FjY2Vzc2lvbi1u
dW0+PHVybHM+PHJlbGF0ZWQtdXJscz48dXJsPmh0dHBzOi8vd3d3Lm5jYmkubmxtLm5paC5nb3Yv
cHVibWVkLzMzMTQxODM0PC91cmw+PC9yZWxhdGVkLXVybHM+PC91cmxzPjxjdXN0b20xPlRoZSBh
dXRob3JzIGhhdmUgZGVjbGFyZWQgdGhhdCBubyBjb21wZXRpbmcgaW50ZXJlc3RzIGV4aXN0Ljwv
Y3VzdG9tMT48Y3VzdG9tMj5QTUM3NjA4ODY2PC9jdXN0b20yPjxlbGVjdHJvbmljLXJlc291cmNl
LW51bT4xMC4xMzcxL2pvdXJuYWwucG1lZC4xMDAzNDA5PC9lbGVjdHJvbmljLXJlc291cmNlLW51
bT48cmVtb3RlLWRhdGFiYXNlLW5hbWU+TWVkbGluZTwvcmVtb3RlLWRhdGFiYXNlLW5hbWU+PHJl
bW90ZS1kYXRhYmFzZS1wcm92aWRlcj5OTE08L3JlbW90ZS1kYXRhYmFzZS1wcm92aWRlcj48YWNj
ZXNzLWRhdGU+MTAgRmVicnVhcnkgMjAyNDwvYWNjZXNzLWRhdGU+PC9yZWNvcmQ+PC9DaXRlPjwv
RW5kTm90ZT4A
</w:fldData>
        </w:fldChar>
      </w:r>
      <w:r w:rsidR="000C2598">
        <w:rPr>
          <w:rFonts w:ascii="Calibri" w:hAnsi="Calibri" w:cs="Calibri"/>
        </w:rPr>
        <w:instrText xml:space="preserve"> ADDIN EN.CITE </w:instrText>
      </w:r>
      <w:r w:rsidR="000C2598">
        <w:rPr>
          <w:rFonts w:ascii="Calibri" w:hAnsi="Calibri" w:cs="Calibri"/>
        </w:rPr>
        <w:fldChar w:fldCharType="begin">
          <w:fldData xml:space="preserve">PEVuZE5vdGU+PENpdGUgQXV0aG9yWWVhcj0iMSI+PEF1dGhvcj5BeXJlPC9BdXRob3I+PFllYXI+
MjAyMDwvWWVhcj48UmVjTnVtPjM5MDwvUmVjTnVtPjxEaXNwbGF5VGV4dD5BeXJlIGV0IGFsICgy
NCk8L0Rpc3BsYXlUZXh0PjxyZWNvcmQ+PHJlYy1udW1iZXI+MzkwPC9yZWMtbnVtYmVyPjxmb3Jl
aWduLWtleXM+PGtleSBhcHA9IkVOIiBkYi1pZD0idGY5ZnMwenNxMjBwcnJlYWY5YXAyeGF0YWQw
dnAycHphcmZ2IiB0aW1lc3RhbXA9IjE3MDc5NTc0MTQiPjM5MDwva2V5PjwvZm9yZWlnbi1rZXlz
PjxyZWYtdHlwZSBuYW1lPSJKb3VybmFsIEFydGljbGUiPjE3PC9yZWYtdHlwZT48Y29udHJpYnV0
b3JzPjxhdXRob3JzPjxhdXRob3I+QXlyZSwgSi48L2F1dGhvcj48YXV0aG9yPkN2ZWppYywgRS48
L2F1dGhvcj48YXV0aG9yPkJvbm5lciwgQy48L2F1dGhvcj48YXV0aG9yPlR1cm5lciwgUi4gTS48
L2F1dGhvcj48YXV0aG9yPldhbHRlciwgUy4gRC48L2F1dGhvcj48YXV0aG9yPk1jQ2FmZmVyeSwg
Sy4gSi48L2F1dGhvcj48L2F1dGhvcnM+PC9jb250cmlidXRvcnM+PGF1dGgtYWRkcmVzcz5TeWRu
ZXkgSGVhbHRoIExpdGVyYWN5IExhYiwgRmFjdWx0eSBvZiBNZWRpY2luZSBhbmQgSGVhbHRoLCBT
Y2hvb2wgb2YgUHVibGljIEhlYWx0aCwgVW5pdmVyc2l0eSBvZiBTeWRuZXksIFN5ZG5leSwgTmV3
IFNvdXRoIFdhbGVzLCBBdXN0cmFsaWEuJiN4RDtGYWN1bHR5IG9mIE1lZGljaW5lIGFuZCBIZWFs
dGgsIFNjaG9vbCBvZiBQdWJsaWMgSGVhbHRoLCBVbml2ZXJzaXR5IG9mIFN5ZG5leSwgU3lkbmV5
LCBOZXcgU291dGggV2FsZXMsIEF1c3RyYWxpYS4mI3hEO0NlbnRyZSBmb3IgQmlvc3RhdGlzdGlj
cywgRGl2aXNpb24gb2YgSGVhbHRoIFNjaWVuY2VzLCBVbml2ZXJzaXR5IG9mIE90YWdvLCBEdW5l
ZGluLCBOZXcgWmVhbGFuZC4mI3hEO0RlcGFydG1lbnQgb2YgSGVhbHRoIFJlc2VhcmNoIE1ldGhv
ZHMsIEV2aWRlbmNlLCBhbmQgSW1wYWN0LCBGYWN1bHR5IG9mIEhlYWx0aCBTY2llbmNlcywgTWNN
YXN0ZXIgVW5pdmVyc2l0eSwgSGFtaWx0b24sIE9udGFyaW8sIENhbmFkYS48L2F1dGgtYWRkcmVz
cz48dGl0bGVzPjx0aXRsZT5FZmZlY3RzIG9mIGhlYWx0aCBsaXRlcmFjeSwgc2NyZWVuaW5nLCBh
bmQgcGFydGljaXBhbnQgY2hvaWNlIG9uIGFjdGlvbiBwbGFucyBmb3IgcmVkdWNpbmcgdW5oZWFs
dGh5IHNuYWNraW5nIGluIEF1c3RyYWxpYTogQSByYW5kb21pc2VkIGNvbnRyb2xsZWQgdHJpYWw8
L3RpdGxlPjxzZWNvbmRhcnktdGl0bGU+UExvUyBNZWRpY2luZTwvc2Vjb25kYXJ5LXRpdGxlPjwv
dGl0bGVzPjxwZXJpb2RpY2FsPjxmdWxsLXRpdGxlPlBMb1MgTWVkaWNpbmU8L2Z1bGwtdGl0bGU+
PC9wZXJpb2RpY2FsPjxwYWdlcz5lMTAwMzQwOTwvcGFnZXM+PHZvbHVtZT4xNzwvdm9sdW1lPjxu
dW1iZXI+MTE8L251bWJlcj48ZWRpdGlvbj4zIE5vdmVtYmVyIDIwMjA8L2VkaXRpb24+PGtleXdv
cmRzPjxrZXl3b3JkPkFkdWx0PC9rZXl3b3JkPjxrZXl3b3JkPkF1c3RyYWxpYTwva2V5d29yZD48
a2V5d29yZD5EaWFiZXRlcyBNZWxsaXR1cywgVHlwZSAyLyplcGlkZW1pb2xvZ3kvKnByZXZlbnRp
b24gJmFtcDsgY29udHJvbDwva2V5d29yZD48a2V5d29yZD5GZW1hbGU8L2tleXdvcmQ+PGtleXdv
cmQ+KkhlYWx0aCBMaXRlcmFjeS9tZXRob2RzPC9rZXl3b3JkPjxrZXl3b3JkPkh1bWFuczwva2V5
d29yZD48a2V5d29yZD5NYWxlPC9rZXl3b3JkPjxrZXl3b3JkPipNYXNzIFNjcmVlbmluZzwva2V5
d29yZD48a2V5d29yZD5NaWRkbGUgQWdlZDwva2V5d29yZD48a2V5d29yZD5RdWFsaXR5IG9mIExp
ZmU8L2tleXdvcmQ+PGtleXdvcmQ+UmVzZWFyY2ggRGVzaWduPC9rZXl3b3JkPjxrZXl3b3JkPlNl
bGYgUmVwb3J0PC9rZXl3b3JkPjwva2V5d29yZHM+PGRhdGVzPjx5ZWFyPjIwMjA8L3llYXI+PHB1
Yi1kYXRlcz48ZGF0ZT5Ob3ZlbWJlciAyMDIwPC9kYXRlPjwvcHViLWRhdGVzPjwvZGF0ZXM+PGlz
Ym4+MTU0OS0xNjc2IChFbGVjdHJvbmljKSYjeEQ7MTU0OS0xMjc3IChQcmludCkmI3hEOzE1NDkt
MTI3NyAoTGlua2luZyk8L2lzYm4+PGFjY2Vzc2lvbi1udW0+MzMxNDE4MzQ8L2FjY2Vzc2lvbi1u
dW0+PHVybHM+PHJlbGF0ZWQtdXJscz48dXJsPmh0dHBzOi8vd3d3Lm5jYmkubmxtLm5paC5nb3Yv
cHVibWVkLzMzMTQxODM0PC91cmw+PC9yZWxhdGVkLXVybHM+PC91cmxzPjxjdXN0b20xPlRoZSBh
dXRob3JzIGhhdmUgZGVjbGFyZWQgdGhhdCBubyBjb21wZXRpbmcgaW50ZXJlc3RzIGV4aXN0Ljwv
Y3VzdG9tMT48Y3VzdG9tMj5QTUM3NjA4ODY2PC9jdXN0b20yPjxlbGVjdHJvbmljLXJlc291cmNl
LW51bT4xMC4xMzcxL2pvdXJuYWwucG1lZC4xMDAzNDA5PC9lbGVjdHJvbmljLXJlc291cmNlLW51
bT48cmVtb3RlLWRhdGFiYXNlLW5hbWU+TWVkbGluZTwvcmVtb3RlLWRhdGFiYXNlLW5hbWU+PHJl
bW90ZS1kYXRhYmFzZS1wcm92aWRlcj5OTE08L3JlbW90ZS1kYXRhYmFzZS1wcm92aWRlcj48YWNj
ZXNzLWRhdGU+MTAgRmVicnVhcnkgMjAyNDwvYWNjZXNzLWRhdGU+PC9yZWNvcmQ+PC9DaXRlPjwv
RW5kTm90ZT4A
</w:fldData>
        </w:fldChar>
      </w:r>
      <w:r w:rsidR="000C2598">
        <w:rPr>
          <w:rFonts w:ascii="Calibri" w:hAnsi="Calibri" w:cs="Calibri"/>
        </w:rPr>
        <w:instrText xml:space="preserve"> ADDIN EN.CITE.DATA </w:instrText>
      </w:r>
      <w:r w:rsidR="000C2598">
        <w:rPr>
          <w:rFonts w:ascii="Calibri" w:hAnsi="Calibri" w:cs="Calibri"/>
        </w:rPr>
      </w:r>
      <w:r w:rsidR="000C2598">
        <w:rPr>
          <w:rFonts w:ascii="Calibri" w:hAnsi="Calibri" w:cs="Calibri"/>
        </w:rPr>
        <w:fldChar w:fldCharType="end"/>
      </w:r>
      <w:r w:rsidRPr="00D557BE">
        <w:rPr>
          <w:rFonts w:ascii="Calibri" w:hAnsi="Calibri" w:cs="Calibri"/>
        </w:rPr>
      </w:r>
      <w:r w:rsidRPr="00D557BE">
        <w:rPr>
          <w:rFonts w:ascii="Calibri" w:hAnsi="Calibri" w:cs="Calibri"/>
        </w:rPr>
        <w:fldChar w:fldCharType="separate"/>
      </w:r>
      <w:r w:rsidR="000C2598">
        <w:rPr>
          <w:rFonts w:ascii="Calibri" w:hAnsi="Calibri" w:cs="Calibri"/>
          <w:noProof/>
        </w:rPr>
        <w:t>Ayre et al (24)</w:t>
      </w:r>
      <w:r w:rsidRPr="00D557BE">
        <w:rPr>
          <w:rFonts w:ascii="Calibri" w:hAnsi="Calibri" w:cs="Calibri"/>
        </w:rPr>
        <w:fldChar w:fldCharType="end"/>
      </w:r>
      <w:r w:rsidRPr="00D557BE">
        <w:rPr>
          <w:rFonts w:ascii="Calibri" w:hAnsi="Calibri" w:cs="Calibri"/>
        </w:rPr>
        <w:t xml:space="preserve"> for managing fluid intake to prevent fluid overload in patients on haemodialysis (HD). </w:t>
      </w:r>
    </w:p>
    <w:p w14:paraId="25D14880" w14:textId="05CB8237" w:rsidR="008B1A7E" w:rsidRPr="008B1A7E" w:rsidRDefault="008B1A7E" w:rsidP="00D67124">
      <w:pPr>
        <w:pStyle w:val="Heading1"/>
        <w:numPr>
          <w:ilvl w:val="0"/>
          <w:numId w:val="22"/>
        </w:numPr>
        <w:spacing w:before="0" w:after="120" w:line="280" w:lineRule="atLeast"/>
        <w:ind w:left="0" w:hanging="426"/>
        <w:rPr>
          <w:rFonts w:eastAsia="Times New Roman"/>
          <w:bCs/>
          <w:lang w:eastAsia="en-AU"/>
        </w:rPr>
      </w:pPr>
      <w:r w:rsidRPr="00D207FB">
        <w:rPr>
          <w:bCs/>
        </w:rPr>
        <w:t>STUDY</w:t>
      </w:r>
      <w:r w:rsidRPr="008B1A7E">
        <w:rPr>
          <w:rFonts w:eastAsia="Times New Roman"/>
          <w:bCs/>
          <w:lang w:eastAsia="en-AU"/>
        </w:rPr>
        <w:t xml:space="preserve"> AIMS</w:t>
      </w:r>
      <w:bookmarkEnd w:id="12"/>
      <w:bookmarkEnd w:id="13"/>
      <w:r w:rsidR="005E5972">
        <w:rPr>
          <w:rFonts w:eastAsia="Times New Roman"/>
          <w:bCs/>
          <w:lang w:eastAsia="en-AU"/>
        </w:rPr>
        <w:t xml:space="preserve"> AND OBJECTIVES</w:t>
      </w:r>
      <w:bookmarkEnd w:id="14"/>
    </w:p>
    <w:p w14:paraId="360E40C8" w14:textId="7E600769" w:rsidR="0008263A" w:rsidRDefault="006F08DC" w:rsidP="0008263A">
      <w:pPr>
        <w:spacing w:line="276" w:lineRule="auto"/>
        <w:jc w:val="both"/>
      </w:pPr>
      <w:bookmarkStart w:id="18" w:name="_Toc129348781"/>
      <w:r w:rsidRPr="316C01A4">
        <w:t xml:space="preserve">The </w:t>
      </w:r>
      <w:r w:rsidR="00E446C9">
        <w:t xml:space="preserve">primary </w:t>
      </w:r>
      <w:r w:rsidRPr="316C01A4">
        <w:t xml:space="preserve">aim of this study is to determine the efficacy of a volitional help sheet in promoting behavioural changes that lead </w:t>
      </w:r>
      <w:r>
        <w:t>to a reduction in interdialytic weight gain</w:t>
      </w:r>
      <w:r w:rsidRPr="316C01A4">
        <w:t xml:space="preserve"> </w:t>
      </w:r>
      <w:r>
        <w:t>in</w:t>
      </w:r>
      <w:r w:rsidRPr="316C01A4">
        <w:t xml:space="preserve"> patients with kidney failure on </w:t>
      </w:r>
      <w:r w:rsidR="009263AE">
        <w:t>haemodialysis</w:t>
      </w:r>
      <w:r w:rsidRPr="316C01A4">
        <w:t xml:space="preserve">. </w:t>
      </w:r>
    </w:p>
    <w:p w14:paraId="60FD70C0" w14:textId="77777777" w:rsidR="00E72CD5" w:rsidRPr="000070C9" w:rsidRDefault="00E72CD5" w:rsidP="00E72CD5">
      <w:pPr>
        <w:spacing w:line="276" w:lineRule="auto"/>
        <w:jc w:val="both"/>
      </w:pPr>
      <w:r w:rsidRPr="000070C9">
        <w:t xml:space="preserve">Further objectives of this study will be to determine </w:t>
      </w:r>
      <w:r w:rsidRPr="000070C9">
        <w:rPr>
          <w:rStyle w:val="normaltextrun"/>
          <w:rFonts w:eastAsiaTheme="majorEastAsia"/>
        </w:rPr>
        <w:t>the (i) feasibility of the recruitment measures, (ii) feasibility of the randomisation procedures, (iii) the acceptability and suitability of intervention materials and (iv) the efficacy of the volitional help sheet in reducing interdialytic weight gains. This phase of the study (Phase 1-Pilot study)</w:t>
      </w:r>
      <w:r w:rsidRPr="000070C9">
        <w:t xml:space="preserve"> is intended to inform a full-scale cluster randomised controlled trial (Phase 2-definitive study).</w:t>
      </w:r>
      <w:r w:rsidRPr="003E3ABA">
        <w:t xml:space="preserve"> </w:t>
      </w:r>
    </w:p>
    <w:p w14:paraId="277224E0" w14:textId="77777777" w:rsidR="00E72CD5" w:rsidRPr="0008263A" w:rsidRDefault="00E72CD5" w:rsidP="0008263A">
      <w:pPr>
        <w:spacing w:line="276" w:lineRule="auto"/>
        <w:jc w:val="both"/>
      </w:pPr>
    </w:p>
    <w:p w14:paraId="1D7D4BFB" w14:textId="3C134731" w:rsidR="008B1A7E" w:rsidRPr="00611CCF" w:rsidRDefault="005E5972" w:rsidP="00D67124">
      <w:pPr>
        <w:pStyle w:val="Heading1"/>
        <w:numPr>
          <w:ilvl w:val="0"/>
          <w:numId w:val="22"/>
        </w:numPr>
        <w:spacing w:before="0" w:after="120" w:line="280" w:lineRule="atLeast"/>
        <w:ind w:left="0" w:hanging="426"/>
        <w:rPr>
          <w:rFonts w:eastAsia="Times New Roman" w:cs="Times New Roman"/>
          <w:b w:val="0"/>
          <w:bCs/>
          <w:color w:val="000000"/>
          <w:lang w:eastAsia="en-AU"/>
        </w:rPr>
      </w:pPr>
      <w:r w:rsidRPr="00611CCF">
        <w:rPr>
          <w:rFonts w:eastAsia="Times New Roman" w:cs="Times New Roman"/>
          <w:color w:val="000000" w:themeColor="text1"/>
          <w:lang w:eastAsia="en-AU"/>
        </w:rPr>
        <w:t>METHODS</w:t>
      </w:r>
      <w:bookmarkEnd w:id="18"/>
    </w:p>
    <w:p w14:paraId="1228AB44" w14:textId="292E13DB" w:rsidR="008B1A7E" w:rsidRDefault="005E5972" w:rsidP="00D67124">
      <w:pPr>
        <w:pStyle w:val="ListParagraph"/>
        <w:numPr>
          <w:ilvl w:val="1"/>
          <w:numId w:val="22"/>
        </w:numPr>
        <w:spacing w:after="120" w:line="280" w:lineRule="atLeast"/>
        <w:ind w:left="0" w:hanging="426"/>
        <w:contextualSpacing w:val="0"/>
        <w:rPr>
          <w:lang w:eastAsia="en-AU"/>
        </w:rPr>
      </w:pPr>
      <w:bookmarkStart w:id="19" w:name="_Toc129348368"/>
      <w:bookmarkStart w:id="20" w:name="_Toc88053499"/>
      <w:bookmarkStart w:id="21" w:name="_Toc88055401"/>
      <w:r w:rsidRPr="22C27140">
        <w:rPr>
          <w:lang w:eastAsia="en-AU"/>
        </w:rPr>
        <w:t xml:space="preserve">STUDY </w:t>
      </w:r>
      <w:r w:rsidR="008B1A7E" w:rsidRPr="22C27140">
        <w:rPr>
          <w:lang w:eastAsia="en-AU"/>
        </w:rPr>
        <w:t>DESIGN</w:t>
      </w:r>
      <w:bookmarkEnd w:id="19"/>
      <w:r w:rsidR="008B1A7E" w:rsidRPr="22C27140">
        <w:rPr>
          <w:lang w:eastAsia="en-AU"/>
        </w:rPr>
        <w:t xml:space="preserve"> </w:t>
      </w:r>
      <w:bookmarkEnd w:id="20"/>
      <w:bookmarkEnd w:id="21"/>
    </w:p>
    <w:p w14:paraId="6273591D" w14:textId="640CAC91" w:rsidR="00086E1F" w:rsidRDefault="00086E1F" w:rsidP="00214C85">
      <w:pPr>
        <w:spacing w:line="276" w:lineRule="auto"/>
        <w:jc w:val="both"/>
      </w:pPr>
      <w:r w:rsidRPr="316C01A4">
        <w:t xml:space="preserve">The study design will take the form of a </w:t>
      </w:r>
      <w:r>
        <w:t xml:space="preserve">cluster </w:t>
      </w:r>
      <w:r w:rsidRPr="316C01A4">
        <w:t xml:space="preserve">randomised controlled trial (RCT) to compare the use of a </w:t>
      </w:r>
      <w:r w:rsidR="00E10293">
        <w:t>volitional help sheet (VHS)</w:t>
      </w:r>
      <w:r w:rsidRPr="316C01A4">
        <w:t xml:space="preserve"> in reducing inter-dialytic weight gains to usual care among patients on HD over a </w:t>
      </w:r>
      <w:r>
        <w:t>12</w:t>
      </w:r>
      <w:r w:rsidRPr="316C01A4">
        <w:t xml:space="preserve">-week period.   </w:t>
      </w:r>
    </w:p>
    <w:p w14:paraId="1EA1644D" w14:textId="77777777" w:rsidR="005C6B27" w:rsidRDefault="00124848" w:rsidP="00214C85">
      <w:pPr>
        <w:spacing w:line="276" w:lineRule="auto"/>
        <w:jc w:val="both"/>
        <w:rPr>
          <w:rFonts w:ascii="Calibri" w:hAnsi="Calibri" w:cs="Calibri"/>
        </w:rPr>
      </w:pPr>
      <w:r w:rsidRPr="00E74D94">
        <w:rPr>
          <w:rFonts w:ascii="Calibri" w:hAnsi="Calibri" w:cs="Calibri"/>
        </w:rPr>
        <w:t xml:space="preserve">The intervention consists of </w:t>
      </w:r>
      <w:r>
        <w:rPr>
          <w:rFonts w:ascii="Calibri" w:hAnsi="Calibri" w:cs="Calibri"/>
        </w:rPr>
        <w:t xml:space="preserve">a </w:t>
      </w:r>
      <w:r w:rsidR="00E10293">
        <w:rPr>
          <w:rFonts w:ascii="Calibri" w:hAnsi="Calibri" w:cs="Calibri"/>
        </w:rPr>
        <w:t>VHS</w:t>
      </w:r>
      <w:r w:rsidRPr="00E74D94">
        <w:rPr>
          <w:rFonts w:ascii="Calibri" w:hAnsi="Calibri" w:cs="Calibri"/>
        </w:rPr>
        <w:t xml:space="preserve"> that links “if” and “then” behaviours relating to fluid intake. </w:t>
      </w:r>
      <w:r>
        <w:rPr>
          <w:rFonts w:ascii="Calibri" w:hAnsi="Calibri" w:cs="Calibri"/>
        </w:rPr>
        <w:t xml:space="preserve"> </w:t>
      </w:r>
      <w:r w:rsidRPr="00E74D94">
        <w:rPr>
          <w:rFonts w:ascii="Calibri" w:hAnsi="Calibri" w:cs="Calibri"/>
        </w:rPr>
        <w:t xml:space="preserve">Participants will choose at least one of five common “if” situations, including “I am often tempted to drink too much fluid” when “I am thirsty”, “I am out with other people” and/or “I have had too much salt in my diet”. Participants will make their plan by linking an “if” behaviour such as “If I'm tempted to drink a lot of fluid because I am thirsty, then I will” to a “then” behaviour such as “only have half a cup of drink” or “suck on a few ice cubes and limit this to one cup per day”. </w:t>
      </w:r>
    </w:p>
    <w:p w14:paraId="44023C1B" w14:textId="77777777" w:rsidR="005C6B27" w:rsidRDefault="005C6B27" w:rsidP="005C6B27">
      <w:pPr>
        <w:pStyle w:val="BodyText"/>
        <w:spacing w:before="160" w:line="276" w:lineRule="auto"/>
        <w:ind w:right="705"/>
        <w:jc w:val="both"/>
      </w:pPr>
      <w:r>
        <w:t>The intervention will be tested in two phases;</w:t>
      </w:r>
    </w:p>
    <w:p w14:paraId="24C8B087" w14:textId="1D57989D" w:rsidR="005C6B27" w:rsidRDefault="005C6B27" w:rsidP="005C6B27">
      <w:pPr>
        <w:pStyle w:val="BodyText"/>
        <w:widowControl w:val="0"/>
        <w:numPr>
          <w:ilvl w:val="0"/>
          <w:numId w:val="38"/>
        </w:numPr>
        <w:autoSpaceDE w:val="0"/>
        <w:autoSpaceDN w:val="0"/>
        <w:spacing w:before="160" w:after="0" w:line="276" w:lineRule="auto"/>
        <w:ind w:right="705"/>
        <w:jc w:val="both"/>
      </w:pPr>
      <w:r>
        <w:t xml:space="preserve">Phase 1- Pilot study </w:t>
      </w:r>
    </w:p>
    <w:p w14:paraId="4228E0EB" w14:textId="77777777" w:rsidR="005C6B27" w:rsidRDefault="005C6B27" w:rsidP="005C6B27">
      <w:pPr>
        <w:spacing w:line="276" w:lineRule="auto"/>
        <w:ind w:left="720"/>
        <w:jc w:val="both"/>
      </w:pPr>
      <w:r w:rsidRPr="00316BD6">
        <w:t>An initial pilot study will be used to assess the feasibility of the study procedures (recruitment, randomisation and acceptability</w:t>
      </w:r>
      <w:r>
        <w:t xml:space="preserve"> of the intervention components</w:t>
      </w:r>
      <w:r w:rsidRPr="00316BD6">
        <w:t xml:space="preserve">) in addition to </w:t>
      </w:r>
      <w:r>
        <w:t xml:space="preserve">the main study outcomes, before continuation to a full-scale cluster randomised controlled trial (Phase 2). </w:t>
      </w:r>
    </w:p>
    <w:p w14:paraId="354961DA" w14:textId="1D667E01" w:rsidR="005C6B27" w:rsidRDefault="005C6B27" w:rsidP="005C6B27">
      <w:pPr>
        <w:pStyle w:val="BodyText"/>
        <w:widowControl w:val="0"/>
        <w:numPr>
          <w:ilvl w:val="0"/>
          <w:numId w:val="38"/>
        </w:numPr>
        <w:autoSpaceDE w:val="0"/>
        <w:autoSpaceDN w:val="0"/>
        <w:spacing w:before="160" w:after="0" w:line="276" w:lineRule="auto"/>
        <w:ind w:right="705"/>
        <w:jc w:val="both"/>
      </w:pPr>
      <w:r>
        <w:t xml:space="preserve">Phase 2- definitive study to test the efficacy of the VHS </w:t>
      </w:r>
      <w:r w:rsidR="00B35278">
        <w:t>in reducing interdialytic weight gain.</w:t>
      </w:r>
    </w:p>
    <w:p w14:paraId="5BD636D4" w14:textId="77777777" w:rsidR="005C6B27" w:rsidRDefault="005C6B27" w:rsidP="00214C85">
      <w:pPr>
        <w:spacing w:line="276" w:lineRule="auto"/>
        <w:jc w:val="both"/>
        <w:rPr>
          <w:rFonts w:ascii="Calibri" w:hAnsi="Calibri" w:cs="Calibri"/>
        </w:rPr>
      </w:pPr>
    </w:p>
    <w:p w14:paraId="719D957D" w14:textId="3091938C" w:rsidR="00124848" w:rsidRPr="00A56DEA" w:rsidRDefault="00124848" w:rsidP="00214C85">
      <w:pPr>
        <w:spacing w:line="276" w:lineRule="auto"/>
        <w:jc w:val="both"/>
        <w:rPr>
          <w:rFonts w:ascii="Calibri" w:hAnsi="Calibri" w:cs="Calibri"/>
        </w:rPr>
      </w:pPr>
      <w:r w:rsidRPr="00E74D94">
        <w:rPr>
          <w:rFonts w:ascii="Calibri" w:hAnsi="Calibri" w:cs="Calibri"/>
        </w:rPr>
        <w:t>The VHS will be presented to consenting participants</w:t>
      </w:r>
      <w:r>
        <w:rPr>
          <w:rFonts w:ascii="Calibri" w:hAnsi="Calibri" w:cs="Calibri"/>
        </w:rPr>
        <w:t>,</w:t>
      </w:r>
      <w:r w:rsidR="000E0292">
        <w:rPr>
          <w:rFonts w:ascii="Calibri" w:hAnsi="Calibri" w:cs="Calibri"/>
        </w:rPr>
        <w:t xml:space="preserve"> in paper format,</w:t>
      </w:r>
      <w:r>
        <w:rPr>
          <w:rFonts w:ascii="Calibri" w:hAnsi="Calibri" w:cs="Calibri"/>
        </w:rPr>
        <w:t xml:space="preserve"> who have been allocated to the intervention group</w:t>
      </w:r>
      <w:r w:rsidRPr="00E74D94">
        <w:rPr>
          <w:rFonts w:ascii="Calibri" w:hAnsi="Calibri" w:cs="Calibri"/>
        </w:rPr>
        <w:t xml:space="preserve"> following recruitment. </w:t>
      </w:r>
      <w:r w:rsidR="00A73233">
        <w:rPr>
          <w:rFonts w:ascii="Calibri" w:hAnsi="Calibri" w:cs="Calibri"/>
        </w:rPr>
        <w:t>Researchers will check</w:t>
      </w:r>
      <w:r w:rsidR="00F763A4">
        <w:rPr>
          <w:rFonts w:ascii="Calibri" w:hAnsi="Calibri" w:cs="Calibri"/>
        </w:rPr>
        <w:t>-</w:t>
      </w:r>
      <w:r w:rsidR="00A73233">
        <w:rPr>
          <w:rFonts w:ascii="Calibri" w:hAnsi="Calibri" w:cs="Calibri"/>
        </w:rPr>
        <w:t>in with participants</w:t>
      </w:r>
      <w:r w:rsidR="009975C2">
        <w:rPr>
          <w:rFonts w:ascii="Calibri" w:hAnsi="Calibri" w:cs="Calibri"/>
        </w:rPr>
        <w:t xml:space="preserve"> </w:t>
      </w:r>
      <w:r w:rsidR="00A73233">
        <w:rPr>
          <w:rFonts w:ascii="Calibri" w:hAnsi="Calibri" w:cs="Calibri"/>
        </w:rPr>
        <w:t xml:space="preserve">at </w:t>
      </w:r>
      <w:r w:rsidR="00F06A24">
        <w:rPr>
          <w:rFonts w:ascii="Calibri" w:hAnsi="Calibri" w:cs="Calibri"/>
        </w:rPr>
        <w:t>weeks four and eight</w:t>
      </w:r>
      <w:r w:rsidR="00A73233">
        <w:rPr>
          <w:rFonts w:ascii="Calibri" w:hAnsi="Calibri" w:cs="Calibri"/>
        </w:rPr>
        <w:t xml:space="preserve"> </w:t>
      </w:r>
      <w:r w:rsidR="00F763A4">
        <w:rPr>
          <w:rFonts w:ascii="Calibri" w:hAnsi="Calibri" w:cs="Calibri"/>
        </w:rPr>
        <w:t>to remind them of their if-then pla</w:t>
      </w:r>
      <w:r w:rsidR="00F85AC3">
        <w:rPr>
          <w:rFonts w:ascii="Calibri" w:hAnsi="Calibri" w:cs="Calibri"/>
        </w:rPr>
        <w:t xml:space="preserve">ns, and to check on </w:t>
      </w:r>
      <w:r w:rsidR="004826F3">
        <w:rPr>
          <w:rFonts w:ascii="Calibri" w:hAnsi="Calibri" w:cs="Calibri"/>
        </w:rPr>
        <w:t>their progress in using the plan</w:t>
      </w:r>
      <w:r w:rsidR="00614755">
        <w:rPr>
          <w:rFonts w:ascii="Calibri" w:hAnsi="Calibri" w:cs="Calibri"/>
        </w:rPr>
        <w:t>.</w:t>
      </w:r>
      <w:r w:rsidR="004826F3">
        <w:rPr>
          <w:rFonts w:ascii="Calibri" w:hAnsi="Calibri" w:cs="Calibri"/>
        </w:rPr>
        <w:t xml:space="preserve"> </w:t>
      </w:r>
      <w:r w:rsidR="003416F0">
        <w:rPr>
          <w:rFonts w:ascii="Calibri" w:hAnsi="Calibri" w:cs="Calibri"/>
        </w:rPr>
        <w:t>Participants</w:t>
      </w:r>
      <w:r w:rsidR="004826F3">
        <w:rPr>
          <w:rFonts w:ascii="Calibri" w:hAnsi="Calibri" w:cs="Calibri"/>
        </w:rPr>
        <w:t xml:space="preserve"> who indicate that their plan is not working</w:t>
      </w:r>
      <w:r w:rsidR="003416F0">
        <w:rPr>
          <w:rFonts w:ascii="Calibri" w:hAnsi="Calibri" w:cs="Calibri"/>
        </w:rPr>
        <w:t xml:space="preserve"> effectively, will be given the option to </w:t>
      </w:r>
      <w:r w:rsidR="00455447">
        <w:rPr>
          <w:rFonts w:ascii="Calibri" w:hAnsi="Calibri" w:cs="Calibri"/>
        </w:rPr>
        <w:t xml:space="preserve">create a new plan. </w:t>
      </w:r>
      <w:r w:rsidR="00614755">
        <w:rPr>
          <w:rFonts w:ascii="Calibri" w:hAnsi="Calibri" w:cs="Calibri"/>
        </w:rPr>
        <w:t xml:space="preserve">Participants who consent to be contacted by phone, will be </w:t>
      </w:r>
      <w:r w:rsidR="00E60A59">
        <w:rPr>
          <w:rFonts w:ascii="Calibri" w:hAnsi="Calibri" w:cs="Calibri"/>
        </w:rPr>
        <w:t>sent a reminder text</w:t>
      </w:r>
      <w:r w:rsidR="00DA7404">
        <w:rPr>
          <w:rFonts w:ascii="Calibri" w:hAnsi="Calibri" w:cs="Calibri"/>
        </w:rPr>
        <w:t xml:space="preserve"> for the check-in</w:t>
      </w:r>
      <w:r w:rsidR="00D77159">
        <w:rPr>
          <w:rFonts w:ascii="Calibri" w:hAnsi="Calibri" w:cs="Calibri"/>
        </w:rPr>
        <w:t xml:space="preserve">. </w:t>
      </w:r>
      <w:r w:rsidR="00091839">
        <w:rPr>
          <w:rFonts w:ascii="Calibri" w:hAnsi="Calibri" w:cs="Calibri"/>
        </w:rPr>
        <w:t>Alternatively,</w:t>
      </w:r>
      <w:r w:rsidR="00D77159">
        <w:rPr>
          <w:rFonts w:ascii="Calibri" w:hAnsi="Calibri" w:cs="Calibri"/>
        </w:rPr>
        <w:t xml:space="preserve"> researchers </w:t>
      </w:r>
      <w:r w:rsidR="00406232">
        <w:rPr>
          <w:rFonts w:ascii="Calibri" w:hAnsi="Calibri" w:cs="Calibri"/>
        </w:rPr>
        <w:t>may</w:t>
      </w:r>
      <w:r w:rsidR="00D77159">
        <w:rPr>
          <w:rFonts w:ascii="Calibri" w:hAnsi="Calibri" w:cs="Calibri"/>
        </w:rPr>
        <w:t xml:space="preserve"> visit the study sites in person </w:t>
      </w:r>
      <w:r w:rsidR="00245048">
        <w:rPr>
          <w:rFonts w:ascii="Calibri" w:hAnsi="Calibri" w:cs="Calibri"/>
        </w:rPr>
        <w:t xml:space="preserve">at weeks four and eight to </w:t>
      </w:r>
      <w:r w:rsidR="00FB00E4">
        <w:rPr>
          <w:rFonts w:ascii="Calibri" w:hAnsi="Calibri" w:cs="Calibri"/>
        </w:rPr>
        <w:t xml:space="preserve">check-in on participant progress. </w:t>
      </w:r>
      <w:r w:rsidR="005A2E77">
        <w:rPr>
          <w:rFonts w:ascii="Calibri" w:hAnsi="Calibri" w:cs="Calibri"/>
        </w:rPr>
        <w:t xml:space="preserve"> </w:t>
      </w:r>
      <w:r w:rsidR="00F141F4" w:rsidRPr="00844781">
        <w:rPr>
          <w:rFonts w:ascii="Calibri" w:hAnsi="Calibri" w:cs="Calibri"/>
        </w:rPr>
        <w:t xml:space="preserve">(see </w:t>
      </w:r>
      <w:r w:rsidR="006D583B" w:rsidRPr="00844781">
        <w:rPr>
          <w:rFonts w:ascii="Calibri" w:hAnsi="Calibri" w:cs="Calibri"/>
        </w:rPr>
        <w:t>A</w:t>
      </w:r>
      <w:r w:rsidR="00F141F4" w:rsidRPr="00844781">
        <w:rPr>
          <w:rFonts w:ascii="Calibri" w:hAnsi="Calibri" w:cs="Calibri"/>
        </w:rPr>
        <w:t>ppendix A</w:t>
      </w:r>
      <w:r w:rsidR="00844781" w:rsidRPr="00844781">
        <w:rPr>
          <w:rFonts w:ascii="Calibri" w:hAnsi="Calibri" w:cs="Calibri"/>
        </w:rPr>
        <w:t>, Appendix B</w:t>
      </w:r>
      <w:r w:rsidR="00F141F4" w:rsidRPr="00844781">
        <w:rPr>
          <w:rFonts w:ascii="Calibri" w:hAnsi="Calibri" w:cs="Calibri"/>
        </w:rPr>
        <w:t>).</w:t>
      </w:r>
    </w:p>
    <w:p w14:paraId="1318525B" w14:textId="2C452D15" w:rsidR="0073783F" w:rsidRDefault="0073783F" w:rsidP="005C6B27">
      <w:pPr>
        <w:pStyle w:val="ListParagraph"/>
        <w:numPr>
          <w:ilvl w:val="1"/>
          <w:numId w:val="38"/>
        </w:numPr>
        <w:spacing w:after="120" w:line="280" w:lineRule="atLeast"/>
        <w:ind w:left="0" w:hanging="426"/>
        <w:contextualSpacing w:val="0"/>
        <w:rPr>
          <w:lang w:eastAsia="en-AU"/>
        </w:rPr>
      </w:pPr>
      <w:bookmarkStart w:id="22" w:name="_Toc129348369"/>
      <w:bookmarkStart w:id="23" w:name="_Toc88053500"/>
      <w:bookmarkStart w:id="24" w:name="_Toc88055402"/>
      <w:r>
        <w:rPr>
          <w:lang w:eastAsia="en-AU"/>
        </w:rPr>
        <w:t>SETTING</w:t>
      </w:r>
      <w:bookmarkEnd w:id="22"/>
    </w:p>
    <w:p w14:paraId="724BB912" w14:textId="419C250E" w:rsidR="00121083" w:rsidRDefault="00121083" w:rsidP="55EE3884">
      <w:pPr>
        <w:keepNext/>
        <w:spacing w:after="120" w:line="276" w:lineRule="auto"/>
        <w:ind w:right="-306"/>
        <w:rPr>
          <w:i/>
          <w:iCs/>
          <w:color w:val="0070C0"/>
        </w:rPr>
      </w:pPr>
      <w:r w:rsidRPr="55EE3884">
        <w:rPr>
          <w:rFonts w:ascii="Calibri" w:hAnsi="Calibri" w:cs="Calibri"/>
        </w:rPr>
        <w:t>Participants will be recruited from Blue Mountains</w:t>
      </w:r>
      <w:r w:rsidR="511AC761" w:rsidRPr="55EE3884">
        <w:rPr>
          <w:rFonts w:ascii="Calibri" w:hAnsi="Calibri" w:cs="Calibri"/>
        </w:rPr>
        <w:t xml:space="preserve"> District ANZAC Hospital (Katoomba Community Dialysis Centre)</w:t>
      </w:r>
      <w:r w:rsidRPr="55EE3884">
        <w:rPr>
          <w:rFonts w:ascii="Calibri" w:hAnsi="Calibri" w:cs="Calibri"/>
        </w:rPr>
        <w:t>, Nepean</w:t>
      </w:r>
      <w:r w:rsidR="0BCD74C5" w:rsidRPr="55EE3884">
        <w:rPr>
          <w:rFonts w:ascii="Calibri" w:hAnsi="Calibri" w:cs="Calibri"/>
        </w:rPr>
        <w:t xml:space="preserve"> Hospital Department of Renal Medicine, Nepean Satellite Dialysis Unit (Penrith Community D</w:t>
      </w:r>
      <w:r w:rsidR="00535374">
        <w:rPr>
          <w:rFonts w:ascii="Calibri" w:hAnsi="Calibri" w:cs="Calibri"/>
        </w:rPr>
        <w:t>i</w:t>
      </w:r>
      <w:r w:rsidR="0BCD74C5" w:rsidRPr="55EE3884">
        <w:rPr>
          <w:rFonts w:ascii="Calibri" w:hAnsi="Calibri" w:cs="Calibri"/>
        </w:rPr>
        <w:t>alysis Centre)</w:t>
      </w:r>
      <w:r w:rsidRPr="55EE3884">
        <w:rPr>
          <w:rFonts w:ascii="Calibri" w:hAnsi="Calibri" w:cs="Calibri"/>
        </w:rPr>
        <w:t xml:space="preserve"> and Westmead dialysis in-centre and satellite haemodialysis units.</w:t>
      </w:r>
      <w:r w:rsidR="008751F6" w:rsidRPr="55EE3884">
        <w:rPr>
          <w:rFonts w:ascii="Calibri" w:hAnsi="Calibri" w:cs="Calibri"/>
        </w:rPr>
        <w:t xml:space="preserve"> Recruitment is intended to take place </w:t>
      </w:r>
      <w:r w:rsidR="00D01FD6" w:rsidRPr="55EE3884">
        <w:rPr>
          <w:rFonts w:ascii="Calibri" w:hAnsi="Calibri" w:cs="Calibri"/>
        </w:rPr>
        <w:t xml:space="preserve">from </w:t>
      </w:r>
      <w:r w:rsidR="006D583B" w:rsidRPr="00CD3BA7">
        <w:rPr>
          <w:rFonts w:ascii="Calibri" w:hAnsi="Calibri" w:cs="Calibri"/>
        </w:rPr>
        <w:t>August</w:t>
      </w:r>
      <w:r w:rsidR="00D01FD6" w:rsidRPr="00CD3BA7">
        <w:rPr>
          <w:rFonts w:ascii="Calibri" w:hAnsi="Calibri" w:cs="Calibri"/>
        </w:rPr>
        <w:t xml:space="preserve"> 2024-</w:t>
      </w:r>
      <w:r w:rsidR="00B20B24" w:rsidRPr="00CD3BA7">
        <w:rPr>
          <w:rFonts w:ascii="Calibri" w:hAnsi="Calibri" w:cs="Calibri"/>
        </w:rPr>
        <w:t>June 2025</w:t>
      </w:r>
      <w:r w:rsidR="00D01FD6" w:rsidRPr="00CD3BA7">
        <w:rPr>
          <w:rFonts w:ascii="Calibri" w:hAnsi="Calibri" w:cs="Calibri"/>
        </w:rPr>
        <w:t>.</w:t>
      </w:r>
      <w:r w:rsidR="007C4262" w:rsidRPr="55EE3884">
        <w:rPr>
          <w:rFonts w:ascii="Calibri" w:hAnsi="Calibri" w:cs="Calibri"/>
        </w:rPr>
        <w:t xml:space="preserve"> Informed consent and completion of demographic survey will be completed during the recruitment period. </w:t>
      </w:r>
      <w:r w:rsidR="007149A2" w:rsidRPr="55EE3884">
        <w:rPr>
          <w:rFonts w:ascii="Calibri" w:hAnsi="Calibri" w:cs="Calibri"/>
        </w:rPr>
        <w:t xml:space="preserve">Follow up and data collection is intended to take place </w:t>
      </w:r>
      <w:r w:rsidR="00990D97" w:rsidRPr="55EE3884">
        <w:rPr>
          <w:rFonts w:ascii="Calibri" w:hAnsi="Calibri" w:cs="Calibri"/>
        </w:rPr>
        <w:t xml:space="preserve">over a </w:t>
      </w:r>
      <w:r w:rsidR="003F35FF" w:rsidRPr="55EE3884">
        <w:rPr>
          <w:rFonts w:ascii="Calibri" w:hAnsi="Calibri" w:cs="Calibri"/>
        </w:rPr>
        <w:t>12-week</w:t>
      </w:r>
      <w:r w:rsidR="00990D97" w:rsidRPr="55EE3884">
        <w:rPr>
          <w:rFonts w:ascii="Calibri" w:hAnsi="Calibri" w:cs="Calibri"/>
        </w:rPr>
        <w:t xml:space="preserve"> period following recruitment from </w:t>
      </w:r>
      <w:r w:rsidR="00BF54C3">
        <w:rPr>
          <w:rFonts w:ascii="Calibri" w:hAnsi="Calibri" w:cs="Calibri"/>
        </w:rPr>
        <w:t>September</w:t>
      </w:r>
      <w:r w:rsidR="003F35FF" w:rsidRPr="55EE3884">
        <w:rPr>
          <w:rFonts w:ascii="Calibri" w:hAnsi="Calibri" w:cs="Calibri"/>
        </w:rPr>
        <w:t xml:space="preserve"> 2024-</w:t>
      </w:r>
      <w:r w:rsidR="00BF54C3">
        <w:rPr>
          <w:rFonts w:ascii="Calibri" w:hAnsi="Calibri" w:cs="Calibri"/>
        </w:rPr>
        <w:t>December</w:t>
      </w:r>
      <w:r w:rsidR="003F35FF" w:rsidRPr="55EE3884">
        <w:rPr>
          <w:rFonts w:ascii="Calibri" w:hAnsi="Calibri" w:cs="Calibri"/>
        </w:rPr>
        <w:t xml:space="preserve"> 202</w:t>
      </w:r>
      <w:r w:rsidR="00B20B24" w:rsidRPr="55EE3884">
        <w:rPr>
          <w:rFonts w:ascii="Calibri" w:hAnsi="Calibri" w:cs="Calibri"/>
        </w:rPr>
        <w:t>5</w:t>
      </w:r>
      <w:r w:rsidR="003F35FF" w:rsidRPr="55EE3884">
        <w:rPr>
          <w:rFonts w:ascii="Calibri" w:hAnsi="Calibri" w:cs="Calibri"/>
        </w:rPr>
        <w:t xml:space="preserve">. </w:t>
      </w:r>
    </w:p>
    <w:p w14:paraId="78E58AF6" w14:textId="35A958CA" w:rsidR="00AE3418" w:rsidRPr="0089792D" w:rsidRDefault="00BB3EC5" w:rsidP="005C6B27">
      <w:pPr>
        <w:pStyle w:val="ListParagraph"/>
        <w:numPr>
          <w:ilvl w:val="1"/>
          <w:numId w:val="38"/>
        </w:numPr>
        <w:spacing w:after="120" w:line="280" w:lineRule="atLeast"/>
        <w:ind w:left="0" w:hanging="426"/>
        <w:contextualSpacing w:val="0"/>
        <w:rPr>
          <w:rFonts w:ascii="Calibri" w:hAnsi="Calibri"/>
          <w:i/>
          <w:color w:val="0070C0"/>
        </w:rPr>
      </w:pPr>
      <w:r>
        <w:rPr>
          <w:lang w:eastAsia="en-AU"/>
        </w:rPr>
        <w:t>METHODOLOGY</w:t>
      </w:r>
    </w:p>
    <w:p w14:paraId="1F1FFDFA" w14:textId="3F3A62D9" w:rsidR="00AE3418" w:rsidRDefault="00AE3418" w:rsidP="00A37652">
      <w:pPr>
        <w:spacing w:line="276" w:lineRule="auto"/>
        <w:jc w:val="both"/>
      </w:pPr>
      <w:r>
        <w:t xml:space="preserve">Cluster randomisation will be based on the days that participants receive haemodialysis, rather than by individuals. This approach is more practical to implement and has the potential to prevent contamination, where participants in the control could arm could be exposed to the intervention materials. This is because patients receive haemodialysis treatment in </w:t>
      </w:r>
      <w:r w:rsidR="576862BD">
        <w:t>open</w:t>
      </w:r>
      <w:r>
        <w:t xml:space="preserve"> rooms within the hospital setting, for several hours a day, often 3 times a week, either on Monday, Wednesday and Fridays or Tuesday, Thursday and Saturday </w:t>
      </w:r>
      <w:r>
        <w:fldChar w:fldCharType="begin"/>
      </w:r>
      <w:r w:rsidR="00CC4576">
        <w:instrText xml:space="preserve"> ADDIN EN.CITE &lt;EndNote&gt;&lt;Cite&gt;&lt;Author&gt;Isautier&lt;/Author&gt;&lt;Year&gt;2022&lt;/Year&gt;&lt;RecNum&gt;406&lt;/RecNum&gt;&lt;DisplayText&gt;(28)&lt;/DisplayText&gt;&lt;record&gt;&lt;rec-number&gt;406&lt;/rec-number&gt;&lt;foreign-keys&gt;&lt;key app="EN" db-id="tf9fs0zsq20prreaf9ap2xatad0vp2pzarfv" timestamp="1713414717"&gt;406&lt;/key&gt;&lt;/foreign-keys&gt;&lt;ref-type name="Journal Article"&gt;17&lt;/ref-type&gt;&lt;contributors&gt;&lt;authors&gt;&lt;author&gt;Isautier,Jennifer&lt;/author&gt;&lt;author&gt;Webster,Angela C&lt;/author&gt;&lt;author&gt;Lambert,Kelly&lt;/author&gt;&lt;author&gt;Shepherd,Heather L&lt;/author&gt;&lt;author&gt;McCaffery,Kirsten&lt;/author&gt;&lt;author&gt;Sud,Kamal&lt;/author&gt;&lt;author&gt;Kim,Jinman&lt;/author&gt;&lt;author&gt;Liu,Na&lt;/author&gt;&lt;author&gt;De La Mata,Nicole&lt;/author&gt;&lt;author&gt;Raihana,Shahreen&lt;/author&gt;&lt;author&gt;Kelly,Patrick J&lt;/author&gt;&lt;author&gt;Muscat,Danielle M&lt;/author&gt;&lt;/authors&gt;&lt;/contributors&gt;&lt;auth-address&gt;Sydney Health Literacy Lab, Sydney School of Public Health, Faculty of Medicine and Health, The University of Sydney, 127A Edward Ford Building, Sydney, 2006, Australia, 61 93517819, danielle.muscat@sydney.edu.au&lt;/auth-address&gt;&lt;titles&gt;&lt;title&gt;Evaluation of the SUCCESS Health Literacy App for Australian Adults With Chronic Kidney Disease: Protocol for a Pragmatic Randomized Controlled Trial&lt;/title&gt;&lt;secondary-title&gt;JMIR Res Protoc&lt;/secondary-title&gt;&lt;/titles&gt;&lt;periodical&gt;&lt;full-title&gt;JMIR Res Protoc&lt;/full-title&gt;&lt;/periodical&gt;&lt;pages&gt;e39909&lt;/pages&gt;&lt;volume&gt;11&lt;/volume&gt;&lt;number&gt;8&lt;/number&gt;&lt;edition&gt;31.8.2022&lt;/edition&gt;&lt;keywords&gt;&lt;keyword&gt;chronic kidney disease&lt;/keyword&gt;&lt;keyword&gt;health literacy&lt;/keyword&gt;&lt;keyword&gt;shared decision-making&lt;/keyword&gt;&lt;keyword&gt;eHealth&lt;/keyword&gt;&lt;keyword&gt;smartphone app&lt;/keyword&gt;&lt;/keywords&gt;&lt;dates&gt;&lt;year&gt;2022&lt;/year&gt;&lt;/dates&gt;&lt;isbn&gt;1929-0748&lt;/isbn&gt;&lt;accession-num&gt;36044265&lt;/accession-num&gt;&lt;work-type&gt;Protocol&lt;/work-type&gt;&lt;urls&gt;&lt;related-urls&gt;&lt;url&gt;https://www.researchprotocols.org/2022/8/e39909&lt;/url&gt;&lt;url&gt;https://doi.org/10.2196/39909&lt;/url&gt;&lt;url&gt;http://www.ncbi.nlm.nih.gov/pubmed/36044265&lt;/url&gt;&lt;/related-urls&gt;&lt;/urls&gt;&lt;electronic-resource-num&gt;10.2196/39909&lt;/electronic-resource-num&gt;&lt;language&gt;English&lt;/language&gt;&lt;/record&gt;&lt;/Cite&gt;&lt;/EndNote&gt;</w:instrText>
      </w:r>
      <w:r>
        <w:fldChar w:fldCharType="separate"/>
      </w:r>
      <w:r w:rsidR="00CC4576">
        <w:rPr>
          <w:noProof/>
        </w:rPr>
        <w:t>(28)</w:t>
      </w:r>
      <w:r>
        <w:fldChar w:fldCharType="end"/>
      </w:r>
      <w:r>
        <w:t xml:space="preserve">. At each dialysis site, </w:t>
      </w:r>
      <w:r w:rsidR="576862BD">
        <w:t>days of the week (</w:t>
      </w:r>
      <w:r>
        <w:t>Monday, Wednesday and Friday</w:t>
      </w:r>
      <w:r w:rsidR="3E7382E4">
        <w:t xml:space="preserve"> vs </w:t>
      </w:r>
      <w:r w:rsidR="1A72D3AA">
        <w:t>Tuesday, Thursday and Saturday</w:t>
      </w:r>
      <w:r w:rsidR="52ACEB07">
        <w:t>)</w:t>
      </w:r>
      <w:r>
        <w:t xml:space="preserve"> will be randomly allocated </w:t>
      </w:r>
      <w:r w:rsidR="4B3C306C">
        <w:t>to intervention</w:t>
      </w:r>
      <w:r>
        <w:t xml:space="preserve"> </w:t>
      </w:r>
      <w:r w:rsidR="18823249">
        <w:t>groups</w:t>
      </w:r>
      <w:r>
        <w:t xml:space="preserve">, </w:t>
      </w:r>
      <w:r w:rsidR="005B470C">
        <w:t>using the</w:t>
      </w:r>
      <w:r>
        <w:t xml:space="preserve"> </w:t>
      </w:r>
      <w:r w:rsidR="5EF1D8F1">
        <w:t xml:space="preserve">simple randomisation </w:t>
      </w:r>
      <w:r w:rsidR="33684AFB">
        <w:t>function</w:t>
      </w:r>
      <w:r w:rsidR="28CD0E4A">
        <w:t xml:space="preserve"> of the</w:t>
      </w:r>
      <w:r w:rsidR="33684AFB">
        <w:t xml:space="preserve"> Study</w:t>
      </w:r>
      <w:r w:rsidR="576862BD">
        <w:t xml:space="preserve"> Randomizer online tool </w:t>
      </w:r>
      <w:r>
        <w:fldChar w:fldCharType="begin"/>
      </w:r>
      <w:r w:rsidR="00CC4576">
        <w:instrText xml:space="preserve"> ADDIN EN.CITE &lt;EndNote&gt;&lt;Cite&gt;&lt;Year&gt;2017&lt;/Year&gt;&lt;RecNum&gt;407&lt;/RecNum&gt;&lt;DisplayText&gt;(29)&lt;/DisplayText&gt;&lt;record&gt;&lt;rec-number&gt;407&lt;/rec-number&gt;&lt;foreign-keys&gt;&lt;key app="EN" db-id="tf9fs0zsq20prreaf9ap2xatad0vp2pzarfv" timestamp="1713415755"&gt;407&lt;/key&gt;&lt;/foreign-keys&gt;&lt;ref-type name="Web Page"&gt;12&lt;/ref-type&gt;&lt;contributors&gt;&lt;/contributors&gt;&lt;titles&gt;&lt;title&gt;Study Randomizer [Software Application]&lt;/title&gt;&lt;/titles&gt;&lt;number&gt;18th April 2024&lt;/number&gt;&lt;dates&gt;&lt;year&gt;2017&lt;/year&gt;&lt;/dates&gt;&lt;urls&gt;&lt;related-urls&gt;&lt;url&gt;https://www.studyrandomizer.com/&lt;/url&gt;&lt;/related-urls&gt;&lt;/urls&gt;&lt;/record&gt;&lt;/Cite&gt;&lt;/EndNote&gt;</w:instrText>
      </w:r>
      <w:r>
        <w:fldChar w:fldCharType="separate"/>
      </w:r>
      <w:r w:rsidR="00CC4576">
        <w:rPr>
          <w:noProof/>
        </w:rPr>
        <w:t>(29)</w:t>
      </w:r>
      <w:r>
        <w:fldChar w:fldCharType="end"/>
      </w:r>
      <w:r w:rsidR="576862BD">
        <w:t>.</w:t>
      </w:r>
      <w:r w:rsidR="3E07E767">
        <w:t xml:space="preserve"> </w:t>
      </w:r>
      <w:r w:rsidR="68A075EC">
        <w:t xml:space="preserve">This approach has </w:t>
      </w:r>
      <w:r w:rsidR="17ACF488">
        <w:t xml:space="preserve">been adapted </w:t>
      </w:r>
      <w:r w:rsidR="051F36D7">
        <w:t xml:space="preserve">from previous RCTs in </w:t>
      </w:r>
      <w:r w:rsidR="195F8F66">
        <w:t xml:space="preserve">hospital dialysis </w:t>
      </w:r>
      <w:r w:rsidR="5E9D07F1">
        <w:t xml:space="preserve">settings. </w:t>
      </w:r>
    </w:p>
    <w:p w14:paraId="02EE7DEC" w14:textId="12618920" w:rsidR="00844781" w:rsidRPr="00844781" w:rsidRDefault="00844781" w:rsidP="00844781">
      <w:pPr>
        <w:tabs>
          <w:tab w:val="left" w:pos="2650"/>
        </w:tabs>
      </w:pPr>
      <w:r>
        <w:tab/>
      </w:r>
    </w:p>
    <w:p w14:paraId="39B991ED" w14:textId="2AD82D60" w:rsidR="00AE3418" w:rsidRDefault="00792906" w:rsidP="00EF66FB">
      <w:pPr>
        <w:spacing w:line="276" w:lineRule="auto"/>
        <w:jc w:val="both"/>
      </w:pPr>
      <w:r w:rsidRPr="00E74D94">
        <w:t xml:space="preserve">Baseline measurements and participant characteristics will be taken upon recruitment. This will include age, </w:t>
      </w:r>
      <w:r w:rsidRPr="7CD5D2D3">
        <w:t>gender</w:t>
      </w:r>
      <w:r w:rsidRPr="00E74D94">
        <w:t xml:space="preserve">, </w:t>
      </w:r>
      <w:r>
        <w:t xml:space="preserve">weight, </w:t>
      </w:r>
      <w:r w:rsidRPr="00E74D94">
        <w:t xml:space="preserve">Aboriginal and Torres Strait Islander status, country of birth, ethnicity, highest level of education completed, </w:t>
      </w:r>
      <w:r w:rsidRPr="7CD5D2D3">
        <w:t xml:space="preserve">health literacy, </w:t>
      </w:r>
      <w:r w:rsidRPr="00E74D94">
        <w:t>postcode, language spoken other than English and time on dialysis (months).</w:t>
      </w:r>
      <w:r>
        <w:t xml:space="preserve"> Baseline measurements will be collected at the beginning of the study by the researchers following participant consent. </w:t>
      </w:r>
      <w:r w:rsidR="00DE59AE">
        <w:t>(see Appendix C).</w:t>
      </w:r>
    </w:p>
    <w:p w14:paraId="1A99D430" w14:textId="77777777" w:rsidR="0008263A" w:rsidRDefault="0008263A" w:rsidP="00EF66FB">
      <w:pPr>
        <w:spacing w:line="276" w:lineRule="auto"/>
        <w:jc w:val="both"/>
        <w:rPr>
          <w:del w:id="25" w:author="Guest User" w:date="2024-05-09T04:32:00Z"/>
        </w:rPr>
      </w:pPr>
    </w:p>
    <w:p w14:paraId="1D084A18" w14:textId="7D92C955" w:rsidR="008B1A7E" w:rsidRPr="008B1A7E" w:rsidRDefault="005E5972" w:rsidP="005C6B27">
      <w:pPr>
        <w:pStyle w:val="ListParagraph"/>
        <w:numPr>
          <w:ilvl w:val="1"/>
          <w:numId w:val="38"/>
        </w:numPr>
        <w:spacing w:after="120" w:line="280" w:lineRule="atLeast"/>
        <w:ind w:left="0" w:hanging="426"/>
        <w:contextualSpacing w:val="0"/>
        <w:rPr>
          <w:lang w:eastAsia="en-AU"/>
        </w:rPr>
      </w:pPr>
      <w:bookmarkStart w:id="26" w:name="_Toc129348370"/>
      <w:bookmarkEnd w:id="23"/>
      <w:bookmarkEnd w:id="24"/>
      <w:r>
        <w:rPr>
          <w:lang w:eastAsia="en-AU"/>
        </w:rPr>
        <w:t>STUDY POPULATION</w:t>
      </w:r>
      <w:bookmarkEnd w:id="26"/>
      <w:r w:rsidR="00586F24">
        <w:rPr>
          <w:lang w:eastAsia="en-AU"/>
        </w:rPr>
        <w:t>/PARTICIPANTS</w:t>
      </w:r>
    </w:p>
    <w:p w14:paraId="0A8AA9A5" w14:textId="77777777" w:rsidR="002863F0" w:rsidRPr="00EF66FB" w:rsidRDefault="002863F0" w:rsidP="002863F0">
      <w:pPr>
        <w:spacing w:after="120" w:line="280" w:lineRule="atLeast"/>
        <w:ind w:left="-284" w:hanging="142"/>
        <w:rPr>
          <w:rFonts w:ascii="Segoe UI" w:hAnsi="Segoe UI" w:cs="Segoe UI"/>
          <w:sz w:val="18"/>
          <w:szCs w:val="18"/>
        </w:rPr>
      </w:pPr>
      <w:r w:rsidRPr="00EF66FB">
        <w:rPr>
          <w:lang w:eastAsia="en-AU"/>
        </w:rPr>
        <w:t>INCLUSION</w:t>
      </w:r>
      <w:r w:rsidRPr="00EF66FB">
        <w:rPr>
          <w:rStyle w:val="normaltextrun"/>
          <w:rFonts w:ascii="Calibri" w:hAnsi="Calibri" w:cs="Calibri"/>
        </w:rPr>
        <w:t xml:space="preserve"> CRITERIA</w:t>
      </w:r>
      <w:r w:rsidRPr="00EF66FB">
        <w:rPr>
          <w:rStyle w:val="eop"/>
          <w:rFonts w:ascii="Calibri" w:hAnsi="Calibri" w:cs="Calibri"/>
        </w:rPr>
        <w:t> </w:t>
      </w:r>
    </w:p>
    <w:p w14:paraId="1EDE18BB" w14:textId="714ED79D" w:rsidR="00586F24" w:rsidRPr="00C03BA0" w:rsidRDefault="00586F24" w:rsidP="00D67124">
      <w:pPr>
        <w:pStyle w:val="paragraph"/>
        <w:spacing w:before="0" w:beforeAutospacing="0" w:after="120" w:afterAutospacing="0" w:line="280" w:lineRule="atLeast"/>
        <w:ind w:left="-426"/>
        <w:textAlignment w:val="baseline"/>
        <w:rPr>
          <w:rFonts w:ascii="Segoe UI" w:hAnsi="Segoe UI" w:cs="Segoe UI"/>
          <w:sz w:val="18"/>
          <w:szCs w:val="18"/>
        </w:rPr>
      </w:pPr>
      <w:r w:rsidRPr="00C03BA0">
        <w:rPr>
          <w:rStyle w:val="eop"/>
          <w:rFonts w:ascii="Calibri" w:hAnsi="Calibri" w:cs="Calibri"/>
          <w:sz w:val="22"/>
          <w:szCs w:val="22"/>
        </w:rPr>
        <w:t> </w:t>
      </w:r>
    </w:p>
    <w:p w14:paraId="4967766E" w14:textId="48B1F89F" w:rsidR="00586F24" w:rsidRPr="00C03BA0" w:rsidRDefault="00E1621B" w:rsidP="004D1020">
      <w:pPr>
        <w:pStyle w:val="paragraph"/>
        <w:numPr>
          <w:ilvl w:val="0"/>
          <w:numId w:val="26"/>
        </w:numPr>
        <w:spacing w:before="0" w:beforeAutospacing="0" w:after="0" w:afterAutospacing="0" w:line="280" w:lineRule="atLeast"/>
        <w:ind w:left="567" w:hanging="567"/>
        <w:textAlignment w:val="baseline"/>
        <w:rPr>
          <w:rFonts w:ascii="Segoe UI" w:hAnsi="Segoe UI" w:cs="Segoe UI"/>
          <w:sz w:val="18"/>
          <w:szCs w:val="18"/>
        </w:rPr>
      </w:pPr>
      <w:r w:rsidRPr="00C03BA0">
        <w:rPr>
          <w:rStyle w:val="normaltextrun"/>
          <w:rFonts w:ascii="Calibri" w:hAnsi="Calibri" w:cs="Calibri"/>
          <w:sz w:val="22"/>
          <w:szCs w:val="22"/>
        </w:rPr>
        <w:t>Stage 5 chronic kidney disease</w:t>
      </w:r>
      <w:r w:rsidR="009F0611">
        <w:rPr>
          <w:rStyle w:val="normaltextrun"/>
          <w:rFonts w:ascii="Calibri" w:hAnsi="Calibri" w:cs="Calibri"/>
          <w:sz w:val="22"/>
          <w:szCs w:val="22"/>
        </w:rPr>
        <w:t>.</w:t>
      </w:r>
    </w:p>
    <w:p w14:paraId="21373227" w14:textId="2606B695" w:rsidR="00586F24" w:rsidRPr="00C03BA0" w:rsidRDefault="0064388C" w:rsidP="004D1020">
      <w:pPr>
        <w:pStyle w:val="paragraph"/>
        <w:numPr>
          <w:ilvl w:val="0"/>
          <w:numId w:val="26"/>
        </w:numPr>
        <w:spacing w:before="0" w:beforeAutospacing="0" w:after="0" w:afterAutospacing="0" w:line="280" w:lineRule="atLeast"/>
        <w:ind w:left="567" w:hanging="567"/>
        <w:textAlignment w:val="baseline"/>
        <w:rPr>
          <w:rFonts w:ascii="Segoe UI" w:hAnsi="Segoe UI" w:cs="Segoe UI"/>
          <w:sz w:val="18"/>
          <w:szCs w:val="18"/>
        </w:rPr>
      </w:pPr>
      <w:r w:rsidRPr="00C03BA0">
        <w:rPr>
          <w:rStyle w:val="normaltextrun"/>
          <w:rFonts w:ascii="Calibri" w:hAnsi="Calibri" w:cs="Calibri"/>
          <w:sz w:val="22"/>
          <w:szCs w:val="22"/>
        </w:rPr>
        <w:t>Adults ≥ 18 years</w:t>
      </w:r>
      <w:r w:rsidR="009F0611">
        <w:rPr>
          <w:rStyle w:val="normaltextrun"/>
          <w:rFonts w:ascii="Calibri" w:hAnsi="Calibri" w:cs="Calibri"/>
          <w:sz w:val="22"/>
          <w:szCs w:val="22"/>
        </w:rPr>
        <w:t>.</w:t>
      </w:r>
    </w:p>
    <w:p w14:paraId="44B439D8" w14:textId="02314C39" w:rsidR="00194C99" w:rsidRPr="00C03BA0" w:rsidRDefault="00194C99" w:rsidP="004D1020">
      <w:pPr>
        <w:pStyle w:val="paragraph"/>
        <w:numPr>
          <w:ilvl w:val="0"/>
          <w:numId w:val="26"/>
        </w:numPr>
        <w:spacing w:before="0" w:beforeAutospacing="0" w:after="0" w:afterAutospacing="0" w:line="280" w:lineRule="atLeast"/>
        <w:ind w:left="567" w:hanging="567"/>
        <w:textAlignment w:val="baseline"/>
        <w:rPr>
          <w:rStyle w:val="normaltextrun"/>
          <w:rFonts w:ascii="Segoe UI" w:hAnsi="Segoe UI" w:cs="Segoe UI"/>
          <w:sz w:val="18"/>
          <w:szCs w:val="18"/>
        </w:rPr>
      </w:pPr>
      <w:r w:rsidRPr="00C03BA0">
        <w:rPr>
          <w:rStyle w:val="normaltextrun"/>
          <w:rFonts w:ascii="Calibri" w:hAnsi="Calibri" w:cs="Calibri"/>
          <w:sz w:val="22"/>
          <w:szCs w:val="22"/>
        </w:rPr>
        <w:t>Receive haemodialysis treatment ≥ 3 times/</w:t>
      </w:r>
      <w:r w:rsidR="009F0611" w:rsidRPr="00C03BA0">
        <w:rPr>
          <w:rStyle w:val="normaltextrun"/>
          <w:rFonts w:ascii="Calibri" w:hAnsi="Calibri" w:cs="Calibri"/>
          <w:sz w:val="22"/>
          <w:szCs w:val="22"/>
        </w:rPr>
        <w:t>week</w:t>
      </w:r>
      <w:r w:rsidR="05FC93F4" w:rsidRPr="05FC93F4">
        <w:rPr>
          <w:rStyle w:val="normaltextrun"/>
          <w:rFonts w:ascii="Calibri" w:hAnsi="Calibri" w:cs="Calibri"/>
          <w:sz w:val="22"/>
          <w:szCs w:val="22"/>
        </w:rPr>
        <w:t xml:space="preserve"> </w:t>
      </w:r>
      <w:r w:rsidR="294EA9FB" w:rsidRPr="294EA9FB">
        <w:rPr>
          <w:rStyle w:val="normaltextrun"/>
          <w:rFonts w:ascii="Calibri" w:hAnsi="Calibri" w:cs="Calibri"/>
          <w:sz w:val="22"/>
          <w:szCs w:val="22"/>
        </w:rPr>
        <w:t xml:space="preserve">at </w:t>
      </w:r>
      <w:r w:rsidR="5CAF8EB9" w:rsidRPr="5CAF8EB9">
        <w:rPr>
          <w:rStyle w:val="normaltextrun"/>
          <w:rFonts w:ascii="Calibri" w:hAnsi="Calibri" w:cs="Calibri"/>
          <w:sz w:val="22"/>
          <w:szCs w:val="22"/>
        </w:rPr>
        <w:t>participating sites</w:t>
      </w:r>
      <w:r w:rsidR="009F0611" w:rsidRPr="00C03BA0">
        <w:rPr>
          <w:rStyle w:val="normaltextrun"/>
          <w:rFonts w:ascii="Calibri" w:hAnsi="Calibri" w:cs="Calibri"/>
          <w:sz w:val="22"/>
          <w:szCs w:val="22"/>
        </w:rPr>
        <w:t>.</w:t>
      </w:r>
    </w:p>
    <w:p w14:paraId="62921F95" w14:textId="00E18F1E" w:rsidR="00C03BA0" w:rsidRPr="00C03BA0" w:rsidRDefault="1441FD50" w:rsidP="1441FD50">
      <w:pPr>
        <w:pStyle w:val="paragraph"/>
        <w:numPr>
          <w:ilvl w:val="0"/>
          <w:numId w:val="26"/>
        </w:numPr>
        <w:spacing w:before="0" w:beforeAutospacing="0" w:after="0" w:afterAutospacing="0" w:line="280" w:lineRule="atLeast"/>
        <w:ind w:left="567" w:hanging="567"/>
        <w:textAlignment w:val="baseline"/>
        <w:rPr>
          <w:rStyle w:val="normaltextrun"/>
          <w:rFonts w:ascii="Segoe UI" w:hAnsi="Segoe UI" w:cs="Segoe UI"/>
          <w:sz w:val="18"/>
          <w:szCs w:val="18"/>
        </w:rPr>
      </w:pPr>
      <w:r w:rsidRPr="1441FD50">
        <w:rPr>
          <w:rStyle w:val="normaltextrun"/>
          <w:rFonts w:ascii="Calibri" w:hAnsi="Calibri" w:cs="Calibri"/>
          <w:sz w:val="22"/>
          <w:szCs w:val="22"/>
        </w:rPr>
        <w:t xml:space="preserve">Have high interdialytic weight gain (&gt;10% dry weight). </w:t>
      </w:r>
    </w:p>
    <w:p w14:paraId="7DB5535E" w14:textId="70ED3E01" w:rsidR="00C03BA0" w:rsidRPr="00DE59AE" w:rsidRDefault="00C03BA0" w:rsidP="004D1020">
      <w:pPr>
        <w:pStyle w:val="paragraph"/>
        <w:numPr>
          <w:ilvl w:val="0"/>
          <w:numId w:val="26"/>
        </w:numPr>
        <w:spacing w:before="0" w:beforeAutospacing="0" w:after="0" w:afterAutospacing="0" w:line="280" w:lineRule="atLeast"/>
        <w:ind w:left="567" w:hanging="567"/>
        <w:textAlignment w:val="baseline"/>
        <w:rPr>
          <w:rFonts w:ascii="Segoe UI" w:hAnsi="Segoe UI" w:cs="Segoe UI"/>
          <w:sz w:val="18"/>
          <w:szCs w:val="18"/>
        </w:rPr>
      </w:pPr>
      <w:r w:rsidRPr="00DE59AE">
        <w:rPr>
          <w:rStyle w:val="normaltextrun"/>
          <w:rFonts w:ascii="Calibri" w:hAnsi="Calibri" w:cs="Calibri"/>
          <w:sz w:val="22"/>
          <w:szCs w:val="22"/>
        </w:rPr>
        <w:t>Basic English skills</w:t>
      </w:r>
      <w:r w:rsidR="009F0611" w:rsidRPr="00DE59AE">
        <w:rPr>
          <w:rStyle w:val="normaltextrun"/>
          <w:rFonts w:ascii="Calibri" w:hAnsi="Calibri" w:cs="Calibri"/>
          <w:sz w:val="22"/>
          <w:szCs w:val="22"/>
        </w:rPr>
        <w:t>.</w:t>
      </w:r>
    </w:p>
    <w:p w14:paraId="5850783C" w14:textId="4539EC53" w:rsidR="00586F24" w:rsidRPr="00C03BA0" w:rsidRDefault="00586F24" w:rsidP="004D1020">
      <w:pPr>
        <w:pStyle w:val="paragraph"/>
        <w:numPr>
          <w:ilvl w:val="0"/>
          <w:numId w:val="26"/>
        </w:numPr>
        <w:spacing w:before="0" w:beforeAutospacing="0" w:after="0" w:afterAutospacing="0" w:line="280" w:lineRule="atLeast"/>
        <w:ind w:left="567" w:hanging="567"/>
        <w:textAlignment w:val="baseline"/>
        <w:rPr>
          <w:rFonts w:ascii="Segoe UI" w:hAnsi="Segoe UI" w:cs="Segoe UI"/>
          <w:sz w:val="18"/>
          <w:szCs w:val="18"/>
        </w:rPr>
      </w:pPr>
      <w:r w:rsidRPr="00C03BA0">
        <w:rPr>
          <w:rStyle w:val="normaltextrun"/>
          <w:rFonts w:ascii="Calibri" w:hAnsi="Calibri" w:cs="Calibri"/>
          <w:sz w:val="22"/>
          <w:szCs w:val="22"/>
        </w:rPr>
        <w:t>Willingness to provide informed consent and participate and comply with the study requirements.</w:t>
      </w:r>
      <w:r w:rsidRPr="00C03BA0">
        <w:rPr>
          <w:rStyle w:val="eop"/>
          <w:rFonts w:ascii="Calibri" w:hAnsi="Calibri" w:cs="Calibri"/>
          <w:sz w:val="22"/>
          <w:szCs w:val="22"/>
        </w:rPr>
        <w:t> </w:t>
      </w:r>
    </w:p>
    <w:p w14:paraId="22218225" w14:textId="77777777" w:rsidR="00586F24" w:rsidRPr="00C03BA0" w:rsidRDefault="00586F24" w:rsidP="004D1020">
      <w:pPr>
        <w:spacing w:before="120" w:after="120" w:line="280" w:lineRule="atLeast"/>
        <w:ind w:left="-283" w:hanging="142"/>
        <w:rPr>
          <w:rFonts w:ascii="Segoe UI" w:hAnsi="Segoe UI" w:cs="Segoe UI"/>
          <w:sz w:val="18"/>
          <w:szCs w:val="18"/>
        </w:rPr>
      </w:pPr>
      <w:r w:rsidRPr="00C03BA0">
        <w:rPr>
          <w:lang w:eastAsia="en-AU"/>
        </w:rPr>
        <w:t>EXCLUSION</w:t>
      </w:r>
      <w:r w:rsidRPr="00C03BA0">
        <w:rPr>
          <w:rStyle w:val="normaltextrun"/>
          <w:rFonts w:ascii="Calibri" w:hAnsi="Calibri" w:cs="Calibri"/>
        </w:rPr>
        <w:t xml:space="preserve"> CRITERIA</w:t>
      </w:r>
      <w:r w:rsidRPr="00C03BA0">
        <w:rPr>
          <w:rStyle w:val="eop"/>
          <w:rFonts w:ascii="Calibri" w:hAnsi="Calibri" w:cs="Calibri"/>
        </w:rPr>
        <w:t> </w:t>
      </w:r>
    </w:p>
    <w:p w14:paraId="2AFF8958" w14:textId="055F50B3" w:rsidR="0073783F" w:rsidRPr="00C03BA0" w:rsidRDefault="00586F24" w:rsidP="004D1020">
      <w:pPr>
        <w:pStyle w:val="paragraph"/>
        <w:numPr>
          <w:ilvl w:val="0"/>
          <w:numId w:val="31"/>
        </w:numPr>
        <w:spacing w:before="0" w:beforeAutospacing="0" w:after="0" w:afterAutospacing="0" w:line="280" w:lineRule="atLeast"/>
        <w:textAlignment w:val="baseline"/>
        <w:rPr>
          <w:rStyle w:val="eop"/>
          <w:rFonts w:ascii="Calibri" w:hAnsi="Calibri" w:cs="Calibri"/>
          <w:sz w:val="22"/>
          <w:szCs w:val="22"/>
        </w:rPr>
      </w:pPr>
      <w:r w:rsidRPr="00C03BA0">
        <w:rPr>
          <w:rStyle w:val="normaltextrun"/>
          <w:rFonts w:ascii="Calibri" w:hAnsi="Calibri" w:cs="Calibri"/>
          <w:sz w:val="22"/>
          <w:szCs w:val="22"/>
        </w:rPr>
        <w:t xml:space="preserve">Lacks capacity to provide informed consent as determined by the treating </w:t>
      </w:r>
      <w:r w:rsidR="0029584C" w:rsidRPr="00C03BA0">
        <w:rPr>
          <w:rStyle w:val="normaltextrun"/>
          <w:rFonts w:ascii="Calibri" w:hAnsi="Calibri" w:cs="Calibri"/>
          <w:sz w:val="22"/>
          <w:szCs w:val="22"/>
        </w:rPr>
        <w:t>clinician.</w:t>
      </w:r>
      <w:r w:rsidRPr="00C03BA0">
        <w:rPr>
          <w:rStyle w:val="normaltextrun"/>
          <w:rFonts w:ascii="Calibri" w:hAnsi="Calibri" w:cs="Calibri"/>
          <w:sz w:val="22"/>
          <w:szCs w:val="22"/>
        </w:rPr>
        <w:t> </w:t>
      </w:r>
      <w:r w:rsidRPr="00C03BA0">
        <w:rPr>
          <w:rStyle w:val="eop"/>
          <w:rFonts w:ascii="Calibri" w:hAnsi="Calibri" w:cs="Calibri"/>
          <w:sz w:val="22"/>
          <w:szCs w:val="22"/>
        </w:rPr>
        <w:t> </w:t>
      </w:r>
    </w:p>
    <w:p w14:paraId="44BEA55C" w14:textId="0456425F" w:rsidR="00414C2A" w:rsidRPr="00DE59AE" w:rsidRDefault="009F35F2" w:rsidP="004D1020">
      <w:pPr>
        <w:pStyle w:val="paragraph"/>
        <w:numPr>
          <w:ilvl w:val="0"/>
          <w:numId w:val="31"/>
        </w:numPr>
        <w:spacing w:before="0" w:beforeAutospacing="0" w:after="0" w:afterAutospacing="0" w:line="280" w:lineRule="atLeast"/>
        <w:textAlignment w:val="baseline"/>
        <w:rPr>
          <w:rStyle w:val="eop"/>
          <w:rFonts w:ascii="Calibri" w:hAnsi="Calibri" w:cs="Calibri"/>
          <w:sz w:val="22"/>
          <w:szCs w:val="22"/>
        </w:rPr>
      </w:pPr>
      <w:r w:rsidRPr="00DE59AE">
        <w:rPr>
          <w:rStyle w:val="eop"/>
          <w:rFonts w:ascii="Calibri" w:hAnsi="Calibri" w:cs="Calibri"/>
          <w:sz w:val="22"/>
          <w:szCs w:val="22"/>
        </w:rPr>
        <w:t>Diagnosis of dementia</w:t>
      </w:r>
      <w:r w:rsidR="00E1621B" w:rsidRPr="00DE59AE">
        <w:rPr>
          <w:rStyle w:val="eop"/>
          <w:rFonts w:ascii="Calibri" w:hAnsi="Calibri" w:cs="Calibri"/>
          <w:sz w:val="22"/>
          <w:szCs w:val="22"/>
        </w:rPr>
        <w:t xml:space="preserve"> or</w:t>
      </w:r>
      <w:r w:rsidR="00DE24AA" w:rsidRPr="00DE59AE">
        <w:rPr>
          <w:rStyle w:val="eop"/>
          <w:rFonts w:ascii="Calibri" w:hAnsi="Calibri" w:cs="Calibri"/>
          <w:sz w:val="22"/>
          <w:szCs w:val="22"/>
        </w:rPr>
        <w:t xml:space="preserve"> severe</w:t>
      </w:r>
      <w:r w:rsidR="00E1621B" w:rsidRPr="00DE59AE">
        <w:rPr>
          <w:rStyle w:val="eop"/>
          <w:rFonts w:ascii="Calibri" w:hAnsi="Calibri" w:cs="Calibri"/>
          <w:sz w:val="22"/>
          <w:szCs w:val="22"/>
        </w:rPr>
        <w:t xml:space="preserve"> cognitive impairment. </w:t>
      </w:r>
    </w:p>
    <w:p w14:paraId="5F86AD14" w14:textId="28663023" w:rsidR="003A5D5D" w:rsidRPr="00704759" w:rsidRDefault="0004157A" w:rsidP="004D1020">
      <w:pPr>
        <w:pStyle w:val="paragraph"/>
        <w:numPr>
          <w:ilvl w:val="0"/>
          <w:numId w:val="31"/>
        </w:numPr>
        <w:spacing w:before="0" w:beforeAutospacing="0" w:after="0" w:afterAutospacing="0" w:line="280" w:lineRule="atLeast"/>
        <w:textAlignment w:val="baseline"/>
        <w:rPr>
          <w:rStyle w:val="eop"/>
          <w:rFonts w:ascii="Calibri" w:hAnsi="Calibri" w:cs="Calibri"/>
          <w:sz w:val="22"/>
          <w:szCs w:val="22"/>
        </w:rPr>
      </w:pPr>
      <w:r w:rsidRPr="00704759">
        <w:rPr>
          <w:rStyle w:val="eop"/>
          <w:rFonts w:ascii="Calibri" w:hAnsi="Calibri" w:cs="Calibri"/>
          <w:sz w:val="22"/>
          <w:szCs w:val="22"/>
        </w:rPr>
        <w:t xml:space="preserve">Cannot read, write or speak </w:t>
      </w:r>
      <w:r w:rsidR="00B35278">
        <w:rPr>
          <w:rStyle w:val="eop"/>
          <w:rFonts w:ascii="Calibri" w:hAnsi="Calibri" w:cs="Calibri"/>
          <w:sz w:val="22"/>
          <w:szCs w:val="22"/>
        </w:rPr>
        <w:t xml:space="preserve">any </w:t>
      </w:r>
      <w:r w:rsidRPr="00704759">
        <w:rPr>
          <w:rStyle w:val="eop"/>
          <w:rFonts w:ascii="Calibri" w:hAnsi="Calibri" w:cs="Calibri"/>
          <w:sz w:val="22"/>
          <w:szCs w:val="22"/>
        </w:rPr>
        <w:t>English as the Volitional Help Sheet, behaviour and confidence surveys are only available in English.</w:t>
      </w:r>
    </w:p>
    <w:p w14:paraId="69376DC5" w14:textId="6AF9EF1A" w:rsidR="3F94752F" w:rsidRDefault="3F94752F" w:rsidP="3F94752F">
      <w:pPr>
        <w:spacing w:before="120" w:after="120" w:line="280" w:lineRule="atLeast"/>
        <w:ind w:hanging="425"/>
        <w:outlineLvl w:val="2"/>
        <w:rPr>
          <w:ins w:id="27" w:author="Guest User" w:date="2024-05-09T04:40:00Z"/>
          <w:rFonts w:ascii="Calibri" w:eastAsia="Times New Roman" w:hAnsi="Calibri" w:cs="Calibri"/>
          <w:i/>
          <w:iCs/>
          <w:lang w:eastAsia="en-AU"/>
        </w:rPr>
      </w:pPr>
    </w:p>
    <w:p w14:paraId="046E6B1D" w14:textId="2E7F95EF" w:rsidR="00CB224C" w:rsidRPr="007C43B0" w:rsidRDefault="00CB224C" w:rsidP="004D1020">
      <w:pPr>
        <w:spacing w:before="120" w:after="120" w:line="280" w:lineRule="atLeast"/>
        <w:ind w:hanging="425"/>
        <w:outlineLvl w:val="2"/>
        <w:rPr>
          <w:rFonts w:ascii="Calibri" w:eastAsia="Times New Roman" w:hAnsi="Calibri" w:cs="Calibri"/>
          <w:bCs/>
          <w:i/>
          <w:iCs/>
          <w:lang w:eastAsia="en-AU"/>
        </w:rPr>
      </w:pPr>
      <w:bookmarkStart w:id="28" w:name="_Toc88053507"/>
      <w:bookmarkStart w:id="29" w:name="_Toc88055409"/>
      <w:bookmarkStart w:id="30" w:name="_Toc117764240"/>
      <w:r w:rsidRPr="43C88FB8">
        <w:rPr>
          <w:rFonts w:ascii="Calibri" w:eastAsia="Times New Roman" w:hAnsi="Calibri" w:cs="Calibri"/>
          <w:lang w:eastAsia="en-AU"/>
          <w:rPrChange w:id="31" w:author="Guest User" w:date="2024-05-09T14:40:00Z">
            <w:rPr>
              <w:rFonts w:ascii="Calibri" w:eastAsia="Times New Roman" w:hAnsi="Calibri" w:cs="Calibri"/>
              <w:bCs/>
              <w:i/>
              <w:iCs/>
              <w:lang w:eastAsia="en-AU"/>
            </w:rPr>
          </w:rPrChange>
        </w:rPr>
        <w:t>KEY ELEMENTS OF RECRUITMENT</w:t>
      </w:r>
      <w:r w:rsidRPr="007C43B0">
        <w:rPr>
          <w:rFonts w:ascii="Calibri" w:eastAsia="Times New Roman" w:hAnsi="Calibri" w:cs="Calibri"/>
          <w:bCs/>
          <w:i/>
          <w:iCs/>
          <w:lang w:eastAsia="en-AU"/>
        </w:rPr>
        <w:t xml:space="preserve"> </w:t>
      </w:r>
      <w:bookmarkEnd w:id="28"/>
      <w:bookmarkEnd w:id="29"/>
      <w:bookmarkEnd w:id="30"/>
    </w:p>
    <w:p w14:paraId="753F0A4C" w14:textId="720913EB" w:rsidR="00F15A41" w:rsidRPr="00425601" w:rsidRDefault="00F15A41" w:rsidP="00F15A41">
      <w:pPr>
        <w:spacing w:line="360" w:lineRule="auto"/>
        <w:jc w:val="both"/>
        <w:rPr>
          <w:rFonts w:ascii="Calibri" w:hAnsi="Calibri" w:cs="Calibri"/>
        </w:rPr>
      </w:pPr>
      <w:r>
        <w:rPr>
          <w:rFonts w:ascii="Calibri" w:hAnsi="Calibri" w:cs="Calibri"/>
        </w:rPr>
        <w:t xml:space="preserve">Passive </w:t>
      </w:r>
      <w:r w:rsidR="00E078BB">
        <w:rPr>
          <w:rFonts w:ascii="Calibri" w:hAnsi="Calibri" w:cs="Calibri"/>
        </w:rPr>
        <w:t xml:space="preserve">and active </w:t>
      </w:r>
      <w:r>
        <w:rPr>
          <w:rFonts w:ascii="Calibri" w:hAnsi="Calibri" w:cs="Calibri"/>
        </w:rPr>
        <w:t xml:space="preserve">recruitment will take place simultaneously over a 12-week period. </w:t>
      </w:r>
    </w:p>
    <w:p w14:paraId="0E7B055E" w14:textId="77777777" w:rsidR="00F15A41" w:rsidRPr="00E234DC" w:rsidRDefault="00F15A41" w:rsidP="00214C85">
      <w:pPr>
        <w:spacing w:line="276" w:lineRule="auto"/>
        <w:jc w:val="both"/>
        <w:rPr>
          <w:rFonts w:ascii="Calibri" w:hAnsi="Calibri" w:cs="Calibri"/>
          <w:u w:val="single"/>
        </w:rPr>
      </w:pPr>
      <w:r w:rsidRPr="00E234DC">
        <w:rPr>
          <w:rFonts w:ascii="Calibri" w:hAnsi="Calibri" w:cs="Calibri"/>
          <w:u w:val="single"/>
        </w:rPr>
        <w:t>Passive recruitment</w:t>
      </w:r>
    </w:p>
    <w:p w14:paraId="20898F16" w14:textId="31A21336" w:rsidR="00F15A41" w:rsidRDefault="00F15A41" w:rsidP="00214C85">
      <w:pPr>
        <w:spacing w:line="276" w:lineRule="auto"/>
        <w:jc w:val="both"/>
        <w:rPr>
          <w:rFonts w:ascii="Calibri" w:hAnsi="Calibri" w:cs="Calibri"/>
        </w:rPr>
      </w:pPr>
      <w:r>
        <w:rPr>
          <w:rFonts w:ascii="Calibri" w:hAnsi="Calibri" w:cs="Calibri"/>
        </w:rPr>
        <w:t>A4 flyers will be distributed at each dialysis site and will include an invitation to participate, the purpose of the research project, what participation will involve and the eligibility criteria</w:t>
      </w:r>
      <w:r w:rsidR="00DE59AE">
        <w:rPr>
          <w:rFonts w:ascii="Calibri" w:hAnsi="Calibri" w:cs="Calibri"/>
        </w:rPr>
        <w:t xml:space="preserve">. </w:t>
      </w:r>
      <w:r>
        <w:rPr>
          <w:rFonts w:ascii="Calibri" w:hAnsi="Calibri" w:cs="Calibri"/>
        </w:rPr>
        <w:t>Interested participants will have the option to scan the QR code on the flyer to access the digital Pa</w:t>
      </w:r>
      <w:r w:rsidR="006F4557">
        <w:rPr>
          <w:rFonts w:ascii="Calibri" w:hAnsi="Calibri" w:cs="Calibri"/>
        </w:rPr>
        <w:t>rticipant</w:t>
      </w:r>
      <w:r>
        <w:rPr>
          <w:rFonts w:ascii="Calibri" w:hAnsi="Calibri" w:cs="Calibri"/>
        </w:rPr>
        <w:t xml:space="preserve"> Information Sheet/consent form</w:t>
      </w:r>
      <w:r w:rsidR="00743B94">
        <w:rPr>
          <w:rFonts w:ascii="Calibri" w:hAnsi="Calibri" w:cs="Calibri"/>
        </w:rPr>
        <w:t xml:space="preserve">. </w:t>
      </w:r>
      <w:r w:rsidR="00677F08">
        <w:rPr>
          <w:rFonts w:ascii="Calibri" w:hAnsi="Calibri" w:cs="Calibri"/>
        </w:rPr>
        <w:t xml:space="preserve">Researchers will be on site to address any questions that </w:t>
      </w:r>
      <w:r w:rsidR="006F4557">
        <w:rPr>
          <w:rFonts w:ascii="Calibri" w:hAnsi="Calibri" w:cs="Calibri"/>
        </w:rPr>
        <w:t xml:space="preserve">potential participants may have and will be available to go through the participant information sheet with patients that are interested in taking part in the project. </w:t>
      </w:r>
      <w:r>
        <w:rPr>
          <w:rFonts w:ascii="Calibri" w:hAnsi="Calibri" w:cs="Calibri"/>
        </w:rPr>
        <w:t xml:space="preserve"> Participants who do not own a smart device will be invited to use tablets provided by the researchers. </w:t>
      </w:r>
      <w:r w:rsidR="00C51A62">
        <w:rPr>
          <w:rFonts w:ascii="Calibri" w:hAnsi="Calibri" w:cs="Calibri"/>
        </w:rPr>
        <w:t xml:space="preserve">(see Appendix D, Appendix </w:t>
      </w:r>
      <w:r w:rsidR="00043DCB">
        <w:rPr>
          <w:rFonts w:ascii="Calibri" w:hAnsi="Calibri" w:cs="Calibri"/>
        </w:rPr>
        <w:t>E</w:t>
      </w:r>
      <w:r w:rsidR="00C51A62">
        <w:rPr>
          <w:rFonts w:ascii="Calibri" w:hAnsi="Calibri" w:cs="Calibri"/>
        </w:rPr>
        <w:t xml:space="preserve">, Appendix F). </w:t>
      </w:r>
    </w:p>
    <w:p w14:paraId="584311B6" w14:textId="3493C049" w:rsidR="00F15A41" w:rsidRPr="00E234DC" w:rsidRDefault="00F15A41" w:rsidP="55EE3884">
      <w:pPr>
        <w:spacing w:line="276" w:lineRule="auto"/>
        <w:jc w:val="both"/>
        <w:rPr>
          <w:rFonts w:ascii="Calibri" w:hAnsi="Calibri" w:cs="Calibri"/>
          <w:u w:val="single"/>
        </w:rPr>
      </w:pPr>
      <w:r w:rsidRPr="0014384E">
        <w:rPr>
          <w:rFonts w:ascii="Calibri" w:hAnsi="Calibri" w:cs="Calibri"/>
          <w:u w:val="single"/>
        </w:rPr>
        <w:t>Active recruitment</w:t>
      </w:r>
    </w:p>
    <w:p w14:paraId="7F5178B8" w14:textId="2684EE89" w:rsidR="00C51A62" w:rsidRDefault="00F15A41" w:rsidP="00C51A62">
      <w:pPr>
        <w:spacing w:line="276" w:lineRule="auto"/>
        <w:jc w:val="both"/>
        <w:rPr>
          <w:rFonts w:ascii="Calibri" w:hAnsi="Calibri" w:cs="Calibri"/>
        </w:rPr>
      </w:pPr>
      <w:r>
        <w:rPr>
          <w:rFonts w:ascii="Calibri" w:hAnsi="Calibri" w:cs="Calibri"/>
        </w:rPr>
        <w:t>Eligible pa</w:t>
      </w:r>
      <w:r w:rsidR="000D0DA7">
        <w:rPr>
          <w:rFonts w:ascii="Calibri" w:hAnsi="Calibri" w:cs="Calibri"/>
        </w:rPr>
        <w:t xml:space="preserve">tients </w:t>
      </w:r>
      <w:r>
        <w:rPr>
          <w:rFonts w:ascii="Calibri" w:hAnsi="Calibri" w:cs="Calibri"/>
        </w:rPr>
        <w:t xml:space="preserve">at each dialysis site will be identified by the </w:t>
      </w:r>
      <w:r w:rsidR="00944412">
        <w:rPr>
          <w:rFonts w:ascii="Calibri" w:hAnsi="Calibri" w:cs="Calibri"/>
        </w:rPr>
        <w:t xml:space="preserve">Principal Investigators at each site </w:t>
      </w:r>
      <w:r>
        <w:rPr>
          <w:rFonts w:ascii="Calibri" w:hAnsi="Calibri" w:cs="Calibri"/>
        </w:rPr>
        <w:t>and</w:t>
      </w:r>
      <w:r w:rsidR="00051110">
        <w:rPr>
          <w:rFonts w:ascii="Calibri" w:hAnsi="Calibri" w:cs="Calibri"/>
        </w:rPr>
        <w:t xml:space="preserve"> will be</w:t>
      </w:r>
      <w:r>
        <w:rPr>
          <w:rFonts w:ascii="Calibri" w:hAnsi="Calibri" w:cs="Calibri"/>
        </w:rPr>
        <w:t xml:space="preserve"> approached by the researchers during their scheduled dialysis sessions </w:t>
      </w:r>
      <w:r w:rsidR="00D30B7A">
        <w:rPr>
          <w:rFonts w:ascii="Calibri" w:hAnsi="Calibri" w:cs="Calibri"/>
        </w:rPr>
        <w:t>to explain the purpose</w:t>
      </w:r>
      <w:r>
        <w:rPr>
          <w:rFonts w:ascii="Calibri" w:hAnsi="Calibri" w:cs="Calibri"/>
        </w:rPr>
        <w:t xml:space="preserve"> of the research project</w:t>
      </w:r>
      <w:r w:rsidR="001946EE">
        <w:rPr>
          <w:rFonts w:ascii="Calibri" w:hAnsi="Calibri" w:cs="Calibri"/>
        </w:rPr>
        <w:t xml:space="preserve">, what the participation involves, </w:t>
      </w:r>
      <w:r w:rsidR="001C21BA">
        <w:rPr>
          <w:rFonts w:ascii="Calibri" w:hAnsi="Calibri" w:cs="Calibri"/>
        </w:rPr>
        <w:t>any risks</w:t>
      </w:r>
      <w:r w:rsidR="00207C1F">
        <w:rPr>
          <w:rFonts w:ascii="Calibri" w:hAnsi="Calibri" w:cs="Calibri"/>
        </w:rPr>
        <w:t xml:space="preserve">, </w:t>
      </w:r>
      <w:r w:rsidR="009C56BB">
        <w:rPr>
          <w:rFonts w:ascii="Calibri" w:hAnsi="Calibri" w:cs="Calibri"/>
        </w:rPr>
        <w:t>their rights to choose to participate and/or withdraw from the study</w:t>
      </w:r>
      <w:r w:rsidR="00207C1F">
        <w:rPr>
          <w:rFonts w:ascii="Calibri" w:hAnsi="Calibri" w:cs="Calibri"/>
        </w:rPr>
        <w:t xml:space="preserve"> and issues relating to privacy and confidentiality before informed consent can be obtained. </w:t>
      </w:r>
      <w:r>
        <w:rPr>
          <w:rFonts w:ascii="Calibri" w:hAnsi="Calibri" w:cs="Calibri"/>
        </w:rPr>
        <w:t xml:space="preserve">Participants who do not own a smart device will be invited to use tablets provided by the researchers for the completion of consent forms. </w:t>
      </w:r>
      <w:r w:rsidR="006E5D58">
        <w:rPr>
          <w:rFonts w:ascii="Calibri" w:hAnsi="Calibri" w:cs="Calibri"/>
        </w:rPr>
        <w:t xml:space="preserve">(see Appendix E, Appendix F). </w:t>
      </w:r>
    </w:p>
    <w:p w14:paraId="7A3165B8" w14:textId="17C518B4" w:rsidR="00D67124" w:rsidRPr="00627134" w:rsidRDefault="005E06A3" w:rsidP="00C51A62">
      <w:pPr>
        <w:spacing w:line="276" w:lineRule="auto"/>
        <w:jc w:val="both"/>
        <w:rPr>
          <w:rFonts w:eastAsia="Times New Roman" w:cs="Times New Roman"/>
          <w:bCs/>
          <w:color w:val="000000"/>
          <w:lang w:eastAsia="en-AU"/>
        </w:rPr>
      </w:pPr>
      <w:r>
        <w:rPr>
          <w:rFonts w:eastAsia="Times New Roman" w:cs="Times New Roman"/>
          <w:bCs/>
          <w:color w:val="000000"/>
          <w:lang w:eastAsia="en-AU"/>
        </w:rPr>
        <w:t xml:space="preserve">RECRUITMENT AND </w:t>
      </w:r>
      <w:r w:rsidR="00D67124" w:rsidRPr="00627134">
        <w:rPr>
          <w:rFonts w:eastAsia="Times New Roman" w:cs="Times New Roman"/>
          <w:bCs/>
          <w:color w:val="000000"/>
          <w:lang w:eastAsia="en-AU"/>
        </w:rPr>
        <w:t>CONSENT</w:t>
      </w:r>
    </w:p>
    <w:p w14:paraId="2C2F2167" w14:textId="45DD471E" w:rsidR="00865338" w:rsidRDefault="796AF465" w:rsidP="00870D17">
      <w:pPr>
        <w:pStyle w:val="Normal2"/>
        <w:spacing w:line="280" w:lineRule="atLeast"/>
        <w:rPr>
          <w:bCs/>
          <w:i w:val="0"/>
          <w:iCs/>
        </w:rPr>
      </w:pPr>
      <w:r w:rsidRPr="796AF465">
        <w:rPr>
          <w:i w:val="0"/>
        </w:rPr>
        <w:t>Written informed</w:t>
      </w:r>
      <w:r w:rsidR="00D67124" w:rsidRPr="00C40CB0">
        <w:rPr>
          <w:bCs/>
          <w:i w:val="0"/>
          <w:iCs/>
        </w:rPr>
        <w:t xml:space="preserve"> consent </w:t>
      </w:r>
      <w:r w:rsidR="00A95386" w:rsidRPr="00C40CB0">
        <w:rPr>
          <w:bCs/>
          <w:i w:val="0"/>
          <w:iCs/>
        </w:rPr>
        <w:t>will be c</w:t>
      </w:r>
      <w:r w:rsidR="00F21237" w:rsidRPr="00C40CB0">
        <w:rPr>
          <w:bCs/>
          <w:i w:val="0"/>
          <w:iCs/>
        </w:rPr>
        <w:t xml:space="preserve">ollected from </w:t>
      </w:r>
      <w:r w:rsidR="2E5737FC" w:rsidRPr="2E5737FC">
        <w:rPr>
          <w:i w:val="0"/>
        </w:rPr>
        <w:t xml:space="preserve">all </w:t>
      </w:r>
      <w:r w:rsidR="00F21237" w:rsidRPr="00C40CB0">
        <w:rPr>
          <w:bCs/>
          <w:i w:val="0"/>
          <w:iCs/>
        </w:rPr>
        <w:t xml:space="preserve">participants </w:t>
      </w:r>
      <w:r w:rsidR="51B03E6F" w:rsidRPr="51B03E6F">
        <w:rPr>
          <w:i w:val="0"/>
        </w:rPr>
        <w:t xml:space="preserve">who verbally indicate </w:t>
      </w:r>
      <w:r w:rsidR="6DE5A8AF" w:rsidRPr="6DE5A8AF">
        <w:rPr>
          <w:i w:val="0"/>
        </w:rPr>
        <w:t xml:space="preserve">their interest in being a part of the </w:t>
      </w:r>
      <w:r w:rsidR="10CB8BC2" w:rsidRPr="10CB8BC2">
        <w:rPr>
          <w:i w:val="0"/>
        </w:rPr>
        <w:t>study</w:t>
      </w:r>
      <w:r w:rsidR="66E6B7D1" w:rsidRPr="66E6B7D1">
        <w:rPr>
          <w:i w:val="0"/>
        </w:rPr>
        <w:t xml:space="preserve"> </w:t>
      </w:r>
      <w:r w:rsidR="00F21237" w:rsidRPr="00C40CB0">
        <w:rPr>
          <w:bCs/>
          <w:i w:val="0"/>
          <w:iCs/>
        </w:rPr>
        <w:t xml:space="preserve">during the recruitment process. </w:t>
      </w:r>
      <w:r w:rsidR="00A913A9">
        <w:rPr>
          <w:bCs/>
          <w:i w:val="0"/>
          <w:iCs/>
        </w:rPr>
        <w:t>Par</w:t>
      </w:r>
      <w:r w:rsidR="00184E4B">
        <w:rPr>
          <w:bCs/>
          <w:i w:val="0"/>
          <w:iCs/>
        </w:rPr>
        <w:t xml:space="preserve">ticipants will be given time to read the participant information sheet and consent </w:t>
      </w:r>
      <w:r w:rsidR="00865338">
        <w:rPr>
          <w:bCs/>
          <w:i w:val="0"/>
          <w:iCs/>
        </w:rPr>
        <w:t>form and</w:t>
      </w:r>
      <w:r w:rsidR="00184E4B">
        <w:rPr>
          <w:bCs/>
          <w:i w:val="0"/>
          <w:iCs/>
        </w:rPr>
        <w:t xml:space="preserve"> will have the opportunity to </w:t>
      </w:r>
      <w:r w:rsidR="00245232">
        <w:rPr>
          <w:bCs/>
          <w:i w:val="0"/>
          <w:iCs/>
        </w:rPr>
        <w:t xml:space="preserve">ask researchers any questions regarding the study and the conditions of their consent. Participants will be given </w:t>
      </w:r>
      <w:r w:rsidR="00A91576">
        <w:rPr>
          <w:bCs/>
          <w:i w:val="0"/>
          <w:iCs/>
        </w:rPr>
        <w:t xml:space="preserve">the time </w:t>
      </w:r>
      <w:r w:rsidR="00751127">
        <w:rPr>
          <w:bCs/>
          <w:i w:val="0"/>
          <w:iCs/>
        </w:rPr>
        <w:t xml:space="preserve">to consider their options and may choose to fill out the consent form at </w:t>
      </w:r>
      <w:r w:rsidR="00A43441">
        <w:rPr>
          <w:bCs/>
          <w:i w:val="0"/>
          <w:iCs/>
        </w:rPr>
        <w:t xml:space="preserve">during the </w:t>
      </w:r>
      <w:r w:rsidR="00C207FA">
        <w:rPr>
          <w:bCs/>
          <w:i w:val="0"/>
          <w:iCs/>
        </w:rPr>
        <w:t>following dialysis session</w:t>
      </w:r>
      <w:r w:rsidR="00C207FA" w:rsidRPr="006E5D58">
        <w:rPr>
          <w:bCs/>
          <w:i w:val="0"/>
          <w:iCs/>
        </w:rPr>
        <w:t>.</w:t>
      </w:r>
      <w:r w:rsidR="006E5D58" w:rsidRPr="006E5D58">
        <w:rPr>
          <w:rFonts w:cs="Calibri"/>
          <w:i w:val="0"/>
          <w:iCs/>
        </w:rPr>
        <w:t xml:space="preserve">  (see Appendix</w:t>
      </w:r>
      <w:r w:rsidR="006E5D58">
        <w:rPr>
          <w:rFonts w:cs="Calibri"/>
          <w:i w:val="0"/>
          <w:iCs/>
        </w:rPr>
        <w:t xml:space="preserve"> G</w:t>
      </w:r>
      <w:r w:rsidR="006E5D58" w:rsidRPr="006E5D58">
        <w:rPr>
          <w:rFonts w:cs="Calibri"/>
          <w:i w:val="0"/>
          <w:iCs/>
        </w:rPr>
        <w:t>).</w:t>
      </w:r>
    </w:p>
    <w:p w14:paraId="3FE0AA29" w14:textId="342C8127" w:rsidR="00D67124" w:rsidRDefault="00865338" w:rsidP="00870D17">
      <w:pPr>
        <w:pStyle w:val="Normal2"/>
        <w:spacing w:line="280" w:lineRule="atLeast"/>
        <w:rPr>
          <w:bCs/>
          <w:i w:val="0"/>
          <w:iCs/>
        </w:rPr>
      </w:pPr>
      <w:r>
        <w:rPr>
          <w:bCs/>
          <w:i w:val="0"/>
          <w:iCs/>
        </w:rPr>
        <w:t xml:space="preserve">Participants will be informed of their right to </w:t>
      </w:r>
      <w:r w:rsidR="00123BD1">
        <w:rPr>
          <w:bCs/>
          <w:i w:val="0"/>
          <w:iCs/>
        </w:rPr>
        <w:t>withdraw from the study at</w:t>
      </w:r>
      <w:r>
        <w:rPr>
          <w:bCs/>
          <w:i w:val="0"/>
          <w:iCs/>
        </w:rPr>
        <w:t xml:space="preserve"> any time by filling out a</w:t>
      </w:r>
      <w:r w:rsidR="00123BD1">
        <w:rPr>
          <w:bCs/>
          <w:i w:val="0"/>
          <w:iCs/>
        </w:rPr>
        <w:t xml:space="preserve"> Form for withdrawal of participation. (see Appendix </w:t>
      </w:r>
      <w:r w:rsidR="006E5D58">
        <w:rPr>
          <w:bCs/>
          <w:i w:val="0"/>
          <w:iCs/>
        </w:rPr>
        <w:t>H</w:t>
      </w:r>
      <w:r w:rsidR="00123BD1">
        <w:rPr>
          <w:bCs/>
          <w:i w:val="0"/>
          <w:iCs/>
        </w:rPr>
        <w:t xml:space="preserve">). </w:t>
      </w:r>
    </w:p>
    <w:p w14:paraId="2B264926" w14:textId="77777777" w:rsidR="00DE44AD" w:rsidRDefault="00DE44AD" w:rsidP="00DE44AD">
      <w:pPr>
        <w:pStyle w:val="Normal2"/>
        <w:spacing w:line="280" w:lineRule="atLeast"/>
        <w:rPr>
          <w:bCs/>
          <w:i w:val="0"/>
          <w:iCs/>
        </w:rPr>
      </w:pPr>
    </w:p>
    <w:p w14:paraId="441237E3" w14:textId="77777777" w:rsidR="00DE44AD" w:rsidRPr="00C40CB0" w:rsidRDefault="00DE44AD" w:rsidP="00DE44AD">
      <w:pPr>
        <w:pStyle w:val="Normal2"/>
        <w:spacing w:line="280" w:lineRule="atLeast"/>
        <w:rPr>
          <w:bCs/>
          <w:i w:val="0"/>
          <w:iCs/>
        </w:rPr>
      </w:pPr>
    </w:p>
    <w:p w14:paraId="01982E42" w14:textId="0EA0DCF7" w:rsidR="0073783F" w:rsidRDefault="0073783F" w:rsidP="005C6B27">
      <w:pPr>
        <w:pStyle w:val="ListParagraph"/>
        <w:numPr>
          <w:ilvl w:val="1"/>
          <w:numId w:val="38"/>
        </w:numPr>
        <w:spacing w:after="120" w:line="280" w:lineRule="atLeast"/>
        <w:ind w:left="0" w:hanging="426"/>
        <w:contextualSpacing w:val="0"/>
      </w:pPr>
      <w:bookmarkStart w:id="32" w:name="_Toc88053502"/>
      <w:bookmarkStart w:id="33" w:name="_Toc88055404"/>
      <w:r>
        <w:t>DATA SOURCES</w:t>
      </w:r>
    </w:p>
    <w:tbl>
      <w:tblPr>
        <w:tblStyle w:val="TableGrid"/>
        <w:tblW w:w="964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627134" w14:paraId="3AF12C48" w14:textId="77777777" w:rsidTr="00627134">
        <w:trPr>
          <w:trHeight w:val="811"/>
        </w:trPr>
        <w:tc>
          <w:tcPr>
            <w:tcW w:w="9645" w:type="dxa"/>
            <w:vAlign w:val="center"/>
          </w:tcPr>
          <w:p w14:paraId="5B8212CA" w14:textId="52303FB4" w:rsidR="00627134" w:rsidRDefault="00500057" w:rsidP="00627134">
            <w:pPr>
              <w:keepNext/>
              <w:spacing w:after="120" w:line="280" w:lineRule="atLeast"/>
              <w:rPr>
                <w:rFonts w:cstheme="minorHAnsi"/>
                <w:iCs/>
              </w:rPr>
            </w:pPr>
            <w:sdt>
              <w:sdtPr>
                <w:rPr>
                  <w:rFonts w:cstheme="minorHAnsi"/>
                  <w:iCs/>
                  <w:lang w:val="en-US"/>
                </w:rPr>
                <w:id w:val="1431465825"/>
                <w14:checkbox>
                  <w14:checked w14:val="1"/>
                  <w14:checkedState w14:val="2612" w14:font="MS Gothic"/>
                  <w14:uncheckedState w14:val="2610" w14:font="MS Gothic"/>
                </w14:checkbox>
              </w:sdtPr>
              <w:sdtEndPr/>
              <w:sdtContent>
                <w:r w:rsidR="002C4C88">
                  <w:rPr>
                    <w:rFonts w:ascii="MS Gothic" w:eastAsia="MS Gothic" w:hAnsi="MS Gothic" w:cstheme="minorHAnsi" w:hint="eastAsia"/>
                    <w:iCs/>
                    <w:lang w:val="en-US"/>
                  </w:rPr>
                  <w:t>☒</w:t>
                </w:r>
              </w:sdtContent>
            </w:sdt>
            <w:r w:rsidR="00627134">
              <w:rPr>
                <w:rFonts w:cstheme="minorHAnsi"/>
                <w:iCs/>
              </w:rPr>
              <w:t xml:space="preserve"> Already available, e.g. EMR, clinical notes, other system</w:t>
            </w:r>
          </w:p>
          <w:p w14:paraId="033DB160" w14:textId="08C26CEE" w:rsidR="00627134" w:rsidRDefault="00500057" w:rsidP="00627134">
            <w:pPr>
              <w:keepNext/>
              <w:spacing w:after="120" w:line="280" w:lineRule="atLeast"/>
              <w:rPr>
                <w:rFonts w:cstheme="minorHAnsi"/>
                <w:iCs/>
              </w:rPr>
            </w:pPr>
            <w:sdt>
              <w:sdtPr>
                <w:rPr>
                  <w:rFonts w:cstheme="minorHAnsi"/>
                  <w:iCs/>
                  <w:lang w:val="en-US"/>
                </w:rPr>
                <w:id w:val="-1073354800"/>
                <w14:checkbox>
                  <w14:checked w14:val="0"/>
                  <w14:checkedState w14:val="2612" w14:font="MS Gothic"/>
                  <w14:uncheckedState w14:val="2610" w14:font="MS Gothic"/>
                </w14:checkbox>
              </w:sdtPr>
              <w:sdtEndPr/>
              <w:sdtContent>
                <w:r w:rsidR="002C4C88">
                  <w:rPr>
                    <w:rFonts w:ascii="MS Gothic" w:eastAsia="MS Gothic" w:hAnsi="MS Gothic" w:cstheme="minorHAnsi" w:hint="eastAsia"/>
                    <w:iCs/>
                    <w:lang w:val="en-US"/>
                  </w:rPr>
                  <w:t>☐</w:t>
                </w:r>
              </w:sdtContent>
            </w:sdt>
            <w:r w:rsidR="00627134">
              <w:rPr>
                <w:rFonts w:cstheme="minorHAnsi"/>
                <w:iCs/>
              </w:rPr>
              <w:t xml:space="preserve"> Yet to be collected</w:t>
            </w:r>
          </w:p>
          <w:p w14:paraId="18D19295" w14:textId="79990313" w:rsidR="0008263A" w:rsidRDefault="0008263A" w:rsidP="00627134">
            <w:pPr>
              <w:keepNext/>
              <w:spacing w:after="120" w:line="280" w:lineRule="atLeast"/>
              <w:rPr>
                <w:rFonts w:cstheme="minorHAnsi"/>
                <w:iCs/>
              </w:rPr>
            </w:pPr>
          </w:p>
        </w:tc>
      </w:tr>
    </w:tbl>
    <w:p w14:paraId="22564171" w14:textId="77777777" w:rsidR="00BB3EC5" w:rsidRDefault="00BB3EC5" w:rsidP="00D67124">
      <w:pPr>
        <w:spacing w:after="120" w:line="280" w:lineRule="atLeast"/>
        <w:ind w:left="-426"/>
        <w:rPr>
          <w:lang w:eastAsia="en-AU"/>
        </w:rPr>
      </w:pPr>
      <w:bookmarkStart w:id="34" w:name="_Toc129348371"/>
      <w:bookmarkStart w:id="35" w:name="_Toc88053503"/>
      <w:bookmarkStart w:id="36" w:name="_Toc88055405"/>
      <w:r w:rsidRPr="0014384E">
        <w:rPr>
          <w:lang w:eastAsia="en-AU"/>
        </w:rPr>
        <w:t>5.5.</w:t>
      </w:r>
      <w:r w:rsidRPr="0014384E">
        <w:rPr>
          <w:lang w:eastAsia="en-AU"/>
        </w:rPr>
        <w:tab/>
        <w:t>DATA COLLECTION</w:t>
      </w:r>
      <w:bookmarkEnd w:id="34"/>
    </w:p>
    <w:p w14:paraId="478E25D3" w14:textId="6F7B3281" w:rsidR="007E5EF5" w:rsidRPr="007E5EF5" w:rsidRDefault="007E5EF5" w:rsidP="00D67124">
      <w:pPr>
        <w:spacing w:after="120" w:line="280" w:lineRule="atLeast"/>
        <w:ind w:left="-426"/>
        <w:rPr>
          <w:u w:val="single"/>
          <w:lang w:eastAsia="en-AU"/>
        </w:rPr>
      </w:pPr>
      <w:r w:rsidRPr="007E5EF5">
        <w:rPr>
          <w:u w:val="single"/>
          <w:lang w:eastAsia="en-AU"/>
        </w:rPr>
        <w:t>Quantitative Data</w:t>
      </w:r>
    </w:p>
    <w:p w14:paraId="25D38F1D" w14:textId="77777777" w:rsidR="00476D2D" w:rsidRDefault="0035552E" w:rsidP="00214C85">
      <w:pPr>
        <w:spacing w:line="276" w:lineRule="auto"/>
        <w:rPr>
          <w:rFonts w:ascii="Calibri" w:hAnsi="Calibri" w:cs="Calibri"/>
        </w:rPr>
      </w:pPr>
      <w:r w:rsidRPr="0035552E">
        <w:rPr>
          <w:rFonts w:ascii="Calibri" w:hAnsi="Calibri" w:cs="Calibri"/>
        </w:rPr>
        <w:t xml:space="preserve">Dialysis nurses will enter routinely collected data on participant pre-dialysis weight and pre-dialysis blood pressure into </w:t>
      </w:r>
      <w:r w:rsidR="005A7505">
        <w:rPr>
          <w:rFonts w:ascii="Calibri" w:hAnsi="Calibri" w:cs="Calibri"/>
        </w:rPr>
        <w:t xml:space="preserve">the </w:t>
      </w:r>
      <w:r w:rsidR="005A7505" w:rsidRPr="00AD527A">
        <w:rPr>
          <w:rFonts w:ascii="Calibri" w:hAnsi="Calibri" w:cs="Calibri"/>
        </w:rPr>
        <w:t>Electronic Medical Records</w:t>
      </w:r>
      <w:r w:rsidR="00A55FA7" w:rsidRPr="00AD527A">
        <w:rPr>
          <w:rFonts w:ascii="Calibri" w:hAnsi="Calibri" w:cs="Calibri"/>
        </w:rPr>
        <w:t xml:space="preserve"> (</w:t>
      </w:r>
      <w:proofErr w:type="spellStart"/>
      <w:r w:rsidR="00A55FA7" w:rsidRPr="00AD527A">
        <w:rPr>
          <w:rFonts w:ascii="Calibri" w:hAnsi="Calibri" w:cs="Calibri"/>
        </w:rPr>
        <w:t>eMR</w:t>
      </w:r>
      <w:proofErr w:type="spellEnd"/>
      <w:r w:rsidR="00A55FA7" w:rsidRPr="00AD527A">
        <w:rPr>
          <w:rFonts w:ascii="Calibri" w:hAnsi="Calibri" w:cs="Calibri"/>
        </w:rPr>
        <w:t>)</w:t>
      </w:r>
      <w:r w:rsidR="00A55FA7">
        <w:rPr>
          <w:rFonts w:ascii="Calibri" w:hAnsi="Calibri" w:cs="Calibri"/>
        </w:rPr>
        <w:t xml:space="preserve"> system</w:t>
      </w:r>
      <w:r w:rsidRPr="0035552E">
        <w:rPr>
          <w:rFonts w:ascii="Calibri" w:hAnsi="Calibri" w:cs="Calibri"/>
        </w:rPr>
        <w:t xml:space="preserve">, and the Principal Investigators for this study will directly extract this data from </w:t>
      </w:r>
      <w:proofErr w:type="spellStart"/>
      <w:r w:rsidR="00A55FA7">
        <w:rPr>
          <w:rFonts w:ascii="Calibri" w:hAnsi="Calibri" w:cs="Calibri"/>
        </w:rPr>
        <w:t>eMR</w:t>
      </w:r>
      <w:proofErr w:type="spellEnd"/>
      <w:r w:rsidRPr="0035552E">
        <w:rPr>
          <w:rFonts w:ascii="Calibri" w:hAnsi="Calibri" w:cs="Calibri"/>
        </w:rPr>
        <w:t xml:space="preserve"> at the conclusion of the study (Week 12 post commencement).  </w:t>
      </w:r>
      <w:r w:rsidR="008253F5">
        <w:rPr>
          <w:rFonts w:ascii="Calibri" w:hAnsi="Calibri" w:cs="Calibri"/>
        </w:rPr>
        <w:t xml:space="preserve">Researchers will directly enter this data on the </w:t>
      </w:r>
      <w:r w:rsidR="00A55FA7">
        <w:rPr>
          <w:rFonts w:ascii="Calibri" w:hAnsi="Calibri" w:cs="Calibri"/>
        </w:rPr>
        <w:t>University of Sydney’s (</w:t>
      </w:r>
      <w:r w:rsidR="008253F5">
        <w:rPr>
          <w:rFonts w:ascii="Calibri" w:hAnsi="Calibri" w:cs="Calibri"/>
        </w:rPr>
        <w:t>USYD</w:t>
      </w:r>
      <w:r w:rsidR="00A55FA7">
        <w:rPr>
          <w:rFonts w:ascii="Calibri" w:hAnsi="Calibri" w:cs="Calibri"/>
        </w:rPr>
        <w:t>)</w:t>
      </w:r>
      <w:r w:rsidR="008253F5">
        <w:rPr>
          <w:rFonts w:ascii="Calibri" w:hAnsi="Calibri" w:cs="Calibri"/>
        </w:rPr>
        <w:t xml:space="preserve"> </w:t>
      </w:r>
      <w:proofErr w:type="spellStart"/>
      <w:r w:rsidR="008253F5">
        <w:rPr>
          <w:rFonts w:ascii="Calibri" w:hAnsi="Calibri" w:cs="Calibri"/>
        </w:rPr>
        <w:t>REDCap</w:t>
      </w:r>
      <w:proofErr w:type="spellEnd"/>
      <w:r w:rsidR="008253F5">
        <w:rPr>
          <w:rFonts w:ascii="Calibri" w:hAnsi="Calibri" w:cs="Calibri"/>
        </w:rPr>
        <w:t xml:space="preserve"> database</w:t>
      </w:r>
      <w:r w:rsidR="001204D6">
        <w:rPr>
          <w:rFonts w:ascii="Calibri" w:hAnsi="Calibri" w:cs="Calibri"/>
        </w:rPr>
        <w:t>.</w:t>
      </w:r>
      <w:r w:rsidR="00E81EBB">
        <w:rPr>
          <w:rFonts w:ascii="Calibri" w:hAnsi="Calibri" w:cs="Calibri"/>
        </w:rPr>
        <w:t xml:space="preserve"> </w:t>
      </w:r>
    </w:p>
    <w:p w14:paraId="1072838F" w14:textId="256AFFDA" w:rsidR="00434E2F" w:rsidRDefault="00963B16" w:rsidP="00214C85">
      <w:pPr>
        <w:spacing w:line="276" w:lineRule="auto"/>
        <w:rPr>
          <w:rFonts w:ascii="Calibri" w:hAnsi="Calibri" w:cs="Calibri"/>
        </w:rPr>
      </w:pPr>
      <w:r>
        <w:rPr>
          <w:rFonts w:ascii="Calibri" w:hAnsi="Calibri" w:cs="Calibri"/>
        </w:rPr>
        <w:t xml:space="preserve">Researchers will approach participants at </w:t>
      </w:r>
      <w:r w:rsidR="00E47536">
        <w:rPr>
          <w:rFonts w:ascii="Calibri" w:hAnsi="Calibri" w:cs="Calibri"/>
        </w:rPr>
        <w:t>baseline and at the</w:t>
      </w:r>
      <w:r>
        <w:rPr>
          <w:rFonts w:ascii="Calibri" w:hAnsi="Calibri" w:cs="Calibri"/>
        </w:rPr>
        <w:t xml:space="preserve"> conclusion of the study (week 12) </w:t>
      </w:r>
      <w:r w:rsidR="009B7126">
        <w:rPr>
          <w:rFonts w:ascii="Calibri" w:hAnsi="Calibri" w:cs="Calibri"/>
        </w:rPr>
        <w:t>for completion of the</w:t>
      </w:r>
      <w:r>
        <w:rPr>
          <w:rFonts w:ascii="Calibri" w:hAnsi="Calibri" w:cs="Calibri"/>
        </w:rPr>
        <w:t xml:space="preserve"> Health Behaviour and Confidence surveys. </w:t>
      </w:r>
      <w:r w:rsidR="00B250A2">
        <w:rPr>
          <w:rFonts w:ascii="Calibri" w:hAnsi="Calibri" w:cs="Calibri"/>
        </w:rPr>
        <w:t>Participants who have their own devices will be emailed a link</w:t>
      </w:r>
      <w:r>
        <w:rPr>
          <w:rFonts w:ascii="Calibri" w:hAnsi="Calibri" w:cs="Calibri"/>
        </w:rPr>
        <w:t xml:space="preserve"> or can </w:t>
      </w:r>
      <w:r w:rsidR="00B250A2">
        <w:rPr>
          <w:rFonts w:ascii="Calibri" w:hAnsi="Calibri" w:cs="Calibri"/>
        </w:rPr>
        <w:t xml:space="preserve">scan a QR code to access the </w:t>
      </w:r>
      <w:r w:rsidR="00B250A2" w:rsidRPr="00476D2D">
        <w:rPr>
          <w:rFonts w:ascii="Calibri" w:hAnsi="Calibri" w:cs="Calibri"/>
        </w:rPr>
        <w:t>Health Behaviour</w:t>
      </w:r>
      <w:r w:rsidR="00D25985" w:rsidRPr="00476D2D">
        <w:rPr>
          <w:rFonts w:ascii="Calibri" w:hAnsi="Calibri" w:cs="Calibri"/>
        </w:rPr>
        <w:t xml:space="preserve"> and</w:t>
      </w:r>
      <w:r w:rsidR="00D06502" w:rsidRPr="00476D2D">
        <w:rPr>
          <w:rFonts w:ascii="Calibri" w:hAnsi="Calibri" w:cs="Calibri"/>
        </w:rPr>
        <w:t xml:space="preserve"> </w:t>
      </w:r>
      <w:r w:rsidR="00B250A2" w:rsidRPr="00476D2D">
        <w:rPr>
          <w:rFonts w:ascii="Calibri" w:hAnsi="Calibri" w:cs="Calibri"/>
        </w:rPr>
        <w:t>Confidence</w:t>
      </w:r>
      <w:r w:rsidR="00D06502" w:rsidRPr="00476D2D">
        <w:rPr>
          <w:rFonts w:ascii="Calibri" w:hAnsi="Calibri" w:cs="Calibri"/>
        </w:rPr>
        <w:t xml:space="preserve"> </w:t>
      </w:r>
      <w:r w:rsidR="00B250A2">
        <w:rPr>
          <w:rFonts w:ascii="Calibri" w:hAnsi="Calibri" w:cs="Calibri"/>
        </w:rPr>
        <w:t xml:space="preserve">surveys whilst the researchers are on site. Participants who do not have access to a smart device, will be invited to use a </w:t>
      </w:r>
      <w:r w:rsidR="00B250A2" w:rsidRPr="08C98AC0">
        <w:rPr>
          <w:rFonts w:ascii="Calibri" w:hAnsi="Calibri" w:cs="Calibri"/>
        </w:rPr>
        <w:t>tablet</w:t>
      </w:r>
      <w:r w:rsidR="00B250A2">
        <w:rPr>
          <w:rFonts w:ascii="Calibri" w:hAnsi="Calibri" w:cs="Calibri"/>
        </w:rPr>
        <w:t xml:space="preserve"> provided by the researchers. </w:t>
      </w:r>
      <w:r w:rsidR="00B250A2" w:rsidRPr="009A5E4E">
        <w:rPr>
          <w:rFonts w:ascii="Calibri" w:hAnsi="Calibri" w:cs="Calibri"/>
        </w:rPr>
        <w:t xml:space="preserve"> </w:t>
      </w:r>
      <w:r w:rsidR="00B250A2">
        <w:rPr>
          <w:rFonts w:ascii="Calibri" w:hAnsi="Calibri" w:cs="Calibri"/>
        </w:rPr>
        <w:t xml:space="preserve">All participants will also be given the option for the researcher to enter their responses directly into </w:t>
      </w:r>
      <w:proofErr w:type="spellStart"/>
      <w:r w:rsidR="00B250A2">
        <w:rPr>
          <w:rFonts w:ascii="Calibri" w:hAnsi="Calibri" w:cs="Calibri"/>
        </w:rPr>
        <w:t>REDCap</w:t>
      </w:r>
      <w:proofErr w:type="spellEnd"/>
      <w:r w:rsidR="00B250A2">
        <w:rPr>
          <w:rFonts w:ascii="Calibri" w:hAnsi="Calibri" w:cs="Calibri"/>
        </w:rPr>
        <w:t xml:space="preserve">.  </w:t>
      </w:r>
    </w:p>
    <w:p w14:paraId="16345074" w14:textId="36C0E980" w:rsidR="00A61535" w:rsidRPr="0000285A" w:rsidRDefault="0000285A" w:rsidP="00214C85">
      <w:pPr>
        <w:spacing w:line="276" w:lineRule="auto"/>
        <w:jc w:val="both"/>
      </w:pPr>
      <w:r w:rsidRPr="00E74D94">
        <w:t>Baseline measurements and participant characteristics will be taken upon recruitment</w:t>
      </w:r>
      <w:r w:rsidR="0083D7EA">
        <w:t xml:space="preserve">, after the participant </w:t>
      </w:r>
      <w:r w:rsidR="55CD8E7B">
        <w:t>has</w:t>
      </w:r>
      <w:r w:rsidR="3BC76397">
        <w:t xml:space="preserve"> </w:t>
      </w:r>
      <w:r w:rsidR="7022C8E3">
        <w:t xml:space="preserve">read the information statement and </w:t>
      </w:r>
      <w:r w:rsidR="2C70AF30">
        <w:t>signed the consent form.</w:t>
      </w:r>
      <w:r w:rsidRPr="00E74D94">
        <w:t xml:space="preserve"> This will include age, </w:t>
      </w:r>
      <w:r w:rsidRPr="7CD5D2D3">
        <w:t>gender</w:t>
      </w:r>
      <w:r w:rsidRPr="00E74D94">
        <w:t xml:space="preserve">, </w:t>
      </w:r>
      <w:r>
        <w:t xml:space="preserve">weight, </w:t>
      </w:r>
      <w:r w:rsidRPr="00E74D94">
        <w:t xml:space="preserve">Aboriginal and Torres Strait Islander status, country of birth, ethnicity, highest level of education completed, </w:t>
      </w:r>
      <w:r w:rsidRPr="7CD5D2D3">
        <w:t xml:space="preserve">health literacy, </w:t>
      </w:r>
      <w:r w:rsidRPr="00E74D94">
        <w:t xml:space="preserve">postcode, language spoken other than English and time on dialysis (months). </w:t>
      </w:r>
      <w:r>
        <w:t xml:space="preserve"> Refer to ‘Patient Registration’ Version 1.0. </w:t>
      </w:r>
      <w:r w:rsidR="00140C30" w:rsidRPr="00B753CB">
        <w:t xml:space="preserve">(see appendix </w:t>
      </w:r>
      <w:r w:rsidR="00B753CB" w:rsidRPr="00B753CB">
        <w:t>C</w:t>
      </w:r>
      <w:r w:rsidR="00140C30" w:rsidRPr="00B753CB">
        <w:t>)</w:t>
      </w:r>
    </w:p>
    <w:p w14:paraId="791C7E13" w14:textId="4857FB0F" w:rsidR="00630683" w:rsidRDefault="00630683" w:rsidP="00214C85">
      <w:pPr>
        <w:spacing w:line="276" w:lineRule="auto"/>
        <w:jc w:val="both"/>
        <w:rPr>
          <w:rFonts w:ascii="Calibri" w:hAnsi="Calibri" w:cs="Calibri"/>
        </w:rPr>
      </w:pPr>
      <w:r w:rsidRPr="00CF7D26">
        <w:rPr>
          <w:rFonts w:ascii="Calibri" w:hAnsi="Calibri" w:cs="Calibri"/>
        </w:rPr>
        <w:t>Participant pre- and post-dialysis weight</w:t>
      </w:r>
      <w:r w:rsidRPr="00E74D94">
        <w:rPr>
          <w:rFonts w:ascii="Calibri" w:hAnsi="Calibri" w:cs="Calibri"/>
        </w:rPr>
        <w:t xml:space="preserve"> will be</w:t>
      </w:r>
      <w:r w:rsidR="00122C48">
        <w:rPr>
          <w:rFonts w:ascii="Calibri" w:hAnsi="Calibri" w:cs="Calibri"/>
        </w:rPr>
        <w:t xml:space="preserve"> </w:t>
      </w:r>
      <w:r w:rsidRPr="00E74D94">
        <w:rPr>
          <w:rFonts w:ascii="Calibri" w:hAnsi="Calibri" w:cs="Calibri"/>
        </w:rPr>
        <w:t xml:space="preserve">measured by a nurse (centre/satellite units) during </w:t>
      </w:r>
      <w:r w:rsidR="00D61DD6" w:rsidRPr="005B5FC7">
        <w:rPr>
          <w:rFonts w:ascii="Calibri" w:hAnsi="Calibri" w:cs="Calibri"/>
        </w:rPr>
        <w:t>each</w:t>
      </w:r>
      <w:r w:rsidRPr="005B5FC7">
        <w:rPr>
          <w:rFonts w:ascii="Calibri" w:hAnsi="Calibri" w:cs="Calibri"/>
        </w:rPr>
        <w:t xml:space="preserve"> dialysis sessions</w:t>
      </w:r>
      <w:r>
        <w:rPr>
          <w:rFonts w:ascii="Calibri" w:hAnsi="Calibri" w:cs="Calibri"/>
        </w:rPr>
        <w:t>, for a total of twelve weeks</w:t>
      </w:r>
      <w:r w:rsidRPr="00E74D94">
        <w:rPr>
          <w:rFonts w:ascii="Calibri" w:hAnsi="Calibri" w:cs="Calibri"/>
        </w:rPr>
        <w:t>.</w:t>
      </w:r>
      <w:r>
        <w:rPr>
          <w:rFonts w:ascii="Calibri" w:hAnsi="Calibri" w:cs="Calibri"/>
        </w:rPr>
        <w:t xml:space="preserve"> </w:t>
      </w:r>
      <w:r w:rsidR="00FF4CB1">
        <w:rPr>
          <w:rFonts w:ascii="Calibri" w:hAnsi="Calibri" w:cs="Calibri"/>
        </w:rPr>
        <w:t>Pre- and post-dialysis weight is routinely collected for all patients who undergo haemodialysis treatment for kidney failure.</w:t>
      </w:r>
      <w:r w:rsidR="00EC5CA8">
        <w:rPr>
          <w:rFonts w:ascii="Calibri" w:hAnsi="Calibri" w:cs="Calibri"/>
        </w:rPr>
        <w:t xml:space="preserve"> </w:t>
      </w:r>
      <w:r w:rsidR="00D951D2">
        <w:rPr>
          <w:rFonts w:ascii="Calibri" w:hAnsi="Calibri" w:cs="Calibri"/>
        </w:rPr>
        <w:t xml:space="preserve">Dialysis nurses or </w:t>
      </w:r>
      <w:r w:rsidR="00EC5CA8" w:rsidRPr="0035552E">
        <w:rPr>
          <w:rFonts w:ascii="Calibri" w:hAnsi="Calibri" w:cs="Calibri"/>
        </w:rPr>
        <w:t xml:space="preserve">Principal Investigators for this study will directly extract this data from </w:t>
      </w:r>
      <w:proofErr w:type="spellStart"/>
      <w:r w:rsidR="004D089A">
        <w:rPr>
          <w:rFonts w:ascii="Calibri" w:hAnsi="Calibri" w:cs="Calibri"/>
        </w:rPr>
        <w:t>eMR</w:t>
      </w:r>
      <w:proofErr w:type="spellEnd"/>
      <w:r w:rsidR="00EC5CA8" w:rsidRPr="0035552E">
        <w:rPr>
          <w:rFonts w:ascii="Calibri" w:hAnsi="Calibri" w:cs="Calibri"/>
        </w:rPr>
        <w:t xml:space="preserve"> a</w:t>
      </w:r>
      <w:r w:rsidR="00D22870">
        <w:rPr>
          <w:rFonts w:ascii="Calibri" w:hAnsi="Calibri" w:cs="Calibri"/>
        </w:rPr>
        <w:t xml:space="preserve">t 4-week intervals, </w:t>
      </w:r>
      <w:r w:rsidR="00C365D0">
        <w:rPr>
          <w:rFonts w:ascii="Calibri" w:hAnsi="Calibri" w:cs="Calibri"/>
        </w:rPr>
        <w:t>and</w:t>
      </w:r>
      <w:r w:rsidR="00EC5CA8">
        <w:rPr>
          <w:rFonts w:ascii="Calibri" w:hAnsi="Calibri" w:cs="Calibri"/>
        </w:rPr>
        <w:t xml:space="preserve"> the</w:t>
      </w:r>
      <w:r w:rsidR="00C365D0">
        <w:rPr>
          <w:rFonts w:ascii="Calibri" w:hAnsi="Calibri" w:cs="Calibri"/>
        </w:rPr>
        <w:t xml:space="preserve"> researchers will </w:t>
      </w:r>
      <w:r w:rsidR="004B285C">
        <w:rPr>
          <w:rFonts w:ascii="Calibri" w:hAnsi="Calibri" w:cs="Calibri"/>
        </w:rPr>
        <w:t xml:space="preserve">directly </w:t>
      </w:r>
      <w:r w:rsidR="0097202E">
        <w:rPr>
          <w:rFonts w:ascii="Calibri" w:hAnsi="Calibri" w:cs="Calibri"/>
        </w:rPr>
        <w:t>enter</w:t>
      </w:r>
      <w:r w:rsidR="004B285C">
        <w:rPr>
          <w:rFonts w:ascii="Calibri" w:hAnsi="Calibri" w:cs="Calibri"/>
        </w:rPr>
        <w:t xml:space="preserve"> this data to the participant weight log in the USYD </w:t>
      </w:r>
      <w:proofErr w:type="spellStart"/>
      <w:r w:rsidR="004B285C">
        <w:rPr>
          <w:rFonts w:ascii="Calibri" w:hAnsi="Calibri" w:cs="Calibri"/>
        </w:rPr>
        <w:t>RED</w:t>
      </w:r>
      <w:r w:rsidR="002A3E3F">
        <w:rPr>
          <w:rFonts w:ascii="Calibri" w:hAnsi="Calibri" w:cs="Calibri"/>
        </w:rPr>
        <w:t>C</w:t>
      </w:r>
      <w:r w:rsidR="004B285C">
        <w:rPr>
          <w:rFonts w:ascii="Calibri" w:hAnsi="Calibri" w:cs="Calibri"/>
        </w:rPr>
        <w:t>ap</w:t>
      </w:r>
      <w:proofErr w:type="spellEnd"/>
      <w:r w:rsidR="004B285C">
        <w:rPr>
          <w:rFonts w:ascii="Calibri" w:hAnsi="Calibri" w:cs="Calibri"/>
        </w:rPr>
        <w:t xml:space="preserve"> </w:t>
      </w:r>
      <w:r w:rsidR="005E1F00">
        <w:rPr>
          <w:rFonts w:ascii="Calibri" w:hAnsi="Calibri" w:cs="Calibri"/>
        </w:rPr>
        <w:t xml:space="preserve">database, from which the </w:t>
      </w:r>
      <w:r w:rsidR="001B5926">
        <w:rPr>
          <w:rFonts w:ascii="Calibri" w:hAnsi="Calibri" w:cs="Calibri"/>
        </w:rPr>
        <w:t>interdialytic weight gains (</w:t>
      </w:r>
      <w:r w:rsidR="002A3E3F">
        <w:rPr>
          <w:rFonts w:ascii="Calibri" w:hAnsi="Calibri" w:cs="Calibri"/>
        </w:rPr>
        <w:t>IDWG</w:t>
      </w:r>
      <w:r w:rsidR="001B5926">
        <w:rPr>
          <w:rFonts w:ascii="Calibri" w:hAnsi="Calibri" w:cs="Calibri"/>
        </w:rPr>
        <w:t xml:space="preserve">) and average IDWGs </w:t>
      </w:r>
      <w:r>
        <w:rPr>
          <w:rFonts w:ascii="Calibri" w:hAnsi="Calibri" w:cs="Calibri"/>
        </w:rPr>
        <w:t>will be calculated</w:t>
      </w:r>
      <w:r w:rsidR="001B5926">
        <w:rPr>
          <w:rFonts w:ascii="Calibri" w:hAnsi="Calibri" w:cs="Calibri"/>
        </w:rPr>
        <w:t xml:space="preserve">. </w:t>
      </w:r>
      <w:r w:rsidR="00213C16">
        <w:rPr>
          <w:rFonts w:ascii="Calibri" w:hAnsi="Calibri" w:cs="Calibri"/>
        </w:rPr>
        <w:t>Researchers will not have direct access to patient records at any time.</w:t>
      </w:r>
      <w:r w:rsidR="00721128">
        <w:rPr>
          <w:rFonts w:ascii="Calibri" w:hAnsi="Calibri" w:cs="Calibri"/>
        </w:rPr>
        <w:t xml:space="preserve"> </w:t>
      </w:r>
      <w:r w:rsidR="00140C30" w:rsidRPr="00F35B0D">
        <w:rPr>
          <w:rFonts w:ascii="Calibri" w:hAnsi="Calibri" w:cs="Calibri"/>
        </w:rPr>
        <w:t xml:space="preserve">(see Appendix </w:t>
      </w:r>
      <w:r w:rsidR="00F35B0D" w:rsidRPr="00F35B0D">
        <w:rPr>
          <w:rFonts w:ascii="Calibri" w:hAnsi="Calibri" w:cs="Calibri"/>
        </w:rPr>
        <w:t>J</w:t>
      </w:r>
      <w:r w:rsidR="00140C30" w:rsidRPr="00F35B0D">
        <w:rPr>
          <w:rFonts w:ascii="Calibri" w:hAnsi="Calibri" w:cs="Calibri"/>
        </w:rPr>
        <w:t>)</w:t>
      </w:r>
      <w:r w:rsidR="00F35B0D">
        <w:rPr>
          <w:rFonts w:ascii="Calibri" w:hAnsi="Calibri" w:cs="Calibri"/>
        </w:rPr>
        <w:t>.</w:t>
      </w:r>
    </w:p>
    <w:p w14:paraId="26418AD9" w14:textId="785C446D" w:rsidR="00506EDF" w:rsidRDefault="00506EDF" w:rsidP="00214C85">
      <w:pPr>
        <w:spacing w:line="276" w:lineRule="auto"/>
        <w:jc w:val="both"/>
        <w:rPr>
          <w:rFonts w:ascii="Calibri" w:hAnsi="Calibri" w:cs="Calibri"/>
        </w:rPr>
      </w:pPr>
      <w:r>
        <w:rPr>
          <w:rFonts w:ascii="Calibri" w:hAnsi="Calibri" w:cs="Calibri"/>
        </w:rPr>
        <w:t>Pre-dialysis blood pressure</w:t>
      </w:r>
      <w:r w:rsidR="0077588A">
        <w:rPr>
          <w:rFonts w:ascii="Calibri" w:hAnsi="Calibri" w:cs="Calibri"/>
        </w:rPr>
        <w:t xml:space="preserve"> (BP)</w:t>
      </w:r>
      <w:r>
        <w:rPr>
          <w:rFonts w:ascii="Calibri" w:hAnsi="Calibri" w:cs="Calibri"/>
        </w:rPr>
        <w:t xml:space="preserve">:  Pre-dialysis BP, a surrogate marker for fluid overload </w:t>
      </w:r>
      <w:r>
        <w:rPr>
          <w:rFonts w:ascii="Calibri" w:hAnsi="Calibri" w:cs="Calibri"/>
        </w:rPr>
        <w:fldChar w:fldCharType="begin"/>
      </w:r>
      <w:r w:rsidR="000C2598">
        <w:rPr>
          <w:rFonts w:ascii="Calibri" w:hAnsi="Calibri" w:cs="Calibri"/>
        </w:rPr>
        <w:instrText xml:space="preserve"> ADDIN EN.CITE &lt;EndNote&gt;&lt;Cite&gt;&lt;Author&gt;Dekker&lt;/Author&gt;&lt;Year&gt;2018&lt;/Year&gt;&lt;RecNum&gt;405&lt;/RecNum&gt;&lt;DisplayText&gt;(30)&lt;/DisplayText&gt;&lt;record&gt;&lt;rec-number&gt;405&lt;/rec-number&gt;&lt;foreign-keys&gt;&lt;key app="EN" db-id="tf9fs0zsq20prreaf9ap2xatad0vp2pzarfv" timestamp="1713141817"&gt;405&lt;/key&gt;&lt;/foreign-keys&gt;&lt;ref-type name="Journal Article"&gt;17&lt;/ref-type&gt;&lt;contributors&gt;&lt;authors&gt;&lt;author&gt;Dekker, Marijke&lt;/author&gt;&lt;author&gt;Konings, Constantijn&lt;/author&gt;&lt;author&gt;Canaud, Bernard&lt;/author&gt;&lt;author&gt;Carioni, Paola&lt;/author&gt;&lt;author&gt;Guinsburg, Adrian&lt;/author&gt;&lt;author&gt;Madero, Magdalena&lt;/author&gt;&lt;author&gt;van der Net, Jeroen&lt;/author&gt;&lt;author&gt;Raimann, Jochen&lt;/author&gt;&lt;author&gt;van der Sande, Frank&lt;/author&gt;&lt;author&gt;Stuard, Stefano&lt;/author&gt;&lt;author&gt;Usvyat, Len&lt;/author&gt;&lt;author&gt;Wang, Yuedong&lt;/author&gt;&lt;author&gt;Xu, Xiaoqi&lt;/author&gt;&lt;author&gt;Kotanko, Peter&lt;/author&gt;&lt;author&gt;Kooman, Jeroen&lt;/author&gt;&lt;/authors&gt;&lt;/contributors&gt;&lt;titles&gt;&lt;title&gt;Pre-dialysis fluid status, pre-dialysis systolic blood pressure and outcome in prevalent haemodialysis patients: results of an international cohort study on behalf of the MONDO initiative&lt;/title&gt;&lt;secondary-title&gt;Nephrology Dialysis Transplantation&lt;/secondary-title&gt;&lt;/titles&gt;&lt;periodical&gt;&lt;full-title&gt;Nephrology Dialysis Transplantation&lt;/full-title&gt;&lt;/periodical&gt;&lt;pages&gt;2027-2034&lt;/pages&gt;&lt;volume&gt;33&lt;/volume&gt;&lt;number&gt;11&lt;/number&gt;&lt;dates&gt;&lt;year&gt;2018&lt;/year&gt;&lt;/dates&gt;&lt;isbn&gt;0931-0509&lt;/isbn&gt;&lt;urls&gt;&lt;related-urls&gt;&lt;url&gt;https://doi.org/10.1093/ndt/gfy095&lt;/url&gt;&lt;/related-urls&gt;&lt;/urls&gt;&lt;electronic-resource-num&gt;10.1093/ndt/gfy095&lt;/electronic-resource-num&gt;&lt;access-date&gt;4/15/2024&lt;/access-date&gt;&lt;/record&gt;&lt;/Cite&gt;&lt;/EndNote&gt;</w:instrText>
      </w:r>
      <w:r>
        <w:rPr>
          <w:rFonts w:ascii="Calibri" w:hAnsi="Calibri" w:cs="Calibri"/>
        </w:rPr>
        <w:fldChar w:fldCharType="separate"/>
      </w:r>
      <w:r w:rsidR="000C2598">
        <w:rPr>
          <w:rFonts w:ascii="Calibri" w:hAnsi="Calibri" w:cs="Calibri"/>
          <w:noProof/>
        </w:rPr>
        <w:t>(30)</w:t>
      </w:r>
      <w:r>
        <w:rPr>
          <w:rFonts w:ascii="Calibri" w:hAnsi="Calibri" w:cs="Calibri"/>
        </w:rPr>
        <w:fldChar w:fldCharType="end"/>
      </w:r>
      <w:r>
        <w:rPr>
          <w:rFonts w:ascii="Calibri" w:hAnsi="Calibri" w:cs="Calibri"/>
        </w:rPr>
        <w:t xml:space="preserve">, will be measured by a nurse (in-centre/satellite units) before each dialysis sessions for a total of twelve weeks. </w:t>
      </w:r>
      <w:r w:rsidR="00FF4CB1">
        <w:rPr>
          <w:rFonts w:ascii="Calibri" w:hAnsi="Calibri" w:cs="Calibri"/>
        </w:rPr>
        <w:t>Pr</w:t>
      </w:r>
      <w:r w:rsidR="001266BB">
        <w:rPr>
          <w:rFonts w:ascii="Calibri" w:hAnsi="Calibri" w:cs="Calibri"/>
        </w:rPr>
        <w:t>e-</w:t>
      </w:r>
      <w:r w:rsidR="00FF4CB1">
        <w:rPr>
          <w:rFonts w:ascii="Calibri" w:hAnsi="Calibri" w:cs="Calibri"/>
        </w:rPr>
        <w:t xml:space="preserve">dialysis </w:t>
      </w:r>
      <w:r w:rsidR="001266BB">
        <w:rPr>
          <w:rFonts w:ascii="Calibri" w:hAnsi="Calibri" w:cs="Calibri"/>
        </w:rPr>
        <w:t>systolic blood pressure</w:t>
      </w:r>
      <w:r w:rsidR="00FF4CB1">
        <w:rPr>
          <w:rFonts w:ascii="Calibri" w:hAnsi="Calibri" w:cs="Calibri"/>
        </w:rPr>
        <w:t xml:space="preserve"> is routinely collected for all patients who undergo haemodialysis treatment for kidney failure</w:t>
      </w:r>
      <w:r w:rsidR="001266BB">
        <w:rPr>
          <w:rFonts w:ascii="Calibri" w:hAnsi="Calibri" w:cs="Calibri"/>
        </w:rPr>
        <w:t>.</w:t>
      </w:r>
      <w:r w:rsidR="00EC29CD">
        <w:rPr>
          <w:rFonts w:ascii="Calibri" w:hAnsi="Calibri" w:cs="Calibri"/>
        </w:rPr>
        <w:t xml:space="preserve"> </w:t>
      </w:r>
      <w:r w:rsidR="007960B3">
        <w:rPr>
          <w:rFonts w:ascii="Calibri" w:hAnsi="Calibri" w:cs="Calibri"/>
        </w:rPr>
        <w:t>Dialysis nurses will enter participant pre</w:t>
      </w:r>
      <w:r w:rsidR="0077588A">
        <w:rPr>
          <w:rFonts w:ascii="Calibri" w:hAnsi="Calibri" w:cs="Calibri"/>
        </w:rPr>
        <w:t xml:space="preserve">-dialysis BP into </w:t>
      </w:r>
      <w:proofErr w:type="spellStart"/>
      <w:r w:rsidR="0077588A">
        <w:rPr>
          <w:rFonts w:ascii="Calibri" w:hAnsi="Calibri" w:cs="Calibri"/>
        </w:rPr>
        <w:t>eMR</w:t>
      </w:r>
      <w:proofErr w:type="spellEnd"/>
      <w:r w:rsidR="0077588A">
        <w:rPr>
          <w:rFonts w:ascii="Calibri" w:hAnsi="Calibri" w:cs="Calibri"/>
        </w:rPr>
        <w:t xml:space="preserve">. </w:t>
      </w:r>
      <w:r w:rsidR="001C6B34">
        <w:rPr>
          <w:rFonts w:ascii="Calibri" w:hAnsi="Calibri" w:cs="Calibri"/>
        </w:rPr>
        <w:t>Dialysis</w:t>
      </w:r>
      <w:r w:rsidR="00C470B8">
        <w:rPr>
          <w:rFonts w:ascii="Calibri" w:hAnsi="Calibri" w:cs="Calibri"/>
        </w:rPr>
        <w:t xml:space="preserve"> nurses or </w:t>
      </w:r>
      <w:r w:rsidR="00721128" w:rsidRPr="0035552E">
        <w:rPr>
          <w:rFonts w:ascii="Calibri" w:hAnsi="Calibri" w:cs="Calibri"/>
        </w:rPr>
        <w:t xml:space="preserve">Principal Investigators for this study will directly extract this data from </w:t>
      </w:r>
      <w:proofErr w:type="spellStart"/>
      <w:r w:rsidR="00CA7628">
        <w:rPr>
          <w:rFonts w:ascii="Calibri" w:hAnsi="Calibri" w:cs="Calibri"/>
        </w:rPr>
        <w:t>eMR</w:t>
      </w:r>
      <w:proofErr w:type="spellEnd"/>
      <w:r w:rsidR="00721128" w:rsidRPr="0035552E">
        <w:rPr>
          <w:rFonts w:ascii="Calibri" w:hAnsi="Calibri" w:cs="Calibri"/>
        </w:rPr>
        <w:t xml:space="preserve"> at </w:t>
      </w:r>
      <w:r w:rsidR="00CE7851">
        <w:rPr>
          <w:rFonts w:ascii="Calibri" w:hAnsi="Calibri" w:cs="Calibri"/>
        </w:rPr>
        <w:t>4-week intervals</w:t>
      </w:r>
      <w:r w:rsidR="00721128">
        <w:rPr>
          <w:rFonts w:ascii="Calibri" w:hAnsi="Calibri" w:cs="Calibri"/>
        </w:rPr>
        <w:t xml:space="preserve"> and the researchers will </w:t>
      </w:r>
      <w:r w:rsidR="00923483">
        <w:rPr>
          <w:rFonts w:ascii="Calibri" w:hAnsi="Calibri" w:cs="Calibri"/>
        </w:rPr>
        <w:t>enter</w:t>
      </w:r>
      <w:r w:rsidR="00721128">
        <w:rPr>
          <w:rFonts w:ascii="Calibri" w:hAnsi="Calibri" w:cs="Calibri"/>
        </w:rPr>
        <w:t xml:space="preserve"> this data to the</w:t>
      </w:r>
      <w:r w:rsidR="00AE4903">
        <w:rPr>
          <w:rFonts w:ascii="Calibri" w:hAnsi="Calibri" w:cs="Calibri"/>
        </w:rPr>
        <w:t xml:space="preserve"> participant </w:t>
      </w:r>
      <w:r w:rsidR="00721128">
        <w:rPr>
          <w:rFonts w:ascii="Calibri" w:hAnsi="Calibri" w:cs="Calibri"/>
        </w:rPr>
        <w:t xml:space="preserve">blood pressure log in the USYD </w:t>
      </w:r>
      <w:proofErr w:type="spellStart"/>
      <w:r w:rsidR="00721128">
        <w:rPr>
          <w:rFonts w:ascii="Calibri" w:hAnsi="Calibri" w:cs="Calibri"/>
        </w:rPr>
        <w:t>REDCap</w:t>
      </w:r>
      <w:proofErr w:type="spellEnd"/>
      <w:r w:rsidR="00721128">
        <w:rPr>
          <w:rFonts w:ascii="Calibri" w:hAnsi="Calibri" w:cs="Calibri"/>
        </w:rPr>
        <w:t xml:space="preserve"> database</w:t>
      </w:r>
      <w:r w:rsidR="00AE4903">
        <w:rPr>
          <w:rFonts w:ascii="Calibri" w:hAnsi="Calibri" w:cs="Calibri"/>
        </w:rPr>
        <w:t xml:space="preserve">. Average pre-dialysis systolic blood pressure will be calculated </w:t>
      </w:r>
      <w:r w:rsidR="003147BE">
        <w:rPr>
          <w:rFonts w:ascii="Calibri" w:hAnsi="Calibri" w:cs="Calibri"/>
        </w:rPr>
        <w:t xml:space="preserve">from this data. </w:t>
      </w:r>
      <w:r w:rsidR="00721128">
        <w:rPr>
          <w:rFonts w:ascii="Calibri" w:hAnsi="Calibri" w:cs="Calibri"/>
        </w:rPr>
        <w:t>Researchers will not have direct access to patient records at any time</w:t>
      </w:r>
      <w:r w:rsidR="00035818" w:rsidRPr="00EC7EE9">
        <w:rPr>
          <w:rFonts w:ascii="Calibri" w:hAnsi="Calibri" w:cs="Calibri"/>
        </w:rPr>
        <w:t>.</w:t>
      </w:r>
      <w:r w:rsidR="00EC7EE9">
        <w:rPr>
          <w:rFonts w:ascii="Calibri" w:hAnsi="Calibri" w:cs="Calibri"/>
        </w:rPr>
        <w:t xml:space="preserve"> </w:t>
      </w:r>
      <w:r w:rsidR="00140C30" w:rsidRPr="00EC7EE9">
        <w:rPr>
          <w:rFonts w:ascii="Calibri" w:hAnsi="Calibri" w:cs="Calibri"/>
        </w:rPr>
        <w:t xml:space="preserve">(See Appendix </w:t>
      </w:r>
      <w:r w:rsidR="00EC7EE9" w:rsidRPr="00EC7EE9">
        <w:rPr>
          <w:rFonts w:ascii="Calibri" w:hAnsi="Calibri" w:cs="Calibri"/>
        </w:rPr>
        <w:t>K</w:t>
      </w:r>
      <w:r w:rsidR="00140C30" w:rsidRPr="00EC7EE9">
        <w:rPr>
          <w:rFonts w:ascii="Calibri" w:hAnsi="Calibri" w:cs="Calibri"/>
        </w:rPr>
        <w:t>)</w:t>
      </w:r>
      <w:r w:rsidR="00EC7EE9">
        <w:rPr>
          <w:rFonts w:ascii="Calibri" w:hAnsi="Calibri" w:cs="Calibri"/>
        </w:rPr>
        <w:t>.</w:t>
      </w:r>
    </w:p>
    <w:p w14:paraId="78447845" w14:textId="30DED023" w:rsidR="00441B57" w:rsidRDefault="00506EDF" w:rsidP="00441B57">
      <w:pPr>
        <w:spacing w:line="276" w:lineRule="auto"/>
        <w:jc w:val="both"/>
        <w:rPr>
          <w:rFonts w:ascii="Calibri" w:hAnsi="Calibri" w:cs="Calibri"/>
        </w:rPr>
      </w:pPr>
      <w:r w:rsidRPr="00E74D94">
        <w:rPr>
          <w:rFonts w:ascii="Calibri" w:hAnsi="Calibri" w:cs="Calibri"/>
        </w:rPr>
        <w:t xml:space="preserve">Health Behaviour: A theory informed </w:t>
      </w:r>
      <w:r>
        <w:rPr>
          <w:rFonts w:ascii="Calibri" w:hAnsi="Calibri" w:cs="Calibri"/>
        </w:rPr>
        <w:t>8</w:t>
      </w:r>
      <w:r w:rsidRPr="00E74D94">
        <w:rPr>
          <w:rFonts w:ascii="Calibri" w:hAnsi="Calibri" w:cs="Calibri"/>
        </w:rPr>
        <w:t>-item</w:t>
      </w:r>
      <w:r w:rsidR="00051818">
        <w:rPr>
          <w:rFonts w:ascii="Calibri" w:hAnsi="Calibri" w:cs="Calibri"/>
        </w:rPr>
        <w:t xml:space="preserve"> pre- and post-</w:t>
      </w:r>
      <w:r w:rsidRPr="00E74D94">
        <w:rPr>
          <w:rFonts w:ascii="Calibri" w:hAnsi="Calibri" w:cs="Calibri"/>
        </w:rPr>
        <w:t>behaviour questionnaire</w:t>
      </w:r>
      <w:r>
        <w:rPr>
          <w:rFonts w:ascii="Calibri" w:hAnsi="Calibri" w:cs="Calibri"/>
        </w:rPr>
        <w:t xml:space="preserve">, adapted from previous literature </w:t>
      </w:r>
      <w:r>
        <w:rPr>
          <w:rFonts w:ascii="Calibri" w:hAnsi="Calibri" w:cs="Calibri"/>
        </w:rPr>
        <w:fldChar w:fldCharType="begin"/>
      </w:r>
      <w:r w:rsidR="000C2598">
        <w:rPr>
          <w:rFonts w:ascii="Calibri" w:hAnsi="Calibri" w:cs="Calibri"/>
        </w:rPr>
        <w:instrText xml:space="preserve"> ADDIN EN.CITE &lt;EndNote&gt;&lt;Cite&gt;&lt;Author&gt;Muscat&lt;/Author&gt;&lt;Year&gt;2021&lt;/Year&gt;&lt;RecNum&gt;400&lt;/RecNum&gt;&lt;DisplayText&gt;(31)&lt;/DisplayText&gt;&lt;record&gt;&lt;rec-number&gt;400&lt;/rec-number&gt;&lt;foreign-keys&gt;&lt;key app="EN" db-id="tf9fs0zsq20prreaf9ap2xatad0vp2pzarfv" timestamp="1709087660"&gt;400&lt;/key&gt;&lt;/foreign-keys&gt;&lt;ref-type name="Journal Article"&gt;17&lt;/ref-type&gt;&lt;contributors&gt;&lt;authors&gt;&lt;author&gt;Muscat, Danielle Marie&lt;/author&gt;&lt;author&gt;Lambert, Kelly&lt;/author&gt;&lt;author&gt;Shepherd, Heather&lt;/author&gt;&lt;author&gt;McCaffery, Kirsten J.&lt;/author&gt;&lt;author&gt;Zwi, Stephanie&lt;/author&gt;&lt;author&gt;Liu, Na&lt;/author&gt;&lt;author&gt;Sud, Kamal&lt;/author&gt;&lt;author&gt;Saunders, John&lt;/author&gt;&lt;author&gt;O’Lone, Emma&lt;/author&gt;&lt;author&gt;Kim, Jinman&lt;/author&gt;&lt;author&gt;Robbins, Aphra&lt;/author&gt;&lt;author&gt;Webster, Angela C.&lt;/author&gt;&lt;/authors&gt;&lt;/contributors&gt;&lt;titles&gt;&lt;title&gt;Supporting patients to be involved in decisions about their health and care: Development of a best practice health literacy App for Australian adults living with Chronic Kidney Disease&lt;/title&gt;&lt;secondary-title&gt;Health Promotion Journal of Australia&lt;/secondary-title&gt;&lt;/titles&gt;&lt;periodical&gt;&lt;full-title&gt;Health Promotion Journal of Australia&lt;/full-title&gt;&lt;/periodical&gt;&lt;pages&gt;115-127&lt;/pages&gt;&lt;volume&gt;32&lt;/volume&gt;&lt;number&gt;S1&lt;/number&gt;&lt;dates&gt;&lt;year&gt;2021&lt;/year&gt;&lt;/dates&gt;&lt;isbn&gt;1036-1073&lt;/isbn&gt;&lt;urls&gt;&lt;related-urls&gt;&lt;url&gt;https://onlinelibrary.wiley.com/doi/abs/10.1002/hpja.416&lt;/url&gt;&lt;/related-urls&gt;&lt;/urls&gt;&lt;electronic-resource-num&gt;https://doi.org/10.1002/hpja.416&lt;/electronic-resource-num&gt;&lt;access-date&gt;28 February 2024&lt;/access-date&gt;&lt;/record&gt;&lt;/Cite&gt;&lt;/EndNote&gt;</w:instrText>
      </w:r>
      <w:r>
        <w:rPr>
          <w:rFonts w:ascii="Calibri" w:hAnsi="Calibri" w:cs="Calibri"/>
        </w:rPr>
        <w:fldChar w:fldCharType="separate"/>
      </w:r>
      <w:r w:rsidR="000C2598">
        <w:rPr>
          <w:rFonts w:ascii="Calibri" w:hAnsi="Calibri" w:cs="Calibri"/>
          <w:noProof/>
        </w:rPr>
        <w:t>(31)</w:t>
      </w:r>
      <w:r>
        <w:rPr>
          <w:rFonts w:ascii="Calibri" w:hAnsi="Calibri" w:cs="Calibri"/>
        </w:rPr>
        <w:fldChar w:fldCharType="end"/>
      </w:r>
      <w:r>
        <w:rPr>
          <w:rFonts w:ascii="Calibri" w:hAnsi="Calibri" w:cs="Calibri"/>
        </w:rPr>
        <w:t>,</w:t>
      </w:r>
      <w:r w:rsidRPr="00E74D94">
        <w:rPr>
          <w:rFonts w:ascii="Calibri" w:hAnsi="Calibri" w:cs="Calibri"/>
        </w:rPr>
        <w:t xml:space="preserve"> will be used to determine behaviours that patients have adopted from the VHS. </w:t>
      </w:r>
      <w:r>
        <w:rPr>
          <w:rFonts w:ascii="Calibri" w:hAnsi="Calibri" w:cs="Calibri"/>
        </w:rPr>
        <w:t>The survey will include</w:t>
      </w:r>
      <w:r w:rsidR="08C98AC0" w:rsidRPr="08C98AC0">
        <w:rPr>
          <w:rFonts w:ascii="Calibri" w:hAnsi="Calibri" w:cs="Calibri"/>
        </w:rPr>
        <w:t xml:space="preserve">, for </w:t>
      </w:r>
      <w:r w:rsidR="003C539B" w:rsidRPr="08C98AC0">
        <w:rPr>
          <w:rFonts w:ascii="Calibri" w:hAnsi="Calibri" w:cs="Calibri"/>
        </w:rPr>
        <w:t>example,</w:t>
      </w:r>
      <w:r w:rsidR="003C539B">
        <w:rPr>
          <w:rFonts w:ascii="Calibri" w:hAnsi="Calibri" w:cs="Calibri"/>
        </w:rPr>
        <w:t xml:space="preserve"> “Over</w:t>
      </w:r>
      <w:r>
        <w:rPr>
          <w:rFonts w:ascii="Calibri" w:hAnsi="Calibri" w:cs="Calibri"/>
        </w:rPr>
        <w:t xml:space="preserve"> the past four weeks I have kept track of the amount of fluid I had each day”. Items will be rated on a 5-point ordinal scale ranging from 1(“strongly disagree”) to 5 (“strongly agree”). </w:t>
      </w:r>
      <w:r w:rsidR="00AC3004">
        <w:rPr>
          <w:rFonts w:ascii="Calibri" w:hAnsi="Calibri" w:cs="Calibri"/>
        </w:rPr>
        <w:t xml:space="preserve">Researchers will </w:t>
      </w:r>
      <w:r w:rsidR="00C52BC7">
        <w:rPr>
          <w:rFonts w:ascii="Calibri" w:hAnsi="Calibri" w:cs="Calibri"/>
        </w:rPr>
        <w:t xml:space="preserve">approach participants at </w:t>
      </w:r>
      <w:r w:rsidR="000E5E23">
        <w:rPr>
          <w:rFonts w:ascii="Calibri" w:hAnsi="Calibri" w:cs="Calibri"/>
        </w:rPr>
        <w:t xml:space="preserve">the conclusion of the study (week 12) to </w:t>
      </w:r>
      <w:r w:rsidR="009C54F9">
        <w:rPr>
          <w:rFonts w:ascii="Calibri" w:hAnsi="Calibri" w:cs="Calibri"/>
        </w:rPr>
        <w:t xml:space="preserve">collect data from the </w:t>
      </w:r>
      <w:r w:rsidR="00EC7EE9" w:rsidRPr="00EC7EE9">
        <w:rPr>
          <w:rFonts w:ascii="Calibri" w:hAnsi="Calibri" w:cs="Calibri"/>
        </w:rPr>
        <w:t>(</w:t>
      </w:r>
      <w:r w:rsidR="00140C30" w:rsidRPr="00EC7EE9">
        <w:rPr>
          <w:rFonts w:ascii="Calibri" w:hAnsi="Calibri" w:cs="Calibri"/>
        </w:rPr>
        <w:t xml:space="preserve">see Appendix </w:t>
      </w:r>
      <w:r w:rsidR="00EC7EE9" w:rsidRPr="00EC7EE9">
        <w:rPr>
          <w:rFonts w:ascii="Calibri" w:hAnsi="Calibri" w:cs="Calibri"/>
        </w:rPr>
        <w:t>L</w:t>
      </w:r>
      <w:r w:rsidR="00140C30" w:rsidRPr="00EC7EE9">
        <w:rPr>
          <w:rFonts w:ascii="Calibri" w:hAnsi="Calibri" w:cs="Calibri"/>
        </w:rPr>
        <w:t>)</w:t>
      </w:r>
      <w:r w:rsidR="00EC7EE9" w:rsidRPr="00EC7EE9">
        <w:rPr>
          <w:rFonts w:ascii="Calibri" w:hAnsi="Calibri" w:cs="Calibri"/>
        </w:rPr>
        <w:t>.</w:t>
      </w:r>
    </w:p>
    <w:p w14:paraId="0A68EE3B" w14:textId="0E0A4446" w:rsidR="004C0F36" w:rsidRPr="00D77596" w:rsidRDefault="00506EDF" w:rsidP="00D77596">
      <w:pPr>
        <w:spacing w:line="276" w:lineRule="auto"/>
        <w:jc w:val="both"/>
        <w:rPr>
          <w:rFonts w:ascii="Calibri" w:hAnsi="Calibri" w:cs="Calibri"/>
        </w:rPr>
      </w:pPr>
      <w:r w:rsidRPr="00E74D94">
        <w:rPr>
          <w:rFonts w:ascii="Calibri" w:eastAsia="Calibri" w:hAnsi="Calibri" w:cs="Calibri"/>
          <w:color w:val="000000" w:themeColor="text1"/>
        </w:rPr>
        <w:t>Confidence: A</w:t>
      </w:r>
      <w:r w:rsidR="00D77596">
        <w:rPr>
          <w:rFonts w:ascii="Calibri" w:eastAsia="Calibri" w:hAnsi="Calibri" w:cs="Calibri"/>
          <w:color w:val="000000" w:themeColor="text1"/>
        </w:rPr>
        <w:t>n</w:t>
      </w:r>
      <w:r w:rsidRPr="00E74D94">
        <w:rPr>
          <w:rFonts w:ascii="Calibri" w:eastAsia="Calibri" w:hAnsi="Calibri" w:cs="Calibri"/>
          <w:color w:val="000000" w:themeColor="text1"/>
        </w:rPr>
        <w:t xml:space="preserve"> </w:t>
      </w:r>
      <w:r>
        <w:rPr>
          <w:rFonts w:ascii="Calibri" w:eastAsia="Calibri" w:hAnsi="Calibri" w:cs="Calibri"/>
          <w:color w:val="000000" w:themeColor="text1"/>
        </w:rPr>
        <w:t>8</w:t>
      </w:r>
      <w:r w:rsidRPr="00E74D94">
        <w:rPr>
          <w:rFonts w:ascii="Calibri" w:eastAsia="Calibri" w:hAnsi="Calibri" w:cs="Calibri"/>
          <w:color w:val="000000" w:themeColor="text1"/>
        </w:rPr>
        <w:t xml:space="preserve">-item </w:t>
      </w:r>
      <w:r w:rsidR="00AC7580">
        <w:rPr>
          <w:rFonts w:ascii="Calibri" w:eastAsia="Calibri" w:hAnsi="Calibri" w:cs="Calibri"/>
          <w:color w:val="000000" w:themeColor="text1"/>
        </w:rPr>
        <w:t>pre- and post-</w:t>
      </w:r>
      <w:r w:rsidRPr="00E74D94">
        <w:rPr>
          <w:rFonts w:ascii="Calibri" w:eastAsia="Calibri" w:hAnsi="Calibri" w:cs="Calibri"/>
          <w:color w:val="000000" w:themeColor="text1"/>
        </w:rPr>
        <w:t xml:space="preserve">confidence questionnaire adapted from the Self-Management Resource Centre </w:t>
      </w:r>
      <w:r w:rsidRPr="00E74D94">
        <w:rPr>
          <w:rFonts w:ascii="Calibri" w:eastAsia="Calibri" w:hAnsi="Calibri" w:cs="Calibri"/>
          <w:color w:val="000000" w:themeColor="text1"/>
        </w:rPr>
        <w:fldChar w:fldCharType="begin"/>
      </w:r>
      <w:r w:rsidR="000C2598">
        <w:rPr>
          <w:rFonts w:ascii="Calibri" w:eastAsia="Calibri" w:hAnsi="Calibri" w:cs="Calibri"/>
          <w:color w:val="000000" w:themeColor="text1"/>
        </w:rPr>
        <w:instrText xml:space="preserve"> ADDIN EN.CITE &lt;EndNote&gt;&lt;Cite&gt;&lt;Author&gt;Self-Management Resource Center&lt;/Author&gt;&lt;Year&gt;n.d.&lt;/Year&gt;&lt;RecNum&gt;392&lt;/RecNum&gt;&lt;DisplayText&gt;(32)&lt;/DisplayText&gt;&lt;record&gt;&lt;rec-number&gt;392&lt;/rec-number&gt;&lt;foreign-keys&gt;&lt;key app="EN" db-id="tf9fs0zsq20prreaf9ap2xatad0vp2pzarfv" timestamp="1707967011"&gt;392&lt;/key&gt;&lt;/foreign-keys&gt;&lt;ref-type name="Web Page"&gt;12&lt;/ref-type&gt;&lt;contributors&gt;&lt;authors&gt;&lt;author&gt;Self-Management Resource Center,&lt;/author&gt;&lt;/authors&gt;&lt;/contributors&gt;&lt;titles&gt;&lt;title&gt;Chronic Disease Self-Efficacy Scales (Original 33-Item)&lt;/title&gt;&lt;/titles&gt;&lt;volume&gt;2024&lt;/volume&gt;&lt;number&gt;15 February 2024&lt;/number&gt;&lt;dates&gt;&lt;year&gt;n.d.&lt;/year&gt;&lt;/dates&gt;&lt;pub-location&gt;California &lt;/pub-location&gt;&lt;publisher&gt;Self-Management Resource Center&lt;/publisher&gt;&lt;urls&gt;&lt;related-urls&gt;&lt;url&gt;https://selfmanagementresource.com/wp-content/uploads/English_-_chronic_disease_self-efficacy_33.pdf&lt;/url&gt;&lt;/related-urls&gt;&lt;/urls&gt;&lt;/record&gt;&lt;/Cite&gt;&lt;/EndNote&gt;</w:instrText>
      </w:r>
      <w:r w:rsidRPr="00E74D94">
        <w:rPr>
          <w:rFonts w:ascii="Calibri" w:eastAsia="Calibri" w:hAnsi="Calibri" w:cs="Calibri"/>
          <w:color w:val="000000" w:themeColor="text1"/>
        </w:rPr>
        <w:fldChar w:fldCharType="separate"/>
      </w:r>
      <w:r w:rsidR="000C2598">
        <w:rPr>
          <w:rFonts w:ascii="Calibri" w:eastAsia="Calibri" w:hAnsi="Calibri" w:cs="Calibri"/>
          <w:noProof/>
          <w:color w:val="000000" w:themeColor="text1"/>
        </w:rPr>
        <w:t>(32)</w:t>
      </w:r>
      <w:r w:rsidRPr="00E74D94">
        <w:rPr>
          <w:rFonts w:ascii="Calibri" w:eastAsia="Calibri" w:hAnsi="Calibri" w:cs="Calibri"/>
          <w:color w:val="000000" w:themeColor="text1"/>
        </w:rPr>
        <w:fldChar w:fldCharType="end"/>
      </w:r>
      <w:r w:rsidRPr="00E74D94">
        <w:rPr>
          <w:rFonts w:ascii="Calibri" w:eastAsia="Calibri" w:hAnsi="Calibri" w:cs="Calibri"/>
          <w:color w:val="000000" w:themeColor="text1"/>
        </w:rPr>
        <w:t xml:space="preserve"> will be used to measure patient confidence related to the health behaviour survey. The survey will include</w:t>
      </w:r>
      <w:r w:rsidR="08C98AC0" w:rsidRPr="08C98AC0">
        <w:rPr>
          <w:rFonts w:ascii="Calibri" w:eastAsia="Calibri" w:hAnsi="Calibri" w:cs="Calibri"/>
          <w:color w:val="000000" w:themeColor="text1"/>
        </w:rPr>
        <w:t xml:space="preserve"> questions such as</w:t>
      </w:r>
      <w:r w:rsidRPr="00E74D94">
        <w:rPr>
          <w:rFonts w:ascii="Calibri" w:eastAsia="Calibri" w:hAnsi="Calibri" w:cs="Calibri"/>
          <w:color w:val="000000" w:themeColor="text1"/>
        </w:rPr>
        <w:t xml:space="preserve"> “</w:t>
      </w:r>
      <w:r w:rsidRPr="00C65DB9">
        <w:rPr>
          <w:rFonts w:ascii="Calibri" w:hAnsi="Calibri" w:cs="Calibri"/>
        </w:rPr>
        <w:t>How confident do you feel that you can meet your daily fluid target?</w:t>
      </w:r>
      <w:r w:rsidRPr="00C65DB9">
        <w:rPr>
          <w:rFonts w:ascii="Calibri" w:eastAsia="Calibri" w:hAnsi="Calibri" w:cs="Calibri"/>
          <w:color w:val="000000" w:themeColor="text1"/>
        </w:rPr>
        <w:t>”.</w:t>
      </w:r>
      <w:r w:rsidRPr="00E74D94">
        <w:rPr>
          <w:rFonts w:ascii="Calibri" w:eastAsia="Calibri" w:hAnsi="Calibri" w:cs="Calibri"/>
          <w:color w:val="000000" w:themeColor="text1"/>
        </w:rPr>
        <w:t xml:space="preserve"> Items will be rated on a 5- point ordinal scale ranging from 1 (“not at all confident”) to 5 (“extremely confident”).</w:t>
      </w:r>
      <w:r>
        <w:rPr>
          <w:rFonts w:ascii="Calibri" w:eastAsia="Calibri" w:hAnsi="Calibri" w:cs="Calibri"/>
          <w:color w:val="000000" w:themeColor="text1"/>
        </w:rPr>
        <w:t xml:space="preserve"> </w:t>
      </w:r>
      <w:r w:rsidR="00816891">
        <w:rPr>
          <w:rFonts w:ascii="Calibri" w:hAnsi="Calibri" w:cs="Calibri"/>
        </w:rPr>
        <w:t>Researchers will approach participants at</w:t>
      </w:r>
      <w:r w:rsidR="00793064">
        <w:rPr>
          <w:rFonts w:ascii="Calibri" w:hAnsi="Calibri" w:cs="Calibri"/>
        </w:rPr>
        <w:t xml:space="preserve"> baseline</w:t>
      </w:r>
      <w:r w:rsidR="00E71C6D">
        <w:rPr>
          <w:rFonts w:ascii="Calibri" w:hAnsi="Calibri" w:cs="Calibri"/>
        </w:rPr>
        <w:t xml:space="preserve"> and at</w:t>
      </w:r>
      <w:r w:rsidR="00816891">
        <w:rPr>
          <w:rFonts w:ascii="Calibri" w:hAnsi="Calibri" w:cs="Calibri"/>
        </w:rPr>
        <w:t xml:space="preserve"> the conclusion of the study (week 12) to collect data f</w:t>
      </w:r>
      <w:r w:rsidR="00E71C6D">
        <w:rPr>
          <w:rFonts w:ascii="Calibri" w:hAnsi="Calibri" w:cs="Calibri"/>
        </w:rPr>
        <w:t>or</w:t>
      </w:r>
      <w:r w:rsidR="00816891">
        <w:rPr>
          <w:rFonts w:ascii="Calibri" w:hAnsi="Calibri" w:cs="Calibri"/>
        </w:rPr>
        <w:t xml:space="preserve"> the Health Behaviour surve</w:t>
      </w:r>
      <w:r w:rsidR="00D76037">
        <w:rPr>
          <w:rFonts w:ascii="Calibri" w:hAnsi="Calibri" w:cs="Calibri"/>
        </w:rPr>
        <w:t>y.</w:t>
      </w:r>
      <w:r w:rsidR="00707153">
        <w:rPr>
          <w:rFonts w:ascii="Calibri" w:hAnsi="Calibri" w:cs="Calibri"/>
        </w:rPr>
        <w:t xml:space="preserve"> </w:t>
      </w:r>
      <w:r w:rsidR="00140C30" w:rsidRPr="00E71C6D">
        <w:rPr>
          <w:rFonts w:ascii="Calibri" w:hAnsi="Calibri" w:cs="Calibri"/>
        </w:rPr>
        <w:t xml:space="preserve">(see Appendix </w:t>
      </w:r>
      <w:r w:rsidR="00E71C6D" w:rsidRPr="00E71C6D">
        <w:rPr>
          <w:rFonts w:ascii="Calibri" w:hAnsi="Calibri" w:cs="Calibri"/>
        </w:rPr>
        <w:t>M</w:t>
      </w:r>
      <w:r w:rsidR="00140C30" w:rsidRPr="00E71C6D">
        <w:rPr>
          <w:rFonts w:ascii="Calibri" w:hAnsi="Calibri" w:cs="Calibri"/>
        </w:rPr>
        <w:t>)</w:t>
      </w:r>
      <w:r w:rsidR="00E71C6D">
        <w:rPr>
          <w:rFonts w:ascii="Calibri" w:hAnsi="Calibri" w:cs="Calibri"/>
        </w:rPr>
        <w:t>.</w:t>
      </w:r>
    </w:p>
    <w:p w14:paraId="2C79DA54" w14:textId="64EA4514" w:rsidR="002221D3" w:rsidRPr="002221D3" w:rsidRDefault="002221D3" w:rsidP="002221D3">
      <w:pPr>
        <w:pStyle w:val="BodyText"/>
        <w:spacing w:before="159" w:line="276" w:lineRule="auto"/>
        <w:ind w:right="706"/>
        <w:jc w:val="both"/>
        <w:rPr>
          <w:u w:val="single"/>
        </w:rPr>
      </w:pPr>
      <w:r w:rsidRPr="002221D3">
        <w:rPr>
          <w:u w:val="single"/>
        </w:rPr>
        <w:t xml:space="preserve">Additional Qualitative data- Pilot study </w:t>
      </w:r>
    </w:p>
    <w:p w14:paraId="3B93BA4C" w14:textId="7F1A5D6B" w:rsidR="000C3796" w:rsidRDefault="002221D3" w:rsidP="002221D3">
      <w:pPr>
        <w:pStyle w:val="BodyText"/>
        <w:spacing w:before="159" w:line="276" w:lineRule="auto"/>
        <w:ind w:right="706"/>
        <w:jc w:val="both"/>
      </w:pPr>
      <w:r>
        <w:t>Semi-structured interviews will be conducted by researchers to collect qualitative data at the conclusion of the study (week 12 post commencement). The questionnaire, adapted from Sekhon’s Theoretical Framework of Acceptability</w:t>
      </w:r>
      <w:r>
        <w:fldChar w:fldCharType="begin"/>
      </w:r>
      <w:r>
        <w:instrText xml:space="preserve"> ADDIN EN.CITE &lt;EndNote&gt;&lt;Cite&gt;&lt;Author&gt;Sekhon&lt;/Author&gt;&lt;Year&gt;2017&lt;/Year&gt;&lt;RecNum&gt;71&lt;/RecNum&gt;&lt;DisplayText&gt;(33)&lt;/DisplayText&gt;&lt;record&gt;&lt;rec-number&gt;71&lt;/rec-number&gt;&lt;foreign-keys&gt;&lt;key app="EN" db-id="tf9fs0zsq20prreaf9ap2xatad0vp2pzarfv" timestamp="1683685776"&gt;71&lt;/key&gt;&lt;/foreign-keys&gt;&lt;ref-type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20170126&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related-urls&gt;&lt;/urls&gt;&lt;custom2&gt;PMC5267473&lt;/custom2&gt;&lt;electronic-resource-num&gt;10.1186/s12913-017-2031-8&lt;/electronic-resource-num&gt;&lt;remote-database-name&gt;Medline&lt;/remote-database-name&gt;&lt;remote-database-provider&gt;NLM&lt;/remote-database-provider&gt;&lt;/record&gt;&lt;/Cite&gt;&lt;/EndNote&gt;</w:instrText>
      </w:r>
      <w:r>
        <w:fldChar w:fldCharType="separate"/>
      </w:r>
      <w:r>
        <w:rPr>
          <w:noProof/>
        </w:rPr>
        <w:t>(33)</w:t>
      </w:r>
      <w:r>
        <w:fldChar w:fldCharType="end"/>
      </w:r>
      <w:r>
        <w:t xml:space="preserve"> will be used to assess acceptability of the volitional help sheet. (see Appendix N). The interview questions will address affective attitude, burden, ethicality, intervention coherence, opportunity costs, perceived effectiveness and self-efficacy related to the use of the volitional help sheet VHS </w:t>
      </w:r>
      <w:r>
        <w:fldChar w:fldCharType="begin"/>
      </w:r>
      <w:r>
        <w:instrText xml:space="preserve"> ADDIN EN.CITE &lt;EndNote&gt;&lt;Cite&gt;&lt;Author&gt;Sekhon&lt;/Author&gt;&lt;Year&gt;2017&lt;/Year&gt;&lt;RecNum&gt;71&lt;/RecNum&gt;&lt;DisplayText&gt;(33)&lt;/DisplayText&gt;&lt;record&gt;&lt;rec-number&gt;71&lt;/rec-number&gt;&lt;foreign-keys&gt;&lt;key app="EN" db-id="tf9fs0zsq20prreaf9ap2xatad0vp2pzarfv" timestamp="1683685776"&gt;71&lt;/key&gt;&lt;/foreign-keys&gt;&lt;ref-type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20170126&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related-urls&gt;&lt;/urls&gt;&lt;custom2&gt;PMC5267473&lt;/custom2&gt;&lt;electronic-resource-num&gt;10.1186/s12913-017-2031-8&lt;/electronic-resource-num&gt;&lt;remote-database-name&gt;Medline&lt;/remote-database-name&gt;&lt;remote-database-provider&gt;NLM&lt;/remote-database-provider&gt;&lt;/record&gt;&lt;/Cite&gt;&lt;/EndNote&gt;</w:instrText>
      </w:r>
      <w:r>
        <w:fldChar w:fldCharType="separate"/>
      </w:r>
      <w:r>
        <w:rPr>
          <w:noProof/>
        </w:rPr>
        <w:t>(33)</w:t>
      </w:r>
      <w:r>
        <w:fldChar w:fldCharType="end"/>
      </w:r>
      <w:r>
        <w:t xml:space="preserve">. </w:t>
      </w:r>
    </w:p>
    <w:p w14:paraId="59B98A4D" w14:textId="797B677F" w:rsidR="002221D3" w:rsidRDefault="002221D3" w:rsidP="002221D3">
      <w:pPr>
        <w:pStyle w:val="BodyText"/>
        <w:spacing w:before="159" w:line="276" w:lineRule="auto"/>
        <w:ind w:right="706"/>
        <w:jc w:val="both"/>
      </w:pPr>
      <w:r>
        <w:t>Semi-structured interview</w:t>
      </w:r>
      <w:r w:rsidR="000C3796">
        <w:t>s</w:t>
      </w:r>
      <w:r>
        <w:t xml:space="preserve"> with control group participants will be conducted by researchers </w:t>
      </w:r>
      <w:r w:rsidR="000C3796">
        <w:t xml:space="preserve">to collect qualitative data </w:t>
      </w:r>
      <w:r>
        <w:t xml:space="preserve">at the conclusion of the study (week 12 post commencement). The questionnaire will be used to assess feasibility of randomization, specifically to assess whether contamination of the intervention materials has occurred. (see Appendix O). </w:t>
      </w:r>
    </w:p>
    <w:p w14:paraId="725B2C07" w14:textId="7100C31C" w:rsidR="00DE44AD" w:rsidRDefault="00DE44AD" w:rsidP="00441B57">
      <w:pPr>
        <w:spacing w:line="276" w:lineRule="auto"/>
        <w:jc w:val="both"/>
        <w:rPr>
          <w:rFonts w:ascii="Calibri" w:eastAsia="Calibri" w:hAnsi="Calibri" w:cs="Calibri"/>
          <w:color w:val="000000" w:themeColor="text1"/>
        </w:rPr>
      </w:pPr>
    </w:p>
    <w:p w14:paraId="0E149AA8" w14:textId="69A7916A" w:rsidR="000211CB" w:rsidRPr="000211CB" w:rsidRDefault="000211CB" w:rsidP="00434E2F">
      <w:pPr>
        <w:spacing w:line="360" w:lineRule="auto"/>
        <w:rPr>
          <w:b/>
          <w:bCs/>
        </w:rPr>
      </w:pPr>
      <w:r w:rsidRPr="00FF277E">
        <w:rPr>
          <w:b/>
          <w:bCs/>
        </w:rPr>
        <w:t>Table 1.0: Timeline for collection of participant data</w:t>
      </w:r>
    </w:p>
    <w:tbl>
      <w:tblPr>
        <w:tblStyle w:val="GridTable4-Accent1"/>
        <w:tblW w:w="0" w:type="auto"/>
        <w:tblLook w:val="04A0" w:firstRow="1" w:lastRow="0" w:firstColumn="1" w:lastColumn="0" w:noHBand="0" w:noVBand="1"/>
      </w:tblPr>
      <w:tblGrid>
        <w:gridCol w:w="1493"/>
        <w:gridCol w:w="1055"/>
        <w:gridCol w:w="583"/>
        <w:gridCol w:w="583"/>
        <w:gridCol w:w="583"/>
        <w:gridCol w:w="583"/>
        <w:gridCol w:w="543"/>
        <w:gridCol w:w="543"/>
        <w:gridCol w:w="543"/>
        <w:gridCol w:w="543"/>
        <w:gridCol w:w="543"/>
        <w:gridCol w:w="502"/>
        <w:gridCol w:w="502"/>
        <w:gridCol w:w="502"/>
      </w:tblGrid>
      <w:tr w:rsidR="0029628F" w14:paraId="66660DF4" w14:textId="77777777" w:rsidTr="00A80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Merge w:val="restart"/>
          </w:tcPr>
          <w:p w14:paraId="0CA9C375" w14:textId="77777777" w:rsidR="00DB1A27" w:rsidRDefault="00DB1A27" w:rsidP="00A802E7">
            <w:pPr>
              <w:spacing w:line="360" w:lineRule="auto"/>
            </w:pPr>
          </w:p>
        </w:tc>
        <w:tc>
          <w:tcPr>
            <w:tcW w:w="3387" w:type="dxa"/>
            <w:gridSpan w:val="5"/>
          </w:tcPr>
          <w:p w14:paraId="67BC2928"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r>
              <w:t>Week</w:t>
            </w:r>
          </w:p>
        </w:tc>
        <w:tc>
          <w:tcPr>
            <w:tcW w:w="543" w:type="dxa"/>
          </w:tcPr>
          <w:p w14:paraId="3883D293"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43" w:type="dxa"/>
          </w:tcPr>
          <w:p w14:paraId="34323296"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43" w:type="dxa"/>
          </w:tcPr>
          <w:p w14:paraId="04CB6E86"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43" w:type="dxa"/>
          </w:tcPr>
          <w:p w14:paraId="0B5BCFD8"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43" w:type="dxa"/>
          </w:tcPr>
          <w:p w14:paraId="5C4137AE"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02" w:type="dxa"/>
          </w:tcPr>
          <w:p w14:paraId="4D02007A"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02" w:type="dxa"/>
          </w:tcPr>
          <w:p w14:paraId="60D9223C"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c>
          <w:tcPr>
            <w:tcW w:w="502" w:type="dxa"/>
          </w:tcPr>
          <w:p w14:paraId="05033071" w14:textId="77777777" w:rsidR="00DB1A27" w:rsidRDefault="00DB1A27" w:rsidP="00A802E7">
            <w:pPr>
              <w:spacing w:line="360" w:lineRule="auto"/>
              <w:jc w:val="center"/>
              <w:cnfStyle w:val="100000000000" w:firstRow="1" w:lastRow="0" w:firstColumn="0" w:lastColumn="0" w:oddVBand="0" w:evenVBand="0" w:oddHBand="0" w:evenHBand="0" w:firstRowFirstColumn="0" w:firstRowLastColumn="0" w:lastRowFirstColumn="0" w:lastRowLastColumn="0"/>
            </w:pPr>
          </w:p>
        </w:tc>
      </w:tr>
      <w:tr w:rsidR="0029628F" w14:paraId="24E79515"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vMerge/>
          </w:tcPr>
          <w:p w14:paraId="74323E9A" w14:textId="77777777" w:rsidR="00DB1A27" w:rsidRDefault="00DB1A27" w:rsidP="00A802E7">
            <w:pPr>
              <w:spacing w:line="360" w:lineRule="auto"/>
            </w:pPr>
          </w:p>
        </w:tc>
        <w:tc>
          <w:tcPr>
            <w:tcW w:w="1055" w:type="dxa"/>
          </w:tcPr>
          <w:p w14:paraId="4698888A"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Baseline (0)</w:t>
            </w:r>
          </w:p>
        </w:tc>
        <w:tc>
          <w:tcPr>
            <w:tcW w:w="583" w:type="dxa"/>
          </w:tcPr>
          <w:p w14:paraId="64BAF3DE"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1</w:t>
            </w:r>
          </w:p>
          <w:p w14:paraId="732A6E67"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tcPr>
          <w:p w14:paraId="3DDA4EB1"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2</w:t>
            </w:r>
          </w:p>
        </w:tc>
        <w:tc>
          <w:tcPr>
            <w:tcW w:w="583" w:type="dxa"/>
          </w:tcPr>
          <w:p w14:paraId="7B09BE14"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3</w:t>
            </w:r>
          </w:p>
        </w:tc>
        <w:tc>
          <w:tcPr>
            <w:tcW w:w="583" w:type="dxa"/>
          </w:tcPr>
          <w:p w14:paraId="3FCE070B"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4</w:t>
            </w:r>
          </w:p>
        </w:tc>
        <w:tc>
          <w:tcPr>
            <w:tcW w:w="543" w:type="dxa"/>
          </w:tcPr>
          <w:p w14:paraId="5DF0FB8C"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5</w:t>
            </w:r>
          </w:p>
        </w:tc>
        <w:tc>
          <w:tcPr>
            <w:tcW w:w="543" w:type="dxa"/>
          </w:tcPr>
          <w:p w14:paraId="00EF1FCD"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6</w:t>
            </w:r>
          </w:p>
        </w:tc>
        <w:tc>
          <w:tcPr>
            <w:tcW w:w="543" w:type="dxa"/>
          </w:tcPr>
          <w:p w14:paraId="70A3AB33"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7</w:t>
            </w:r>
          </w:p>
        </w:tc>
        <w:tc>
          <w:tcPr>
            <w:tcW w:w="543" w:type="dxa"/>
          </w:tcPr>
          <w:p w14:paraId="51EBB86A"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8</w:t>
            </w:r>
          </w:p>
        </w:tc>
        <w:tc>
          <w:tcPr>
            <w:tcW w:w="543" w:type="dxa"/>
          </w:tcPr>
          <w:p w14:paraId="5B0EADAC"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9</w:t>
            </w:r>
          </w:p>
        </w:tc>
        <w:tc>
          <w:tcPr>
            <w:tcW w:w="502" w:type="dxa"/>
          </w:tcPr>
          <w:p w14:paraId="5D29804A"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10</w:t>
            </w:r>
          </w:p>
        </w:tc>
        <w:tc>
          <w:tcPr>
            <w:tcW w:w="502" w:type="dxa"/>
          </w:tcPr>
          <w:p w14:paraId="1C2B8ACD"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11</w:t>
            </w:r>
          </w:p>
        </w:tc>
        <w:tc>
          <w:tcPr>
            <w:tcW w:w="502" w:type="dxa"/>
          </w:tcPr>
          <w:p w14:paraId="4D788DDF"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12</w:t>
            </w:r>
          </w:p>
        </w:tc>
      </w:tr>
      <w:tr w:rsidR="00DB1A27" w14:paraId="42EDC434"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634EFDC6" w14:textId="77777777" w:rsidR="00DB1A27" w:rsidRDefault="00DB1A27" w:rsidP="00A802E7">
            <w:pPr>
              <w:spacing w:line="360" w:lineRule="auto"/>
            </w:pPr>
            <w:r>
              <w:t>Informed consent</w:t>
            </w:r>
          </w:p>
        </w:tc>
        <w:tc>
          <w:tcPr>
            <w:tcW w:w="1055" w:type="dxa"/>
            <w:vAlign w:val="center"/>
          </w:tcPr>
          <w:p w14:paraId="686A8924"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5A1C1FB7"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03F99011"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181894D3"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0212226C"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0CBF2C74"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1D191FDC"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67E7EA7D"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471BBB7A"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0DF4156F"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67E6FC31"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2365DED6"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162274F6"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r>
      <w:tr w:rsidR="0029628F" w14:paraId="664548BD"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368CD9A1" w14:textId="77777777" w:rsidR="00DB1A27" w:rsidRDefault="00DB1A27" w:rsidP="00A802E7">
            <w:pPr>
              <w:spacing w:line="360" w:lineRule="auto"/>
            </w:pPr>
            <w:r>
              <w:t>Demographic survey</w:t>
            </w:r>
          </w:p>
        </w:tc>
        <w:tc>
          <w:tcPr>
            <w:tcW w:w="1055" w:type="dxa"/>
            <w:vAlign w:val="center"/>
          </w:tcPr>
          <w:p w14:paraId="5485CE0D"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83" w:type="dxa"/>
            <w:vAlign w:val="center"/>
          </w:tcPr>
          <w:p w14:paraId="2C3EBD63"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7DF451AF"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20EE94CC"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7BCF1113"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51CF043B"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0DE22EDE"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392CAF8C"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025770D8"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6F90BFEB"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1F1F9615"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19CD69D7"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78621825"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r>
      <w:tr w:rsidR="0029628F" w14:paraId="6FFBD3FC"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0D1C6244" w14:textId="4220972A" w:rsidR="00140C30" w:rsidRDefault="0029628F" w:rsidP="00A802E7">
            <w:pPr>
              <w:spacing w:line="360" w:lineRule="auto"/>
            </w:pPr>
            <w:r>
              <w:t>Pre-intervention behaviour survey</w:t>
            </w:r>
          </w:p>
        </w:tc>
        <w:tc>
          <w:tcPr>
            <w:tcW w:w="1055" w:type="dxa"/>
            <w:vAlign w:val="center"/>
          </w:tcPr>
          <w:p w14:paraId="14F28A65" w14:textId="4EADCBD7" w:rsidR="00140C30" w:rsidRDefault="00D64EE0"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37B4074E"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1089012C"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72FEB38C"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tcPr>
          <w:p w14:paraId="303AF566"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60E5277D"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5228D3A8"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034CA76E"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2EBFE0CF"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tcPr>
          <w:p w14:paraId="1220215F"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75ACFE85"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08AD1953"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tcPr>
          <w:p w14:paraId="73B132EE" w14:textId="77777777" w:rsidR="00140C30" w:rsidRDefault="00140C30" w:rsidP="00A802E7">
            <w:pPr>
              <w:spacing w:line="360" w:lineRule="auto"/>
              <w:cnfStyle w:val="000000000000" w:firstRow="0" w:lastRow="0" w:firstColumn="0" w:lastColumn="0" w:oddVBand="0" w:evenVBand="0" w:oddHBand="0" w:evenHBand="0" w:firstRowFirstColumn="0" w:firstRowLastColumn="0" w:lastRowFirstColumn="0" w:lastRowLastColumn="0"/>
            </w:pPr>
          </w:p>
        </w:tc>
      </w:tr>
      <w:tr w:rsidR="0029628F" w14:paraId="49098B3C"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6DA0767F" w14:textId="45B789C5" w:rsidR="0029628F" w:rsidRDefault="0029628F" w:rsidP="00A802E7">
            <w:pPr>
              <w:spacing w:line="360" w:lineRule="auto"/>
            </w:pPr>
            <w:r>
              <w:t>Pre-intervention confidence survey</w:t>
            </w:r>
          </w:p>
        </w:tc>
        <w:tc>
          <w:tcPr>
            <w:tcW w:w="1055" w:type="dxa"/>
            <w:vAlign w:val="center"/>
          </w:tcPr>
          <w:p w14:paraId="3FEEE8BD" w14:textId="7C71DC68" w:rsidR="0029628F" w:rsidRDefault="00D64EE0"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83" w:type="dxa"/>
            <w:vAlign w:val="center"/>
          </w:tcPr>
          <w:p w14:paraId="4B636537"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3F2EBE8E"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7F5123AD"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tcPr>
          <w:p w14:paraId="66D298BC"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383A4BEC"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2F7F7E98"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4928493C"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298E6F98"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tcPr>
          <w:p w14:paraId="585BEA2B"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59334631"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1F18A616"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tcPr>
          <w:p w14:paraId="0FA85D22" w14:textId="77777777" w:rsidR="0029628F" w:rsidRDefault="0029628F" w:rsidP="00A802E7">
            <w:pPr>
              <w:spacing w:line="360" w:lineRule="auto"/>
              <w:cnfStyle w:val="000000100000" w:firstRow="0" w:lastRow="0" w:firstColumn="0" w:lastColumn="0" w:oddVBand="0" w:evenVBand="0" w:oddHBand="1" w:evenHBand="0" w:firstRowFirstColumn="0" w:firstRowLastColumn="0" w:lastRowFirstColumn="0" w:lastRowLastColumn="0"/>
            </w:pPr>
          </w:p>
        </w:tc>
      </w:tr>
      <w:tr w:rsidR="0029628F" w14:paraId="7331D156"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0B0459E6" w14:textId="77777777" w:rsidR="00DB1A27" w:rsidRDefault="00DB1A27" w:rsidP="00A802E7">
            <w:pPr>
              <w:spacing w:line="360" w:lineRule="auto"/>
            </w:pPr>
            <w:r>
              <w:t>Pre- and post-dialysis weight</w:t>
            </w:r>
          </w:p>
        </w:tc>
        <w:tc>
          <w:tcPr>
            <w:tcW w:w="1055" w:type="dxa"/>
            <w:vAlign w:val="center"/>
          </w:tcPr>
          <w:p w14:paraId="40F97ADC"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3DEB2D81"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023D70B4"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0A195DC5"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0A2F00C6"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483D6ADC"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77395AAE"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6E58B992"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5CD419B0"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4FEA5452"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6BB1B064"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1AC8EE08"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29606C91"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r w:rsidR="0029628F" w14:paraId="17ECDB56"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5938C834" w14:textId="77777777" w:rsidR="00DB1A27" w:rsidRDefault="00DB1A27" w:rsidP="00A802E7">
            <w:pPr>
              <w:spacing w:line="360" w:lineRule="auto"/>
            </w:pPr>
            <w:r>
              <w:t xml:space="preserve">Average interdialytic weight gain </w:t>
            </w:r>
          </w:p>
        </w:tc>
        <w:tc>
          <w:tcPr>
            <w:tcW w:w="1055" w:type="dxa"/>
            <w:vAlign w:val="center"/>
          </w:tcPr>
          <w:p w14:paraId="72654562"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3223C048"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2094516A"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75041F61"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3A34BE34"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43" w:type="dxa"/>
            <w:vAlign w:val="center"/>
          </w:tcPr>
          <w:p w14:paraId="1471B55F"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6947C73D"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01B3652D"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5A3D260B"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43" w:type="dxa"/>
            <w:vAlign w:val="center"/>
          </w:tcPr>
          <w:p w14:paraId="76E964C3"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72CB8BD7"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05C0B2D1"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4C98AB35"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29628F" w14:paraId="35818DB4"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74A725DD" w14:textId="7782D80E" w:rsidR="00DB1A27" w:rsidRDefault="00DB1A27" w:rsidP="00A802E7">
            <w:pPr>
              <w:spacing w:line="360" w:lineRule="auto"/>
            </w:pPr>
            <w:r>
              <w:t xml:space="preserve">Behaviour survey </w:t>
            </w:r>
          </w:p>
        </w:tc>
        <w:tc>
          <w:tcPr>
            <w:tcW w:w="1055" w:type="dxa"/>
            <w:vAlign w:val="center"/>
          </w:tcPr>
          <w:p w14:paraId="4B649542" w14:textId="71A77B8E" w:rsidR="00DB1A27" w:rsidRDefault="00F613F3"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6CBED61F"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70295899"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7D38D0CD"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07AF45FB"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6A1C6B3F"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5F4B5183"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6782F191"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257A45DB"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5ED6B7E6"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6E59EE7C"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0B1EF586" w14:textId="77777777" w:rsidR="00DB1A27" w:rsidRDefault="00DB1A27" w:rsidP="00A802E7">
            <w:pPr>
              <w:spacing w:line="360" w:lineRule="auto"/>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3DBDCD80"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r w:rsidR="0029628F" w14:paraId="24632BF2"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462602F0" w14:textId="413BFB22" w:rsidR="00DB1A27" w:rsidRDefault="00DB1A27" w:rsidP="00A802E7">
            <w:pPr>
              <w:spacing w:line="360" w:lineRule="auto"/>
            </w:pPr>
            <w:r>
              <w:t xml:space="preserve">Confidence survey </w:t>
            </w:r>
          </w:p>
        </w:tc>
        <w:tc>
          <w:tcPr>
            <w:tcW w:w="1055" w:type="dxa"/>
            <w:vAlign w:val="center"/>
          </w:tcPr>
          <w:p w14:paraId="3B4B9524" w14:textId="351E2DA1" w:rsidR="00DB1A27" w:rsidRDefault="00F613F3"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83" w:type="dxa"/>
            <w:vAlign w:val="center"/>
          </w:tcPr>
          <w:p w14:paraId="5DA56BC1"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2E23B79C"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2B47B61D"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79223339"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301416DB"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0DBDA0DC"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3ED0CE78"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6B8DB46C"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364F837A"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2373BD0F"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2A28A4D8" w14:textId="77777777" w:rsidR="00DB1A27" w:rsidRDefault="00DB1A27" w:rsidP="00A802E7">
            <w:pPr>
              <w:spacing w:line="360" w:lineRule="auto"/>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7448B560"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D64EE0" w14:paraId="0A4ED153"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0B99B75D" w14:textId="77777777" w:rsidR="00DB1A27" w:rsidRDefault="00DB1A27" w:rsidP="00A802E7">
            <w:pPr>
              <w:spacing w:line="360" w:lineRule="auto"/>
            </w:pPr>
            <w:r>
              <w:t>Pre-dialysis BP</w:t>
            </w:r>
          </w:p>
        </w:tc>
        <w:tc>
          <w:tcPr>
            <w:tcW w:w="1055" w:type="dxa"/>
            <w:vAlign w:val="center"/>
          </w:tcPr>
          <w:p w14:paraId="231C1319"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07157549"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5D4124C5"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272C7CB3"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83" w:type="dxa"/>
            <w:vAlign w:val="center"/>
          </w:tcPr>
          <w:p w14:paraId="70B89E6A"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75A23BF8"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6BE395D9"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14F8904F"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1EC4DE86"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43" w:type="dxa"/>
            <w:vAlign w:val="center"/>
          </w:tcPr>
          <w:p w14:paraId="01997A86"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77FE10DC"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68D9D23D"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c>
          <w:tcPr>
            <w:tcW w:w="502" w:type="dxa"/>
            <w:vAlign w:val="center"/>
          </w:tcPr>
          <w:p w14:paraId="07635F61" w14:textId="77777777" w:rsidR="00DB1A27" w:rsidRDefault="00DB1A27"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r w:rsidR="00E71C6D" w14:paraId="0670A19B"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0CC122C4" w14:textId="77777777" w:rsidR="00DB1A27" w:rsidRDefault="00DB1A27" w:rsidP="00A802E7">
            <w:pPr>
              <w:spacing w:line="360" w:lineRule="auto"/>
            </w:pPr>
            <w:r>
              <w:t>Average Pre-dialysis BP</w:t>
            </w:r>
          </w:p>
        </w:tc>
        <w:tc>
          <w:tcPr>
            <w:tcW w:w="1055" w:type="dxa"/>
            <w:vAlign w:val="center"/>
          </w:tcPr>
          <w:p w14:paraId="685F62DC"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2E6091D3"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49C727D0"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784F406F"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1367D56B"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43" w:type="dxa"/>
            <w:vAlign w:val="center"/>
          </w:tcPr>
          <w:p w14:paraId="11731D5A"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0839B102"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28484CC1"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78B55656"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c>
          <w:tcPr>
            <w:tcW w:w="543" w:type="dxa"/>
            <w:vAlign w:val="center"/>
          </w:tcPr>
          <w:p w14:paraId="5FBE135B"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19F97C7A"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132915D0"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2A367699" w14:textId="77777777" w:rsidR="00DB1A27" w:rsidRDefault="00DB1A27"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3A530B" w14:paraId="052251DE" w14:textId="77777777">
        <w:tc>
          <w:tcPr>
            <w:cnfStyle w:val="001000000000" w:firstRow="0" w:lastRow="0" w:firstColumn="1" w:lastColumn="0" w:oddVBand="0" w:evenVBand="0" w:oddHBand="0" w:evenHBand="0" w:firstRowFirstColumn="0" w:firstRowLastColumn="0" w:lastRowFirstColumn="0" w:lastRowLastColumn="0"/>
            <w:tcW w:w="9016" w:type="dxa"/>
            <w:gridSpan w:val="14"/>
          </w:tcPr>
          <w:p w14:paraId="7FB2B04C" w14:textId="3844041D" w:rsidR="003A530B" w:rsidRDefault="003F2B31" w:rsidP="003F2B31">
            <w:pPr>
              <w:spacing w:line="360" w:lineRule="auto"/>
            </w:pPr>
            <w:r>
              <w:rPr>
                <w:spacing w:val="-10"/>
              </w:rPr>
              <w:t>Additional qualitative data (pilot study-phase 1)</w:t>
            </w:r>
          </w:p>
        </w:tc>
      </w:tr>
      <w:tr w:rsidR="003A530B" w14:paraId="3DDC32AA" w14:textId="77777777" w:rsidTr="00A80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66EB7B46" w14:textId="0B250239" w:rsidR="003A530B" w:rsidRDefault="003F2B31" w:rsidP="00A802E7">
            <w:pPr>
              <w:spacing w:line="360" w:lineRule="auto"/>
            </w:pPr>
            <w:r>
              <w:t xml:space="preserve">Acceptability questionnaire </w:t>
            </w:r>
          </w:p>
        </w:tc>
        <w:tc>
          <w:tcPr>
            <w:tcW w:w="1055" w:type="dxa"/>
            <w:vAlign w:val="center"/>
          </w:tcPr>
          <w:p w14:paraId="72E50CA3"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5822ABBF"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452392D5"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00C4C40F"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83" w:type="dxa"/>
            <w:vAlign w:val="center"/>
          </w:tcPr>
          <w:p w14:paraId="17A21C4A"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4123F623"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1BA664FC"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597CE59F"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2781E8F1"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43" w:type="dxa"/>
            <w:vAlign w:val="center"/>
          </w:tcPr>
          <w:p w14:paraId="3DD239C5"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44FF1AB3"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09B02098" w14:textId="77777777" w:rsidR="003A530B" w:rsidRDefault="003A530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p>
        </w:tc>
        <w:tc>
          <w:tcPr>
            <w:tcW w:w="502" w:type="dxa"/>
            <w:vAlign w:val="center"/>
          </w:tcPr>
          <w:p w14:paraId="44DF1959" w14:textId="38180650" w:rsidR="003A530B" w:rsidRDefault="00992A4B" w:rsidP="00A802E7">
            <w:pPr>
              <w:spacing w:line="360" w:lineRule="auto"/>
              <w:jc w:val="center"/>
              <w:cnfStyle w:val="000000100000" w:firstRow="0" w:lastRow="0" w:firstColumn="0" w:lastColumn="0" w:oddVBand="0" w:evenVBand="0" w:oddHBand="1" w:evenHBand="0" w:firstRowFirstColumn="0" w:firstRowLastColumn="0" w:lastRowFirstColumn="0" w:lastRowLastColumn="0"/>
            </w:pPr>
            <w:r>
              <w:t>X</w:t>
            </w:r>
          </w:p>
        </w:tc>
      </w:tr>
      <w:tr w:rsidR="003A530B" w14:paraId="3EBED73C" w14:textId="77777777" w:rsidTr="00A802E7">
        <w:tc>
          <w:tcPr>
            <w:cnfStyle w:val="001000000000" w:firstRow="0" w:lastRow="0" w:firstColumn="1" w:lastColumn="0" w:oddVBand="0" w:evenVBand="0" w:oddHBand="0" w:evenHBand="0" w:firstRowFirstColumn="0" w:firstRowLastColumn="0" w:lastRowFirstColumn="0" w:lastRowLastColumn="0"/>
            <w:tcW w:w="1408" w:type="dxa"/>
          </w:tcPr>
          <w:p w14:paraId="6B670DF0" w14:textId="78311EB8" w:rsidR="003A530B" w:rsidRDefault="003F2B31" w:rsidP="00A802E7">
            <w:pPr>
              <w:spacing w:line="360" w:lineRule="auto"/>
            </w:pPr>
            <w:r>
              <w:t xml:space="preserve">Feasibility of randomisation questionnaire </w:t>
            </w:r>
          </w:p>
        </w:tc>
        <w:tc>
          <w:tcPr>
            <w:tcW w:w="1055" w:type="dxa"/>
            <w:vAlign w:val="center"/>
          </w:tcPr>
          <w:p w14:paraId="6B8E9F4E"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59825B8F"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78FF7043"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7A82A915"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83" w:type="dxa"/>
            <w:vAlign w:val="center"/>
          </w:tcPr>
          <w:p w14:paraId="019D7674"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10D6024E"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7D232CB8"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49779800"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0C0F11B1"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43" w:type="dxa"/>
            <w:vAlign w:val="center"/>
          </w:tcPr>
          <w:p w14:paraId="39267709"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13B175E7"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1A04EC65" w14:textId="77777777" w:rsidR="003A530B" w:rsidRDefault="003A530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p>
        </w:tc>
        <w:tc>
          <w:tcPr>
            <w:tcW w:w="502" w:type="dxa"/>
            <w:vAlign w:val="center"/>
          </w:tcPr>
          <w:p w14:paraId="49EDB17D" w14:textId="0CB70D99" w:rsidR="003A530B" w:rsidRDefault="00992A4B" w:rsidP="00A802E7">
            <w:pPr>
              <w:spacing w:line="360" w:lineRule="auto"/>
              <w:jc w:val="center"/>
              <w:cnfStyle w:val="000000000000" w:firstRow="0" w:lastRow="0" w:firstColumn="0" w:lastColumn="0" w:oddVBand="0" w:evenVBand="0" w:oddHBand="0" w:evenHBand="0" w:firstRowFirstColumn="0" w:firstRowLastColumn="0" w:lastRowFirstColumn="0" w:lastRowLastColumn="0"/>
            </w:pPr>
            <w:r>
              <w:t>X</w:t>
            </w:r>
          </w:p>
        </w:tc>
      </w:tr>
    </w:tbl>
    <w:p w14:paraId="0C2F4654" w14:textId="77777777" w:rsidR="00DB1A27" w:rsidRDefault="00DB1A27" w:rsidP="00434E2F">
      <w:pPr>
        <w:spacing w:line="360" w:lineRule="auto"/>
      </w:pPr>
    </w:p>
    <w:p w14:paraId="0D328BA7" w14:textId="77777777" w:rsidR="00BB3EC5" w:rsidRDefault="00BB3EC5" w:rsidP="00D67124">
      <w:pPr>
        <w:spacing w:after="120" w:line="280" w:lineRule="atLeast"/>
        <w:ind w:left="-426"/>
        <w:rPr>
          <w:lang w:eastAsia="en-AU"/>
        </w:rPr>
      </w:pPr>
      <w:bookmarkStart w:id="37" w:name="_Toc129348372"/>
      <w:r>
        <w:rPr>
          <w:lang w:eastAsia="en-AU"/>
        </w:rPr>
        <w:t xml:space="preserve">5.6. </w:t>
      </w:r>
      <w:r>
        <w:rPr>
          <w:lang w:eastAsia="en-AU"/>
        </w:rPr>
        <w:tab/>
      </w:r>
      <w:bookmarkEnd w:id="35"/>
      <w:bookmarkEnd w:id="36"/>
      <w:r>
        <w:rPr>
          <w:lang w:eastAsia="en-AU"/>
        </w:rPr>
        <w:t>DATA HANDLING</w:t>
      </w:r>
      <w:bookmarkEnd w:id="37"/>
    </w:p>
    <w:p w14:paraId="133FEC26" w14:textId="77777777" w:rsidR="00C94539" w:rsidRDefault="00C94539" w:rsidP="00C94539">
      <w:pPr>
        <w:pStyle w:val="BodyText"/>
        <w:spacing w:before="121" w:line="276" w:lineRule="auto"/>
        <w:ind w:right="744"/>
      </w:pPr>
      <w:r w:rsidRPr="00CE56A4">
        <w:t xml:space="preserve">All surveys will be set up in the University of Sydney’s </w:t>
      </w:r>
      <w:proofErr w:type="spellStart"/>
      <w:r w:rsidRPr="00CE56A4">
        <w:t>REDCap</w:t>
      </w:r>
      <w:proofErr w:type="spellEnd"/>
      <w:r w:rsidRPr="00CE56A4">
        <w:t xml:space="preserve"> database. Participants will access and complete the surveys using their own </w:t>
      </w:r>
      <w:r w:rsidRPr="00BF5B32">
        <w:t xml:space="preserve">smart </w:t>
      </w:r>
      <w:r w:rsidRPr="00CE56A4">
        <w:t>device</w:t>
      </w:r>
      <w:r w:rsidRPr="00BF5B32">
        <w:t xml:space="preserve">. </w:t>
      </w:r>
      <w:r w:rsidRPr="00CE56A4">
        <w:t>Participants who do not own a smart device will be invited to use tablets provided by the researchers for access and completion</w:t>
      </w:r>
      <w:r w:rsidRPr="00CE56A4">
        <w:rPr>
          <w:spacing w:val="80"/>
        </w:rPr>
        <w:t xml:space="preserve"> </w:t>
      </w:r>
      <w:r w:rsidRPr="00CE56A4">
        <w:t>of</w:t>
      </w:r>
      <w:r w:rsidRPr="00CE56A4">
        <w:rPr>
          <w:spacing w:val="80"/>
        </w:rPr>
        <w:t xml:space="preserve"> </w:t>
      </w:r>
      <w:r w:rsidRPr="00CE56A4">
        <w:t>the surveys. The data will be verified for accuracy and completeness, ensuring missing values or errors are corrected. Participant records that contain incomplete data will be removed from the final data collection and will be excluded from the analysis. Final data collection will be coded for analysis.</w:t>
      </w:r>
      <w:r>
        <w:t xml:space="preserve">  </w:t>
      </w:r>
    </w:p>
    <w:p w14:paraId="6C58519D" w14:textId="77777777" w:rsidR="00C94539" w:rsidRPr="008B1A7E" w:rsidRDefault="00C94539" w:rsidP="00D67124">
      <w:pPr>
        <w:spacing w:after="120" w:line="280" w:lineRule="atLeast"/>
        <w:ind w:left="-426"/>
        <w:rPr>
          <w:lang w:eastAsia="en-AU"/>
        </w:rPr>
      </w:pPr>
    </w:p>
    <w:p w14:paraId="3E0D910D" w14:textId="77777777" w:rsidR="00BB3EC5" w:rsidRPr="00BB3EC5" w:rsidRDefault="0073783F" w:rsidP="00D67124">
      <w:pPr>
        <w:pStyle w:val="Default"/>
        <w:spacing w:after="120" w:line="280" w:lineRule="atLeast"/>
        <w:ind w:hanging="426"/>
        <w:rPr>
          <w:rFonts w:asciiTheme="minorHAnsi" w:hAnsiTheme="minorHAnsi" w:cstheme="minorHAnsi"/>
          <w:i/>
          <w:iCs/>
          <w:sz w:val="22"/>
          <w:szCs w:val="22"/>
        </w:rPr>
      </w:pPr>
      <w:r w:rsidRPr="00BB3EC5">
        <w:rPr>
          <w:rFonts w:asciiTheme="minorHAnsi" w:hAnsiTheme="minorHAnsi" w:cstheme="minorHAnsi"/>
          <w:i/>
          <w:iCs/>
          <w:sz w:val="22"/>
          <w:szCs w:val="22"/>
        </w:rPr>
        <w:t xml:space="preserve">Main outcome variable(s) </w:t>
      </w:r>
    </w:p>
    <w:p w14:paraId="2D9365AF" w14:textId="18E53A6B" w:rsidR="0073783F" w:rsidRPr="002863F0" w:rsidRDefault="0073783F" w:rsidP="00D67124">
      <w:pPr>
        <w:pStyle w:val="Default"/>
        <w:spacing w:after="120" w:line="280" w:lineRule="atLeast"/>
        <w:ind w:left="-426"/>
        <w:rPr>
          <w:rFonts w:asciiTheme="minorHAnsi" w:hAnsiTheme="minorHAnsi" w:cstheme="minorHAnsi"/>
          <w:i/>
          <w:iCs/>
          <w:color w:val="0070C0"/>
          <w:sz w:val="22"/>
          <w:szCs w:val="22"/>
        </w:rPr>
      </w:pPr>
    </w:p>
    <w:tbl>
      <w:tblPr>
        <w:tblStyle w:val="TableGrid"/>
        <w:tblW w:w="9777" w:type="dxa"/>
        <w:tblInd w:w="-426" w:type="dxa"/>
        <w:tblLook w:val="04A0" w:firstRow="1" w:lastRow="0" w:firstColumn="1" w:lastColumn="0" w:noHBand="0" w:noVBand="1"/>
      </w:tblPr>
      <w:tblGrid>
        <w:gridCol w:w="2548"/>
        <w:gridCol w:w="3118"/>
        <w:gridCol w:w="4111"/>
      </w:tblGrid>
      <w:tr w:rsidR="00534256" w:rsidRPr="00627134" w14:paraId="76F42C7D" w14:textId="77777777" w:rsidTr="002863F0">
        <w:tc>
          <w:tcPr>
            <w:tcW w:w="2548" w:type="dxa"/>
          </w:tcPr>
          <w:p w14:paraId="1384F2A5" w14:textId="039F35C0" w:rsidR="00627134" w:rsidRPr="00627134" w:rsidRDefault="00627134" w:rsidP="00627134">
            <w:pPr>
              <w:pStyle w:val="Default"/>
              <w:spacing w:after="120" w:line="280" w:lineRule="atLeast"/>
              <w:rPr>
                <w:rFonts w:asciiTheme="minorHAnsi" w:hAnsiTheme="minorHAnsi" w:cstheme="minorHAnsi"/>
                <w:i/>
                <w:iCs/>
                <w:color w:val="2E74B5" w:themeColor="accent1" w:themeShade="BF"/>
                <w:sz w:val="22"/>
                <w:szCs w:val="22"/>
              </w:rPr>
            </w:pPr>
            <w:r w:rsidRPr="00627134">
              <w:rPr>
                <w:rFonts w:asciiTheme="minorHAnsi" w:hAnsiTheme="minorHAnsi" w:cstheme="minorHAnsi"/>
                <w:b/>
                <w:bCs/>
                <w:i/>
                <w:iCs/>
                <w:sz w:val="22"/>
                <w:szCs w:val="22"/>
              </w:rPr>
              <w:t>Main outcome variable</w:t>
            </w:r>
          </w:p>
        </w:tc>
        <w:tc>
          <w:tcPr>
            <w:tcW w:w="3118" w:type="dxa"/>
          </w:tcPr>
          <w:p w14:paraId="6E5D6C3F" w14:textId="0DDDB12A" w:rsidR="00627134" w:rsidRPr="00627134" w:rsidRDefault="00627134" w:rsidP="00627134">
            <w:pPr>
              <w:pStyle w:val="Default"/>
              <w:spacing w:after="120" w:line="280" w:lineRule="atLeast"/>
              <w:rPr>
                <w:rFonts w:asciiTheme="minorHAnsi" w:hAnsiTheme="minorHAnsi" w:cstheme="minorHAnsi"/>
                <w:i/>
                <w:iCs/>
                <w:color w:val="2E74B5" w:themeColor="accent1" w:themeShade="BF"/>
                <w:sz w:val="22"/>
                <w:szCs w:val="22"/>
              </w:rPr>
            </w:pPr>
            <w:r w:rsidRPr="00627134">
              <w:rPr>
                <w:rFonts w:asciiTheme="minorHAnsi" w:hAnsiTheme="minorHAnsi" w:cstheme="minorHAnsi"/>
                <w:b/>
                <w:bCs/>
                <w:i/>
                <w:iCs/>
                <w:sz w:val="22"/>
                <w:szCs w:val="22"/>
              </w:rPr>
              <w:t xml:space="preserve">Source of data </w:t>
            </w:r>
          </w:p>
        </w:tc>
        <w:tc>
          <w:tcPr>
            <w:tcW w:w="4111" w:type="dxa"/>
          </w:tcPr>
          <w:p w14:paraId="110E9198" w14:textId="0CE24465" w:rsidR="00627134" w:rsidRPr="00627134" w:rsidRDefault="00627134" w:rsidP="00627134">
            <w:pPr>
              <w:pStyle w:val="Default"/>
              <w:spacing w:after="120" w:line="280" w:lineRule="atLeast"/>
              <w:rPr>
                <w:rFonts w:asciiTheme="minorHAnsi" w:hAnsiTheme="minorHAnsi" w:cstheme="minorHAnsi"/>
                <w:i/>
                <w:iCs/>
                <w:color w:val="2E74B5" w:themeColor="accent1" w:themeShade="BF"/>
                <w:sz w:val="22"/>
                <w:szCs w:val="22"/>
              </w:rPr>
            </w:pPr>
            <w:r w:rsidRPr="00627134">
              <w:rPr>
                <w:rFonts w:asciiTheme="minorHAnsi" w:hAnsiTheme="minorHAnsi" w:cstheme="minorHAnsi"/>
                <w:b/>
                <w:bCs/>
                <w:i/>
                <w:iCs/>
                <w:sz w:val="22"/>
                <w:szCs w:val="22"/>
              </w:rPr>
              <w:t>Measure</w:t>
            </w:r>
          </w:p>
        </w:tc>
      </w:tr>
      <w:tr w:rsidR="00534256" w:rsidRPr="002863F0" w14:paraId="7DA40069" w14:textId="77777777" w:rsidTr="002863F0">
        <w:tc>
          <w:tcPr>
            <w:tcW w:w="2548" w:type="dxa"/>
          </w:tcPr>
          <w:p w14:paraId="105BA110" w14:textId="5B176BE8" w:rsidR="00627134" w:rsidRPr="004107CD" w:rsidRDefault="00E86A1A" w:rsidP="00627134">
            <w:pPr>
              <w:pStyle w:val="Default"/>
              <w:spacing w:after="120" w:line="280" w:lineRule="atLeast"/>
              <w:rPr>
                <w:rFonts w:asciiTheme="minorHAnsi" w:hAnsiTheme="minorHAnsi" w:cstheme="minorHAnsi"/>
                <w:i/>
                <w:iCs/>
                <w:color w:val="auto"/>
                <w:sz w:val="22"/>
                <w:szCs w:val="22"/>
              </w:rPr>
            </w:pPr>
            <w:r w:rsidRPr="004107CD">
              <w:rPr>
                <w:rFonts w:asciiTheme="minorHAnsi" w:hAnsiTheme="minorHAnsi" w:cstheme="minorHAnsi"/>
                <w:i/>
                <w:iCs/>
                <w:color w:val="auto"/>
                <w:sz w:val="22"/>
                <w:szCs w:val="22"/>
              </w:rPr>
              <w:t xml:space="preserve">Interdialytic weight gain </w:t>
            </w:r>
          </w:p>
        </w:tc>
        <w:tc>
          <w:tcPr>
            <w:tcW w:w="3118" w:type="dxa"/>
          </w:tcPr>
          <w:p w14:paraId="263E9AC9" w14:textId="520FAB6A" w:rsidR="00627134" w:rsidRPr="005F692F" w:rsidRDefault="00010A7B" w:rsidP="00627134">
            <w:pPr>
              <w:pStyle w:val="Default"/>
              <w:spacing w:after="120" w:line="280" w:lineRule="atLeast"/>
              <w:rPr>
                <w:rFonts w:asciiTheme="minorHAnsi" w:hAnsiTheme="minorHAnsi" w:cstheme="minorHAnsi"/>
                <w:color w:val="auto"/>
                <w:sz w:val="22"/>
                <w:szCs w:val="22"/>
              </w:rPr>
            </w:pPr>
            <w:r>
              <w:rPr>
                <w:rFonts w:asciiTheme="minorHAnsi" w:hAnsiTheme="minorHAnsi" w:cstheme="minorHAnsi"/>
                <w:sz w:val="22"/>
                <w:szCs w:val="22"/>
              </w:rPr>
              <w:t>Participant pre-and post-dialysis weight to be c</w:t>
            </w:r>
            <w:r w:rsidR="005F692F" w:rsidRPr="005F692F">
              <w:rPr>
                <w:rFonts w:asciiTheme="minorHAnsi" w:hAnsiTheme="minorHAnsi" w:cstheme="minorHAnsi"/>
                <w:sz w:val="22"/>
                <w:szCs w:val="22"/>
              </w:rPr>
              <w:t xml:space="preserve">ollected </w:t>
            </w:r>
            <w:r w:rsidR="00F90FDE">
              <w:rPr>
                <w:rFonts w:asciiTheme="minorHAnsi" w:hAnsiTheme="minorHAnsi" w:cstheme="minorHAnsi"/>
                <w:sz w:val="22"/>
                <w:szCs w:val="22"/>
              </w:rPr>
              <w:t xml:space="preserve">and entered into </w:t>
            </w:r>
            <w:proofErr w:type="spellStart"/>
            <w:r w:rsidR="00F90FDE">
              <w:rPr>
                <w:rFonts w:asciiTheme="minorHAnsi" w:hAnsiTheme="minorHAnsi" w:cstheme="minorHAnsi"/>
                <w:sz w:val="22"/>
                <w:szCs w:val="22"/>
              </w:rPr>
              <w:t>eMR</w:t>
            </w:r>
            <w:proofErr w:type="spellEnd"/>
            <w:r w:rsidR="00F90FDE">
              <w:rPr>
                <w:rFonts w:asciiTheme="minorHAnsi" w:hAnsiTheme="minorHAnsi" w:cstheme="minorHAnsi"/>
                <w:sz w:val="22"/>
                <w:szCs w:val="22"/>
              </w:rPr>
              <w:t xml:space="preserve"> </w:t>
            </w:r>
            <w:r w:rsidR="005F692F" w:rsidRPr="005F692F">
              <w:rPr>
                <w:rFonts w:asciiTheme="minorHAnsi" w:hAnsiTheme="minorHAnsi" w:cstheme="minorHAnsi"/>
                <w:sz w:val="22"/>
                <w:szCs w:val="22"/>
              </w:rPr>
              <w:t>by dialysis nurses</w:t>
            </w:r>
            <w:r>
              <w:rPr>
                <w:rFonts w:asciiTheme="minorHAnsi" w:hAnsiTheme="minorHAnsi" w:cstheme="minorHAnsi"/>
                <w:sz w:val="22"/>
                <w:szCs w:val="22"/>
              </w:rPr>
              <w:t>.</w:t>
            </w:r>
            <w:r w:rsidR="005F692F" w:rsidRPr="005F692F">
              <w:rPr>
                <w:rFonts w:asciiTheme="minorHAnsi" w:hAnsiTheme="minorHAnsi" w:cstheme="minorHAnsi"/>
                <w:sz w:val="22"/>
                <w:szCs w:val="22"/>
              </w:rPr>
              <w:t xml:space="preserve"> </w:t>
            </w:r>
            <w:r>
              <w:rPr>
                <w:rFonts w:asciiTheme="minorHAnsi" w:hAnsiTheme="minorHAnsi" w:cstheme="minorHAnsi"/>
                <w:sz w:val="22"/>
                <w:szCs w:val="22"/>
              </w:rPr>
              <w:t>R</w:t>
            </w:r>
            <w:r w:rsidR="005F692F" w:rsidRPr="005F692F">
              <w:rPr>
                <w:rFonts w:asciiTheme="minorHAnsi" w:hAnsiTheme="minorHAnsi" w:cstheme="minorHAnsi"/>
                <w:sz w:val="22"/>
                <w:szCs w:val="22"/>
              </w:rPr>
              <w:t xml:space="preserve">eported to researchers </w:t>
            </w:r>
            <w:r w:rsidR="00C811B1">
              <w:rPr>
                <w:rFonts w:asciiTheme="minorHAnsi" w:hAnsiTheme="minorHAnsi" w:cstheme="minorHAnsi"/>
                <w:sz w:val="22"/>
                <w:szCs w:val="22"/>
              </w:rPr>
              <w:t xml:space="preserve">by PI at week 12 (post commencement) </w:t>
            </w:r>
          </w:p>
        </w:tc>
        <w:tc>
          <w:tcPr>
            <w:tcW w:w="4111" w:type="dxa"/>
          </w:tcPr>
          <w:p w14:paraId="11A513EB" w14:textId="393D5046" w:rsidR="00627134" w:rsidRPr="0027260F" w:rsidRDefault="005F692F" w:rsidP="00627134">
            <w:pPr>
              <w:pStyle w:val="Default"/>
              <w:spacing w:after="120" w:line="280" w:lineRule="atLeast"/>
              <w:rPr>
                <w:rFonts w:asciiTheme="minorHAnsi" w:hAnsiTheme="minorHAnsi" w:cstheme="minorHAnsi"/>
                <w:color w:val="auto"/>
                <w:sz w:val="22"/>
                <w:szCs w:val="22"/>
              </w:rPr>
            </w:pPr>
            <w:r w:rsidRPr="0027260F">
              <w:rPr>
                <w:rFonts w:asciiTheme="minorHAnsi" w:hAnsiTheme="minorHAnsi" w:cstheme="minorHAnsi"/>
                <w:color w:val="auto"/>
                <w:sz w:val="22"/>
                <w:szCs w:val="22"/>
              </w:rPr>
              <w:t>Body weight (kg)</w:t>
            </w:r>
          </w:p>
          <w:p w14:paraId="4AC4DECB" w14:textId="5A6C7191" w:rsidR="0065713A" w:rsidRPr="004107CD" w:rsidRDefault="0065713A" w:rsidP="00627134">
            <w:pPr>
              <w:pStyle w:val="Default"/>
              <w:spacing w:after="120" w:line="280" w:lineRule="atLeast"/>
              <w:rPr>
                <w:rFonts w:asciiTheme="minorHAnsi" w:hAnsiTheme="minorHAnsi" w:cstheme="minorHAnsi"/>
                <w:i/>
                <w:iCs/>
                <w:color w:val="auto"/>
                <w:sz w:val="22"/>
                <w:szCs w:val="22"/>
              </w:rPr>
            </w:pPr>
          </w:p>
        </w:tc>
      </w:tr>
      <w:tr w:rsidR="00534256" w:rsidRPr="002863F0" w14:paraId="431FD38D" w14:textId="77777777" w:rsidTr="002863F0">
        <w:tc>
          <w:tcPr>
            <w:tcW w:w="2548" w:type="dxa"/>
          </w:tcPr>
          <w:p w14:paraId="3E24B19D" w14:textId="2F266ED5" w:rsidR="00940A64" w:rsidRDefault="00940A64" w:rsidP="00940A64">
            <w:pPr>
              <w:pStyle w:val="Default"/>
              <w:spacing w:after="120" w:line="280" w:lineRule="atLeast"/>
              <w:rPr>
                <w:rFonts w:asciiTheme="minorHAnsi" w:hAnsiTheme="minorHAnsi" w:cstheme="minorHAnsi"/>
                <w:i/>
                <w:iCs/>
                <w:color w:val="0070C0"/>
                <w:sz w:val="22"/>
                <w:szCs w:val="22"/>
              </w:rPr>
            </w:pPr>
            <w:r>
              <w:rPr>
                <w:rFonts w:asciiTheme="minorHAnsi" w:hAnsiTheme="minorHAnsi" w:cstheme="minorHAnsi"/>
                <w:b/>
                <w:bCs/>
                <w:i/>
                <w:iCs/>
                <w:sz w:val="22"/>
                <w:szCs w:val="22"/>
              </w:rPr>
              <w:t>Secondary</w:t>
            </w:r>
            <w:r w:rsidRPr="00627134">
              <w:rPr>
                <w:rFonts w:asciiTheme="minorHAnsi" w:hAnsiTheme="minorHAnsi" w:cstheme="minorHAnsi"/>
                <w:b/>
                <w:bCs/>
                <w:i/>
                <w:iCs/>
                <w:sz w:val="22"/>
                <w:szCs w:val="22"/>
              </w:rPr>
              <w:t xml:space="preserve"> outcome variable</w:t>
            </w:r>
          </w:p>
        </w:tc>
        <w:tc>
          <w:tcPr>
            <w:tcW w:w="3118" w:type="dxa"/>
          </w:tcPr>
          <w:p w14:paraId="20BE9C31" w14:textId="3F64CB6A" w:rsidR="00940A64" w:rsidRPr="002863F0" w:rsidRDefault="00940A64" w:rsidP="00940A64">
            <w:pPr>
              <w:pStyle w:val="Default"/>
              <w:spacing w:after="120" w:line="280" w:lineRule="atLeast"/>
              <w:rPr>
                <w:rFonts w:asciiTheme="minorHAnsi" w:hAnsiTheme="minorHAnsi" w:cstheme="minorHAnsi"/>
                <w:i/>
                <w:iCs/>
                <w:color w:val="0070C0"/>
                <w:sz w:val="22"/>
                <w:szCs w:val="22"/>
              </w:rPr>
            </w:pPr>
            <w:r w:rsidRPr="00627134">
              <w:rPr>
                <w:rFonts w:asciiTheme="minorHAnsi" w:hAnsiTheme="minorHAnsi" w:cstheme="minorHAnsi"/>
                <w:b/>
                <w:bCs/>
                <w:i/>
                <w:iCs/>
                <w:sz w:val="22"/>
                <w:szCs w:val="22"/>
              </w:rPr>
              <w:t xml:space="preserve">Source of data </w:t>
            </w:r>
          </w:p>
        </w:tc>
        <w:tc>
          <w:tcPr>
            <w:tcW w:w="4111" w:type="dxa"/>
          </w:tcPr>
          <w:p w14:paraId="4B7ADA91" w14:textId="18DC895C" w:rsidR="00940A64" w:rsidRPr="002863F0" w:rsidRDefault="00940A64" w:rsidP="00940A64">
            <w:pPr>
              <w:pStyle w:val="Default"/>
              <w:spacing w:after="120" w:line="280" w:lineRule="atLeast"/>
              <w:rPr>
                <w:rFonts w:asciiTheme="minorHAnsi" w:hAnsiTheme="minorHAnsi" w:cstheme="minorHAnsi"/>
                <w:i/>
                <w:iCs/>
                <w:color w:val="0070C0"/>
                <w:sz w:val="22"/>
                <w:szCs w:val="22"/>
              </w:rPr>
            </w:pPr>
            <w:r w:rsidRPr="00627134">
              <w:rPr>
                <w:rFonts w:asciiTheme="minorHAnsi" w:hAnsiTheme="minorHAnsi" w:cstheme="minorHAnsi"/>
                <w:b/>
                <w:bCs/>
                <w:i/>
                <w:iCs/>
                <w:sz w:val="22"/>
                <w:szCs w:val="22"/>
              </w:rPr>
              <w:t>Measure</w:t>
            </w:r>
          </w:p>
        </w:tc>
      </w:tr>
      <w:tr w:rsidR="00534256" w:rsidRPr="002863F0" w14:paraId="06861050" w14:textId="77777777" w:rsidTr="002863F0">
        <w:tc>
          <w:tcPr>
            <w:tcW w:w="2548" w:type="dxa"/>
          </w:tcPr>
          <w:p w14:paraId="10791969" w14:textId="2D1F89F0" w:rsidR="00940A64" w:rsidRPr="004107CD" w:rsidRDefault="0089335B" w:rsidP="00940A64">
            <w:pPr>
              <w:pStyle w:val="Default"/>
              <w:spacing w:after="120" w:line="280" w:lineRule="atLeast"/>
              <w:rPr>
                <w:rFonts w:asciiTheme="minorHAnsi" w:hAnsiTheme="minorHAnsi" w:cstheme="minorHAnsi"/>
                <w:i/>
                <w:iCs/>
                <w:sz w:val="22"/>
                <w:szCs w:val="22"/>
              </w:rPr>
            </w:pPr>
            <w:r>
              <w:rPr>
                <w:rFonts w:asciiTheme="minorHAnsi" w:hAnsiTheme="minorHAnsi" w:cstheme="minorHAnsi"/>
                <w:i/>
                <w:iCs/>
                <w:sz w:val="22"/>
                <w:szCs w:val="22"/>
              </w:rPr>
              <w:t>Pre- and post-</w:t>
            </w:r>
            <w:r w:rsidR="003363E0" w:rsidRPr="004107CD">
              <w:rPr>
                <w:rFonts w:asciiTheme="minorHAnsi" w:hAnsiTheme="minorHAnsi" w:cstheme="minorHAnsi"/>
                <w:i/>
                <w:iCs/>
                <w:sz w:val="22"/>
                <w:szCs w:val="22"/>
              </w:rPr>
              <w:t xml:space="preserve">Behaviour survey </w:t>
            </w:r>
          </w:p>
        </w:tc>
        <w:tc>
          <w:tcPr>
            <w:tcW w:w="3118" w:type="dxa"/>
          </w:tcPr>
          <w:p w14:paraId="10D092B6" w14:textId="0A1C55FC" w:rsidR="00940A64" w:rsidRPr="0027260F" w:rsidRDefault="00A56D05" w:rsidP="00940A64">
            <w:pPr>
              <w:pStyle w:val="Default"/>
              <w:spacing w:after="120" w:line="280" w:lineRule="atLeast"/>
              <w:rPr>
                <w:rFonts w:asciiTheme="minorHAnsi" w:hAnsiTheme="minorHAnsi" w:cstheme="minorHAnsi"/>
                <w:sz w:val="22"/>
                <w:szCs w:val="22"/>
              </w:rPr>
            </w:pPr>
            <w:r>
              <w:rPr>
                <w:rFonts w:asciiTheme="minorHAnsi" w:hAnsiTheme="minorHAnsi" w:cstheme="minorHAnsi"/>
                <w:sz w:val="22"/>
                <w:szCs w:val="22"/>
              </w:rPr>
              <w:t>Pre- and post-p</w:t>
            </w:r>
            <w:r w:rsidR="00FA4003" w:rsidRPr="0027260F">
              <w:rPr>
                <w:rFonts w:asciiTheme="minorHAnsi" w:hAnsiTheme="minorHAnsi" w:cstheme="minorHAnsi"/>
                <w:sz w:val="22"/>
                <w:szCs w:val="22"/>
              </w:rPr>
              <w:t>articipant questionnaire</w:t>
            </w:r>
            <w:r w:rsidR="00EE13CB" w:rsidRPr="0027260F">
              <w:rPr>
                <w:rFonts w:asciiTheme="minorHAnsi" w:hAnsiTheme="minorHAnsi" w:cstheme="minorHAnsi"/>
                <w:sz w:val="22"/>
                <w:szCs w:val="22"/>
              </w:rPr>
              <w:t xml:space="preserve"> at</w:t>
            </w:r>
            <w:r>
              <w:rPr>
                <w:rFonts w:asciiTheme="minorHAnsi" w:hAnsiTheme="minorHAnsi" w:cstheme="minorHAnsi"/>
                <w:sz w:val="22"/>
                <w:szCs w:val="22"/>
              </w:rPr>
              <w:t xml:space="preserve"> baseline and</w:t>
            </w:r>
            <w:r w:rsidR="00EE13CB" w:rsidRPr="0027260F">
              <w:rPr>
                <w:rFonts w:asciiTheme="minorHAnsi" w:hAnsiTheme="minorHAnsi" w:cstheme="minorHAnsi"/>
                <w:sz w:val="22"/>
                <w:szCs w:val="22"/>
              </w:rPr>
              <w:t xml:space="preserve"> conclusion of study </w:t>
            </w:r>
          </w:p>
        </w:tc>
        <w:tc>
          <w:tcPr>
            <w:tcW w:w="4111" w:type="dxa"/>
          </w:tcPr>
          <w:p w14:paraId="2C990CA0" w14:textId="0273210E" w:rsidR="00940A64" w:rsidRPr="00627134" w:rsidRDefault="00FA4003" w:rsidP="00FA4003">
            <w:pPr>
              <w:pStyle w:val="Default"/>
              <w:spacing w:after="120" w:line="280" w:lineRule="atLeast"/>
              <w:rPr>
                <w:rFonts w:asciiTheme="minorHAnsi" w:hAnsiTheme="minorHAnsi" w:cstheme="minorHAnsi"/>
                <w:b/>
                <w:bCs/>
                <w:i/>
                <w:iCs/>
                <w:sz w:val="22"/>
                <w:szCs w:val="22"/>
              </w:rPr>
            </w:pPr>
            <w:r>
              <w:rPr>
                <w:rFonts w:ascii="Calibri" w:hAnsi="Calibri" w:cs="Calibri"/>
                <w:sz w:val="22"/>
                <w:szCs w:val="22"/>
              </w:rPr>
              <w:t>T</w:t>
            </w:r>
            <w:r w:rsidRPr="00E74D94">
              <w:rPr>
                <w:rFonts w:ascii="Calibri" w:hAnsi="Calibri" w:cs="Calibri"/>
                <w:sz w:val="22"/>
                <w:szCs w:val="22"/>
              </w:rPr>
              <w:t xml:space="preserve">heory informed </w:t>
            </w:r>
            <w:r>
              <w:rPr>
                <w:rFonts w:ascii="Calibri" w:hAnsi="Calibri" w:cs="Calibri"/>
                <w:sz w:val="22"/>
                <w:szCs w:val="22"/>
              </w:rPr>
              <w:t>8</w:t>
            </w:r>
            <w:r w:rsidRPr="00E74D94">
              <w:rPr>
                <w:rFonts w:ascii="Calibri" w:hAnsi="Calibri" w:cs="Calibri"/>
                <w:sz w:val="22"/>
                <w:szCs w:val="22"/>
              </w:rPr>
              <w:t>-item behaviour questionnaire</w:t>
            </w:r>
            <w:r>
              <w:rPr>
                <w:rFonts w:ascii="Calibri" w:hAnsi="Calibri" w:cs="Calibri"/>
                <w:sz w:val="22"/>
                <w:szCs w:val="22"/>
              </w:rPr>
              <w:t xml:space="preserve">, adapted from previous literature </w:t>
            </w:r>
            <w:r>
              <w:rPr>
                <w:rFonts w:ascii="Calibri" w:hAnsi="Calibri" w:cs="Calibri"/>
                <w:sz w:val="22"/>
                <w:szCs w:val="22"/>
              </w:rPr>
              <w:fldChar w:fldCharType="begin"/>
            </w:r>
            <w:r w:rsidR="000C2598">
              <w:rPr>
                <w:rFonts w:ascii="Calibri" w:hAnsi="Calibri" w:cs="Calibri"/>
                <w:sz w:val="22"/>
                <w:szCs w:val="22"/>
              </w:rPr>
              <w:instrText xml:space="preserve"> ADDIN EN.CITE &lt;EndNote&gt;&lt;Cite&gt;&lt;Author&gt;Muscat&lt;/Author&gt;&lt;Year&gt;2021&lt;/Year&gt;&lt;RecNum&gt;400&lt;/RecNum&gt;&lt;DisplayText&gt;(31)&lt;/DisplayText&gt;&lt;record&gt;&lt;rec-number&gt;400&lt;/rec-number&gt;&lt;foreign-keys&gt;&lt;key app="EN" db-id="tf9fs0zsq20prreaf9ap2xatad0vp2pzarfv" timestamp="1709087660"&gt;400&lt;/key&gt;&lt;/foreign-keys&gt;&lt;ref-type name="Journal Article"&gt;17&lt;/ref-type&gt;&lt;contributors&gt;&lt;authors&gt;&lt;author&gt;Muscat, Danielle Marie&lt;/author&gt;&lt;author&gt;Lambert, Kelly&lt;/author&gt;&lt;author&gt;Shepherd, Heather&lt;/author&gt;&lt;author&gt;McCaffery, Kirsten J.&lt;/author&gt;&lt;author&gt;Zwi, Stephanie&lt;/author&gt;&lt;author&gt;Liu, Na&lt;/author&gt;&lt;author&gt;Sud, Kamal&lt;/author&gt;&lt;author&gt;Saunders, John&lt;/author&gt;&lt;author&gt;O’Lone, Emma&lt;/author&gt;&lt;author&gt;Kim, Jinman&lt;/author&gt;&lt;author&gt;Robbins, Aphra&lt;/author&gt;&lt;author&gt;Webster, Angela C.&lt;/author&gt;&lt;/authors&gt;&lt;/contributors&gt;&lt;titles&gt;&lt;title&gt;Supporting patients to be involved in decisions about their health and care: Development of a best practice health literacy App for Australian adults living with Chronic Kidney Disease&lt;/title&gt;&lt;secondary-title&gt;Health Promotion Journal of Australia&lt;/secondary-title&gt;&lt;/titles&gt;&lt;periodical&gt;&lt;full-title&gt;Health Promotion Journal of Australia&lt;/full-title&gt;&lt;/periodical&gt;&lt;pages&gt;115-127&lt;/pages&gt;&lt;volume&gt;32&lt;/volume&gt;&lt;number&gt;S1&lt;/number&gt;&lt;dates&gt;&lt;year&gt;2021&lt;/year&gt;&lt;/dates&gt;&lt;isbn&gt;1036-1073&lt;/isbn&gt;&lt;urls&gt;&lt;related-urls&gt;&lt;url&gt;https://onlinelibrary.wiley.com/doi/abs/10.1002/hpja.416&lt;/url&gt;&lt;/related-urls&gt;&lt;/urls&gt;&lt;electronic-resource-num&gt;https://doi.org/10.1002/hpja.416&lt;/electronic-resource-num&gt;&lt;access-date&gt;28 February 2024&lt;/access-date&gt;&lt;/record&gt;&lt;/Cite&gt;&lt;/EndNote&gt;</w:instrText>
            </w:r>
            <w:r>
              <w:rPr>
                <w:rFonts w:ascii="Calibri" w:hAnsi="Calibri" w:cs="Calibri"/>
                <w:sz w:val="22"/>
                <w:szCs w:val="22"/>
              </w:rPr>
              <w:fldChar w:fldCharType="separate"/>
            </w:r>
            <w:r w:rsidR="000C2598">
              <w:rPr>
                <w:rFonts w:ascii="Calibri" w:hAnsi="Calibri" w:cs="Calibri"/>
                <w:noProof/>
                <w:sz w:val="22"/>
                <w:szCs w:val="22"/>
              </w:rPr>
              <w:t>(31)</w:t>
            </w:r>
            <w:r>
              <w:rPr>
                <w:rFonts w:ascii="Calibri" w:hAnsi="Calibri" w:cs="Calibri"/>
                <w:sz w:val="22"/>
                <w:szCs w:val="22"/>
              </w:rPr>
              <w:fldChar w:fldCharType="end"/>
            </w:r>
            <w:r w:rsidR="00CC4576">
              <w:rPr>
                <w:rFonts w:ascii="Calibri" w:hAnsi="Calibri" w:cs="Calibri"/>
                <w:sz w:val="22"/>
                <w:szCs w:val="22"/>
              </w:rPr>
              <w:t>.</w:t>
            </w:r>
          </w:p>
        </w:tc>
      </w:tr>
      <w:tr w:rsidR="00534256" w:rsidRPr="002863F0" w14:paraId="3830DD6B" w14:textId="77777777" w:rsidTr="002863F0">
        <w:tc>
          <w:tcPr>
            <w:tcW w:w="2548" w:type="dxa"/>
          </w:tcPr>
          <w:p w14:paraId="231BD6E3" w14:textId="1832F1CE" w:rsidR="00940A64" w:rsidRPr="004107CD" w:rsidRDefault="0089335B" w:rsidP="00940A64">
            <w:pPr>
              <w:pStyle w:val="Default"/>
              <w:spacing w:after="120" w:line="280" w:lineRule="atLeast"/>
              <w:rPr>
                <w:rFonts w:asciiTheme="minorHAnsi" w:hAnsiTheme="minorHAnsi" w:cstheme="minorHAnsi"/>
                <w:i/>
                <w:iCs/>
                <w:sz w:val="22"/>
                <w:szCs w:val="22"/>
              </w:rPr>
            </w:pPr>
            <w:r>
              <w:rPr>
                <w:rFonts w:asciiTheme="minorHAnsi" w:hAnsiTheme="minorHAnsi" w:cstheme="minorHAnsi"/>
                <w:i/>
                <w:iCs/>
                <w:sz w:val="22"/>
                <w:szCs w:val="22"/>
              </w:rPr>
              <w:t>Pre- and post-</w:t>
            </w:r>
            <w:r w:rsidR="003363E0" w:rsidRPr="004107CD">
              <w:rPr>
                <w:rFonts w:asciiTheme="minorHAnsi" w:hAnsiTheme="minorHAnsi" w:cstheme="minorHAnsi"/>
                <w:i/>
                <w:iCs/>
                <w:sz w:val="22"/>
                <w:szCs w:val="22"/>
              </w:rPr>
              <w:t xml:space="preserve">Confidence survey </w:t>
            </w:r>
          </w:p>
        </w:tc>
        <w:tc>
          <w:tcPr>
            <w:tcW w:w="3118" w:type="dxa"/>
          </w:tcPr>
          <w:p w14:paraId="7E0F89A5" w14:textId="5C486384" w:rsidR="00940A64" w:rsidRPr="0027260F" w:rsidRDefault="00A56D05" w:rsidP="00940A64">
            <w:pPr>
              <w:pStyle w:val="Default"/>
              <w:spacing w:after="120" w:line="280" w:lineRule="atLeast"/>
              <w:rPr>
                <w:rFonts w:asciiTheme="minorHAnsi" w:hAnsiTheme="minorHAnsi" w:cstheme="minorHAnsi"/>
                <w:sz w:val="22"/>
                <w:szCs w:val="22"/>
              </w:rPr>
            </w:pPr>
            <w:r>
              <w:rPr>
                <w:rFonts w:asciiTheme="minorHAnsi" w:hAnsiTheme="minorHAnsi" w:cstheme="minorHAnsi"/>
                <w:sz w:val="22"/>
                <w:szCs w:val="22"/>
              </w:rPr>
              <w:t>Pre- and post-p</w:t>
            </w:r>
            <w:r w:rsidR="00EE13CB" w:rsidRPr="0027260F">
              <w:rPr>
                <w:rFonts w:asciiTheme="minorHAnsi" w:hAnsiTheme="minorHAnsi" w:cstheme="minorHAnsi"/>
                <w:sz w:val="22"/>
                <w:szCs w:val="22"/>
              </w:rPr>
              <w:t>articipant questionnaire at</w:t>
            </w:r>
            <w:r>
              <w:rPr>
                <w:rFonts w:asciiTheme="minorHAnsi" w:hAnsiTheme="minorHAnsi" w:cstheme="minorHAnsi"/>
                <w:sz w:val="22"/>
                <w:szCs w:val="22"/>
              </w:rPr>
              <w:t xml:space="preserve"> baseline and</w:t>
            </w:r>
            <w:r w:rsidR="00EE13CB" w:rsidRPr="0027260F">
              <w:rPr>
                <w:rFonts w:asciiTheme="minorHAnsi" w:hAnsiTheme="minorHAnsi" w:cstheme="minorHAnsi"/>
                <w:sz w:val="22"/>
                <w:szCs w:val="22"/>
              </w:rPr>
              <w:t xml:space="preserve"> conclusion of study</w:t>
            </w:r>
          </w:p>
        </w:tc>
        <w:tc>
          <w:tcPr>
            <w:tcW w:w="4111" w:type="dxa"/>
          </w:tcPr>
          <w:p w14:paraId="35206E36" w14:textId="78A1BE62" w:rsidR="00940A64" w:rsidRPr="00627134" w:rsidRDefault="00FA07FD" w:rsidP="00940A64">
            <w:pPr>
              <w:pStyle w:val="Default"/>
              <w:spacing w:after="120" w:line="280" w:lineRule="atLeast"/>
              <w:rPr>
                <w:rFonts w:asciiTheme="minorHAnsi" w:hAnsiTheme="minorHAnsi" w:cstheme="minorHAnsi"/>
                <w:b/>
                <w:bCs/>
                <w:i/>
                <w:iCs/>
                <w:sz w:val="22"/>
                <w:szCs w:val="22"/>
              </w:rPr>
            </w:pPr>
            <w:r>
              <w:rPr>
                <w:rFonts w:ascii="Calibri" w:eastAsia="Calibri" w:hAnsi="Calibri" w:cs="Calibri"/>
                <w:color w:val="000000" w:themeColor="text1"/>
                <w:sz w:val="22"/>
                <w:szCs w:val="22"/>
              </w:rPr>
              <w:t>8</w:t>
            </w:r>
            <w:r w:rsidRPr="00E74D94">
              <w:rPr>
                <w:rFonts w:ascii="Calibri" w:eastAsia="Calibri" w:hAnsi="Calibri" w:cs="Calibri"/>
                <w:color w:val="000000" w:themeColor="text1"/>
                <w:sz w:val="22"/>
                <w:szCs w:val="22"/>
              </w:rPr>
              <w:t xml:space="preserve">-item confidence questionnaire adapted from the Self-Management Resource Centre </w:t>
            </w:r>
            <w:r w:rsidRPr="00E74D94">
              <w:rPr>
                <w:rFonts w:ascii="Calibri" w:eastAsia="Calibri" w:hAnsi="Calibri" w:cs="Calibri"/>
                <w:color w:val="000000" w:themeColor="text1"/>
                <w:sz w:val="22"/>
                <w:szCs w:val="22"/>
              </w:rPr>
              <w:fldChar w:fldCharType="begin"/>
            </w:r>
            <w:r w:rsidR="000C2598">
              <w:rPr>
                <w:rFonts w:ascii="Calibri" w:eastAsia="Calibri" w:hAnsi="Calibri" w:cs="Calibri"/>
                <w:color w:val="000000" w:themeColor="text1"/>
                <w:sz w:val="22"/>
                <w:szCs w:val="22"/>
              </w:rPr>
              <w:instrText xml:space="preserve"> ADDIN EN.CITE &lt;EndNote&gt;&lt;Cite&gt;&lt;Author&gt;Self-Management Resource Center&lt;/Author&gt;&lt;Year&gt;n.d.&lt;/Year&gt;&lt;RecNum&gt;392&lt;/RecNum&gt;&lt;DisplayText&gt;(32)&lt;/DisplayText&gt;&lt;record&gt;&lt;rec-number&gt;392&lt;/rec-number&gt;&lt;foreign-keys&gt;&lt;key app="EN" db-id="tf9fs0zsq20prreaf9ap2xatad0vp2pzarfv" timestamp="1707967011"&gt;392&lt;/key&gt;&lt;/foreign-keys&gt;&lt;ref-type name="Web Page"&gt;12&lt;/ref-type&gt;&lt;contributors&gt;&lt;authors&gt;&lt;author&gt;Self-Management Resource Center,&lt;/author&gt;&lt;/authors&gt;&lt;/contributors&gt;&lt;titles&gt;&lt;title&gt;Chronic Disease Self-Efficacy Scales (Original 33-Item)&lt;/title&gt;&lt;/titles&gt;&lt;volume&gt;2024&lt;/volume&gt;&lt;number&gt;15 February 2024&lt;/number&gt;&lt;dates&gt;&lt;year&gt;n.d.&lt;/year&gt;&lt;/dates&gt;&lt;pub-location&gt;California &lt;/pub-location&gt;&lt;publisher&gt;Self-Management Resource Center&lt;/publisher&gt;&lt;urls&gt;&lt;related-urls&gt;&lt;url&gt;https://selfmanagementresource.com/wp-content/uploads/English_-_chronic_disease_self-efficacy_33.pdf&lt;/url&gt;&lt;/related-urls&gt;&lt;/urls&gt;&lt;/record&gt;&lt;/Cite&gt;&lt;/EndNote&gt;</w:instrText>
            </w:r>
            <w:r w:rsidRPr="00E74D94">
              <w:rPr>
                <w:rFonts w:ascii="Calibri" w:eastAsia="Calibri" w:hAnsi="Calibri" w:cs="Calibri"/>
                <w:color w:val="000000" w:themeColor="text1"/>
                <w:sz w:val="22"/>
                <w:szCs w:val="22"/>
              </w:rPr>
              <w:fldChar w:fldCharType="separate"/>
            </w:r>
            <w:r w:rsidR="000C2598">
              <w:rPr>
                <w:rFonts w:ascii="Calibri" w:eastAsia="Calibri" w:hAnsi="Calibri" w:cs="Calibri"/>
                <w:noProof/>
                <w:color w:val="000000" w:themeColor="text1"/>
                <w:sz w:val="22"/>
                <w:szCs w:val="22"/>
              </w:rPr>
              <w:t>(32)</w:t>
            </w:r>
            <w:r w:rsidRPr="00E74D94">
              <w:rPr>
                <w:rFonts w:ascii="Calibri" w:eastAsia="Calibri" w:hAnsi="Calibri" w:cs="Calibri"/>
                <w:color w:val="000000" w:themeColor="text1"/>
                <w:sz w:val="22"/>
                <w:szCs w:val="22"/>
              </w:rPr>
              <w:fldChar w:fldCharType="end"/>
            </w:r>
            <w:r w:rsidR="00CC4576">
              <w:rPr>
                <w:rFonts w:ascii="Calibri" w:eastAsia="Calibri" w:hAnsi="Calibri" w:cs="Calibri"/>
                <w:color w:val="000000" w:themeColor="text1"/>
                <w:sz w:val="22"/>
                <w:szCs w:val="22"/>
              </w:rPr>
              <w:t>.</w:t>
            </w:r>
          </w:p>
        </w:tc>
      </w:tr>
      <w:tr w:rsidR="00534256" w:rsidRPr="002863F0" w14:paraId="3AABC162" w14:textId="77777777" w:rsidTr="002863F0">
        <w:tc>
          <w:tcPr>
            <w:tcW w:w="2548" w:type="dxa"/>
          </w:tcPr>
          <w:p w14:paraId="56509CC5" w14:textId="13BA30E0" w:rsidR="00940A64" w:rsidRPr="004107CD" w:rsidRDefault="003363E0" w:rsidP="00940A64">
            <w:pPr>
              <w:pStyle w:val="Default"/>
              <w:spacing w:after="120" w:line="280" w:lineRule="atLeast"/>
              <w:rPr>
                <w:rFonts w:asciiTheme="minorHAnsi" w:hAnsiTheme="minorHAnsi" w:cstheme="minorHAnsi"/>
                <w:i/>
                <w:iCs/>
                <w:sz w:val="22"/>
                <w:szCs w:val="22"/>
              </w:rPr>
            </w:pPr>
            <w:r w:rsidRPr="004107CD">
              <w:rPr>
                <w:rFonts w:asciiTheme="minorHAnsi" w:hAnsiTheme="minorHAnsi" w:cstheme="minorHAnsi"/>
                <w:i/>
                <w:iCs/>
                <w:sz w:val="22"/>
                <w:szCs w:val="22"/>
              </w:rPr>
              <w:t xml:space="preserve">Pre-dialysis </w:t>
            </w:r>
            <w:r w:rsidR="00FB64F2">
              <w:rPr>
                <w:rFonts w:asciiTheme="minorHAnsi" w:hAnsiTheme="minorHAnsi" w:cstheme="minorHAnsi"/>
                <w:i/>
                <w:iCs/>
                <w:sz w:val="22"/>
                <w:szCs w:val="22"/>
              </w:rPr>
              <w:t xml:space="preserve">systolic </w:t>
            </w:r>
            <w:r w:rsidRPr="004107CD">
              <w:rPr>
                <w:rFonts w:asciiTheme="minorHAnsi" w:hAnsiTheme="minorHAnsi" w:cstheme="minorHAnsi"/>
                <w:i/>
                <w:iCs/>
                <w:sz w:val="22"/>
                <w:szCs w:val="22"/>
              </w:rPr>
              <w:t xml:space="preserve">BP </w:t>
            </w:r>
          </w:p>
        </w:tc>
        <w:tc>
          <w:tcPr>
            <w:tcW w:w="3118" w:type="dxa"/>
          </w:tcPr>
          <w:p w14:paraId="6D9B22DB" w14:textId="2705890C" w:rsidR="00940A64" w:rsidRPr="005F692F" w:rsidRDefault="005F692F" w:rsidP="00940A64">
            <w:pPr>
              <w:pStyle w:val="Default"/>
              <w:spacing w:after="120" w:line="280" w:lineRule="atLeast"/>
              <w:rPr>
                <w:rFonts w:asciiTheme="minorHAnsi" w:hAnsiTheme="minorHAnsi" w:cstheme="minorHAnsi"/>
                <w:sz w:val="22"/>
                <w:szCs w:val="22"/>
              </w:rPr>
            </w:pPr>
            <w:r w:rsidRPr="005F692F">
              <w:rPr>
                <w:rFonts w:asciiTheme="minorHAnsi" w:hAnsiTheme="minorHAnsi" w:cstheme="minorHAnsi"/>
                <w:sz w:val="22"/>
                <w:szCs w:val="22"/>
              </w:rPr>
              <w:t xml:space="preserve">Collected by dialysis nurses and reported to researchers </w:t>
            </w:r>
            <w:r w:rsidR="00C811B1">
              <w:rPr>
                <w:rFonts w:asciiTheme="minorHAnsi" w:hAnsiTheme="minorHAnsi" w:cstheme="minorHAnsi"/>
                <w:sz w:val="22"/>
                <w:szCs w:val="22"/>
              </w:rPr>
              <w:t>by PI at week 12 (post commencement)</w:t>
            </w:r>
          </w:p>
        </w:tc>
        <w:tc>
          <w:tcPr>
            <w:tcW w:w="4111" w:type="dxa"/>
          </w:tcPr>
          <w:p w14:paraId="73951DF9" w14:textId="1AFFC600" w:rsidR="00940A64" w:rsidRPr="0027260F" w:rsidRDefault="0027260F" w:rsidP="00940A64">
            <w:pPr>
              <w:pStyle w:val="Default"/>
              <w:spacing w:after="120" w:line="280" w:lineRule="atLeast"/>
              <w:rPr>
                <w:rFonts w:asciiTheme="minorHAnsi" w:hAnsiTheme="minorHAnsi" w:cstheme="minorHAnsi"/>
                <w:sz w:val="22"/>
                <w:szCs w:val="22"/>
              </w:rPr>
            </w:pPr>
            <w:r w:rsidRPr="0027260F">
              <w:rPr>
                <w:rFonts w:asciiTheme="minorHAnsi" w:hAnsiTheme="minorHAnsi" w:cstheme="minorHAnsi"/>
                <w:sz w:val="22"/>
                <w:szCs w:val="22"/>
              </w:rPr>
              <w:t>Blood pressure (mm/Hg)</w:t>
            </w:r>
          </w:p>
        </w:tc>
      </w:tr>
      <w:tr w:rsidR="004033F4" w:rsidRPr="002863F0" w14:paraId="48C491D0" w14:textId="77777777" w:rsidTr="002863F0">
        <w:tc>
          <w:tcPr>
            <w:tcW w:w="2548" w:type="dxa"/>
          </w:tcPr>
          <w:p w14:paraId="13E6E746" w14:textId="6F7A11AD" w:rsidR="004033F4" w:rsidRPr="004107CD" w:rsidRDefault="004033F4" w:rsidP="004033F4">
            <w:pPr>
              <w:pStyle w:val="Default"/>
              <w:spacing w:after="120" w:line="280" w:lineRule="atLeast"/>
              <w:rPr>
                <w:rFonts w:asciiTheme="minorHAnsi" w:hAnsiTheme="minorHAnsi" w:cstheme="minorHAnsi"/>
                <w:i/>
                <w:iCs/>
                <w:sz w:val="22"/>
                <w:szCs w:val="22"/>
              </w:rPr>
            </w:pPr>
            <w:r w:rsidRPr="00627134">
              <w:rPr>
                <w:rFonts w:asciiTheme="minorHAnsi" w:hAnsiTheme="minorHAnsi" w:cstheme="minorHAnsi"/>
                <w:b/>
                <w:bCs/>
                <w:i/>
                <w:iCs/>
                <w:sz w:val="22"/>
                <w:szCs w:val="22"/>
              </w:rPr>
              <w:t>Main outcome variable</w:t>
            </w:r>
            <w:r>
              <w:rPr>
                <w:rFonts w:asciiTheme="minorHAnsi" w:hAnsiTheme="minorHAnsi" w:cstheme="minorHAnsi"/>
                <w:b/>
                <w:bCs/>
                <w:i/>
                <w:iCs/>
                <w:sz w:val="22"/>
                <w:szCs w:val="22"/>
              </w:rPr>
              <w:t>s</w:t>
            </w:r>
          </w:p>
        </w:tc>
        <w:tc>
          <w:tcPr>
            <w:tcW w:w="3118" w:type="dxa"/>
          </w:tcPr>
          <w:p w14:paraId="1C431C0F" w14:textId="39050119" w:rsidR="004033F4" w:rsidRPr="005F692F" w:rsidRDefault="004033F4" w:rsidP="004033F4">
            <w:pPr>
              <w:pStyle w:val="Default"/>
              <w:spacing w:after="120" w:line="280" w:lineRule="atLeast"/>
              <w:rPr>
                <w:rFonts w:asciiTheme="minorHAnsi" w:hAnsiTheme="minorHAnsi" w:cstheme="minorHAnsi"/>
                <w:sz w:val="22"/>
                <w:szCs w:val="22"/>
              </w:rPr>
            </w:pPr>
            <w:r w:rsidRPr="00627134">
              <w:rPr>
                <w:rFonts w:asciiTheme="minorHAnsi" w:hAnsiTheme="minorHAnsi" w:cstheme="minorHAnsi"/>
                <w:b/>
                <w:bCs/>
                <w:i/>
                <w:iCs/>
                <w:sz w:val="22"/>
                <w:szCs w:val="22"/>
              </w:rPr>
              <w:t xml:space="preserve">Source of data </w:t>
            </w:r>
          </w:p>
        </w:tc>
        <w:tc>
          <w:tcPr>
            <w:tcW w:w="4111" w:type="dxa"/>
          </w:tcPr>
          <w:p w14:paraId="559824B2" w14:textId="1008019D" w:rsidR="004033F4" w:rsidRPr="0027260F" w:rsidRDefault="004033F4" w:rsidP="004033F4">
            <w:pPr>
              <w:pStyle w:val="Default"/>
              <w:spacing w:after="120" w:line="280" w:lineRule="atLeast"/>
              <w:rPr>
                <w:rFonts w:asciiTheme="minorHAnsi" w:hAnsiTheme="minorHAnsi" w:cstheme="minorHAnsi"/>
                <w:sz w:val="22"/>
                <w:szCs w:val="22"/>
              </w:rPr>
            </w:pPr>
            <w:r w:rsidRPr="00627134">
              <w:rPr>
                <w:rFonts w:asciiTheme="minorHAnsi" w:hAnsiTheme="minorHAnsi" w:cstheme="minorHAnsi"/>
                <w:b/>
                <w:bCs/>
                <w:i/>
                <w:iCs/>
                <w:sz w:val="22"/>
                <w:szCs w:val="22"/>
              </w:rPr>
              <w:t>Measure</w:t>
            </w:r>
          </w:p>
        </w:tc>
      </w:tr>
      <w:tr w:rsidR="004033F4" w:rsidRPr="002863F0" w14:paraId="64244DE8" w14:textId="77777777" w:rsidTr="002863F0">
        <w:tc>
          <w:tcPr>
            <w:tcW w:w="2548" w:type="dxa"/>
          </w:tcPr>
          <w:p w14:paraId="1E329C3C"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BF6CF5">
              <w:rPr>
                <w:rStyle w:val="normaltextrun"/>
                <w:rFonts w:asciiTheme="minorHAnsi" w:eastAsiaTheme="majorEastAsia" w:hAnsiTheme="minorHAnsi" w:cstheme="minorHAnsi"/>
                <w:sz w:val="22"/>
                <w:szCs w:val="22"/>
              </w:rPr>
              <w:t xml:space="preserve">Feasibility of the recruitment measures </w:t>
            </w:r>
          </w:p>
          <w:p w14:paraId="16A0661E"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227A48D8"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84945EF"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3E0CB5E5"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p>
          <w:p w14:paraId="4ABEC236" w14:textId="77777777" w:rsidR="004033F4" w:rsidRPr="004107CD" w:rsidRDefault="004033F4" w:rsidP="004033F4">
            <w:pPr>
              <w:pStyle w:val="Default"/>
              <w:spacing w:after="120" w:line="280" w:lineRule="atLeast"/>
              <w:rPr>
                <w:rFonts w:asciiTheme="minorHAnsi" w:hAnsiTheme="minorHAnsi" w:cstheme="minorHAnsi"/>
                <w:i/>
                <w:iCs/>
                <w:sz w:val="22"/>
                <w:szCs w:val="22"/>
              </w:rPr>
            </w:pPr>
          </w:p>
        </w:tc>
        <w:tc>
          <w:tcPr>
            <w:tcW w:w="3118" w:type="dxa"/>
          </w:tcPr>
          <w:p w14:paraId="08AAE464" w14:textId="77777777" w:rsidR="004033F4" w:rsidRPr="00BF6CF5" w:rsidRDefault="004033F4" w:rsidP="004033F4">
            <w:pPr>
              <w:pStyle w:val="Default"/>
              <w:spacing w:after="120" w:line="280" w:lineRule="atLeast"/>
              <w:rPr>
                <w:rFonts w:asciiTheme="minorHAnsi" w:hAnsiTheme="minorHAnsi" w:cstheme="minorHAnsi"/>
                <w:sz w:val="22"/>
                <w:szCs w:val="22"/>
              </w:rPr>
            </w:pPr>
            <w:proofErr w:type="spellStart"/>
            <w:r w:rsidRPr="00BF6CF5">
              <w:rPr>
                <w:rFonts w:asciiTheme="minorHAnsi" w:hAnsiTheme="minorHAnsi" w:cstheme="minorHAnsi"/>
                <w:sz w:val="22"/>
                <w:szCs w:val="22"/>
              </w:rPr>
              <w:t>REDCap</w:t>
            </w:r>
            <w:proofErr w:type="spellEnd"/>
            <w:r w:rsidRPr="00BF6CF5">
              <w:rPr>
                <w:rFonts w:asciiTheme="minorHAnsi" w:hAnsiTheme="minorHAnsi" w:cstheme="minorHAnsi"/>
                <w:sz w:val="22"/>
                <w:szCs w:val="22"/>
              </w:rPr>
              <w:t xml:space="preserve"> tracking database </w:t>
            </w:r>
          </w:p>
          <w:p w14:paraId="1F088DC6"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2633964F"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241A2314"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19C06998"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059FAFF5"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132D6949" w14:textId="77777777" w:rsidR="004033F4" w:rsidRPr="005F692F" w:rsidRDefault="004033F4" w:rsidP="004033F4">
            <w:pPr>
              <w:pStyle w:val="Default"/>
              <w:spacing w:after="120" w:line="280" w:lineRule="atLeast"/>
              <w:rPr>
                <w:rFonts w:asciiTheme="minorHAnsi" w:hAnsiTheme="minorHAnsi" w:cstheme="minorHAnsi"/>
                <w:sz w:val="22"/>
                <w:szCs w:val="22"/>
              </w:rPr>
            </w:pPr>
          </w:p>
        </w:tc>
        <w:tc>
          <w:tcPr>
            <w:tcW w:w="4111" w:type="dxa"/>
          </w:tcPr>
          <w:p w14:paraId="328D1BE8" w14:textId="6D1ECDD4" w:rsidR="004033F4" w:rsidRPr="005153FE" w:rsidRDefault="004033F4" w:rsidP="004033F4">
            <w:pPr>
              <w:pStyle w:val="Default"/>
              <w:spacing w:after="120" w:line="280" w:lineRule="atLeast"/>
              <w:rPr>
                <w:rFonts w:ascii="Calibri" w:hAnsi="Calibri" w:cs="Calibri"/>
                <w:sz w:val="22"/>
                <w:szCs w:val="22"/>
              </w:rPr>
            </w:pPr>
            <w:r w:rsidRPr="005153FE">
              <w:rPr>
                <w:rFonts w:ascii="Calibri" w:hAnsi="Calibri" w:cs="Calibri"/>
                <w:sz w:val="22"/>
                <w:szCs w:val="22"/>
              </w:rPr>
              <w:t xml:space="preserve">Percentage of potential participants that meet the inclusion criteria and consent to participation and randomisation </w:t>
            </w:r>
            <w:r>
              <w:rPr>
                <w:rFonts w:ascii="Calibri" w:hAnsi="Calibri" w:cs="Calibri"/>
                <w:sz w:val="22"/>
                <w:szCs w:val="22"/>
              </w:rPr>
              <w:fldChar w:fldCharType="begin"/>
            </w:r>
            <w:r w:rsidR="002221D3">
              <w:rPr>
                <w:rFonts w:ascii="Calibri" w:hAnsi="Calibri" w:cs="Calibri"/>
                <w:sz w:val="22"/>
                <w:szCs w:val="22"/>
              </w:rPr>
              <w:instrText xml:space="preserve"> ADDIN EN.CITE &lt;EndNote&gt;&lt;Cite&gt;&lt;Author&gt;Abbott&lt;/Author&gt;&lt;Year&gt;2014&lt;/Year&gt;&lt;RecNum&gt;414&lt;/RecNum&gt;&lt;DisplayText&gt;(34)&lt;/DisplayText&gt;&lt;record&gt;&lt;rec-number&gt;414&lt;/rec-number&gt;&lt;foreign-keys&gt;&lt;key app="EN" db-id="tf9fs0zsq20prreaf9ap2xatad0vp2pzarfv" timestamp="1721810083"&gt;414&lt;/key&gt;&lt;/foreign-keys&gt;&lt;ref-type name="Journal Article"&gt;17&lt;/ref-type&gt;&lt;contributors&gt;&lt;authors&gt;&lt;author&gt;Abbott, J. H.&lt;/author&gt;&lt;/authors&gt;&lt;/contributors&gt;&lt;titles&gt;&lt;title&gt;The distinction between randomized clinical trials (RCTs) and preliminary feasibility and pilot studies: what they are and are not&lt;/title&gt;&lt;secondary-title&gt;Journal of Orthopaedic and Sports Physical Therapy&lt;/secondary-title&gt;&lt;/titles&gt;&lt;periodical&gt;&lt;full-title&gt;Journal of Orthopaedic and Sports Physical Therapy&lt;/full-title&gt;&lt;/periodical&gt;&lt;pages&gt;555-8&lt;/pages&gt;&lt;volume&gt;44&lt;/volume&gt;&lt;number&gt;8&lt;/number&gt;&lt;keywords&gt;&lt;keyword&gt;*Feasibility Studies&lt;/keyword&gt;&lt;keyword&gt;Humans&lt;/keyword&gt;&lt;keyword&gt;*Pilot Projects&lt;/keyword&gt;&lt;keyword&gt;*Randomized Controlled Trials as Topic&lt;/keyword&gt;&lt;keyword&gt;Terminology as Topic&lt;/keyword&gt;&lt;keyword&gt;Rct&lt;/keyword&gt;&lt;keyword&gt;preliminary study&lt;/keyword&gt;&lt;/keywords&gt;&lt;dates&gt;&lt;year&gt;2014&lt;/year&gt;&lt;pub-dates&gt;&lt;date&gt;August 2014&lt;/date&gt;&lt;/pub-dates&gt;&lt;/dates&gt;&lt;isbn&gt;1938-1344 (Electronic)&amp;#xD;0190-6011 (Linking)&lt;/isbn&gt;&lt;accession-num&gt;25082389&lt;/accession-num&gt;&lt;urls&gt;&lt;related-urls&gt;&lt;url&gt;https://www.ncbi.nlm.nih.gov/pubmed/25082389&lt;/url&gt;&lt;/related-urls&gt;&lt;/urls&gt;&lt;electronic-resource-num&gt;10.2519/jospt.2014.0110&lt;/electronic-resource-num&gt;&lt;remote-database-name&gt;Medline&lt;/remote-database-name&gt;&lt;remote-database-provider&gt;NLM&lt;/remote-database-provider&gt;&lt;access-date&gt;24 July 2024&lt;/access-date&gt;&lt;/record&gt;&lt;/Cite&gt;&lt;/EndNote&gt;</w:instrText>
            </w:r>
            <w:r>
              <w:rPr>
                <w:rFonts w:ascii="Calibri" w:hAnsi="Calibri" w:cs="Calibri"/>
                <w:sz w:val="22"/>
                <w:szCs w:val="22"/>
              </w:rPr>
              <w:fldChar w:fldCharType="separate"/>
            </w:r>
            <w:r w:rsidR="002221D3">
              <w:rPr>
                <w:rFonts w:ascii="Calibri" w:hAnsi="Calibri" w:cs="Calibri"/>
                <w:noProof/>
                <w:sz w:val="22"/>
                <w:szCs w:val="22"/>
              </w:rPr>
              <w:t>(34)</w:t>
            </w:r>
            <w:r>
              <w:rPr>
                <w:rFonts w:ascii="Calibri" w:hAnsi="Calibri" w:cs="Calibri"/>
                <w:sz w:val="22"/>
                <w:szCs w:val="22"/>
              </w:rPr>
              <w:fldChar w:fldCharType="end"/>
            </w:r>
            <w:r w:rsidRPr="005153FE">
              <w:rPr>
                <w:rFonts w:ascii="Calibri" w:hAnsi="Calibri" w:cs="Calibri"/>
                <w:sz w:val="22"/>
                <w:szCs w:val="22"/>
              </w:rPr>
              <w:t xml:space="preserve">. </w:t>
            </w:r>
          </w:p>
          <w:p w14:paraId="6A746613" w14:textId="050F13AF" w:rsidR="004033F4" w:rsidRPr="009B254D" w:rsidRDefault="004033F4" w:rsidP="004033F4">
            <w:pPr>
              <w:pStyle w:val="Default"/>
              <w:spacing w:after="120" w:line="280" w:lineRule="atLeast"/>
              <w:rPr>
                <w:rFonts w:ascii="Calibri" w:hAnsi="Calibri" w:cs="Calibri"/>
                <w:sz w:val="22"/>
                <w:szCs w:val="22"/>
              </w:rPr>
            </w:pPr>
            <w:r w:rsidRPr="009B254D">
              <w:rPr>
                <w:rFonts w:ascii="Calibri" w:hAnsi="Calibri" w:cs="Calibri"/>
                <w:sz w:val="22"/>
                <w:szCs w:val="22"/>
              </w:rPr>
              <w:t xml:space="preserve">Participant recruitment and retention rates </w:t>
            </w:r>
            <w:r>
              <w:rPr>
                <w:rFonts w:ascii="Calibri" w:hAnsi="Calibri" w:cs="Calibri"/>
                <w:sz w:val="22"/>
                <w:szCs w:val="22"/>
              </w:rPr>
              <w:fldChar w:fldCharType="begin"/>
            </w:r>
            <w:r w:rsidR="002221D3">
              <w:rPr>
                <w:rFonts w:ascii="Calibri" w:hAnsi="Calibri" w:cs="Calibri"/>
                <w:sz w:val="22"/>
                <w:szCs w:val="22"/>
              </w:rPr>
              <w:instrText xml:space="preserve"> ADDIN EN.CITE &lt;EndNote&gt;&lt;Cite&gt;&lt;Author&gt;Abbott&lt;/Author&gt;&lt;Year&gt;2014&lt;/Year&gt;&lt;RecNum&gt;414&lt;/RecNum&gt;&lt;DisplayText&gt;(34)&lt;/DisplayText&gt;&lt;record&gt;&lt;rec-number&gt;414&lt;/rec-number&gt;&lt;foreign-keys&gt;&lt;key app="EN" db-id="tf9fs0zsq20prreaf9ap2xatad0vp2pzarfv" timestamp="1721810083"&gt;414&lt;/key&gt;&lt;/foreign-keys&gt;&lt;ref-type name="Journal Article"&gt;17&lt;/ref-type&gt;&lt;contributors&gt;&lt;authors&gt;&lt;author&gt;Abbott, J. H.&lt;/author&gt;&lt;/authors&gt;&lt;/contributors&gt;&lt;titles&gt;&lt;title&gt;The distinction between randomized clinical trials (RCTs) and preliminary feasibility and pilot studies: what they are and are not&lt;/title&gt;&lt;secondary-title&gt;Journal of Orthopaedic and Sports Physical Therapy&lt;/secondary-title&gt;&lt;/titles&gt;&lt;periodical&gt;&lt;full-title&gt;Journal of Orthopaedic and Sports Physical Therapy&lt;/full-title&gt;&lt;/periodical&gt;&lt;pages&gt;555-8&lt;/pages&gt;&lt;volume&gt;44&lt;/volume&gt;&lt;number&gt;8&lt;/number&gt;&lt;keywords&gt;&lt;keyword&gt;*Feasibility Studies&lt;/keyword&gt;&lt;keyword&gt;Humans&lt;/keyword&gt;&lt;keyword&gt;*Pilot Projects&lt;/keyword&gt;&lt;keyword&gt;*Randomized Controlled Trials as Topic&lt;/keyword&gt;&lt;keyword&gt;Terminology as Topic&lt;/keyword&gt;&lt;keyword&gt;Rct&lt;/keyword&gt;&lt;keyword&gt;preliminary study&lt;/keyword&gt;&lt;/keywords&gt;&lt;dates&gt;&lt;year&gt;2014&lt;/year&gt;&lt;pub-dates&gt;&lt;date&gt;August 2014&lt;/date&gt;&lt;/pub-dates&gt;&lt;/dates&gt;&lt;isbn&gt;1938-1344 (Electronic)&amp;#xD;0190-6011 (Linking)&lt;/isbn&gt;&lt;accession-num&gt;25082389&lt;/accession-num&gt;&lt;urls&gt;&lt;related-urls&gt;&lt;url&gt;https://www.ncbi.nlm.nih.gov/pubmed/25082389&lt;/url&gt;&lt;/related-urls&gt;&lt;/urls&gt;&lt;electronic-resource-num&gt;10.2519/jospt.2014.0110&lt;/electronic-resource-num&gt;&lt;remote-database-name&gt;Medline&lt;/remote-database-name&gt;&lt;remote-database-provider&gt;NLM&lt;/remote-database-provider&gt;&lt;access-date&gt;24 July 2024&lt;/access-date&gt;&lt;/record&gt;&lt;/Cite&gt;&lt;/EndNote&gt;</w:instrText>
            </w:r>
            <w:r>
              <w:rPr>
                <w:rFonts w:ascii="Calibri" w:hAnsi="Calibri" w:cs="Calibri"/>
                <w:sz w:val="22"/>
                <w:szCs w:val="22"/>
              </w:rPr>
              <w:fldChar w:fldCharType="separate"/>
            </w:r>
            <w:r w:rsidR="002221D3">
              <w:rPr>
                <w:rFonts w:ascii="Calibri" w:hAnsi="Calibri" w:cs="Calibri"/>
                <w:noProof/>
                <w:sz w:val="22"/>
                <w:szCs w:val="22"/>
              </w:rPr>
              <w:t>(34)</w:t>
            </w:r>
            <w:r>
              <w:rPr>
                <w:rFonts w:ascii="Calibri" w:hAnsi="Calibri" w:cs="Calibri"/>
                <w:sz w:val="22"/>
                <w:szCs w:val="22"/>
              </w:rPr>
              <w:fldChar w:fldCharType="end"/>
            </w:r>
            <w:r w:rsidRPr="009B254D">
              <w:rPr>
                <w:rFonts w:ascii="Calibri" w:hAnsi="Calibri" w:cs="Calibri"/>
                <w:sz w:val="22"/>
                <w:szCs w:val="22"/>
              </w:rPr>
              <w:t>.</w:t>
            </w:r>
          </w:p>
          <w:p w14:paraId="0E7CDC18" w14:textId="3A8DCCD5" w:rsidR="004033F4" w:rsidRDefault="004033F4" w:rsidP="004033F4">
            <w:pPr>
              <w:pStyle w:val="Default"/>
              <w:spacing w:after="120" w:line="280" w:lineRule="atLeast"/>
              <w:rPr>
                <w:rFonts w:ascii="Calibri" w:hAnsi="Calibri" w:cs="Calibri"/>
                <w:sz w:val="22"/>
                <w:szCs w:val="22"/>
              </w:rPr>
            </w:pPr>
            <w:r>
              <w:rPr>
                <w:rFonts w:ascii="Calibri" w:hAnsi="Calibri" w:cs="Calibri"/>
                <w:sz w:val="22"/>
                <w:szCs w:val="22"/>
              </w:rPr>
              <w:t xml:space="preserve">Percentage of participants that complete baseline questionnaire and baseline confidence and behaviour surveys </w:t>
            </w:r>
            <w:r>
              <w:rPr>
                <w:rFonts w:ascii="Calibri" w:hAnsi="Calibri" w:cs="Calibri"/>
                <w:sz w:val="22"/>
                <w:szCs w:val="22"/>
              </w:rPr>
              <w:fldChar w:fldCharType="begin"/>
            </w:r>
            <w:r w:rsidR="002221D3">
              <w:rPr>
                <w:rFonts w:ascii="Calibri" w:hAnsi="Calibri" w:cs="Calibri"/>
                <w:sz w:val="22"/>
                <w:szCs w:val="22"/>
              </w:rPr>
              <w:instrText xml:space="preserve"> ADDIN EN.CITE &lt;EndNote&gt;&lt;Cite&gt;&lt;Author&gt;Abbott&lt;/Author&gt;&lt;Year&gt;2014&lt;/Year&gt;&lt;RecNum&gt;414&lt;/RecNum&gt;&lt;DisplayText&gt;(34)&lt;/DisplayText&gt;&lt;record&gt;&lt;rec-number&gt;414&lt;/rec-number&gt;&lt;foreign-keys&gt;&lt;key app="EN" db-id="tf9fs0zsq20prreaf9ap2xatad0vp2pzarfv" timestamp="1721810083"&gt;414&lt;/key&gt;&lt;/foreign-keys&gt;&lt;ref-type name="Journal Article"&gt;17&lt;/ref-type&gt;&lt;contributors&gt;&lt;authors&gt;&lt;author&gt;Abbott, J. H.&lt;/author&gt;&lt;/authors&gt;&lt;/contributors&gt;&lt;titles&gt;&lt;title&gt;The distinction between randomized clinical trials (RCTs) and preliminary feasibility and pilot studies: what they are and are not&lt;/title&gt;&lt;secondary-title&gt;Journal of Orthopaedic and Sports Physical Therapy&lt;/secondary-title&gt;&lt;/titles&gt;&lt;periodical&gt;&lt;full-title&gt;Journal of Orthopaedic and Sports Physical Therapy&lt;/full-title&gt;&lt;/periodical&gt;&lt;pages&gt;555-8&lt;/pages&gt;&lt;volume&gt;44&lt;/volume&gt;&lt;number&gt;8&lt;/number&gt;&lt;keywords&gt;&lt;keyword&gt;*Feasibility Studies&lt;/keyword&gt;&lt;keyword&gt;Humans&lt;/keyword&gt;&lt;keyword&gt;*Pilot Projects&lt;/keyword&gt;&lt;keyword&gt;*Randomized Controlled Trials as Topic&lt;/keyword&gt;&lt;keyword&gt;Terminology as Topic&lt;/keyword&gt;&lt;keyword&gt;Rct&lt;/keyword&gt;&lt;keyword&gt;preliminary study&lt;/keyword&gt;&lt;/keywords&gt;&lt;dates&gt;&lt;year&gt;2014&lt;/year&gt;&lt;pub-dates&gt;&lt;date&gt;August 2014&lt;/date&gt;&lt;/pub-dates&gt;&lt;/dates&gt;&lt;isbn&gt;1938-1344 (Electronic)&amp;#xD;0190-6011 (Linking)&lt;/isbn&gt;&lt;accession-num&gt;25082389&lt;/accession-num&gt;&lt;urls&gt;&lt;related-urls&gt;&lt;url&gt;https://www.ncbi.nlm.nih.gov/pubmed/25082389&lt;/url&gt;&lt;/related-urls&gt;&lt;/urls&gt;&lt;electronic-resource-num&gt;10.2519/jospt.2014.0110&lt;/electronic-resource-num&gt;&lt;remote-database-name&gt;Medline&lt;/remote-database-name&gt;&lt;remote-database-provider&gt;NLM&lt;/remote-database-provider&gt;&lt;access-date&gt;24 July 2024&lt;/access-date&gt;&lt;/record&gt;&lt;/Cite&gt;&lt;/EndNote&gt;</w:instrText>
            </w:r>
            <w:r>
              <w:rPr>
                <w:rFonts w:ascii="Calibri" w:hAnsi="Calibri" w:cs="Calibri"/>
                <w:sz w:val="22"/>
                <w:szCs w:val="22"/>
              </w:rPr>
              <w:fldChar w:fldCharType="separate"/>
            </w:r>
            <w:r w:rsidR="002221D3">
              <w:rPr>
                <w:rFonts w:ascii="Calibri" w:hAnsi="Calibri" w:cs="Calibri"/>
                <w:noProof/>
                <w:sz w:val="22"/>
                <w:szCs w:val="22"/>
              </w:rPr>
              <w:t>(34)</w:t>
            </w:r>
            <w:r>
              <w:rPr>
                <w:rFonts w:ascii="Calibri" w:hAnsi="Calibri" w:cs="Calibri"/>
                <w:sz w:val="22"/>
                <w:szCs w:val="22"/>
              </w:rPr>
              <w:fldChar w:fldCharType="end"/>
            </w:r>
            <w:r>
              <w:rPr>
                <w:rFonts w:ascii="Calibri" w:hAnsi="Calibri" w:cs="Calibri"/>
                <w:sz w:val="22"/>
                <w:szCs w:val="22"/>
              </w:rPr>
              <w:t>.</w:t>
            </w:r>
          </w:p>
          <w:p w14:paraId="67143B7D" w14:textId="45B81A00" w:rsidR="004033F4" w:rsidRDefault="004033F4" w:rsidP="004033F4">
            <w:pPr>
              <w:pStyle w:val="Default"/>
              <w:spacing w:after="120" w:line="280" w:lineRule="atLeast"/>
              <w:rPr>
                <w:rFonts w:ascii="Calibri" w:hAnsi="Calibri" w:cs="Calibri"/>
                <w:sz w:val="22"/>
                <w:szCs w:val="22"/>
              </w:rPr>
            </w:pPr>
            <w:r>
              <w:rPr>
                <w:rFonts w:ascii="Calibri" w:hAnsi="Calibri" w:cs="Calibri"/>
                <w:sz w:val="22"/>
                <w:szCs w:val="22"/>
              </w:rPr>
              <w:t xml:space="preserve">Ability to randomise 30 participants in a 3-month recruitment window </w:t>
            </w:r>
            <w:r>
              <w:rPr>
                <w:rFonts w:ascii="Calibri" w:hAnsi="Calibri" w:cs="Calibri"/>
                <w:sz w:val="22"/>
                <w:szCs w:val="22"/>
              </w:rPr>
              <w:fldChar w:fldCharType="begin">
                <w:fldData xml:space="preserve">PEVuZE5vdGU+PENpdGU+PEF1dGhvcj5UYXlsb3I8L0F1dGhvcj48WWVhcj4yMDI0PC9ZZWFyPjxS
ZWNOdW0+NDE2PC9SZWNOdW0+PERpc3BsYXlUZXh0PigzNSk8L0Rpc3BsYXlUZXh0PjxyZWNvcmQ+
PHJlYy1udW1iZXI+NDE2PC9yZWMtbnVtYmVyPjxmb3JlaWduLWtleXM+PGtleSBhcHA9IkVOIiBk
Yi1pZD0idGY5ZnMwenNxMjBwcnJlYWY5YXAyeGF0YWQwdnAycHphcmZ2IiB0aW1lc3RhbXA9IjE3
MjE4MTIyNzkiPjQxNjwva2V5PjwvZm9yZWlnbi1rZXlzPjxyZWYtdHlwZSBuYW1lPSJKb3VybmFs
IEFydGljbGUiPjE3PC9yZWYtdHlwZT48Y29udHJpYnV0b3JzPjxhdXRob3JzPjxhdXRob3I+VGF5
bG9yLCBQLiBKLjwvYXV0aG9yPjxhdXRob3I+QWRleWVtaSwgSS48L2F1dGhvcj48YXV0aG9yPk1h
cmxvdywgSy48L2F1dGhvcj48YXV0aG9yPkNvdHRhbSwgUy48L2F1dGhvcj48YXV0aG9yPkFpcm5l
cywgWi48L2F1dGhvcj48YXV0aG9yPkhhcnRsZXksIFMuPC9hdXRob3I+PGF1dGhvcj5Ib3dlbGxz
LCBWLjwvYXV0aG9yPjxhdXRob3I+RHVubiwgQi4gRC48L2F1dGhvcj48YXV0aG9yPkVsbGlvdHQs
IFIuIEEuPC9hdXRob3I+PGF1dGhvcj5IYW5uLCBNLjwvYXV0aG9yPjxhdXRob3I+TGF0aGFtLCBD
LjwvYXV0aG9yPjxhdXRob3I+Um9iaW5zb24sIEMuPC9hdXRob3I+PGF1dGhvcj5UdXJwaW4sIEMu
PC9hdXRob3I+PGF1dGhvcj5LZWxsZXR0LCBTLjwvYXV0aG9yPjwvYXV0aG9ycz48L2NvbnRyaWJ1
dG9ycz48YXV0aC1hZGRyZXNzPkRpdmlzaW9uIG9mIFBzeWNob2xvZ3kgJmFtcDsgTWVudGFsIEhl
YWx0aCwgU2Nob29sIG9mIEhlYWx0aCBTY2llbmNlcywgVW5pdmVyc2l0eSBvZiBNYW5jaGVzdGVy
LCBNYW5jaGVzdGVyIEFjYWRlbWljIEhlYWx0aCBTY2llbmNlcyBDZW50cmUsIE1hbmNoZXN0ZXIs
IFVLLiBwZXRlci50YXlsb3ItMkBtYW5jaGVzdGVyLmFjLnVrLiYjeEQ7R3JlYXRlciBNYW5jaGVz
dGVyIE1lbnRhbCBIZWFsdGggTkhTIEZvdW5kYXRpb24gVHJ1c3QsIE1hbmNoZXN0ZXIsIFVLLiYj
eEQ7Um90aGVyaGFtLCBEb25jYXN0ZXIsIGFuZCBTb3V0aCBIdW1iZXIgTkhTIEZvdW5kYXRpb24g
VHJ1c3QsIERvbmNhc3RlciwgVUsuJiN4RDtQZW5uaW5lIENhcmUgTkhTIEZvdW5kYXRpb24gVHJ1
c3QsIFVLLCBBc2h0b24tdW5kZXItTHluZSwgVUsuJiN4RDtNb29kIERpc29yZGVycyBDZW50cmUs
IFVuaXZlcnNpdHkgb2YgRXhldGVyLCBFeGV0ZXIsIFVLLiYjeEQ7RGl2aXNpb24gb2YgUHN5Y2hv
bG9neSAmYW1wOyBNZW50YWwgSGVhbHRoLCBTY2hvb2wgb2YgSGVhbHRoIFNjaWVuY2VzLCBVbml2
ZXJzaXR5IG9mIE1hbmNoZXN0ZXIsIE1hbmNoZXN0ZXIgQWNhZGVtaWMgSGVhbHRoIFNjaWVuY2Vz
IENlbnRyZSwgTWFuY2hlc3RlciwgVUsuPC9hdXRoLWFkZHJlc3M+PHRpdGxlcz48dGl0bGU+VGhl
IFJlbGF0aW9uYWwgQXBwcm9hY2ggdG8gVHJlYXRpbmcgU2VsZi1IYXJtIChSRUxBVEUpOiBzdHVk
eSBwcm90b2NvbCBmb3IgYSBmZWFzaWJpbGl0eSByYW5kb21pc2VkIGNvbnRyb2xsZWQgdHJpYWwg
c3R1ZHkgb2YgY29nbml0aXZlIGFuYWx5dGljIHRoZXJhcHkgZm9yIGFkdWx0cyB3aG8gc2VsZi1o
YXJtIHZlcnN1cyB0cmVhdG1lbnQgYXQgdXN1YWw8L3RpdGxlPjxzZWNvbmRhcnktdGl0bGU+UGls
b3QgYW5kIEZlYXNpYmlsaXR5IFN0dWRpZXM8L3NlY29uZGFyeS10aXRsZT48L3RpdGxlcz48cGVy
aW9kaWNhbD48ZnVsbC10aXRsZT5QaWxvdCBhbmQgRmVhc2liaWxpdHkgU3R1ZGllczwvZnVsbC10
aXRsZT48L3BlcmlvZGljYWw+PHBhZ2VzPjEwMTwvcGFnZXM+PHZvbHVtZT4xMDwvdm9sdW1lPjxu
dW1iZXI+MTwvbnVtYmVyPjxlZGl0aW9uPjE4IEp1bHkgMjA5MjQ8L2VkaXRpb24+PGtleXdvcmRz
PjxrZXl3b3JkPkNsaW5pY2FsIHRyaWFsPC9rZXl3b3JkPjxrZXl3b3JkPkNvZ25pdGl2ZSBhbmFs
eXRpYyB0aGVyYXB5PC9rZXl3b3JkPjxrZXl3b3JkPkZlYXNpYmlsaXR5PC9rZXl3b3JkPjxrZXl3
b3JkPlJjdDwva2V5d29yZD48a2V5d29yZD5TZWxmLWhhcm08L2tleXdvcmQ+PC9rZXl3b3Jkcz48
ZGF0ZXM+PHllYXI+MjAyNDwveWVhcj48cHViLWRhdGVzPjxkYXRlPjE4IEp1bHkgMjAyNDwvZGF0
ZT48L3B1Yi1kYXRlcz48L2RhdGVzPjxpc2JuPjIwNTUtNTc4NCAoUHJpbnQpJiN4RDsyMDU1LTU3
ODQgKEVsZWN0cm9uaWMpJiN4RDsyMDU1LTU3ODQgKExpbmtpbmcpPC9pc2JuPjxhY2Nlc3Npb24t
bnVtPjM5MDI2MjgxPC9hY2Nlc3Npb24tbnVtPjx1cmxzPjxyZWxhdGVkLXVybHM+PHVybD5odHRw
czovL3d3dy5uY2JpLm5sbS5uaWguZ292L3B1Ym1lZC8zOTAyNjI4MTwvdXJsPjwvcmVsYXRlZC11
cmxzPjwvdXJscz48Y3VzdG9tMT5UaGUgYXV0aG9ycyBkZWNsYXJlIHRoYXQgdGhleSBoYXZlIG5v
IGNvbXBldGluZyBpbnRlcmVzdHMuPC9jdXN0b20xPjxjdXN0b20yPlBNQzExMjU2Mzc0PC9jdXN0
b20yPjxlbGVjdHJvbmljLXJlc291cmNlLW51bT4xMC4xMTg2L3M0MDgxNC0wMjQtMDE1MjYtejwv
ZWxlY3Ryb25pYy1yZXNvdXJjZS1udW0+PHJlbW90ZS1kYXRhYmFzZS1uYW1lPlB1Yk1lZC1ub3Qt
TUVETElORTwvcmVtb3RlLWRhdGFiYXNlLW5hbWU+PHJlbW90ZS1kYXRhYmFzZS1wcm92aWRlcj5O
TE08L3JlbW90ZS1kYXRhYmFzZS1wcm92aWRlcj48YWNjZXNzLWRhdGU+MjQgSnVseSAyMDI0PC9h
Y2Nlc3MtZGF0ZT48L3JlY29yZD48L0NpdGU+PC9FbmROb3RlPn==
</w:fldData>
              </w:fldChar>
            </w:r>
            <w:r w:rsidR="002221D3">
              <w:rPr>
                <w:rFonts w:ascii="Calibri" w:hAnsi="Calibri" w:cs="Calibri"/>
                <w:sz w:val="22"/>
                <w:szCs w:val="22"/>
              </w:rPr>
              <w:instrText xml:space="preserve"> ADDIN EN.CITE </w:instrText>
            </w:r>
            <w:r w:rsidR="002221D3">
              <w:rPr>
                <w:rFonts w:ascii="Calibri" w:hAnsi="Calibri" w:cs="Calibri"/>
                <w:sz w:val="22"/>
                <w:szCs w:val="22"/>
              </w:rPr>
              <w:fldChar w:fldCharType="begin">
                <w:fldData xml:space="preserve">PEVuZE5vdGU+PENpdGU+PEF1dGhvcj5UYXlsb3I8L0F1dGhvcj48WWVhcj4yMDI0PC9ZZWFyPjxS
ZWNOdW0+NDE2PC9SZWNOdW0+PERpc3BsYXlUZXh0PigzNSk8L0Rpc3BsYXlUZXh0PjxyZWNvcmQ+
PHJlYy1udW1iZXI+NDE2PC9yZWMtbnVtYmVyPjxmb3JlaWduLWtleXM+PGtleSBhcHA9IkVOIiBk
Yi1pZD0idGY5ZnMwenNxMjBwcnJlYWY5YXAyeGF0YWQwdnAycHphcmZ2IiB0aW1lc3RhbXA9IjE3
MjE4MTIyNzkiPjQxNjwva2V5PjwvZm9yZWlnbi1rZXlzPjxyZWYtdHlwZSBuYW1lPSJKb3VybmFs
IEFydGljbGUiPjE3PC9yZWYtdHlwZT48Y29udHJpYnV0b3JzPjxhdXRob3JzPjxhdXRob3I+VGF5
bG9yLCBQLiBKLjwvYXV0aG9yPjxhdXRob3I+QWRleWVtaSwgSS48L2F1dGhvcj48YXV0aG9yPk1h
cmxvdywgSy48L2F1dGhvcj48YXV0aG9yPkNvdHRhbSwgUy48L2F1dGhvcj48YXV0aG9yPkFpcm5l
cywgWi48L2F1dGhvcj48YXV0aG9yPkhhcnRsZXksIFMuPC9hdXRob3I+PGF1dGhvcj5Ib3dlbGxz
LCBWLjwvYXV0aG9yPjxhdXRob3I+RHVubiwgQi4gRC48L2F1dGhvcj48YXV0aG9yPkVsbGlvdHQs
IFIuIEEuPC9hdXRob3I+PGF1dGhvcj5IYW5uLCBNLjwvYXV0aG9yPjxhdXRob3I+TGF0aGFtLCBD
LjwvYXV0aG9yPjxhdXRob3I+Um9iaW5zb24sIEMuPC9hdXRob3I+PGF1dGhvcj5UdXJwaW4sIEMu
PC9hdXRob3I+PGF1dGhvcj5LZWxsZXR0LCBTLjwvYXV0aG9yPjwvYXV0aG9ycz48L2NvbnRyaWJ1
dG9ycz48YXV0aC1hZGRyZXNzPkRpdmlzaW9uIG9mIFBzeWNob2xvZ3kgJmFtcDsgTWVudGFsIEhl
YWx0aCwgU2Nob29sIG9mIEhlYWx0aCBTY2llbmNlcywgVW5pdmVyc2l0eSBvZiBNYW5jaGVzdGVy
LCBNYW5jaGVzdGVyIEFjYWRlbWljIEhlYWx0aCBTY2llbmNlcyBDZW50cmUsIE1hbmNoZXN0ZXIs
IFVLLiBwZXRlci50YXlsb3ItMkBtYW5jaGVzdGVyLmFjLnVrLiYjeEQ7R3JlYXRlciBNYW5jaGVz
dGVyIE1lbnRhbCBIZWFsdGggTkhTIEZvdW5kYXRpb24gVHJ1c3QsIE1hbmNoZXN0ZXIsIFVLLiYj
eEQ7Um90aGVyaGFtLCBEb25jYXN0ZXIsIGFuZCBTb3V0aCBIdW1iZXIgTkhTIEZvdW5kYXRpb24g
VHJ1c3QsIERvbmNhc3RlciwgVUsuJiN4RDtQZW5uaW5lIENhcmUgTkhTIEZvdW5kYXRpb24gVHJ1
c3QsIFVLLCBBc2h0b24tdW5kZXItTHluZSwgVUsuJiN4RDtNb29kIERpc29yZGVycyBDZW50cmUs
IFVuaXZlcnNpdHkgb2YgRXhldGVyLCBFeGV0ZXIsIFVLLiYjeEQ7RGl2aXNpb24gb2YgUHN5Y2hv
bG9neSAmYW1wOyBNZW50YWwgSGVhbHRoLCBTY2hvb2wgb2YgSGVhbHRoIFNjaWVuY2VzLCBVbml2
ZXJzaXR5IG9mIE1hbmNoZXN0ZXIsIE1hbmNoZXN0ZXIgQWNhZGVtaWMgSGVhbHRoIFNjaWVuY2Vz
IENlbnRyZSwgTWFuY2hlc3RlciwgVUsuPC9hdXRoLWFkZHJlc3M+PHRpdGxlcz48dGl0bGU+VGhl
IFJlbGF0aW9uYWwgQXBwcm9hY2ggdG8gVHJlYXRpbmcgU2VsZi1IYXJtIChSRUxBVEUpOiBzdHVk
eSBwcm90b2NvbCBmb3IgYSBmZWFzaWJpbGl0eSByYW5kb21pc2VkIGNvbnRyb2xsZWQgdHJpYWwg
c3R1ZHkgb2YgY29nbml0aXZlIGFuYWx5dGljIHRoZXJhcHkgZm9yIGFkdWx0cyB3aG8gc2VsZi1o
YXJtIHZlcnN1cyB0cmVhdG1lbnQgYXQgdXN1YWw8L3RpdGxlPjxzZWNvbmRhcnktdGl0bGU+UGls
b3QgYW5kIEZlYXNpYmlsaXR5IFN0dWRpZXM8L3NlY29uZGFyeS10aXRsZT48L3RpdGxlcz48cGVy
aW9kaWNhbD48ZnVsbC10aXRsZT5QaWxvdCBhbmQgRmVhc2liaWxpdHkgU3R1ZGllczwvZnVsbC10
aXRsZT48L3BlcmlvZGljYWw+PHBhZ2VzPjEwMTwvcGFnZXM+PHZvbHVtZT4xMDwvdm9sdW1lPjxu
dW1iZXI+MTwvbnVtYmVyPjxlZGl0aW9uPjE4IEp1bHkgMjA5MjQ8L2VkaXRpb24+PGtleXdvcmRz
PjxrZXl3b3JkPkNsaW5pY2FsIHRyaWFsPC9rZXl3b3JkPjxrZXl3b3JkPkNvZ25pdGl2ZSBhbmFs
eXRpYyB0aGVyYXB5PC9rZXl3b3JkPjxrZXl3b3JkPkZlYXNpYmlsaXR5PC9rZXl3b3JkPjxrZXl3
b3JkPlJjdDwva2V5d29yZD48a2V5d29yZD5TZWxmLWhhcm08L2tleXdvcmQ+PC9rZXl3b3Jkcz48
ZGF0ZXM+PHllYXI+MjAyNDwveWVhcj48cHViLWRhdGVzPjxkYXRlPjE4IEp1bHkgMjAyNDwvZGF0
ZT48L3B1Yi1kYXRlcz48L2RhdGVzPjxpc2JuPjIwNTUtNTc4NCAoUHJpbnQpJiN4RDsyMDU1LTU3
ODQgKEVsZWN0cm9uaWMpJiN4RDsyMDU1LTU3ODQgKExpbmtpbmcpPC9pc2JuPjxhY2Nlc3Npb24t
bnVtPjM5MDI2MjgxPC9hY2Nlc3Npb24tbnVtPjx1cmxzPjxyZWxhdGVkLXVybHM+PHVybD5odHRw
czovL3d3dy5uY2JpLm5sbS5uaWguZ292L3B1Ym1lZC8zOTAyNjI4MTwvdXJsPjwvcmVsYXRlZC11
cmxzPjwvdXJscz48Y3VzdG9tMT5UaGUgYXV0aG9ycyBkZWNsYXJlIHRoYXQgdGhleSBoYXZlIG5v
IGNvbXBldGluZyBpbnRlcmVzdHMuPC9jdXN0b20xPjxjdXN0b20yPlBNQzExMjU2Mzc0PC9jdXN0
b20yPjxlbGVjdHJvbmljLXJlc291cmNlLW51bT4xMC4xMTg2L3M0MDgxNC0wMjQtMDE1MjYtejwv
ZWxlY3Ryb25pYy1yZXNvdXJjZS1udW0+PHJlbW90ZS1kYXRhYmFzZS1uYW1lPlB1Yk1lZC1ub3Qt
TUVETElORTwvcmVtb3RlLWRhdGFiYXNlLW5hbWU+PHJlbW90ZS1kYXRhYmFzZS1wcm92aWRlcj5O
TE08L3JlbW90ZS1kYXRhYmFzZS1wcm92aWRlcj48YWNjZXNzLWRhdGU+MjQgSnVseSAyMDI0PC9h
Y2Nlc3MtZGF0ZT48L3JlY29yZD48L0NpdGU+PC9FbmROb3RlPn==
</w:fldData>
              </w:fldChar>
            </w:r>
            <w:r w:rsidR="002221D3">
              <w:rPr>
                <w:rFonts w:ascii="Calibri" w:hAnsi="Calibri" w:cs="Calibri"/>
                <w:sz w:val="22"/>
                <w:szCs w:val="22"/>
              </w:rPr>
              <w:instrText xml:space="preserve"> ADDIN EN.CITE.DATA </w:instrText>
            </w:r>
            <w:r w:rsidR="002221D3">
              <w:rPr>
                <w:rFonts w:ascii="Calibri" w:hAnsi="Calibri" w:cs="Calibri"/>
                <w:sz w:val="22"/>
                <w:szCs w:val="22"/>
              </w:rPr>
            </w:r>
            <w:r w:rsidR="002221D3">
              <w:rPr>
                <w:rFonts w:ascii="Calibri" w:hAnsi="Calibri" w:cs="Calibri"/>
                <w:sz w:val="22"/>
                <w:szCs w:val="22"/>
              </w:rPr>
              <w:fldChar w:fldCharType="end"/>
            </w:r>
            <w:r>
              <w:rPr>
                <w:rFonts w:ascii="Calibri" w:hAnsi="Calibri" w:cs="Calibri"/>
                <w:sz w:val="22"/>
                <w:szCs w:val="22"/>
              </w:rPr>
            </w:r>
            <w:r>
              <w:rPr>
                <w:rFonts w:ascii="Calibri" w:hAnsi="Calibri" w:cs="Calibri"/>
                <w:sz w:val="22"/>
                <w:szCs w:val="22"/>
              </w:rPr>
              <w:fldChar w:fldCharType="separate"/>
            </w:r>
            <w:r w:rsidR="002221D3">
              <w:rPr>
                <w:rFonts w:ascii="Calibri" w:hAnsi="Calibri" w:cs="Calibri"/>
                <w:noProof/>
                <w:sz w:val="22"/>
                <w:szCs w:val="22"/>
              </w:rPr>
              <w:t>(35)</w:t>
            </w:r>
            <w:r>
              <w:rPr>
                <w:rFonts w:ascii="Calibri" w:hAnsi="Calibri" w:cs="Calibri"/>
                <w:sz w:val="22"/>
                <w:szCs w:val="22"/>
              </w:rPr>
              <w:fldChar w:fldCharType="end"/>
            </w:r>
            <w:r>
              <w:rPr>
                <w:rFonts w:ascii="Calibri" w:hAnsi="Calibri" w:cs="Calibri"/>
                <w:sz w:val="22"/>
                <w:szCs w:val="22"/>
              </w:rPr>
              <w:t xml:space="preserve">. </w:t>
            </w:r>
          </w:p>
          <w:p w14:paraId="0E3B2226" w14:textId="2B679376" w:rsidR="004033F4" w:rsidRPr="00BF6CF5" w:rsidRDefault="004033F4" w:rsidP="004033F4">
            <w:pPr>
              <w:pStyle w:val="Default"/>
              <w:spacing w:after="120" w:line="280" w:lineRule="atLeast"/>
              <w:rPr>
                <w:rFonts w:asciiTheme="minorHAnsi" w:hAnsiTheme="minorHAnsi" w:cstheme="minorHAnsi"/>
                <w:sz w:val="22"/>
                <w:szCs w:val="22"/>
              </w:rPr>
            </w:pPr>
            <w:r w:rsidRPr="00BF6CF5">
              <w:rPr>
                <w:rFonts w:asciiTheme="minorHAnsi" w:hAnsiTheme="minorHAnsi" w:cstheme="minorHAnsi"/>
                <w:sz w:val="22"/>
                <w:szCs w:val="22"/>
              </w:rPr>
              <w:t xml:space="preserve">Percentage of participants that commence their allocated  within 14 days </w:t>
            </w:r>
            <w:r>
              <w:rPr>
                <w:rFonts w:asciiTheme="minorHAnsi" w:hAnsiTheme="minorHAnsi" w:cstheme="minorHAnsi"/>
                <w:sz w:val="22"/>
                <w:szCs w:val="22"/>
              </w:rPr>
              <w:fldChar w:fldCharType="begin"/>
            </w:r>
            <w:r w:rsidR="002221D3">
              <w:rPr>
                <w:rFonts w:asciiTheme="minorHAnsi" w:hAnsiTheme="minorHAnsi" w:cstheme="minorHAnsi"/>
                <w:sz w:val="22"/>
                <w:szCs w:val="22"/>
              </w:rPr>
              <w:instrText xml:space="preserve"> ADDIN EN.CITE &lt;EndNote&gt;&lt;Cite&gt;&lt;Author&gt;Abbott&lt;/Author&gt;&lt;Year&gt;2014&lt;/Year&gt;&lt;RecNum&gt;414&lt;/RecNum&gt;&lt;DisplayText&gt;(34)&lt;/DisplayText&gt;&lt;record&gt;&lt;rec-number&gt;414&lt;/rec-number&gt;&lt;foreign-keys&gt;&lt;key app="EN" db-id="tf9fs0zsq20prreaf9ap2xatad0vp2pzarfv" timestamp="1721810083"&gt;414&lt;/key&gt;&lt;/foreign-keys&gt;&lt;ref-type name="Journal Article"&gt;17&lt;/ref-type&gt;&lt;contributors&gt;&lt;authors&gt;&lt;author&gt;Abbott, J. H.&lt;/author&gt;&lt;/authors&gt;&lt;/contributors&gt;&lt;titles&gt;&lt;title&gt;The distinction between randomized clinical trials (RCTs) and preliminary feasibility and pilot studies: what they are and are not&lt;/title&gt;&lt;secondary-title&gt;Journal of Orthopaedic and Sports Physical Therapy&lt;/secondary-title&gt;&lt;/titles&gt;&lt;periodical&gt;&lt;full-title&gt;Journal of Orthopaedic and Sports Physical Therapy&lt;/full-title&gt;&lt;/periodical&gt;&lt;pages&gt;555-8&lt;/pages&gt;&lt;volume&gt;44&lt;/volume&gt;&lt;number&gt;8&lt;/number&gt;&lt;keywords&gt;&lt;keyword&gt;*Feasibility Studies&lt;/keyword&gt;&lt;keyword&gt;Humans&lt;/keyword&gt;&lt;keyword&gt;*Pilot Projects&lt;/keyword&gt;&lt;keyword&gt;*Randomized Controlled Trials as Topic&lt;/keyword&gt;&lt;keyword&gt;Terminology as Topic&lt;/keyword&gt;&lt;keyword&gt;Rct&lt;/keyword&gt;&lt;keyword&gt;preliminary study&lt;/keyword&gt;&lt;/keywords&gt;&lt;dates&gt;&lt;year&gt;2014&lt;/year&gt;&lt;pub-dates&gt;&lt;date&gt;August 2014&lt;/date&gt;&lt;/pub-dates&gt;&lt;/dates&gt;&lt;isbn&gt;1938-1344 (Electronic)&amp;#xD;0190-6011 (Linking)&lt;/isbn&gt;&lt;accession-num&gt;25082389&lt;/accession-num&gt;&lt;urls&gt;&lt;related-urls&gt;&lt;url&gt;https://www.ncbi.nlm.nih.gov/pubmed/25082389&lt;/url&gt;&lt;/related-urls&gt;&lt;/urls&gt;&lt;electronic-resource-num&gt;10.2519/jospt.2014.0110&lt;/electronic-resource-num&gt;&lt;remote-database-name&gt;Medline&lt;/remote-database-name&gt;&lt;remote-database-provider&gt;NLM&lt;/remote-database-provider&gt;&lt;access-date&gt;24 July 2024&lt;/access-date&gt;&lt;/record&gt;&lt;/Cite&gt;&lt;/EndNote&gt;</w:instrText>
            </w:r>
            <w:r>
              <w:rPr>
                <w:rFonts w:asciiTheme="minorHAnsi" w:hAnsiTheme="minorHAnsi" w:cstheme="minorHAnsi"/>
                <w:sz w:val="22"/>
                <w:szCs w:val="22"/>
              </w:rPr>
              <w:fldChar w:fldCharType="separate"/>
            </w:r>
            <w:r w:rsidR="002221D3">
              <w:rPr>
                <w:rFonts w:asciiTheme="minorHAnsi" w:hAnsiTheme="minorHAnsi" w:cstheme="minorHAnsi"/>
                <w:noProof/>
                <w:sz w:val="22"/>
                <w:szCs w:val="22"/>
              </w:rPr>
              <w:t>(34)</w:t>
            </w:r>
            <w:r>
              <w:rPr>
                <w:rFonts w:asciiTheme="minorHAnsi" w:hAnsiTheme="minorHAnsi" w:cstheme="minorHAnsi"/>
                <w:sz w:val="22"/>
                <w:szCs w:val="22"/>
              </w:rPr>
              <w:fldChar w:fldCharType="end"/>
            </w:r>
          </w:p>
          <w:p w14:paraId="502CDCED" w14:textId="77777777" w:rsidR="004033F4" w:rsidRPr="0027260F" w:rsidRDefault="004033F4" w:rsidP="004033F4">
            <w:pPr>
              <w:pStyle w:val="Default"/>
              <w:spacing w:after="120" w:line="280" w:lineRule="atLeast"/>
              <w:rPr>
                <w:rFonts w:asciiTheme="minorHAnsi" w:hAnsiTheme="minorHAnsi" w:cstheme="minorHAnsi"/>
                <w:sz w:val="22"/>
                <w:szCs w:val="22"/>
              </w:rPr>
            </w:pPr>
          </w:p>
        </w:tc>
      </w:tr>
      <w:tr w:rsidR="004033F4" w:rsidRPr="002863F0" w14:paraId="39466B39" w14:textId="77777777" w:rsidTr="002863F0">
        <w:tc>
          <w:tcPr>
            <w:tcW w:w="2548" w:type="dxa"/>
          </w:tcPr>
          <w:p w14:paraId="5FCD2D7F" w14:textId="77777777" w:rsidR="004033F4" w:rsidRPr="00BF6CF5" w:rsidRDefault="004033F4" w:rsidP="004033F4">
            <w:pPr>
              <w:pStyle w:val="paragraph"/>
              <w:spacing w:before="0" w:beforeAutospacing="0" w:after="0" w:afterAutospacing="0"/>
              <w:textAlignment w:val="baseline"/>
              <w:rPr>
                <w:rStyle w:val="normaltextrun"/>
                <w:rFonts w:asciiTheme="minorHAnsi" w:eastAsiaTheme="majorEastAsia" w:hAnsiTheme="minorHAnsi" w:cstheme="minorHAnsi"/>
                <w:sz w:val="22"/>
                <w:szCs w:val="22"/>
              </w:rPr>
            </w:pPr>
            <w:r w:rsidRPr="00BF6CF5">
              <w:rPr>
                <w:rStyle w:val="normaltextrun"/>
                <w:rFonts w:asciiTheme="minorHAnsi" w:eastAsiaTheme="majorEastAsia" w:hAnsiTheme="minorHAnsi" w:cstheme="minorHAnsi"/>
                <w:sz w:val="22"/>
                <w:szCs w:val="22"/>
              </w:rPr>
              <w:t>Feasibility of randomisation procedures</w:t>
            </w:r>
          </w:p>
          <w:p w14:paraId="1100D245" w14:textId="77777777" w:rsidR="004033F4" w:rsidRPr="004107CD" w:rsidRDefault="004033F4" w:rsidP="004033F4">
            <w:pPr>
              <w:pStyle w:val="Default"/>
              <w:spacing w:after="120" w:line="280" w:lineRule="atLeast"/>
              <w:rPr>
                <w:rFonts w:asciiTheme="minorHAnsi" w:hAnsiTheme="minorHAnsi" w:cstheme="minorHAnsi"/>
                <w:i/>
                <w:iCs/>
                <w:sz w:val="22"/>
                <w:szCs w:val="22"/>
              </w:rPr>
            </w:pPr>
          </w:p>
        </w:tc>
        <w:tc>
          <w:tcPr>
            <w:tcW w:w="3118" w:type="dxa"/>
          </w:tcPr>
          <w:p w14:paraId="5D5751C1" w14:textId="77777777" w:rsidR="004033F4" w:rsidRPr="00BF6CF5" w:rsidRDefault="004033F4" w:rsidP="004033F4">
            <w:pPr>
              <w:pStyle w:val="Default"/>
              <w:spacing w:after="120" w:line="280" w:lineRule="atLeast"/>
              <w:rPr>
                <w:rFonts w:asciiTheme="minorHAnsi" w:hAnsiTheme="minorHAnsi" w:cstheme="minorHAnsi"/>
                <w:sz w:val="22"/>
                <w:szCs w:val="22"/>
              </w:rPr>
            </w:pPr>
            <w:proofErr w:type="spellStart"/>
            <w:r w:rsidRPr="00BF6CF5">
              <w:rPr>
                <w:rFonts w:asciiTheme="minorHAnsi" w:hAnsiTheme="minorHAnsi" w:cstheme="minorHAnsi"/>
                <w:sz w:val="22"/>
                <w:szCs w:val="22"/>
              </w:rPr>
              <w:t>REDCap</w:t>
            </w:r>
            <w:proofErr w:type="spellEnd"/>
            <w:r w:rsidRPr="00BF6CF5">
              <w:rPr>
                <w:rFonts w:asciiTheme="minorHAnsi" w:hAnsiTheme="minorHAnsi" w:cstheme="minorHAnsi"/>
                <w:sz w:val="22"/>
                <w:szCs w:val="22"/>
              </w:rPr>
              <w:t xml:space="preserve"> database </w:t>
            </w:r>
          </w:p>
          <w:p w14:paraId="79E8332D" w14:textId="77777777" w:rsidR="004033F4" w:rsidRPr="00BF6CF5" w:rsidRDefault="004033F4" w:rsidP="004033F4">
            <w:pPr>
              <w:pStyle w:val="Default"/>
              <w:spacing w:after="120" w:line="280" w:lineRule="atLeast"/>
              <w:rPr>
                <w:rFonts w:asciiTheme="minorHAnsi" w:hAnsiTheme="minorHAnsi" w:cstheme="minorHAnsi"/>
                <w:sz w:val="22"/>
                <w:szCs w:val="22"/>
              </w:rPr>
            </w:pPr>
          </w:p>
          <w:p w14:paraId="678F621A" w14:textId="77777777" w:rsidR="004033F4" w:rsidRPr="005F692F" w:rsidRDefault="004033F4" w:rsidP="004033F4">
            <w:pPr>
              <w:pStyle w:val="Default"/>
              <w:spacing w:after="120" w:line="280" w:lineRule="atLeast"/>
              <w:rPr>
                <w:rFonts w:asciiTheme="minorHAnsi" w:hAnsiTheme="minorHAnsi" w:cstheme="minorHAnsi"/>
                <w:sz w:val="22"/>
                <w:szCs w:val="22"/>
              </w:rPr>
            </w:pPr>
          </w:p>
        </w:tc>
        <w:tc>
          <w:tcPr>
            <w:tcW w:w="4111" w:type="dxa"/>
          </w:tcPr>
          <w:p w14:paraId="5C002BEC" w14:textId="77777777" w:rsidR="004033F4" w:rsidRDefault="004033F4" w:rsidP="004033F4">
            <w:pPr>
              <w:pStyle w:val="Default"/>
              <w:spacing w:after="120" w:line="280" w:lineRule="atLeast"/>
              <w:rPr>
                <w:rFonts w:asciiTheme="minorHAnsi" w:hAnsiTheme="minorHAnsi" w:cstheme="minorHAnsi"/>
                <w:color w:val="auto"/>
                <w:sz w:val="22"/>
                <w:szCs w:val="22"/>
              </w:rPr>
            </w:pPr>
            <w:r w:rsidRPr="00992A4B">
              <w:rPr>
                <w:rFonts w:asciiTheme="minorHAnsi" w:hAnsiTheme="minorHAnsi" w:cstheme="minorHAnsi"/>
                <w:color w:val="auto"/>
                <w:sz w:val="22"/>
                <w:szCs w:val="22"/>
              </w:rPr>
              <w:t>T-test for comparison of baseline characteristics</w:t>
            </w:r>
            <w:r w:rsidRPr="002E010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of intervention and control groups. </w:t>
            </w:r>
          </w:p>
          <w:p w14:paraId="0DA1F034" w14:textId="77777777" w:rsidR="004033F4" w:rsidRDefault="004033F4" w:rsidP="004033F4">
            <w:pPr>
              <w:pStyle w:val="Default"/>
              <w:spacing w:after="120" w:line="280" w:lineRule="atLeast"/>
              <w:rPr>
                <w:rFonts w:asciiTheme="minorHAnsi" w:hAnsiTheme="minorHAnsi" w:cstheme="minorHAnsi"/>
                <w:color w:val="auto"/>
                <w:sz w:val="22"/>
                <w:szCs w:val="22"/>
              </w:rPr>
            </w:pPr>
          </w:p>
          <w:p w14:paraId="02B372C4" w14:textId="06C2FEC2" w:rsidR="004033F4" w:rsidRPr="0027260F" w:rsidRDefault="00992A4B" w:rsidP="004033F4">
            <w:pPr>
              <w:pStyle w:val="Default"/>
              <w:spacing w:after="120" w:line="280" w:lineRule="atLeast"/>
              <w:rPr>
                <w:rFonts w:asciiTheme="minorHAnsi" w:hAnsiTheme="minorHAnsi" w:cstheme="minorHAnsi"/>
                <w:sz w:val="22"/>
                <w:szCs w:val="22"/>
              </w:rPr>
            </w:pPr>
            <w:r>
              <w:rPr>
                <w:rFonts w:asciiTheme="minorHAnsi" w:hAnsiTheme="minorHAnsi" w:cstheme="minorHAnsi"/>
                <w:color w:val="auto"/>
                <w:sz w:val="22"/>
                <w:szCs w:val="22"/>
              </w:rPr>
              <w:t>Open ended</w:t>
            </w:r>
            <w:r w:rsidR="004033F4">
              <w:rPr>
                <w:rFonts w:asciiTheme="minorHAnsi" w:hAnsiTheme="minorHAnsi" w:cstheme="minorHAnsi"/>
                <w:color w:val="auto"/>
                <w:sz w:val="22"/>
                <w:szCs w:val="22"/>
              </w:rPr>
              <w:t xml:space="preserve"> survey question</w:t>
            </w:r>
            <w:r w:rsidR="00A14CE4">
              <w:rPr>
                <w:rFonts w:asciiTheme="minorHAnsi" w:hAnsiTheme="minorHAnsi" w:cstheme="minorHAnsi"/>
                <w:color w:val="auto"/>
                <w:sz w:val="22"/>
                <w:szCs w:val="22"/>
              </w:rPr>
              <w:t xml:space="preserve"> </w:t>
            </w:r>
            <w:r w:rsidR="004033F4">
              <w:rPr>
                <w:rFonts w:asciiTheme="minorHAnsi" w:hAnsiTheme="minorHAnsi" w:cstheme="minorHAnsi"/>
                <w:color w:val="auto"/>
                <w:sz w:val="22"/>
                <w:szCs w:val="22"/>
              </w:rPr>
              <w:t xml:space="preserve">about awareness of intervention </w:t>
            </w:r>
            <w:r w:rsidR="00A14CE4">
              <w:rPr>
                <w:rFonts w:asciiTheme="minorHAnsi" w:hAnsiTheme="minorHAnsi" w:cstheme="minorHAnsi"/>
                <w:color w:val="auto"/>
                <w:sz w:val="22"/>
                <w:szCs w:val="22"/>
              </w:rPr>
              <w:t>(control group only)</w:t>
            </w:r>
          </w:p>
        </w:tc>
      </w:tr>
      <w:tr w:rsidR="004033F4" w:rsidRPr="002863F0" w14:paraId="71D65CC3" w14:textId="77777777" w:rsidTr="002863F0">
        <w:tc>
          <w:tcPr>
            <w:tcW w:w="2548" w:type="dxa"/>
          </w:tcPr>
          <w:p w14:paraId="4E0F03E6" w14:textId="77777777" w:rsidR="004033F4" w:rsidRPr="00BF6CF5" w:rsidRDefault="004033F4" w:rsidP="004033F4">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BF6CF5">
              <w:rPr>
                <w:rStyle w:val="normaltextrun"/>
                <w:rFonts w:asciiTheme="minorHAnsi" w:eastAsiaTheme="majorEastAsia" w:hAnsiTheme="minorHAnsi" w:cstheme="minorHAnsi"/>
                <w:sz w:val="22"/>
                <w:szCs w:val="22"/>
              </w:rPr>
              <w:t xml:space="preserve">Acceptability and suitability of intervention materials. </w:t>
            </w:r>
          </w:p>
          <w:p w14:paraId="31D71236" w14:textId="77777777" w:rsidR="004033F4" w:rsidRPr="004107CD" w:rsidRDefault="004033F4" w:rsidP="004033F4">
            <w:pPr>
              <w:pStyle w:val="Default"/>
              <w:spacing w:after="120" w:line="280" w:lineRule="atLeast"/>
              <w:rPr>
                <w:rFonts w:asciiTheme="minorHAnsi" w:hAnsiTheme="minorHAnsi" w:cstheme="minorHAnsi"/>
                <w:i/>
                <w:iCs/>
                <w:sz w:val="22"/>
                <w:szCs w:val="22"/>
              </w:rPr>
            </w:pPr>
          </w:p>
        </w:tc>
        <w:tc>
          <w:tcPr>
            <w:tcW w:w="3118" w:type="dxa"/>
          </w:tcPr>
          <w:p w14:paraId="22E27337" w14:textId="311569D2" w:rsidR="004033F4" w:rsidRPr="005F692F" w:rsidRDefault="004033F4" w:rsidP="004033F4">
            <w:pPr>
              <w:pStyle w:val="Default"/>
              <w:spacing w:after="120" w:line="280" w:lineRule="atLeast"/>
              <w:rPr>
                <w:rFonts w:asciiTheme="minorHAnsi" w:hAnsiTheme="minorHAnsi" w:cstheme="minorHAnsi"/>
                <w:sz w:val="22"/>
                <w:szCs w:val="22"/>
              </w:rPr>
            </w:pPr>
            <w:r>
              <w:rPr>
                <w:rFonts w:asciiTheme="minorHAnsi" w:hAnsiTheme="minorHAnsi" w:cstheme="minorHAnsi"/>
                <w:sz w:val="22"/>
                <w:szCs w:val="22"/>
              </w:rPr>
              <w:t>Focus group/</w:t>
            </w:r>
            <w:r w:rsidRPr="00BF6CF5">
              <w:rPr>
                <w:rFonts w:asciiTheme="minorHAnsi" w:hAnsiTheme="minorHAnsi" w:cstheme="minorHAnsi"/>
                <w:sz w:val="22"/>
                <w:szCs w:val="22"/>
              </w:rPr>
              <w:t xml:space="preserve">Interview data  </w:t>
            </w:r>
          </w:p>
        </w:tc>
        <w:tc>
          <w:tcPr>
            <w:tcW w:w="4111" w:type="dxa"/>
          </w:tcPr>
          <w:p w14:paraId="1D8959E9" w14:textId="26975B0D" w:rsidR="004033F4" w:rsidRDefault="004033F4" w:rsidP="004033F4">
            <w:pPr>
              <w:pStyle w:val="Default"/>
              <w:spacing w:after="120" w:line="280" w:lineRule="atLeast"/>
              <w:rPr>
                <w:rFonts w:asciiTheme="minorHAnsi" w:hAnsiTheme="minorHAnsi" w:cstheme="minorHAnsi"/>
                <w:sz w:val="22"/>
                <w:szCs w:val="22"/>
              </w:rPr>
            </w:pPr>
            <w:r w:rsidRPr="00BB4534">
              <w:rPr>
                <w:rFonts w:asciiTheme="minorHAnsi" w:hAnsiTheme="minorHAnsi" w:cstheme="minorHAnsi"/>
                <w:sz w:val="22"/>
                <w:szCs w:val="22"/>
              </w:rPr>
              <w:t xml:space="preserve">Researcher led </w:t>
            </w:r>
            <w:r>
              <w:rPr>
                <w:rFonts w:asciiTheme="minorHAnsi" w:hAnsiTheme="minorHAnsi" w:cstheme="minorHAnsi"/>
                <w:sz w:val="22"/>
                <w:szCs w:val="22"/>
              </w:rPr>
              <w:t xml:space="preserve">semi-structured </w:t>
            </w:r>
            <w:r w:rsidRPr="00BB4534">
              <w:rPr>
                <w:rFonts w:asciiTheme="minorHAnsi" w:hAnsiTheme="minorHAnsi" w:cstheme="minorHAnsi"/>
                <w:sz w:val="22"/>
                <w:szCs w:val="22"/>
              </w:rPr>
              <w:t xml:space="preserve">interviews </w:t>
            </w:r>
            <w:r>
              <w:rPr>
                <w:rFonts w:asciiTheme="minorHAnsi" w:hAnsiTheme="minorHAnsi" w:cstheme="minorHAnsi"/>
                <w:sz w:val="22"/>
                <w:szCs w:val="22"/>
              </w:rPr>
              <w:t xml:space="preserve">using theoretical framework of acceptability </w:t>
            </w:r>
            <w:r>
              <w:rPr>
                <w:rFonts w:asciiTheme="minorHAnsi" w:hAnsiTheme="minorHAnsi" w:cstheme="minorHAnsi"/>
                <w:sz w:val="22"/>
                <w:szCs w:val="22"/>
              </w:rPr>
              <w:fldChar w:fldCharType="begin"/>
            </w:r>
            <w:r w:rsidR="002221D3">
              <w:rPr>
                <w:rFonts w:asciiTheme="minorHAnsi" w:hAnsiTheme="minorHAnsi" w:cstheme="minorHAnsi"/>
                <w:sz w:val="22"/>
                <w:szCs w:val="22"/>
              </w:rPr>
              <w:instrText xml:space="preserve"> ADDIN EN.CITE &lt;EndNote&gt;&lt;Cite&gt;&lt;Author&gt;Sekhon&lt;/Author&gt;&lt;Year&gt;2017&lt;/Year&gt;&lt;RecNum&gt;71&lt;/RecNum&gt;&lt;DisplayText&gt;(33)&lt;/DisplayText&gt;&lt;record&gt;&lt;rec-number&gt;71&lt;/rec-number&gt;&lt;foreign-keys&gt;&lt;key app="EN" db-id="tf9fs0zsq20prreaf9ap2xatad0vp2pzarfv" timestamp="1683685776"&gt;71&lt;/key&gt;&lt;/foreign-keys&gt;&lt;ref-type name="Journal Article"&gt;17&lt;/ref-type&gt;&lt;contributors&gt;&lt;authors&gt;&lt;author&gt;Sekhon, M.&lt;/author&gt;&lt;author&gt;Cartwright, M.&lt;/author&gt;&lt;author&gt;Francis, J. J.&lt;/author&gt;&lt;/authors&gt;&lt;/contributors&gt;&lt;auth-address&gt;City, University of London, Northampton Square, London, EC1V 0JB, UK. Mandeep.sekhon.1@city.ac.uk.&amp;#xD;City, University of London, Northampton Square, London, EC1V 0JB, UK.&lt;/auth-address&gt;&lt;titles&gt;&lt;title&gt;Acceptability of healthcare interventions: an overview of reviews and development of a theoretical framework&lt;/title&gt;&lt;secondary-title&gt;BMC Health Serv Res&lt;/secondary-title&gt;&lt;/titles&gt;&lt;periodical&gt;&lt;full-title&gt;BMC Health Serv Res&lt;/full-title&gt;&lt;/periodical&gt;&lt;pages&gt;88&lt;/pages&gt;&lt;volume&gt;17&lt;/volume&gt;&lt;number&gt;1&lt;/number&gt;&lt;edition&gt;20170126&lt;/edition&gt;&lt;keywords&gt;&lt;keyword&gt;*Consensus&lt;/keyword&gt;&lt;keyword&gt;Humans&lt;/keyword&gt;&lt;keyword&gt;*Models, Theoretical&lt;/keyword&gt;&lt;keyword&gt;*Patient Acceptance of Health Care&lt;/keyword&gt;&lt;keyword&gt;Prospective Studies&lt;/keyword&gt;&lt;keyword&gt;Retrospective Studies&lt;/keyword&gt;&lt;keyword&gt;Review Literature as Topic&lt;/keyword&gt;&lt;keyword&gt;Acceptability&lt;/keyword&gt;&lt;keyword&gt;Complex intervention&lt;/keyword&gt;&lt;keyword&gt;Defining constructs&lt;/keyword&gt;&lt;keyword&gt;Healthcare intervention&lt;/keyword&gt;&lt;keyword&gt;Theory development&lt;/keyword&gt;&lt;/keywords&gt;&lt;dates&gt;&lt;year&gt;2017&lt;/year&gt;&lt;pub-dates&gt;&lt;date&gt;Jan 26&lt;/date&gt;&lt;/pub-dates&gt;&lt;/dates&gt;&lt;isbn&gt;1472-6963 (Electronic)&amp;#xD;1472-6963 (Linking)&lt;/isbn&gt;&lt;accession-num&gt;28126032&lt;/accession-num&gt;&lt;urls&gt;&lt;related-urls&gt;&lt;url&gt;https://www.ncbi.nlm.nih.gov/pubmed/28126032&lt;/url&gt;&lt;/related-urls&gt;&lt;/urls&gt;&lt;custom2&gt;PMC5267473&lt;/custom2&gt;&lt;electronic-resource-num&gt;10.1186/s12913-017-2031-8&lt;/electronic-resource-num&gt;&lt;remote-database-name&gt;Medline&lt;/remote-database-name&gt;&lt;remote-database-provider&gt;NLM&lt;/remote-database-provider&gt;&lt;/record&gt;&lt;/Cite&gt;&lt;/EndNote&gt;</w:instrText>
            </w:r>
            <w:r>
              <w:rPr>
                <w:rFonts w:asciiTheme="minorHAnsi" w:hAnsiTheme="minorHAnsi" w:cstheme="minorHAnsi"/>
                <w:sz w:val="22"/>
                <w:szCs w:val="22"/>
              </w:rPr>
              <w:fldChar w:fldCharType="separate"/>
            </w:r>
            <w:r w:rsidR="002221D3">
              <w:rPr>
                <w:rFonts w:asciiTheme="minorHAnsi" w:hAnsiTheme="minorHAnsi" w:cstheme="minorHAnsi"/>
                <w:noProof/>
                <w:sz w:val="22"/>
                <w:szCs w:val="22"/>
              </w:rPr>
              <w:t>(33)</w:t>
            </w:r>
            <w:r>
              <w:rPr>
                <w:rFonts w:asciiTheme="minorHAnsi" w:hAnsiTheme="minorHAnsi" w:cstheme="minorHAnsi"/>
                <w:sz w:val="22"/>
                <w:szCs w:val="22"/>
              </w:rPr>
              <w:fldChar w:fldCharType="end"/>
            </w:r>
          </w:p>
          <w:p w14:paraId="394AF119" w14:textId="77777777" w:rsidR="004033F4" w:rsidRDefault="004033F4" w:rsidP="004033F4">
            <w:pPr>
              <w:pStyle w:val="Default"/>
              <w:spacing w:after="120" w:line="280" w:lineRule="atLeast"/>
              <w:rPr>
                <w:rFonts w:asciiTheme="minorHAnsi" w:hAnsiTheme="minorHAnsi" w:cstheme="minorHAnsi"/>
                <w:sz w:val="22"/>
                <w:szCs w:val="22"/>
              </w:rPr>
            </w:pPr>
          </w:p>
          <w:p w14:paraId="646AD766" w14:textId="01B61C41" w:rsidR="004033F4" w:rsidRPr="0027260F" w:rsidRDefault="004033F4" w:rsidP="004033F4">
            <w:pPr>
              <w:pStyle w:val="Default"/>
              <w:spacing w:after="120" w:line="280" w:lineRule="atLeast"/>
              <w:rPr>
                <w:rFonts w:asciiTheme="minorHAnsi" w:hAnsiTheme="minorHAnsi" w:cstheme="minorHAnsi"/>
                <w:sz w:val="22"/>
                <w:szCs w:val="22"/>
              </w:rPr>
            </w:pPr>
            <w:r w:rsidRPr="00BF6CF5">
              <w:rPr>
                <w:rFonts w:asciiTheme="minorHAnsi" w:hAnsiTheme="minorHAnsi" w:cstheme="minorHAnsi"/>
                <w:sz w:val="22"/>
                <w:szCs w:val="22"/>
              </w:rPr>
              <w:t xml:space="preserve">Percentage of participants that complete their allocated treatment within </w:t>
            </w:r>
            <w:r>
              <w:rPr>
                <w:rFonts w:asciiTheme="minorHAnsi" w:hAnsiTheme="minorHAnsi" w:cstheme="minorHAnsi"/>
                <w:sz w:val="22"/>
                <w:szCs w:val="22"/>
              </w:rPr>
              <w:t>the 12 week intervention period</w:t>
            </w:r>
            <w:r w:rsidRPr="00BF6CF5">
              <w:rPr>
                <w:rFonts w:asciiTheme="minorHAnsi" w:hAnsiTheme="minorHAnsi" w:cstheme="minorHAnsi"/>
                <w:sz w:val="22"/>
                <w:szCs w:val="22"/>
              </w:rPr>
              <w:t xml:space="preserve"> </w:t>
            </w:r>
            <w:r>
              <w:rPr>
                <w:rFonts w:asciiTheme="minorHAnsi" w:hAnsiTheme="minorHAnsi" w:cstheme="minorHAnsi"/>
                <w:sz w:val="22"/>
                <w:szCs w:val="22"/>
              </w:rPr>
              <w:fldChar w:fldCharType="begin"/>
            </w:r>
            <w:r w:rsidR="002221D3">
              <w:rPr>
                <w:rFonts w:asciiTheme="minorHAnsi" w:hAnsiTheme="minorHAnsi" w:cstheme="minorHAnsi"/>
                <w:sz w:val="22"/>
                <w:szCs w:val="22"/>
              </w:rPr>
              <w:instrText xml:space="preserve"> ADDIN EN.CITE &lt;EndNote&gt;&lt;Cite&gt;&lt;Author&gt;Abbott&lt;/Author&gt;&lt;Year&gt;2014&lt;/Year&gt;&lt;RecNum&gt;414&lt;/RecNum&gt;&lt;DisplayText&gt;(34)&lt;/DisplayText&gt;&lt;record&gt;&lt;rec-number&gt;414&lt;/rec-number&gt;&lt;foreign-keys&gt;&lt;key app="EN" db-id="tf9fs0zsq20prreaf9ap2xatad0vp2pzarfv" timestamp="1721810083"&gt;414&lt;/key&gt;&lt;/foreign-keys&gt;&lt;ref-type name="Journal Article"&gt;17&lt;/ref-type&gt;&lt;contributors&gt;&lt;authors&gt;&lt;author&gt;Abbott, J. H.&lt;/author&gt;&lt;/authors&gt;&lt;/contributors&gt;&lt;titles&gt;&lt;title&gt;The distinction between randomized clinical trials (RCTs) and preliminary feasibility and pilot studies: what they are and are not&lt;/title&gt;&lt;secondary-title&gt;Journal of Orthopaedic and Sports Physical Therapy&lt;/secondary-title&gt;&lt;/titles&gt;&lt;periodical&gt;&lt;full-title&gt;Journal of Orthopaedic and Sports Physical Therapy&lt;/full-title&gt;&lt;/periodical&gt;&lt;pages&gt;555-8&lt;/pages&gt;&lt;volume&gt;44&lt;/volume&gt;&lt;number&gt;8&lt;/number&gt;&lt;keywords&gt;&lt;keyword&gt;*Feasibility Studies&lt;/keyword&gt;&lt;keyword&gt;Humans&lt;/keyword&gt;&lt;keyword&gt;*Pilot Projects&lt;/keyword&gt;&lt;keyword&gt;*Randomized Controlled Trials as Topic&lt;/keyword&gt;&lt;keyword&gt;Terminology as Topic&lt;/keyword&gt;&lt;keyword&gt;Rct&lt;/keyword&gt;&lt;keyword&gt;preliminary study&lt;/keyword&gt;&lt;/keywords&gt;&lt;dates&gt;&lt;year&gt;2014&lt;/year&gt;&lt;pub-dates&gt;&lt;date&gt;August 2014&lt;/date&gt;&lt;/pub-dates&gt;&lt;/dates&gt;&lt;isbn&gt;1938-1344 (Electronic)&amp;#xD;0190-6011 (Linking)&lt;/isbn&gt;&lt;accession-num&gt;25082389&lt;/accession-num&gt;&lt;urls&gt;&lt;related-urls&gt;&lt;url&gt;https://www.ncbi.nlm.nih.gov/pubmed/25082389&lt;/url&gt;&lt;/related-urls&gt;&lt;/urls&gt;&lt;electronic-resource-num&gt;10.2519/jospt.2014.0110&lt;/electronic-resource-num&gt;&lt;remote-database-name&gt;Medline&lt;/remote-database-name&gt;&lt;remote-database-provider&gt;NLM&lt;/remote-database-provider&gt;&lt;access-date&gt;24 July 2024&lt;/access-date&gt;&lt;/record&gt;&lt;/Cite&gt;&lt;/EndNote&gt;</w:instrText>
            </w:r>
            <w:r>
              <w:rPr>
                <w:rFonts w:asciiTheme="minorHAnsi" w:hAnsiTheme="minorHAnsi" w:cstheme="minorHAnsi"/>
                <w:sz w:val="22"/>
                <w:szCs w:val="22"/>
              </w:rPr>
              <w:fldChar w:fldCharType="separate"/>
            </w:r>
            <w:r w:rsidR="002221D3">
              <w:rPr>
                <w:rFonts w:asciiTheme="minorHAnsi" w:hAnsiTheme="minorHAnsi" w:cstheme="minorHAnsi"/>
                <w:noProof/>
                <w:sz w:val="22"/>
                <w:szCs w:val="22"/>
              </w:rPr>
              <w:t>(34)</w:t>
            </w:r>
            <w:r>
              <w:rPr>
                <w:rFonts w:asciiTheme="minorHAnsi" w:hAnsiTheme="minorHAnsi" w:cstheme="minorHAnsi"/>
                <w:sz w:val="22"/>
                <w:szCs w:val="22"/>
              </w:rPr>
              <w:fldChar w:fldCharType="end"/>
            </w:r>
            <w:r w:rsidRPr="00BF6CF5">
              <w:rPr>
                <w:rFonts w:asciiTheme="minorHAnsi" w:hAnsiTheme="minorHAnsi" w:cstheme="minorHAnsi"/>
                <w:sz w:val="22"/>
                <w:szCs w:val="22"/>
              </w:rPr>
              <w:t xml:space="preserve">. </w:t>
            </w:r>
          </w:p>
        </w:tc>
      </w:tr>
    </w:tbl>
    <w:p w14:paraId="5D1A5DFF" w14:textId="3F7CF372" w:rsidR="008F197B" w:rsidRDefault="008F197B" w:rsidP="005C6B27">
      <w:pPr>
        <w:pStyle w:val="Heading1"/>
        <w:numPr>
          <w:ilvl w:val="0"/>
          <w:numId w:val="38"/>
        </w:numPr>
        <w:spacing w:before="0" w:after="120" w:line="280" w:lineRule="atLeast"/>
        <w:ind w:left="0" w:hanging="426"/>
        <w:rPr>
          <w:lang w:eastAsia="en-AU"/>
        </w:rPr>
      </w:pPr>
      <w:bookmarkStart w:id="38" w:name="_Toc129348373"/>
      <w:bookmarkEnd w:id="32"/>
      <w:bookmarkEnd w:id="33"/>
      <w:r>
        <w:rPr>
          <w:lang w:eastAsia="en-AU"/>
        </w:rPr>
        <w:t>STATISTICAL ANALYSIS</w:t>
      </w:r>
      <w:bookmarkEnd w:id="38"/>
      <w:r w:rsidR="00D67124">
        <w:rPr>
          <w:lang w:eastAsia="en-AU"/>
        </w:rPr>
        <w:t xml:space="preserve"> PLAN</w:t>
      </w:r>
    </w:p>
    <w:p w14:paraId="10B7ACAC" w14:textId="7AD03783" w:rsidR="00601B08" w:rsidRPr="002C6100" w:rsidRDefault="00601B08" w:rsidP="0062507B">
      <w:pPr>
        <w:rPr>
          <w:rFonts w:cstheme="minorHAnsi"/>
          <w:u w:val="single"/>
        </w:rPr>
      </w:pPr>
      <w:bookmarkStart w:id="39" w:name="_Toc125711085"/>
      <w:r w:rsidRPr="002C6100">
        <w:rPr>
          <w:rFonts w:cstheme="minorHAnsi"/>
          <w:u w:val="single"/>
        </w:rPr>
        <w:t xml:space="preserve">Phase 1- Pilot study </w:t>
      </w:r>
    </w:p>
    <w:p w14:paraId="16AF8EEA" w14:textId="7F418C7E" w:rsidR="0062507B" w:rsidRPr="0062507B" w:rsidRDefault="0062507B" w:rsidP="0062507B">
      <w:pPr>
        <w:rPr>
          <w:rFonts w:eastAsia="Arial" w:cstheme="minorHAnsi"/>
        </w:rPr>
      </w:pPr>
      <w:r w:rsidRPr="0062507B">
        <w:rPr>
          <w:rFonts w:cstheme="minorHAnsi"/>
        </w:rPr>
        <w:t xml:space="preserve">We intend to recruit a sample size of 30 participants for this pilot study. This is a pragmatic estimation based on the expected sample size of 278 participants that would be needed for a future definitive study that would give </w:t>
      </w:r>
      <w:r w:rsidRPr="0062507B">
        <w:rPr>
          <w:rFonts w:eastAsia="Arial" w:cstheme="minorHAnsi"/>
        </w:rPr>
        <w:t xml:space="preserve">80% power to detect a mean difference of 0.25kg of interdialytic weight gain between the intervention and control groups </w:t>
      </w:r>
      <w:r w:rsidRPr="0062507B">
        <w:rPr>
          <w:rFonts w:eastAsia="Arial" w:cstheme="minorHAnsi"/>
        </w:rPr>
        <w:fldChar w:fldCharType="begin">
          <w:fldData xml:space="preserve">PEVuZE5vdGU+PENpdGU+PEF1dGhvcj5XaGl0ZWhlYWQ8L0F1dGhvcj48WWVhcj4yMDE2PC9ZZWFy
PjxSZWNOdW0+NDE1PC9SZWNOdW0+PERpc3BsYXlUZXh0PigzNik8L0Rpc3BsYXlUZXh0PjxyZWNv
cmQ+PHJlYy1udW1iZXI+NDE1PC9yZWMtbnVtYmVyPjxmb3JlaWduLWtleXM+PGtleSBhcHA9IkVO
IiBkYi1pZD0idGY5ZnMwenNxMjBwcnJlYWY5YXAyeGF0YWQwdnAycHphcmZ2IiB0aW1lc3RhbXA9
IjE3MjE4MTA2OTEiPjQxNTwva2V5PjwvZm9yZWlnbi1rZXlzPjxyZWYtdHlwZSBuYW1lPSJKb3Vy
bmFsIEFydGljbGUiPjE3PC9yZWYtdHlwZT48Y29udHJpYnV0b3JzPjxhdXRob3JzPjxhdXRob3I+
V2hpdGVoZWFkLCBBLiBMLjwvYXV0aG9yPjxhdXRob3I+SnVsaW91cywgUy4gQS48L2F1dGhvcj48
YXV0aG9yPkNvb3BlciwgQy4gTC48L2F1dGhvcj48YXV0aG9yPkNhbXBiZWxsLCBNLiBKLjwvYXV0
aG9yPjwvYXV0aG9ycz48L2NvbnRyaWJ1dG9ycz48YXV0aC1hZGRyZXNzPk1lZGljYWwgU3RhdGlz
dGljcyBHcm91cCwgRGVzaWduLCBUcmlhbHMgYW5kIFN0YXRpc3RpY3MgR3JvdXAsIFNjaG9vbCBv
ZiBIZWFsdGggYW5kIFJlbGF0ZWQgUmVzZWFyY2gsIFVuaXZlcnNpdHkgb2YgU2hlZmZpZWxkLCBT
aGVmZmllbGQsIFVLIGEud2hpdGVoZWFkQHNoZWZmaWVsZC5hYy51ay4mI3hEO01lZGljYWwgU3Rh
dGlzdGljcyBHcm91cCwgRGVzaWduLCBUcmlhbHMgYW5kIFN0YXRpc3RpY3MgR3JvdXAsIFNjaG9v
bCBvZiBIZWFsdGggYW5kIFJlbGF0ZWQgUmVzZWFyY2gsIFVuaXZlcnNpdHkgb2YgU2hlZmZpZWxk
LCBTaGVmZmllbGQsIFVLLiYjeEQ7Q2xpbmljYWwgVHJpYWxzIFJlc2VhcmNoIFVuaXQsIERlc2ln
biwgVHJpYWxzIGFuZCBTdGF0aXN0aWNzIEdyb3VwLCBTY2hvb2wgb2YgSGVhbHRoIGFuZCBSZWxh
dGVkIFJlc2VhcmNoLCBVbml2ZXJzaXR5IG9mIFNoZWZmaWVsZCwgU2hlZmZpZWxkLCBVSy48L2F1
dGgtYWRkcmVzcz48dGl0bGVzPjx0aXRsZT5Fc3RpbWF0aW5nIHRoZSBzYW1wbGUgc2l6ZSBmb3Ig
YSBwaWxvdCByYW5kb21pc2VkIHRyaWFsIHRvIG1pbmltaXNlIHRoZSBvdmVyYWxsIHRyaWFsIHNh
bXBsZSBzaXplIGZvciB0aGUgZXh0ZXJuYWwgcGlsb3QgYW5kIG1haW4gdHJpYWwgZm9yIGEgY29u
dGludW91cyBvdXRjb21lIHZhcmlhYmxlPC90aXRsZT48c2Vjb25kYXJ5LXRpdGxlPlN0YXRpc3Rp
Y2FsIE1ldGhvZHMgaW4gTWVkaWNhbCBSZXNlYXJjaDwvc2Vjb25kYXJ5LXRpdGxlPjwvdGl0bGVz
PjxwZXJpb2RpY2FsPjxmdWxsLXRpdGxlPlN0YXRpc3RpY2FsIE1ldGhvZHMgaW4gTWVkaWNhbCBS
ZXNlYXJjaDwvZnVsbC10aXRsZT48L3BlcmlvZGljYWw+PHBhZ2VzPjEwNTctNzM8L3BhZ2VzPjx2
b2x1bWU+MjU8L3ZvbHVtZT48bnVtYmVyPjM8L251bWJlcj48ZWRpdGlvbj4xOSBKdW5lIDIwMTU8
L2VkaXRpb24+PGtleXdvcmRzPjxrZXl3b3JkPkh1bWFuczwva2V5d29yZD48a2V5d29yZD5PdXRj
b21lIEFzc2Vzc21lbnQsIEhlYWx0aCBDYXJlPC9rZXl3b3JkPjxrZXl3b3JkPipQaWxvdCBQcm9q
ZWN0czwva2V5d29yZD48a2V5d29yZD5SYW5kb21pemVkIENvbnRyb2xsZWQgVHJpYWxzIGFzIFRv
cGljLyptZXRob2RzPC9rZXl3b3JkPjxrZXl3b3JkPlNhbXBsZSBTaXplPC9rZXl3b3JkPjxrZXl3
b3JkPlBpbG90IHRyaWFsPC9rZXl3b3JkPjxrZXl3b3JkPlJjdDwva2V5d29yZD48a2V5d29yZD5j
b250aW51b3VzIG91dGNvbWU8L2tleXdvcmQ+PGtleXdvcmQ+cG93ZXI8L2tleXdvcmQ+PC9rZXl3
b3Jkcz48ZGF0ZXM+PHllYXI+MjAxNjwveWVhcj48cHViLWRhdGVzPjxkYXRlPkp1bmUgMjAxNTwv
ZGF0ZT48L3B1Yi1kYXRlcz48L2RhdGVzPjxpc2JuPjE0NzctMDMzNCAoRWxlY3Ryb25pYykmI3hE
OzA5NjItMjgwMiAoUHJpbnQpJiN4RDswOTYyLTI4MDIgKExpbmtpbmcpPC9pc2JuPjxhY2Nlc3Np
b24tbnVtPjI2MDkyNDc2PC9hY2Nlc3Npb24tbnVtPjx1cmxzPjxyZWxhdGVkLXVybHM+PHVybD5o
dHRwczovL3d3dy5uY2JpLm5sbS5uaWguZ292L3B1Ym1lZC8yNjA5MjQ3NjwvdXJsPjwvcmVsYXRl
ZC11cmxzPjwvdXJscz48Y3VzdG9tMj5QTUM0ODc2NDI5PC9jdXN0b20yPjxlbGVjdHJvbmljLXJl
c291cmNlLW51bT4xMC4xMTc3LzA5NjIyODAyMTU1ODgyNDE8L2VsZWN0cm9uaWMtcmVzb3VyY2Ut
bnVtPjxyZW1vdGUtZGF0YWJhc2UtbmFtZT5NZWRsaW5lPC9yZW1vdGUtZGF0YWJhc2UtbmFtZT48
cmVtb3RlLWRhdGFiYXNlLXByb3ZpZGVyPk5MTTwvcmVtb3RlLWRhdGFiYXNlLXByb3ZpZGVyPjxh
Y2Nlc3MtZGF0ZT4yNCBKdWx5IDIwMjQ8L2FjY2Vzcy1kYXRlPjwvcmVjb3JkPjwvQ2l0ZT48L0Vu
ZE5vdGU+AG==
</w:fldData>
        </w:fldChar>
      </w:r>
      <w:r w:rsidRPr="0062507B">
        <w:rPr>
          <w:rFonts w:eastAsia="Arial" w:cstheme="minorHAnsi"/>
        </w:rPr>
        <w:instrText xml:space="preserve"> ADDIN EN.CITE </w:instrText>
      </w:r>
      <w:r w:rsidRPr="0062507B">
        <w:rPr>
          <w:rFonts w:eastAsia="Arial" w:cstheme="minorHAnsi"/>
        </w:rPr>
        <w:fldChar w:fldCharType="begin">
          <w:fldData xml:space="preserve">PEVuZE5vdGU+PENpdGU+PEF1dGhvcj5XaGl0ZWhlYWQ8L0F1dGhvcj48WWVhcj4yMDE2PC9ZZWFy
PjxSZWNOdW0+NDE1PC9SZWNOdW0+PERpc3BsYXlUZXh0PigzNik8L0Rpc3BsYXlUZXh0PjxyZWNv
cmQ+PHJlYy1udW1iZXI+NDE1PC9yZWMtbnVtYmVyPjxmb3JlaWduLWtleXM+PGtleSBhcHA9IkVO
IiBkYi1pZD0idGY5ZnMwenNxMjBwcnJlYWY5YXAyeGF0YWQwdnAycHphcmZ2IiB0aW1lc3RhbXA9
IjE3MjE4MTA2OTEiPjQxNTwva2V5PjwvZm9yZWlnbi1rZXlzPjxyZWYtdHlwZSBuYW1lPSJKb3Vy
bmFsIEFydGljbGUiPjE3PC9yZWYtdHlwZT48Y29udHJpYnV0b3JzPjxhdXRob3JzPjxhdXRob3I+
V2hpdGVoZWFkLCBBLiBMLjwvYXV0aG9yPjxhdXRob3I+SnVsaW91cywgUy4gQS48L2F1dGhvcj48
YXV0aG9yPkNvb3BlciwgQy4gTC48L2F1dGhvcj48YXV0aG9yPkNhbXBiZWxsLCBNLiBKLjwvYXV0
aG9yPjwvYXV0aG9ycz48L2NvbnRyaWJ1dG9ycz48YXV0aC1hZGRyZXNzPk1lZGljYWwgU3RhdGlz
dGljcyBHcm91cCwgRGVzaWduLCBUcmlhbHMgYW5kIFN0YXRpc3RpY3MgR3JvdXAsIFNjaG9vbCBv
ZiBIZWFsdGggYW5kIFJlbGF0ZWQgUmVzZWFyY2gsIFVuaXZlcnNpdHkgb2YgU2hlZmZpZWxkLCBT
aGVmZmllbGQsIFVLIGEud2hpdGVoZWFkQHNoZWZmaWVsZC5hYy51ay4mI3hEO01lZGljYWwgU3Rh
dGlzdGljcyBHcm91cCwgRGVzaWduLCBUcmlhbHMgYW5kIFN0YXRpc3RpY3MgR3JvdXAsIFNjaG9v
bCBvZiBIZWFsdGggYW5kIFJlbGF0ZWQgUmVzZWFyY2gsIFVuaXZlcnNpdHkgb2YgU2hlZmZpZWxk
LCBTaGVmZmllbGQsIFVLLiYjeEQ7Q2xpbmljYWwgVHJpYWxzIFJlc2VhcmNoIFVuaXQsIERlc2ln
biwgVHJpYWxzIGFuZCBTdGF0aXN0aWNzIEdyb3VwLCBTY2hvb2wgb2YgSGVhbHRoIGFuZCBSZWxh
dGVkIFJlc2VhcmNoLCBVbml2ZXJzaXR5IG9mIFNoZWZmaWVsZCwgU2hlZmZpZWxkLCBVSy48L2F1
dGgtYWRkcmVzcz48dGl0bGVzPjx0aXRsZT5Fc3RpbWF0aW5nIHRoZSBzYW1wbGUgc2l6ZSBmb3Ig
YSBwaWxvdCByYW5kb21pc2VkIHRyaWFsIHRvIG1pbmltaXNlIHRoZSBvdmVyYWxsIHRyaWFsIHNh
bXBsZSBzaXplIGZvciB0aGUgZXh0ZXJuYWwgcGlsb3QgYW5kIG1haW4gdHJpYWwgZm9yIGEgY29u
dGludW91cyBvdXRjb21lIHZhcmlhYmxlPC90aXRsZT48c2Vjb25kYXJ5LXRpdGxlPlN0YXRpc3Rp
Y2FsIE1ldGhvZHMgaW4gTWVkaWNhbCBSZXNlYXJjaDwvc2Vjb25kYXJ5LXRpdGxlPjwvdGl0bGVz
PjxwZXJpb2RpY2FsPjxmdWxsLXRpdGxlPlN0YXRpc3RpY2FsIE1ldGhvZHMgaW4gTWVkaWNhbCBS
ZXNlYXJjaDwvZnVsbC10aXRsZT48L3BlcmlvZGljYWw+PHBhZ2VzPjEwNTctNzM8L3BhZ2VzPjx2
b2x1bWU+MjU8L3ZvbHVtZT48bnVtYmVyPjM8L251bWJlcj48ZWRpdGlvbj4xOSBKdW5lIDIwMTU8
L2VkaXRpb24+PGtleXdvcmRzPjxrZXl3b3JkPkh1bWFuczwva2V5d29yZD48a2V5d29yZD5PdXRj
b21lIEFzc2Vzc21lbnQsIEhlYWx0aCBDYXJlPC9rZXl3b3JkPjxrZXl3b3JkPipQaWxvdCBQcm9q
ZWN0czwva2V5d29yZD48a2V5d29yZD5SYW5kb21pemVkIENvbnRyb2xsZWQgVHJpYWxzIGFzIFRv
cGljLyptZXRob2RzPC9rZXl3b3JkPjxrZXl3b3JkPlNhbXBsZSBTaXplPC9rZXl3b3JkPjxrZXl3
b3JkPlBpbG90IHRyaWFsPC9rZXl3b3JkPjxrZXl3b3JkPlJjdDwva2V5d29yZD48a2V5d29yZD5j
b250aW51b3VzIG91dGNvbWU8L2tleXdvcmQ+PGtleXdvcmQ+cG93ZXI8L2tleXdvcmQ+PC9rZXl3
b3Jkcz48ZGF0ZXM+PHllYXI+MjAxNjwveWVhcj48cHViLWRhdGVzPjxkYXRlPkp1bmUgMjAxNTwv
ZGF0ZT48L3B1Yi1kYXRlcz48L2RhdGVzPjxpc2JuPjE0NzctMDMzNCAoRWxlY3Ryb25pYykmI3hE
OzA5NjItMjgwMiAoUHJpbnQpJiN4RDswOTYyLTI4MDIgKExpbmtpbmcpPC9pc2JuPjxhY2Nlc3Np
b24tbnVtPjI2MDkyNDc2PC9hY2Nlc3Npb24tbnVtPjx1cmxzPjxyZWxhdGVkLXVybHM+PHVybD5o
dHRwczovL3d3dy5uY2JpLm5sbS5uaWguZ292L3B1Ym1lZC8yNjA5MjQ3NjwvdXJsPjwvcmVsYXRl
ZC11cmxzPjwvdXJscz48Y3VzdG9tMj5QTUM0ODc2NDI5PC9jdXN0b20yPjxlbGVjdHJvbmljLXJl
c291cmNlLW51bT4xMC4xMTc3LzA5NjIyODAyMTU1ODgyNDE8L2VsZWN0cm9uaWMtcmVzb3VyY2Ut
bnVtPjxyZW1vdGUtZGF0YWJhc2UtbmFtZT5NZWRsaW5lPC9yZW1vdGUtZGF0YWJhc2UtbmFtZT48
cmVtb3RlLWRhdGFiYXNlLXByb3ZpZGVyPk5MTTwvcmVtb3RlLWRhdGFiYXNlLXByb3ZpZGVyPjxh
Y2Nlc3MtZGF0ZT4yNCBKdWx5IDIwMjQ8L2FjY2Vzcy1kYXRlPjwvcmVjb3JkPjwvQ2l0ZT48L0Vu
ZE5vdGU+AG==
</w:fldData>
        </w:fldChar>
      </w:r>
      <w:r w:rsidRPr="0062507B">
        <w:rPr>
          <w:rFonts w:eastAsia="Arial" w:cstheme="minorHAnsi"/>
        </w:rPr>
        <w:instrText xml:space="preserve"> ADDIN EN.CITE.DATA </w:instrText>
      </w:r>
      <w:r w:rsidRPr="0062507B">
        <w:rPr>
          <w:rFonts w:eastAsia="Arial" w:cstheme="minorHAnsi"/>
        </w:rPr>
      </w:r>
      <w:r w:rsidRPr="0062507B">
        <w:rPr>
          <w:rFonts w:eastAsia="Arial" w:cstheme="minorHAnsi"/>
        </w:rPr>
        <w:fldChar w:fldCharType="end"/>
      </w:r>
      <w:r w:rsidRPr="0062507B">
        <w:rPr>
          <w:rFonts w:eastAsia="Arial" w:cstheme="minorHAnsi"/>
        </w:rPr>
      </w:r>
      <w:r w:rsidRPr="0062507B">
        <w:rPr>
          <w:rFonts w:eastAsia="Arial" w:cstheme="minorHAnsi"/>
        </w:rPr>
        <w:fldChar w:fldCharType="separate"/>
      </w:r>
      <w:r w:rsidRPr="0062507B">
        <w:rPr>
          <w:rFonts w:eastAsia="Arial" w:cstheme="minorHAnsi"/>
          <w:noProof/>
        </w:rPr>
        <w:t>(36)</w:t>
      </w:r>
      <w:r w:rsidRPr="0062507B">
        <w:rPr>
          <w:rFonts w:eastAsia="Arial" w:cstheme="minorHAnsi"/>
        </w:rPr>
        <w:fldChar w:fldCharType="end"/>
      </w:r>
      <w:r w:rsidRPr="0062507B">
        <w:rPr>
          <w:rFonts w:eastAsia="Arial" w:cstheme="minorHAnsi"/>
        </w:rPr>
        <w:t xml:space="preserve">.  </w:t>
      </w:r>
    </w:p>
    <w:p w14:paraId="680A5D07" w14:textId="77777777" w:rsidR="0062507B" w:rsidRDefault="0062507B" w:rsidP="0062507B">
      <w:pPr>
        <w:pStyle w:val="BodyText"/>
        <w:spacing w:line="276" w:lineRule="auto"/>
        <w:ind w:right="705"/>
        <w:jc w:val="both"/>
      </w:pPr>
    </w:p>
    <w:p w14:paraId="709FD452" w14:textId="77777777" w:rsidR="0062507B" w:rsidRDefault="0062507B" w:rsidP="0062507B">
      <w:pPr>
        <w:pStyle w:val="BodyText"/>
        <w:spacing w:line="276" w:lineRule="auto"/>
        <w:ind w:right="705"/>
        <w:jc w:val="both"/>
      </w:pPr>
      <w:r>
        <w:t>Data</w:t>
      </w:r>
      <w:r>
        <w:rPr>
          <w:spacing w:val="-2"/>
        </w:rPr>
        <w:t xml:space="preserve"> </w:t>
      </w:r>
      <w:r>
        <w:t>analysis</w:t>
      </w:r>
      <w:r>
        <w:rPr>
          <w:spacing w:val="-5"/>
        </w:rPr>
        <w:t xml:space="preserve"> </w:t>
      </w:r>
      <w:r>
        <w:t>will</w:t>
      </w:r>
      <w:r>
        <w:rPr>
          <w:spacing w:val="-5"/>
        </w:rPr>
        <w:t xml:space="preserve"> </w:t>
      </w:r>
      <w:r>
        <w:t>be</w:t>
      </w:r>
      <w:r>
        <w:rPr>
          <w:spacing w:val="-4"/>
        </w:rPr>
        <w:t xml:space="preserve"> </w:t>
      </w:r>
      <w:r>
        <w:t>carried out by researchers from the School of Public Health at the University of Sydney who will be blinded to participant allocation to intervention and usual care arms (control group).</w:t>
      </w:r>
    </w:p>
    <w:p w14:paraId="0E55B723" w14:textId="77777777" w:rsidR="00601B08" w:rsidRPr="00676102" w:rsidRDefault="00601B08" w:rsidP="00777538">
      <w:pPr>
        <w:rPr>
          <w:u w:val="single"/>
        </w:rPr>
      </w:pPr>
      <w:r w:rsidRPr="00676102">
        <w:rPr>
          <w:u w:val="single"/>
        </w:rPr>
        <w:t xml:space="preserve">Quantitative data analysis </w:t>
      </w:r>
    </w:p>
    <w:p w14:paraId="095F694C" w14:textId="75884535" w:rsidR="00601B08" w:rsidRDefault="00601B08" w:rsidP="00601B08">
      <w:r w:rsidRPr="000F0A46">
        <w:t>Descriptive statistics will be used to summarise</w:t>
      </w:r>
      <w:r>
        <w:t xml:space="preserve"> quantitative data collected for the pilot study, including</w:t>
      </w:r>
      <w:r w:rsidRPr="000F0A46">
        <w:t xml:space="preserve"> baseline demographic data</w:t>
      </w:r>
      <w:r>
        <w:t xml:space="preserve">, weight, pre-dialysis blood pressure and </w:t>
      </w:r>
      <w:r w:rsidRPr="000F0A46">
        <w:t xml:space="preserve">participant responses </w:t>
      </w:r>
      <w:r>
        <w:t>from the</w:t>
      </w:r>
      <w:r w:rsidRPr="000F0A46">
        <w:t xml:space="preserve"> surveys measuring behaviours that participants engaged in to manage their fluids and how confidence for engaging in strategies for managing their fluid intake </w:t>
      </w:r>
      <w:r>
        <w:fldChar w:fldCharType="begin">
          <w:fldData xml:space="preserve">PEVuZE5vdGU+PENpdGU+PEF1dGhvcj5ad2k8L0F1dGhvcj48WWVhcj4yMDIyPC9ZZWFyPjxSZWNO
dW0+MzUzPC9SZWNOdW0+PERpc3BsYXlUZXh0PigzNyk8L0Rpc3BsYXlUZXh0PjxyZWNvcmQ+PHJl
Yy1udW1iZXI+MzUzPC9yZWMtbnVtYmVyPjxmb3JlaWduLWtleXM+PGtleSBhcHA9IkVOIiBkYi1p
ZD0idGY5ZnMwenNxMjBwcnJlYWY5YXAyeGF0YWQwdnAycHphcmZ2IiB0aW1lc3RhbXA9IjE3MDY3
NDc4NDAiPjM1Mzwva2V5PjwvZm9yZWlnbi1rZXlzPjxyZWYtdHlwZSBuYW1lPSJKb3VybmFsIEFy
dGljbGUiPjE3PC9yZWYtdHlwZT48Y29udHJpYnV0b3JzPjxhdXRob3JzPjxhdXRob3I+WndpLCBT
LjwvYXV0aG9yPjxhdXRob3I+SXNhdXRpZXIsIEouPC9hdXRob3I+PGF1dGhvcj5XZWJzdGVyLCBB
LiBDLjwvYXV0aG9yPjxhdXRob3I+TGFtYmVydCwgSy48L2F1dGhvcj48YXV0aG9yPlNoZXBoZXJk
LCBILiBMLjwvYXV0aG9yPjxhdXRob3I+TWNDYWZmZXJ5LCBLLiBKLjwvYXV0aG9yPjxhdXRob3I+
U3VkLCBLLjwvYXV0aG9yPjxhdXRob3I+U2F1bmRlcnMsIEouPC9hdXRob3I+PGF1dGhvcj5PJmFw
b3M7TG9uZSwgRS48L2F1dGhvcj48YXV0aG9yPkxpdSwgTi48L2F1dGhvcj48YXV0aG9yPktpbSwg
Si48L2F1dGhvcj48YXV0aG9yPlJvYmJpbnMsIEEuPC9hdXRob3I+PGF1dGhvcj5NdXNjYXQsIEQu
IE0uPC9hdXRob3I+PC9hdXRob3JzPjwvY29udHJpYnV0b3JzPjxhdXRoLWFkZHJlc3M+U3lkbmV5
IEhlYWx0aCBMaXRlcmFjeSBMYWIsIFN5ZG5leSBTY2hvb2wgb2YgUHVibGljIEhlYWx0aCwgRmFj
dWx0eSBvZiBNZWRpY2luZSBhbmQgSGVhbHRoLCBUaGUgVW5pdmVyc2l0eSBvZiBTeWRuZXksIE5T
VywgQXVzdHJhbGlhLiYjeEQ7U3lkbmV5IFNjaG9vbCBvZiBQdWJsaWMgSGVhbHRoLCBGYWN1bHR5
IG9mIE1lZGljaW5lIGFuZCBIZWFsdGgsIFRoZSBVbml2ZXJzaXR5IG9mIFN5ZG5leSwgTlNXLCBB
dXN0cmFsaWEuJiN4RDtOSE1SQyBDbGluaWNhbCBUcmlhbHMgQ2VudHJlLCBGYWN1bHR5IG9mIE1l
ZGljaW5lIGFuZCBIZWFsdGgsIFVuaXZlcnNpdHkgb2YgU3lkbmV5LCBOU1csIEF1c3RyYWxpYS4m
I3hEO1dlc3RtZWFkIEFwcGxpZWQgUmVzZWFyY2ggQ2VudHJlLCBXZXN0bWVhZCBIb3NwaXRhbCwg
V2VzdG1lYWQsIE5TVywgQXVzdHJhbGlhLiYjeEQ7U2Nob29sIG9mIE1lZGljaW5lLCBGYWN1bHR5
IG9mIFNjaWVuY2UsIE1lZGljaW5lIGFuZCBIZWFsdGgsIFVuaXZlcnNpdHkgb2YgV29sbG9uZ29u
ZywgTlNXLCBBdXN0cmFsaWEuJiN4RDtGYWN1bHR5IG9mIE1lZGljaW5lIGFuZCBIZWFsdGgsIFRo
ZSBVbml2ZXJzaXR5IG9mIFN5ZG5leSwgTlNXLCBBdXN0cmFsaWEuJiN4RDtOZXBlYW4gQ2xpbmlj
YWwgU2Nob29sLCBGYWN1bHR5IG9mIE1lZGljaW5lIGFuZCBIZWFsdGgsIFRoZSBVbml2ZXJzaXR5
IG9mIFN5ZG5leSwgTlNXLCBBdXN0cmFsaWEuJiN4RDtEZXBhcnRtZW50IG9mIFJlbmFsIE1lZGlj
aW5lLCBOZXBlYW4gSG9zcGl0YWwsIE5lcGVhbiBCbHVlIE1vdW50YWlucyBMb2NhbCBIZWFsdGgg
RGlzdHJpY3QsIE5TVywgQXVzdHJhbGlhLiYjeEQ7RGVwYXJ0bWVudCBvZiBSZW5hbCBNZWRpY2lu
ZSwgUm95YWwgUHJpbmNlIEFsZnJlZCBIb3NwaXRhbCwgU3lkbmV5LCBMb2NhbCBIZWFsdGggRGlz
dHJpY3QsIE5TVywgQXVzdHJhbGlhLiYjeEQ7RGVwYXJ0bWVudCBvZiBSZW5hbCBNZWRpY2luZSwg
Um95YWwgTm9ydGggU2hvcmUgSG9zcGl0YWwsIE5vcnRoZXJuIFN5ZG5leSBMb2NhbCBIZWFsdGgg
RGlzdHJpY3QsIE5TVywgQXVzdHJhbGlhLiYjeEQ7U2Nob29sIG9mIENvbXB1dGVyIFNjaWVuY2Us
IEZhY3VsdHkgb2YgRW5naW5lZXJpbmcsIFRoZSBVbml2ZXJzaXR5IG9mIFN5ZG5leSwgTlNXLCBB
dXN0cmFsaWEuJiN4RDtUZWxlaGVhbHRoIGFuZCBUZWNobm9sb2d5IENlbnRyZSwgTmVwZWFuIEhv
c3BpdGFsLCBOZXBlYW4gQmx1ZSBNb3VudGFpbnMgTG9jYWwgSGVhbHRoIERpc3RyaWN0LCBOU1cs
IEF1c3RyYWxpYS4mI3hEO0NvbnN1bWVyIHJlcHJlc2VudGF0aXZlLCBTeWRuZXksIE5TVywgQXVz
dHJhbGlhLjwvYXV0aC1hZGRyZXNzPjx0aXRsZXM+PHRpdGxlPkEgZmVhc2liaWxpdHkgc3R1ZHkg
b2YgYSBiZXN0IHByYWN0aWNlIGhlYWx0aCBsaXRlcmFjeSBhcHAgZm9yIEF1c3RyYWxpYW4gYWR1
bHRzIHdpdGggY2hyb25pYyBraWRuZXkgZGlzZWFzZTwvdGl0bGU+PHNlY29uZGFyeS10aXRsZT5Q
RUMgSW5ub3ZhdGlvbjwvc2Vjb25kYXJ5LXRpdGxlPjwvdGl0bGVzPjxwZXJpb2RpY2FsPjxmdWxs
LXRpdGxlPlBFQyBJbm5vdmF0aW9uPC9mdWxsLXRpdGxlPjwvcGVyaW9kaWNhbD48cGFnZXM+MTAw
MDQ3PC9wYWdlcz48dm9sdW1lPjE8L3ZvbHVtZT48a2V5d29yZHM+PGtleXdvcmQ+Q2hyb25pYyBr
aWRuZXkgZGlzZWFzZTwva2V5d29yZD48a2V5d29yZD5FLWhlYWx0aDwva2V5d29yZD48a2V5d29y
ZD5FdGhuaWMgZ3JvdXBzPC9rZXl3b3JkPjxrZXl3b3JkPkhlYWx0aCBsaXRlcmFjeTwva2V5d29y
ZD48a2V5d29yZD5TaGFyZWQgZGVjaXNpb24gbWFraW5nPC9rZXl3b3JkPjxrZXl3b3JkPlNtYXJ0
cGhvbmUgYXBwPC9rZXl3b3JkPjwva2V5d29yZHM+PGRhdGVzPjx5ZWFyPjIwMjI8L3llYXI+PHB1
Yi1kYXRlcz48ZGF0ZT4yIE1heSAyMDIyPC9kYXRlPjwvcHViLWRhdGVzPjwvZGF0ZXM+PGlzYm4+
Mjc3Mi02MjgyIChFbGVjdHJvbmljKSYjeEQ7Mjc3Mi02MjgyIChMaW5raW5nKTwvaXNibj48YWNj
ZXNzaW9uLW51bT4zNzIxMzc2MzwvYWNjZXNzaW9uLW51bT48dXJscz48cmVsYXRlZC11cmxzPjx1
cmw+aHR0cHM6Ly93d3cubmNiaS5ubG0ubmloLmdvdi9wdWJtZWQvMzcyMTM3NjM8L3VybD48L3Jl
bGF0ZWQtdXJscz48L3VybHM+PGN1c3RvbTE+Tm9uZS48L2N1c3RvbTE+PGN1c3RvbTI+UE1DMTAx
OTQxODI8L2N1c3RvbTI+PGVsZWN0cm9uaWMtcmVzb3VyY2UtbnVtPjEwLjEwMTYvai5wZWNpbm4u
MjAyMi4xMDAwNDc8L2VsZWN0cm9uaWMtcmVzb3VyY2UtbnVtPjxyZW1vdGUtZGF0YWJhc2UtbmFt
ZT5QdWJNZWQtbm90LU1FRExJTkU8L3JlbW90ZS1kYXRhYmFzZS1uYW1lPjxyZW1vdGUtZGF0YWJh
c2UtcHJvdmlkZXI+TkxNPC9yZW1vdGUtZGF0YWJhc2UtcHJvdmlkZXI+PGFjY2Vzcy1kYXRlPjEg
RmVicnVhcnkgMjAyNDwvYWNjZXNzLWRhdGU+PC9yZWNvcmQ+PC9DaXRlPjwvRW5kTm90ZT5=
</w:fldData>
        </w:fldChar>
      </w:r>
      <w:r>
        <w:instrText xml:space="preserve"> ADDIN EN.CITE </w:instrText>
      </w:r>
      <w:r>
        <w:fldChar w:fldCharType="begin">
          <w:fldData xml:space="preserve">PEVuZE5vdGU+PENpdGU+PEF1dGhvcj5ad2k8L0F1dGhvcj48WWVhcj4yMDIyPC9ZZWFyPjxSZWNO
dW0+MzUzPC9SZWNOdW0+PERpc3BsYXlUZXh0PigzNyk8L0Rpc3BsYXlUZXh0PjxyZWNvcmQ+PHJl
Yy1udW1iZXI+MzUzPC9yZWMtbnVtYmVyPjxmb3JlaWduLWtleXM+PGtleSBhcHA9IkVOIiBkYi1p
ZD0idGY5ZnMwenNxMjBwcnJlYWY5YXAyeGF0YWQwdnAycHphcmZ2IiB0aW1lc3RhbXA9IjE3MDY3
NDc4NDAiPjM1Mzwva2V5PjwvZm9yZWlnbi1rZXlzPjxyZWYtdHlwZSBuYW1lPSJKb3VybmFsIEFy
dGljbGUiPjE3PC9yZWYtdHlwZT48Y29udHJpYnV0b3JzPjxhdXRob3JzPjxhdXRob3I+WndpLCBT
LjwvYXV0aG9yPjxhdXRob3I+SXNhdXRpZXIsIEouPC9hdXRob3I+PGF1dGhvcj5XZWJzdGVyLCBB
LiBDLjwvYXV0aG9yPjxhdXRob3I+TGFtYmVydCwgSy48L2F1dGhvcj48YXV0aG9yPlNoZXBoZXJk
LCBILiBMLjwvYXV0aG9yPjxhdXRob3I+TWNDYWZmZXJ5LCBLLiBKLjwvYXV0aG9yPjxhdXRob3I+
U3VkLCBLLjwvYXV0aG9yPjxhdXRob3I+U2F1bmRlcnMsIEouPC9hdXRob3I+PGF1dGhvcj5PJmFw
b3M7TG9uZSwgRS48L2F1dGhvcj48YXV0aG9yPkxpdSwgTi48L2F1dGhvcj48YXV0aG9yPktpbSwg
Si48L2F1dGhvcj48YXV0aG9yPlJvYmJpbnMsIEEuPC9hdXRob3I+PGF1dGhvcj5NdXNjYXQsIEQu
IE0uPC9hdXRob3I+PC9hdXRob3JzPjwvY29udHJpYnV0b3JzPjxhdXRoLWFkZHJlc3M+U3lkbmV5
IEhlYWx0aCBMaXRlcmFjeSBMYWIsIFN5ZG5leSBTY2hvb2wgb2YgUHVibGljIEhlYWx0aCwgRmFj
dWx0eSBvZiBNZWRpY2luZSBhbmQgSGVhbHRoLCBUaGUgVW5pdmVyc2l0eSBvZiBTeWRuZXksIE5T
VywgQXVzdHJhbGlhLiYjeEQ7U3lkbmV5IFNjaG9vbCBvZiBQdWJsaWMgSGVhbHRoLCBGYWN1bHR5
IG9mIE1lZGljaW5lIGFuZCBIZWFsdGgsIFRoZSBVbml2ZXJzaXR5IG9mIFN5ZG5leSwgTlNXLCBB
dXN0cmFsaWEuJiN4RDtOSE1SQyBDbGluaWNhbCBUcmlhbHMgQ2VudHJlLCBGYWN1bHR5IG9mIE1l
ZGljaW5lIGFuZCBIZWFsdGgsIFVuaXZlcnNpdHkgb2YgU3lkbmV5LCBOU1csIEF1c3RyYWxpYS4m
I3hEO1dlc3RtZWFkIEFwcGxpZWQgUmVzZWFyY2ggQ2VudHJlLCBXZXN0bWVhZCBIb3NwaXRhbCwg
V2VzdG1lYWQsIE5TVywgQXVzdHJhbGlhLiYjeEQ7U2Nob29sIG9mIE1lZGljaW5lLCBGYWN1bHR5
IG9mIFNjaWVuY2UsIE1lZGljaW5lIGFuZCBIZWFsdGgsIFVuaXZlcnNpdHkgb2YgV29sbG9uZ29u
ZywgTlNXLCBBdXN0cmFsaWEuJiN4RDtGYWN1bHR5IG9mIE1lZGljaW5lIGFuZCBIZWFsdGgsIFRo
ZSBVbml2ZXJzaXR5IG9mIFN5ZG5leSwgTlNXLCBBdXN0cmFsaWEuJiN4RDtOZXBlYW4gQ2xpbmlj
YWwgU2Nob29sLCBGYWN1bHR5IG9mIE1lZGljaW5lIGFuZCBIZWFsdGgsIFRoZSBVbml2ZXJzaXR5
IG9mIFN5ZG5leSwgTlNXLCBBdXN0cmFsaWEuJiN4RDtEZXBhcnRtZW50IG9mIFJlbmFsIE1lZGlj
aW5lLCBOZXBlYW4gSG9zcGl0YWwsIE5lcGVhbiBCbHVlIE1vdW50YWlucyBMb2NhbCBIZWFsdGgg
RGlzdHJpY3QsIE5TVywgQXVzdHJhbGlhLiYjeEQ7RGVwYXJ0bWVudCBvZiBSZW5hbCBNZWRpY2lu
ZSwgUm95YWwgUHJpbmNlIEFsZnJlZCBIb3NwaXRhbCwgU3lkbmV5LCBMb2NhbCBIZWFsdGggRGlz
dHJpY3QsIE5TVywgQXVzdHJhbGlhLiYjeEQ7RGVwYXJ0bWVudCBvZiBSZW5hbCBNZWRpY2luZSwg
Um95YWwgTm9ydGggU2hvcmUgSG9zcGl0YWwsIE5vcnRoZXJuIFN5ZG5leSBMb2NhbCBIZWFsdGgg
RGlzdHJpY3QsIE5TVywgQXVzdHJhbGlhLiYjeEQ7U2Nob29sIG9mIENvbXB1dGVyIFNjaWVuY2Us
IEZhY3VsdHkgb2YgRW5naW5lZXJpbmcsIFRoZSBVbml2ZXJzaXR5IG9mIFN5ZG5leSwgTlNXLCBB
dXN0cmFsaWEuJiN4RDtUZWxlaGVhbHRoIGFuZCBUZWNobm9sb2d5IENlbnRyZSwgTmVwZWFuIEhv
c3BpdGFsLCBOZXBlYW4gQmx1ZSBNb3VudGFpbnMgTG9jYWwgSGVhbHRoIERpc3RyaWN0LCBOU1cs
IEF1c3RyYWxpYS4mI3hEO0NvbnN1bWVyIHJlcHJlc2VudGF0aXZlLCBTeWRuZXksIE5TVywgQXVz
dHJhbGlhLjwvYXV0aC1hZGRyZXNzPjx0aXRsZXM+PHRpdGxlPkEgZmVhc2liaWxpdHkgc3R1ZHkg
b2YgYSBiZXN0IHByYWN0aWNlIGhlYWx0aCBsaXRlcmFjeSBhcHAgZm9yIEF1c3RyYWxpYW4gYWR1
bHRzIHdpdGggY2hyb25pYyBraWRuZXkgZGlzZWFzZTwvdGl0bGU+PHNlY29uZGFyeS10aXRsZT5Q
RUMgSW5ub3ZhdGlvbjwvc2Vjb25kYXJ5LXRpdGxlPjwvdGl0bGVzPjxwZXJpb2RpY2FsPjxmdWxs
LXRpdGxlPlBFQyBJbm5vdmF0aW9uPC9mdWxsLXRpdGxlPjwvcGVyaW9kaWNhbD48cGFnZXM+MTAw
MDQ3PC9wYWdlcz48dm9sdW1lPjE8L3ZvbHVtZT48a2V5d29yZHM+PGtleXdvcmQ+Q2hyb25pYyBr
aWRuZXkgZGlzZWFzZTwva2V5d29yZD48a2V5d29yZD5FLWhlYWx0aDwva2V5d29yZD48a2V5d29y
ZD5FdGhuaWMgZ3JvdXBzPC9rZXl3b3JkPjxrZXl3b3JkPkhlYWx0aCBsaXRlcmFjeTwva2V5d29y
ZD48a2V5d29yZD5TaGFyZWQgZGVjaXNpb24gbWFraW5nPC9rZXl3b3JkPjxrZXl3b3JkPlNtYXJ0
cGhvbmUgYXBwPC9rZXl3b3JkPjwva2V5d29yZHM+PGRhdGVzPjx5ZWFyPjIwMjI8L3llYXI+PHB1
Yi1kYXRlcz48ZGF0ZT4yIE1heSAyMDIyPC9kYXRlPjwvcHViLWRhdGVzPjwvZGF0ZXM+PGlzYm4+
Mjc3Mi02MjgyIChFbGVjdHJvbmljKSYjeEQ7Mjc3Mi02MjgyIChMaW5raW5nKTwvaXNibj48YWNj
ZXNzaW9uLW51bT4zNzIxMzc2MzwvYWNjZXNzaW9uLW51bT48dXJscz48cmVsYXRlZC11cmxzPjx1
cmw+aHR0cHM6Ly93d3cubmNiaS5ubG0ubmloLmdvdi9wdWJtZWQvMzcyMTM3NjM8L3VybD48L3Jl
bGF0ZWQtdXJscz48L3VybHM+PGN1c3RvbTE+Tm9uZS48L2N1c3RvbTE+PGN1c3RvbTI+UE1DMTAx
OTQxODI8L2N1c3RvbTI+PGVsZWN0cm9uaWMtcmVzb3VyY2UtbnVtPjEwLjEwMTYvai5wZWNpbm4u
MjAyMi4xMDAwNDc8L2VsZWN0cm9uaWMtcmVzb3VyY2UtbnVtPjxyZW1vdGUtZGF0YWJhc2UtbmFt
ZT5QdWJNZWQtbm90LU1FRExJTkU8L3JlbW90ZS1kYXRhYmFzZS1uYW1lPjxyZW1vdGUtZGF0YWJh
c2UtcHJvdmlkZXI+TkxNPC9yZW1vdGUtZGF0YWJhc2UtcHJvdmlkZXI+PGFjY2Vzcy1kYXRlPjEg
RmVicnVhcnkgMjAyNDwvYWNjZXNzLWRhdGU+PC9yZWNvcmQ+PC9DaXRlPjwvRW5kTm90ZT5=
</w:fldData>
        </w:fldChar>
      </w:r>
      <w:r>
        <w:instrText xml:space="preserve"> ADDIN EN.CITE.DATA </w:instrText>
      </w:r>
      <w:r>
        <w:fldChar w:fldCharType="end"/>
      </w:r>
      <w:r>
        <w:fldChar w:fldCharType="separate"/>
      </w:r>
      <w:r>
        <w:rPr>
          <w:noProof/>
        </w:rPr>
        <w:t>(37)</w:t>
      </w:r>
      <w:r>
        <w:fldChar w:fldCharType="end"/>
      </w:r>
      <w:r w:rsidRPr="000F0A46">
        <w:t>.</w:t>
      </w:r>
      <w:r>
        <w:t xml:space="preserve"> Descriptive statistics will be used as there will not be sufficient data to compare overall differences between the intervention and control groups. </w:t>
      </w:r>
    </w:p>
    <w:p w14:paraId="2C574933" w14:textId="77777777" w:rsidR="00601B08" w:rsidRDefault="00601B08" w:rsidP="00601B08">
      <w:pPr>
        <w:ind w:left="1220"/>
      </w:pPr>
    </w:p>
    <w:p w14:paraId="2B9FF309" w14:textId="77777777" w:rsidR="00601B08" w:rsidRPr="00676102" w:rsidRDefault="00601B08" w:rsidP="00601B08">
      <w:pPr>
        <w:rPr>
          <w:u w:val="single"/>
        </w:rPr>
      </w:pPr>
      <w:r w:rsidRPr="00676102">
        <w:rPr>
          <w:u w:val="single"/>
        </w:rPr>
        <w:t xml:space="preserve">Qualitative data analysis </w:t>
      </w:r>
    </w:p>
    <w:p w14:paraId="60072CFC" w14:textId="37D37626" w:rsidR="00601B08" w:rsidRDefault="00601B08" w:rsidP="002C6100">
      <w:pPr>
        <w:rPr>
          <w:lang w:eastAsia="en-AU"/>
        </w:rPr>
      </w:pPr>
      <w:r w:rsidRPr="00601B08">
        <w:rPr>
          <w:lang w:eastAsia="en-AU"/>
        </w:rPr>
        <w:t xml:space="preserve">The Framework Analysis model </w:t>
      </w:r>
      <w:r w:rsidRPr="00601B08">
        <w:rPr>
          <w:lang w:eastAsia="en-AU"/>
        </w:rPr>
        <w:fldChar w:fldCharType="begin"/>
      </w:r>
      <w:r w:rsidRPr="00601B08">
        <w:rPr>
          <w:lang w:eastAsia="en-AU"/>
        </w:rPr>
        <w:instrText xml:space="preserve"> ADDIN EN.CITE &lt;EndNote&gt;&lt;Cite&gt;&lt;Author&gt;Gale&lt;/Author&gt;&lt;Year&gt;2013&lt;/Year&gt;&lt;RecNum&gt;418&lt;/RecNum&gt;&lt;DisplayText&gt;(38)&lt;/DisplayText&gt;&lt;record&gt;&lt;rec-number&gt;418&lt;/rec-number&gt;&lt;foreign-keys&gt;&lt;key app="EN" db-id="tf9fs0zsq20prreaf9ap2xatad0vp2pzarfv" timestamp="1721902034"&gt;418&lt;/key&gt;&lt;/foreign-keys&gt;&lt;ref-type name="Journal Article"&gt;17&lt;/ref-type&gt;&lt;contributors&gt;&lt;authors&gt;&lt;author&gt;Gale, N. K.&lt;/author&gt;&lt;author&gt;Heath, G.&lt;/author&gt;&lt;author&gt;Cameron, E.&lt;/author&gt;&lt;author&gt;Rashid, S.&lt;/author&gt;&lt;author&gt;Redwood, S.&lt;/author&gt;&lt;/authors&gt;&lt;/contributors&gt;&lt;auth-address&gt;Health Services Management Centre, University of Birmingham, Park House, 40 Edgbaston Park Road, Birmingham B15 2RT, UK. n.gale@bham.ac.uk.&lt;/auth-address&gt;&lt;titles&gt;&lt;title&gt;Using the framework method for the analysis of qualitative data in multi-disciplinary health research&lt;/title&gt;&lt;secondary-title&gt;BMC Medical Research Methodology&lt;/secondary-title&gt;&lt;/titles&gt;&lt;periodical&gt;&lt;full-title&gt;BMC Medical Research Methodology&lt;/full-title&gt;&lt;/periodical&gt;&lt;pages&gt;117&lt;/pages&gt;&lt;volume&gt;13&lt;/volume&gt;&lt;edition&gt;20130918&lt;/edition&gt;&lt;keywords&gt;&lt;keyword&gt;Health Services Research/*methods&lt;/keyword&gt;&lt;keyword&gt;Humans&lt;/keyword&gt;&lt;keyword&gt;*Qualitative Research&lt;/keyword&gt;&lt;keyword&gt;Research Design&lt;/keyword&gt;&lt;/keywords&gt;&lt;dates&gt;&lt;year&gt;2013&lt;/year&gt;&lt;pub-dates&gt;&lt;date&gt;Sep 18 2013&lt;/date&gt;&lt;/pub-dates&gt;&lt;/dates&gt;&lt;isbn&gt;1471-2288 (Electronic)&amp;#xD;1471-2288 (Linking)&lt;/isbn&gt;&lt;accession-num&gt;24047204&lt;/accession-num&gt;&lt;urls&gt;&lt;related-urls&gt;&lt;url&gt;https://www.ncbi.nlm.nih.gov/pubmed/24047204&lt;/url&gt;&lt;/related-urls&gt;&lt;/urls&gt;&lt;custom2&gt;PMC3848812&lt;/custom2&gt;&lt;electronic-resource-num&gt;10.1186/1471-2288-13-117&lt;/electronic-resource-num&gt;&lt;remote-database-name&gt;Medline&lt;/remote-database-name&gt;&lt;remote-database-provider&gt;NLM&lt;/remote-database-provider&gt;&lt;access-date&gt;25 July 2024&lt;/access-date&gt;&lt;/record&gt;&lt;/Cite&gt;&lt;/EndNote&gt;</w:instrText>
      </w:r>
      <w:r w:rsidRPr="00601B08">
        <w:rPr>
          <w:lang w:eastAsia="en-AU"/>
        </w:rPr>
        <w:fldChar w:fldCharType="separate"/>
      </w:r>
      <w:r w:rsidRPr="00601B08">
        <w:rPr>
          <w:noProof/>
          <w:lang w:eastAsia="en-AU"/>
        </w:rPr>
        <w:t>(38)</w:t>
      </w:r>
      <w:r w:rsidRPr="00601B08">
        <w:rPr>
          <w:lang w:eastAsia="en-AU"/>
        </w:rPr>
        <w:fldChar w:fldCharType="end"/>
      </w:r>
      <w:r w:rsidRPr="00601B08">
        <w:rPr>
          <w:lang w:eastAsia="en-AU"/>
        </w:rPr>
        <w:t xml:space="preserve"> will be used to summarise transcripts from the semi-structured interviews adopted to measure the acceptability of the intervention materials and the feasibility of the randomization procedures. </w:t>
      </w:r>
    </w:p>
    <w:p w14:paraId="684769B7" w14:textId="16530179" w:rsidR="0062507B" w:rsidRPr="002C6100" w:rsidRDefault="00601B08" w:rsidP="32D93D55">
      <w:pPr>
        <w:pStyle w:val="p"/>
        <w:shd w:val="clear" w:color="auto" w:fill="FFFFFF" w:themeFill="background1"/>
        <w:spacing w:before="400" w:beforeAutospacing="0" w:after="400" w:afterAutospacing="0" w:line="276" w:lineRule="auto"/>
        <w:jc w:val="both"/>
        <w:rPr>
          <w:rFonts w:ascii="Segoe UI" w:hAnsi="Segoe UI" w:cs="Segoe UI"/>
          <w:sz w:val="20"/>
          <w:u w:val="single"/>
        </w:rPr>
      </w:pPr>
      <w:r w:rsidRPr="002C6100">
        <w:rPr>
          <w:rFonts w:ascii="Segoe UI" w:hAnsi="Segoe UI" w:cs="Segoe UI"/>
          <w:sz w:val="20"/>
          <w:u w:val="single"/>
        </w:rPr>
        <w:t xml:space="preserve">Phase 2- Definitive </w:t>
      </w:r>
      <w:r w:rsidR="002C6100" w:rsidRPr="002C6100">
        <w:rPr>
          <w:rFonts w:ascii="Segoe UI" w:hAnsi="Segoe UI" w:cs="Segoe UI"/>
          <w:sz w:val="20"/>
          <w:u w:val="single"/>
        </w:rPr>
        <w:t>trial</w:t>
      </w:r>
    </w:p>
    <w:p w14:paraId="50160110" w14:textId="77777777" w:rsidR="00147EA3" w:rsidRDefault="009223A6" w:rsidP="32D93D55">
      <w:pPr>
        <w:pStyle w:val="p"/>
        <w:shd w:val="clear" w:color="auto" w:fill="FFFFFF" w:themeFill="background1"/>
        <w:spacing w:before="400" w:beforeAutospacing="0" w:after="400" w:afterAutospacing="0" w:line="276" w:lineRule="auto"/>
        <w:jc w:val="both"/>
        <w:rPr>
          <w:rFonts w:ascii="Calibri" w:hAnsi="Calibri" w:cs="Calibri"/>
          <w:sz w:val="22"/>
          <w:szCs w:val="22"/>
        </w:rPr>
      </w:pPr>
      <w:r>
        <w:rPr>
          <w:rFonts w:ascii="Segoe UI" w:hAnsi="Segoe UI" w:cs="Segoe UI"/>
          <w:sz w:val="20"/>
        </w:rPr>
        <w:t xml:space="preserve">We intend to recruit a sample size of 278 participants for this study to give us 80% power to detect a difference of 0.25kg of interdialytic weight gain between the intervention and control groups.  </w:t>
      </w:r>
      <w:r w:rsidR="00D65EC6" w:rsidRPr="000F0A46">
        <w:rPr>
          <w:rFonts w:ascii="Calibri" w:hAnsi="Calibri" w:cs="Calibri"/>
          <w:sz w:val="22"/>
          <w:szCs w:val="22"/>
        </w:rPr>
        <w:t xml:space="preserve">The sample </w:t>
      </w:r>
      <w:r w:rsidR="00667D9A" w:rsidRPr="000F0A46">
        <w:rPr>
          <w:rFonts w:ascii="Calibri" w:hAnsi="Calibri" w:cs="Calibri"/>
          <w:sz w:val="22"/>
          <w:szCs w:val="22"/>
        </w:rPr>
        <w:t>size</w:t>
      </w:r>
      <w:r w:rsidR="00D65EC6" w:rsidRPr="000F0A46">
        <w:rPr>
          <w:rFonts w:ascii="Calibri" w:hAnsi="Calibri" w:cs="Calibri"/>
          <w:sz w:val="22"/>
          <w:szCs w:val="22"/>
        </w:rPr>
        <w:t xml:space="preserve"> has been determined</w:t>
      </w:r>
      <w:r w:rsidR="00671858" w:rsidRPr="000F0A46">
        <w:rPr>
          <w:rFonts w:ascii="Calibri" w:hAnsi="Calibri" w:cs="Calibri"/>
          <w:sz w:val="22"/>
          <w:szCs w:val="22"/>
        </w:rPr>
        <w:t xml:space="preserve"> using</w:t>
      </w:r>
      <w:r w:rsidR="00667D9A" w:rsidRPr="000F0A46">
        <w:rPr>
          <w:rFonts w:ascii="Calibri" w:hAnsi="Calibri" w:cs="Calibri"/>
          <w:sz w:val="22"/>
          <w:szCs w:val="22"/>
        </w:rPr>
        <w:t xml:space="preserve"> the</w:t>
      </w:r>
      <w:r w:rsidR="00671858" w:rsidRPr="000F0A46">
        <w:rPr>
          <w:rFonts w:ascii="Calibri" w:hAnsi="Calibri" w:cs="Calibri"/>
          <w:sz w:val="22"/>
          <w:szCs w:val="22"/>
        </w:rPr>
        <w:t xml:space="preserve"> G*Power</w:t>
      </w:r>
      <w:r w:rsidR="00667D9A" w:rsidRPr="000F0A46">
        <w:rPr>
          <w:rFonts w:ascii="Calibri" w:hAnsi="Calibri" w:cs="Calibri"/>
          <w:sz w:val="22"/>
          <w:szCs w:val="22"/>
        </w:rPr>
        <w:t xml:space="preserve"> application</w:t>
      </w:r>
      <w:r w:rsidR="0025619A" w:rsidRPr="000F0A46">
        <w:rPr>
          <w:rFonts w:ascii="Calibri" w:hAnsi="Calibri" w:cs="Calibri"/>
          <w:sz w:val="22"/>
          <w:szCs w:val="22"/>
        </w:rPr>
        <w:t xml:space="preserve"> </w:t>
      </w:r>
      <w:r w:rsidR="0025619A" w:rsidRPr="000F0A46">
        <w:rPr>
          <w:rFonts w:ascii="Calibri" w:hAnsi="Calibri" w:cs="Calibri"/>
          <w:sz w:val="22"/>
          <w:szCs w:val="22"/>
        </w:rPr>
        <w:fldChar w:fldCharType="begin"/>
      </w:r>
      <w:r w:rsidR="00601B08">
        <w:rPr>
          <w:rFonts w:ascii="Calibri" w:hAnsi="Calibri" w:cs="Calibri"/>
          <w:sz w:val="22"/>
          <w:szCs w:val="22"/>
        </w:rPr>
        <w:instrText xml:space="preserve"> ADDIN EN.CITE &lt;EndNote&gt;&lt;Cite&gt;&lt;Author&gt;Erdfelder&lt;/Author&gt;&lt;Year&gt;2009&lt;/Year&gt;&lt;RecNum&gt;408&lt;/RecNum&gt;&lt;DisplayText&gt;(39)&lt;/DisplayText&gt;&lt;record&gt;&lt;rec-number&gt;408&lt;/rec-number&gt;&lt;foreign-keys&gt;&lt;key app="EN" db-id="tf9fs0zsq20prreaf9ap2xatad0vp2pzarfv" timestamp="1714354069"&gt;408&lt;/key&gt;&lt;/foreign-keys&gt;&lt;ref-type name="Computer Program"&gt;9&lt;/ref-type&gt;&lt;contributors&gt;&lt;authors&gt;&lt;author&gt;Erdfelder, Edgar&lt;/author&gt;&lt;author&gt;Faul, Franz&lt;/author&gt;&lt;author&gt;Buchner, Axel&lt;/author&gt;&lt;author&gt;Lang, Albert-George&lt;/author&gt;&lt;/authors&gt;&lt;/contributors&gt;&lt;titles&gt;&lt;title&gt;Statistical power analyses using G*Power 3.1: Tests for correlation and regression analyses. &lt;/title&gt;&lt;secondary-title&gt;Behaviour Research Methods &lt;/secondary-title&gt;&lt;/titles&gt;&lt;dates&gt;&lt;year&gt;2009&lt;/year&gt;&lt;/dates&gt;&lt;urls&gt;&lt;/urls&gt;&lt;electronic-resource-num&gt;10.3758/BRM.41.4.1149&lt;/electronic-resource-num&gt;&lt;access-date&gt;29 April 2024&lt;/access-date&gt;&lt;/record&gt;&lt;/Cite&gt;&lt;/EndNote&gt;</w:instrText>
      </w:r>
      <w:r w:rsidR="0025619A" w:rsidRPr="000F0A46">
        <w:rPr>
          <w:rFonts w:ascii="Calibri" w:hAnsi="Calibri" w:cs="Calibri"/>
          <w:sz w:val="22"/>
          <w:szCs w:val="22"/>
        </w:rPr>
        <w:fldChar w:fldCharType="separate"/>
      </w:r>
      <w:r w:rsidR="00601B08">
        <w:rPr>
          <w:rFonts w:ascii="Calibri" w:hAnsi="Calibri" w:cs="Calibri"/>
          <w:noProof/>
          <w:sz w:val="22"/>
          <w:szCs w:val="22"/>
        </w:rPr>
        <w:t>(39)</w:t>
      </w:r>
      <w:r w:rsidR="0025619A" w:rsidRPr="000F0A46">
        <w:rPr>
          <w:rFonts w:ascii="Calibri" w:hAnsi="Calibri" w:cs="Calibri"/>
          <w:sz w:val="22"/>
          <w:szCs w:val="22"/>
        </w:rPr>
        <w:fldChar w:fldCharType="end"/>
      </w:r>
      <w:r w:rsidR="005929D1" w:rsidRPr="000F0A46">
        <w:rPr>
          <w:rFonts w:ascii="Calibri" w:hAnsi="Calibri" w:cs="Calibri"/>
          <w:sz w:val="22"/>
          <w:szCs w:val="22"/>
        </w:rPr>
        <w:t xml:space="preserve">, </w:t>
      </w:r>
      <w:r w:rsidR="00671858" w:rsidRPr="000F0A46">
        <w:rPr>
          <w:rFonts w:ascii="Calibri" w:hAnsi="Calibri" w:cs="Calibri"/>
          <w:sz w:val="22"/>
          <w:szCs w:val="22"/>
        </w:rPr>
        <w:t>based</w:t>
      </w:r>
      <w:r w:rsidR="00D65EC6" w:rsidRPr="000F0A46">
        <w:rPr>
          <w:rFonts w:ascii="Calibri" w:hAnsi="Calibri" w:cs="Calibri"/>
          <w:sz w:val="22"/>
          <w:szCs w:val="22"/>
        </w:rPr>
        <w:t xml:space="preserve"> on</w:t>
      </w:r>
      <w:r w:rsidR="00FF0D18">
        <w:rPr>
          <w:rFonts w:ascii="Calibri" w:hAnsi="Calibri" w:cs="Calibri"/>
          <w:sz w:val="22"/>
          <w:szCs w:val="22"/>
        </w:rPr>
        <w:t xml:space="preserve"> the pooled results from</w:t>
      </w:r>
      <w:r w:rsidR="00AF05F4">
        <w:rPr>
          <w:rFonts w:ascii="Calibri" w:hAnsi="Calibri" w:cs="Calibri"/>
          <w:sz w:val="22"/>
          <w:szCs w:val="22"/>
        </w:rPr>
        <w:t xml:space="preserve"> a </w:t>
      </w:r>
      <w:r w:rsidR="00A216A9">
        <w:rPr>
          <w:rFonts w:ascii="Calibri" w:hAnsi="Calibri" w:cs="Calibri"/>
          <w:sz w:val="22"/>
          <w:szCs w:val="22"/>
        </w:rPr>
        <w:t>systematic</w:t>
      </w:r>
      <w:r w:rsidR="008D42DF">
        <w:rPr>
          <w:rFonts w:ascii="Calibri" w:hAnsi="Calibri" w:cs="Calibri"/>
          <w:sz w:val="22"/>
          <w:szCs w:val="22"/>
        </w:rPr>
        <w:t xml:space="preserve"> review by</w:t>
      </w:r>
      <w:r w:rsidR="008D42DF" w:rsidRPr="008D42DF">
        <w:rPr>
          <w:rFonts w:ascii="Segoe UI" w:hAnsi="Segoe UI" w:cs="Segoe UI"/>
          <w:sz w:val="20"/>
        </w:rPr>
        <w:t xml:space="preserve"> </w:t>
      </w:r>
      <w:r w:rsidR="008D42DF">
        <w:rPr>
          <w:rFonts w:ascii="Segoe UI" w:hAnsi="Segoe UI" w:cs="Segoe UI"/>
          <w:sz w:val="20"/>
        </w:rPr>
        <w:fldChar w:fldCharType="begin">
          <w:fldData xml:space="preserve">PEVuZE5vdGU+PENpdGUgQXV0aG9yWWVhcj0iMSI+PEF1dGhvcj5Cb3Nzb2xhPC9BdXRob3I+PFll
YXI+MjAyMjwvWWVhcj48UmVjTnVtPjQxMzwvUmVjTnVtPjxEaXNwbGF5VGV4dD5Cb3Nzb2xhIGV0
ICBhbCAoNDApPC9EaXNwbGF5VGV4dD48cmVjb3JkPjxyZWMtbnVtYmVyPjQxMzwvcmVjLW51bWJl
cj48Zm9yZWlnbi1rZXlzPjxrZXkgYXBwPSJFTiIgZGItaWQ9InRmOWZzMHpzcTIwcHJyZWFmOWFw
MnhhdGFkMHZwMnB6YXJmdiIgdGltZXN0YW1wPSIxNzIwNDk2MTY4Ij40MTM8L2tleT48L2ZvcmVp
Z24ta2V5cz48cmVmLXR5cGUgbmFtZT0iSm91cm5hbCBBcnRpY2xlIj4xNzwvcmVmLXR5cGU+PGNv
bnRyaWJ1dG9ycz48YXV0aG9ycz48YXV0aG9yPkJvc3NvbGEsIE0uPC9hdXRob3I+PGF1dGhvcj5Q
ZXBlLCBHLjwvYXV0aG9yPjxhdXRob3I+QW50b2NpY2NvLCBNLjwvYXV0aG9yPjxhdXRob3I+U2V2
ZXJpbm8sIEEuPC9hdXRob3I+PGF1dGhvcj5EaSBTdGFzaW8sIEUuPC9hdXRob3I+PC9hdXRob3Jz
PjwvY29udHJpYnV0b3JzPjxhdXRoLWFkZHJlc3M+U2Vydml6aW8gRW1vZGlhbGlzaSwgUG9saWNs
aW5pY28gVW5pdmVyc2l0YXJpbyBGb25kYXppb25lIEFnb3N0aW5vIEdlbWVsbGkgSVJDQ1MsIFVu
aXZlcnNpdGEgQ2F0dG9saWNhIGRlbCBTYWNybyBDdW9yZSwgUm9tZSwgSXRhbHkuIG1hdXJpemlv
LmJvc3NvbGFAZ21haWwuY29tLiYjeEQ7U2Vydml6aW8gRW1vZGlhbGlzaSwgUG9saWNsaW5pY28g
VW5pdmVyc2l0YXJpbyBGb25kYXppb25lIEFnb3N0aW5vIEdlbWVsbGkgSVJDQ1MsIFVuaXZlcnNp
dGEgQ2F0dG9saWNhIGRlbCBTYWNybyBDdW9yZSwgUm9tZSwgSXRhbHkuJiN4RDtEaXBhcnRpbWVu
dG8gU2NpZW56ZSBEZWxsJmFwb3M7aW52ZWNjaGlhbWVudG8sIE5ldXJvbG9naWNoZSwgT3J0b3Bl
ZGljaGUgZSBEZWxsYSBUZXN0YS1Db2xsbywgUm9tZSwgSXRhbHkuJiN4RDtEaXBhcnRpbWVudG8g
ZGkgU2NpZW56ZSBiaW90ZWNub2xvZ2ljaGUgZGkgQmFzZSwgQ2xpbmljaGUgSW50ZW5zaXZvbG9n
aWNoZSBlIFBlcmlvcGVyYXRvcmllIFVuaXZlcnNpdGEgQ2F0dG9saWNhIGRlbCBTYWNybyBDdW9y
ZSwgUm9tZSwgSXRhbHkuPC9hdXRoLWFkZHJlc3M+PHRpdGxlcz48dGl0bGU+SW50ZXJkaWFseXRp
YyB3ZWlnaHQgZ2FpbiBhbmQgZWR1Y2F0aW9uYWwvY29nbml0aXZlLCBjb3Vuc2VsaW5nL2JlaGF2
aW9yYWwgYW5kIHBzeWNob2xvZ2ljYWwvYWZmZWN0aXZlIGludGVydmVudGlvbnMgaW4gcGF0aWVu
dHMgb24gY2hyb25pYyBoZW1vZGlhbHlzaXM6IGEgc3lzdGVtYXRpYyByZXZpZXcgYW5kIG1ldGEt
YW5hbHlzaXM8L3RpdGxlPjxzZWNvbmRhcnktdGl0bGU+Sm91cm5hbCBvZiBOZXBocm9sb2d5PC9z
ZWNvbmRhcnktdGl0bGU+PC90aXRsZXM+PHBlcmlvZGljYWw+PGZ1bGwtdGl0bGU+Sm91cm5hbCBv
ZiBOZXBocm9sb2d5PC9mdWxsLXRpdGxlPjwvcGVyaW9kaWNhbD48cGFnZXM+MTk3My0xOTgzPC9w
YWdlcz48dm9sdW1lPjM1PC92b2x1bWU+PG51bWJlcj44PC9udW1iZXI+PGVkaXRpb24+MTYgU2Vw
dGVtYmVyIDIwMjI8L2VkaXRpb24+PGtleXdvcmRzPjxrZXl3b3JkPkh1bWFuczwva2V5d29yZD48
a2V5d29yZD5BZHVsdDwva2V5d29yZD48a2V5d29yZD4qUHN5Y2hvc29jaWFsIEludGVydmVudGlv
bjwva2V5d29yZD48a2V5d29yZD4qUmVuYWwgRGlhbHlzaXMvYWR2ZXJzZSBlZmZlY3RzL3BzeWNo
b2xvZ3k8L2tleXdvcmQ+PGtleXdvcmQ+V2VpZ2h0IEdhaW48L2tleXdvcmQ+PGtleXdvcmQ+Q291
bnNlbGluZzwva2V5d29yZD48a2V5d29yZD5Db2duaXRpb248L2tleXdvcmQ+PGtleXdvcmQ+V2F0
ZXI8L2tleXdvcmQ+PGtleXdvcmQ+Q291bnNlbGluZy9iZWhhdmlvcmFsPC9rZXl3b3JkPjxrZXl3
b3JkPkVkdWNhdGlvbmFsL2NvZ25pdGl2ZTwva2V5d29yZD48a2V5d29yZD5IZW1vZGlhbHlzaXM8
L2tleXdvcmQ+PGtleXdvcmQ+SW50ZXJkaWFseXRpYyB3ZWlnaHQgZ2Fpbjwva2V5d29yZD48a2V5
d29yZD5JbnRlcnZlbnRpb25zPC9rZXl3b3JkPjxrZXl3b3JkPlBzeWNob2xvZ2ljYWw8L2tleXdv
cmQ+PC9rZXl3b3Jkcz48ZGF0ZXM+PHllYXI+MjAyMjwveWVhcj48cHViLWRhdGVzPjxkYXRlPk5v
dmVtYmVyIDIwMjI8L2RhdGU+PC9wdWItZGF0ZXM+PC9kYXRlcz48aXNibj4xNzI0LTYwNTkgKEVs
ZWN0cm9uaWMpJiN4RDsxMTIxLTg0MjggKFByaW50KSYjeEQ7MTEyMS04NDI4IChMaW5raW5nKTwv
aXNibj48YWNjZXNzaW9uLW51bT4zNjExMjMxMzwvYWNjZXNzaW9uLW51bT48dXJscz48cmVsYXRl
ZC11cmxzPjx1cmw+aHR0cHM6Ly93d3cubmNiaS5ubG0ubmloLmdvdi9wdWJtZWQvMzYxMTIzMTM8
L3VybD48L3JlbGF0ZWQtdXJscz48L3VybHM+PGN1c3RvbTE+Tm9uZSBvZiB0aGUgYXV0aG9ycyBo
YXMgY29uZmxpY3Qgb2YgaW50ZXJlc3QuPC9jdXN0b20xPjxjdXN0b20yPlBNQzk1ODQ5OTU8L2N1
c3RvbTI+PGVsZWN0cm9uaWMtcmVzb3VyY2UtbnVtPjEwLjEwMDcvczQwNjIwLTAyMi0wMTQ1MC02
PC9lbGVjdHJvbmljLXJlc291cmNlLW51bT48cmVtb3RlLWRhdGFiYXNlLW5hbWU+TWVkbGluZTwv
cmVtb3RlLWRhdGFiYXNlLW5hbWU+PHJlbW90ZS1kYXRhYmFzZS1wcm92aWRlcj5OTE08L3JlbW90
ZS1kYXRhYmFzZS1wcm92aWRlcj48YWNjZXNzLWRhdGU+MDUgSnVseSAyMDI0PC9hY2Nlc3MtZGF0
ZT48L3JlY29yZD48L0NpdGU+PC9FbmROb3RlPgB=
</w:fldData>
        </w:fldChar>
      </w:r>
      <w:r w:rsidR="00601B08">
        <w:rPr>
          <w:rFonts w:ascii="Segoe UI" w:hAnsi="Segoe UI" w:cs="Segoe UI"/>
          <w:sz w:val="20"/>
        </w:rPr>
        <w:instrText xml:space="preserve"> ADDIN EN.CITE </w:instrText>
      </w:r>
      <w:r w:rsidR="00601B08">
        <w:rPr>
          <w:rFonts w:ascii="Segoe UI" w:hAnsi="Segoe UI" w:cs="Segoe UI"/>
          <w:sz w:val="20"/>
        </w:rPr>
        <w:fldChar w:fldCharType="begin">
          <w:fldData xml:space="preserve">PEVuZE5vdGU+PENpdGUgQXV0aG9yWWVhcj0iMSI+PEF1dGhvcj5Cb3Nzb2xhPC9BdXRob3I+PFll
YXI+MjAyMjwvWWVhcj48UmVjTnVtPjQxMzwvUmVjTnVtPjxEaXNwbGF5VGV4dD5Cb3Nzb2xhIGV0
ICBhbCAoNDApPC9EaXNwbGF5VGV4dD48cmVjb3JkPjxyZWMtbnVtYmVyPjQxMzwvcmVjLW51bWJl
cj48Zm9yZWlnbi1rZXlzPjxrZXkgYXBwPSJFTiIgZGItaWQ9InRmOWZzMHpzcTIwcHJyZWFmOWFw
MnhhdGFkMHZwMnB6YXJmdiIgdGltZXN0YW1wPSIxNzIwNDk2MTY4Ij40MTM8L2tleT48L2ZvcmVp
Z24ta2V5cz48cmVmLXR5cGUgbmFtZT0iSm91cm5hbCBBcnRpY2xlIj4xNzwvcmVmLXR5cGU+PGNv
bnRyaWJ1dG9ycz48YXV0aG9ycz48YXV0aG9yPkJvc3NvbGEsIE0uPC9hdXRob3I+PGF1dGhvcj5Q
ZXBlLCBHLjwvYXV0aG9yPjxhdXRob3I+QW50b2NpY2NvLCBNLjwvYXV0aG9yPjxhdXRob3I+U2V2
ZXJpbm8sIEEuPC9hdXRob3I+PGF1dGhvcj5EaSBTdGFzaW8sIEUuPC9hdXRob3I+PC9hdXRob3Jz
PjwvY29udHJpYnV0b3JzPjxhdXRoLWFkZHJlc3M+U2Vydml6aW8gRW1vZGlhbGlzaSwgUG9saWNs
aW5pY28gVW5pdmVyc2l0YXJpbyBGb25kYXppb25lIEFnb3N0aW5vIEdlbWVsbGkgSVJDQ1MsIFVu
aXZlcnNpdGEgQ2F0dG9saWNhIGRlbCBTYWNybyBDdW9yZSwgUm9tZSwgSXRhbHkuIG1hdXJpemlv
LmJvc3NvbGFAZ21haWwuY29tLiYjeEQ7U2Vydml6aW8gRW1vZGlhbGlzaSwgUG9saWNsaW5pY28g
VW5pdmVyc2l0YXJpbyBGb25kYXppb25lIEFnb3N0aW5vIEdlbWVsbGkgSVJDQ1MsIFVuaXZlcnNp
dGEgQ2F0dG9saWNhIGRlbCBTYWNybyBDdW9yZSwgUm9tZSwgSXRhbHkuJiN4RDtEaXBhcnRpbWVu
dG8gU2NpZW56ZSBEZWxsJmFwb3M7aW52ZWNjaGlhbWVudG8sIE5ldXJvbG9naWNoZSwgT3J0b3Bl
ZGljaGUgZSBEZWxsYSBUZXN0YS1Db2xsbywgUm9tZSwgSXRhbHkuJiN4RDtEaXBhcnRpbWVudG8g
ZGkgU2NpZW56ZSBiaW90ZWNub2xvZ2ljaGUgZGkgQmFzZSwgQ2xpbmljaGUgSW50ZW5zaXZvbG9n
aWNoZSBlIFBlcmlvcGVyYXRvcmllIFVuaXZlcnNpdGEgQ2F0dG9saWNhIGRlbCBTYWNybyBDdW9y
ZSwgUm9tZSwgSXRhbHkuPC9hdXRoLWFkZHJlc3M+PHRpdGxlcz48dGl0bGU+SW50ZXJkaWFseXRp
YyB3ZWlnaHQgZ2FpbiBhbmQgZWR1Y2F0aW9uYWwvY29nbml0aXZlLCBjb3Vuc2VsaW5nL2JlaGF2
aW9yYWwgYW5kIHBzeWNob2xvZ2ljYWwvYWZmZWN0aXZlIGludGVydmVudGlvbnMgaW4gcGF0aWVu
dHMgb24gY2hyb25pYyBoZW1vZGlhbHlzaXM6IGEgc3lzdGVtYXRpYyByZXZpZXcgYW5kIG1ldGEt
YW5hbHlzaXM8L3RpdGxlPjxzZWNvbmRhcnktdGl0bGU+Sm91cm5hbCBvZiBOZXBocm9sb2d5PC9z
ZWNvbmRhcnktdGl0bGU+PC90aXRsZXM+PHBlcmlvZGljYWw+PGZ1bGwtdGl0bGU+Sm91cm5hbCBv
ZiBOZXBocm9sb2d5PC9mdWxsLXRpdGxlPjwvcGVyaW9kaWNhbD48cGFnZXM+MTk3My0xOTgzPC9w
YWdlcz48dm9sdW1lPjM1PC92b2x1bWU+PG51bWJlcj44PC9udW1iZXI+PGVkaXRpb24+MTYgU2Vw
dGVtYmVyIDIwMjI8L2VkaXRpb24+PGtleXdvcmRzPjxrZXl3b3JkPkh1bWFuczwva2V5d29yZD48
a2V5d29yZD5BZHVsdDwva2V5d29yZD48a2V5d29yZD4qUHN5Y2hvc29jaWFsIEludGVydmVudGlv
bjwva2V5d29yZD48a2V5d29yZD4qUmVuYWwgRGlhbHlzaXMvYWR2ZXJzZSBlZmZlY3RzL3BzeWNo
b2xvZ3k8L2tleXdvcmQ+PGtleXdvcmQ+V2VpZ2h0IEdhaW48L2tleXdvcmQ+PGtleXdvcmQ+Q291
bnNlbGluZzwva2V5d29yZD48a2V5d29yZD5Db2duaXRpb248L2tleXdvcmQ+PGtleXdvcmQ+V2F0
ZXI8L2tleXdvcmQ+PGtleXdvcmQ+Q291bnNlbGluZy9iZWhhdmlvcmFsPC9rZXl3b3JkPjxrZXl3
b3JkPkVkdWNhdGlvbmFsL2NvZ25pdGl2ZTwva2V5d29yZD48a2V5d29yZD5IZW1vZGlhbHlzaXM8
L2tleXdvcmQ+PGtleXdvcmQ+SW50ZXJkaWFseXRpYyB3ZWlnaHQgZ2Fpbjwva2V5d29yZD48a2V5
d29yZD5JbnRlcnZlbnRpb25zPC9rZXl3b3JkPjxrZXl3b3JkPlBzeWNob2xvZ2ljYWw8L2tleXdv
cmQ+PC9rZXl3b3Jkcz48ZGF0ZXM+PHllYXI+MjAyMjwveWVhcj48cHViLWRhdGVzPjxkYXRlPk5v
dmVtYmVyIDIwMjI8L2RhdGU+PC9wdWItZGF0ZXM+PC9kYXRlcz48aXNibj4xNzI0LTYwNTkgKEVs
ZWN0cm9uaWMpJiN4RDsxMTIxLTg0MjggKFByaW50KSYjeEQ7MTEyMS04NDI4IChMaW5raW5nKTwv
aXNibj48YWNjZXNzaW9uLW51bT4zNjExMjMxMzwvYWNjZXNzaW9uLW51bT48dXJscz48cmVsYXRl
ZC11cmxzPjx1cmw+aHR0cHM6Ly93d3cubmNiaS5ubG0ubmloLmdvdi9wdWJtZWQvMzYxMTIzMTM8
L3VybD48L3JlbGF0ZWQtdXJscz48L3VybHM+PGN1c3RvbTE+Tm9uZSBvZiB0aGUgYXV0aG9ycyBo
YXMgY29uZmxpY3Qgb2YgaW50ZXJlc3QuPC9jdXN0b20xPjxjdXN0b20yPlBNQzk1ODQ5OTU8L2N1
c3RvbTI+PGVsZWN0cm9uaWMtcmVzb3VyY2UtbnVtPjEwLjEwMDcvczQwNjIwLTAyMi0wMTQ1MC02
PC9lbGVjdHJvbmljLXJlc291cmNlLW51bT48cmVtb3RlLWRhdGFiYXNlLW5hbWU+TWVkbGluZTwv
cmVtb3RlLWRhdGFiYXNlLW5hbWU+PHJlbW90ZS1kYXRhYmFzZS1wcm92aWRlcj5OTE08L3JlbW90
ZS1kYXRhYmFzZS1wcm92aWRlcj48YWNjZXNzLWRhdGU+MDUgSnVseSAyMDI0PC9hY2Nlc3MtZGF0
ZT48L3JlY29yZD48L0NpdGU+PC9FbmROb3RlPgB=
</w:fldData>
        </w:fldChar>
      </w:r>
      <w:r w:rsidR="00601B08">
        <w:rPr>
          <w:rFonts w:ascii="Segoe UI" w:hAnsi="Segoe UI" w:cs="Segoe UI"/>
          <w:sz w:val="20"/>
        </w:rPr>
        <w:instrText xml:space="preserve"> ADDIN EN.CITE.DATA </w:instrText>
      </w:r>
      <w:r w:rsidR="00601B08">
        <w:rPr>
          <w:rFonts w:ascii="Segoe UI" w:hAnsi="Segoe UI" w:cs="Segoe UI"/>
          <w:sz w:val="20"/>
        </w:rPr>
      </w:r>
      <w:r w:rsidR="00601B08">
        <w:rPr>
          <w:rFonts w:ascii="Segoe UI" w:hAnsi="Segoe UI" w:cs="Segoe UI"/>
          <w:sz w:val="20"/>
        </w:rPr>
        <w:fldChar w:fldCharType="end"/>
      </w:r>
      <w:r w:rsidR="008D42DF">
        <w:rPr>
          <w:rFonts w:ascii="Segoe UI" w:hAnsi="Segoe UI" w:cs="Segoe UI"/>
          <w:sz w:val="20"/>
        </w:rPr>
      </w:r>
      <w:r w:rsidR="008D42DF">
        <w:rPr>
          <w:rFonts w:ascii="Segoe UI" w:hAnsi="Segoe UI" w:cs="Segoe UI"/>
          <w:sz w:val="20"/>
        </w:rPr>
        <w:fldChar w:fldCharType="separate"/>
      </w:r>
      <w:r w:rsidR="00601B08">
        <w:rPr>
          <w:rFonts w:ascii="Segoe UI" w:hAnsi="Segoe UI" w:cs="Segoe UI"/>
          <w:noProof/>
          <w:sz w:val="20"/>
        </w:rPr>
        <w:t>Bossola et  al (40)</w:t>
      </w:r>
      <w:r w:rsidR="008D42DF">
        <w:rPr>
          <w:rFonts w:ascii="Segoe UI" w:hAnsi="Segoe UI" w:cs="Segoe UI"/>
          <w:sz w:val="20"/>
        </w:rPr>
        <w:fldChar w:fldCharType="end"/>
      </w:r>
      <w:r w:rsidR="008D42DF">
        <w:rPr>
          <w:rFonts w:ascii="Segoe UI" w:hAnsi="Segoe UI" w:cs="Segoe UI"/>
          <w:sz w:val="20"/>
        </w:rPr>
        <w:t xml:space="preserve"> that investigated the role of educational, cognitive, behavioural or psychological interventions in reducing interdialytic weight gain amongst patients receiving haemodialysis treatment for chronic kidney disease</w:t>
      </w:r>
      <w:r w:rsidR="00D65EC6" w:rsidRPr="000F0A46">
        <w:rPr>
          <w:rFonts w:ascii="Calibri" w:hAnsi="Calibri" w:cs="Calibri"/>
          <w:sz w:val="22"/>
          <w:szCs w:val="22"/>
        </w:rPr>
        <w:t xml:space="preserve">. </w:t>
      </w:r>
    </w:p>
    <w:p w14:paraId="559890A1" w14:textId="08A57F6C" w:rsidR="000F1FF5" w:rsidRPr="000F0A46" w:rsidRDefault="00EA4DE4" w:rsidP="32D93D55">
      <w:pPr>
        <w:pStyle w:val="p"/>
        <w:shd w:val="clear" w:color="auto" w:fill="FFFFFF" w:themeFill="background1"/>
        <w:spacing w:before="400" w:beforeAutospacing="0" w:after="400" w:afterAutospacing="0" w:line="276" w:lineRule="auto"/>
        <w:jc w:val="both"/>
        <w:rPr>
          <w:rFonts w:ascii="Calibri" w:hAnsi="Calibri" w:cs="Calibri"/>
          <w:sz w:val="22"/>
          <w:szCs w:val="22"/>
        </w:rPr>
      </w:pPr>
      <w:r w:rsidRPr="000F0A46">
        <w:rPr>
          <w:rFonts w:ascii="Calibri" w:hAnsi="Calibri" w:cs="Calibri"/>
          <w:sz w:val="22"/>
          <w:szCs w:val="22"/>
        </w:rPr>
        <w:t xml:space="preserve">Data analysis will be carried out </w:t>
      </w:r>
      <w:r w:rsidR="00220275" w:rsidRPr="000F0A46">
        <w:rPr>
          <w:rFonts w:ascii="Calibri" w:hAnsi="Calibri" w:cs="Calibri"/>
          <w:sz w:val="22"/>
          <w:szCs w:val="22"/>
        </w:rPr>
        <w:t>by researchers</w:t>
      </w:r>
      <w:ins w:id="40" w:author="Guest User" w:date="2024-05-09T05:26:00Z">
        <w:r w:rsidR="00B53A03" w:rsidRPr="32D93D55">
          <w:rPr>
            <w:rFonts w:ascii="Calibri" w:hAnsi="Calibri" w:cs="Calibri"/>
            <w:sz w:val="22"/>
            <w:szCs w:val="22"/>
          </w:rPr>
          <w:t xml:space="preserve"> </w:t>
        </w:r>
      </w:ins>
      <w:r w:rsidR="00B53A03" w:rsidRPr="000F0A46">
        <w:rPr>
          <w:rFonts w:ascii="Calibri" w:hAnsi="Calibri" w:cs="Calibri"/>
          <w:sz w:val="22"/>
          <w:szCs w:val="22"/>
        </w:rPr>
        <w:t>from the School of Public Health at the University of Sydney w</w:t>
      </w:r>
      <w:r w:rsidRPr="000F0A46">
        <w:rPr>
          <w:rFonts w:ascii="Calibri" w:hAnsi="Calibri" w:cs="Calibri"/>
          <w:sz w:val="22"/>
          <w:szCs w:val="22"/>
        </w:rPr>
        <w:t xml:space="preserve">ho will be blinded to participant allocation </w:t>
      </w:r>
      <w:r w:rsidR="00F02AB4" w:rsidRPr="000F0A46">
        <w:rPr>
          <w:rFonts w:ascii="Calibri" w:hAnsi="Calibri" w:cs="Calibri"/>
          <w:sz w:val="22"/>
          <w:szCs w:val="22"/>
        </w:rPr>
        <w:t>to intervention</w:t>
      </w:r>
      <w:r w:rsidR="002C4D92" w:rsidRPr="000F0A46">
        <w:rPr>
          <w:rFonts w:ascii="Calibri" w:hAnsi="Calibri" w:cs="Calibri"/>
          <w:sz w:val="22"/>
          <w:szCs w:val="22"/>
        </w:rPr>
        <w:t xml:space="preserve"> and usual care arms (control group)</w:t>
      </w:r>
      <w:r w:rsidR="00F02AB4" w:rsidRPr="000F0A46">
        <w:rPr>
          <w:rFonts w:ascii="Calibri" w:hAnsi="Calibri" w:cs="Calibri"/>
          <w:sz w:val="22"/>
          <w:szCs w:val="22"/>
        </w:rPr>
        <w:t>.</w:t>
      </w:r>
      <w:r w:rsidR="000F1FF5">
        <w:rPr>
          <w:rFonts w:ascii="Segoe UI" w:hAnsi="Segoe UI" w:cs="Segoe UI"/>
          <w:sz w:val="20"/>
        </w:rPr>
        <w:t xml:space="preserve"> control groups.  </w:t>
      </w:r>
    </w:p>
    <w:p w14:paraId="64653A86" w14:textId="50F73681" w:rsidR="00B5181A" w:rsidRPr="000F0A46" w:rsidRDefault="002B5382" w:rsidP="00B53A03">
      <w:pPr>
        <w:pStyle w:val="p"/>
        <w:shd w:val="clear" w:color="auto" w:fill="FFFFFF" w:themeFill="background1"/>
        <w:spacing w:before="400" w:beforeAutospacing="0" w:after="400" w:afterAutospacing="0" w:line="276" w:lineRule="auto"/>
        <w:jc w:val="both"/>
        <w:rPr>
          <w:rFonts w:ascii="Calibri" w:hAnsi="Calibri" w:cs="Calibri"/>
          <w:sz w:val="22"/>
          <w:szCs w:val="22"/>
        </w:rPr>
      </w:pPr>
      <w:r w:rsidRPr="000F0A46">
        <w:rPr>
          <w:rFonts w:ascii="Calibri" w:hAnsi="Calibri" w:cs="Calibri"/>
          <w:sz w:val="22"/>
          <w:szCs w:val="22"/>
        </w:rPr>
        <w:t xml:space="preserve">An intention to treat analysis will be used to compare </w:t>
      </w:r>
      <w:r w:rsidR="002577AF" w:rsidRPr="000F0A46">
        <w:rPr>
          <w:rFonts w:ascii="Calibri" w:hAnsi="Calibri" w:cs="Calibri"/>
          <w:sz w:val="22"/>
          <w:szCs w:val="22"/>
        </w:rPr>
        <w:t xml:space="preserve">primary and secondary outcomes </w:t>
      </w:r>
      <w:r w:rsidR="002B2E8C" w:rsidRPr="000F0A46">
        <w:rPr>
          <w:rFonts w:ascii="Calibri" w:hAnsi="Calibri" w:cs="Calibri"/>
          <w:sz w:val="22"/>
          <w:szCs w:val="22"/>
        </w:rPr>
        <w:t xml:space="preserve">between </w:t>
      </w:r>
      <w:r w:rsidRPr="000F0A46">
        <w:rPr>
          <w:rFonts w:ascii="Calibri" w:hAnsi="Calibri" w:cs="Calibri"/>
          <w:sz w:val="22"/>
          <w:szCs w:val="22"/>
        </w:rPr>
        <w:t xml:space="preserve">the intervention and control groups.  </w:t>
      </w:r>
      <w:r w:rsidR="00FF106A" w:rsidRPr="000F0A46">
        <w:rPr>
          <w:rFonts w:ascii="Calibri" w:hAnsi="Calibri" w:cs="Calibri"/>
          <w:sz w:val="22"/>
          <w:szCs w:val="22"/>
        </w:rPr>
        <w:t xml:space="preserve">Descriptive </w:t>
      </w:r>
      <w:r w:rsidR="00CA728D" w:rsidRPr="000F0A46">
        <w:rPr>
          <w:rFonts w:ascii="Calibri" w:hAnsi="Calibri" w:cs="Calibri"/>
          <w:sz w:val="22"/>
          <w:szCs w:val="22"/>
        </w:rPr>
        <w:t>statistics</w:t>
      </w:r>
      <w:r w:rsidR="00FF106A" w:rsidRPr="000F0A46">
        <w:rPr>
          <w:rFonts w:ascii="Calibri" w:hAnsi="Calibri" w:cs="Calibri"/>
          <w:sz w:val="22"/>
          <w:szCs w:val="22"/>
        </w:rPr>
        <w:t xml:space="preserve"> will be used to summarise </w:t>
      </w:r>
      <w:r w:rsidR="005074E0" w:rsidRPr="000F0A46">
        <w:rPr>
          <w:rFonts w:ascii="Calibri" w:hAnsi="Calibri" w:cs="Calibri"/>
          <w:sz w:val="22"/>
          <w:szCs w:val="22"/>
        </w:rPr>
        <w:t xml:space="preserve">baseline </w:t>
      </w:r>
      <w:r w:rsidR="00FF106A" w:rsidRPr="000F0A46">
        <w:rPr>
          <w:rFonts w:ascii="Calibri" w:hAnsi="Calibri" w:cs="Calibri"/>
          <w:sz w:val="22"/>
          <w:szCs w:val="22"/>
        </w:rPr>
        <w:t xml:space="preserve">demographic data </w:t>
      </w:r>
      <w:r w:rsidR="005074E0" w:rsidRPr="000F0A46">
        <w:rPr>
          <w:rFonts w:ascii="Calibri" w:hAnsi="Calibri" w:cs="Calibri"/>
          <w:sz w:val="22"/>
          <w:szCs w:val="22"/>
        </w:rPr>
        <w:t xml:space="preserve">and to </w:t>
      </w:r>
      <w:r w:rsidR="00D90712" w:rsidRPr="000F0A46">
        <w:rPr>
          <w:rFonts w:ascii="Calibri" w:hAnsi="Calibri" w:cs="Calibri"/>
          <w:sz w:val="22"/>
          <w:szCs w:val="22"/>
        </w:rPr>
        <w:t xml:space="preserve">compare </w:t>
      </w:r>
      <w:r w:rsidR="002B2E8C" w:rsidRPr="000F0A46">
        <w:rPr>
          <w:rFonts w:ascii="Calibri" w:hAnsi="Calibri" w:cs="Calibri"/>
          <w:sz w:val="22"/>
          <w:szCs w:val="22"/>
        </w:rPr>
        <w:t>participant responses in the follow</w:t>
      </w:r>
      <w:r w:rsidR="00A06D42" w:rsidRPr="000F0A46">
        <w:rPr>
          <w:rFonts w:ascii="Calibri" w:hAnsi="Calibri" w:cs="Calibri"/>
          <w:sz w:val="22"/>
          <w:szCs w:val="22"/>
        </w:rPr>
        <w:t>-</w:t>
      </w:r>
      <w:r w:rsidR="002B2E8C" w:rsidRPr="000F0A46">
        <w:rPr>
          <w:rFonts w:ascii="Calibri" w:hAnsi="Calibri" w:cs="Calibri"/>
          <w:sz w:val="22"/>
          <w:szCs w:val="22"/>
        </w:rPr>
        <w:t>up surveys measuring behaviour</w:t>
      </w:r>
      <w:r w:rsidR="007B6DE9" w:rsidRPr="000F0A46">
        <w:rPr>
          <w:rFonts w:ascii="Calibri" w:hAnsi="Calibri" w:cs="Calibri"/>
          <w:sz w:val="22"/>
          <w:szCs w:val="22"/>
        </w:rPr>
        <w:t>s</w:t>
      </w:r>
      <w:r w:rsidR="008D2443" w:rsidRPr="000F0A46">
        <w:rPr>
          <w:rFonts w:ascii="Calibri" w:hAnsi="Calibri" w:cs="Calibri"/>
          <w:sz w:val="22"/>
          <w:szCs w:val="22"/>
        </w:rPr>
        <w:t xml:space="preserve"> that participants engaged in to manage their fluids and how confidence</w:t>
      </w:r>
      <w:r w:rsidR="00A06D42" w:rsidRPr="000F0A46">
        <w:rPr>
          <w:rFonts w:ascii="Calibri" w:hAnsi="Calibri" w:cs="Calibri"/>
          <w:sz w:val="22"/>
          <w:szCs w:val="22"/>
        </w:rPr>
        <w:t xml:space="preserve"> for engaging in strategies</w:t>
      </w:r>
      <w:r w:rsidR="008D2443" w:rsidRPr="000F0A46">
        <w:rPr>
          <w:rFonts w:ascii="Calibri" w:hAnsi="Calibri" w:cs="Calibri"/>
          <w:sz w:val="22"/>
          <w:szCs w:val="22"/>
        </w:rPr>
        <w:t xml:space="preserve"> for managing their fluid intake</w:t>
      </w:r>
      <w:r w:rsidR="00D90712" w:rsidRPr="000F0A46">
        <w:rPr>
          <w:rFonts w:ascii="Calibri" w:hAnsi="Calibri" w:cs="Calibri"/>
          <w:sz w:val="22"/>
          <w:szCs w:val="22"/>
        </w:rPr>
        <w:t xml:space="preserve"> </w:t>
      </w:r>
      <w:r w:rsidR="00D90712" w:rsidRPr="000F0A46">
        <w:rPr>
          <w:rFonts w:ascii="Calibri" w:hAnsi="Calibri" w:cs="Calibri"/>
          <w:sz w:val="22"/>
          <w:szCs w:val="22"/>
        </w:rPr>
        <w:fldChar w:fldCharType="begin">
          <w:fldData xml:space="preserve">PEVuZE5vdGU+PENpdGU+PEF1dGhvcj5ad2k8L0F1dGhvcj48WWVhcj4yMDIyPC9ZZWFyPjxSZWNO
dW0+MzUzPC9SZWNOdW0+PERpc3BsYXlUZXh0PigzNyk8L0Rpc3BsYXlUZXh0PjxyZWNvcmQ+PHJl
Yy1udW1iZXI+MzUzPC9yZWMtbnVtYmVyPjxmb3JlaWduLWtleXM+PGtleSBhcHA9IkVOIiBkYi1p
ZD0idGY5ZnMwenNxMjBwcnJlYWY5YXAyeGF0YWQwdnAycHphcmZ2IiB0aW1lc3RhbXA9IjE3MDY3
NDc4NDAiPjM1Mzwva2V5PjwvZm9yZWlnbi1rZXlzPjxyZWYtdHlwZSBuYW1lPSJKb3VybmFsIEFy
dGljbGUiPjE3PC9yZWYtdHlwZT48Y29udHJpYnV0b3JzPjxhdXRob3JzPjxhdXRob3I+WndpLCBT
LjwvYXV0aG9yPjxhdXRob3I+SXNhdXRpZXIsIEouPC9hdXRob3I+PGF1dGhvcj5XZWJzdGVyLCBB
LiBDLjwvYXV0aG9yPjxhdXRob3I+TGFtYmVydCwgSy48L2F1dGhvcj48YXV0aG9yPlNoZXBoZXJk
LCBILiBMLjwvYXV0aG9yPjxhdXRob3I+TWNDYWZmZXJ5LCBLLiBKLjwvYXV0aG9yPjxhdXRob3I+
U3VkLCBLLjwvYXV0aG9yPjxhdXRob3I+U2F1bmRlcnMsIEouPC9hdXRob3I+PGF1dGhvcj5PJmFw
b3M7TG9uZSwgRS48L2F1dGhvcj48YXV0aG9yPkxpdSwgTi48L2F1dGhvcj48YXV0aG9yPktpbSwg
Si48L2F1dGhvcj48YXV0aG9yPlJvYmJpbnMsIEEuPC9hdXRob3I+PGF1dGhvcj5NdXNjYXQsIEQu
IE0uPC9hdXRob3I+PC9hdXRob3JzPjwvY29udHJpYnV0b3JzPjxhdXRoLWFkZHJlc3M+U3lkbmV5
IEhlYWx0aCBMaXRlcmFjeSBMYWIsIFN5ZG5leSBTY2hvb2wgb2YgUHVibGljIEhlYWx0aCwgRmFj
dWx0eSBvZiBNZWRpY2luZSBhbmQgSGVhbHRoLCBUaGUgVW5pdmVyc2l0eSBvZiBTeWRuZXksIE5T
VywgQXVzdHJhbGlhLiYjeEQ7U3lkbmV5IFNjaG9vbCBvZiBQdWJsaWMgSGVhbHRoLCBGYWN1bHR5
IG9mIE1lZGljaW5lIGFuZCBIZWFsdGgsIFRoZSBVbml2ZXJzaXR5IG9mIFN5ZG5leSwgTlNXLCBB
dXN0cmFsaWEuJiN4RDtOSE1SQyBDbGluaWNhbCBUcmlhbHMgQ2VudHJlLCBGYWN1bHR5IG9mIE1l
ZGljaW5lIGFuZCBIZWFsdGgsIFVuaXZlcnNpdHkgb2YgU3lkbmV5LCBOU1csIEF1c3RyYWxpYS4m
I3hEO1dlc3RtZWFkIEFwcGxpZWQgUmVzZWFyY2ggQ2VudHJlLCBXZXN0bWVhZCBIb3NwaXRhbCwg
V2VzdG1lYWQsIE5TVywgQXVzdHJhbGlhLiYjeEQ7U2Nob29sIG9mIE1lZGljaW5lLCBGYWN1bHR5
IG9mIFNjaWVuY2UsIE1lZGljaW5lIGFuZCBIZWFsdGgsIFVuaXZlcnNpdHkgb2YgV29sbG9uZ29u
ZywgTlNXLCBBdXN0cmFsaWEuJiN4RDtGYWN1bHR5IG9mIE1lZGljaW5lIGFuZCBIZWFsdGgsIFRo
ZSBVbml2ZXJzaXR5IG9mIFN5ZG5leSwgTlNXLCBBdXN0cmFsaWEuJiN4RDtOZXBlYW4gQ2xpbmlj
YWwgU2Nob29sLCBGYWN1bHR5IG9mIE1lZGljaW5lIGFuZCBIZWFsdGgsIFRoZSBVbml2ZXJzaXR5
IG9mIFN5ZG5leSwgTlNXLCBBdXN0cmFsaWEuJiN4RDtEZXBhcnRtZW50IG9mIFJlbmFsIE1lZGlj
aW5lLCBOZXBlYW4gSG9zcGl0YWwsIE5lcGVhbiBCbHVlIE1vdW50YWlucyBMb2NhbCBIZWFsdGgg
RGlzdHJpY3QsIE5TVywgQXVzdHJhbGlhLiYjeEQ7RGVwYXJ0bWVudCBvZiBSZW5hbCBNZWRpY2lu
ZSwgUm95YWwgUHJpbmNlIEFsZnJlZCBIb3NwaXRhbCwgU3lkbmV5LCBMb2NhbCBIZWFsdGggRGlz
dHJpY3QsIE5TVywgQXVzdHJhbGlhLiYjeEQ7RGVwYXJ0bWVudCBvZiBSZW5hbCBNZWRpY2luZSwg
Um95YWwgTm9ydGggU2hvcmUgSG9zcGl0YWwsIE5vcnRoZXJuIFN5ZG5leSBMb2NhbCBIZWFsdGgg
RGlzdHJpY3QsIE5TVywgQXVzdHJhbGlhLiYjeEQ7U2Nob29sIG9mIENvbXB1dGVyIFNjaWVuY2Us
IEZhY3VsdHkgb2YgRW5naW5lZXJpbmcsIFRoZSBVbml2ZXJzaXR5IG9mIFN5ZG5leSwgTlNXLCBB
dXN0cmFsaWEuJiN4RDtUZWxlaGVhbHRoIGFuZCBUZWNobm9sb2d5IENlbnRyZSwgTmVwZWFuIEhv
c3BpdGFsLCBOZXBlYW4gQmx1ZSBNb3VudGFpbnMgTG9jYWwgSGVhbHRoIERpc3RyaWN0LCBOU1cs
IEF1c3RyYWxpYS4mI3hEO0NvbnN1bWVyIHJlcHJlc2VudGF0aXZlLCBTeWRuZXksIE5TVywgQXVz
dHJhbGlhLjwvYXV0aC1hZGRyZXNzPjx0aXRsZXM+PHRpdGxlPkEgZmVhc2liaWxpdHkgc3R1ZHkg
b2YgYSBiZXN0IHByYWN0aWNlIGhlYWx0aCBsaXRlcmFjeSBhcHAgZm9yIEF1c3RyYWxpYW4gYWR1
bHRzIHdpdGggY2hyb25pYyBraWRuZXkgZGlzZWFzZTwvdGl0bGU+PHNlY29uZGFyeS10aXRsZT5Q
RUMgSW5ub3ZhdGlvbjwvc2Vjb25kYXJ5LXRpdGxlPjwvdGl0bGVzPjxwZXJpb2RpY2FsPjxmdWxs
LXRpdGxlPlBFQyBJbm5vdmF0aW9uPC9mdWxsLXRpdGxlPjwvcGVyaW9kaWNhbD48cGFnZXM+MTAw
MDQ3PC9wYWdlcz48dm9sdW1lPjE8L3ZvbHVtZT48a2V5d29yZHM+PGtleXdvcmQ+Q2hyb25pYyBr
aWRuZXkgZGlzZWFzZTwva2V5d29yZD48a2V5d29yZD5FLWhlYWx0aDwva2V5d29yZD48a2V5d29y
ZD5FdGhuaWMgZ3JvdXBzPC9rZXl3b3JkPjxrZXl3b3JkPkhlYWx0aCBsaXRlcmFjeTwva2V5d29y
ZD48a2V5d29yZD5TaGFyZWQgZGVjaXNpb24gbWFraW5nPC9rZXl3b3JkPjxrZXl3b3JkPlNtYXJ0
cGhvbmUgYXBwPC9rZXl3b3JkPjwva2V5d29yZHM+PGRhdGVzPjx5ZWFyPjIwMjI8L3llYXI+PHB1
Yi1kYXRlcz48ZGF0ZT4yIE1heSAyMDIyPC9kYXRlPjwvcHViLWRhdGVzPjwvZGF0ZXM+PGlzYm4+
Mjc3Mi02MjgyIChFbGVjdHJvbmljKSYjeEQ7Mjc3Mi02MjgyIChMaW5raW5nKTwvaXNibj48YWNj
ZXNzaW9uLW51bT4zNzIxMzc2MzwvYWNjZXNzaW9uLW51bT48dXJscz48cmVsYXRlZC11cmxzPjx1
cmw+aHR0cHM6Ly93d3cubmNiaS5ubG0ubmloLmdvdi9wdWJtZWQvMzcyMTM3NjM8L3VybD48L3Jl
bGF0ZWQtdXJscz48L3VybHM+PGN1c3RvbTE+Tm9uZS48L2N1c3RvbTE+PGN1c3RvbTI+UE1DMTAx
OTQxODI8L2N1c3RvbTI+PGVsZWN0cm9uaWMtcmVzb3VyY2UtbnVtPjEwLjEwMTYvai5wZWNpbm4u
MjAyMi4xMDAwNDc8L2VsZWN0cm9uaWMtcmVzb3VyY2UtbnVtPjxyZW1vdGUtZGF0YWJhc2UtbmFt
ZT5QdWJNZWQtbm90LU1FRExJTkU8L3JlbW90ZS1kYXRhYmFzZS1uYW1lPjxyZW1vdGUtZGF0YWJh
c2UtcHJvdmlkZXI+TkxNPC9yZW1vdGUtZGF0YWJhc2UtcHJvdmlkZXI+PGFjY2Vzcy1kYXRlPjEg
RmVicnVhcnkgMjAyNDwvYWNjZXNzLWRhdGU+PC9yZWNvcmQ+PC9DaXRlPjwvRW5kTm90ZT5=
</w:fldData>
        </w:fldChar>
      </w:r>
      <w:r w:rsidR="00601B08">
        <w:rPr>
          <w:rFonts w:ascii="Calibri" w:hAnsi="Calibri" w:cs="Calibri"/>
          <w:sz w:val="22"/>
          <w:szCs w:val="22"/>
        </w:rPr>
        <w:instrText xml:space="preserve"> ADDIN EN.CITE </w:instrText>
      </w:r>
      <w:r w:rsidR="00601B08">
        <w:rPr>
          <w:rFonts w:ascii="Calibri" w:hAnsi="Calibri" w:cs="Calibri"/>
          <w:sz w:val="22"/>
          <w:szCs w:val="22"/>
        </w:rPr>
        <w:fldChar w:fldCharType="begin">
          <w:fldData xml:space="preserve">PEVuZE5vdGU+PENpdGU+PEF1dGhvcj5ad2k8L0F1dGhvcj48WWVhcj4yMDIyPC9ZZWFyPjxSZWNO
dW0+MzUzPC9SZWNOdW0+PERpc3BsYXlUZXh0PigzNyk8L0Rpc3BsYXlUZXh0PjxyZWNvcmQ+PHJl
Yy1udW1iZXI+MzUzPC9yZWMtbnVtYmVyPjxmb3JlaWduLWtleXM+PGtleSBhcHA9IkVOIiBkYi1p
ZD0idGY5ZnMwenNxMjBwcnJlYWY5YXAyeGF0YWQwdnAycHphcmZ2IiB0aW1lc3RhbXA9IjE3MDY3
NDc4NDAiPjM1Mzwva2V5PjwvZm9yZWlnbi1rZXlzPjxyZWYtdHlwZSBuYW1lPSJKb3VybmFsIEFy
dGljbGUiPjE3PC9yZWYtdHlwZT48Y29udHJpYnV0b3JzPjxhdXRob3JzPjxhdXRob3I+WndpLCBT
LjwvYXV0aG9yPjxhdXRob3I+SXNhdXRpZXIsIEouPC9hdXRob3I+PGF1dGhvcj5XZWJzdGVyLCBB
LiBDLjwvYXV0aG9yPjxhdXRob3I+TGFtYmVydCwgSy48L2F1dGhvcj48YXV0aG9yPlNoZXBoZXJk
LCBILiBMLjwvYXV0aG9yPjxhdXRob3I+TWNDYWZmZXJ5LCBLLiBKLjwvYXV0aG9yPjxhdXRob3I+
U3VkLCBLLjwvYXV0aG9yPjxhdXRob3I+U2F1bmRlcnMsIEouPC9hdXRob3I+PGF1dGhvcj5PJmFw
b3M7TG9uZSwgRS48L2F1dGhvcj48YXV0aG9yPkxpdSwgTi48L2F1dGhvcj48YXV0aG9yPktpbSwg
Si48L2F1dGhvcj48YXV0aG9yPlJvYmJpbnMsIEEuPC9hdXRob3I+PGF1dGhvcj5NdXNjYXQsIEQu
IE0uPC9hdXRob3I+PC9hdXRob3JzPjwvY29udHJpYnV0b3JzPjxhdXRoLWFkZHJlc3M+U3lkbmV5
IEhlYWx0aCBMaXRlcmFjeSBMYWIsIFN5ZG5leSBTY2hvb2wgb2YgUHVibGljIEhlYWx0aCwgRmFj
dWx0eSBvZiBNZWRpY2luZSBhbmQgSGVhbHRoLCBUaGUgVW5pdmVyc2l0eSBvZiBTeWRuZXksIE5T
VywgQXVzdHJhbGlhLiYjeEQ7U3lkbmV5IFNjaG9vbCBvZiBQdWJsaWMgSGVhbHRoLCBGYWN1bHR5
IG9mIE1lZGljaW5lIGFuZCBIZWFsdGgsIFRoZSBVbml2ZXJzaXR5IG9mIFN5ZG5leSwgTlNXLCBB
dXN0cmFsaWEuJiN4RDtOSE1SQyBDbGluaWNhbCBUcmlhbHMgQ2VudHJlLCBGYWN1bHR5IG9mIE1l
ZGljaW5lIGFuZCBIZWFsdGgsIFVuaXZlcnNpdHkgb2YgU3lkbmV5LCBOU1csIEF1c3RyYWxpYS4m
I3hEO1dlc3RtZWFkIEFwcGxpZWQgUmVzZWFyY2ggQ2VudHJlLCBXZXN0bWVhZCBIb3NwaXRhbCwg
V2VzdG1lYWQsIE5TVywgQXVzdHJhbGlhLiYjeEQ7U2Nob29sIG9mIE1lZGljaW5lLCBGYWN1bHR5
IG9mIFNjaWVuY2UsIE1lZGljaW5lIGFuZCBIZWFsdGgsIFVuaXZlcnNpdHkgb2YgV29sbG9uZ29u
ZywgTlNXLCBBdXN0cmFsaWEuJiN4RDtGYWN1bHR5IG9mIE1lZGljaW5lIGFuZCBIZWFsdGgsIFRo
ZSBVbml2ZXJzaXR5IG9mIFN5ZG5leSwgTlNXLCBBdXN0cmFsaWEuJiN4RDtOZXBlYW4gQ2xpbmlj
YWwgU2Nob29sLCBGYWN1bHR5IG9mIE1lZGljaW5lIGFuZCBIZWFsdGgsIFRoZSBVbml2ZXJzaXR5
IG9mIFN5ZG5leSwgTlNXLCBBdXN0cmFsaWEuJiN4RDtEZXBhcnRtZW50IG9mIFJlbmFsIE1lZGlj
aW5lLCBOZXBlYW4gSG9zcGl0YWwsIE5lcGVhbiBCbHVlIE1vdW50YWlucyBMb2NhbCBIZWFsdGgg
RGlzdHJpY3QsIE5TVywgQXVzdHJhbGlhLiYjeEQ7RGVwYXJ0bWVudCBvZiBSZW5hbCBNZWRpY2lu
ZSwgUm95YWwgUHJpbmNlIEFsZnJlZCBIb3NwaXRhbCwgU3lkbmV5LCBMb2NhbCBIZWFsdGggRGlz
dHJpY3QsIE5TVywgQXVzdHJhbGlhLiYjeEQ7RGVwYXJ0bWVudCBvZiBSZW5hbCBNZWRpY2luZSwg
Um95YWwgTm9ydGggU2hvcmUgSG9zcGl0YWwsIE5vcnRoZXJuIFN5ZG5leSBMb2NhbCBIZWFsdGgg
RGlzdHJpY3QsIE5TVywgQXVzdHJhbGlhLiYjeEQ7U2Nob29sIG9mIENvbXB1dGVyIFNjaWVuY2Us
IEZhY3VsdHkgb2YgRW5naW5lZXJpbmcsIFRoZSBVbml2ZXJzaXR5IG9mIFN5ZG5leSwgTlNXLCBB
dXN0cmFsaWEuJiN4RDtUZWxlaGVhbHRoIGFuZCBUZWNobm9sb2d5IENlbnRyZSwgTmVwZWFuIEhv
c3BpdGFsLCBOZXBlYW4gQmx1ZSBNb3VudGFpbnMgTG9jYWwgSGVhbHRoIERpc3RyaWN0LCBOU1cs
IEF1c3RyYWxpYS4mI3hEO0NvbnN1bWVyIHJlcHJlc2VudGF0aXZlLCBTeWRuZXksIE5TVywgQXVz
dHJhbGlhLjwvYXV0aC1hZGRyZXNzPjx0aXRsZXM+PHRpdGxlPkEgZmVhc2liaWxpdHkgc3R1ZHkg
b2YgYSBiZXN0IHByYWN0aWNlIGhlYWx0aCBsaXRlcmFjeSBhcHAgZm9yIEF1c3RyYWxpYW4gYWR1
bHRzIHdpdGggY2hyb25pYyBraWRuZXkgZGlzZWFzZTwvdGl0bGU+PHNlY29uZGFyeS10aXRsZT5Q
RUMgSW5ub3ZhdGlvbjwvc2Vjb25kYXJ5LXRpdGxlPjwvdGl0bGVzPjxwZXJpb2RpY2FsPjxmdWxs
LXRpdGxlPlBFQyBJbm5vdmF0aW9uPC9mdWxsLXRpdGxlPjwvcGVyaW9kaWNhbD48cGFnZXM+MTAw
MDQ3PC9wYWdlcz48dm9sdW1lPjE8L3ZvbHVtZT48a2V5d29yZHM+PGtleXdvcmQ+Q2hyb25pYyBr
aWRuZXkgZGlzZWFzZTwva2V5d29yZD48a2V5d29yZD5FLWhlYWx0aDwva2V5d29yZD48a2V5d29y
ZD5FdGhuaWMgZ3JvdXBzPC9rZXl3b3JkPjxrZXl3b3JkPkhlYWx0aCBsaXRlcmFjeTwva2V5d29y
ZD48a2V5d29yZD5TaGFyZWQgZGVjaXNpb24gbWFraW5nPC9rZXl3b3JkPjxrZXl3b3JkPlNtYXJ0
cGhvbmUgYXBwPC9rZXl3b3JkPjwva2V5d29yZHM+PGRhdGVzPjx5ZWFyPjIwMjI8L3llYXI+PHB1
Yi1kYXRlcz48ZGF0ZT4yIE1heSAyMDIyPC9kYXRlPjwvcHViLWRhdGVzPjwvZGF0ZXM+PGlzYm4+
Mjc3Mi02MjgyIChFbGVjdHJvbmljKSYjeEQ7Mjc3Mi02MjgyIChMaW5raW5nKTwvaXNibj48YWNj
ZXNzaW9uLW51bT4zNzIxMzc2MzwvYWNjZXNzaW9uLW51bT48dXJscz48cmVsYXRlZC11cmxzPjx1
cmw+aHR0cHM6Ly93d3cubmNiaS5ubG0ubmloLmdvdi9wdWJtZWQvMzcyMTM3NjM8L3VybD48L3Jl
bGF0ZWQtdXJscz48L3VybHM+PGN1c3RvbTE+Tm9uZS48L2N1c3RvbTE+PGN1c3RvbTI+UE1DMTAx
OTQxODI8L2N1c3RvbTI+PGVsZWN0cm9uaWMtcmVzb3VyY2UtbnVtPjEwLjEwMTYvai5wZWNpbm4u
MjAyMi4xMDAwNDc8L2VsZWN0cm9uaWMtcmVzb3VyY2UtbnVtPjxyZW1vdGUtZGF0YWJhc2UtbmFt
ZT5QdWJNZWQtbm90LU1FRExJTkU8L3JlbW90ZS1kYXRhYmFzZS1uYW1lPjxyZW1vdGUtZGF0YWJh
c2UtcHJvdmlkZXI+TkxNPC9yZW1vdGUtZGF0YWJhc2UtcHJvdmlkZXI+PGFjY2Vzcy1kYXRlPjEg
RmVicnVhcnkgMjAyNDwvYWNjZXNzLWRhdGU+PC9yZWNvcmQ+PC9DaXRlPjwvRW5kTm90ZT5=
</w:fldData>
        </w:fldChar>
      </w:r>
      <w:r w:rsidR="00601B08">
        <w:rPr>
          <w:rFonts w:ascii="Calibri" w:hAnsi="Calibri" w:cs="Calibri"/>
          <w:sz w:val="22"/>
          <w:szCs w:val="22"/>
        </w:rPr>
        <w:instrText xml:space="preserve"> ADDIN EN.CITE.DATA </w:instrText>
      </w:r>
      <w:r w:rsidR="00601B08">
        <w:rPr>
          <w:rFonts w:ascii="Calibri" w:hAnsi="Calibri" w:cs="Calibri"/>
          <w:sz w:val="22"/>
          <w:szCs w:val="22"/>
        </w:rPr>
      </w:r>
      <w:r w:rsidR="00601B08">
        <w:rPr>
          <w:rFonts w:ascii="Calibri" w:hAnsi="Calibri" w:cs="Calibri"/>
          <w:sz w:val="22"/>
          <w:szCs w:val="22"/>
        </w:rPr>
        <w:fldChar w:fldCharType="end"/>
      </w:r>
      <w:r w:rsidR="00D90712" w:rsidRPr="000F0A46">
        <w:rPr>
          <w:rFonts w:ascii="Calibri" w:hAnsi="Calibri" w:cs="Calibri"/>
          <w:sz w:val="22"/>
          <w:szCs w:val="22"/>
        </w:rPr>
      </w:r>
      <w:r w:rsidR="00D90712" w:rsidRPr="000F0A46">
        <w:rPr>
          <w:rFonts w:ascii="Calibri" w:hAnsi="Calibri" w:cs="Calibri"/>
          <w:sz w:val="22"/>
          <w:szCs w:val="22"/>
        </w:rPr>
        <w:fldChar w:fldCharType="separate"/>
      </w:r>
      <w:r w:rsidR="00601B08">
        <w:rPr>
          <w:rFonts w:ascii="Calibri" w:hAnsi="Calibri" w:cs="Calibri"/>
          <w:noProof/>
          <w:sz w:val="22"/>
          <w:szCs w:val="22"/>
        </w:rPr>
        <w:t>(37)</w:t>
      </w:r>
      <w:r w:rsidR="00D90712" w:rsidRPr="000F0A46">
        <w:rPr>
          <w:rFonts w:ascii="Calibri" w:hAnsi="Calibri" w:cs="Calibri"/>
          <w:sz w:val="22"/>
          <w:szCs w:val="22"/>
        </w:rPr>
        <w:fldChar w:fldCharType="end"/>
      </w:r>
      <w:r w:rsidR="00D90712" w:rsidRPr="000F0A46">
        <w:rPr>
          <w:rFonts w:ascii="Calibri" w:hAnsi="Calibri" w:cs="Calibri"/>
          <w:sz w:val="22"/>
          <w:szCs w:val="22"/>
        </w:rPr>
        <w:t>.</w:t>
      </w:r>
      <w:r w:rsidR="005074E0" w:rsidRPr="000F0A46">
        <w:rPr>
          <w:rFonts w:ascii="Calibri" w:hAnsi="Calibri" w:cs="Calibri"/>
          <w:sz w:val="22"/>
          <w:szCs w:val="22"/>
        </w:rPr>
        <w:t xml:space="preserve"> </w:t>
      </w:r>
      <w:r w:rsidR="00D335FC" w:rsidRPr="000F0A46">
        <w:rPr>
          <w:rFonts w:ascii="Calibri" w:hAnsi="Calibri" w:cs="Calibri"/>
          <w:sz w:val="22"/>
          <w:szCs w:val="22"/>
        </w:rPr>
        <w:t>Independent</w:t>
      </w:r>
      <w:r w:rsidR="00181610" w:rsidRPr="000F0A46">
        <w:rPr>
          <w:rFonts w:ascii="Calibri" w:hAnsi="Calibri" w:cs="Calibri"/>
          <w:sz w:val="22"/>
          <w:szCs w:val="22"/>
        </w:rPr>
        <w:t xml:space="preserve"> sample t-tests will be used to assess changes in pre- and post-intervention interdialytic weight gain and</w:t>
      </w:r>
      <w:r w:rsidR="0042137E" w:rsidRPr="000F0A46">
        <w:rPr>
          <w:rFonts w:ascii="Calibri" w:hAnsi="Calibri" w:cs="Calibri"/>
          <w:sz w:val="22"/>
          <w:szCs w:val="22"/>
        </w:rPr>
        <w:t xml:space="preserve"> pre-dialysis </w:t>
      </w:r>
      <w:r w:rsidR="005612D7" w:rsidRPr="000F0A46">
        <w:rPr>
          <w:rFonts w:ascii="Calibri" w:hAnsi="Calibri" w:cs="Calibri"/>
          <w:sz w:val="22"/>
          <w:szCs w:val="22"/>
        </w:rPr>
        <w:t xml:space="preserve">systolic </w:t>
      </w:r>
      <w:r w:rsidR="00181610" w:rsidRPr="000F0A46">
        <w:rPr>
          <w:rFonts w:ascii="Calibri" w:hAnsi="Calibri" w:cs="Calibri"/>
          <w:sz w:val="22"/>
          <w:szCs w:val="22"/>
        </w:rPr>
        <w:t>blood pressure</w:t>
      </w:r>
      <w:r w:rsidR="00F152C5" w:rsidRPr="000F0A46">
        <w:rPr>
          <w:rFonts w:ascii="Calibri" w:hAnsi="Calibri" w:cs="Calibri"/>
          <w:sz w:val="22"/>
          <w:szCs w:val="22"/>
        </w:rPr>
        <w:t xml:space="preserve">. </w:t>
      </w:r>
      <w:r w:rsidR="00BE4FBF" w:rsidRPr="000F0A46">
        <w:rPr>
          <w:rFonts w:ascii="Calibri" w:hAnsi="Calibri" w:cs="Calibri"/>
          <w:sz w:val="22"/>
          <w:szCs w:val="22"/>
        </w:rPr>
        <w:t xml:space="preserve"> </w:t>
      </w:r>
      <w:r w:rsidR="00B5181A" w:rsidRPr="000F0A46">
        <w:rPr>
          <w:rFonts w:ascii="Calibri" w:hAnsi="Calibri" w:cs="Calibri"/>
          <w:sz w:val="22"/>
          <w:szCs w:val="22"/>
        </w:rPr>
        <w:t>Linear regression models will be used</w:t>
      </w:r>
      <w:r w:rsidR="00FE0578" w:rsidRPr="000F0A46">
        <w:rPr>
          <w:rFonts w:ascii="Calibri" w:hAnsi="Calibri" w:cs="Calibri"/>
          <w:sz w:val="22"/>
          <w:szCs w:val="22"/>
        </w:rPr>
        <w:t xml:space="preserve"> to compare </w:t>
      </w:r>
      <w:r w:rsidR="004D2A1A" w:rsidRPr="000F0A46">
        <w:rPr>
          <w:rFonts w:ascii="Calibri" w:hAnsi="Calibri" w:cs="Calibri"/>
          <w:sz w:val="22"/>
          <w:szCs w:val="22"/>
        </w:rPr>
        <w:t xml:space="preserve">the overall </w:t>
      </w:r>
      <w:r w:rsidR="00FE0578" w:rsidRPr="000F0A46">
        <w:rPr>
          <w:rFonts w:ascii="Calibri" w:hAnsi="Calibri" w:cs="Calibri"/>
          <w:sz w:val="22"/>
          <w:szCs w:val="22"/>
        </w:rPr>
        <w:t>difference in interdialytic weight gain</w:t>
      </w:r>
      <w:r w:rsidR="004D2A1A" w:rsidRPr="000F0A46">
        <w:rPr>
          <w:rFonts w:ascii="Calibri" w:hAnsi="Calibri" w:cs="Calibri"/>
          <w:sz w:val="22"/>
          <w:szCs w:val="22"/>
        </w:rPr>
        <w:t xml:space="preserve"> between intervention and control groups</w:t>
      </w:r>
      <w:r w:rsidR="00B5181A" w:rsidRPr="000F0A46">
        <w:rPr>
          <w:rFonts w:ascii="Calibri" w:hAnsi="Calibri" w:cs="Calibri"/>
          <w:sz w:val="22"/>
          <w:szCs w:val="22"/>
        </w:rPr>
        <w:t>, adjusting for dialysis treatment location</w:t>
      </w:r>
      <w:r w:rsidR="008771BC" w:rsidRPr="000F0A46">
        <w:rPr>
          <w:rFonts w:ascii="Calibri" w:hAnsi="Calibri" w:cs="Calibri"/>
          <w:sz w:val="22"/>
          <w:szCs w:val="22"/>
        </w:rPr>
        <w:t xml:space="preserve">, baseline weight, </w:t>
      </w:r>
      <w:r w:rsidR="00675445" w:rsidRPr="000F0A46">
        <w:rPr>
          <w:rFonts w:ascii="Calibri" w:hAnsi="Calibri" w:cs="Calibri"/>
          <w:sz w:val="22"/>
          <w:szCs w:val="22"/>
        </w:rPr>
        <w:t xml:space="preserve">gender, age, </w:t>
      </w:r>
      <w:r w:rsidR="00045925" w:rsidRPr="000F0A46">
        <w:rPr>
          <w:rFonts w:ascii="Calibri" w:hAnsi="Calibri" w:cs="Calibri"/>
          <w:sz w:val="22"/>
          <w:szCs w:val="22"/>
        </w:rPr>
        <w:t>postcode,</w:t>
      </w:r>
      <w:r w:rsidR="00AF529C" w:rsidRPr="000F0A46">
        <w:rPr>
          <w:rFonts w:ascii="Calibri" w:hAnsi="Calibri" w:cs="Calibri"/>
          <w:sz w:val="22"/>
          <w:szCs w:val="22"/>
        </w:rPr>
        <w:t xml:space="preserve"> and ethnicity. </w:t>
      </w:r>
      <w:r w:rsidR="000E39A8" w:rsidRPr="000F0A46">
        <w:rPr>
          <w:rFonts w:ascii="Calibri" w:hAnsi="Calibri" w:cs="Calibri"/>
          <w:sz w:val="22"/>
          <w:szCs w:val="22"/>
        </w:rPr>
        <w:t xml:space="preserve"> </w:t>
      </w:r>
    </w:p>
    <w:p w14:paraId="5AE81E79" w14:textId="6EB4DD67" w:rsidR="008B1A7E" w:rsidRPr="008B1A7E" w:rsidRDefault="008F197B" w:rsidP="005C6B27">
      <w:pPr>
        <w:pStyle w:val="Heading1"/>
        <w:numPr>
          <w:ilvl w:val="0"/>
          <w:numId w:val="38"/>
        </w:numPr>
        <w:spacing w:before="0" w:after="120" w:line="280" w:lineRule="atLeast"/>
        <w:ind w:left="0" w:hanging="426"/>
        <w:rPr>
          <w:rFonts w:eastAsia="Times New Roman"/>
          <w:lang w:eastAsia="en-AU"/>
        </w:rPr>
      </w:pPr>
      <w:bookmarkStart w:id="41" w:name="_Toc129348783"/>
      <w:bookmarkEnd w:id="39"/>
      <w:r>
        <w:rPr>
          <w:rFonts w:eastAsia="Times New Roman"/>
          <w:lang w:eastAsia="en-AU"/>
        </w:rPr>
        <w:t>DATA GOVERNANCE</w:t>
      </w:r>
      <w:bookmarkEnd w:id="41"/>
    </w:p>
    <w:p w14:paraId="359EC4FF" w14:textId="045B4458" w:rsidR="00296819" w:rsidRDefault="009D34C0" w:rsidP="00D67124">
      <w:pPr>
        <w:spacing w:after="120" w:line="280" w:lineRule="atLeast"/>
        <w:ind w:left="-426"/>
        <w:rPr>
          <w:b/>
        </w:rPr>
      </w:pPr>
      <w:r>
        <w:t>7</w:t>
      </w:r>
      <w:r w:rsidR="00296819" w:rsidRPr="00A165E8">
        <w:t>.1</w:t>
      </w:r>
      <w:r w:rsidR="00296819">
        <w:rPr>
          <w:b/>
        </w:rPr>
        <w:t xml:space="preserve"> </w:t>
      </w:r>
      <w:r w:rsidR="00296819">
        <w:rPr>
          <w:b/>
        </w:rPr>
        <w:tab/>
      </w:r>
      <w:r w:rsidR="00296819" w:rsidRPr="00A165E8">
        <w:t>DATA STORAGE, ACCESS AND SECURITY</w:t>
      </w:r>
      <w:r w:rsidR="00296819" w:rsidRPr="00C53FB8">
        <w:rPr>
          <w:b/>
        </w:rPr>
        <w:t xml:space="preserve"> </w:t>
      </w:r>
    </w:p>
    <w:p w14:paraId="46CA442F" w14:textId="1D13700B" w:rsidR="00CB7904" w:rsidRPr="00DF0745" w:rsidRDefault="00E912E1" w:rsidP="00D515C9">
      <w:pPr>
        <w:spacing w:after="120" w:line="300" w:lineRule="atLeast"/>
        <w:rPr>
          <w:rFonts w:eastAsia="Arial" w:cstheme="minorHAnsi"/>
          <w:iCs/>
        </w:rPr>
      </w:pPr>
      <w:r w:rsidRPr="00DF0745">
        <w:rPr>
          <w:rFonts w:eastAsia="Arial" w:cstheme="minorHAnsi"/>
          <w:iCs/>
        </w:rPr>
        <w:t>All data collected for this research project will be submitted anonymously or have personal identifying information removed.</w:t>
      </w:r>
      <w:r w:rsidR="007E0BBE" w:rsidRPr="00DF0745">
        <w:rPr>
          <w:rFonts w:eastAsia="Arial" w:cstheme="minorHAnsi"/>
          <w:iCs/>
        </w:rPr>
        <w:t xml:space="preserve"> Dialysis nurses at each site will access participant data in clinical databases and will extract </w:t>
      </w:r>
      <w:r w:rsidR="00286B37" w:rsidRPr="00DF0745">
        <w:rPr>
          <w:rFonts w:eastAsia="Arial" w:cstheme="minorHAnsi"/>
          <w:iCs/>
        </w:rPr>
        <w:t xml:space="preserve">data for researchers that is needed for analysis (weight and pre-dialysis systolic blood pressure measurements). Under no circumstances will </w:t>
      </w:r>
      <w:r w:rsidR="00BA6CA0" w:rsidRPr="00DF0745">
        <w:rPr>
          <w:rFonts w:eastAsia="Arial" w:cstheme="minorHAnsi"/>
          <w:iCs/>
        </w:rPr>
        <w:t>researchers have direct access to NBMLHD clinical databases or patient records</w:t>
      </w:r>
      <w:r w:rsidR="00BA6CA0" w:rsidRPr="00220275">
        <w:rPr>
          <w:rFonts w:eastAsia="Arial" w:cstheme="minorHAnsi"/>
          <w:iCs/>
        </w:rPr>
        <w:t>.</w:t>
      </w:r>
      <w:r w:rsidRPr="00220275">
        <w:rPr>
          <w:rFonts w:eastAsia="Arial" w:cstheme="minorHAnsi"/>
          <w:iCs/>
        </w:rPr>
        <w:t xml:space="preserve"> Individual’s will not be able to be identified or be re-identifiable.</w:t>
      </w:r>
    </w:p>
    <w:p w14:paraId="0DC1174B" w14:textId="77777777" w:rsidR="00DF0745" w:rsidRDefault="00DF0745" w:rsidP="00DF0745">
      <w:pPr>
        <w:spacing w:line="276" w:lineRule="auto"/>
      </w:pPr>
      <w:r>
        <w:rPr>
          <w:rFonts w:ascii="Calibri" w:hAnsi="Calibri" w:cs="Calibri"/>
        </w:rPr>
        <w:t xml:space="preserve">All data will be stored securely using University of Sydney </w:t>
      </w:r>
      <w:proofErr w:type="spellStart"/>
      <w:r>
        <w:rPr>
          <w:rFonts w:ascii="Calibri" w:hAnsi="Calibri" w:cs="Calibri"/>
        </w:rPr>
        <w:t>REDCap</w:t>
      </w:r>
      <w:proofErr w:type="spellEnd"/>
      <w:r>
        <w:rPr>
          <w:rFonts w:ascii="Calibri" w:hAnsi="Calibri" w:cs="Calibri"/>
        </w:rPr>
        <w:t xml:space="preserve"> database. Each record will be given a unique identifier. </w:t>
      </w:r>
      <w:r w:rsidRPr="00E74D94">
        <w:rPr>
          <w:rFonts w:ascii="Calibri" w:hAnsi="Calibri" w:cs="Calibri"/>
        </w:rPr>
        <w:t>All data will be stored on password protected databases, with no identifiable information being including in the main dataset.</w:t>
      </w:r>
      <w:r w:rsidRPr="00FC315F">
        <w:t xml:space="preserve"> </w:t>
      </w:r>
      <w:r>
        <w:t>Study data will be stored for 5 years in accordance with University of Sydney’s policy on retention of study data. All paper forms of data will be destroyed after data is entered into the University of Sydney’s secure online database.</w:t>
      </w:r>
    </w:p>
    <w:p w14:paraId="1FB8D688" w14:textId="77777777" w:rsidR="00F26CCF" w:rsidRPr="00D515C9" w:rsidRDefault="00F26CCF" w:rsidP="00D515C9">
      <w:pPr>
        <w:spacing w:after="120" w:line="300" w:lineRule="atLeast"/>
        <w:rPr>
          <w:rFonts w:eastAsia="Arial" w:cstheme="minorHAnsi"/>
          <w:i/>
        </w:rPr>
      </w:pPr>
    </w:p>
    <w:p w14:paraId="0CEA6177" w14:textId="1C2E98A1" w:rsidR="00296819" w:rsidRPr="00A165E8" w:rsidRDefault="009D34C0" w:rsidP="00D67124">
      <w:pPr>
        <w:spacing w:after="120" w:line="280" w:lineRule="atLeast"/>
        <w:ind w:left="-426"/>
      </w:pPr>
      <w:r>
        <w:t>7</w:t>
      </w:r>
      <w:r w:rsidR="00296819" w:rsidRPr="004C0307">
        <w:t xml:space="preserve">.2 </w:t>
      </w:r>
      <w:r w:rsidR="00296819">
        <w:tab/>
      </w:r>
      <w:r w:rsidR="00296819" w:rsidRPr="004C0307">
        <w:t>USE AND DISCLOSURE</w:t>
      </w:r>
    </w:p>
    <w:p w14:paraId="4F8DCA4E" w14:textId="00E0C73A" w:rsidR="003365F6" w:rsidRPr="0014238C" w:rsidRDefault="003365F6" w:rsidP="003365F6">
      <w:pPr>
        <w:spacing w:after="120" w:line="300" w:lineRule="atLeast"/>
        <w:ind w:right="36"/>
        <w:textAlignment w:val="baseline"/>
        <w:rPr>
          <w:rFonts w:eastAsia="Arial" w:cstheme="minorHAnsi"/>
        </w:rPr>
      </w:pPr>
      <w:r w:rsidRPr="0014238C">
        <w:rPr>
          <w:rFonts w:eastAsia="Arial" w:cstheme="minorHAnsi"/>
        </w:rPr>
        <w:t xml:space="preserve">All data will be held securely </w:t>
      </w:r>
      <w:r w:rsidRPr="0014238C">
        <w:rPr>
          <w:rFonts w:cstheme="minorHAnsi"/>
          <w:shd w:val="clear" w:color="auto" w:fill="FFFFFF"/>
        </w:rPr>
        <w:t xml:space="preserve">on the </w:t>
      </w:r>
      <w:proofErr w:type="spellStart"/>
      <w:r w:rsidRPr="0014238C">
        <w:rPr>
          <w:rFonts w:cstheme="minorHAnsi"/>
          <w:shd w:val="clear" w:color="auto" w:fill="FFFFFF"/>
        </w:rPr>
        <w:t>REDCap</w:t>
      </w:r>
      <w:proofErr w:type="spellEnd"/>
      <w:r w:rsidRPr="0014238C">
        <w:rPr>
          <w:rFonts w:cstheme="minorHAnsi"/>
          <w:shd w:val="clear" w:color="auto" w:fill="FFFFFF"/>
        </w:rPr>
        <w:t xml:space="preserve"> database with password protection and access restricted to the study team. </w:t>
      </w:r>
      <w:r w:rsidRPr="0014238C">
        <w:rPr>
          <w:rFonts w:eastAsia="Arial" w:cstheme="minorHAnsi"/>
        </w:rPr>
        <w:t>The findings from the study will be presented in an aggregated form. Individual’s will not be identifiable in any publication or presentation.</w:t>
      </w:r>
    </w:p>
    <w:p w14:paraId="209061D5" w14:textId="5E194FBF" w:rsidR="00296819" w:rsidRPr="00553670" w:rsidRDefault="009D34C0" w:rsidP="00D67124">
      <w:pPr>
        <w:spacing w:after="120" w:line="280" w:lineRule="atLeast"/>
        <w:ind w:left="-426"/>
      </w:pPr>
      <w:r>
        <w:t>7</w:t>
      </w:r>
      <w:r w:rsidR="00296819" w:rsidRPr="00553670">
        <w:t>.</w:t>
      </w:r>
      <w:r w:rsidR="00296819">
        <w:t>3</w:t>
      </w:r>
      <w:r w:rsidR="00296819" w:rsidRPr="00553670">
        <w:t xml:space="preserve"> </w:t>
      </w:r>
      <w:r w:rsidR="00296819">
        <w:tab/>
        <w:t>DATA RETENTION AND DISPOSAL</w:t>
      </w:r>
    </w:p>
    <w:p w14:paraId="502EF98C" w14:textId="69E8E2FF" w:rsidR="00164ECF" w:rsidRPr="00DD0060" w:rsidRDefault="00737B6C" w:rsidP="001F2FB0">
      <w:pPr>
        <w:spacing w:after="120" w:line="300" w:lineRule="atLeast"/>
        <w:rPr>
          <w:rFonts w:cstheme="minorHAnsi"/>
        </w:rPr>
      </w:pPr>
      <w:r w:rsidRPr="00DD0060">
        <w:rPr>
          <w:rFonts w:cstheme="minorHAnsi"/>
          <w:shd w:val="clear" w:color="auto" w:fill="FFFFFF"/>
        </w:rPr>
        <w:t>As per the General Retention and Disposal Authority document (GDA 17) requirements, based on section 21 (2) (c) of the State Records Act 1998 (NSW)</w:t>
      </w:r>
      <w:r w:rsidRPr="00DD0060">
        <w:rPr>
          <w:rStyle w:val="xcontentpasted0"/>
          <w:rFonts w:cstheme="minorHAnsi"/>
          <w:bdr w:val="none" w:sz="0" w:space="0" w:color="auto" w:frame="1"/>
          <w:shd w:val="clear" w:color="auto" w:fill="FFFFFF"/>
        </w:rPr>
        <w:t> l</w:t>
      </w:r>
      <w:r w:rsidRPr="00DD0060">
        <w:rPr>
          <w:rFonts w:cstheme="minorHAnsi"/>
          <w:shd w:val="clear" w:color="auto" w:fill="FFFFFF"/>
        </w:rPr>
        <w:t>ast updated 2019 requirements and</w:t>
      </w:r>
      <w:r w:rsidR="00CE1405" w:rsidRPr="00DD0060">
        <w:rPr>
          <w:rFonts w:cstheme="minorHAnsi"/>
          <w:shd w:val="clear" w:color="auto" w:fill="FFFFFF"/>
        </w:rPr>
        <w:t xml:space="preserve"> </w:t>
      </w:r>
      <w:r w:rsidRPr="00DD0060">
        <w:rPr>
          <w:rFonts w:cstheme="minorHAnsi"/>
          <w:shd w:val="clear" w:color="auto" w:fill="FFFFFF"/>
        </w:rPr>
        <w:t>The Australian Code for the Responsible Conduct of Research for information on retention of research data, the data will be kept for the required minimum 5 years post study closure. </w:t>
      </w:r>
      <w:r w:rsidR="00B44BB0" w:rsidRPr="00DD0060">
        <w:rPr>
          <w:rFonts w:cstheme="minorHAnsi"/>
          <w:shd w:val="clear" w:color="auto" w:fill="FFFFFF"/>
        </w:rPr>
        <w:t xml:space="preserve">After </w:t>
      </w:r>
      <w:r w:rsidR="007443E4">
        <w:rPr>
          <w:rFonts w:cstheme="minorHAnsi"/>
          <w:shd w:val="clear" w:color="auto" w:fill="FFFFFF"/>
        </w:rPr>
        <w:t>5</w:t>
      </w:r>
      <w:r w:rsidR="0023443C">
        <w:rPr>
          <w:rFonts w:cstheme="minorHAnsi"/>
          <w:shd w:val="clear" w:color="auto" w:fill="FFFFFF"/>
        </w:rPr>
        <w:t xml:space="preserve"> years</w:t>
      </w:r>
      <w:r w:rsidR="00B44BB0" w:rsidRPr="00DD0060">
        <w:rPr>
          <w:rFonts w:cstheme="minorHAnsi"/>
          <w:shd w:val="clear" w:color="auto" w:fill="FFFFFF"/>
        </w:rPr>
        <w:t xml:space="preserve"> the data will then be deleted from the </w:t>
      </w:r>
      <w:proofErr w:type="spellStart"/>
      <w:r w:rsidR="00B44BB0" w:rsidRPr="00DD0060">
        <w:rPr>
          <w:rFonts w:cstheme="minorHAnsi"/>
          <w:shd w:val="clear" w:color="auto" w:fill="FFFFFF"/>
        </w:rPr>
        <w:t>REDCap</w:t>
      </w:r>
      <w:proofErr w:type="spellEnd"/>
      <w:r w:rsidR="00B44BB0" w:rsidRPr="00DD0060">
        <w:rPr>
          <w:rFonts w:cstheme="minorHAnsi"/>
          <w:shd w:val="clear" w:color="auto" w:fill="FFFFFF"/>
        </w:rPr>
        <w:t xml:space="preserve"> database</w:t>
      </w:r>
      <w:r w:rsidR="00A65304" w:rsidRPr="00DD0060">
        <w:rPr>
          <w:rFonts w:cstheme="minorHAnsi"/>
          <w:shd w:val="clear" w:color="auto" w:fill="FFFFFF"/>
        </w:rPr>
        <w:t xml:space="preserve"> </w:t>
      </w:r>
      <w:r w:rsidR="00B44BB0" w:rsidRPr="00DD0060">
        <w:rPr>
          <w:rFonts w:cstheme="minorHAnsi"/>
          <w:shd w:val="clear" w:color="auto" w:fill="FFFFFF"/>
        </w:rPr>
        <w:t xml:space="preserve">in accordance with the NBMLDH </w:t>
      </w:r>
      <w:r w:rsidR="00B44BB0" w:rsidRPr="00DD0060">
        <w:rPr>
          <w:rFonts w:cstheme="minorHAnsi"/>
        </w:rPr>
        <w:t xml:space="preserve">Research Data Management Procedure. </w:t>
      </w:r>
      <w:r w:rsidR="00164ECF" w:rsidRPr="00DD0060">
        <w:t>All paper forms of data will be destroyed after data is entered into the University of Sydney’s secure online database.</w:t>
      </w:r>
    </w:p>
    <w:p w14:paraId="5BD68812" w14:textId="77777777" w:rsidR="00164ECF" w:rsidRPr="00955AF1" w:rsidRDefault="00164ECF" w:rsidP="00B44BB0">
      <w:pPr>
        <w:spacing w:after="120" w:line="300" w:lineRule="atLeast"/>
        <w:rPr>
          <w:rFonts w:cstheme="minorHAnsi"/>
          <w:i/>
          <w:iCs/>
          <w:color w:val="0070C0"/>
        </w:rPr>
      </w:pPr>
    </w:p>
    <w:p w14:paraId="6789A514" w14:textId="2A52A8C9" w:rsidR="001E7AEF" w:rsidRDefault="00AF32B4" w:rsidP="001E7AEF">
      <w:pPr>
        <w:pStyle w:val="ListParagraph"/>
        <w:numPr>
          <w:ilvl w:val="1"/>
          <w:numId w:val="32"/>
        </w:numPr>
        <w:spacing w:after="120" w:line="300" w:lineRule="atLeast"/>
        <w:ind w:left="0" w:hanging="426"/>
        <w:rPr>
          <w:rFonts w:ascii="Calibri" w:hAnsi="Calibri" w:cs="Calibri"/>
          <w:iCs/>
          <w:color w:val="0070C0"/>
        </w:rPr>
      </w:pPr>
      <w:bookmarkStart w:id="42" w:name="_Hlk138095780"/>
      <w:r w:rsidRPr="007F08E3">
        <w:rPr>
          <w:rFonts w:ascii="Calibri" w:eastAsia="Times New Roman" w:hAnsi="Calibri" w:cs="Calibri"/>
          <w:color w:val="000000"/>
          <w:lang w:eastAsia="en-AU"/>
        </w:rPr>
        <w:t>FUTURE USE OF DATA</w:t>
      </w:r>
      <w:r w:rsidRPr="00AF32B4">
        <w:rPr>
          <w:rFonts w:ascii="Calibri" w:eastAsia="Times New Roman" w:hAnsi="Calibri" w:cs="Calibri"/>
          <w:b/>
          <w:bCs/>
          <w:color w:val="000000"/>
          <w:sz w:val="28"/>
          <w:szCs w:val="28"/>
          <w:lang w:eastAsia="en-AU"/>
        </w:rPr>
        <w:br/>
      </w:r>
      <w:bookmarkEnd w:id="42"/>
    </w:p>
    <w:p w14:paraId="7D77D7E5" w14:textId="3ED27D2E" w:rsidR="001E7AEF" w:rsidRPr="001E7AEF" w:rsidRDefault="001E7AEF" w:rsidP="001E7AEF">
      <w:pPr>
        <w:pStyle w:val="ListParagraph"/>
        <w:spacing w:after="120" w:line="300" w:lineRule="atLeast"/>
        <w:ind w:left="0"/>
        <w:rPr>
          <w:rFonts w:ascii="Calibri" w:hAnsi="Calibri" w:cs="Calibri"/>
          <w:iCs/>
          <w:color w:val="0070C0"/>
        </w:rPr>
      </w:pPr>
      <w:r>
        <w:rPr>
          <w:rFonts w:ascii="Calibri" w:eastAsia="Times New Roman" w:hAnsi="Calibri" w:cs="Calibri"/>
          <w:color w:val="000000"/>
          <w:lang w:eastAsia="en-AU"/>
        </w:rPr>
        <w:t xml:space="preserve">Data collected in this study is not intended to be used in </w:t>
      </w:r>
      <w:r w:rsidR="00DD0060">
        <w:rPr>
          <w:rFonts w:ascii="Calibri" w:eastAsia="Times New Roman" w:hAnsi="Calibri" w:cs="Calibri"/>
          <w:color w:val="000000"/>
          <w:lang w:eastAsia="en-AU"/>
        </w:rPr>
        <w:t>future studies</w:t>
      </w:r>
      <w:r w:rsidR="009F0788">
        <w:rPr>
          <w:rFonts w:ascii="Calibri" w:eastAsia="Times New Roman" w:hAnsi="Calibri" w:cs="Calibri"/>
          <w:color w:val="000000"/>
          <w:lang w:eastAsia="en-AU"/>
        </w:rPr>
        <w:t xml:space="preserve">. </w:t>
      </w:r>
      <w:r w:rsidR="00A5444D">
        <w:rPr>
          <w:rFonts w:ascii="Calibri" w:eastAsia="Times New Roman" w:hAnsi="Calibri" w:cs="Calibri"/>
          <w:color w:val="000000"/>
          <w:lang w:eastAsia="en-AU"/>
        </w:rPr>
        <w:t xml:space="preserve"> </w:t>
      </w:r>
    </w:p>
    <w:p w14:paraId="46826C57" w14:textId="4E96A6AD" w:rsidR="00296819" w:rsidRDefault="00756AB8" w:rsidP="00D54550">
      <w:pPr>
        <w:pBdr>
          <w:top w:val="nil"/>
          <w:left w:val="nil"/>
          <w:bottom w:val="nil"/>
          <w:right w:val="nil"/>
          <w:between w:val="nil"/>
        </w:pBdr>
        <w:spacing w:after="120" w:line="300" w:lineRule="atLeast"/>
        <w:ind w:left="-426"/>
        <w:rPr>
          <w:rFonts w:eastAsia="Times New Roman" w:cs="Times New Roman"/>
          <w:bCs/>
          <w:color w:val="000000"/>
          <w:sz w:val="28"/>
          <w:szCs w:val="28"/>
          <w:lang w:eastAsia="en-AU"/>
        </w:rPr>
      </w:pPr>
      <w:r w:rsidRPr="0086750A">
        <w:rPr>
          <w:rFonts w:ascii="Calibri" w:eastAsia="Times New Roman" w:hAnsi="Calibri" w:cs="Calibri"/>
          <w:color w:val="000000"/>
          <w:lang w:eastAsia="en-AU"/>
        </w:rPr>
        <w:t>7.</w:t>
      </w:r>
      <w:r w:rsidR="00AF32B4" w:rsidRPr="0086750A">
        <w:rPr>
          <w:rFonts w:ascii="Calibri" w:eastAsia="Times New Roman" w:hAnsi="Calibri" w:cs="Calibri"/>
          <w:color w:val="000000"/>
          <w:lang w:eastAsia="en-AU"/>
        </w:rPr>
        <w:t>5</w:t>
      </w:r>
      <w:r w:rsidRPr="0086750A">
        <w:rPr>
          <w:rFonts w:ascii="Calibri" w:eastAsia="Times New Roman" w:hAnsi="Calibri" w:cs="Calibri"/>
          <w:color w:val="000000"/>
          <w:lang w:eastAsia="en-AU"/>
        </w:rPr>
        <w:tab/>
        <w:t>RESEARCH</w:t>
      </w:r>
      <w:r w:rsidRPr="0086750A">
        <w:rPr>
          <w:rFonts w:ascii="Calibri" w:eastAsia="Times New Roman" w:hAnsi="Calibri" w:cs="Calibri"/>
          <w:b/>
          <w:bCs/>
          <w:color w:val="000000"/>
          <w:sz w:val="28"/>
          <w:szCs w:val="28"/>
          <w:lang w:eastAsia="en-AU"/>
        </w:rPr>
        <w:t xml:space="preserve"> </w:t>
      </w:r>
      <w:r w:rsidRPr="0086750A">
        <w:rPr>
          <w:rFonts w:ascii="Calibri" w:eastAsia="Times New Roman" w:hAnsi="Calibri" w:cs="Calibri"/>
          <w:color w:val="000000"/>
          <w:lang w:eastAsia="en-AU"/>
        </w:rPr>
        <w:t>DATA MANAGEMENT PLAN (RDMP</w:t>
      </w:r>
      <w:bookmarkStart w:id="43" w:name="_Toc88053511"/>
      <w:bookmarkStart w:id="44" w:name="_Toc88055413"/>
      <w:r w:rsidR="003119BC">
        <w:rPr>
          <w:rFonts w:ascii="Calibri" w:eastAsia="Times New Roman" w:hAnsi="Calibri" w:cs="Calibri"/>
          <w:color w:val="000000"/>
          <w:lang w:eastAsia="en-AU"/>
        </w:rPr>
        <w:t>)</w:t>
      </w:r>
    </w:p>
    <w:tbl>
      <w:tblPr>
        <w:tblStyle w:val="TableGrid2"/>
        <w:tblW w:w="9924" w:type="dxa"/>
        <w:tblInd w:w="-431" w:type="dxa"/>
        <w:tblLayout w:type="fixed"/>
        <w:tblLook w:val="04A0" w:firstRow="1" w:lastRow="0" w:firstColumn="1" w:lastColumn="0" w:noHBand="0" w:noVBand="1"/>
      </w:tblPr>
      <w:tblGrid>
        <w:gridCol w:w="3970"/>
        <w:gridCol w:w="1559"/>
        <w:gridCol w:w="1139"/>
        <w:gridCol w:w="1701"/>
        <w:gridCol w:w="1555"/>
      </w:tblGrid>
      <w:tr w:rsidR="00296819" w:rsidRPr="000006CE" w14:paraId="74EEED5C" w14:textId="77777777" w:rsidTr="002863F0">
        <w:tc>
          <w:tcPr>
            <w:tcW w:w="3970" w:type="dxa"/>
            <w:shd w:val="clear" w:color="auto" w:fill="D9D9D9" w:themeFill="background1" w:themeFillShade="D9"/>
          </w:tcPr>
          <w:bookmarkEnd w:id="43"/>
          <w:bookmarkEnd w:id="44"/>
          <w:p w14:paraId="7DCDE2BB" w14:textId="77777777" w:rsidR="00296819" w:rsidRPr="00922B03" w:rsidRDefault="00296819" w:rsidP="00D67124">
            <w:pPr>
              <w:tabs>
                <w:tab w:val="left" w:pos="0"/>
              </w:tabs>
              <w:spacing w:after="120" w:line="280" w:lineRule="atLeast"/>
              <w:rPr>
                <w:b/>
              </w:rPr>
            </w:pPr>
            <w:r w:rsidRPr="00922B03">
              <w:rPr>
                <w:b/>
              </w:rPr>
              <w:t>Funding</w:t>
            </w:r>
          </w:p>
        </w:tc>
        <w:tc>
          <w:tcPr>
            <w:tcW w:w="4399" w:type="dxa"/>
            <w:gridSpan w:val="3"/>
            <w:shd w:val="clear" w:color="auto" w:fill="D9D9D9" w:themeFill="background1" w:themeFillShade="D9"/>
          </w:tcPr>
          <w:p w14:paraId="5E80126C" w14:textId="77777777" w:rsidR="00296819" w:rsidRPr="00922B03" w:rsidRDefault="00296819" w:rsidP="00D67124">
            <w:pPr>
              <w:tabs>
                <w:tab w:val="left" w:pos="0"/>
              </w:tabs>
              <w:spacing w:after="120" w:line="280" w:lineRule="atLeast"/>
              <w:rPr>
                <w:b/>
              </w:rPr>
            </w:pPr>
            <w:r w:rsidRPr="00922B03">
              <w:rPr>
                <w:b/>
              </w:rPr>
              <w:t>Confirmed or Sought?</w:t>
            </w:r>
          </w:p>
        </w:tc>
        <w:tc>
          <w:tcPr>
            <w:tcW w:w="1555" w:type="dxa"/>
            <w:shd w:val="clear" w:color="auto" w:fill="D9D9D9" w:themeFill="background1" w:themeFillShade="D9"/>
          </w:tcPr>
          <w:p w14:paraId="724FA80D" w14:textId="77777777" w:rsidR="00296819" w:rsidRPr="00922B03" w:rsidRDefault="00296819" w:rsidP="00D67124">
            <w:pPr>
              <w:tabs>
                <w:tab w:val="left" w:pos="0"/>
              </w:tabs>
              <w:spacing w:after="120" w:line="280" w:lineRule="atLeast"/>
              <w:rPr>
                <w:b/>
              </w:rPr>
            </w:pPr>
            <w:r w:rsidRPr="00922B03">
              <w:rPr>
                <w:b/>
              </w:rPr>
              <w:t xml:space="preserve">Amount of funding $ </w:t>
            </w:r>
          </w:p>
        </w:tc>
      </w:tr>
      <w:tr w:rsidR="00627134" w:rsidRPr="000006CE" w14:paraId="5F76E352" w14:textId="77777777" w:rsidTr="002863F0">
        <w:tc>
          <w:tcPr>
            <w:tcW w:w="3970" w:type="dxa"/>
          </w:tcPr>
          <w:p w14:paraId="5963B3F2" w14:textId="235DB8F1" w:rsidR="00627134" w:rsidRPr="000006CE" w:rsidRDefault="00627134" w:rsidP="087AAACF">
            <w:pPr>
              <w:spacing w:after="120" w:line="280" w:lineRule="atLeast"/>
              <w:rPr>
                <w:rFonts w:cstheme="minorHAnsi"/>
                <w:b/>
              </w:rPr>
            </w:pPr>
            <w:r w:rsidRPr="000006CE">
              <w:rPr>
                <w:rFonts w:asciiTheme="minorHAnsi" w:hAnsiTheme="minorHAnsi" w:cstheme="minorHAnsi"/>
                <w:b/>
              </w:rPr>
              <w:t xml:space="preserve">Researchers’ department or </w:t>
            </w:r>
            <w:proofErr w:type="spellStart"/>
            <w:r w:rsidRPr="000006CE">
              <w:rPr>
                <w:rFonts w:asciiTheme="minorHAnsi" w:hAnsiTheme="minorHAnsi" w:cstheme="minorHAnsi"/>
                <w:b/>
              </w:rPr>
              <w:t>organisation</w:t>
            </w:r>
            <w:proofErr w:type="spellEnd"/>
          </w:p>
        </w:tc>
        <w:tc>
          <w:tcPr>
            <w:tcW w:w="1559" w:type="dxa"/>
          </w:tcPr>
          <w:p w14:paraId="60FB2BDF" w14:textId="5D8CB790" w:rsidR="00627134" w:rsidRPr="000006CE" w:rsidRDefault="00627134" w:rsidP="00627134">
            <w:pPr>
              <w:tabs>
                <w:tab w:val="left" w:pos="0"/>
              </w:tabs>
              <w:spacing w:after="120" w:line="280" w:lineRule="atLeast"/>
              <w:rPr>
                <w:rFonts w:cstheme="minorHAnsi"/>
              </w:rPr>
            </w:pPr>
            <w:r w:rsidRPr="000006CE">
              <w:rPr>
                <w:rFonts w:asciiTheme="minorHAnsi" w:hAnsiTheme="minorHAnsi" w:cstheme="minorHAnsi"/>
              </w:rPr>
              <w:t xml:space="preserve">Confirmed </w:t>
            </w:r>
            <w:sdt>
              <w:sdtPr>
                <w:rPr>
                  <w:rFonts w:eastAsia="MS Gothic" w:cstheme="minorHAnsi"/>
                </w:rPr>
                <w:id w:val="-716585760"/>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139" w:type="dxa"/>
          </w:tcPr>
          <w:p w14:paraId="1ECEE580" w14:textId="7CE06648" w:rsidR="00627134" w:rsidRPr="00922B03" w:rsidRDefault="00627134" w:rsidP="00627134">
            <w:pPr>
              <w:tabs>
                <w:tab w:val="left" w:pos="0"/>
              </w:tabs>
              <w:spacing w:after="120" w:line="280" w:lineRule="atLeast"/>
              <w:rPr>
                <w:rFonts w:cstheme="minorHAnsi"/>
              </w:rPr>
            </w:pPr>
            <w:r w:rsidRPr="00922B03">
              <w:rPr>
                <w:rFonts w:asciiTheme="minorHAnsi" w:hAnsiTheme="minorHAnsi" w:cstheme="minorHAnsi"/>
              </w:rPr>
              <w:t xml:space="preserve">Sought </w:t>
            </w:r>
            <w:sdt>
              <w:sdtPr>
                <w:rPr>
                  <w:rFonts w:eastAsia="MS Gothic" w:cstheme="minorHAnsi"/>
                </w:rPr>
                <w:id w:val="1195960618"/>
                <w14:checkbox>
                  <w14:checked w14:val="1"/>
                  <w14:checkedState w14:val="2612" w14:font="MS Gothic"/>
                  <w14:uncheckedState w14:val="2610" w14:font="MS Gothic"/>
                </w14:checkbox>
              </w:sdtPr>
              <w:sdtEndPr/>
              <w:sdtContent>
                <w:r w:rsidR="00D64E6F" w:rsidRPr="00D64E6F">
                  <w:rPr>
                    <w:rFonts w:eastAsia="MS Gothic" w:cstheme="minorHAnsi" w:hint="eastAsia"/>
                  </w:rPr>
                  <w:t>☒</w:t>
                </w:r>
              </w:sdtContent>
            </w:sdt>
          </w:p>
        </w:tc>
        <w:tc>
          <w:tcPr>
            <w:tcW w:w="1701" w:type="dxa"/>
          </w:tcPr>
          <w:p w14:paraId="02473107" w14:textId="4908B7E6" w:rsidR="00627134" w:rsidRPr="00922B03" w:rsidRDefault="00627134" w:rsidP="00627134">
            <w:pPr>
              <w:tabs>
                <w:tab w:val="left" w:pos="0"/>
              </w:tabs>
              <w:spacing w:after="120" w:line="280" w:lineRule="atLeast"/>
              <w:rPr>
                <w:rFonts w:cstheme="minorHAnsi"/>
              </w:rPr>
            </w:pPr>
            <w:r w:rsidRPr="00922B03">
              <w:rPr>
                <w:rFonts w:asciiTheme="minorHAnsi" w:hAnsiTheme="minorHAnsi" w:cstheme="minorHAnsi"/>
              </w:rPr>
              <w:t xml:space="preserve">Not Sought </w:t>
            </w:r>
            <w:sdt>
              <w:sdtPr>
                <w:rPr>
                  <w:rFonts w:eastAsia="MS Gothic" w:cstheme="minorHAnsi"/>
                </w:rPr>
                <w:id w:val="-230776689"/>
                <w14:checkbox>
                  <w14:checked w14:val="0"/>
                  <w14:checkedState w14:val="2612" w14:font="MS Gothic"/>
                  <w14:uncheckedState w14:val="2610" w14:font="MS Gothic"/>
                </w14:checkbox>
              </w:sdtPr>
              <w:sdtEndPr/>
              <w:sdtContent>
                <w:r w:rsidR="00D64E6F" w:rsidRPr="00D64E6F">
                  <w:rPr>
                    <w:rFonts w:eastAsia="MS Gothic" w:cstheme="minorHAnsi" w:hint="eastAsia"/>
                  </w:rPr>
                  <w:t>☐</w:t>
                </w:r>
              </w:sdtContent>
            </w:sdt>
          </w:p>
        </w:tc>
        <w:tc>
          <w:tcPr>
            <w:tcW w:w="1555" w:type="dxa"/>
          </w:tcPr>
          <w:p w14:paraId="00307EA3" w14:textId="77777777" w:rsidR="00627134" w:rsidRPr="00922B03" w:rsidRDefault="00627134" w:rsidP="00627134">
            <w:pPr>
              <w:tabs>
                <w:tab w:val="left" w:pos="0"/>
              </w:tabs>
              <w:spacing w:after="120" w:line="280" w:lineRule="atLeast"/>
              <w:rPr>
                <w:sz w:val="20"/>
                <w:szCs w:val="20"/>
              </w:rPr>
            </w:pPr>
          </w:p>
        </w:tc>
      </w:tr>
      <w:tr w:rsidR="00627134" w:rsidRPr="000006CE" w14:paraId="6A796E65" w14:textId="77777777" w:rsidTr="002863F0">
        <w:tc>
          <w:tcPr>
            <w:tcW w:w="3970" w:type="dxa"/>
          </w:tcPr>
          <w:p w14:paraId="0D14DF55" w14:textId="77777777" w:rsidR="00627134" w:rsidRPr="000006CE" w:rsidRDefault="00627134" w:rsidP="00627134">
            <w:pPr>
              <w:tabs>
                <w:tab w:val="left" w:pos="0"/>
              </w:tabs>
              <w:spacing w:after="120" w:line="280" w:lineRule="atLeast"/>
              <w:rPr>
                <w:rFonts w:asciiTheme="minorHAnsi" w:hAnsiTheme="minorHAnsi" w:cstheme="minorHAnsi"/>
                <w:b/>
              </w:rPr>
            </w:pPr>
            <w:r w:rsidRPr="000006CE">
              <w:rPr>
                <w:rFonts w:asciiTheme="minorHAnsi" w:hAnsiTheme="minorHAnsi" w:cstheme="minorHAnsi"/>
                <w:b/>
              </w:rPr>
              <w:t>External Competitive Grant</w:t>
            </w:r>
          </w:p>
        </w:tc>
        <w:tc>
          <w:tcPr>
            <w:tcW w:w="1559" w:type="dxa"/>
          </w:tcPr>
          <w:p w14:paraId="74C86B8F" w14:textId="77777777" w:rsidR="00627134" w:rsidRPr="00922B03" w:rsidRDefault="00627134" w:rsidP="00627134">
            <w:pPr>
              <w:tabs>
                <w:tab w:val="left" w:pos="0"/>
              </w:tabs>
              <w:spacing w:after="120" w:line="280" w:lineRule="atLeast"/>
              <w:rPr>
                <w:rFonts w:asciiTheme="minorHAnsi" w:hAnsiTheme="minorHAnsi" w:cstheme="minorHAnsi"/>
              </w:rPr>
            </w:pPr>
            <w:r w:rsidRPr="000006CE">
              <w:rPr>
                <w:rFonts w:asciiTheme="minorHAnsi" w:hAnsiTheme="minorHAnsi" w:cstheme="minorHAnsi"/>
              </w:rPr>
              <w:t xml:space="preserve">Confirmed </w:t>
            </w:r>
            <w:sdt>
              <w:sdtPr>
                <w:rPr>
                  <w:rFonts w:eastAsia="MS Gothic" w:cstheme="minorHAnsi"/>
                </w:rPr>
                <w:id w:val="728577409"/>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139" w:type="dxa"/>
          </w:tcPr>
          <w:p w14:paraId="47D3492E" w14:textId="77777777"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Sought </w:t>
            </w:r>
            <w:sdt>
              <w:sdtPr>
                <w:rPr>
                  <w:rFonts w:eastAsia="MS Gothic" w:cstheme="minorHAnsi"/>
                </w:rPr>
                <w:id w:val="1009028331"/>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701" w:type="dxa"/>
          </w:tcPr>
          <w:p w14:paraId="0FAB49D9" w14:textId="7CF30883"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Not Sought </w:t>
            </w:r>
            <w:sdt>
              <w:sdtPr>
                <w:rPr>
                  <w:rFonts w:eastAsia="MS Gothic" w:cstheme="minorHAnsi"/>
                </w:rPr>
                <w:id w:val="934099361"/>
                <w14:checkbox>
                  <w14:checked w14:val="1"/>
                  <w14:checkedState w14:val="2612" w14:font="MS Gothic"/>
                  <w14:uncheckedState w14:val="2610" w14:font="MS Gothic"/>
                </w14:checkbox>
              </w:sdtPr>
              <w:sdtEndPr/>
              <w:sdtContent>
                <w:r w:rsidR="006A433B" w:rsidRPr="006A433B">
                  <w:rPr>
                    <w:rFonts w:eastAsia="MS Gothic" w:cstheme="minorHAnsi" w:hint="eastAsia"/>
                  </w:rPr>
                  <w:t>☒</w:t>
                </w:r>
              </w:sdtContent>
            </w:sdt>
            <w:r w:rsidRPr="00922B03">
              <w:rPr>
                <w:rFonts w:asciiTheme="minorHAnsi" w:hAnsiTheme="minorHAnsi" w:cstheme="minorHAnsi"/>
              </w:rPr>
              <w:t xml:space="preserve"> </w:t>
            </w:r>
          </w:p>
        </w:tc>
        <w:tc>
          <w:tcPr>
            <w:tcW w:w="1555" w:type="dxa"/>
          </w:tcPr>
          <w:p w14:paraId="393CBF08" w14:textId="77777777" w:rsidR="00627134" w:rsidRPr="00922B03" w:rsidRDefault="00627134" w:rsidP="00627134">
            <w:pPr>
              <w:tabs>
                <w:tab w:val="left" w:pos="0"/>
              </w:tabs>
              <w:spacing w:after="120" w:line="280" w:lineRule="atLeast"/>
              <w:rPr>
                <w:sz w:val="20"/>
                <w:szCs w:val="20"/>
              </w:rPr>
            </w:pPr>
          </w:p>
        </w:tc>
      </w:tr>
      <w:tr w:rsidR="00627134" w:rsidRPr="000006CE" w14:paraId="33CC72E6" w14:textId="77777777" w:rsidTr="002863F0">
        <w:tc>
          <w:tcPr>
            <w:tcW w:w="3970" w:type="dxa"/>
          </w:tcPr>
          <w:p w14:paraId="4F8D0663" w14:textId="77777777" w:rsidR="00627134" w:rsidRPr="000006CE" w:rsidRDefault="00627134" w:rsidP="00627134">
            <w:pPr>
              <w:tabs>
                <w:tab w:val="left" w:pos="0"/>
              </w:tabs>
              <w:spacing w:after="120" w:line="280" w:lineRule="atLeast"/>
              <w:rPr>
                <w:rFonts w:asciiTheme="minorHAnsi" w:hAnsiTheme="minorHAnsi" w:cstheme="minorHAnsi"/>
                <w:b/>
              </w:rPr>
            </w:pPr>
            <w:r w:rsidRPr="000006CE">
              <w:rPr>
                <w:rFonts w:asciiTheme="minorHAnsi" w:hAnsiTheme="minorHAnsi" w:cstheme="minorHAnsi"/>
                <w:b/>
              </w:rPr>
              <w:t>Internal competitive grant</w:t>
            </w:r>
          </w:p>
        </w:tc>
        <w:tc>
          <w:tcPr>
            <w:tcW w:w="1559" w:type="dxa"/>
          </w:tcPr>
          <w:p w14:paraId="703ADACE" w14:textId="77777777" w:rsidR="00627134" w:rsidRPr="00922B03" w:rsidRDefault="00627134" w:rsidP="00627134">
            <w:pPr>
              <w:tabs>
                <w:tab w:val="left" w:pos="0"/>
              </w:tabs>
              <w:spacing w:after="120" w:line="280" w:lineRule="atLeast"/>
              <w:rPr>
                <w:rFonts w:asciiTheme="minorHAnsi" w:hAnsiTheme="minorHAnsi" w:cstheme="minorHAnsi"/>
              </w:rPr>
            </w:pPr>
            <w:r w:rsidRPr="000006CE">
              <w:rPr>
                <w:rFonts w:asciiTheme="minorHAnsi" w:hAnsiTheme="minorHAnsi" w:cstheme="minorHAnsi"/>
              </w:rPr>
              <w:t xml:space="preserve">Confirmed </w:t>
            </w:r>
            <w:sdt>
              <w:sdtPr>
                <w:rPr>
                  <w:rFonts w:eastAsia="MS Gothic" w:cstheme="minorHAnsi"/>
                </w:rPr>
                <w:id w:val="125471155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1139" w:type="dxa"/>
          </w:tcPr>
          <w:p w14:paraId="1CE8FEAF" w14:textId="77777777"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Sought </w:t>
            </w:r>
            <w:sdt>
              <w:sdtPr>
                <w:rPr>
                  <w:rFonts w:eastAsia="MS Gothic" w:cstheme="minorHAnsi"/>
                </w:rPr>
                <w:id w:val="1470324697"/>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701" w:type="dxa"/>
          </w:tcPr>
          <w:p w14:paraId="317F3E24" w14:textId="4CAAEDAB"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Not Sought </w:t>
            </w:r>
            <w:sdt>
              <w:sdtPr>
                <w:rPr>
                  <w:rFonts w:eastAsia="MS Gothic" w:cstheme="minorHAnsi"/>
                </w:rPr>
                <w:id w:val="-1848014015"/>
                <w14:checkbox>
                  <w14:checked w14:val="1"/>
                  <w14:checkedState w14:val="2612" w14:font="MS Gothic"/>
                  <w14:uncheckedState w14:val="2610" w14:font="MS Gothic"/>
                </w14:checkbox>
              </w:sdtPr>
              <w:sdtEndPr/>
              <w:sdtContent>
                <w:r w:rsidR="006A433B" w:rsidRPr="006A433B">
                  <w:rPr>
                    <w:rFonts w:eastAsia="MS Gothic" w:cstheme="minorHAnsi" w:hint="eastAsia"/>
                  </w:rPr>
                  <w:t>☒</w:t>
                </w:r>
              </w:sdtContent>
            </w:sdt>
          </w:p>
        </w:tc>
        <w:tc>
          <w:tcPr>
            <w:tcW w:w="1555" w:type="dxa"/>
          </w:tcPr>
          <w:p w14:paraId="797FB840" w14:textId="77777777" w:rsidR="00627134" w:rsidRPr="0038166F" w:rsidRDefault="00627134" w:rsidP="00627134">
            <w:pPr>
              <w:tabs>
                <w:tab w:val="left" w:pos="0"/>
              </w:tabs>
              <w:spacing w:after="120" w:line="280" w:lineRule="atLeast"/>
              <w:rPr>
                <w:sz w:val="20"/>
                <w:szCs w:val="20"/>
              </w:rPr>
            </w:pPr>
          </w:p>
        </w:tc>
      </w:tr>
      <w:tr w:rsidR="00627134" w:rsidRPr="000006CE" w14:paraId="12BCF497" w14:textId="77777777" w:rsidTr="002863F0">
        <w:tc>
          <w:tcPr>
            <w:tcW w:w="3970" w:type="dxa"/>
          </w:tcPr>
          <w:p w14:paraId="4560C0F0" w14:textId="77777777" w:rsidR="00627134" w:rsidRPr="000006CE" w:rsidRDefault="00627134" w:rsidP="00627134">
            <w:pPr>
              <w:tabs>
                <w:tab w:val="left" w:pos="0"/>
              </w:tabs>
              <w:spacing w:after="120" w:line="280" w:lineRule="atLeast"/>
              <w:rPr>
                <w:rFonts w:asciiTheme="minorHAnsi" w:hAnsiTheme="minorHAnsi" w:cstheme="minorHAnsi"/>
                <w:b/>
              </w:rPr>
            </w:pPr>
            <w:r w:rsidRPr="000006CE">
              <w:rPr>
                <w:rFonts w:asciiTheme="minorHAnsi" w:hAnsiTheme="minorHAnsi" w:cstheme="minorHAnsi"/>
                <w:b/>
              </w:rPr>
              <w:t>Sponsor</w:t>
            </w:r>
          </w:p>
        </w:tc>
        <w:tc>
          <w:tcPr>
            <w:tcW w:w="1559" w:type="dxa"/>
          </w:tcPr>
          <w:p w14:paraId="2BD699CB" w14:textId="77777777" w:rsidR="00627134" w:rsidRPr="00922B03" w:rsidRDefault="00627134" w:rsidP="00627134">
            <w:pPr>
              <w:tabs>
                <w:tab w:val="left" w:pos="0"/>
              </w:tabs>
              <w:spacing w:after="120" w:line="280" w:lineRule="atLeast"/>
              <w:rPr>
                <w:rFonts w:asciiTheme="minorHAnsi" w:hAnsiTheme="minorHAnsi" w:cstheme="minorHAnsi"/>
              </w:rPr>
            </w:pPr>
            <w:r w:rsidRPr="000006CE">
              <w:rPr>
                <w:rFonts w:asciiTheme="minorHAnsi" w:hAnsiTheme="minorHAnsi" w:cstheme="minorHAnsi"/>
              </w:rPr>
              <w:t xml:space="preserve">Confirmed </w:t>
            </w:r>
            <w:sdt>
              <w:sdtPr>
                <w:rPr>
                  <w:rFonts w:eastAsia="MS Gothic" w:cstheme="minorHAnsi"/>
                </w:rPr>
                <w:id w:val="-1804611725"/>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139" w:type="dxa"/>
          </w:tcPr>
          <w:p w14:paraId="62D6DC15" w14:textId="77777777"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Sought </w:t>
            </w:r>
            <w:sdt>
              <w:sdtPr>
                <w:rPr>
                  <w:rFonts w:eastAsia="MS Gothic" w:cstheme="minorHAnsi"/>
                </w:rPr>
                <w:id w:val="1379212367"/>
                <w14:checkbox>
                  <w14:checked w14:val="0"/>
                  <w14:checkedState w14:val="2612" w14:font="MS Gothic"/>
                  <w14:uncheckedState w14:val="2610" w14:font="MS Gothic"/>
                </w14:checkbox>
              </w:sdtPr>
              <w:sdtEndPr/>
              <w:sdtContent>
                <w:r w:rsidRPr="00922B03">
                  <w:rPr>
                    <w:rFonts w:ascii="MS Gothic" w:eastAsia="MS Gothic" w:hAnsi="MS Gothic" w:cs="MS Gothic" w:hint="eastAsia"/>
                  </w:rPr>
                  <w:t>☐</w:t>
                </w:r>
              </w:sdtContent>
            </w:sdt>
          </w:p>
        </w:tc>
        <w:tc>
          <w:tcPr>
            <w:tcW w:w="1701" w:type="dxa"/>
          </w:tcPr>
          <w:p w14:paraId="67C5FB93" w14:textId="663A42EC" w:rsidR="00627134" w:rsidRPr="00922B03" w:rsidRDefault="00627134" w:rsidP="00627134">
            <w:pPr>
              <w:tabs>
                <w:tab w:val="left" w:pos="0"/>
              </w:tabs>
              <w:spacing w:after="120" w:line="280" w:lineRule="atLeast"/>
              <w:rPr>
                <w:rFonts w:asciiTheme="minorHAnsi" w:hAnsiTheme="minorHAnsi" w:cstheme="minorHAnsi"/>
              </w:rPr>
            </w:pPr>
            <w:r w:rsidRPr="00922B03">
              <w:rPr>
                <w:rFonts w:asciiTheme="minorHAnsi" w:hAnsiTheme="minorHAnsi" w:cstheme="minorHAnsi"/>
              </w:rPr>
              <w:t xml:space="preserve">Not Sought </w:t>
            </w:r>
            <w:sdt>
              <w:sdtPr>
                <w:rPr>
                  <w:rFonts w:eastAsia="MS Gothic" w:cstheme="minorHAnsi"/>
                </w:rPr>
                <w:id w:val="-1741399759"/>
                <w14:checkbox>
                  <w14:checked w14:val="1"/>
                  <w14:checkedState w14:val="2612" w14:font="MS Gothic"/>
                  <w14:uncheckedState w14:val="2610" w14:font="MS Gothic"/>
                </w14:checkbox>
              </w:sdtPr>
              <w:sdtEndPr/>
              <w:sdtContent>
                <w:r w:rsidR="006A433B" w:rsidRPr="006A433B">
                  <w:rPr>
                    <w:rFonts w:eastAsia="MS Gothic" w:cstheme="minorHAnsi" w:hint="eastAsia"/>
                  </w:rPr>
                  <w:t>☒</w:t>
                </w:r>
              </w:sdtContent>
            </w:sdt>
          </w:p>
        </w:tc>
        <w:tc>
          <w:tcPr>
            <w:tcW w:w="1555" w:type="dxa"/>
          </w:tcPr>
          <w:p w14:paraId="31513076" w14:textId="77777777" w:rsidR="00627134" w:rsidRPr="0038166F" w:rsidRDefault="00627134" w:rsidP="00627134">
            <w:pPr>
              <w:tabs>
                <w:tab w:val="left" w:pos="0"/>
              </w:tabs>
              <w:spacing w:after="120" w:line="280" w:lineRule="atLeast"/>
              <w:rPr>
                <w:sz w:val="20"/>
                <w:szCs w:val="20"/>
              </w:rPr>
            </w:pPr>
          </w:p>
        </w:tc>
      </w:tr>
    </w:tbl>
    <w:p w14:paraId="4CA172A9" w14:textId="40F5CE88" w:rsidR="00CB3BA4" w:rsidRPr="00DF0745" w:rsidRDefault="008B1A7E" w:rsidP="00CF5369">
      <w:pPr>
        <w:pStyle w:val="Heading1"/>
        <w:numPr>
          <w:ilvl w:val="0"/>
          <w:numId w:val="32"/>
        </w:numPr>
        <w:spacing w:before="120" w:after="120" w:line="280" w:lineRule="atLeast"/>
        <w:ind w:left="0" w:hanging="425"/>
        <w:rPr>
          <w:sz w:val="28"/>
          <w:szCs w:val="28"/>
        </w:rPr>
      </w:pPr>
      <w:bookmarkStart w:id="45" w:name="_Toc88053524"/>
      <w:bookmarkStart w:id="46" w:name="_Toc88055426"/>
      <w:bookmarkStart w:id="47" w:name="_Toc129348785"/>
      <w:bookmarkStart w:id="48" w:name="_Toc51755847"/>
      <w:r w:rsidRPr="00DF0745">
        <w:rPr>
          <w:rFonts w:eastAsia="Times New Roman" w:cs="Times New Roman"/>
          <w:bCs/>
          <w:color w:val="000000"/>
          <w:sz w:val="28"/>
          <w:szCs w:val="28"/>
          <w:lang w:eastAsia="en-AU"/>
        </w:rPr>
        <w:t>PUBLICATION</w:t>
      </w:r>
      <w:r w:rsidRPr="00DF0745">
        <w:rPr>
          <w:sz w:val="28"/>
          <w:szCs w:val="28"/>
        </w:rPr>
        <w:t xml:space="preserve"> &amp; </w:t>
      </w:r>
      <w:bookmarkEnd w:id="45"/>
      <w:bookmarkEnd w:id="46"/>
      <w:r w:rsidR="00D6344A" w:rsidRPr="00DF0745">
        <w:rPr>
          <w:sz w:val="28"/>
          <w:szCs w:val="28"/>
        </w:rPr>
        <w:t>DISSEMINATION</w:t>
      </w:r>
      <w:bookmarkEnd w:id="47"/>
      <w:r w:rsidRPr="00DF0745">
        <w:rPr>
          <w:sz w:val="28"/>
          <w:szCs w:val="28"/>
        </w:rPr>
        <w:t xml:space="preserve"> </w:t>
      </w:r>
      <w:bookmarkStart w:id="49" w:name="_Toc88053525"/>
      <w:bookmarkStart w:id="50" w:name="_Toc88055427"/>
      <w:bookmarkStart w:id="51" w:name="_Toc129348786"/>
      <w:bookmarkEnd w:id="48"/>
    </w:p>
    <w:p w14:paraId="297D6E33" w14:textId="05D1063F" w:rsidR="00FA0D79" w:rsidRDefault="00FA0D79" w:rsidP="00054436">
      <w:pPr>
        <w:ind w:left="-426"/>
        <w:jc w:val="both"/>
        <w:rPr>
          <w:rFonts w:ascii="Calibri" w:hAnsi="Calibri" w:cs="Calibri"/>
          <w:iCs/>
        </w:rPr>
      </w:pPr>
      <w:r w:rsidRPr="009A2170">
        <w:rPr>
          <w:rFonts w:ascii="Calibri" w:hAnsi="Calibri" w:cs="Calibri"/>
          <w:iCs/>
        </w:rPr>
        <w:t>Participants who provide an email address in their consent form will be informed of the study findings at the conclusion of the stud</w:t>
      </w:r>
      <w:r w:rsidR="00F972DE">
        <w:rPr>
          <w:rFonts w:ascii="Calibri" w:hAnsi="Calibri" w:cs="Calibri"/>
          <w:iCs/>
        </w:rPr>
        <w:t xml:space="preserve">y. Participants will have the choice to </w:t>
      </w:r>
      <w:r w:rsidR="0081488A">
        <w:rPr>
          <w:rFonts w:ascii="Calibri" w:hAnsi="Calibri" w:cs="Calibri"/>
          <w:iCs/>
        </w:rPr>
        <w:t xml:space="preserve">download a copy </w:t>
      </w:r>
      <w:r w:rsidR="00F972DE">
        <w:rPr>
          <w:rFonts w:ascii="Calibri" w:hAnsi="Calibri" w:cs="Calibri"/>
          <w:iCs/>
        </w:rPr>
        <w:t xml:space="preserve">of their responses for all surveys completed in </w:t>
      </w:r>
      <w:proofErr w:type="spellStart"/>
      <w:r w:rsidR="00F972DE">
        <w:rPr>
          <w:rFonts w:ascii="Calibri" w:hAnsi="Calibri" w:cs="Calibri"/>
          <w:iCs/>
        </w:rPr>
        <w:t>REDCap</w:t>
      </w:r>
      <w:proofErr w:type="spellEnd"/>
      <w:r w:rsidR="00F972DE">
        <w:rPr>
          <w:rFonts w:ascii="Calibri" w:hAnsi="Calibri" w:cs="Calibri"/>
          <w:iCs/>
        </w:rPr>
        <w:t xml:space="preserve">. </w:t>
      </w:r>
    </w:p>
    <w:p w14:paraId="7FA2CAA4" w14:textId="2E8DC848" w:rsidR="003119BC" w:rsidRPr="009B4CEF" w:rsidRDefault="00E159E1" w:rsidP="00054436">
      <w:pPr>
        <w:ind w:left="-426"/>
        <w:jc w:val="both"/>
        <w:rPr>
          <w:rFonts w:ascii="Calibri" w:hAnsi="Calibri" w:cs="Calibri"/>
          <w:iCs/>
          <w:color w:val="0070C0"/>
        </w:rPr>
      </w:pPr>
      <w:r>
        <w:rPr>
          <w:rFonts w:ascii="Calibri" w:hAnsi="Calibri" w:cs="Calibri"/>
          <w:iCs/>
        </w:rPr>
        <w:t xml:space="preserve">The results of this research project will be presented as a peer-reviewed manuscript </w:t>
      </w:r>
      <w:r w:rsidR="5305A84A" w:rsidRPr="5305A84A">
        <w:rPr>
          <w:rFonts w:ascii="Calibri" w:hAnsi="Calibri" w:cs="Calibri"/>
        </w:rPr>
        <w:t>and presented at national and international conferences.</w:t>
      </w:r>
    </w:p>
    <w:p w14:paraId="13BC4E3B" w14:textId="00F56823" w:rsidR="008B1A7E" w:rsidRPr="008B1A7E" w:rsidRDefault="008B1A7E" w:rsidP="00AF32B4">
      <w:pPr>
        <w:pStyle w:val="Heading1"/>
        <w:numPr>
          <w:ilvl w:val="0"/>
          <w:numId w:val="32"/>
        </w:numPr>
        <w:spacing w:before="0" w:after="120" w:line="280" w:lineRule="atLeast"/>
        <w:ind w:left="0" w:hanging="426"/>
        <w:rPr>
          <w:rFonts w:eastAsia="Times New Roman" w:cs="Times New Roman"/>
          <w:bCs/>
          <w:color w:val="000000"/>
          <w:sz w:val="28"/>
          <w:szCs w:val="28"/>
          <w:lang w:eastAsia="en-AU"/>
        </w:rPr>
      </w:pPr>
      <w:bookmarkStart w:id="52" w:name="_Toc88053526"/>
      <w:bookmarkStart w:id="53" w:name="_Toc88055428"/>
      <w:bookmarkStart w:id="54" w:name="_Toc129348787"/>
      <w:bookmarkEnd w:id="49"/>
      <w:bookmarkEnd w:id="50"/>
      <w:bookmarkEnd w:id="51"/>
      <w:r w:rsidRPr="008B1A7E">
        <w:rPr>
          <w:rFonts w:eastAsia="Times New Roman" w:cs="Times New Roman"/>
          <w:bCs/>
          <w:color w:val="000000"/>
          <w:sz w:val="28"/>
          <w:szCs w:val="28"/>
          <w:lang w:eastAsia="en-AU"/>
        </w:rPr>
        <w:t>APPENDICES</w:t>
      </w:r>
      <w:bookmarkEnd w:id="52"/>
      <w:bookmarkEnd w:id="53"/>
      <w:bookmarkEnd w:id="54"/>
      <w:r w:rsidRPr="008B1A7E">
        <w:rPr>
          <w:rFonts w:eastAsia="Times New Roman" w:cs="Times New Roman"/>
          <w:bCs/>
          <w:color w:val="000000"/>
          <w:sz w:val="28"/>
          <w:szCs w:val="28"/>
          <w:lang w:eastAsia="en-AU"/>
        </w:rPr>
        <w:t xml:space="preserve"> </w:t>
      </w:r>
    </w:p>
    <w:p w14:paraId="56F40E4D" w14:textId="33E44E7A" w:rsidR="00F146FE" w:rsidRPr="00076B30"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VHS</w:t>
      </w:r>
    </w:p>
    <w:p w14:paraId="6BD586C6"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Information about fluids</w:t>
      </w:r>
    </w:p>
    <w:p w14:paraId="79A03BDC"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e-demographic survey</w:t>
      </w:r>
    </w:p>
    <w:p w14:paraId="13255059"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flyer</w:t>
      </w:r>
    </w:p>
    <w:p w14:paraId="19882FB1"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PICF with provision for Site PICF</w:t>
      </w:r>
    </w:p>
    <w:p w14:paraId="189A461C"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e-PIS</w:t>
      </w:r>
    </w:p>
    <w:p w14:paraId="71806B79"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e-consent form</w:t>
      </w:r>
    </w:p>
    <w:p w14:paraId="66A7EFD9" w14:textId="77777777" w:rsidR="00F146FE" w:rsidRPr="00BF5B32"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BF5B32">
        <w:rPr>
          <w:i/>
        </w:rPr>
        <w:t>Master withdrawal of consent with permission for site withdrawal</w:t>
      </w:r>
    </w:p>
    <w:p w14:paraId="53A95171" w14:textId="3555C980" w:rsidR="00F146FE" w:rsidRPr="00076B30"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 xml:space="preserve">Master e-withdrawal of consent with permission for site withdrawal </w:t>
      </w:r>
    </w:p>
    <w:p w14:paraId="21A62E53" w14:textId="77777777" w:rsidR="00F146FE" w:rsidRPr="00076B30"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IDWG survey</w:t>
      </w:r>
    </w:p>
    <w:p w14:paraId="7F4BEA8F" w14:textId="77777777" w:rsidR="00F146FE" w:rsidRPr="00076B30"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 xml:space="preserve">Pre-dialysis </w:t>
      </w:r>
      <w:proofErr w:type="spellStart"/>
      <w:r w:rsidRPr="00076B30">
        <w:rPr>
          <w:i/>
        </w:rPr>
        <w:t>sBP</w:t>
      </w:r>
      <w:proofErr w:type="spellEnd"/>
      <w:r w:rsidRPr="00076B30">
        <w:rPr>
          <w:i/>
        </w:rPr>
        <w:t xml:space="preserve"> survey</w:t>
      </w:r>
    </w:p>
    <w:p w14:paraId="1E7269EF" w14:textId="77777777" w:rsidR="00F146FE" w:rsidRPr="00076B30"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 xml:space="preserve">Behaviour survey </w:t>
      </w:r>
    </w:p>
    <w:p w14:paraId="2656C493" w14:textId="77777777" w:rsidR="00F146FE" w:rsidRDefault="00F146FE" w:rsidP="00E81C51">
      <w:pPr>
        <w:pStyle w:val="ListParagraph"/>
        <w:widowControl w:val="0"/>
        <w:numPr>
          <w:ilvl w:val="1"/>
          <w:numId w:val="36"/>
        </w:numPr>
        <w:tabs>
          <w:tab w:val="left" w:pos="1151"/>
        </w:tabs>
        <w:autoSpaceDE w:val="0"/>
        <w:autoSpaceDN w:val="0"/>
        <w:spacing w:before="129" w:after="0" w:line="240" w:lineRule="auto"/>
        <w:contextualSpacing w:val="0"/>
        <w:rPr>
          <w:i/>
        </w:rPr>
      </w:pPr>
      <w:r w:rsidRPr="00076B30">
        <w:rPr>
          <w:i/>
        </w:rPr>
        <w:t xml:space="preserve">Confidence survey </w:t>
      </w:r>
    </w:p>
    <w:p w14:paraId="4B79DA14" w14:textId="77777777" w:rsidR="003F50EF" w:rsidRDefault="003F50EF" w:rsidP="003F50EF">
      <w:pPr>
        <w:pStyle w:val="ListParagraph"/>
        <w:widowControl w:val="0"/>
        <w:numPr>
          <w:ilvl w:val="1"/>
          <w:numId w:val="36"/>
        </w:numPr>
        <w:tabs>
          <w:tab w:val="left" w:pos="1151"/>
        </w:tabs>
        <w:autoSpaceDE w:val="0"/>
        <w:autoSpaceDN w:val="0"/>
        <w:spacing w:before="129" w:after="0" w:line="240" w:lineRule="auto"/>
        <w:contextualSpacing w:val="0"/>
        <w:rPr>
          <w:i/>
        </w:rPr>
      </w:pPr>
      <w:r>
        <w:rPr>
          <w:i/>
        </w:rPr>
        <w:t xml:space="preserve">Acceptability questionnaire </w:t>
      </w:r>
    </w:p>
    <w:p w14:paraId="1CB0099C" w14:textId="77777777" w:rsidR="003F50EF" w:rsidRPr="00AA20F7" w:rsidRDefault="003F50EF" w:rsidP="003F50EF">
      <w:pPr>
        <w:pStyle w:val="ListParagraph"/>
        <w:widowControl w:val="0"/>
        <w:numPr>
          <w:ilvl w:val="1"/>
          <w:numId w:val="36"/>
        </w:numPr>
        <w:tabs>
          <w:tab w:val="left" w:pos="1151"/>
        </w:tabs>
        <w:autoSpaceDE w:val="0"/>
        <w:autoSpaceDN w:val="0"/>
        <w:spacing w:before="129" w:after="0" w:line="240" w:lineRule="auto"/>
        <w:contextualSpacing w:val="0"/>
        <w:rPr>
          <w:i/>
        </w:rPr>
      </w:pPr>
      <w:r>
        <w:rPr>
          <w:i/>
        </w:rPr>
        <w:t xml:space="preserve">Feasibility of randomisation questionnaire </w:t>
      </w:r>
    </w:p>
    <w:p w14:paraId="4529C33A" w14:textId="77777777" w:rsidR="008155CB" w:rsidRDefault="008155CB" w:rsidP="00147EA3">
      <w:pPr>
        <w:spacing w:after="120" w:line="280" w:lineRule="atLeast"/>
        <w:rPr>
          <w:rFonts w:ascii="Calibri" w:hAnsi="Calibri"/>
          <w:i/>
        </w:rPr>
      </w:pPr>
    </w:p>
    <w:bookmarkEnd w:id="0"/>
    <w:p w14:paraId="1F27816F" w14:textId="4334A04A" w:rsidR="006B2DA0" w:rsidRPr="0008263A" w:rsidRDefault="006B2DA0" w:rsidP="008B1A7E">
      <w:pPr>
        <w:rPr>
          <w:rFonts w:ascii="Calibri" w:hAnsi="Calibri"/>
          <w:i/>
          <w:color w:val="0070C0"/>
        </w:rPr>
      </w:pPr>
    </w:p>
    <w:p w14:paraId="3D4E1AD6" w14:textId="74AAD4B3" w:rsidR="00225A76" w:rsidRDefault="00385836" w:rsidP="00225A76">
      <w:pPr>
        <w:pStyle w:val="Heading1"/>
        <w:spacing w:before="0" w:after="120" w:line="280" w:lineRule="atLeast"/>
        <w:rPr>
          <w:rFonts w:eastAsia="Times New Roman" w:cs="Times New Roman"/>
          <w:bCs/>
          <w:color w:val="000000"/>
          <w:sz w:val="28"/>
          <w:szCs w:val="28"/>
          <w:lang w:eastAsia="en-AU"/>
        </w:rPr>
      </w:pPr>
      <w:r>
        <w:rPr>
          <w:rFonts w:eastAsia="Times New Roman" w:cs="Times New Roman"/>
          <w:bCs/>
          <w:color w:val="000000"/>
          <w:sz w:val="28"/>
          <w:szCs w:val="28"/>
          <w:lang w:eastAsia="en-AU"/>
        </w:rPr>
        <w:t xml:space="preserve">10 </w:t>
      </w:r>
      <w:r w:rsidR="00225A76" w:rsidRPr="00586F24">
        <w:rPr>
          <w:rFonts w:eastAsia="Times New Roman" w:cs="Times New Roman"/>
          <w:bCs/>
          <w:color w:val="000000"/>
          <w:sz w:val="28"/>
          <w:szCs w:val="28"/>
          <w:lang w:eastAsia="en-AU"/>
        </w:rPr>
        <w:t>REFERENCES</w:t>
      </w:r>
    </w:p>
    <w:p w14:paraId="3310E1D6" w14:textId="1C7EA0AF" w:rsidR="006B2DA0" w:rsidRDefault="006B2DA0" w:rsidP="008B1A7E"/>
    <w:p w14:paraId="253CE639" w14:textId="77777777" w:rsidR="00601B08" w:rsidRPr="00601B08" w:rsidRDefault="006B2DA0" w:rsidP="00601B08">
      <w:pPr>
        <w:pStyle w:val="EndNoteBibliography"/>
        <w:spacing w:after="0"/>
      </w:pPr>
      <w:r>
        <w:fldChar w:fldCharType="begin"/>
      </w:r>
      <w:r>
        <w:instrText xml:space="preserve"> ADDIN EN.REFLIST </w:instrText>
      </w:r>
      <w:r>
        <w:fldChar w:fldCharType="separate"/>
      </w:r>
      <w:r w:rsidR="00601B08" w:rsidRPr="00601B08">
        <w:t>1.</w:t>
      </w:r>
      <w:r w:rsidR="00601B08" w:rsidRPr="00601B08">
        <w:tab/>
        <w:t>Loutradis C, Sarafidis PA, Ferro CJ, Zoccali C. Volume overload in hemodialysis: diagnosis, cardiovascular consequences, and management. Nephrology Dialysis Transplantation. 2021;36(12):2182-93.</w:t>
      </w:r>
    </w:p>
    <w:p w14:paraId="6BBC1552" w14:textId="205530E5" w:rsidR="00601B08" w:rsidRPr="00601B08" w:rsidRDefault="00601B08" w:rsidP="00601B08">
      <w:pPr>
        <w:pStyle w:val="EndNoteBibliography"/>
        <w:spacing w:after="0"/>
      </w:pPr>
      <w:r w:rsidRPr="00601B08">
        <w:t>2.</w:t>
      </w:r>
      <w:r w:rsidRPr="00601B08">
        <w:tab/>
        <w:t xml:space="preserve">Australian Institute of Health and Welfare. Chronic kidney disease: Australian facts Canberra: AIHW; 2023 [Available from: </w:t>
      </w:r>
      <w:hyperlink r:id="rId11" w:history="1">
        <w:r w:rsidRPr="00601B08">
          <w:rPr>
            <w:rStyle w:val="Hyperlink"/>
          </w:rPr>
          <w:t>https://www.aihw.gov.au/reports/chronic-kidney-disease/chronic-kidney-disease/contents/impact-of-chronic-kidney-disease/expenditure-on-chronic-kidney-disease</w:t>
        </w:r>
      </w:hyperlink>
      <w:r w:rsidRPr="00601B08">
        <w:t xml:space="preserve"> </w:t>
      </w:r>
    </w:p>
    <w:p w14:paraId="15D8ADA8" w14:textId="5ABF9F98" w:rsidR="00601B08" w:rsidRPr="00601B08" w:rsidRDefault="00601B08" w:rsidP="00601B08">
      <w:pPr>
        <w:pStyle w:val="EndNoteBibliography"/>
        <w:spacing w:after="0"/>
      </w:pPr>
      <w:r w:rsidRPr="00601B08">
        <w:t>3.</w:t>
      </w:r>
      <w:r w:rsidRPr="00601B08">
        <w:tab/>
        <w:t xml:space="preserve">Australian Bureau of Statistics. Kidney Disease Canberra: ABS; 2022 [Available from: </w:t>
      </w:r>
      <w:hyperlink r:id="rId12" w:history="1">
        <w:r w:rsidRPr="00601B08">
          <w:rPr>
            <w:rStyle w:val="Hyperlink"/>
          </w:rPr>
          <w:t>https://www.abs.gov.au/statistics/health/health-conditions-and-risks/kidney-disease/latest-release</w:t>
        </w:r>
      </w:hyperlink>
      <w:r w:rsidRPr="00601B08">
        <w:t>.</w:t>
      </w:r>
    </w:p>
    <w:p w14:paraId="464118FA" w14:textId="37A3ACFD" w:rsidR="00601B08" w:rsidRPr="00601B08" w:rsidRDefault="00601B08" w:rsidP="00601B08">
      <w:pPr>
        <w:pStyle w:val="EndNoteBibliography"/>
        <w:spacing w:after="0"/>
      </w:pPr>
      <w:r w:rsidRPr="00601B08">
        <w:t>4.</w:t>
      </w:r>
      <w:r w:rsidRPr="00601B08">
        <w:tab/>
        <w:t xml:space="preserve">Kidney Health Australia. New evidence report reveals over half of all kidney failure cases in Australia caused by diabetes and hypertension2021 8 February 2024. Available from: </w:t>
      </w:r>
      <w:hyperlink r:id="rId13" w:history="1">
        <w:r w:rsidRPr="00601B08">
          <w:rPr>
            <w:rStyle w:val="Hyperlink"/>
          </w:rPr>
          <w:t>https://kidney.org.au/uploads/resources/Media-Release-New-evidence-report.pdf</w:t>
        </w:r>
      </w:hyperlink>
      <w:r w:rsidRPr="00601B08">
        <w:t>.</w:t>
      </w:r>
    </w:p>
    <w:p w14:paraId="2B2298B0" w14:textId="77777777" w:rsidR="00601B08" w:rsidRPr="00601B08" w:rsidRDefault="00601B08" w:rsidP="00601B08">
      <w:pPr>
        <w:pStyle w:val="EndNoteBibliography"/>
        <w:spacing w:after="0"/>
      </w:pPr>
      <w:r w:rsidRPr="00601B08">
        <w:t>5.</w:t>
      </w:r>
      <w:r w:rsidRPr="00601B08">
        <w:tab/>
        <w:t>Chen YC, Chang LC, Liu CY, Ho YF, Weng SC, Tsai TI. The Roles of Social Support and Health Literacy in Self-Management Among Patients With Chronic Kidney Disease. Journal of Nursing Scholarship. 2018;50(3):265-75.</w:t>
      </w:r>
    </w:p>
    <w:p w14:paraId="0FC2BA9B" w14:textId="77777777" w:rsidR="00601B08" w:rsidRPr="00601B08" w:rsidRDefault="00601B08" w:rsidP="00601B08">
      <w:pPr>
        <w:pStyle w:val="EndNoteBibliography"/>
        <w:spacing w:after="0"/>
      </w:pPr>
      <w:r w:rsidRPr="00601B08">
        <w:t>6.</w:t>
      </w:r>
      <w:r w:rsidRPr="00601B08">
        <w:tab/>
        <w:t>Gurgel do Amaral MS, Reijneveld SA, Geboers B, Navis GJ, Winter AF. Low Health Literacy is Associated with the Onset of CKD during the Life Course. Journal of the American Society of Nephrology. 2021;32(6):1436-43.</w:t>
      </w:r>
    </w:p>
    <w:p w14:paraId="3F10B528" w14:textId="34D95685" w:rsidR="00601B08" w:rsidRPr="00601B08" w:rsidRDefault="00601B08" w:rsidP="00601B08">
      <w:pPr>
        <w:pStyle w:val="EndNoteBibliography"/>
        <w:spacing w:after="0"/>
      </w:pPr>
      <w:r w:rsidRPr="00601B08">
        <w:t>7.</w:t>
      </w:r>
      <w:r w:rsidRPr="00601B08">
        <w:tab/>
        <w:t xml:space="preserve">Australian Medical Association. Health Literacy 2021 1 February 2024. Available from: </w:t>
      </w:r>
      <w:hyperlink r:id="rId14" w:history="1">
        <w:r w:rsidRPr="00601B08">
          <w:rPr>
            <w:rStyle w:val="Hyperlink"/>
          </w:rPr>
          <w:t>https://ama.com.au/sites/default/files/2021-01/Health%20Literacy%202021%20-%20AMA%20Position%20Statement.pdf</w:t>
        </w:r>
      </w:hyperlink>
      <w:r w:rsidRPr="00601B08">
        <w:t>.</w:t>
      </w:r>
    </w:p>
    <w:p w14:paraId="2104EBB9" w14:textId="77777777" w:rsidR="00601B08" w:rsidRPr="00601B08" w:rsidRDefault="00601B08" w:rsidP="00601B08">
      <w:pPr>
        <w:pStyle w:val="EndNoteBibliography"/>
        <w:spacing w:after="0"/>
      </w:pPr>
      <w:r w:rsidRPr="00601B08">
        <w:t>8.</w:t>
      </w:r>
      <w:r w:rsidRPr="00601B08">
        <w:tab/>
        <w:t>Miller TA. Health literacy and adherence to medical treatment in chronic and acute illness: A meta-analysis. Patient Education and Counseling. 2016;99(7):1079-86.</w:t>
      </w:r>
    </w:p>
    <w:p w14:paraId="6B1137E7" w14:textId="77777777" w:rsidR="00601B08" w:rsidRPr="00601B08" w:rsidRDefault="00601B08" w:rsidP="00601B08">
      <w:pPr>
        <w:pStyle w:val="EndNoteBibliography"/>
        <w:spacing w:after="0"/>
      </w:pPr>
      <w:r w:rsidRPr="00601B08">
        <w:t>9.</w:t>
      </w:r>
      <w:r w:rsidRPr="00601B08">
        <w:tab/>
        <w:t>Stevenson JK, Campbell ZC, Webster AC, Chow CK, Tong A, Craig JC, et al. eHealth interventions for people with chronic kidney disease. Cochrane Database of Systematic Reviews. 2019;8(8):CD012379.</w:t>
      </w:r>
    </w:p>
    <w:p w14:paraId="1EF07E47" w14:textId="77777777" w:rsidR="00601B08" w:rsidRPr="00601B08" w:rsidRDefault="00601B08" w:rsidP="00601B08">
      <w:pPr>
        <w:pStyle w:val="EndNoteBibliography"/>
        <w:spacing w:after="0"/>
      </w:pPr>
      <w:r w:rsidRPr="00601B08">
        <w:t>10.</w:t>
      </w:r>
      <w:r w:rsidRPr="00601B08">
        <w:tab/>
        <w:t>Markossian T, Boyda J, Taylor J, Etingen B, Modave F, Price R, et al. A Mobile App to Support Self-management of Chronic Kidney Disease: Development Study. JMIR Human Factors. 2021;8(4):e29297.</w:t>
      </w:r>
    </w:p>
    <w:p w14:paraId="4A746D65" w14:textId="77777777" w:rsidR="00601B08" w:rsidRPr="00601B08" w:rsidRDefault="00601B08" w:rsidP="00601B08">
      <w:pPr>
        <w:pStyle w:val="EndNoteBibliography"/>
        <w:spacing w:after="0"/>
      </w:pPr>
      <w:r w:rsidRPr="00601B08">
        <w:t>11.</w:t>
      </w:r>
      <w:r w:rsidRPr="00601B08">
        <w:tab/>
        <w:t>Shen H, van der Kleij R, van der Boog PJM, Wang W, Song X, Li Z, et al. Digital tools/eHealth to support CKD self-management: A qualitative study of perceptions, attitudes and needs of patients and health care professionals in China. International Journal of Medical Informatics. 2022;165:104811.</w:t>
      </w:r>
    </w:p>
    <w:p w14:paraId="19C70569" w14:textId="77777777" w:rsidR="00601B08" w:rsidRPr="00601B08" w:rsidRDefault="00601B08" w:rsidP="00601B08">
      <w:pPr>
        <w:pStyle w:val="EndNoteBibliography"/>
        <w:spacing w:after="0"/>
      </w:pPr>
      <w:r w:rsidRPr="00601B08">
        <w:t>12.</w:t>
      </w:r>
      <w:r w:rsidRPr="00601B08">
        <w:tab/>
        <w:t>Lee Y-K, Kim Y-H, Kim D-H, Kim J-H, Lee J-H, Park JH, et al. Shared decision-making intervention regarding dialysis modality in patients with CKD stage 5. Medicine. 2023;102(19):e33695.</w:t>
      </w:r>
    </w:p>
    <w:p w14:paraId="58488ADF" w14:textId="77777777" w:rsidR="00601B08" w:rsidRPr="00601B08" w:rsidRDefault="00601B08" w:rsidP="00601B08">
      <w:pPr>
        <w:pStyle w:val="EndNoteBibliography"/>
        <w:spacing w:after="0"/>
      </w:pPr>
      <w:r w:rsidRPr="00601B08">
        <w:t>13.</w:t>
      </w:r>
      <w:r w:rsidRPr="00601B08">
        <w:tab/>
        <w:t>Kelly JT, Conley M, Hoffmann T, Craig JC, Tong A, Reidlinger DP, et al. A Coaching Program to Improve Dietary Intake of Patients with CKD: ENTICE-CKD. Clinical Journal of the American Society of Nephrology. 2020;15(3):330-40.</w:t>
      </w:r>
    </w:p>
    <w:p w14:paraId="2F23DCC6" w14:textId="77777777" w:rsidR="00601B08" w:rsidRPr="00601B08" w:rsidRDefault="00601B08" w:rsidP="00601B08">
      <w:pPr>
        <w:pStyle w:val="EndNoteBibliography"/>
        <w:spacing w:after="0"/>
      </w:pPr>
      <w:r w:rsidRPr="00601B08">
        <w:t>14.</w:t>
      </w:r>
      <w:r w:rsidRPr="00601B08">
        <w:tab/>
        <w:t>Evangelidis N, Craig J, Bauman A, Manera K, Saglimbene V, Tong A. Lifestyle behaviour change for preventing the progression of chronic kidney disease: a systematic review. BMJ Open. 2019;9(10):e031625.</w:t>
      </w:r>
    </w:p>
    <w:p w14:paraId="745019C8" w14:textId="77777777" w:rsidR="00601B08" w:rsidRPr="00601B08" w:rsidRDefault="00601B08" w:rsidP="00601B08">
      <w:pPr>
        <w:pStyle w:val="EndNoteBibliography"/>
        <w:spacing w:after="0"/>
      </w:pPr>
      <w:r w:rsidRPr="00601B08">
        <w:t>15.</w:t>
      </w:r>
      <w:r w:rsidRPr="00601B08">
        <w:tab/>
        <w:t>Mason J, Khunti K, Stone M, Farooqi A, Carr S. Educational interventions in kidney disease care: a systematic review of randomized trials. American Journal of Kidney Diseases. 2008;51(6):933-51.</w:t>
      </w:r>
    </w:p>
    <w:p w14:paraId="251CC6D1" w14:textId="77777777" w:rsidR="00601B08" w:rsidRPr="00601B08" w:rsidRDefault="00601B08" w:rsidP="00601B08">
      <w:pPr>
        <w:pStyle w:val="EndNoteBibliography"/>
        <w:spacing w:after="0"/>
      </w:pPr>
      <w:r w:rsidRPr="00601B08">
        <w:t>16.</w:t>
      </w:r>
      <w:r w:rsidRPr="00601B08">
        <w:tab/>
        <w:t>Lopez-Vargas PA, Tong A, Howell M, Craig JC. Educational Interventions for Patients With CKD: A Systematic Review. American Journal of Kidney Disease. 2016;68(3):353-70.</w:t>
      </w:r>
    </w:p>
    <w:p w14:paraId="5B49077F" w14:textId="16D85D7E" w:rsidR="00601B08" w:rsidRPr="00601B08" w:rsidRDefault="00601B08" w:rsidP="00601B08">
      <w:pPr>
        <w:pStyle w:val="EndNoteBibliography"/>
        <w:spacing w:after="0"/>
      </w:pPr>
      <w:r w:rsidRPr="00601B08">
        <w:t>17.</w:t>
      </w:r>
      <w:r w:rsidRPr="00601B08">
        <w:tab/>
        <w:t xml:space="preserve">National Kidney Foundation. Fluid Overload in a Dialysis Patient New York: National Kidney Foundation; n.d. [Available from: </w:t>
      </w:r>
      <w:hyperlink r:id="rId15" w:history="1">
        <w:r w:rsidRPr="00601B08">
          <w:rPr>
            <w:rStyle w:val="Hyperlink"/>
          </w:rPr>
          <w:t>https://www.kidney.org/atoz/content/fluid-overload-dialysis-patient</w:t>
        </w:r>
      </w:hyperlink>
      <w:r w:rsidRPr="00601B08">
        <w:t>.</w:t>
      </w:r>
    </w:p>
    <w:p w14:paraId="053AB01E" w14:textId="66790F43" w:rsidR="00601B08" w:rsidRPr="00601B08" w:rsidRDefault="00601B08" w:rsidP="00601B08">
      <w:pPr>
        <w:pStyle w:val="EndNoteBibliography"/>
        <w:spacing w:after="0"/>
      </w:pPr>
      <w:r w:rsidRPr="00601B08">
        <w:t>18.</w:t>
      </w:r>
      <w:r w:rsidRPr="00601B08">
        <w:tab/>
        <w:t xml:space="preserve">Care FK. Understanding Hypervolemia and Fluid Overload n.d. [Available from: </w:t>
      </w:r>
      <w:hyperlink r:id="rId16" w:history="1">
        <w:r w:rsidRPr="00601B08">
          <w:rPr>
            <w:rStyle w:val="Hyperlink"/>
          </w:rPr>
          <w:t>https://www.freseniuskidneycare.com/thrive-central/hypervolemia</w:t>
        </w:r>
      </w:hyperlink>
      <w:r w:rsidRPr="00601B08">
        <w:t>.</w:t>
      </w:r>
    </w:p>
    <w:p w14:paraId="27BB953F" w14:textId="77777777" w:rsidR="00601B08" w:rsidRPr="00601B08" w:rsidRDefault="00601B08" w:rsidP="00601B08">
      <w:pPr>
        <w:pStyle w:val="EndNoteBibliography"/>
        <w:spacing w:after="0"/>
      </w:pPr>
      <w:r w:rsidRPr="00601B08">
        <w:t>19.</w:t>
      </w:r>
      <w:r w:rsidRPr="00601B08">
        <w:tab/>
        <w:t>Kalantar-Zadeh K, Regidor DL, Kovesdy CP, Wyck DV, Bunnapradist S, Horwich TB, et al. Fluid Retention Is Associated With Cardiovascular Mortality in Patients Undergoing Long-Term Hemodialysis. Circulation. 2009;119(5):671-9.</w:t>
      </w:r>
    </w:p>
    <w:p w14:paraId="26EBD5C6" w14:textId="77777777" w:rsidR="00601B08" w:rsidRPr="00601B08" w:rsidRDefault="00601B08" w:rsidP="00601B08">
      <w:pPr>
        <w:pStyle w:val="EndNoteBibliography"/>
        <w:spacing w:after="0"/>
      </w:pPr>
      <w:r w:rsidRPr="00601B08">
        <w:t>20.</w:t>
      </w:r>
      <w:r w:rsidRPr="00601B08">
        <w:tab/>
        <w:t>Murali KM, Mullan J, Roodenrys S, Hassan HC, Lambert K, Lonergan M. Strategies to improve dietary, fluid, dialysis or medication adherence in patients with end stage kidney disease on dialysis: A systematic review and meta-analysis of randomized intervention trials. PLoS One. 2019;14(1):e0211479.</w:t>
      </w:r>
    </w:p>
    <w:p w14:paraId="11861ADE" w14:textId="77777777" w:rsidR="00601B08" w:rsidRPr="00601B08" w:rsidRDefault="00601B08" w:rsidP="00601B08">
      <w:pPr>
        <w:pStyle w:val="EndNoteBibliography"/>
        <w:spacing w:after="0"/>
      </w:pPr>
      <w:r w:rsidRPr="00601B08">
        <w:t>21.</w:t>
      </w:r>
      <w:r w:rsidRPr="00601B08">
        <w:tab/>
        <w:t>Arden MA, Armitage CJ. A volitional help sheet to reduce binge drinking in students: a randomized exploratory trial. Alcohol and Alcoholism. 2012;47(2):156-9.</w:t>
      </w:r>
    </w:p>
    <w:p w14:paraId="4F5D2097" w14:textId="77777777" w:rsidR="00601B08" w:rsidRPr="00601B08" w:rsidRDefault="00601B08" w:rsidP="00601B08">
      <w:pPr>
        <w:pStyle w:val="EndNoteBibliography"/>
        <w:spacing w:after="0"/>
      </w:pPr>
      <w:r w:rsidRPr="00601B08">
        <w:t>22.</w:t>
      </w:r>
      <w:r w:rsidRPr="00601B08">
        <w:tab/>
        <w:t>Armitage CJ, Arden MA. A volitional help sheet to increase physical activity in people with low socioeconomic status: A randomised exploratory trial. Psychology Health. 2010;25(10):1129-45.</w:t>
      </w:r>
    </w:p>
    <w:p w14:paraId="2D8E5D32" w14:textId="77777777" w:rsidR="00601B08" w:rsidRPr="00601B08" w:rsidRDefault="00601B08" w:rsidP="00601B08">
      <w:pPr>
        <w:pStyle w:val="EndNoteBibliography"/>
        <w:spacing w:after="0"/>
      </w:pPr>
      <w:r w:rsidRPr="00601B08">
        <w:t>23.</w:t>
      </w:r>
      <w:r w:rsidRPr="00601B08">
        <w:tab/>
        <w:t>Armitage CJ. A volitional help sheet to encourage smoking cessation: a randomized exploratory trial. Health Psychol. 2008;27(5):557-66.</w:t>
      </w:r>
    </w:p>
    <w:p w14:paraId="5F9C3AA1" w14:textId="77777777" w:rsidR="00601B08" w:rsidRPr="00601B08" w:rsidRDefault="00601B08" w:rsidP="00601B08">
      <w:pPr>
        <w:pStyle w:val="EndNoteBibliography"/>
        <w:spacing w:after="0"/>
      </w:pPr>
      <w:r w:rsidRPr="00601B08">
        <w:t>24.</w:t>
      </w:r>
      <w:r w:rsidRPr="00601B08">
        <w:tab/>
        <w:t>Ayre J, Cvejic E, Bonner C, Turner RM, Walter SD, McCaffery KJ. Effects of health literacy, screening, and participant choice on action plans for reducing unhealthy snacking in Australia: A randomised controlled trial. PLoS Medicine. 2020;17(11):e1003409.</w:t>
      </w:r>
    </w:p>
    <w:p w14:paraId="635744A0" w14:textId="77777777" w:rsidR="00601B08" w:rsidRPr="00601B08" w:rsidRDefault="00601B08" w:rsidP="00601B08">
      <w:pPr>
        <w:pStyle w:val="EndNoteBibliography"/>
        <w:spacing w:after="0"/>
      </w:pPr>
      <w:r w:rsidRPr="00601B08">
        <w:t>25.</w:t>
      </w:r>
      <w:r w:rsidRPr="00601B08">
        <w:tab/>
        <w:t>Armitage CJ. Evidence that a volitional help sheet reduces alcohol consumption among smokers: a pilot randomized controlled trial. Behavior Therapy. 2015;46(3):342-9.</w:t>
      </w:r>
    </w:p>
    <w:p w14:paraId="3CDCA8C1" w14:textId="77777777" w:rsidR="00601B08" w:rsidRPr="00601B08" w:rsidRDefault="00601B08" w:rsidP="00601B08">
      <w:pPr>
        <w:pStyle w:val="EndNoteBibliography"/>
        <w:spacing w:after="0"/>
      </w:pPr>
      <w:r w:rsidRPr="00601B08">
        <w:t>26.</w:t>
      </w:r>
      <w:r w:rsidRPr="00601B08">
        <w:tab/>
        <w:t>Ayre J, Bonner C, Cvejic E, McCaffery K. Randomized trial of planning tools to reduce unhealthy snacking: Implications for health literacy. PLoS One. 2019;14(1):e0209863.</w:t>
      </w:r>
    </w:p>
    <w:p w14:paraId="79A6B829" w14:textId="77777777" w:rsidR="00601B08" w:rsidRPr="00601B08" w:rsidRDefault="00601B08" w:rsidP="00601B08">
      <w:pPr>
        <w:pStyle w:val="EndNoteBibliography"/>
        <w:spacing w:after="0"/>
      </w:pPr>
      <w:r w:rsidRPr="00601B08">
        <w:t>27.</w:t>
      </w:r>
      <w:r w:rsidRPr="00601B08">
        <w:tab/>
        <w:t>Ayre J, Cvejic E, Bonner C, Turner RM, Walter SD, McCaffery KJ. Accounting for health literacy and intervention preferences when reducing unhealthy snacking: protocol for an online randomised controlled trial. BMJ Open. 2019;9(5):e028544.</w:t>
      </w:r>
    </w:p>
    <w:p w14:paraId="5E0F3A3B" w14:textId="77777777" w:rsidR="00601B08" w:rsidRPr="00601B08" w:rsidRDefault="00601B08" w:rsidP="00601B08">
      <w:pPr>
        <w:pStyle w:val="EndNoteBibliography"/>
        <w:spacing w:after="0"/>
      </w:pPr>
      <w:r w:rsidRPr="00601B08">
        <w:t>28.</w:t>
      </w:r>
      <w:r w:rsidRPr="00601B08">
        <w:tab/>
        <w:t>Isautier J, Webster AC, Lambert K, Shepherd HL, McCaffery K, Sud K, et al. Evaluation of the SUCCESS Health Literacy App for Australian Adults With Chronic Kidney Disease: Protocol for a Pragmatic Randomized Controlled Trial. JMIR Res Protoc. 2022;11(8):e39909.</w:t>
      </w:r>
    </w:p>
    <w:p w14:paraId="0821E4D0" w14:textId="6FB30B73" w:rsidR="00601B08" w:rsidRPr="00601B08" w:rsidRDefault="00601B08" w:rsidP="00601B08">
      <w:pPr>
        <w:pStyle w:val="EndNoteBibliography"/>
        <w:spacing w:after="0"/>
      </w:pPr>
      <w:r w:rsidRPr="00601B08">
        <w:t>29.</w:t>
      </w:r>
      <w:r w:rsidRPr="00601B08">
        <w:tab/>
        <w:t xml:space="preserve">Study Randomizer [Software Application] 2017 [Available from: </w:t>
      </w:r>
      <w:hyperlink r:id="rId17" w:history="1">
        <w:r w:rsidRPr="00601B08">
          <w:rPr>
            <w:rStyle w:val="Hyperlink"/>
          </w:rPr>
          <w:t>https://www.studyrandomizer.com/</w:t>
        </w:r>
      </w:hyperlink>
      <w:r w:rsidRPr="00601B08">
        <w:t>.</w:t>
      </w:r>
    </w:p>
    <w:p w14:paraId="44164E89" w14:textId="77777777" w:rsidR="00601B08" w:rsidRPr="00601B08" w:rsidRDefault="00601B08" w:rsidP="00601B08">
      <w:pPr>
        <w:pStyle w:val="EndNoteBibliography"/>
        <w:spacing w:after="0"/>
      </w:pPr>
      <w:r w:rsidRPr="00601B08">
        <w:t>30.</w:t>
      </w:r>
      <w:r w:rsidRPr="00601B08">
        <w:tab/>
        <w:t>Dekker M, Konings C, Canaud B, Carioni P, Guinsburg A, Madero M, et al. Pre-dialysis fluid status, pre-dialysis systolic blood pressure and outcome in prevalent haemodialysis patients: results of an international cohort study on behalf of the MONDO initiative. Nephrology Dialysis Transplantation. 2018;33(11):2027-34.</w:t>
      </w:r>
    </w:p>
    <w:p w14:paraId="312DE6B3" w14:textId="77777777" w:rsidR="00601B08" w:rsidRPr="00601B08" w:rsidRDefault="00601B08" w:rsidP="00601B08">
      <w:pPr>
        <w:pStyle w:val="EndNoteBibliography"/>
        <w:spacing w:after="0"/>
      </w:pPr>
      <w:r w:rsidRPr="00601B08">
        <w:t>31.</w:t>
      </w:r>
      <w:r w:rsidRPr="00601B08">
        <w:tab/>
        <w:t>Muscat DM, Lambert K, Shepherd H, McCaffery KJ, Zwi S, Liu N, et al. Supporting patients to be involved in decisions about their health and care: Development of a best practice health literacy App for Australian adults living with Chronic Kidney Disease. Health Promotion Journal of Australia. 2021;32(S1):115-27.</w:t>
      </w:r>
    </w:p>
    <w:p w14:paraId="128F8854" w14:textId="749E527C" w:rsidR="00601B08" w:rsidRPr="00601B08" w:rsidRDefault="00601B08" w:rsidP="00601B08">
      <w:pPr>
        <w:pStyle w:val="EndNoteBibliography"/>
        <w:spacing w:after="0"/>
      </w:pPr>
      <w:r w:rsidRPr="00601B08">
        <w:t>32.</w:t>
      </w:r>
      <w:r w:rsidRPr="00601B08">
        <w:tab/>
        <w:t xml:space="preserve">Self-Management Resource Center. Chronic Disease Self-Efficacy Scales (Original 33-Item) California Self-Management Resource Center; n.d. [Available from: </w:t>
      </w:r>
      <w:hyperlink r:id="rId18" w:history="1">
        <w:r w:rsidRPr="00601B08">
          <w:rPr>
            <w:rStyle w:val="Hyperlink"/>
          </w:rPr>
          <w:t>https://selfmanagementresource.com/wp-content/uploads/English_-_chronic_disease_self-efficacy_33.pdf</w:t>
        </w:r>
      </w:hyperlink>
      <w:r w:rsidRPr="00601B08">
        <w:t>.</w:t>
      </w:r>
    </w:p>
    <w:p w14:paraId="38ED10F1" w14:textId="77777777" w:rsidR="00601B08" w:rsidRPr="00601B08" w:rsidRDefault="00601B08" w:rsidP="00601B08">
      <w:pPr>
        <w:pStyle w:val="EndNoteBibliography"/>
        <w:spacing w:after="0"/>
      </w:pPr>
      <w:r w:rsidRPr="00601B08">
        <w:t>33.</w:t>
      </w:r>
      <w:r w:rsidRPr="00601B08">
        <w:tab/>
        <w:t>Sekhon M, Cartwright M, Francis JJ. Acceptability of healthcare interventions: an overview of reviews and development of a theoretical framework. BMC Health Serv Res. 2017;17(1):88.</w:t>
      </w:r>
    </w:p>
    <w:p w14:paraId="0402FEAD" w14:textId="77777777" w:rsidR="00601B08" w:rsidRPr="00601B08" w:rsidRDefault="00601B08" w:rsidP="00601B08">
      <w:pPr>
        <w:pStyle w:val="EndNoteBibliography"/>
        <w:spacing w:after="0"/>
      </w:pPr>
      <w:r w:rsidRPr="00601B08">
        <w:t>34.</w:t>
      </w:r>
      <w:r w:rsidRPr="00601B08">
        <w:tab/>
        <w:t>Abbott JH. The distinction between randomized clinical trials (RCTs) and preliminary feasibility and pilot studies: what they are and are not. Journal of Orthopaedic and Sports Physical Therapy. 2014;44(8):555-8.</w:t>
      </w:r>
    </w:p>
    <w:p w14:paraId="2311DF68" w14:textId="77777777" w:rsidR="00601B08" w:rsidRPr="00601B08" w:rsidRDefault="00601B08" w:rsidP="00601B08">
      <w:pPr>
        <w:pStyle w:val="EndNoteBibliography"/>
        <w:spacing w:after="0"/>
      </w:pPr>
      <w:r w:rsidRPr="00601B08">
        <w:t>35.</w:t>
      </w:r>
      <w:r w:rsidRPr="00601B08">
        <w:tab/>
        <w:t>Taylor PJ, Adeyemi I, Marlow K, Cottam S, Airnes Z, Hartley S, et al. The Relational Approach to Treating Self-Harm (RELATE): study protocol for a feasibility randomised controlled trial study of cognitive analytic therapy for adults who self-harm versus treatment at usual. Pilot and Feasibility Studies. 2024;10(1):101.</w:t>
      </w:r>
    </w:p>
    <w:p w14:paraId="0F5A46CB" w14:textId="77777777" w:rsidR="00601B08" w:rsidRPr="00601B08" w:rsidRDefault="00601B08" w:rsidP="00601B08">
      <w:pPr>
        <w:pStyle w:val="EndNoteBibliography"/>
        <w:spacing w:after="0"/>
      </w:pPr>
      <w:r w:rsidRPr="00601B08">
        <w:t>36.</w:t>
      </w:r>
      <w:r w:rsidRPr="00601B08">
        <w:tab/>
        <w:t>Whitehead AL, Julious SA, Cooper CL, Campbell MJ. Estimating the sample size for a pilot randomised trial to minimise the overall trial sample size for the external pilot and main trial for a continuous outcome variable. Statistical Methods in Medical Research. 2016;25(3):1057-73.</w:t>
      </w:r>
    </w:p>
    <w:p w14:paraId="4C1CAA12" w14:textId="77777777" w:rsidR="00601B08" w:rsidRPr="00601B08" w:rsidRDefault="00601B08" w:rsidP="00601B08">
      <w:pPr>
        <w:pStyle w:val="EndNoteBibliography"/>
        <w:spacing w:after="0"/>
      </w:pPr>
      <w:r w:rsidRPr="00601B08">
        <w:t>37.</w:t>
      </w:r>
      <w:r w:rsidRPr="00601B08">
        <w:tab/>
        <w:t>Zwi S, Isautier J, Webster AC, Lambert K, Shepherd HL, McCaffery KJ, et al. A feasibility study of a best practice health literacy app for Australian adults with chronic kidney disease. PEC Innovation. 2022;1:100047.</w:t>
      </w:r>
    </w:p>
    <w:p w14:paraId="752CEE31" w14:textId="77777777" w:rsidR="00601B08" w:rsidRPr="00601B08" w:rsidRDefault="00601B08" w:rsidP="00601B08">
      <w:pPr>
        <w:pStyle w:val="EndNoteBibliography"/>
        <w:spacing w:after="0"/>
      </w:pPr>
      <w:r w:rsidRPr="00601B08">
        <w:t>38.</w:t>
      </w:r>
      <w:r w:rsidRPr="00601B08">
        <w:tab/>
        <w:t>Gale NK, Heath G, Cameron E, Rashid S, Redwood S. Using the framework method for the analysis of qualitative data in multi-disciplinary health research. BMC Medical Research Methodology. 2013;13:117.</w:t>
      </w:r>
    </w:p>
    <w:p w14:paraId="157A8604" w14:textId="77777777" w:rsidR="00601B08" w:rsidRPr="00601B08" w:rsidRDefault="00601B08" w:rsidP="00601B08">
      <w:pPr>
        <w:pStyle w:val="EndNoteBibliography"/>
        <w:spacing w:after="0"/>
      </w:pPr>
      <w:r w:rsidRPr="00601B08">
        <w:t>39.</w:t>
      </w:r>
      <w:r w:rsidRPr="00601B08">
        <w:tab/>
        <w:t>Erdfelder E, Faul F, Buchner A, Lang A-G. Statistical power analyses using G*Power 3.1: Tests for correlation and regression analyses. . Behaviour Research Methods 2009.</w:t>
      </w:r>
    </w:p>
    <w:p w14:paraId="2251A97E" w14:textId="77777777" w:rsidR="00601B08" w:rsidRPr="00601B08" w:rsidRDefault="00601B08" w:rsidP="00601B08">
      <w:pPr>
        <w:pStyle w:val="EndNoteBibliography"/>
      </w:pPr>
      <w:r w:rsidRPr="00601B08">
        <w:t>40.</w:t>
      </w:r>
      <w:r w:rsidRPr="00601B08">
        <w:tab/>
        <w:t>Bossola M, Pepe G, Antocicco M, Severino A, Di Stasio E. Interdialytic weight gain and educational/cognitive, counseling/behavioral and psychological/affective interventions in patients on chronic hemodialysis: a systematic review and meta-analysis. Journal of Nephrology. 2022;35(8):1973-83.</w:t>
      </w:r>
    </w:p>
    <w:p w14:paraId="74F93381" w14:textId="34405034" w:rsidR="008B1A7E" w:rsidRPr="008B1A7E" w:rsidRDefault="006B2DA0" w:rsidP="008B1A7E">
      <w:r>
        <w:fldChar w:fldCharType="end"/>
      </w:r>
    </w:p>
    <w:sectPr w:rsidR="008B1A7E" w:rsidRPr="008B1A7E" w:rsidSect="00294742">
      <w:headerReference w:type="default" r:id="rId19"/>
      <w:footerReference w:type="default" r:id="rId20"/>
      <w:headerReference w:type="first" r:id="rId21"/>
      <w:pgSz w:w="11906" w:h="16838"/>
      <w:pgMar w:top="851" w:right="1133" w:bottom="851" w:left="144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D4040" w14:textId="77777777" w:rsidR="0089324F" w:rsidRDefault="0089324F" w:rsidP="008B1A7E">
      <w:pPr>
        <w:spacing w:after="0" w:line="240" w:lineRule="auto"/>
      </w:pPr>
      <w:r>
        <w:separator/>
      </w:r>
    </w:p>
  </w:endnote>
  <w:endnote w:type="continuationSeparator" w:id="0">
    <w:p w14:paraId="2FAD70F5" w14:textId="77777777" w:rsidR="0089324F" w:rsidRDefault="0089324F" w:rsidP="008B1A7E">
      <w:pPr>
        <w:spacing w:after="0" w:line="240" w:lineRule="auto"/>
      </w:pPr>
      <w:r>
        <w:continuationSeparator/>
      </w:r>
    </w:p>
  </w:endnote>
  <w:endnote w:type="continuationNotice" w:id="1">
    <w:p w14:paraId="5EAB5B55" w14:textId="77777777" w:rsidR="0089324F" w:rsidRDefault="008932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Helvetica Neue LT Std">
    <w:altName w:val="Arial"/>
    <w:panose1 w:val="00000000000000000000"/>
    <w:charset w:val="00"/>
    <w:family w:val="swiss"/>
    <w:notTrueType/>
    <w:pitch w:val="default"/>
    <w:sig w:usb0="00000003" w:usb1="00000000" w:usb2="00000000" w:usb3="00000000" w:csb0="00000001" w:csb1="00000000"/>
  </w:font>
  <w:font w:name="Public Sans SemiBold">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7732" w14:textId="45D0D286" w:rsidR="003A7016" w:rsidRPr="00D207FB" w:rsidRDefault="55EE3884" w:rsidP="00D207FB">
    <w:pPr>
      <w:pStyle w:val="Footer"/>
      <w:tabs>
        <w:tab w:val="clear" w:pos="4513"/>
        <w:tab w:val="clear" w:pos="9026"/>
        <w:tab w:val="left" w:pos="1181"/>
      </w:tabs>
      <w:ind w:hanging="426"/>
    </w:pPr>
    <w:r w:rsidRPr="55EE3884">
      <w:rPr>
        <w:rFonts w:ascii="Arial" w:hAnsi="Arial" w:cs="Arial"/>
        <w:sz w:val="18"/>
        <w:szCs w:val="18"/>
      </w:rPr>
      <w:t xml:space="preserve">Behavioural change strategy for reducing interdialytic weight gain in haemodialysis treated patients. </w:t>
    </w:r>
    <w:r w:rsidR="00844781">
      <w:rPr>
        <w:rFonts w:ascii="Arial" w:hAnsi="Arial" w:cs="Arial"/>
        <w:sz w:val="18"/>
        <w:szCs w:val="18"/>
      </w:rPr>
      <w:t xml:space="preserve">Master </w:t>
    </w:r>
    <w:r w:rsidRPr="55EE3884">
      <w:rPr>
        <w:rFonts w:ascii="Arial" w:hAnsi="Arial" w:cs="Arial"/>
        <w:sz w:val="18"/>
        <w:szCs w:val="18"/>
      </w:rPr>
      <w:t>Research Project Protocol</w:t>
    </w:r>
    <w:r>
      <w:t xml:space="preserve">, Version </w:t>
    </w:r>
    <w:r w:rsidR="00502DAB">
      <w:t>2</w:t>
    </w:r>
    <w:r>
      <w:t xml:space="preserve">.0, </w:t>
    </w:r>
    <w:r w:rsidR="00502DAB">
      <w:t>0</w:t>
    </w:r>
    <w:r w:rsidR="00844781">
      <w:t>8</w:t>
    </w:r>
    <w:r>
      <w:t>/0</w:t>
    </w:r>
    <w:r w:rsidR="00844781">
      <w:t>7</w:t>
    </w:r>
    <w:r>
      <w:t>/2024</w:t>
    </w:r>
    <w:r w:rsidRPr="55EE3884">
      <w:rPr>
        <w:i/>
        <w:iCs/>
        <w:color w:val="0070C0"/>
      </w:rPr>
      <w:t xml:space="preserve">  </w:t>
    </w:r>
    <w:sdt>
      <w:sdtPr>
        <w:id w:val="71941556"/>
        <w:docPartObj>
          <w:docPartGallery w:val="Page Numbers (Bottom of Page)"/>
          <w:docPartUnique/>
        </w:docPartObj>
      </w:sdtPr>
      <w:sdtEndPr/>
      <w:sdtContent>
        <w:sdt>
          <w:sdtPr>
            <w:id w:val="-1769616900"/>
            <w:docPartObj>
              <w:docPartGallery w:val="Page Numbers (Top of Page)"/>
              <w:docPartUnique/>
            </w:docPartObj>
          </w:sdtPr>
          <w:sdtEndPr/>
          <w:sdtContent>
            <w:r w:rsidR="00723AE8">
              <w:tab/>
            </w:r>
            <w:r w:rsidR="00723AE8">
              <w:tab/>
            </w:r>
            <w:r w:rsidR="00723AE8">
              <w:tab/>
            </w:r>
            <w:r w:rsidR="00723AE8">
              <w:tab/>
            </w:r>
            <w:r>
              <w:t xml:space="preserve">Page </w:t>
            </w:r>
            <w:r w:rsidR="00723AE8" w:rsidRPr="55EE3884">
              <w:rPr>
                <w:b/>
                <w:bCs/>
                <w:sz w:val="24"/>
                <w:szCs w:val="24"/>
              </w:rPr>
              <w:fldChar w:fldCharType="begin"/>
            </w:r>
            <w:r w:rsidR="00723AE8" w:rsidRPr="55EE3884">
              <w:rPr>
                <w:b/>
                <w:bCs/>
              </w:rPr>
              <w:instrText xml:space="preserve"> PAGE </w:instrText>
            </w:r>
            <w:r w:rsidR="00723AE8" w:rsidRPr="55EE3884">
              <w:rPr>
                <w:b/>
                <w:bCs/>
                <w:sz w:val="24"/>
                <w:szCs w:val="24"/>
              </w:rPr>
              <w:fldChar w:fldCharType="separate"/>
            </w:r>
            <w:r w:rsidRPr="55EE3884">
              <w:rPr>
                <w:b/>
                <w:bCs/>
                <w:sz w:val="24"/>
                <w:szCs w:val="24"/>
              </w:rPr>
              <w:t>2</w:t>
            </w:r>
            <w:r w:rsidR="00723AE8" w:rsidRPr="55EE3884">
              <w:rPr>
                <w:b/>
                <w:bCs/>
                <w:sz w:val="24"/>
                <w:szCs w:val="24"/>
              </w:rPr>
              <w:fldChar w:fldCharType="end"/>
            </w:r>
            <w:r>
              <w:t xml:space="preserve"> of </w:t>
            </w:r>
            <w:r w:rsidR="00723AE8" w:rsidRPr="55EE3884">
              <w:rPr>
                <w:b/>
                <w:bCs/>
                <w:sz w:val="24"/>
                <w:szCs w:val="24"/>
              </w:rPr>
              <w:fldChar w:fldCharType="begin"/>
            </w:r>
            <w:r w:rsidR="00723AE8" w:rsidRPr="55EE3884">
              <w:rPr>
                <w:b/>
                <w:bCs/>
              </w:rPr>
              <w:instrText xml:space="preserve"> NUMPAGES  </w:instrText>
            </w:r>
            <w:r w:rsidR="00723AE8" w:rsidRPr="55EE3884">
              <w:rPr>
                <w:b/>
                <w:bCs/>
                <w:sz w:val="24"/>
                <w:szCs w:val="24"/>
              </w:rPr>
              <w:fldChar w:fldCharType="separate"/>
            </w:r>
            <w:r w:rsidRPr="55EE3884">
              <w:rPr>
                <w:b/>
                <w:bCs/>
                <w:sz w:val="24"/>
                <w:szCs w:val="24"/>
              </w:rPr>
              <w:t>6</w:t>
            </w:r>
            <w:r w:rsidR="00723AE8" w:rsidRPr="55EE3884">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A97D" w14:textId="77777777" w:rsidR="0089324F" w:rsidRDefault="0089324F" w:rsidP="008B1A7E">
      <w:pPr>
        <w:spacing w:after="0" w:line="240" w:lineRule="auto"/>
      </w:pPr>
      <w:r>
        <w:separator/>
      </w:r>
    </w:p>
  </w:footnote>
  <w:footnote w:type="continuationSeparator" w:id="0">
    <w:p w14:paraId="13162728" w14:textId="77777777" w:rsidR="0089324F" w:rsidRDefault="0089324F" w:rsidP="008B1A7E">
      <w:pPr>
        <w:spacing w:after="0" w:line="240" w:lineRule="auto"/>
      </w:pPr>
      <w:r>
        <w:continuationSeparator/>
      </w:r>
    </w:p>
  </w:footnote>
  <w:footnote w:type="continuationNotice" w:id="1">
    <w:p w14:paraId="25E0F982" w14:textId="77777777" w:rsidR="0089324F" w:rsidRDefault="008932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14C8E" w14:textId="59C65345" w:rsidR="004124F0" w:rsidRDefault="00FB716C">
    <w:pPr>
      <w:pStyle w:val="Header"/>
    </w:pPr>
    <w:r>
      <w:rPr>
        <w:rFonts w:ascii="Tahoma" w:hAnsi="Tahoma" w:cs="Tahoma"/>
        <w:noProof/>
        <w:color w:val="002060"/>
        <w:sz w:val="20"/>
        <w:szCs w:val="20"/>
        <w:lang w:eastAsia="en-AU"/>
      </w:rPr>
      <w:drawing>
        <wp:anchor distT="0" distB="0" distL="114300" distR="114300" simplePos="0" relativeHeight="251658241" behindDoc="1" locked="0" layoutInCell="1" allowOverlap="1" wp14:anchorId="28755E20" wp14:editId="3F0176FF">
          <wp:simplePos x="0" y="0"/>
          <wp:positionH relativeFrom="column">
            <wp:posOffset>3933825</wp:posOffset>
          </wp:positionH>
          <wp:positionV relativeFrom="paragraph">
            <wp:posOffset>-543560</wp:posOffset>
          </wp:positionV>
          <wp:extent cx="2503805" cy="628015"/>
          <wp:effectExtent l="0" t="0" r="0" b="635"/>
          <wp:wrapTight wrapText="bothSides">
            <wp:wrapPolygon edited="0">
              <wp:start x="0" y="0"/>
              <wp:lineTo x="0" y="20967"/>
              <wp:lineTo x="21364" y="20967"/>
              <wp:lineTo x="21364" y="0"/>
              <wp:lineTo x="0" y="0"/>
            </wp:wrapPolygon>
          </wp:wrapTight>
          <wp:docPr id="1926359291" name="Picture 1926359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03805"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E45" w14:textId="23AA59D5" w:rsidR="004124F0" w:rsidRDefault="004124F0">
    <w:pPr>
      <w:pStyle w:val="Header"/>
    </w:pPr>
    <w:r>
      <w:rPr>
        <w:rFonts w:ascii="Tahoma" w:hAnsi="Tahoma" w:cs="Tahoma"/>
        <w:noProof/>
        <w:color w:val="002060"/>
        <w:sz w:val="20"/>
        <w:szCs w:val="20"/>
        <w:lang w:eastAsia="en-AU"/>
      </w:rPr>
      <w:drawing>
        <wp:anchor distT="0" distB="0" distL="114300" distR="114300" simplePos="0" relativeHeight="251658240" behindDoc="1" locked="0" layoutInCell="1" allowOverlap="1" wp14:anchorId="5945114D" wp14:editId="2F404CB4">
          <wp:simplePos x="0" y="0"/>
          <wp:positionH relativeFrom="column">
            <wp:posOffset>3924300</wp:posOffset>
          </wp:positionH>
          <wp:positionV relativeFrom="paragraph">
            <wp:posOffset>-572135</wp:posOffset>
          </wp:positionV>
          <wp:extent cx="2503805" cy="628015"/>
          <wp:effectExtent l="0" t="0" r="0" b="635"/>
          <wp:wrapTight wrapText="bothSides">
            <wp:wrapPolygon edited="0">
              <wp:start x="0" y="0"/>
              <wp:lineTo x="0" y="20967"/>
              <wp:lineTo x="21364" y="20967"/>
              <wp:lineTo x="2136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03805"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71D"/>
    <w:multiLevelType w:val="hybridMultilevel"/>
    <w:tmpl w:val="880A66C2"/>
    <w:lvl w:ilvl="0" w:tplc="0C090001">
      <w:start w:val="1"/>
      <w:numFmt w:val="bullet"/>
      <w:lvlText w:val=""/>
      <w:lvlJc w:val="left"/>
      <w:pPr>
        <w:ind w:left="720" w:hanging="360"/>
      </w:pPr>
      <w:rPr>
        <w:rFonts w:ascii="Symbol" w:hAnsi="Symbol" w:hint="default"/>
        <w:i/>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69425F"/>
    <w:multiLevelType w:val="hybridMultilevel"/>
    <w:tmpl w:val="11DA2954"/>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2" w15:restartNumberingAfterBreak="0">
    <w:nsid w:val="0EF75EE7"/>
    <w:multiLevelType w:val="hybridMultilevel"/>
    <w:tmpl w:val="054ED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830272"/>
    <w:multiLevelType w:val="hybridMultilevel"/>
    <w:tmpl w:val="4796C0AA"/>
    <w:lvl w:ilvl="0" w:tplc="5798D2FA">
      <w:start w:val="1"/>
      <w:numFmt w:val="decimal"/>
      <w:lvlText w:val="%1."/>
      <w:lvlJc w:val="left"/>
      <w:pPr>
        <w:ind w:left="-66" w:hanging="360"/>
      </w:pPr>
      <w:rPr>
        <w:rFonts w:hint="default"/>
      </w:rPr>
    </w:lvl>
    <w:lvl w:ilvl="1" w:tplc="0C090019" w:tentative="1">
      <w:start w:val="1"/>
      <w:numFmt w:val="lowerLetter"/>
      <w:lvlText w:val="%2."/>
      <w:lvlJc w:val="left"/>
      <w:pPr>
        <w:ind w:left="654" w:hanging="360"/>
      </w:p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4" w15:restartNumberingAfterBreak="0">
    <w:nsid w:val="11C315BB"/>
    <w:multiLevelType w:val="hybridMultilevel"/>
    <w:tmpl w:val="97D67C82"/>
    <w:lvl w:ilvl="0" w:tplc="FFFFFFFF">
      <w:start w:val="1"/>
      <w:numFmt w:val="decimal"/>
      <w:lvlText w:val="%1."/>
      <w:lvlJc w:val="left"/>
      <w:pPr>
        <w:ind w:left="786" w:hanging="360"/>
      </w:pPr>
      <w:rPr>
        <w:rFonts w:ascii="Cambria" w:hAnsi="Cambria" w:hint="default"/>
        <w:b/>
        <w:bCs w:val="0"/>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6CB10D7"/>
    <w:multiLevelType w:val="hybridMultilevel"/>
    <w:tmpl w:val="5C2C9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E9D18AD"/>
    <w:multiLevelType w:val="hybridMultilevel"/>
    <w:tmpl w:val="49245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5E21D8"/>
    <w:multiLevelType w:val="hybridMultilevel"/>
    <w:tmpl w:val="9A2C038E"/>
    <w:lvl w:ilvl="0" w:tplc="D38ACE9E">
      <w:start w:val="1"/>
      <w:numFmt w:val="decimal"/>
      <w:lvlText w:val="%1."/>
      <w:lvlJc w:val="left"/>
      <w:pPr>
        <w:ind w:left="291" w:hanging="360"/>
      </w:pPr>
      <w:rPr>
        <w:rFonts w:ascii="Calibri" w:hAnsi="Calibri" w:cs="Calibri" w:hint="default"/>
        <w:i w:val="0"/>
        <w:iCs/>
        <w:color w:val="auto"/>
        <w:sz w:val="22"/>
      </w:rPr>
    </w:lvl>
    <w:lvl w:ilvl="1" w:tplc="FFFFFFFF" w:tentative="1">
      <w:start w:val="1"/>
      <w:numFmt w:val="lowerLetter"/>
      <w:lvlText w:val="%2."/>
      <w:lvlJc w:val="left"/>
      <w:pPr>
        <w:ind w:left="1011" w:hanging="360"/>
      </w:pPr>
    </w:lvl>
    <w:lvl w:ilvl="2" w:tplc="FFFFFFFF" w:tentative="1">
      <w:start w:val="1"/>
      <w:numFmt w:val="lowerRoman"/>
      <w:lvlText w:val="%3."/>
      <w:lvlJc w:val="right"/>
      <w:pPr>
        <w:ind w:left="1731" w:hanging="180"/>
      </w:pPr>
    </w:lvl>
    <w:lvl w:ilvl="3" w:tplc="FFFFFFFF" w:tentative="1">
      <w:start w:val="1"/>
      <w:numFmt w:val="decimal"/>
      <w:lvlText w:val="%4."/>
      <w:lvlJc w:val="left"/>
      <w:pPr>
        <w:ind w:left="2451" w:hanging="360"/>
      </w:pPr>
    </w:lvl>
    <w:lvl w:ilvl="4" w:tplc="FFFFFFFF" w:tentative="1">
      <w:start w:val="1"/>
      <w:numFmt w:val="lowerLetter"/>
      <w:lvlText w:val="%5."/>
      <w:lvlJc w:val="left"/>
      <w:pPr>
        <w:ind w:left="3171" w:hanging="360"/>
      </w:pPr>
    </w:lvl>
    <w:lvl w:ilvl="5" w:tplc="FFFFFFFF" w:tentative="1">
      <w:start w:val="1"/>
      <w:numFmt w:val="lowerRoman"/>
      <w:lvlText w:val="%6."/>
      <w:lvlJc w:val="right"/>
      <w:pPr>
        <w:ind w:left="3891" w:hanging="180"/>
      </w:pPr>
    </w:lvl>
    <w:lvl w:ilvl="6" w:tplc="FFFFFFFF" w:tentative="1">
      <w:start w:val="1"/>
      <w:numFmt w:val="decimal"/>
      <w:lvlText w:val="%7."/>
      <w:lvlJc w:val="left"/>
      <w:pPr>
        <w:ind w:left="4611" w:hanging="360"/>
      </w:pPr>
    </w:lvl>
    <w:lvl w:ilvl="7" w:tplc="FFFFFFFF" w:tentative="1">
      <w:start w:val="1"/>
      <w:numFmt w:val="lowerLetter"/>
      <w:lvlText w:val="%8."/>
      <w:lvlJc w:val="left"/>
      <w:pPr>
        <w:ind w:left="5331" w:hanging="360"/>
      </w:pPr>
    </w:lvl>
    <w:lvl w:ilvl="8" w:tplc="FFFFFFFF" w:tentative="1">
      <w:start w:val="1"/>
      <w:numFmt w:val="lowerRoman"/>
      <w:lvlText w:val="%9."/>
      <w:lvlJc w:val="right"/>
      <w:pPr>
        <w:ind w:left="6051" w:hanging="180"/>
      </w:pPr>
    </w:lvl>
  </w:abstractNum>
  <w:abstractNum w:abstractNumId="8" w15:restartNumberingAfterBreak="0">
    <w:nsid w:val="288364A8"/>
    <w:multiLevelType w:val="hybridMultilevel"/>
    <w:tmpl w:val="130E4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14BE4"/>
    <w:multiLevelType w:val="hybridMultilevel"/>
    <w:tmpl w:val="3A344706"/>
    <w:lvl w:ilvl="0" w:tplc="07048C0A">
      <w:start w:val="1"/>
      <w:numFmt w:val="decimal"/>
      <w:lvlText w:val="%1."/>
      <w:lvlJc w:val="left"/>
      <w:pPr>
        <w:ind w:left="291" w:hanging="360"/>
      </w:pPr>
      <w:rPr>
        <w:rFonts w:ascii="Calibri" w:hAnsi="Calibri" w:cs="Calibri" w:hint="default"/>
        <w:i w:val="0"/>
        <w:iCs/>
        <w:color w:val="auto"/>
        <w:sz w:val="22"/>
      </w:rPr>
    </w:lvl>
    <w:lvl w:ilvl="1" w:tplc="0C090019" w:tentative="1">
      <w:start w:val="1"/>
      <w:numFmt w:val="lowerLetter"/>
      <w:lvlText w:val="%2."/>
      <w:lvlJc w:val="left"/>
      <w:pPr>
        <w:ind w:left="1011" w:hanging="360"/>
      </w:pPr>
    </w:lvl>
    <w:lvl w:ilvl="2" w:tplc="0C09001B" w:tentative="1">
      <w:start w:val="1"/>
      <w:numFmt w:val="lowerRoman"/>
      <w:lvlText w:val="%3."/>
      <w:lvlJc w:val="right"/>
      <w:pPr>
        <w:ind w:left="1731" w:hanging="180"/>
      </w:pPr>
    </w:lvl>
    <w:lvl w:ilvl="3" w:tplc="0C09000F" w:tentative="1">
      <w:start w:val="1"/>
      <w:numFmt w:val="decimal"/>
      <w:lvlText w:val="%4."/>
      <w:lvlJc w:val="left"/>
      <w:pPr>
        <w:ind w:left="2451" w:hanging="360"/>
      </w:pPr>
    </w:lvl>
    <w:lvl w:ilvl="4" w:tplc="0C090019" w:tentative="1">
      <w:start w:val="1"/>
      <w:numFmt w:val="lowerLetter"/>
      <w:lvlText w:val="%5."/>
      <w:lvlJc w:val="left"/>
      <w:pPr>
        <w:ind w:left="3171" w:hanging="360"/>
      </w:pPr>
    </w:lvl>
    <w:lvl w:ilvl="5" w:tplc="0C09001B" w:tentative="1">
      <w:start w:val="1"/>
      <w:numFmt w:val="lowerRoman"/>
      <w:lvlText w:val="%6."/>
      <w:lvlJc w:val="right"/>
      <w:pPr>
        <w:ind w:left="3891" w:hanging="180"/>
      </w:pPr>
    </w:lvl>
    <w:lvl w:ilvl="6" w:tplc="0C09000F" w:tentative="1">
      <w:start w:val="1"/>
      <w:numFmt w:val="decimal"/>
      <w:lvlText w:val="%7."/>
      <w:lvlJc w:val="left"/>
      <w:pPr>
        <w:ind w:left="4611" w:hanging="360"/>
      </w:pPr>
    </w:lvl>
    <w:lvl w:ilvl="7" w:tplc="0C090019" w:tentative="1">
      <w:start w:val="1"/>
      <w:numFmt w:val="lowerLetter"/>
      <w:lvlText w:val="%8."/>
      <w:lvlJc w:val="left"/>
      <w:pPr>
        <w:ind w:left="5331" w:hanging="360"/>
      </w:pPr>
    </w:lvl>
    <w:lvl w:ilvl="8" w:tplc="0C09001B" w:tentative="1">
      <w:start w:val="1"/>
      <w:numFmt w:val="lowerRoman"/>
      <w:lvlText w:val="%9."/>
      <w:lvlJc w:val="right"/>
      <w:pPr>
        <w:ind w:left="6051" w:hanging="180"/>
      </w:pPr>
    </w:lvl>
  </w:abstractNum>
  <w:abstractNum w:abstractNumId="10" w15:restartNumberingAfterBreak="0">
    <w:nsid w:val="2DF07FBB"/>
    <w:multiLevelType w:val="hybridMultilevel"/>
    <w:tmpl w:val="2670D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E638F6"/>
    <w:multiLevelType w:val="hybridMultilevel"/>
    <w:tmpl w:val="D4F2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40E64"/>
    <w:multiLevelType w:val="hybridMultilevel"/>
    <w:tmpl w:val="8A545C1A"/>
    <w:lvl w:ilvl="0" w:tplc="FFFFFFFF">
      <w:start w:val="8"/>
      <w:numFmt w:val="decimal"/>
      <w:lvlText w:val="%1"/>
      <w:lvlJc w:val="left"/>
      <w:pPr>
        <w:ind w:left="1220" w:hanging="425"/>
        <w:jc w:val="right"/>
      </w:pPr>
      <w:rPr>
        <w:rFonts w:ascii="Cambria" w:eastAsia="Cambria" w:hAnsi="Cambria" w:cs="Cambria" w:hint="default"/>
        <w:b/>
        <w:bCs/>
        <w:i w:val="0"/>
        <w:iCs w:val="0"/>
        <w:spacing w:val="0"/>
        <w:w w:val="100"/>
        <w:sz w:val="28"/>
        <w:szCs w:val="28"/>
        <w:lang w:val="en-US" w:eastAsia="en-US" w:bidi="ar-SA"/>
      </w:rPr>
    </w:lvl>
    <w:lvl w:ilvl="1" w:tplc="0C090015">
      <w:start w:val="1"/>
      <w:numFmt w:val="upperLetter"/>
      <w:lvlText w:val="%2."/>
      <w:lvlJc w:val="left"/>
      <w:pPr>
        <w:ind w:left="860" w:hanging="360"/>
      </w:pPr>
    </w:lvl>
    <w:lvl w:ilvl="2" w:tplc="FFFFFFFF">
      <w:numFmt w:val="bullet"/>
      <w:lvlText w:val="•"/>
      <w:lvlJc w:val="left"/>
      <w:pPr>
        <w:ind w:left="2336" w:hanging="720"/>
      </w:pPr>
      <w:rPr>
        <w:rFonts w:hint="default"/>
        <w:lang w:val="en-US" w:eastAsia="en-US" w:bidi="ar-SA"/>
      </w:rPr>
    </w:lvl>
    <w:lvl w:ilvl="3" w:tplc="FFFFFFFF">
      <w:numFmt w:val="bullet"/>
      <w:lvlText w:val="•"/>
      <w:lvlJc w:val="left"/>
      <w:pPr>
        <w:ind w:left="3452" w:hanging="720"/>
      </w:pPr>
      <w:rPr>
        <w:rFonts w:hint="default"/>
        <w:lang w:val="en-US" w:eastAsia="en-US" w:bidi="ar-SA"/>
      </w:rPr>
    </w:lvl>
    <w:lvl w:ilvl="4" w:tplc="FFFFFFFF">
      <w:numFmt w:val="bullet"/>
      <w:lvlText w:val="•"/>
      <w:lvlJc w:val="left"/>
      <w:pPr>
        <w:ind w:left="4568" w:hanging="720"/>
      </w:pPr>
      <w:rPr>
        <w:rFonts w:hint="default"/>
        <w:lang w:val="en-US" w:eastAsia="en-US" w:bidi="ar-SA"/>
      </w:rPr>
    </w:lvl>
    <w:lvl w:ilvl="5" w:tplc="FFFFFFFF">
      <w:numFmt w:val="bullet"/>
      <w:lvlText w:val="•"/>
      <w:lvlJc w:val="left"/>
      <w:pPr>
        <w:ind w:left="5685" w:hanging="720"/>
      </w:pPr>
      <w:rPr>
        <w:rFonts w:hint="default"/>
        <w:lang w:val="en-US" w:eastAsia="en-US" w:bidi="ar-SA"/>
      </w:rPr>
    </w:lvl>
    <w:lvl w:ilvl="6" w:tplc="FFFFFFFF">
      <w:numFmt w:val="bullet"/>
      <w:lvlText w:val="•"/>
      <w:lvlJc w:val="left"/>
      <w:pPr>
        <w:ind w:left="6801" w:hanging="720"/>
      </w:pPr>
      <w:rPr>
        <w:rFonts w:hint="default"/>
        <w:lang w:val="en-US" w:eastAsia="en-US" w:bidi="ar-SA"/>
      </w:rPr>
    </w:lvl>
    <w:lvl w:ilvl="7" w:tplc="FFFFFFFF">
      <w:numFmt w:val="bullet"/>
      <w:lvlText w:val="•"/>
      <w:lvlJc w:val="left"/>
      <w:pPr>
        <w:ind w:left="7917" w:hanging="720"/>
      </w:pPr>
      <w:rPr>
        <w:rFonts w:hint="default"/>
        <w:lang w:val="en-US" w:eastAsia="en-US" w:bidi="ar-SA"/>
      </w:rPr>
    </w:lvl>
    <w:lvl w:ilvl="8" w:tplc="FFFFFFFF">
      <w:numFmt w:val="bullet"/>
      <w:lvlText w:val="•"/>
      <w:lvlJc w:val="left"/>
      <w:pPr>
        <w:ind w:left="9033" w:hanging="720"/>
      </w:pPr>
      <w:rPr>
        <w:rFonts w:hint="default"/>
        <w:lang w:val="en-US" w:eastAsia="en-US" w:bidi="ar-SA"/>
      </w:rPr>
    </w:lvl>
  </w:abstractNum>
  <w:abstractNum w:abstractNumId="13" w15:restartNumberingAfterBreak="0">
    <w:nsid w:val="312E6121"/>
    <w:multiLevelType w:val="multilevel"/>
    <w:tmpl w:val="E7A415FE"/>
    <w:lvl w:ilvl="0">
      <w:start w:val="4"/>
      <w:numFmt w:val="decimal"/>
      <w:lvlText w:val="%1"/>
      <w:lvlJc w:val="left"/>
      <w:pPr>
        <w:ind w:left="360" w:hanging="360"/>
      </w:pPr>
      <w:rPr>
        <w:rFonts w:ascii="Calibri" w:eastAsia="Times New Roman" w:hAnsi="Calibri" w:cs="Times New Roman" w:hint="default"/>
      </w:rPr>
    </w:lvl>
    <w:lvl w:ilvl="1">
      <w:start w:val="4"/>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4" w15:restartNumberingAfterBreak="0">
    <w:nsid w:val="31350291"/>
    <w:multiLevelType w:val="hybridMultilevel"/>
    <w:tmpl w:val="138670E6"/>
    <w:lvl w:ilvl="0" w:tplc="FFFFFFFF">
      <w:start w:val="1"/>
      <w:numFmt w:val="lowerLetter"/>
      <w:lvlText w:val="%1."/>
      <w:lvlJc w:val="left"/>
      <w:pPr>
        <w:ind w:left="228" w:hanging="360"/>
      </w:pPr>
    </w:lvl>
    <w:lvl w:ilvl="1" w:tplc="0C090017">
      <w:start w:val="1"/>
      <w:numFmt w:val="lowerLetter"/>
      <w:lvlText w:val="%2)"/>
      <w:lvlJc w:val="left"/>
      <w:pPr>
        <w:ind w:left="948" w:hanging="360"/>
      </w:pPr>
    </w:lvl>
    <w:lvl w:ilvl="2" w:tplc="FFFFFFFF" w:tentative="1">
      <w:start w:val="1"/>
      <w:numFmt w:val="lowerRoman"/>
      <w:lvlText w:val="%3."/>
      <w:lvlJc w:val="right"/>
      <w:pPr>
        <w:ind w:left="1668" w:hanging="180"/>
      </w:pPr>
    </w:lvl>
    <w:lvl w:ilvl="3" w:tplc="FFFFFFFF" w:tentative="1">
      <w:start w:val="1"/>
      <w:numFmt w:val="decimal"/>
      <w:lvlText w:val="%4."/>
      <w:lvlJc w:val="left"/>
      <w:pPr>
        <w:ind w:left="2388" w:hanging="360"/>
      </w:pPr>
    </w:lvl>
    <w:lvl w:ilvl="4" w:tplc="FFFFFFFF" w:tentative="1">
      <w:start w:val="1"/>
      <w:numFmt w:val="lowerLetter"/>
      <w:lvlText w:val="%5."/>
      <w:lvlJc w:val="left"/>
      <w:pPr>
        <w:ind w:left="3108" w:hanging="360"/>
      </w:pPr>
    </w:lvl>
    <w:lvl w:ilvl="5" w:tplc="FFFFFFFF" w:tentative="1">
      <w:start w:val="1"/>
      <w:numFmt w:val="lowerRoman"/>
      <w:lvlText w:val="%6."/>
      <w:lvlJc w:val="right"/>
      <w:pPr>
        <w:ind w:left="3828" w:hanging="180"/>
      </w:pPr>
    </w:lvl>
    <w:lvl w:ilvl="6" w:tplc="FFFFFFFF" w:tentative="1">
      <w:start w:val="1"/>
      <w:numFmt w:val="decimal"/>
      <w:lvlText w:val="%7."/>
      <w:lvlJc w:val="left"/>
      <w:pPr>
        <w:ind w:left="4548" w:hanging="360"/>
      </w:pPr>
    </w:lvl>
    <w:lvl w:ilvl="7" w:tplc="FFFFFFFF" w:tentative="1">
      <w:start w:val="1"/>
      <w:numFmt w:val="lowerLetter"/>
      <w:lvlText w:val="%8."/>
      <w:lvlJc w:val="left"/>
      <w:pPr>
        <w:ind w:left="5268" w:hanging="360"/>
      </w:pPr>
    </w:lvl>
    <w:lvl w:ilvl="8" w:tplc="FFFFFFFF" w:tentative="1">
      <w:start w:val="1"/>
      <w:numFmt w:val="lowerRoman"/>
      <w:lvlText w:val="%9."/>
      <w:lvlJc w:val="right"/>
      <w:pPr>
        <w:ind w:left="5988" w:hanging="180"/>
      </w:pPr>
    </w:lvl>
  </w:abstractNum>
  <w:abstractNum w:abstractNumId="15" w15:restartNumberingAfterBreak="0">
    <w:nsid w:val="32CE54EA"/>
    <w:multiLevelType w:val="multilevel"/>
    <w:tmpl w:val="A956C1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EB02FD"/>
    <w:multiLevelType w:val="hybridMultilevel"/>
    <w:tmpl w:val="A98E3D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A1C8E"/>
    <w:multiLevelType w:val="hybridMultilevel"/>
    <w:tmpl w:val="5A84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4D7067"/>
    <w:multiLevelType w:val="multilevel"/>
    <w:tmpl w:val="BD96B6E0"/>
    <w:lvl w:ilvl="0">
      <w:start w:val="7"/>
      <w:numFmt w:val="decimal"/>
      <w:lvlText w:val="%1"/>
      <w:lvlJc w:val="left"/>
      <w:pPr>
        <w:ind w:left="360" w:hanging="360"/>
      </w:pPr>
      <w:rPr>
        <w:rFonts w:eastAsia="Times New Roman" w:hint="default"/>
        <w:color w:val="000000"/>
      </w:rPr>
    </w:lvl>
    <w:lvl w:ilvl="1">
      <w:start w:val="4"/>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9" w15:restartNumberingAfterBreak="0">
    <w:nsid w:val="42A277F5"/>
    <w:multiLevelType w:val="multilevel"/>
    <w:tmpl w:val="8CA873E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E6682"/>
    <w:multiLevelType w:val="hybridMultilevel"/>
    <w:tmpl w:val="2E8E872A"/>
    <w:lvl w:ilvl="0" w:tplc="0046FFE2">
      <w:start w:val="1"/>
      <w:numFmt w:val="decimal"/>
      <w:lvlText w:val="%1."/>
      <w:lvlJc w:val="left"/>
      <w:pPr>
        <w:ind w:left="-492" w:hanging="360"/>
      </w:pPr>
      <w:rPr>
        <w:rFonts w:ascii="Calibri" w:hAnsi="Calibri" w:cs="Calibri" w:hint="default"/>
        <w:i w:val="0"/>
        <w:iCs w:val="0"/>
        <w:color w:val="auto"/>
        <w:sz w:val="22"/>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1" w15:restartNumberingAfterBreak="0">
    <w:nsid w:val="44D96C6B"/>
    <w:multiLevelType w:val="hybridMultilevel"/>
    <w:tmpl w:val="4056848E"/>
    <w:lvl w:ilvl="0" w:tplc="CB12F5C6">
      <w:start w:val="1"/>
      <w:numFmt w:val="decimal"/>
      <w:lvlText w:val="%1."/>
      <w:lvlJc w:val="left"/>
      <w:pPr>
        <w:ind w:left="-66" w:hanging="360"/>
      </w:pPr>
      <w:rPr>
        <w:rFonts w:hint="default"/>
        <w:i/>
      </w:rPr>
    </w:lvl>
    <w:lvl w:ilvl="1" w:tplc="DD6E57D0">
      <w:start w:val="1"/>
      <w:numFmt w:val="lowerLetter"/>
      <w:lvlText w:val="%2)"/>
      <w:lvlJc w:val="left"/>
      <w:pPr>
        <w:ind w:left="654" w:hanging="360"/>
      </w:pPr>
      <w:rPr>
        <w:rFonts w:hint="default"/>
      </w:rPr>
    </w:lvl>
    <w:lvl w:ilvl="2" w:tplc="0C09001B" w:tentative="1">
      <w:start w:val="1"/>
      <w:numFmt w:val="lowerRoman"/>
      <w:lvlText w:val="%3."/>
      <w:lvlJc w:val="right"/>
      <w:pPr>
        <w:ind w:left="1374" w:hanging="180"/>
      </w:pPr>
    </w:lvl>
    <w:lvl w:ilvl="3" w:tplc="0C09000F" w:tentative="1">
      <w:start w:val="1"/>
      <w:numFmt w:val="decimal"/>
      <w:lvlText w:val="%4."/>
      <w:lvlJc w:val="left"/>
      <w:pPr>
        <w:ind w:left="2094" w:hanging="360"/>
      </w:pPr>
    </w:lvl>
    <w:lvl w:ilvl="4" w:tplc="0C090019" w:tentative="1">
      <w:start w:val="1"/>
      <w:numFmt w:val="lowerLetter"/>
      <w:lvlText w:val="%5."/>
      <w:lvlJc w:val="left"/>
      <w:pPr>
        <w:ind w:left="2814" w:hanging="360"/>
      </w:pPr>
    </w:lvl>
    <w:lvl w:ilvl="5" w:tplc="0C09001B" w:tentative="1">
      <w:start w:val="1"/>
      <w:numFmt w:val="lowerRoman"/>
      <w:lvlText w:val="%6."/>
      <w:lvlJc w:val="right"/>
      <w:pPr>
        <w:ind w:left="3534" w:hanging="180"/>
      </w:pPr>
    </w:lvl>
    <w:lvl w:ilvl="6" w:tplc="0C09000F" w:tentative="1">
      <w:start w:val="1"/>
      <w:numFmt w:val="decimal"/>
      <w:lvlText w:val="%7."/>
      <w:lvlJc w:val="left"/>
      <w:pPr>
        <w:ind w:left="4254" w:hanging="360"/>
      </w:pPr>
    </w:lvl>
    <w:lvl w:ilvl="7" w:tplc="0C090019" w:tentative="1">
      <w:start w:val="1"/>
      <w:numFmt w:val="lowerLetter"/>
      <w:lvlText w:val="%8."/>
      <w:lvlJc w:val="left"/>
      <w:pPr>
        <w:ind w:left="4974" w:hanging="360"/>
      </w:pPr>
    </w:lvl>
    <w:lvl w:ilvl="8" w:tplc="0C09001B" w:tentative="1">
      <w:start w:val="1"/>
      <w:numFmt w:val="lowerRoman"/>
      <w:lvlText w:val="%9."/>
      <w:lvlJc w:val="right"/>
      <w:pPr>
        <w:ind w:left="5694" w:hanging="180"/>
      </w:pPr>
    </w:lvl>
  </w:abstractNum>
  <w:abstractNum w:abstractNumId="22" w15:restartNumberingAfterBreak="0">
    <w:nsid w:val="465C6854"/>
    <w:multiLevelType w:val="hybridMultilevel"/>
    <w:tmpl w:val="BDDAC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DF1DDF"/>
    <w:multiLevelType w:val="hybridMultilevel"/>
    <w:tmpl w:val="6F86D330"/>
    <w:lvl w:ilvl="0" w:tplc="0C090019">
      <w:start w:val="1"/>
      <w:numFmt w:val="lowerLetter"/>
      <w:lvlText w:val="%1."/>
      <w:lvlJc w:val="left"/>
      <w:pPr>
        <w:ind w:left="228" w:hanging="360"/>
      </w:pPr>
    </w:lvl>
    <w:lvl w:ilvl="1" w:tplc="0C090019">
      <w:start w:val="1"/>
      <w:numFmt w:val="lowerLetter"/>
      <w:lvlText w:val="%2."/>
      <w:lvlJc w:val="left"/>
      <w:pPr>
        <w:ind w:left="948" w:hanging="360"/>
      </w:pPr>
    </w:lvl>
    <w:lvl w:ilvl="2" w:tplc="0C09001B" w:tentative="1">
      <w:start w:val="1"/>
      <w:numFmt w:val="lowerRoman"/>
      <w:lvlText w:val="%3."/>
      <w:lvlJc w:val="right"/>
      <w:pPr>
        <w:ind w:left="1668" w:hanging="180"/>
      </w:pPr>
    </w:lvl>
    <w:lvl w:ilvl="3" w:tplc="0C09000F" w:tentative="1">
      <w:start w:val="1"/>
      <w:numFmt w:val="decimal"/>
      <w:lvlText w:val="%4."/>
      <w:lvlJc w:val="left"/>
      <w:pPr>
        <w:ind w:left="2388" w:hanging="360"/>
      </w:pPr>
    </w:lvl>
    <w:lvl w:ilvl="4" w:tplc="0C090019" w:tentative="1">
      <w:start w:val="1"/>
      <w:numFmt w:val="lowerLetter"/>
      <w:lvlText w:val="%5."/>
      <w:lvlJc w:val="left"/>
      <w:pPr>
        <w:ind w:left="3108" w:hanging="360"/>
      </w:pPr>
    </w:lvl>
    <w:lvl w:ilvl="5" w:tplc="0C09001B" w:tentative="1">
      <w:start w:val="1"/>
      <w:numFmt w:val="lowerRoman"/>
      <w:lvlText w:val="%6."/>
      <w:lvlJc w:val="right"/>
      <w:pPr>
        <w:ind w:left="3828" w:hanging="180"/>
      </w:pPr>
    </w:lvl>
    <w:lvl w:ilvl="6" w:tplc="0C09000F" w:tentative="1">
      <w:start w:val="1"/>
      <w:numFmt w:val="decimal"/>
      <w:lvlText w:val="%7."/>
      <w:lvlJc w:val="left"/>
      <w:pPr>
        <w:ind w:left="4548" w:hanging="360"/>
      </w:pPr>
    </w:lvl>
    <w:lvl w:ilvl="7" w:tplc="0C090019" w:tentative="1">
      <w:start w:val="1"/>
      <w:numFmt w:val="lowerLetter"/>
      <w:lvlText w:val="%8."/>
      <w:lvlJc w:val="left"/>
      <w:pPr>
        <w:ind w:left="5268" w:hanging="360"/>
      </w:pPr>
    </w:lvl>
    <w:lvl w:ilvl="8" w:tplc="0C09001B" w:tentative="1">
      <w:start w:val="1"/>
      <w:numFmt w:val="lowerRoman"/>
      <w:lvlText w:val="%9."/>
      <w:lvlJc w:val="right"/>
      <w:pPr>
        <w:ind w:left="5988" w:hanging="180"/>
      </w:pPr>
    </w:lvl>
  </w:abstractNum>
  <w:abstractNum w:abstractNumId="24" w15:restartNumberingAfterBreak="0">
    <w:nsid w:val="4C1E6C13"/>
    <w:multiLevelType w:val="hybridMultilevel"/>
    <w:tmpl w:val="AA7493A6"/>
    <w:lvl w:ilvl="0" w:tplc="1E54DB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DE36A8"/>
    <w:multiLevelType w:val="multilevel"/>
    <w:tmpl w:val="8716F236"/>
    <w:lvl w:ilvl="0">
      <w:start w:val="1"/>
      <w:numFmt w:val="decimal"/>
      <w:lvlText w:val="%1."/>
      <w:lvlJc w:val="left"/>
      <w:pPr>
        <w:ind w:left="786" w:hanging="360"/>
      </w:pPr>
      <w:rPr>
        <w:rFonts w:ascii="Cambria" w:hAnsi="Cambria" w:hint="default"/>
        <w:b/>
        <w:bCs w:val="0"/>
        <w:color w:val="auto"/>
      </w:rPr>
    </w:lvl>
    <w:lvl w:ilvl="1">
      <w:start w:val="1"/>
      <w:numFmt w:val="decimal"/>
      <w:isLgl/>
      <w:lvlText w:val="%1.%2"/>
      <w:lvlJc w:val="left"/>
      <w:pPr>
        <w:ind w:left="846" w:hanging="420"/>
      </w:pPr>
      <w:rPr>
        <w:rFonts w:hint="default"/>
        <w:i w:val="0"/>
        <w:iCs/>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26" w15:restartNumberingAfterBreak="0">
    <w:nsid w:val="50243727"/>
    <w:multiLevelType w:val="multilevel"/>
    <w:tmpl w:val="9578C9DC"/>
    <w:lvl w:ilvl="0">
      <w:start w:val="7"/>
      <w:numFmt w:val="decimal"/>
      <w:lvlText w:val="%1"/>
      <w:lvlJc w:val="left"/>
      <w:pPr>
        <w:ind w:left="360" w:hanging="360"/>
      </w:pPr>
      <w:rPr>
        <w:rFonts w:eastAsia="Times New Roman" w:hint="default"/>
        <w:color w:val="000000"/>
      </w:rPr>
    </w:lvl>
    <w:lvl w:ilvl="1">
      <w:start w:val="1"/>
      <w:numFmt w:val="upperLetter"/>
      <w:lvlText w:val="%2."/>
      <w:lvlJc w:val="left"/>
      <w:pPr>
        <w:ind w:left="360" w:hanging="360"/>
      </w:p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52740542"/>
    <w:multiLevelType w:val="hybridMultilevel"/>
    <w:tmpl w:val="EAE8897E"/>
    <w:lvl w:ilvl="0" w:tplc="0C09000F">
      <w:start w:val="1"/>
      <w:numFmt w:val="decimal"/>
      <w:lvlText w:val="%1."/>
      <w:lvlJc w:val="left"/>
      <w:pPr>
        <w:ind w:left="1940" w:hanging="360"/>
      </w:pPr>
    </w:lvl>
    <w:lvl w:ilvl="1" w:tplc="0C090019" w:tentative="1">
      <w:start w:val="1"/>
      <w:numFmt w:val="lowerLetter"/>
      <w:lvlText w:val="%2."/>
      <w:lvlJc w:val="left"/>
      <w:pPr>
        <w:ind w:left="2660" w:hanging="360"/>
      </w:pPr>
    </w:lvl>
    <w:lvl w:ilvl="2" w:tplc="0C09001B" w:tentative="1">
      <w:start w:val="1"/>
      <w:numFmt w:val="lowerRoman"/>
      <w:lvlText w:val="%3."/>
      <w:lvlJc w:val="right"/>
      <w:pPr>
        <w:ind w:left="3380" w:hanging="180"/>
      </w:pPr>
    </w:lvl>
    <w:lvl w:ilvl="3" w:tplc="0C09000F" w:tentative="1">
      <w:start w:val="1"/>
      <w:numFmt w:val="decimal"/>
      <w:lvlText w:val="%4."/>
      <w:lvlJc w:val="left"/>
      <w:pPr>
        <w:ind w:left="4100" w:hanging="360"/>
      </w:pPr>
    </w:lvl>
    <w:lvl w:ilvl="4" w:tplc="0C090019" w:tentative="1">
      <w:start w:val="1"/>
      <w:numFmt w:val="lowerLetter"/>
      <w:lvlText w:val="%5."/>
      <w:lvlJc w:val="left"/>
      <w:pPr>
        <w:ind w:left="4820" w:hanging="360"/>
      </w:pPr>
    </w:lvl>
    <w:lvl w:ilvl="5" w:tplc="0C09001B" w:tentative="1">
      <w:start w:val="1"/>
      <w:numFmt w:val="lowerRoman"/>
      <w:lvlText w:val="%6."/>
      <w:lvlJc w:val="right"/>
      <w:pPr>
        <w:ind w:left="5540" w:hanging="180"/>
      </w:pPr>
    </w:lvl>
    <w:lvl w:ilvl="6" w:tplc="0C09000F" w:tentative="1">
      <w:start w:val="1"/>
      <w:numFmt w:val="decimal"/>
      <w:lvlText w:val="%7."/>
      <w:lvlJc w:val="left"/>
      <w:pPr>
        <w:ind w:left="6260" w:hanging="360"/>
      </w:pPr>
    </w:lvl>
    <w:lvl w:ilvl="7" w:tplc="0C090019" w:tentative="1">
      <w:start w:val="1"/>
      <w:numFmt w:val="lowerLetter"/>
      <w:lvlText w:val="%8."/>
      <w:lvlJc w:val="left"/>
      <w:pPr>
        <w:ind w:left="6980" w:hanging="360"/>
      </w:pPr>
    </w:lvl>
    <w:lvl w:ilvl="8" w:tplc="0C09001B" w:tentative="1">
      <w:start w:val="1"/>
      <w:numFmt w:val="lowerRoman"/>
      <w:lvlText w:val="%9."/>
      <w:lvlJc w:val="right"/>
      <w:pPr>
        <w:ind w:left="7700" w:hanging="180"/>
      </w:pPr>
    </w:lvl>
  </w:abstractNum>
  <w:abstractNum w:abstractNumId="28" w15:restartNumberingAfterBreak="0">
    <w:nsid w:val="579775D0"/>
    <w:multiLevelType w:val="hybridMultilevel"/>
    <w:tmpl w:val="EAA8B9FC"/>
    <w:lvl w:ilvl="0" w:tplc="CB12F5C6">
      <w:start w:val="1"/>
      <w:numFmt w:val="decimal"/>
      <w:lvlText w:val="%1."/>
      <w:lvlJc w:val="left"/>
      <w:pPr>
        <w:ind w:left="-492" w:hanging="360"/>
      </w:pPr>
      <w:rPr>
        <w:rFonts w:hint="default"/>
        <w:i/>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9" w15:restartNumberingAfterBreak="0">
    <w:nsid w:val="5CA03A2D"/>
    <w:multiLevelType w:val="hybridMultilevel"/>
    <w:tmpl w:val="135E6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FF0924"/>
    <w:multiLevelType w:val="hybridMultilevel"/>
    <w:tmpl w:val="7B4487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926C8E"/>
    <w:multiLevelType w:val="hybridMultilevel"/>
    <w:tmpl w:val="434E7C3E"/>
    <w:lvl w:ilvl="0" w:tplc="B24CAD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5BC3E5"/>
    <w:multiLevelType w:val="hybridMultilevel"/>
    <w:tmpl w:val="86FCF222"/>
    <w:lvl w:ilvl="0" w:tplc="9BCC464A">
      <w:start w:val="1"/>
      <w:numFmt w:val="decimal"/>
      <w:lvlText w:val="%1."/>
      <w:lvlJc w:val="left"/>
      <w:pPr>
        <w:ind w:left="720" w:hanging="360"/>
      </w:pPr>
    </w:lvl>
    <w:lvl w:ilvl="1" w:tplc="F82A2A42">
      <w:start w:val="1"/>
      <w:numFmt w:val="lowerLetter"/>
      <w:lvlText w:val="%2."/>
      <w:lvlJc w:val="left"/>
      <w:pPr>
        <w:ind w:left="1440" w:hanging="360"/>
      </w:pPr>
    </w:lvl>
    <w:lvl w:ilvl="2" w:tplc="6C1CC820">
      <w:start w:val="1"/>
      <w:numFmt w:val="lowerRoman"/>
      <w:lvlText w:val="%3."/>
      <w:lvlJc w:val="right"/>
      <w:pPr>
        <w:ind w:left="2160" w:hanging="180"/>
      </w:pPr>
    </w:lvl>
    <w:lvl w:ilvl="3" w:tplc="E82A155E">
      <w:start w:val="1"/>
      <w:numFmt w:val="decimal"/>
      <w:lvlText w:val="%4."/>
      <w:lvlJc w:val="left"/>
      <w:pPr>
        <w:ind w:left="2880" w:hanging="360"/>
      </w:pPr>
    </w:lvl>
    <w:lvl w:ilvl="4" w:tplc="00503AEC">
      <w:start w:val="1"/>
      <w:numFmt w:val="lowerLetter"/>
      <w:lvlText w:val="%5."/>
      <w:lvlJc w:val="left"/>
      <w:pPr>
        <w:ind w:left="3600" w:hanging="360"/>
      </w:pPr>
    </w:lvl>
    <w:lvl w:ilvl="5" w:tplc="F34A0D5C">
      <w:start w:val="1"/>
      <w:numFmt w:val="lowerRoman"/>
      <w:lvlText w:val="%6."/>
      <w:lvlJc w:val="right"/>
      <w:pPr>
        <w:ind w:left="4320" w:hanging="180"/>
      </w:pPr>
    </w:lvl>
    <w:lvl w:ilvl="6" w:tplc="C5A4D7AE">
      <w:start w:val="1"/>
      <w:numFmt w:val="decimal"/>
      <w:lvlText w:val="%7."/>
      <w:lvlJc w:val="left"/>
      <w:pPr>
        <w:ind w:left="5040" w:hanging="360"/>
      </w:pPr>
    </w:lvl>
    <w:lvl w:ilvl="7" w:tplc="CC3CC10C">
      <w:start w:val="1"/>
      <w:numFmt w:val="lowerLetter"/>
      <w:lvlText w:val="%8."/>
      <w:lvlJc w:val="left"/>
      <w:pPr>
        <w:ind w:left="5760" w:hanging="360"/>
      </w:pPr>
    </w:lvl>
    <w:lvl w:ilvl="8" w:tplc="76005376">
      <w:start w:val="1"/>
      <w:numFmt w:val="lowerRoman"/>
      <w:lvlText w:val="%9."/>
      <w:lvlJc w:val="right"/>
      <w:pPr>
        <w:ind w:left="6480" w:hanging="180"/>
      </w:pPr>
    </w:lvl>
  </w:abstractNum>
  <w:abstractNum w:abstractNumId="33" w15:restartNumberingAfterBreak="0">
    <w:nsid w:val="74C21A78"/>
    <w:multiLevelType w:val="hybridMultilevel"/>
    <w:tmpl w:val="80E40A44"/>
    <w:lvl w:ilvl="0" w:tplc="433222E6">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931446"/>
    <w:multiLevelType w:val="hybridMultilevel"/>
    <w:tmpl w:val="4C12A7DE"/>
    <w:lvl w:ilvl="0" w:tplc="579EBD58">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290F46"/>
    <w:multiLevelType w:val="hybridMultilevel"/>
    <w:tmpl w:val="4FBC4C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6" w15:restartNumberingAfterBreak="0">
    <w:nsid w:val="7E403B53"/>
    <w:multiLevelType w:val="hybridMultilevel"/>
    <w:tmpl w:val="479A4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1743768">
    <w:abstractNumId w:val="32"/>
  </w:num>
  <w:num w:numId="2" w16cid:durableId="268903044">
    <w:abstractNumId w:val="24"/>
  </w:num>
  <w:num w:numId="3" w16cid:durableId="240680938">
    <w:abstractNumId w:val="34"/>
  </w:num>
  <w:num w:numId="4" w16cid:durableId="619337770">
    <w:abstractNumId w:val="29"/>
  </w:num>
  <w:num w:numId="5" w16cid:durableId="1352297428">
    <w:abstractNumId w:val="36"/>
  </w:num>
  <w:num w:numId="6" w16cid:durableId="1157721074">
    <w:abstractNumId w:val="19"/>
  </w:num>
  <w:num w:numId="7" w16cid:durableId="370157296">
    <w:abstractNumId w:val="16"/>
  </w:num>
  <w:num w:numId="8" w16cid:durableId="2103405980">
    <w:abstractNumId w:val="8"/>
  </w:num>
  <w:num w:numId="9" w16cid:durableId="1519271401">
    <w:abstractNumId w:val="17"/>
  </w:num>
  <w:num w:numId="10" w16cid:durableId="2049573371">
    <w:abstractNumId w:val="11"/>
  </w:num>
  <w:num w:numId="11" w16cid:durableId="673723092">
    <w:abstractNumId w:val="6"/>
  </w:num>
  <w:num w:numId="12" w16cid:durableId="256447104">
    <w:abstractNumId w:val="35"/>
  </w:num>
  <w:num w:numId="13" w16cid:durableId="1236278320">
    <w:abstractNumId w:val="1"/>
  </w:num>
  <w:num w:numId="14" w16cid:durableId="877737512">
    <w:abstractNumId w:val="33"/>
  </w:num>
  <w:num w:numId="15" w16cid:durableId="806161587">
    <w:abstractNumId w:val="0"/>
  </w:num>
  <w:num w:numId="16" w16cid:durableId="918565688">
    <w:abstractNumId w:val="13"/>
  </w:num>
  <w:num w:numId="17" w16cid:durableId="1728868720">
    <w:abstractNumId w:val="2"/>
  </w:num>
  <w:num w:numId="18" w16cid:durableId="1840270620">
    <w:abstractNumId w:val="10"/>
  </w:num>
  <w:num w:numId="19" w16cid:durableId="1893882575">
    <w:abstractNumId w:val="0"/>
  </w:num>
  <w:num w:numId="20" w16cid:durableId="611594637">
    <w:abstractNumId w:val="22"/>
  </w:num>
  <w:num w:numId="21" w16cid:durableId="1946881057">
    <w:abstractNumId w:val="15"/>
  </w:num>
  <w:num w:numId="22" w16cid:durableId="1621720397">
    <w:abstractNumId w:val="25"/>
  </w:num>
  <w:num w:numId="23" w16cid:durableId="333722783">
    <w:abstractNumId w:val="4"/>
  </w:num>
  <w:num w:numId="24" w16cid:durableId="826021778">
    <w:abstractNumId w:val="21"/>
  </w:num>
  <w:num w:numId="25" w16cid:durableId="1678389956">
    <w:abstractNumId w:val="28"/>
  </w:num>
  <w:num w:numId="26" w16cid:durableId="1077747155">
    <w:abstractNumId w:val="9"/>
  </w:num>
  <w:num w:numId="27" w16cid:durableId="1719746332">
    <w:abstractNumId w:val="20"/>
  </w:num>
  <w:num w:numId="28" w16cid:durableId="1501583827">
    <w:abstractNumId w:val="23"/>
  </w:num>
  <w:num w:numId="29" w16cid:durableId="660423597">
    <w:abstractNumId w:val="14"/>
  </w:num>
  <w:num w:numId="30" w16cid:durableId="1618490529">
    <w:abstractNumId w:val="5"/>
  </w:num>
  <w:num w:numId="31" w16cid:durableId="190192868">
    <w:abstractNumId w:val="7"/>
  </w:num>
  <w:num w:numId="32" w16cid:durableId="250047043">
    <w:abstractNumId w:val="18"/>
  </w:num>
  <w:num w:numId="33" w16cid:durableId="2145657174">
    <w:abstractNumId w:val="31"/>
  </w:num>
  <w:num w:numId="34" w16cid:durableId="1623657146">
    <w:abstractNumId w:val="3"/>
  </w:num>
  <w:num w:numId="35" w16cid:durableId="1040742819">
    <w:abstractNumId w:val="12"/>
  </w:num>
  <w:num w:numId="36" w16cid:durableId="470097466">
    <w:abstractNumId w:val="26"/>
  </w:num>
  <w:num w:numId="37" w16cid:durableId="788931417">
    <w:abstractNumId w:val="27"/>
  </w:num>
  <w:num w:numId="38" w16cid:durableId="9901350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9fs0zsq20prreaf9ap2xatad0vp2pzarfv&quot;&gt;My EndNote Library&lt;record-ids&gt;&lt;item&gt;71&lt;/item&gt;&lt;item&gt;341&lt;/item&gt;&lt;item&gt;348&lt;/item&gt;&lt;item&gt;350&lt;/item&gt;&lt;item&gt;351&lt;/item&gt;&lt;item&gt;352&lt;/item&gt;&lt;item&gt;353&lt;/item&gt;&lt;item&gt;365&lt;/item&gt;&lt;item&gt;367&lt;/item&gt;&lt;item&gt;371&lt;/item&gt;&lt;item&gt;372&lt;/item&gt;&lt;item&gt;373&lt;/item&gt;&lt;item&gt;376&lt;/item&gt;&lt;item&gt;377&lt;/item&gt;&lt;item&gt;378&lt;/item&gt;&lt;item&gt;379&lt;/item&gt;&lt;item&gt;380&lt;/item&gt;&lt;item&gt;381&lt;/item&gt;&lt;item&gt;383&lt;/item&gt;&lt;item&gt;385&lt;/item&gt;&lt;item&gt;388&lt;/item&gt;&lt;item&gt;389&lt;/item&gt;&lt;item&gt;390&lt;/item&gt;&lt;item&gt;391&lt;/item&gt;&lt;item&gt;392&lt;/item&gt;&lt;item&gt;394&lt;/item&gt;&lt;item&gt;396&lt;/item&gt;&lt;item&gt;398&lt;/item&gt;&lt;item&gt;400&lt;/item&gt;&lt;item&gt;402&lt;/item&gt;&lt;item&gt;404&lt;/item&gt;&lt;item&gt;405&lt;/item&gt;&lt;item&gt;406&lt;/item&gt;&lt;item&gt;407&lt;/item&gt;&lt;item&gt;408&lt;/item&gt;&lt;item&gt;413&lt;/item&gt;&lt;item&gt;414&lt;/item&gt;&lt;item&gt;415&lt;/item&gt;&lt;item&gt;416&lt;/item&gt;&lt;item&gt;418&lt;/item&gt;&lt;/record-ids&gt;&lt;/item&gt;&lt;/Libraries&gt;"/>
  </w:docVars>
  <w:rsids>
    <w:rsidRoot w:val="008B1A7E"/>
    <w:rsid w:val="000016BF"/>
    <w:rsid w:val="0000285A"/>
    <w:rsid w:val="00003C4D"/>
    <w:rsid w:val="0000420B"/>
    <w:rsid w:val="00010A7B"/>
    <w:rsid w:val="00010AC3"/>
    <w:rsid w:val="000126F8"/>
    <w:rsid w:val="00015D31"/>
    <w:rsid w:val="0001724F"/>
    <w:rsid w:val="0001791B"/>
    <w:rsid w:val="00017DC3"/>
    <w:rsid w:val="000211CB"/>
    <w:rsid w:val="00023FCD"/>
    <w:rsid w:val="0002758B"/>
    <w:rsid w:val="00033960"/>
    <w:rsid w:val="000341A1"/>
    <w:rsid w:val="00035818"/>
    <w:rsid w:val="000406F8"/>
    <w:rsid w:val="00040AA9"/>
    <w:rsid w:val="0004157A"/>
    <w:rsid w:val="00043DCB"/>
    <w:rsid w:val="00043F95"/>
    <w:rsid w:val="00045925"/>
    <w:rsid w:val="00046406"/>
    <w:rsid w:val="00046824"/>
    <w:rsid w:val="000468B0"/>
    <w:rsid w:val="00046E57"/>
    <w:rsid w:val="0004743A"/>
    <w:rsid w:val="00051110"/>
    <w:rsid w:val="00051818"/>
    <w:rsid w:val="00054436"/>
    <w:rsid w:val="00055527"/>
    <w:rsid w:val="0005680F"/>
    <w:rsid w:val="00063AB8"/>
    <w:rsid w:val="00065CB5"/>
    <w:rsid w:val="00072761"/>
    <w:rsid w:val="00074E48"/>
    <w:rsid w:val="00076B30"/>
    <w:rsid w:val="0008263A"/>
    <w:rsid w:val="00082F1A"/>
    <w:rsid w:val="000845B3"/>
    <w:rsid w:val="00084CCC"/>
    <w:rsid w:val="00086E1F"/>
    <w:rsid w:val="00090F82"/>
    <w:rsid w:val="000914C9"/>
    <w:rsid w:val="00091839"/>
    <w:rsid w:val="00094F03"/>
    <w:rsid w:val="000A387A"/>
    <w:rsid w:val="000A3C5B"/>
    <w:rsid w:val="000B3BE6"/>
    <w:rsid w:val="000C1660"/>
    <w:rsid w:val="000C2598"/>
    <w:rsid w:val="000C2656"/>
    <w:rsid w:val="000C36B3"/>
    <w:rsid w:val="000C3796"/>
    <w:rsid w:val="000C4F1D"/>
    <w:rsid w:val="000C5B8B"/>
    <w:rsid w:val="000D0DA7"/>
    <w:rsid w:val="000D34BC"/>
    <w:rsid w:val="000D7689"/>
    <w:rsid w:val="000D7806"/>
    <w:rsid w:val="000D7E53"/>
    <w:rsid w:val="000D7F42"/>
    <w:rsid w:val="000E0292"/>
    <w:rsid w:val="000E0B6F"/>
    <w:rsid w:val="000E2CDA"/>
    <w:rsid w:val="000E37A3"/>
    <w:rsid w:val="000E39A8"/>
    <w:rsid w:val="000E5E23"/>
    <w:rsid w:val="000E62D6"/>
    <w:rsid w:val="000E65CB"/>
    <w:rsid w:val="000F0A46"/>
    <w:rsid w:val="000F1B19"/>
    <w:rsid w:val="000F1FF5"/>
    <w:rsid w:val="000F2A23"/>
    <w:rsid w:val="000F323C"/>
    <w:rsid w:val="000F5039"/>
    <w:rsid w:val="000F68BF"/>
    <w:rsid w:val="00100263"/>
    <w:rsid w:val="00103021"/>
    <w:rsid w:val="0010F72D"/>
    <w:rsid w:val="0011057A"/>
    <w:rsid w:val="00114669"/>
    <w:rsid w:val="00116C27"/>
    <w:rsid w:val="00116E29"/>
    <w:rsid w:val="0011783B"/>
    <w:rsid w:val="001204D6"/>
    <w:rsid w:val="00121083"/>
    <w:rsid w:val="00122C48"/>
    <w:rsid w:val="00123BD1"/>
    <w:rsid w:val="00124848"/>
    <w:rsid w:val="001266BB"/>
    <w:rsid w:val="001333F9"/>
    <w:rsid w:val="00140C30"/>
    <w:rsid w:val="0014238C"/>
    <w:rsid w:val="0014384E"/>
    <w:rsid w:val="001438CF"/>
    <w:rsid w:val="00147EA3"/>
    <w:rsid w:val="00150F6D"/>
    <w:rsid w:val="00151B84"/>
    <w:rsid w:val="00151F0A"/>
    <w:rsid w:val="00152F19"/>
    <w:rsid w:val="00153069"/>
    <w:rsid w:val="00154F71"/>
    <w:rsid w:val="0015520E"/>
    <w:rsid w:val="001574B0"/>
    <w:rsid w:val="0015781A"/>
    <w:rsid w:val="00161689"/>
    <w:rsid w:val="00164ECF"/>
    <w:rsid w:val="0016540D"/>
    <w:rsid w:val="00165DE8"/>
    <w:rsid w:val="001679DD"/>
    <w:rsid w:val="00170904"/>
    <w:rsid w:val="00171F2C"/>
    <w:rsid w:val="0017662B"/>
    <w:rsid w:val="00181610"/>
    <w:rsid w:val="00181DC5"/>
    <w:rsid w:val="00181F17"/>
    <w:rsid w:val="00184E4B"/>
    <w:rsid w:val="00186814"/>
    <w:rsid w:val="001911FB"/>
    <w:rsid w:val="00192EA1"/>
    <w:rsid w:val="001946EE"/>
    <w:rsid w:val="00194C99"/>
    <w:rsid w:val="00196381"/>
    <w:rsid w:val="001A0842"/>
    <w:rsid w:val="001A3C16"/>
    <w:rsid w:val="001A5279"/>
    <w:rsid w:val="001A5DCC"/>
    <w:rsid w:val="001A6E83"/>
    <w:rsid w:val="001B5926"/>
    <w:rsid w:val="001B66C0"/>
    <w:rsid w:val="001B7F92"/>
    <w:rsid w:val="001C0D23"/>
    <w:rsid w:val="001C1853"/>
    <w:rsid w:val="001C1DCF"/>
    <w:rsid w:val="001C21BA"/>
    <w:rsid w:val="001C2F72"/>
    <w:rsid w:val="001C49E3"/>
    <w:rsid w:val="001C4CB1"/>
    <w:rsid w:val="001C6B34"/>
    <w:rsid w:val="001D1B51"/>
    <w:rsid w:val="001D2D85"/>
    <w:rsid w:val="001E2721"/>
    <w:rsid w:val="001E3D2E"/>
    <w:rsid w:val="001E553B"/>
    <w:rsid w:val="001E57F9"/>
    <w:rsid w:val="001E7492"/>
    <w:rsid w:val="001E7AEF"/>
    <w:rsid w:val="001F039B"/>
    <w:rsid w:val="001F0CA0"/>
    <w:rsid w:val="001F1809"/>
    <w:rsid w:val="001F1B8C"/>
    <w:rsid w:val="001F2719"/>
    <w:rsid w:val="001F2FB0"/>
    <w:rsid w:val="001F44ED"/>
    <w:rsid w:val="002012C1"/>
    <w:rsid w:val="00202968"/>
    <w:rsid w:val="0020344D"/>
    <w:rsid w:val="00204BAA"/>
    <w:rsid w:val="0020573B"/>
    <w:rsid w:val="002070A5"/>
    <w:rsid w:val="00207C1F"/>
    <w:rsid w:val="00210AE2"/>
    <w:rsid w:val="00210CAC"/>
    <w:rsid w:val="00210F21"/>
    <w:rsid w:val="002110BA"/>
    <w:rsid w:val="0021165D"/>
    <w:rsid w:val="00212ACF"/>
    <w:rsid w:val="00213245"/>
    <w:rsid w:val="00213C16"/>
    <w:rsid w:val="00214AE6"/>
    <w:rsid w:val="00214C85"/>
    <w:rsid w:val="002155EA"/>
    <w:rsid w:val="00220275"/>
    <w:rsid w:val="002221D3"/>
    <w:rsid w:val="00225A76"/>
    <w:rsid w:val="00230FD0"/>
    <w:rsid w:val="0023443C"/>
    <w:rsid w:val="00236284"/>
    <w:rsid w:val="00240B2F"/>
    <w:rsid w:val="00245048"/>
    <w:rsid w:val="00245232"/>
    <w:rsid w:val="002509AD"/>
    <w:rsid w:val="00251E14"/>
    <w:rsid w:val="00252745"/>
    <w:rsid w:val="00255C29"/>
    <w:rsid w:val="0025619A"/>
    <w:rsid w:val="002577AF"/>
    <w:rsid w:val="0026211E"/>
    <w:rsid w:val="00262380"/>
    <w:rsid w:val="00263BD2"/>
    <w:rsid w:val="00264879"/>
    <w:rsid w:val="00266003"/>
    <w:rsid w:val="00266773"/>
    <w:rsid w:val="00270A71"/>
    <w:rsid w:val="0027260F"/>
    <w:rsid w:val="00273721"/>
    <w:rsid w:val="00274645"/>
    <w:rsid w:val="00275064"/>
    <w:rsid w:val="00275075"/>
    <w:rsid w:val="002804A1"/>
    <w:rsid w:val="00281E0A"/>
    <w:rsid w:val="00285B1C"/>
    <w:rsid w:val="002863F0"/>
    <w:rsid w:val="00286A19"/>
    <w:rsid w:val="00286B37"/>
    <w:rsid w:val="0028764E"/>
    <w:rsid w:val="00287DBD"/>
    <w:rsid w:val="002901E9"/>
    <w:rsid w:val="002928DE"/>
    <w:rsid w:val="00294742"/>
    <w:rsid w:val="002954DD"/>
    <w:rsid w:val="0029584C"/>
    <w:rsid w:val="0029628F"/>
    <w:rsid w:val="00296819"/>
    <w:rsid w:val="00297C93"/>
    <w:rsid w:val="002A19A4"/>
    <w:rsid w:val="002A3E3F"/>
    <w:rsid w:val="002A6BCC"/>
    <w:rsid w:val="002B0F24"/>
    <w:rsid w:val="002B17CD"/>
    <w:rsid w:val="002B28F3"/>
    <w:rsid w:val="002B2E8C"/>
    <w:rsid w:val="002B5382"/>
    <w:rsid w:val="002B6FC3"/>
    <w:rsid w:val="002C0BD3"/>
    <w:rsid w:val="002C26C7"/>
    <w:rsid w:val="002C34DE"/>
    <w:rsid w:val="002C3560"/>
    <w:rsid w:val="002C415B"/>
    <w:rsid w:val="002C4C88"/>
    <w:rsid w:val="002C4D92"/>
    <w:rsid w:val="002C6100"/>
    <w:rsid w:val="002C6E49"/>
    <w:rsid w:val="002D270D"/>
    <w:rsid w:val="002D38EF"/>
    <w:rsid w:val="002D4098"/>
    <w:rsid w:val="002D4710"/>
    <w:rsid w:val="002D6CB3"/>
    <w:rsid w:val="002E2323"/>
    <w:rsid w:val="002E38A4"/>
    <w:rsid w:val="002E49D5"/>
    <w:rsid w:val="002E4A5F"/>
    <w:rsid w:val="002E53CB"/>
    <w:rsid w:val="002F69C8"/>
    <w:rsid w:val="002F77D6"/>
    <w:rsid w:val="002F77DB"/>
    <w:rsid w:val="00302498"/>
    <w:rsid w:val="003028BC"/>
    <w:rsid w:val="00310A41"/>
    <w:rsid w:val="003119BC"/>
    <w:rsid w:val="003147BE"/>
    <w:rsid w:val="00314D34"/>
    <w:rsid w:val="00315516"/>
    <w:rsid w:val="00322E98"/>
    <w:rsid w:val="00324BB5"/>
    <w:rsid w:val="003272B7"/>
    <w:rsid w:val="00327AA5"/>
    <w:rsid w:val="003308CF"/>
    <w:rsid w:val="00331FBB"/>
    <w:rsid w:val="00332D09"/>
    <w:rsid w:val="00332E76"/>
    <w:rsid w:val="00334D67"/>
    <w:rsid w:val="003363E0"/>
    <w:rsid w:val="003365F6"/>
    <w:rsid w:val="003416F0"/>
    <w:rsid w:val="003428C3"/>
    <w:rsid w:val="00346B68"/>
    <w:rsid w:val="0034713B"/>
    <w:rsid w:val="0035552E"/>
    <w:rsid w:val="0035590D"/>
    <w:rsid w:val="00355E60"/>
    <w:rsid w:val="00355FA5"/>
    <w:rsid w:val="00360BF6"/>
    <w:rsid w:val="00361746"/>
    <w:rsid w:val="00362D70"/>
    <w:rsid w:val="003648C5"/>
    <w:rsid w:val="00365BAA"/>
    <w:rsid w:val="00365F23"/>
    <w:rsid w:val="0037139B"/>
    <w:rsid w:val="0037167F"/>
    <w:rsid w:val="00375B55"/>
    <w:rsid w:val="00380150"/>
    <w:rsid w:val="00380BE8"/>
    <w:rsid w:val="00380C46"/>
    <w:rsid w:val="0038106E"/>
    <w:rsid w:val="00381719"/>
    <w:rsid w:val="00382DC9"/>
    <w:rsid w:val="00385836"/>
    <w:rsid w:val="00390CAD"/>
    <w:rsid w:val="00393212"/>
    <w:rsid w:val="00396EEC"/>
    <w:rsid w:val="003A530B"/>
    <w:rsid w:val="003A5D5D"/>
    <w:rsid w:val="003A7016"/>
    <w:rsid w:val="003B1ACD"/>
    <w:rsid w:val="003B2E7A"/>
    <w:rsid w:val="003B5601"/>
    <w:rsid w:val="003B7EC1"/>
    <w:rsid w:val="003C089E"/>
    <w:rsid w:val="003C0CCF"/>
    <w:rsid w:val="003C22DF"/>
    <w:rsid w:val="003C539B"/>
    <w:rsid w:val="003C6FF3"/>
    <w:rsid w:val="003D0C6F"/>
    <w:rsid w:val="003D4AD7"/>
    <w:rsid w:val="003E0F3C"/>
    <w:rsid w:val="003E1AD7"/>
    <w:rsid w:val="003E4063"/>
    <w:rsid w:val="003E5B48"/>
    <w:rsid w:val="003F0937"/>
    <w:rsid w:val="003F09FD"/>
    <w:rsid w:val="003F1C85"/>
    <w:rsid w:val="003F2B31"/>
    <w:rsid w:val="003F35FF"/>
    <w:rsid w:val="003F50EF"/>
    <w:rsid w:val="0040088C"/>
    <w:rsid w:val="00401E47"/>
    <w:rsid w:val="004022C7"/>
    <w:rsid w:val="0040308A"/>
    <w:rsid w:val="004033F4"/>
    <w:rsid w:val="00405133"/>
    <w:rsid w:val="00405612"/>
    <w:rsid w:val="00406232"/>
    <w:rsid w:val="00407268"/>
    <w:rsid w:val="00410330"/>
    <w:rsid w:val="004107CD"/>
    <w:rsid w:val="00412066"/>
    <w:rsid w:val="004124F0"/>
    <w:rsid w:val="0041459D"/>
    <w:rsid w:val="00414C2A"/>
    <w:rsid w:val="00415782"/>
    <w:rsid w:val="00421276"/>
    <w:rsid w:val="0042137E"/>
    <w:rsid w:val="00423B04"/>
    <w:rsid w:val="00423C85"/>
    <w:rsid w:val="00424539"/>
    <w:rsid w:val="00424C4B"/>
    <w:rsid w:val="00425601"/>
    <w:rsid w:val="00425B80"/>
    <w:rsid w:val="004265C9"/>
    <w:rsid w:val="004307E0"/>
    <w:rsid w:val="00434751"/>
    <w:rsid w:val="004347DA"/>
    <w:rsid w:val="00434E2F"/>
    <w:rsid w:val="004352E3"/>
    <w:rsid w:val="004354CC"/>
    <w:rsid w:val="004376BA"/>
    <w:rsid w:val="004410F1"/>
    <w:rsid w:val="00441B57"/>
    <w:rsid w:val="00441BD0"/>
    <w:rsid w:val="00441DC1"/>
    <w:rsid w:val="00441E15"/>
    <w:rsid w:val="00447985"/>
    <w:rsid w:val="00453147"/>
    <w:rsid w:val="00454586"/>
    <w:rsid w:val="00454EA7"/>
    <w:rsid w:val="00455447"/>
    <w:rsid w:val="004558C9"/>
    <w:rsid w:val="0045672B"/>
    <w:rsid w:val="00465781"/>
    <w:rsid w:val="00465C7A"/>
    <w:rsid w:val="004722DF"/>
    <w:rsid w:val="0047413F"/>
    <w:rsid w:val="00475022"/>
    <w:rsid w:val="00475FD6"/>
    <w:rsid w:val="00476CE9"/>
    <w:rsid w:val="00476D2D"/>
    <w:rsid w:val="00480B1C"/>
    <w:rsid w:val="004826F3"/>
    <w:rsid w:val="004844B6"/>
    <w:rsid w:val="004927AD"/>
    <w:rsid w:val="004930ED"/>
    <w:rsid w:val="004938B0"/>
    <w:rsid w:val="00494A17"/>
    <w:rsid w:val="00497145"/>
    <w:rsid w:val="004A059A"/>
    <w:rsid w:val="004A3BE5"/>
    <w:rsid w:val="004A4DB0"/>
    <w:rsid w:val="004A648C"/>
    <w:rsid w:val="004A77F9"/>
    <w:rsid w:val="004B285C"/>
    <w:rsid w:val="004B3C46"/>
    <w:rsid w:val="004B40D9"/>
    <w:rsid w:val="004B5936"/>
    <w:rsid w:val="004B797E"/>
    <w:rsid w:val="004B7C1F"/>
    <w:rsid w:val="004C0307"/>
    <w:rsid w:val="004C0F36"/>
    <w:rsid w:val="004C1793"/>
    <w:rsid w:val="004C2639"/>
    <w:rsid w:val="004C3F64"/>
    <w:rsid w:val="004C734A"/>
    <w:rsid w:val="004D089A"/>
    <w:rsid w:val="004D1020"/>
    <w:rsid w:val="004D2252"/>
    <w:rsid w:val="004D2A1A"/>
    <w:rsid w:val="004D483B"/>
    <w:rsid w:val="004E077F"/>
    <w:rsid w:val="004E36AD"/>
    <w:rsid w:val="004E39A7"/>
    <w:rsid w:val="004E6B25"/>
    <w:rsid w:val="004E6E7F"/>
    <w:rsid w:val="004E6FA0"/>
    <w:rsid w:val="004F50A5"/>
    <w:rsid w:val="00502DAB"/>
    <w:rsid w:val="00506EDF"/>
    <w:rsid w:val="00506EE1"/>
    <w:rsid w:val="005074E0"/>
    <w:rsid w:val="005110FF"/>
    <w:rsid w:val="005179A3"/>
    <w:rsid w:val="00521F9A"/>
    <w:rsid w:val="005224ED"/>
    <w:rsid w:val="00522596"/>
    <w:rsid w:val="005234D3"/>
    <w:rsid w:val="00526AA7"/>
    <w:rsid w:val="00527934"/>
    <w:rsid w:val="005323A0"/>
    <w:rsid w:val="00532B45"/>
    <w:rsid w:val="00534256"/>
    <w:rsid w:val="00534BD3"/>
    <w:rsid w:val="00534F03"/>
    <w:rsid w:val="00535374"/>
    <w:rsid w:val="00535D0B"/>
    <w:rsid w:val="00536901"/>
    <w:rsid w:val="005374EC"/>
    <w:rsid w:val="00541E53"/>
    <w:rsid w:val="005471AD"/>
    <w:rsid w:val="005508D8"/>
    <w:rsid w:val="00550CFC"/>
    <w:rsid w:val="0055514A"/>
    <w:rsid w:val="00556A5C"/>
    <w:rsid w:val="005612D7"/>
    <w:rsid w:val="005620EB"/>
    <w:rsid w:val="0056509A"/>
    <w:rsid w:val="00567315"/>
    <w:rsid w:val="0056770E"/>
    <w:rsid w:val="005713C8"/>
    <w:rsid w:val="00571EFD"/>
    <w:rsid w:val="00573252"/>
    <w:rsid w:val="005746AF"/>
    <w:rsid w:val="00575555"/>
    <w:rsid w:val="0058168E"/>
    <w:rsid w:val="0058194D"/>
    <w:rsid w:val="005828BD"/>
    <w:rsid w:val="0058328C"/>
    <w:rsid w:val="005847F4"/>
    <w:rsid w:val="00584E72"/>
    <w:rsid w:val="005852E3"/>
    <w:rsid w:val="00586F24"/>
    <w:rsid w:val="0059160A"/>
    <w:rsid w:val="005929D1"/>
    <w:rsid w:val="00594745"/>
    <w:rsid w:val="005A11A1"/>
    <w:rsid w:val="005A1E92"/>
    <w:rsid w:val="005A2228"/>
    <w:rsid w:val="005A28A2"/>
    <w:rsid w:val="005A2E77"/>
    <w:rsid w:val="005A32CD"/>
    <w:rsid w:val="005A5910"/>
    <w:rsid w:val="005A5DD0"/>
    <w:rsid w:val="005A7505"/>
    <w:rsid w:val="005B2AD0"/>
    <w:rsid w:val="005B470C"/>
    <w:rsid w:val="005B5FC7"/>
    <w:rsid w:val="005C0337"/>
    <w:rsid w:val="005C0A33"/>
    <w:rsid w:val="005C26F7"/>
    <w:rsid w:val="005C3544"/>
    <w:rsid w:val="005C3867"/>
    <w:rsid w:val="005C649D"/>
    <w:rsid w:val="005C6B27"/>
    <w:rsid w:val="005C8757"/>
    <w:rsid w:val="005D0769"/>
    <w:rsid w:val="005D29BD"/>
    <w:rsid w:val="005D6170"/>
    <w:rsid w:val="005D7416"/>
    <w:rsid w:val="005E06A3"/>
    <w:rsid w:val="005E1F00"/>
    <w:rsid w:val="005E5972"/>
    <w:rsid w:val="005E7466"/>
    <w:rsid w:val="005F0FE4"/>
    <w:rsid w:val="005F166C"/>
    <w:rsid w:val="005F3D8E"/>
    <w:rsid w:val="005F53B7"/>
    <w:rsid w:val="005F692F"/>
    <w:rsid w:val="005F69D9"/>
    <w:rsid w:val="005F6B4C"/>
    <w:rsid w:val="00601B08"/>
    <w:rsid w:val="00606366"/>
    <w:rsid w:val="0060760A"/>
    <w:rsid w:val="00611CCF"/>
    <w:rsid w:val="00613FC2"/>
    <w:rsid w:val="006146BD"/>
    <w:rsid w:val="00614755"/>
    <w:rsid w:val="0061649E"/>
    <w:rsid w:val="006164C6"/>
    <w:rsid w:val="00617020"/>
    <w:rsid w:val="00620F25"/>
    <w:rsid w:val="0062507B"/>
    <w:rsid w:val="00627134"/>
    <w:rsid w:val="006272DC"/>
    <w:rsid w:val="00630683"/>
    <w:rsid w:val="00630D8B"/>
    <w:rsid w:val="0063234E"/>
    <w:rsid w:val="00634BBC"/>
    <w:rsid w:val="00636ABD"/>
    <w:rsid w:val="00640E95"/>
    <w:rsid w:val="0064388C"/>
    <w:rsid w:val="00643ED9"/>
    <w:rsid w:val="0065255A"/>
    <w:rsid w:val="00652D10"/>
    <w:rsid w:val="00656DDC"/>
    <w:rsid w:val="0065713A"/>
    <w:rsid w:val="00657575"/>
    <w:rsid w:val="00665FAD"/>
    <w:rsid w:val="00667D9A"/>
    <w:rsid w:val="00671858"/>
    <w:rsid w:val="0067452C"/>
    <w:rsid w:val="00675445"/>
    <w:rsid w:val="00675794"/>
    <w:rsid w:val="00675EDC"/>
    <w:rsid w:val="00676102"/>
    <w:rsid w:val="0067742B"/>
    <w:rsid w:val="00677E22"/>
    <w:rsid w:val="00677F08"/>
    <w:rsid w:val="00681F47"/>
    <w:rsid w:val="00686E8C"/>
    <w:rsid w:val="00687440"/>
    <w:rsid w:val="006928D1"/>
    <w:rsid w:val="0069324F"/>
    <w:rsid w:val="00694B0A"/>
    <w:rsid w:val="006959D4"/>
    <w:rsid w:val="00696A58"/>
    <w:rsid w:val="006A08DF"/>
    <w:rsid w:val="006A15F8"/>
    <w:rsid w:val="006A1F29"/>
    <w:rsid w:val="006A3605"/>
    <w:rsid w:val="006A37D9"/>
    <w:rsid w:val="006A3E78"/>
    <w:rsid w:val="006A433B"/>
    <w:rsid w:val="006A4742"/>
    <w:rsid w:val="006A47F4"/>
    <w:rsid w:val="006A4929"/>
    <w:rsid w:val="006A6856"/>
    <w:rsid w:val="006A7E52"/>
    <w:rsid w:val="006B2A0F"/>
    <w:rsid w:val="006B2DA0"/>
    <w:rsid w:val="006B3417"/>
    <w:rsid w:val="006B5A36"/>
    <w:rsid w:val="006B70E5"/>
    <w:rsid w:val="006B76A5"/>
    <w:rsid w:val="006B77F4"/>
    <w:rsid w:val="006B7C15"/>
    <w:rsid w:val="006C2017"/>
    <w:rsid w:val="006C3E58"/>
    <w:rsid w:val="006C4BE5"/>
    <w:rsid w:val="006C6258"/>
    <w:rsid w:val="006C706A"/>
    <w:rsid w:val="006C7158"/>
    <w:rsid w:val="006D043C"/>
    <w:rsid w:val="006D0A4D"/>
    <w:rsid w:val="006D583B"/>
    <w:rsid w:val="006D5885"/>
    <w:rsid w:val="006D5F1C"/>
    <w:rsid w:val="006D73AD"/>
    <w:rsid w:val="006D79BA"/>
    <w:rsid w:val="006E0664"/>
    <w:rsid w:val="006E5845"/>
    <w:rsid w:val="006E5D58"/>
    <w:rsid w:val="006E6237"/>
    <w:rsid w:val="006E6A10"/>
    <w:rsid w:val="006F08DC"/>
    <w:rsid w:val="006F12AA"/>
    <w:rsid w:val="006F4557"/>
    <w:rsid w:val="00704759"/>
    <w:rsid w:val="00704CEA"/>
    <w:rsid w:val="007055A9"/>
    <w:rsid w:val="00705E47"/>
    <w:rsid w:val="00707153"/>
    <w:rsid w:val="00712507"/>
    <w:rsid w:val="00713B4F"/>
    <w:rsid w:val="007141AF"/>
    <w:rsid w:val="00714880"/>
    <w:rsid w:val="007149A2"/>
    <w:rsid w:val="00714A5D"/>
    <w:rsid w:val="00716362"/>
    <w:rsid w:val="00716BC1"/>
    <w:rsid w:val="00721128"/>
    <w:rsid w:val="00723AE8"/>
    <w:rsid w:val="007279B6"/>
    <w:rsid w:val="007339A8"/>
    <w:rsid w:val="00733A81"/>
    <w:rsid w:val="00734B3E"/>
    <w:rsid w:val="00735795"/>
    <w:rsid w:val="00736798"/>
    <w:rsid w:val="00737283"/>
    <w:rsid w:val="0073783F"/>
    <w:rsid w:val="00737B6C"/>
    <w:rsid w:val="00740E50"/>
    <w:rsid w:val="00743B94"/>
    <w:rsid w:val="007443E4"/>
    <w:rsid w:val="007510CB"/>
    <w:rsid w:val="00751127"/>
    <w:rsid w:val="00751459"/>
    <w:rsid w:val="007536A3"/>
    <w:rsid w:val="007536EC"/>
    <w:rsid w:val="00756AB8"/>
    <w:rsid w:val="0076012E"/>
    <w:rsid w:val="00771659"/>
    <w:rsid w:val="00772357"/>
    <w:rsid w:val="00773B84"/>
    <w:rsid w:val="0077588A"/>
    <w:rsid w:val="007765C0"/>
    <w:rsid w:val="007768A2"/>
    <w:rsid w:val="00777068"/>
    <w:rsid w:val="00777538"/>
    <w:rsid w:val="007840F3"/>
    <w:rsid w:val="00792906"/>
    <w:rsid w:val="00793064"/>
    <w:rsid w:val="00794375"/>
    <w:rsid w:val="00794387"/>
    <w:rsid w:val="00794505"/>
    <w:rsid w:val="0079574B"/>
    <w:rsid w:val="007960B3"/>
    <w:rsid w:val="00796A24"/>
    <w:rsid w:val="00797978"/>
    <w:rsid w:val="007A2468"/>
    <w:rsid w:val="007A2B20"/>
    <w:rsid w:val="007A316D"/>
    <w:rsid w:val="007A3983"/>
    <w:rsid w:val="007A3F70"/>
    <w:rsid w:val="007A4B60"/>
    <w:rsid w:val="007A5337"/>
    <w:rsid w:val="007A6FCF"/>
    <w:rsid w:val="007A7314"/>
    <w:rsid w:val="007B1233"/>
    <w:rsid w:val="007B12BB"/>
    <w:rsid w:val="007B2E36"/>
    <w:rsid w:val="007B57A7"/>
    <w:rsid w:val="007B6DE9"/>
    <w:rsid w:val="007C2AE5"/>
    <w:rsid w:val="007C4262"/>
    <w:rsid w:val="007C43B0"/>
    <w:rsid w:val="007C4E6C"/>
    <w:rsid w:val="007C4ED5"/>
    <w:rsid w:val="007C555B"/>
    <w:rsid w:val="007C5BE9"/>
    <w:rsid w:val="007D145E"/>
    <w:rsid w:val="007D27A2"/>
    <w:rsid w:val="007D349B"/>
    <w:rsid w:val="007D6A8D"/>
    <w:rsid w:val="007D7845"/>
    <w:rsid w:val="007E0BBE"/>
    <w:rsid w:val="007E3535"/>
    <w:rsid w:val="007E5528"/>
    <w:rsid w:val="007E5EF5"/>
    <w:rsid w:val="007E6B4D"/>
    <w:rsid w:val="007E7FA7"/>
    <w:rsid w:val="007F08E3"/>
    <w:rsid w:val="007F118F"/>
    <w:rsid w:val="007F5242"/>
    <w:rsid w:val="007F69C1"/>
    <w:rsid w:val="0080056D"/>
    <w:rsid w:val="00812FD0"/>
    <w:rsid w:val="00813F7E"/>
    <w:rsid w:val="0081488A"/>
    <w:rsid w:val="008155CB"/>
    <w:rsid w:val="00816891"/>
    <w:rsid w:val="00816A77"/>
    <w:rsid w:val="008179B3"/>
    <w:rsid w:val="0082270E"/>
    <w:rsid w:val="008233F1"/>
    <w:rsid w:val="008253F5"/>
    <w:rsid w:val="00826063"/>
    <w:rsid w:val="0082750A"/>
    <w:rsid w:val="0083508B"/>
    <w:rsid w:val="0083D7EA"/>
    <w:rsid w:val="008427CF"/>
    <w:rsid w:val="00842D24"/>
    <w:rsid w:val="00843AD1"/>
    <w:rsid w:val="00843ED4"/>
    <w:rsid w:val="00844220"/>
    <w:rsid w:val="00844781"/>
    <w:rsid w:val="00844996"/>
    <w:rsid w:val="00844BBF"/>
    <w:rsid w:val="0084524D"/>
    <w:rsid w:val="00845FD0"/>
    <w:rsid w:val="00846ECB"/>
    <w:rsid w:val="008478F8"/>
    <w:rsid w:val="008509D6"/>
    <w:rsid w:val="00862497"/>
    <w:rsid w:val="00862A8C"/>
    <w:rsid w:val="00865338"/>
    <w:rsid w:val="0086650A"/>
    <w:rsid w:val="00866514"/>
    <w:rsid w:val="00866C2A"/>
    <w:rsid w:val="0086750A"/>
    <w:rsid w:val="00870A67"/>
    <w:rsid w:val="00870D17"/>
    <w:rsid w:val="0087197B"/>
    <w:rsid w:val="0087200B"/>
    <w:rsid w:val="0087263C"/>
    <w:rsid w:val="008736D8"/>
    <w:rsid w:val="0087385A"/>
    <w:rsid w:val="008743A5"/>
    <w:rsid w:val="008751F6"/>
    <w:rsid w:val="008771BC"/>
    <w:rsid w:val="00891E0F"/>
    <w:rsid w:val="0089324F"/>
    <w:rsid w:val="0089335B"/>
    <w:rsid w:val="0089792D"/>
    <w:rsid w:val="008A2236"/>
    <w:rsid w:val="008B1A7E"/>
    <w:rsid w:val="008B376E"/>
    <w:rsid w:val="008C071E"/>
    <w:rsid w:val="008D2443"/>
    <w:rsid w:val="008D34AF"/>
    <w:rsid w:val="008D42DF"/>
    <w:rsid w:val="008D4DC2"/>
    <w:rsid w:val="008D5ED4"/>
    <w:rsid w:val="008E0D46"/>
    <w:rsid w:val="008E1CE2"/>
    <w:rsid w:val="008E364D"/>
    <w:rsid w:val="008F1058"/>
    <w:rsid w:val="008F10A6"/>
    <w:rsid w:val="008F197B"/>
    <w:rsid w:val="008F29A9"/>
    <w:rsid w:val="008F3673"/>
    <w:rsid w:val="008F48B8"/>
    <w:rsid w:val="00901FBC"/>
    <w:rsid w:val="00910A42"/>
    <w:rsid w:val="009115EE"/>
    <w:rsid w:val="00920364"/>
    <w:rsid w:val="00922343"/>
    <w:rsid w:val="009223A6"/>
    <w:rsid w:val="00923483"/>
    <w:rsid w:val="00925232"/>
    <w:rsid w:val="0092556D"/>
    <w:rsid w:val="009263AE"/>
    <w:rsid w:val="00926F35"/>
    <w:rsid w:val="0093182C"/>
    <w:rsid w:val="00931E5A"/>
    <w:rsid w:val="00933382"/>
    <w:rsid w:val="00934D6D"/>
    <w:rsid w:val="009359BB"/>
    <w:rsid w:val="00937987"/>
    <w:rsid w:val="00940A64"/>
    <w:rsid w:val="0094315D"/>
    <w:rsid w:val="00944412"/>
    <w:rsid w:val="009466B3"/>
    <w:rsid w:val="009522EB"/>
    <w:rsid w:val="00955551"/>
    <w:rsid w:val="009561B7"/>
    <w:rsid w:val="0095641F"/>
    <w:rsid w:val="00962097"/>
    <w:rsid w:val="00963B16"/>
    <w:rsid w:val="00965C54"/>
    <w:rsid w:val="0097202E"/>
    <w:rsid w:val="00981D1F"/>
    <w:rsid w:val="00982C1E"/>
    <w:rsid w:val="0098407E"/>
    <w:rsid w:val="00985427"/>
    <w:rsid w:val="009874DD"/>
    <w:rsid w:val="00990531"/>
    <w:rsid w:val="00990A73"/>
    <w:rsid w:val="00990D97"/>
    <w:rsid w:val="00992480"/>
    <w:rsid w:val="00992A4B"/>
    <w:rsid w:val="009930E8"/>
    <w:rsid w:val="00995CD1"/>
    <w:rsid w:val="00995D44"/>
    <w:rsid w:val="009975C2"/>
    <w:rsid w:val="009A0E37"/>
    <w:rsid w:val="009A2170"/>
    <w:rsid w:val="009A4D2A"/>
    <w:rsid w:val="009A512E"/>
    <w:rsid w:val="009A5527"/>
    <w:rsid w:val="009A5E4E"/>
    <w:rsid w:val="009B2CAD"/>
    <w:rsid w:val="009B3AE0"/>
    <w:rsid w:val="009B3B16"/>
    <w:rsid w:val="009B401A"/>
    <w:rsid w:val="009B4CEF"/>
    <w:rsid w:val="009B65E1"/>
    <w:rsid w:val="009B6C49"/>
    <w:rsid w:val="009B7126"/>
    <w:rsid w:val="009C2763"/>
    <w:rsid w:val="009C54F9"/>
    <w:rsid w:val="009C56BB"/>
    <w:rsid w:val="009C703C"/>
    <w:rsid w:val="009C7E15"/>
    <w:rsid w:val="009D128E"/>
    <w:rsid w:val="009D34C0"/>
    <w:rsid w:val="009D5876"/>
    <w:rsid w:val="009D5EFD"/>
    <w:rsid w:val="009E4AB4"/>
    <w:rsid w:val="009E4AFA"/>
    <w:rsid w:val="009E4EB7"/>
    <w:rsid w:val="009E57E5"/>
    <w:rsid w:val="009E5FC7"/>
    <w:rsid w:val="009E68B6"/>
    <w:rsid w:val="009E7787"/>
    <w:rsid w:val="009F0611"/>
    <w:rsid w:val="009F0632"/>
    <w:rsid w:val="009F0788"/>
    <w:rsid w:val="009F1012"/>
    <w:rsid w:val="009F35F2"/>
    <w:rsid w:val="009F7E41"/>
    <w:rsid w:val="00A00418"/>
    <w:rsid w:val="00A03BF1"/>
    <w:rsid w:val="00A06D42"/>
    <w:rsid w:val="00A07C48"/>
    <w:rsid w:val="00A1399C"/>
    <w:rsid w:val="00A13B34"/>
    <w:rsid w:val="00A14168"/>
    <w:rsid w:val="00A14CE4"/>
    <w:rsid w:val="00A165E8"/>
    <w:rsid w:val="00A17FB7"/>
    <w:rsid w:val="00A2030A"/>
    <w:rsid w:val="00A20AEB"/>
    <w:rsid w:val="00A216A9"/>
    <w:rsid w:val="00A22CDD"/>
    <w:rsid w:val="00A25BAA"/>
    <w:rsid w:val="00A31066"/>
    <w:rsid w:val="00A3189C"/>
    <w:rsid w:val="00A31910"/>
    <w:rsid w:val="00A31CC1"/>
    <w:rsid w:val="00A323AB"/>
    <w:rsid w:val="00A33430"/>
    <w:rsid w:val="00A3577C"/>
    <w:rsid w:val="00A36CD5"/>
    <w:rsid w:val="00A37652"/>
    <w:rsid w:val="00A37F70"/>
    <w:rsid w:val="00A43441"/>
    <w:rsid w:val="00A5444D"/>
    <w:rsid w:val="00A55FA7"/>
    <w:rsid w:val="00A56D05"/>
    <w:rsid w:val="00A56DEA"/>
    <w:rsid w:val="00A5715A"/>
    <w:rsid w:val="00A61535"/>
    <w:rsid w:val="00A63B82"/>
    <w:rsid w:val="00A65304"/>
    <w:rsid w:val="00A65C00"/>
    <w:rsid w:val="00A70009"/>
    <w:rsid w:val="00A70AFE"/>
    <w:rsid w:val="00A71AD2"/>
    <w:rsid w:val="00A73233"/>
    <w:rsid w:val="00A73C15"/>
    <w:rsid w:val="00A765B8"/>
    <w:rsid w:val="00A802E7"/>
    <w:rsid w:val="00A823F8"/>
    <w:rsid w:val="00A84B1A"/>
    <w:rsid w:val="00A866B9"/>
    <w:rsid w:val="00A873F4"/>
    <w:rsid w:val="00A87435"/>
    <w:rsid w:val="00A90C11"/>
    <w:rsid w:val="00A913A9"/>
    <w:rsid w:val="00A91576"/>
    <w:rsid w:val="00A916AD"/>
    <w:rsid w:val="00A92715"/>
    <w:rsid w:val="00A930BD"/>
    <w:rsid w:val="00A95189"/>
    <w:rsid w:val="00A95386"/>
    <w:rsid w:val="00AA1487"/>
    <w:rsid w:val="00AA2421"/>
    <w:rsid w:val="00AA2C51"/>
    <w:rsid w:val="00AA43C8"/>
    <w:rsid w:val="00AA4409"/>
    <w:rsid w:val="00AA5689"/>
    <w:rsid w:val="00AA665E"/>
    <w:rsid w:val="00AB10F3"/>
    <w:rsid w:val="00AB23FD"/>
    <w:rsid w:val="00AB281B"/>
    <w:rsid w:val="00AB320E"/>
    <w:rsid w:val="00AB7472"/>
    <w:rsid w:val="00AC3004"/>
    <w:rsid w:val="00AC383A"/>
    <w:rsid w:val="00AC7580"/>
    <w:rsid w:val="00AD08B5"/>
    <w:rsid w:val="00AD3464"/>
    <w:rsid w:val="00AD527A"/>
    <w:rsid w:val="00AD5451"/>
    <w:rsid w:val="00AE0222"/>
    <w:rsid w:val="00AE1307"/>
    <w:rsid w:val="00AE22D9"/>
    <w:rsid w:val="00AE2D5D"/>
    <w:rsid w:val="00AE3418"/>
    <w:rsid w:val="00AE46B7"/>
    <w:rsid w:val="00AE4903"/>
    <w:rsid w:val="00AF05F4"/>
    <w:rsid w:val="00AF231B"/>
    <w:rsid w:val="00AF2E99"/>
    <w:rsid w:val="00AF32A1"/>
    <w:rsid w:val="00AF32B4"/>
    <w:rsid w:val="00AF529C"/>
    <w:rsid w:val="00AF6767"/>
    <w:rsid w:val="00AF7E62"/>
    <w:rsid w:val="00B01923"/>
    <w:rsid w:val="00B0651B"/>
    <w:rsid w:val="00B06A92"/>
    <w:rsid w:val="00B10684"/>
    <w:rsid w:val="00B116F7"/>
    <w:rsid w:val="00B13359"/>
    <w:rsid w:val="00B135CC"/>
    <w:rsid w:val="00B13822"/>
    <w:rsid w:val="00B13A83"/>
    <w:rsid w:val="00B1672B"/>
    <w:rsid w:val="00B16FB4"/>
    <w:rsid w:val="00B1780E"/>
    <w:rsid w:val="00B20005"/>
    <w:rsid w:val="00B20B24"/>
    <w:rsid w:val="00B250A2"/>
    <w:rsid w:val="00B326DA"/>
    <w:rsid w:val="00B35278"/>
    <w:rsid w:val="00B35D04"/>
    <w:rsid w:val="00B36BD6"/>
    <w:rsid w:val="00B408BE"/>
    <w:rsid w:val="00B43539"/>
    <w:rsid w:val="00B44137"/>
    <w:rsid w:val="00B44BB0"/>
    <w:rsid w:val="00B4589B"/>
    <w:rsid w:val="00B464A1"/>
    <w:rsid w:val="00B5002A"/>
    <w:rsid w:val="00B5181A"/>
    <w:rsid w:val="00B53A03"/>
    <w:rsid w:val="00B54215"/>
    <w:rsid w:val="00B63748"/>
    <w:rsid w:val="00B65521"/>
    <w:rsid w:val="00B6585A"/>
    <w:rsid w:val="00B70F5E"/>
    <w:rsid w:val="00B73D4E"/>
    <w:rsid w:val="00B753CB"/>
    <w:rsid w:val="00B81F44"/>
    <w:rsid w:val="00B83C61"/>
    <w:rsid w:val="00B90EA5"/>
    <w:rsid w:val="00B91489"/>
    <w:rsid w:val="00B91BD3"/>
    <w:rsid w:val="00B92FEB"/>
    <w:rsid w:val="00B931AC"/>
    <w:rsid w:val="00B9497A"/>
    <w:rsid w:val="00B958F4"/>
    <w:rsid w:val="00B968E1"/>
    <w:rsid w:val="00BA06B2"/>
    <w:rsid w:val="00BA1089"/>
    <w:rsid w:val="00BA2394"/>
    <w:rsid w:val="00BA6BC9"/>
    <w:rsid w:val="00BA6CA0"/>
    <w:rsid w:val="00BA7278"/>
    <w:rsid w:val="00BA7ADD"/>
    <w:rsid w:val="00BB0C48"/>
    <w:rsid w:val="00BB3EC5"/>
    <w:rsid w:val="00BB5BCB"/>
    <w:rsid w:val="00BB7EF2"/>
    <w:rsid w:val="00BC29F5"/>
    <w:rsid w:val="00BC3B42"/>
    <w:rsid w:val="00BC3DA0"/>
    <w:rsid w:val="00BC5C44"/>
    <w:rsid w:val="00BC5F42"/>
    <w:rsid w:val="00BC6F56"/>
    <w:rsid w:val="00BD59CD"/>
    <w:rsid w:val="00BD73EC"/>
    <w:rsid w:val="00BD7A98"/>
    <w:rsid w:val="00BE27F0"/>
    <w:rsid w:val="00BE32F5"/>
    <w:rsid w:val="00BE3EB3"/>
    <w:rsid w:val="00BE4FBF"/>
    <w:rsid w:val="00BE5821"/>
    <w:rsid w:val="00BF1F87"/>
    <w:rsid w:val="00BF2879"/>
    <w:rsid w:val="00BF2E5D"/>
    <w:rsid w:val="00BF4CB1"/>
    <w:rsid w:val="00BF54C3"/>
    <w:rsid w:val="00C0038D"/>
    <w:rsid w:val="00C01601"/>
    <w:rsid w:val="00C01F40"/>
    <w:rsid w:val="00C03BA0"/>
    <w:rsid w:val="00C043E0"/>
    <w:rsid w:val="00C06790"/>
    <w:rsid w:val="00C11A50"/>
    <w:rsid w:val="00C11BC3"/>
    <w:rsid w:val="00C15EB1"/>
    <w:rsid w:val="00C205A6"/>
    <w:rsid w:val="00C207FA"/>
    <w:rsid w:val="00C21147"/>
    <w:rsid w:val="00C22F35"/>
    <w:rsid w:val="00C3097F"/>
    <w:rsid w:val="00C30CBD"/>
    <w:rsid w:val="00C317B8"/>
    <w:rsid w:val="00C365D0"/>
    <w:rsid w:val="00C40CB0"/>
    <w:rsid w:val="00C41533"/>
    <w:rsid w:val="00C42403"/>
    <w:rsid w:val="00C43F93"/>
    <w:rsid w:val="00C470B8"/>
    <w:rsid w:val="00C47CDE"/>
    <w:rsid w:val="00C51098"/>
    <w:rsid w:val="00C51A62"/>
    <w:rsid w:val="00C52BC7"/>
    <w:rsid w:val="00C5317B"/>
    <w:rsid w:val="00C53E93"/>
    <w:rsid w:val="00C72CF3"/>
    <w:rsid w:val="00C74697"/>
    <w:rsid w:val="00C811B1"/>
    <w:rsid w:val="00C8132D"/>
    <w:rsid w:val="00C82727"/>
    <w:rsid w:val="00C84E4A"/>
    <w:rsid w:val="00C85CD0"/>
    <w:rsid w:val="00C917F3"/>
    <w:rsid w:val="00C94539"/>
    <w:rsid w:val="00C97853"/>
    <w:rsid w:val="00CA5929"/>
    <w:rsid w:val="00CA728D"/>
    <w:rsid w:val="00CA7628"/>
    <w:rsid w:val="00CA781D"/>
    <w:rsid w:val="00CB064D"/>
    <w:rsid w:val="00CB097B"/>
    <w:rsid w:val="00CB224C"/>
    <w:rsid w:val="00CB3BA4"/>
    <w:rsid w:val="00CB7889"/>
    <w:rsid w:val="00CB7904"/>
    <w:rsid w:val="00CC14AE"/>
    <w:rsid w:val="00CC4576"/>
    <w:rsid w:val="00CC64CA"/>
    <w:rsid w:val="00CC7120"/>
    <w:rsid w:val="00CD04FC"/>
    <w:rsid w:val="00CD13C2"/>
    <w:rsid w:val="00CD3BA7"/>
    <w:rsid w:val="00CD3D25"/>
    <w:rsid w:val="00CD52E9"/>
    <w:rsid w:val="00CE13A1"/>
    <w:rsid w:val="00CE1405"/>
    <w:rsid w:val="00CE21F4"/>
    <w:rsid w:val="00CE6F46"/>
    <w:rsid w:val="00CE7851"/>
    <w:rsid w:val="00CF5369"/>
    <w:rsid w:val="00CF672A"/>
    <w:rsid w:val="00CF6CCD"/>
    <w:rsid w:val="00D01FD6"/>
    <w:rsid w:val="00D02BB2"/>
    <w:rsid w:val="00D06502"/>
    <w:rsid w:val="00D07344"/>
    <w:rsid w:val="00D107F2"/>
    <w:rsid w:val="00D13D67"/>
    <w:rsid w:val="00D16E37"/>
    <w:rsid w:val="00D173D5"/>
    <w:rsid w:val="00D17B26"/>
    <w:rsid w:val="00D20580"/>
    <w:rsid w:val="00D207FB"/>
    <w:rsid w:val="00D217B7"/>
    <w:rsid w:val="00D22870"/>
    <w:rsid w:val="00D23072"/>
    <w:rsid w:val="00D25985"/>
    <w:rsid w:val="00D27F0B"/>
    <w:rsid w:val="00D30788"/>
    <w:rsid w:val="00D30B7A"/>
    <w:rsid w:val="00D335FC"/>
    <w:rsid w:val="00D34E82"/>
    <w:rsid w:val="00D4196E"/>
    <w:rsid w:val="00D438D9"/>
    <w:rsid w:val="00D47A16"/>
    <w:rsid w:val="00D507FA"/>
    <w:rsid w:val="00D50D2E"/>
    <w:rsid w:val="00D515C9"/>
    <w:rsid w:val="00D53D90"/>
    <w:rsid w:val="00D54550"/>
    <w:rsid w:val="00D54EC6"/>
    <w:rsid w:val="00D55729"/>
    <w:rsid w:val="00D557BE"/>
    <w:rsid w:val="00D61DD6"/>
    <w:rsid w:val="00D6344A"/>
    <w:rsid w:val="00D637E1"/>
    <w:rsid w:val="00D64E6F"/>
    <w:rsid w:val="00D64EE0"/>
    <w:rsid w:val="00D65C8A"/>
    <w:rsid w:val="00D65EC6"/>
    <w:rsid w:val="00D66DD6"/>
    <w:rsid w:val="00D67124"/>
    <w:rsid w:val="00D708C3"/>
    <w:rsid w:val="00D76037"/>
    <w:rsid w:val="00D77159"/>
    <w:rsid w:val="00D77596"/>
    <w:rsid w:val="00D862FE"/>
    <w:rsid w:val="00D86E35"/>
    <w:rsid w:val="00D90712"/>
    <w:rsid w:val="00D913A3"/>
    <w:rsid w:val="00D9208E"/>
    <w:rsid w:val="00D946A3"/>
    <w:rsid w:val="00D951D2"/>
    <w:rsid w:val="00D96371"/>
    <w:rsid w:val="00DA1CFD"/>
    <w:rsid w:val="00DA25FE"/>
    <w:rsid w:val="00DA5F2C"/>
    <w:rsid w:val="00DA7404"/>
    <w:rsid w:val="00DA75A4"/>
    <w:rsid w:val="00DB1A27"/>
    <w:rsid w:val="00DB691E"/>
    <w:rsid w:val="00DC1530"/>
    <w:rsid w:val="00DC2336"/>
    <w:rsid w:val="00DC3BD2"/>
    <w:rsid w:val="00DD0060"/>
    <w:rsid w:val="00DD0765"/>
    <w:rsid w:val="00DD0EAB"/>
    <w:rsid w:val="00DD0ECF"/>
    <w:rsid w:val="00DD22B5"/>
    <w:rsid w:val="00DD3A3F"/>
    <w:rsid w:val="00DD3CBA"/>
    <w:rsid w:val="00DD405D"/>
    <w:rsid w:val="00DD5A01"/>
    <w:rsid w:val="00DD5B0D"/>
    <w:rsid w:val="00DE062C"/>
    <w:rsid w:val="00DE24AA"/>
    <w:rsid w:val="00DE44AD"/>
    <w:rsid w:val="00DE5248"/>
    <w:rsid w:val="00DE59AE"/>
    <w:rsid w:val="00DF01B1"/>
    <w:rsid w:val="00DF0745"/>
    <w:rsid w:val="00DF4A95"/>
    <w:rsid w:val="00E050B4"/>
    <w:rsid w:val="00E05681"/>
    <w:rsid w:val="00E0597F"/>
    <w:rsid w:val="00E07889"/>
    <w:rsid w:val="00E078BB"/>
    <w:rsid w:val="00E10293"/>
    <w:rsid w:val="00E12C2D"/>
    <w:rsid w:val="00E1591E"/>
    <w:rsid w:val="00E159E1"/>
    <w:rsid w:val="00E1621B"/>
    <w:rsid w:val="00E17490"/>
    <w:rsid w:val="00E17ED3"/>
    <w:rsid w:val="00E202C6"/>
    <w:rsid w:val="00E234DC"/>
    <w:rsid w:val="00E25D6D"/>
    <w:rsid w:val="00E27B0D"/>
    <w:rsid w:val="00E327EA"/>
    <w:rsid w:val="00E32C70"/>
    <w:rsid w:val="00E336CD"/>
    <w:rsid w:val="00E35B49"/>
    <w:rsid w:val="00E40611"/>
    <w:rsid w:val="00E417D7"/>
    <w:rsid w:val="00E42FAE"/>
    <w:rsid w:val="00E446C9"/>
    <w:rsid w:val="00E47536"/>
    <w:rsid w:val="00E501EB"/>
    <w:rsid w:val="00E530D9"/>
    <w:rsid w:val="00E54B21"/>
    <w:rsid w:val="00E56A63"/>
    <w:rsid w:val="00E575A8"/>
    <w:rsid w:val="00E57809"/>
    <w:rsid w:val="00E600F6"/>
    <w:rsid w:val="00E60A59"/>
    <w:rsid w:val="00E6217C"/>
    <w:rsid w:val="00E635C2"/>
    <w:rsid w:val="00E64C28"/>
    <w:rsid w:val="00E670A4"/>
    <w:rsid w:val="00E6737F"/>
    <w:rsid w:val="00E70AD8"/>
    <w:rsid w:val="00E70CCB"/>
    <w:rsid w:val="00E71C6D"/>
    <w:rsid w:val="00E72CD5"/>
    <w:rsid w:val="00E7318B"/>
    <w:rsid w:val="00E73F54"/>
    <w:rsid w:val="00E76C72"/>
    <w:rsid w:val="00E77024"/>
    <w:rsid w:val="00E80B20"/>
    <w:rsid w:val="00E81C51"/>
    <w:rsid w:val="00E81EBB"/>
    <w:rsid w:val="00E81F98"/>
    <w:rsid w:val="00E83174"/>
    <w:rsid w:val="00E848F7"/>
    <w:rsid w:val="00E84F11"/>
    <w:rsid w:val="00E86A1A"/>
    <w:rsid w:val="00E912E1"/>
    <w:rsid w:val="00E91FEB"/>
    <w:rsid w:val="00E9210C"/>
    <w:rsid w:val="00E970AF"/>
    <w:rsid w:val="00EA21DF"/>
    <w:rsid w:val="00EA4DE4"/>
    <w:rsid w:val="00EA660C"/>
    <w:rsid w:val="00EA7F2D"/>
    <w:rsid w:val="00EB1A92"/>
    <w:rsid w:val="00EB3D57"/>
    <w:rsid w:val="00EB6FE1"/>
    <w:rsid w:val="00EC29CD"/>
    <w:rsid w:val="00EC4127"/>
    <w:rsid w:val="00EC593B"/>
    <w:rsid w:val="00EC5CA8"/>
    <w:rsid w:val="00EC622E"/>
    <w:rsid w:val="00EC7EE9"/>
    <w:rsid w:val="00ED14BC"/>
    <w:rsid w:val="00ED3DFE"/>
    <w:rsid w:val="00ED440D"/>
    <w:rsid w:val="00EE13CB"/>
    <w:rsid w:val="00EE1F5E"/>
    <w:rsid w:val="00EF20E6"/>
    <w:rsid w:val="00EF4D13"/>
    <w:rsid w:val="00EF66FB"/>
    <w:rsid w:val="00EF7713"/>
    <w:rsid w:val="00F02948"/>
    <w:rsid w:val="00F02AB4"/>
    <w:rsid w:val="00F03F2A"/>
    <w:rsid w:val="00F05173"/>
    <w:rsid w:val="00F05F5C"/>
    <w:rsid w:val="00F06A24"/>
    <w:rsid w:val="00F06C4C"/>
    <w:rsid w:val="00F06FA9"/>
    <w:rsid w:val="00F140A1"/>
    <w:rsid w:val="00F141F4"/>
    <w:rsid w:val="00F146FE"/>
    <w:rsid w:val="00F15122"/>
    <w:rsid w:val="00F152C5"/>
    <w:rsid w:val="00F15A41"/>
    <w:rsid w:val="00F15D90"/>
    <w:rsid w:val="00F171F5"/>
    <w:rsid w:val="00F176F8"/>
    <w:rsid w:val="00F21237"/>
    <w:rsid w:val="00F22A00"/>
    <w:rsid w:val="00F26CCF"/>
    <w:rsid w:val="00F31BFA"/>
    <w:rsid w:val="00F35B0D"/>
    <w:rsid w:val="00F35CAA"/>
    <w:rsid w:val="00F366E4"/>
    <w:rsid w:val="00F4299F"/>
    <w:rsid w:val="00F46C4B"/>
    <w:rsid w:val="00F46D30"/>
    <w:rsid w:val="00F51169"/>
    <w:rsid w:val="00F513D8"/>
    <w:rsid w:val="00F53217"/>
    <w:rsid w:val="00F54593"/>
    <w:rsid w:val="00F54DB5"/>
    <w:rsid w:val="00F613F3"/>
    <w:rsid w:val="00F665B6"/>
    <w:rsid w:val="00F67D6B"/>
    <w:rsid w:val="00F67E21"/>
    <w:rsid w:val="00F71C24"/>
    <w:rsid w:val="00F71FBF"/>
    <w:rsid w:val="00F743BE"/>
    <w:rsid w:val="00F745BF"/>
    <w:rsid w:val="00F763A4"/>
    <w:rsid w:val="00F81729"/>
    <w:rsid w:val="00F83E1E"/>
    <w:rsid w:val="00F84FA4"/>
    <w:rsid w:val="00F85AC3"/>
    <w:rsid w:val="00F8676D"/>
    <w:rsid w:val="00F90A20"/>
    <w:rsid w:val="00F90FDE"/>
    <w:rsid w:val="00F93E35"/>
    <w:rsid w:val="00F972DE"/>
    <w:rsid w:val="00F97C94"/>
    <w:rsid w:val="00FA07FD"/>
    <w:rsid w:val="00FA0D79"/>
    <w:rsid w:val="00FA1181"/>
    <w:rsid w:val="00FA31DF"/>
    <w:rsid w:val="00FA324B"/>
    <w:rsid w:val="00FA3B83"/>
    <w:rsid w:val="00FA4003"/>
    <w:rsid w:val="00FA742A"/>
    <w:rsid w:val="00FB00E4"/>
    <w:rsid w:val="00FB1433"/>
    <w:rsid w:val="00FB428F"/>
    <w:rsid w:val="00FB48D0"/>
    <w:rsid w:val="00FB64F2"/>
    <w:rsid w:val="00FB6F69"/>
    <w:rsid w:val="00FB716C"/>
    <w:rsid w:val="00FC1196"/>
    <w:rsid w:val="00FC14DD"/>
    <w:rsid w:val="00FD2A5B"/>
    <w:rsid w:val="00FD45CC"/>
    <w:rsid w:val="00FD57D9"/>
    <w:rsid w:val="00FD693D"/>
    <w:rsid w:val="00FE04BC"/>
    <w:rsid w:val="00FE0578"/>
    <w:rsid w:val="00FE2403"/>
    <w:rsid w:val="00FE5564"/>
    <w:rsid w:val="00FE5934"/>
    <w:rsid w:val="00FF0D18"/>
    <w:rsid w:val="00FF1040"/>
    <w:rsid w:val="00FF106A"/>
    <w:rsid w:val="00FF1F21"/>
    <w:rsid w:val="00FF21DA"/>
    <w:rsid w:val="00FF2480"/>
    <w:rsid w:val="00FF2546"/>
    <w:rsid w:val="00FF4CB1"/>
    <w:rsid w:val="00FF64D2"/>
    <w:rsid w:val="00FF6933"/>
    <w:rsid w:val="01209C6D"/>
    <w:rsid w:val="0122DC5F"/>
    <w:rsid w:val="013BD26A"/>
    <w:rsid w:val="01A41614"/>
    <w:rsid w:val="0354DFDA"/>
    <w:rsid w:val="036318F4"/>
    <w:rsid w:val="041CFB94"/>
    <w:rsid w:val="0469205A"/>
    <w:rsid w:val="051583E4"/>
    <w:rsid w:val="051A4A39"/>
    <w:rsid w:val="051F36D7"/>
    <w:rsid w:val="05419F50"/>
    <w:rsid w:val="05F35B6F"/>
    <w:rsid w:val="05FC93F4"/>
    <w:rsid w:val="06019489"/>
    <w:rsid w:val="06058762"/>
    <w:rsid w:val="06BB15FB"/>
    <w:rsid w:val="06F81C31"/>
    <w:rsid w:val="072477A6"/>
    <w:rsid w:val="074E2392"/>
    <w:rsid w:val="07E1C78A"/>
    <w:rsid w:val="083CE68D"/>
    <w:rsid w:val="087AAACF"/>
    <w:rsid w:val="087CB1DE"/>
    <w:rsid w:val="0893EC92"/>
    <w:rsid w:val="08A64B8C"/>
    <w:rsid w:val="08C98AC0"/>
    <w:rsid w:val="08F54515"/>
    <w:rsid w:val="08FB2661"/>
    <w:rsid w:val="09714B98"/>
    <w:rsid w:val="0A2FBCF3"/>
    <w:rsid w:val="0A6675D4"/>
    <w:rsid w:val="0B8E9A75"/>
    <w:rsid w:val="0BCD74C5"/>
    <w:rsid w:val="0C086C58"/>
    <w:rsid w:val="0C4A3C7A"/>
    <w:rsid w:val="0C50BD46"/>
    <w:rsid w:val="0D0817E5"/>
    <w:rsid w:val="0D739B7F"/>
    <w:rsid w:val="0DCD4FF4"/>
    <w:rsid w:val="0E0F0496"/>
    <w:rsid w:val="0E491B88"/>
    <w:rsid w:val="0EB2B22C"/>
    <w:rsid w:val="0F692055"/>
    <w:rsid w:val="1075415C"/>
    <w:rsid w:val="109B6712"/>
    <w:rsid w:val="10CB8BC2"/>
    <w:rsid w:val="128EAB2A"/>
    <w:rsid w:val="12B8E625"/>
    <w:rsid w:val="14137E3D"/>
    <w:rsid w:val="1441FD50"/>
    <w:rsid w:val="1530F3CC"/>
    <w:rsid w:val="164AD48C"/>
    <w:rsid w:val="166A9AB4"/>
    <w:rsid w:val="1774BCB8"/>
    <w:rsid w:val="17ACF488"/>
    <w:rsid w:val="17D1C1F7"/>
    <w:rsid w:val="17DEC2F7"/>
    <w:rsid w:val="181F9372"/>
    <w:rsid w:val="18823249"/>
    <w:rsid w:val="18BB623F"/>
    <w:rsid w:val="18CA9864"/>
    <w:rsid w:val="18E942A8"/>
    <w:rsid w:val="195F8F66"/>
    <w:rsid w:val="19679A85"/>
    <w:rsid w:val="1A72D3AA"/>
    <w:rsid w:val="1ADE79BC"/>
    <w:rsid w:val="1C185FBB"/>
    <w:rsid w:val="1C1E9022"/>
    <w:rsid w:val="1C606286"/>
    <w:rsid w:val="1CD6BCFA"/>
    <w:rsid w:val="1D150D33"/>
    <w:rsid w:val="1D50CEAF"/>
    <w:rsid w:val="1D9F4F01"/>
    <w:rsid w:val="1F39D9E8"/>
    <w:rsid w:val="20117CFA"/>
    <w:rsid w:val="20415B2E"/>
    <w:rsid w:val="20488B8C"/>
    <w:rsid w:val="22557A99"/>
    <w:rsid w:val="227B55D9"/>
    <w:rsid w:val="22A0BAFA"/>
    <w:rsid w:val="22C27140"/>
    <w:rsid w:val="23BF1350"/>
    <w:rsid w:val="25D6F164"/>
    <w:rsid w:val="2621B22C"/>
    <w:rsid w:val="2665156B"/>
    <w:rsid w:val="26723EBD"/>
    <w:rsid w:val="2680BE7E"/>
    <w:rsid w:val="274CD953"/>
    <w:rsid w:val="274E3A19"/>
    <w:rsid w:val="276B52F5"/>
    <w:rsid w:val="28353F94"/>
    <w:rsid w:val="285505BC"/>
    <w:rsid w:val="28CD0E4A"/>
    <w:rsid w:val="28DB06C2"/>
    <w:rsid w:val="294EA9FB"/>
    <w:rsid w:val="29634969"/>
    <w:rsid w:val="296BA46C"/>
    <w:rsid w:val="2A075BC3"/>
    <w:rsid w:val="2A1ED8FF"/>
    <w:rsid w:val="2A847A15"/>
    <w:rsid w:val="2A9CFC5B"/>
    <w:rsid w:val="2AC742A5"/>
    <w:rsid w:val="2B016A1C"/>
    <w:rsid w:val="2C185CF0"/>
    <w:rsid w:val="2C70AF30"/>
    <w:rsid w:val="2C90F3B0"/>
    <w:rsid w:val="2CD1A630"/>
    <w:rsid w:val="2D4B07A4"/>
    <w:rsid w:val="2DA2F27A"/>
    <w:rsid w:val="2DBE0880"/>
    <w:rsid w:val="2DD871D3"/>
    <w:rsid w:val="2E4A4452"/>
    <w:rsid w:val="2E5737FC"/>
    <w:rsid w:val="2F3BB856"/>
    <w:rsid w:val="2F3EC2DB"/>
    <w:rsid w:val="2F446F2A"/>
    <w:rsid w:val="308A726C"/>
    <w:rsid w:val="309E8559"/>
    <w:rsid w:val="30F3BB99"/>
    <w:rsid w:val="312A7F12"/>
    <w:rsid w:val="3180EFA8"/>
    <w:rsid w:val="318A8E30"/>
    <w:rsid w:val="32483CE1"/>
    <w:rsid w:val="3269629D"/>
    <w:rsid w:val="32D93D55"/>
    <w:rsid w:val="33684AFB"/>
    <w:rsid w:val="34A77B6A"/>
    <w:rsid w:val="3505924A"/>
    <w:rsid w:val="35C72CBC"/>
    <w:rsid w:val="36C3037B"/>
    <w:rsid w:val="370C9DC4"/>
    <w:rsid w:val="3762FD1D"/>
    <w:rsid w:val="376353EA"/>
    <w:rsid w:val="38668E91"/>
    <w:rsid w:val="39170086"/>
    <w:rsid w:val="396833E8"/>
    <w:rsid w:val="39D2C008"/>
    <w:rsid w:val="39F678A9"/>
    <w:rsid w:val="3A91630C"/>
    <w:rsid w:val="3AF7AC8F"/>
    <w:rsid w:val="3B918F71"/>
    <w:rsid w:val="3BC76397"/>
    <w:rsid w:val="3BD2C7BA"/>
    <w:rsid w:val="3BD44850"/>
    <w:rsid w:val="3BDB01EA"/>
    <w:rsid w:val="3C1F2543"/>
    <w:rsid w:val="3C4D1EFC"/>
    <w:rsid w:val="3CAF0500"/>
    <w:rsid w:val="3D2D5FD2"/>
    <w:rsid w:val="3D6E981B"/>
    <w:rsid w:val="3D7C341C"/>
    <w:rsid w:val="3E07E767"/>
    <w:rsid w:val="3E7382E4"/>
    <w:rsid w:val="3ED48155"/>
    <w:rsid w:val="3F116018"/>
    <w:rsid w:val="3F2328C9"/>
    <w:rsid w:val="3F51C888"/>
    <w:rsid w:val="3F7B28CC"/>
    <w:rsid w:val="3F94752F"/>
    <w:rsid w:val="3FC7C190"/>
    <w:rsid w:val="3FDB8D88"/>
    <w:rsid w:val="40C1F0F0"/>
    <w:rsid w:val="416C11FB"/>
    <w:rsid w:val="42676BDB"/>
    <w:rsid w:val="42928EB8"/>
    <w:rsid w:val="439CA156"/>
    <w:rsid w:val="43AB33DA"/>
    <w:rsid w:val="43C88FB8"/>
    <w:rsid w:val="43CBE012"/>
    <w:rsid w:val="43D11B09"/>
    <w:rsid w:val="44418025"/>
    <w:rsid w:val="44BA16E5"/>
    <w:rsid w:val="44F7CDEB"/>
    <w:rsid w:val="456FEDAE"/>
    <w:rsid w:val="45A51E1E"/>
    <w:rsid w:val="45DC1260"/>
    <w:rsid w:val="4650AE29"/>
    <w:rsid w:val="4655E746"/>
    <w:rsid w:val="4760EECD"/>
    <w:rsid w:val="48A81C46"/>
    <w:rsid w:val="4A04ABDA"/>
    <w:rsid w:val="4B0F8850"/>
    <w:rsid w:val="4B3C306C"/>
    <w:rsid w:val="4B75507B"/>
    <w:rsid w:val="4B8899B8"/>
    <w:rsid w:val="4BB3045D"/>
    <w:rsid w:val="4C2839AD"/>
    <w:rsid w:val="4C3B5733"/>
    <w:rsid w:val="4C45960E"/>
    <w:rsid w:val="4D28721A"/>
    <w:rsid w:val="4D709ED7"/>
    <w:rsid w:val="4DE8756F"/>
    <w:rsid w:val="4F26A063"/>
    <w:rsid w:val="4F66C8D8"/>
    <w:rsid w:val="4F8445D0"/>
    <w:rsid w:val="4F9AA013"/>
    <w:rsid w:val="4FD405CB"/>
    <w:rsid w:val="50AECAA8"/>
    <w:rsid w:val="50C1D94C"/>
    <w:rsid w:val="511AC761"/>
    <w:rsid w:val="513BED19"/>
    <w:rsid w:val="51A98B69"/>
    <w:rsid w:val="51B03E6F"/>
    <w:rsid w:val="52ACEB07"/>
    <w:rsid w:val="52D60155"/>
    <w:rsid w:val="5305A84A"/>
    <w:rsid w:val="53906827"/>
    <w:rsid w:val="542C5451"/>
    <w:rsid w:val="5449C1F7"/>
    <w:rsid w:val="54B62F53"/>
    <w:rsid w:val="54FE4507"/>
    <w:rsid w:val="553DB980"/>
    <w:rsid w:val="55C8C7EF"/>
    <w:rsid w:val="55CB963D"/>
    <w:rsid w:val="55CD8E7B"/>
    <w:rsid w:val="55EE3884"/>
    <w:rsid w:val="56125624"/>
    <w:rsid w:val="572D9669"/>
    <w:rsid w:val="5746A5A6"/>
    <w:rsid w:val="576862BD"/>
    <w:rsid w:val="5768694E"/>
    <w:rsid w:val="576EF917"/>
    <w:rsid w:val="579E5F11"/>
    <w:rsid w:val="57A5B1F8"/>
    <w:rsid w:val="58E27607"/>
    <w:rsid w:val="5974A6F9"/>
    <w:rsid w:val="59C21FCF"/>
    <w:rsid w:val="59CBE839"/>
    <w:rsid w:val="5A14BED8"/>
    <w:rsid w:val="5A24B627"/>
    <w:rsid w:val="5A35454C"/>
    <w:rsid w:val="5A3D7DE1"/>
    <w:rsid w:val="5A9B1DE6"/>
    <w:rsid w:val="5ADD52BA"/>
    <w:rsid w:val="5AE170DE"/>
    <w:rsid w:val="5BA18009"/>
    <w:rsid w:val="5C603E7A"/>
    <w:rsid w:val="5CA576D3"/>
    <w:rsid w:val="5CAD3428"/>
    <w:rsid w:val="5CAF8EB9"/>
    <w:rsid w:val="5CFFA3F9"/>
    <w:rsid w:val="5D41EFF4"/>
    <w:rsid w:val="5E70A1E7"/>
    <w:rsid w:val="5E9D07F1"/>
    <w:rsid w:val="5ECB0192"/>
    <w:rsid w:val="5EF1D8F1"/>
    <w:rsid w:val="5F257539"/>
    <w:rsid w:val="5FA0C32D"/>
    <w:rsid w:val="5FE9EC77"/>
    <w:rsid w:val="6039DB24"/>
    <w:rsid w:val="607D1371"/>
    <w:rsid w:val="60CE4A23"/>
    <w:rsid w:val="6148C3F4"/>
    <w:rsid w:val="6165B257"/>
    <w:rsid w:val="6232DB00"/>
    <w:rsid w:val="62ECA19D"/>
    <w:rsid w:val="638D6AAF"/>
    <w:rsid w:val="6495A795"/>
    <w:rsid w:val="652A9BD6"/>
    <w:rsid w:val="65666693"/>
    <w:rsid w:val="6583276F"/>
    <w:rsid w:val="66E6B7D1"/>
    <w:rsid w:val="6783871E"/>
    <w:rsid w:val="686EC83A"/>
    <w:rsid w:val="68A075EC"/>
    <w:rsid w:val="68F8BB79"/>
    <w:rsid w:val="694A8E17"/>
    <w:rsid w:val="69D6D1EE"/>
    <w:rsid w:val="6AC4AB29"/>
    <w:rsid w:val="6BA668FC"/>
    <w:rsid w:val="6BB20998"/>
    <w:rsid w:val="6BBC5B71"/>
    <w:rsid w:val="6C5EB57F"/>
    <w:rsid w:val="6DE5A8AF"/>
    <w:rsid w:val="6DECA100"/>
    <w:rsid w:val="6E36EC75"/>
    <w:rsid w:val="6F05B1DC"/>
    <w:rsid w:val="6F5A28CD"/>
    <w:rsid w:val="6FDAA505"/>
    <w:rsid w:val="7022C8E3"/>
    <w:rsid w:val="713B22EE"/>
    <w:rsid w:val="7215AA80"/>
    <w:rsid w:val="723D529E"/>
    <w:rsid w:val="725DB2D3"/>
    <w:rsid w:val="73B17AE1"/>
    <w:rsid w:val="73DFB68E"/>
    <w:rsid w:val="746B8D6F"/>
    <w:rsid w:val="75426638"/>
    <w:rsid w:val="7557DA86"/>
    <w:rsid w:val="757CE0E6"/>
    <w:rsid w:val="75FBA70F"/>
    <w:rsid w:val="767E3223"/>
    <w:rsid w:val="769B3C0A"/>
    <w:rsid w:val="76D7E0CC"/>
    <w:rsid w:val="76E14121"/>
    <w:rsid w:val="773F31CD"/>
    <w:rsid w:val="776B433C"/>
    <w:rsid w:val="77F55F11"/>
    <w:rsid w:val="780DD4D7"/>
    <w:rsid w:val="788E5709"/>
    <w:rsid w:val="78CC2AC7"/>
    <w:rsid w:val="78D40867"/>
    <w:rsid w:val="796AF465"/>
    <w:rsid w:val="7979AD35"/>
    <w:rsid w:val="79C61E59"/>
    <w:rsid w:val="7A4CA181"/>
    <w:rsid w:val="7AAB94AE"/>
    <w:rsid w:val="7BEF19EE"/>
    <w:rsid w:val="7C5F3D5F"/>
    <w:rsid w:val="7C85A487"/>
    <w:rsid w:val="7D361CB8"/>
    <w:rsid w:val="7D52CF36"/>
    <w:rsid w:val="7D5AC18F"/>
    <w:rsid w:val="7D9C2526"/>
    <w:rsid w:val="7D9C9D5A"/>
    <w:rsid w:val="7DB7CB8A"/>
    <w:rsid w:val="7DBCFCA8"/>
    <w:rsid w:val="7DC1FB3A"/>
    <w:rsid w:val="7DCE103E"/>
    <w:rsid w:val="7DD0BA97"/>
    <w:rsid w:val="7DEA046E"/>
    <w:rsid w:val="7F3598A2"/>
    <w:rsid w:val="7F4311AC"/>
    <w:rsid w:val="7FA1B17D"/>
    <w:rsid w:val="7FD907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5405"/>
  <w15:chartTrackingRefBased/>
  <w15:docId w15:val="{BF1D1B73-0F7D-4543-9384-899602930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CD"/>
  </w:style>
  <w:style w:type="paragraph" w:styleId="Heading1">
    <w:name w:val="heading 1"/>
    <w:basedOn w:val="Normal"/>
    <w:next w:val="Normal"/>
    <w:link w:val="Heading1Char"/>
    <w:uiPriority w:val="9"/>
    <w:qFormat/>
    <w:rsid w:val="00454EA7"/>
    <w:pPr>
      <w:keepNext/>
      <w:keepLines/>
      <w:spacing w:before="240" w:after="0"/>
      <w:outlineLvl w:val="0"/>
    </w:pPr>
    <w:rPr>
      <w:rFonts w:ascii="Cambria" w:eastAsiaTheme="majorEastAsia" w:hAnsi="Cambria" w:cstheme="majorBidi"/>
      <w:b/>
      <w:sz w:val="32"/>
      <w:szCs w:val="32"/>
    </w:rPr>
  </w:style>
  <w:style w:type="paragraph" w:styleId="Heading2">
    <w:name w:val="heading 2"/>
    <w:basedOn w:val="Normal"/>
    <w:next w:val="Normal"/>
    <w:link w:val="Heading2Char"/>
    <w:uiPriority w:val="9"/>
    <w:unhideWhenUsed/>
    <w:qFormat/>
    <w:rsid w:val="00E050B4"/>
    <w:pPr>
      <w:keepNext/>
      <w:keepLines/>
      <w:spacing w:before="40" w:after="0"/>
      <w:outlineLvl w:val="1"/>
    </w:pPr>
    <w:rPr>
      <w:rFonts w:eastAsiaTheme="majorEastAsia" w:cstheme="minorHAnsi"/>
    </w:rPr>
  </w:style>
  <w:style w:type="paragraph" w:styleId="Heading3">
    <w:name w:val="heading 3"/>
    <w:basedOn w:val="Normal"/>
    <w:next w:val="Normal"/>
    <w:link w:val="Heading3Char"/>
    <w:uiPriority w:val="9"/>
    <w:semiHidden/>
    <w:unhideWhenUsed/>
    <w:qFormat/>
    <w:rsid w:val="008B1A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A7E"/>
  </w:style>
  <w:style w:type="paragraph" w:styleId="Footer">
    <w:name w:val="footer"/>
    <w:basedOn w:val="Normal"/>
    <w:link w:val="FooterChar"/>
    <w:uiPriority w:val="99"/>
    <w:unhideWhenUsed/>
    <w:rsid w:val="008B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A7E"/>
  </w:style>
  <w:style w:type="character" w:styleId="Hyperlink">
    <w:name w:val="Hyperlink"/>
    <w:basedOn w:val="DefaultParagraphFont"/>
    <w:uiPriority w:val="99"/>
    <w:unhideWhenUsed/>
    <w:rsid w:val="008B1A7E"/>
    <w:rPr>
      <w:color w:val="0563C1" w:themeColor="hyperlink"/>
      <w:u w:val="single"/>
    </w:rPr>
  </w:style>
  <w:style w:type="character" w:customStyle="1" w:styleId="Heading3Char">
    <w:name w:val="Heading 3 Char"/>
    <w:basedOn w:val="DefaultParagraphFont"/>
    <w:link w:val="Heading3"/>
    <w:uiPriority w:val="9"/>
    <w:semiHidden/>
    <w:rsid w:val="008B1A7E"/>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54EA7"/>
    <w:rPr>
      <w:rFonts w:ascii="Cambria" w:eastAsiaTheme="majorEastAsia" w:hAnsi="Cambria" w:cstheme="majorBidi"/>
      <w:b/>
      <w:sz w:val="32"/>
      <w:szCs w:val="32"/>
    </w:rPr>
  </w:style>
  <w:style w:type="paragraph" w:styleId="TOCHeading">
    <w:name w:val="TOC Heading"/>
    <w:basedOn w:val="Heading1"/>
    <w:next w:val="Normal"/>
    <w:uiPriority w:val="39"/>
    <w:unhideWhenUsed/>
    <w:qFormat/>
    <w:rsid w:val="003A7016"/>
    <w:pPr>
      <w:outlineLvl w:val="9"/>
    </w:pPr>
    <w:rPr>
      <w:lang w:val="en-US"/>
    </w:rPr>
  </w:style>
  <w:style w:type="paragraph" w:styleId="TOC3">
    <w:name w:val="toc 3"/>
    <w:basedOn w:val="Normal"/>
    <w:next w:val="Normal"/>
    <w:autoRedefine/>
    <w:uiPriority w:val="39"/>
    <w:unhideWhenUsed/>
    <w:rsid w:val="007B2E36"/>
    <w:pPr>
      <w:tabs>
        <w:tab w:val="left" w:pos="880"/>
        <w:tab w:val="right" w:leader="dot" w:pos="9016"/>
      </w:tabs>
      <w:spacing w:after="100"/>
      <w:ind w:left="440" w:hanging="440"/>
    </w:pPr>
  </w:style>
  <w:style w:type="paragraph" w:styleId="TOC1">
    <w:name w:val="toc 1"/>
    <w:basedOn w:val="Normal"/>
    <w:next w:val="Normal"/>
    <w:autoRedefine/>
    <w:uiPriority w:val="39"/>
    <w:unhideWhenUsed/>
    <w:rsid w:val="008F29A9"/>
    <w:pPr>
      <w:tabs>
        <w:tab w:val="left" w:pos="440"/>
        <w:tab w:val="right" w:leader="dot" w:pos="9016"/>
      </w:tabs>
      <w:spacing w:after="100"/>
    </w:pPr>
    <w:rPr>
      <w:rFonts w:eastAsia="Times New Roman" w:cstheme="minorHAnsi"/>
      <w:b/>
      <w:bCs/>
      <w:noProof/>
      <w:lang w:eastAsia="en-AU"/>
    </w:rPr>
  </w:style>
  <w:style w:type="paragraph" w:styleId="TOC2">
    <w:name w:val="toc 2"/>
    <w:basedOn w:val="Normal"/>
    <w:next w:val="Normal"/>
    <w:autoRedefine/>
    <w:uiPriority w:val="39"/>
    <w:unhideWhenUsed/>
    <w:rsid w:val="00E050B4"/>
    <w:pPr>
      <w:tabs>
        <w:tab w:val="left" w:pos="880"/>
        <w:tab w:val="right" w:leader="dot" w:pos="9016"/>
      </w:tabs>
      <w:spacing w:after="100"/>
      <w:ind w:left="220" w:hanging="220"/>
    </w:pPr>
    <w:rPr>
      <w:rFonts w:eastAsiaTheme="minorEastAsia" w:cs="Times New Roman"/>
      <w:lang w:val="en-US"/>
    </w:rPr>
  </w:style>
  <w:style w:type="character" w:styleId="CommentReference">
    <w:name w:val="annotation reference"/>
    <w:basedOn w:val="DefaultParagraphFont"/>
    <w:uiPriority w:val="99"/>
    <w:semiHidden/>
    <w:unhideWhenUsed/>
    <w:rsid w:val="00AD5451"/>
    <w:rPr>
      <w:sz w:val="16"/>
      <w:szCs w:val="16"/>
    </w:rPr>
  </w:style>
  <w:style w:type="paragraph" w:styleId="CommentText">
    <w:name w:val="annotation text"/>
    <w:basedOn w:val="Normal"/>
    <w:link w:val="CommentTextChar"/>
    <w:uiPriority w:val="99"/>
    <w:unhideWhenUsed/>
    <w:rsid w:val="00AD5451"/>
    <w:pPr>
      <w:spacing w:line="240" w:lineRule="auto"/>
    </w:pPr>
    <w:rPr>
      <w:sz w:val="20"/>
      <w:szCs w:val="20"/>
    </w:rPr>
  </w:style>
  <w:style w:type="character" w:customStyle="1" w:styleId="CommentTextChar">
    <w:name w:val="Comment Text Char"/>
    <w:basedOn w:val="DefaultParagraphFont"/>
    <w:link w:val="CommentText"/>
    <w:uiPriority w:val="99"/>
    <w:rsid w:val="00AD5451"/>
    <w:rPr>
      <w:sz w:val="20"/>
      <w:szCs w:val="20"/>
    </w:rPr>
  </w:style>
  <w:style w:type="paragraph" w:styleId="CommentSubject">
    <w:name w:val="annotation subject"/>
    <w:basedOn w:val="CommentText"/>
    <w:next w:val="CommentText"/>
    <w:link w:val="CommentSubjectChar"/>
    <w:uiPriority w:val="99"/>
    <w:semiHidden/>
    <w:unhideWhenUsed/>
    <w:rsid w:val="00AD5451"/>
    <w:rPr>
      <w:b/>
      <w:bCs/>
    </w:rPr>
  </w:style>
  <w:style w:type="character" w:customStyle="1" w:styleId="CommentSubjectChar">
    <w:name w:val="Comment Subject Char"/>
    <w:basedOn w:val="CommentTextChar"/>
    <w:link w:val="CommentSubject"/>
    <w:uiPriority w:val="99"/>
    <w:semiHidden/>
    <w:rsid w:val="00AD5451"/>
    <w:rPr>
      <w:b/>
      <w:bCs/>
      <w:sz w:val="20"/>
      <w:szCs w:val="20"/>
    </w:rPr>
  </w:style>
  <w:style w:type="paragraph" w:styleId="Revision">
    <w:name w:val="Revision"/>
    <w:hidden/>
    <w:uiPriority w:val="99"/>
    <w:semiHidden/>
    <w:rsid w:val="00AD5451"/>
    <w:pPr>
      <w:spacing w:after="0" w:line="240" w:lineRule="auto"/>
    </w:pPr>
  </w:style>
  <w:style w:type="paragraph" w:styleId="ListParagraph">
    <w:name w:val="List Paragraph"/>
    <w:basedOn w:val="Normal"/>
    <w:uiPriority w:val="1"/>
    <w:qFormat/>
    <w:rsid w:val="002901E9"/>
    <w:pPr>
      <w:ind w:left="720"/>
      <w:contextualSpacing/>
    </w:pPr>
  </w:style>
  <w:style w:type="character" w:styleId="UnresolvedMention">
    <w:name w:val="Unresolved Mention"/>
    <w:basedOn w:val="DefaultParagraphFont"/>
    <w:uiPriority w:val="99"/>
    <w:semiHidden/>
    <w:unhideWhenUsed/>
    <w:rsid w:val="00735795"/>
    <w:rPr>
      <w:color w:val="605E5C"/>
      <w:shd w:val="clear" w:color="auto" w:fill="E1DFDD"/>
    </w:rPr>
  </w:style>
  <w:style w:type="character" w:styleId="FollowedHyperlink">
    <w:name w:val="FollowedHyperlink"/>
    <w:basedOn w:val="DefaultParagraphFont"/>
    <w:uiPriority w:val="99"/>
    <w:semiHidden/>
    <w:unhideWhenUsed/>
    <w:rsid w:val="00FE04BC"/>
    <w:rPr>
      <w:color w:val="954F72" w:themeColor="followedHyperlink"/>
      <w:u w:val="single"/>
    </w:rPr>
  </w:style>
  <w:style w:type="table" w:styleId="TableGrid">
    <w:name w:val="Table Grid"/>
    <w:basedOn w:val="TableNormal"/>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customStyle="1" w:styleId="Normal2">
    <w:name w:val="Normal 2"/>
    <w:basedOn w:val="BodyText"/>
    <w:link w:val="Normal2Char"/>
    <w:qFormat/>
    <w:rsid w:val="005E5972"/>
    <w:pPr>
      <w:spacing w:after="0" w:line="276" w:lineRule="auto"/>
    </w:pPr>
    <w:rPr>
      <w:rFonts w:ascii="Calibri" w:eastAsia="Times New Roman" w:hAnsi="Calibri" w:cs="Times New Roman"/>
      <w:i/>
    </w:rPr>
  </w:style>
  <w:style w:type="character" w:customStyle="1" w:styleId="Normal2Char">
    <w:name w:val="Normal 2 Char"/>
    <w:basedOn w:val="BodyTextChar"/>
    <w:link w:val="Normal2"/>
    <w:rsid w:val="005E5972"/>
    <w:rPr>
      <w:rFonts w:ascii="Calibri" w:eastAsia="Times New Roman" w:hAnsi="Calibri" w:cs="Times New Roman"/>
      <w:i/>
    </w:rPr>
  </w:style>
  <w:style w:type="paragraph" w:styleId="BodyText">
    <w:name w:val="Body Text"/>
    <w:basedOn w:val="Normal"/>
    <w:link w:val="BodyTextChar"/>
    <w:uiPriority w:val="99"/>
    <w:semiHidden/>
    <w:unhideWhenUsed/>
    <w:rsid w:val="005E5972"/>
    <w:pPr>
      <w:spacing w:after="120"/>
    </w:pPr>
  </w:style>
  <w:style w:type="character" w:customStyle="1" w:styleId="BodyTextChar">
    <w:name w:val="Body Text Char"/>
    <w:basedOn w:val="DefaultParagraphFont"/>
    <w:link w:val="BodyText"/>
    <w:uiPriority w:val="99"/>
    <w:semiHidden/>
    <w:rsid w:val="005E5972"/>
  </w:style>
  <w:style w:type="paragraph" w:customStyle="1" w:styleId="Default">
    <w:name w:val="Default"/>
    <w:link w:val="DefaultChar"/>
    <w:rsid w:val="0073783F"/>
    <w:pPr>
      <w:autoSpaceDE w:val="0"/>
      <w:autoSpaceDN w:val="0"/>
      <w:adjustRightInd w:val="0"/>
      <w:spacing w:after="0" w:line="240" w:lineRule="auto"/>
    </w:pPr>
    <w:rPr>
      <w:rFonts w:ascii="Helvetica Neue LT Std" w:hAnsi="Helvetica Neue LT Std" w:cs="Helvetica Neue LT Std"/>
      <w:color w:val="000000"/>
      <w:sz w:val="24"/>
      <w:szCs w:val="24"/>
    </w:rPr>
  </w:style>
  <w:style w:type="table" w:customStyle="1" w:styleId="TableGrid2">
    <w:name w:val="Table Grid2"/>
    <w:basedOn w:val="TableNormal"/>
    <w:next w:val="TableGrid"/>
    <w:uiPriority w:val="99"/>
    <w:rsid w:val="0029681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E050B4"/>
    <w:rPr>
      <w:rFonts w:eastAsiaTheme="majorEastAsia" w:cstheme="minorHAnsi"/>
    </w:rPr>
  </w:style>
  <w:style w:type="character" w:customStyle="1" w:styleId="xcontentpasted0">
    <w:name w:val="x_contentpasted0"/>
    <w:basedOn w:val="DefaultParagraphFont"/>
    <w:rsid w:val="00737B6C"/>
  </w:style>
  <w:style w:type="character" w:styleId="PlaceholderText">
    <w:name w:val="Placeholder Text"/>
    <w:basedOn w:val="DefaultParagraphFont"/>
    <w:uiPriority w:val="99"/>
    <w:semiHidden/>
    <w:rsid w:val="004B40D9"/>
    <w:rPr>
      <w:color w:val="808080"/>
    </w:rPr>
  </w:style>
  <w:style w:type="paragraph" w:customStyle="1" w:styleId="Descriptor">
    <w:name w:val="Descriptor"/>
    <w:basedOn w:val="Title"/>
    <w:rsid w:val="004B40D9"/>
    <w:rPr>
      <w:rFonts w:ascii="Public Sans SemiBold" w:hAnsi="Public Sans SemiBold"/>
      <w:color w:val="E7E6E6" w:themeColor="background2"/>
      <w:spacing w:val="-5"/>
      <w:sz w:val="28"/>
      <w:szCs w:val="28"/>
    </w:rPr>
  </w:style>
  <w:style w:type="paragraph" w:styleId="Title">
    <w:name w:val="Title"/>
    <w:basedOn w:val="Normal"/>
    <w:next w:val="Normal"/>
    <w:link w:val="TitleChar"/>
    <w:uiPriority w:val="10"/>
    <w:qFormat/>
    <w:rsid w:val="004B4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0D9"/>
    <w:rPr>
      <w:rFonts w:asciiTheme="majorHAnsi" w:eastAsiaTheme="majorEastAsia" w:hAnsiTheme="majorHAnsi" w:cstheme="majorBidi"/>
      <w:spacing w:val="-10"/>
      <w:kern w:val="28"/>
      <w:sz w:val="56"/>
      <w:szCs w:val="56"/>
    </w:rPr>
  </w:style>
  <w:style w:type="paragraph" w:customStyle="1" w:styleId="paragraph">
    <w:name w:val="paragraph"/>
    <w:basedOn w:val="Normal"/>
    <w:rsid w:val="00866C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66C2A"/>
  </w:style>
  <w:style w:type="character" w:customStyle="1" w:styleId="eop">
    <w:name w:val="eop"/>
    <w:basedOn w:val="DefaultParagraphFont"/>
    <w:rsid w:val="00866C2A"/>
  </w:style>
  <w:style w:type="table" w:styleId="ListTable2-Accent5">
    <w:name w:val="List Table 2 Accent 5"/>
    <w:basedOn w:val="TableNormal"/>
    <w:uiPriority w:val="47"/>
    <w:rsid w:val="006A7E5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Light">
    <w:name w:val="Grid Table Light"/>
    <w:basedOn w:val="TableNormal"/>
    <w:uiPriority w:val="40"/>
    <w:rsid w:val="00F31B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6B2DA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2DA0"/>
    <w:rPr>
      <w:rFonts w:ascii="Calibri" w:hAnsi="Calibri" w:cs="Calibri"/>
      <w:noProof/>
      <w:lang w:val="en-US"/>
    </w:rPr>
  </w:style>
  <w:style w:type="paragraph" w:customStyle="1" w:styleId="EndNoteBibliography">
    <w:name w:val="EndNote Bibliography"/>
    <w:basedOn w:val="Normal"/>
    <w:link w:val="EndNoteBibliographyChar"/>
    <w:rsid w:val="006B2DA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B2DA0"/>
    <w:rPr>
      <w:rFonts w:ascii="Calibri" w:hAnsi="Calibri" w:cs="Calibri"/>
      <w:noProof/>
      <w:lang w:val="en-US"/>
    </w:rPr>
  </w:style>
  <w:style w:type="table" w:styleId="GridTable4-Accent1">
    <w:name w:val="Grid Table 4 Accent 1"/>
    <w:basedOn w:val="TableNormal"/>
    <w:uiPriority w:val="49"/>
    <w:rsid w:val="00DB1A27"/>
    <w:pPr>
      <w:spacing w:after="0" w:line="240" w:lineRule="auto"/>
    </w:pPr>
    <w:rPr>
      <w:rFonts w:eastAsiaTheme="minorEastAsia"/>
      <w:sz w:val="21"/>
      <w:szCs w:val="2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
    <w:name w:val="p"/>
    <w:basedOn w:val="Normal"/>
    <w:rsid w:val="000D76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913A9"/>
    <w:rPr>
      <w:rFonts w:ascii="Segoe UI" w:hAnsi="Segoe UI" w:cs="Segoe UI" w:hint="default"/>
      <w:sz w:val="18"/>
      <w:szCs w:val="18"/>
    </w:rPr>
  </w:style>
  <w:style w:type="character" w:customStyle="1" w:styleId="DefaultChar">
    <w:name w:val="Default Char"/>
    <w:basedOn w:val="DefaultParagraphFont"/>
    <w:link w:val="Default"/>
    <w:rsid w:val="004033F4"/>
    <w:rPr>
      <w:rFonts w:ascii="Helvetica Neue LT Std" w:hAnsi="Helvetica Neue LT Std" w:cs="Helvetica Neue 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72763">
      <w:bodyDiv w:val="1"/>
      <w:marLeft w:val="0"/>
      <w:marRight w:val="0"/>
      <w:marTop w:val="0"/>
      <w:marBottom w:val="0"/>
      <w:divBdr>
        <w:top w:val="none" w:sz="0" w:space="0" w:color="auto"/>
        <w:left w:val="none" w:sz="0" w:space="0" w:color="auto"/>
        <w:bottom w:val="none" w:sz="0" w:space="0" w:color="auto"/>
        <w:right w:val="none" w:sz="0" w:space="0" w:color="auto"/>
      </w:divBdr>
    </w:div>
    <w:div w:id="370543267">
      <w:bodyDiv w:val="1"/>
      <w:marLeft w:val="0"/>
      <w:marRight w:val="0"/>
      <w:marTop w:val="0"/>
      <w:marBottom w:val="0"/>
      <w:divBdr>
        <w:top w:val="none" w:sz="0" w:space="0" w:color="auto"/>
        <w:left w:val="none" w:sz="0" w:space="0" w:color="auto"/>
        <w:bottom w:val="none" w:sz="0" w:space="0" w:color="auto"/>
        <w:right w:val="none" w:sz="0" w:space="0" w:color="auto"/>
      </w:divBdr>
    </w:div>
    <w:div w:id="477386638">
      <w:bodyDiv w:val="1"/>
      <w:marLeft w:val="0"/>
      <w:marRight w:val="0"/>
      <w:marTop w:val="0"/>
      <w:marBottom w:val="0"/>
      <w:divBdr>
        <w:top w:val="none" w:sz="0" w:space="0" w:color="auto"/>
        <w:left w:val="none" w:sz="0" w:space="0" w:color="auto"/>
        <w:bottom w:val="none" w:sz="0" w:space="0" w:color="auto"/>
        <w:right w:val="none" w:sz="0" w:space="0" w:color="auto"/>
      </w:divBdr>
      <w:divsChild>
        <w:div w:id="281889558">
          <w:marLeft w:val="0"/>
          <w:marRight w:val="0"/>
          <w:marTop w:val="0"/>
          <w:marBottom w:val="0"/>
          <w:divBdr>
            <w:top w:val="none" w:sz="0" w:space="0" w:color="auto"/>
            <w:left w:val="none" w:sz="0" w:space="0" w:color="auto"/>
            <w:bottom w:val="none" w:sz="0" w:space="0" w:color="auto"/>
            <w:right w:val="none" w:sz="0" w:space="0" w:color="auto"/>
          </w:divBdr>
        </w:div>
        <w:div w:id="966590641">
          <w:marLeft w:val="0"/>
          <w:marRight w:val="0"/>
          <w:marTop w:val="0"/>
          <w:marBottom w:val="0"/>
          <w:divBdr>
            <w:top w:val="none" w:sz="0" w:space="0" w:color="auto"/>
            <w:left w:val="none" w:sz="0" w:space="0" w:color="auto"/>
            <w:bottom w:val="none" w:sz="0" w:space="0" w:color="auto"/>
            <w:right w:val="none" w:sz="0" w:space="0" w:color="auto"/>
          </w:divBdr>
        </w:div>
        <w:div w:id="1084574133">
          <w:marLeft w:val="0"/>
          <w:marRight w:val="0"/>
          <w:marTop w:val="0"/>
          <w:marBottom w:val="0"/>
          <w:divBdr>
            <w:top w:val="none" w:sz="0" w:space="0" w:color="auto"/>
            <w:left w:val="none" w:sz="0" w:space="0" w:color="auto"/>
            <w:bottom w:val="none" w:sz="0" w:space="0" w:color="auto"/>
            <w:right w:val="none" w:sz="0" w:space="0" w:color="auto"/>
          </w:divBdr>
        </w:div>
      </w:divsChild>
    </w:div>
    <w:div w:id="675965400">
      <w:bodyDiv w:val="1"/>
      <w:marLeft w:val="0"/>
      <w:marRight w:val="0"/>
      <w:marTop w:val="0"/>
      <w:marBottom w:val="0"/>
      <w:divBdr>
        <w:top w:val="none" w:sz="0" w:space="0" w:color="auto"/>
        <w:left w:val="none" w:sz="0" w:space="0" w:color="auto"/>
        <w:bottom w:val="none" w:sz="0" w:space="0" w:color="auto"/>
        <w:right w:val="none" w:sz="0" w:space="0" w:color="auto"/>
      </w:divBdr>
    </w:div>
    <w:div w:id="1320689099">
      <w:bodyDiv w:val="1"/>
      <w:marLeft w:val="0"/>
      <w:marRight w:val="0"/>
      <w:marTop w:val="0"/>
      <w:marBottom w:val="0"/>
      <w:divBdr>
        <w:top w:val="none" w:sz="0" w:space="0" w:color="auto"/>
        <w:left w:val="none" w:sz="0" w:space="0" w:color="auto"/>
        <w:bottom w:val="none" w:sz="0" w:space="0" w:color="auto"/>
        <w:right w:val="none" w:sz="0" w:space="0" w:color="auto"/>
      </w:divBdr>
      <w:divsChild>
        <w:div w:id="46149188">
          <w:marLeft w:val="0"/>
          <w:marRight w:val="0"/>
          <w:marTop w:val="0"/>
          <w:marBottom w:val="0"/>
          <w:divBdr>
            <w:top w:val="none" w:sz="0" w:space="0" w:color="auto"/>
            <w:left w:val="none" w:sz="0" w:space="0" w:color="auto"/>
            <w:bottom w:val="none" w:sz="0" w:space="0" w:color="auto"/>
            <w:right w:val="none" w:sz="0" w:space="0" w:color="auto"/>
          </w:divBdr>
        </w:div>
        <w:div w:id="259066625">
          <w:marLeft w:val="0"/>
          <w:marRight w:val="0"/>
          <w:marTop w:val="0"/>
          <w:marBottom w:val="0"/>
          <w:divBdr>
            <w:top w:val="none" w:sz="0" w:space="0" w:color="auto"/>
            <w:left w:val="none" w:sz="0" w:space="0" w:color="auto"/>
            <w:bottom w:val="none" w:sz="0" w:space="0" w:color="auto"/>
            <w:right w:val="none" w:sz="0" w:space="0" w:color="auto"/>
          </w:divBdr>
        </w:div>
        <w:div w:id="361709067">
          <w:marLeft w:val="0"/>
          <w:marRight w:val="0"/>
          <w:marTop w:val="0"/>
          <w:marBottom w:val="0"/>
          <w:divBdr>
            <w:top w:val="none" w:sz="0" w:space="0" w:color="auto"/>
            <w:left w:val="none" w:sz="0" w:space="0" w:color="auto"/>
            <w:bottom w:val="none" w:sz="0" w:space="0" w:color="auto"/>
            <w:right w:val="none" w:sz="0" w:space="0" w:color="auto"/>
          </w:divBdr>
        </w:div>
        <w:div w:id="375593004">
          <w:marLeft w:val="0"/>
          <w:marRight w:val="0"/>
          <w:marTop w:val="0"/>
          <w:marBottom w:val="0"/>
          <w:divBdr>
            <w:top w:val="none" w:sz="0" w:space="0" w:color="auto"/>
            <w:left w:val="none" w:sz="0" w:space="0" w:color="auto"/>
            <w:bottom w:val="none" w:sz="0" w:space="0" w:color="auto"/>
            <w:right w:val="none" w:sz="0" w:space="0" w:color="auto"/>
          </w:divBdr>
        </w:div>
        <w:div w:id="961418035">
          <w:marLeft w:val="0"/>
          <w:marRight w:val="0"/>
          <w:marTop w:val="0"/>
          <w:marBottom w:val="0"/>
          <w:divBdr>
            <w:top w:val="none" w:sz="0" w:space="0" w:color="auto"/>
            <w:left w:val="none" w:sz="0" w:space="0" w:color="auto"/>
            <w:bottom w:val="none" w:sz="0" w:space="0" w:color="auto"/>
            <w:right w:val="none" w:sz="0" w:space="0" w:color="auto"/>
          </w:divBdr>
        </w:div>
        <w:div w:id="1000229980">
          <w:marLeft w:val="0"/>
          <w:marRight w:val="0"/>
          <w:marTop w:val="0"/>
          <w:marBottom w:val="0"/>
          <w:divBdr>
            <w:top w:val="none" w:sz="0" w:space="0" w:color="auto"/>
            <w:left w:val="none" w:sz="0" w:space="0" w:color="auto"/>
            <w:bottom w:val="none" w:sz="0" w:space="0" w:color="auto"/>
            <w:right w:val="none" w:sz="0" w:space="0" w:color="auto"/>
          </w:divBdr>
        </w:div>
        <w:div w:id="1834450153">
          <w:marLeft w:val="0"/>
          <w:marRight w:val="0"/>
          <w:marTop w:val="0"/>
          <w:marBottom w:val="0"/>
          <w:divBdr>
            <w:top w:val="none" w:sz="0" w:space="0" w:color="auto"/>
            <w:left w:val="none" w:sz="0" w:space="0" w:color="auto"/>
            <w:bottom w:val="none" w:sz="0" w:space="0" w:color="auto"/>
            <w:right w:val="none" w:sz="0" w:space="0" w:color="auto"/>
          </w:divBdr>
        </w:div>
        <w:div w:id="1903713019">
          <w:marLeft w:val="0"/>
          <w:marRight w:val="0"/>
          <w:marTop w:val="0"/>
          <w:marBottom w:val="0"/>
          <w:divBdr>
            <w:top w:val="none" w:sz="0" w:space="0" w:color="auto"/>
            <w:left w:val="none" w:sz="0" w:space="0" w:color="auto"/>
            <w:bottom w:val="none" w:sz="0" w:space="0" w:color="auto"/>
            <w:right w:val="none" w:sz="0" w:space="0" w:color="auto"/>
          </w:divBdr>
        </w:div>
        <w:div w:id="2033337919">
          <w:marLeft w:val="0"/>
          <w:marRight w:val="0"/>
          <w:marTop w:val="0"/>
          <w:marBottom w:val="0"/>
          <w:divBdr>
            <w:top w:val="none" w:sz="0" w:space="0" w:color="auto"/>
            <w:left w:val="none" w:sz="0" w:space="0" w:color="auto"/>
            <w:bottom w:val="none" w:sz="0" w:space="0" w:color="auto"/>
            <w:right w:val="none" w:sz="0" w:space="0" w:color="auto"/>
          </w:divBdr>
        </w:div>
        <w:div w:id="2133591030">
          <w:marLeft w:val="0"/>
          <w:marRight w:val="0"/>
          <w:marTop w:val="0"/>
          <w:marBottom w:val="0"/>
          <w:divBdr>
            <w:top w:val="none" w:sz="0" w:space="0" w:color="auto"/>
            <w:left w:val="none" w:sz="0" w:space="0" w:color="auto"/>
            <w:bottom w:val="none" w:sz="0" w:space="0" w:color="auto"/>
            <w:right w:val="none" w:sz="0" w:space="0" w:color="auto"/>
          </w:divBdr>
        </w:div>
      </w:divsChild>
    </w:div>
    <w:div w:id="1423641716">
      <w:bodyDiv w:val="1"/>
      <w:marLeft w:val="0"/>
      <w:marRight w:val="0"/>
      <w:marTop w:val="0"/>
      <w:marBottom w:val="0"/>
      <w:divBdr>
        <w:top w:val="none" w:sz="0" w:space="0" w:color="auto"/>
        <w:left w:val="none" w:sz="0" w:space="0" w:color="auto"/>
        <w:bottom w:val="none" w:sz="0" w:space="0" w:color="auto"/>
        <w:right w:val="none" w:sz="0" w:space="0" w:color="auto"/>
      </w:divBdr>
    </w:div>
    <w:div w:id="1451127386">
      <w:bodyDiv w:val="1"/>
      <w:marLeft w:val="0"/>
      <w:marRight w:val="0"/>
      <w:marTop w:val="0"/>
      <w:marBottom w:val="0"/>
      <w:divBdr>
        <w:top w:val="none" w:sz="0" w:space="0" w:color="auto"/>
        <w:left w:val="none" w:sz="0" w:space="0" w:color="auto"/>
        <w:bottom w:val="none" w:sz="0" w:space="0" w:color="auto"/>
        <w:right w:val="none" w:sz="0" w:space="0" w:color="auto"/>
      </w:divBdr>
    </w:div>
    <w:div w:id="1640644606">
      <w:bodyDiv w:val="1"/>
      <w:marLeft w:val="0"/>
      <w:marRight w:val="0"/>
      <w:marTop w:val="0"/>
      <w:marBottom w:val="0"/>
      <w:divBdr>
        <w:top w:val="none" w:sz="0" w:space="0" w:color="auto"/>
        <w:left w:val="none" w:sz="0" w:space="0" w:color="auto"/>
        <w:bottom w:val="none" w:sz="0" w:space="0" w:color="auto"/>
        <w:right w:val="none" w:sz="0" w:space="0" w:color="auto"/>
      </w:divBdr>
    </w:div>
    <w:div w:id="1961255568">
      <w:bodyDiv w:val="1"/>
      <w:marLeft w:val="0"/>
      <w:marRight w:val="0"/>
      <w:marTop w:val="0"/>
      <w:marBottom w:val="0"/>
      <w:divBdr>
        <w:top w:val="none" w:sz="0" w:space="0" w:color="auto"/>
        <w:left w:val="none" w:sz="0" w:space="0" w:color="auto"/>
        <w:bottom w:val="none" w:sz="0" w:space="0" w:color="auto"/>
        <w:right w:val="none" w:sz="0" w:space="0" w:color="auto"/>
      </w:divBdr>
    </w:div>
    <w:div w:id="2015377246">
      <w:bodyDiv w:val="1"/>
      <w:marLeft w:val="0"/>
      <w:marRight w:val="0"/>
      <w:marTop w:val="0"/>
      <w:marBottom w:val="0"/>
      <w:divBdr>
        <w:top w:val="none" w:sz="0" w:space="0" w:color="auto"/>
        <w:left w:val="none" w:sz="0" w:space="0" w:color="auto"/>
        <w:bottom w:val="none" w:sz="0" w:space="0" w:color="auto"/>
        <w:right w:val="none" w:sz="0" w:space="0" w:color="auto"/>
      </w:divBdr>
    </w:div>
    <w:div w:id="20600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dney.org.au/uploads/resources/Media-Release-New-evidence-report.pdf" TargetMode="External"/><Relationship Id="rId18" Type="http://schemas.openxmlformats.org/officeDocument/2006/relationships/hyperlink" Target="https://selfmanagementresource.com/wp-content/uploads/English_-_chronic_disease_self-efficacy_33.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bs.gov.au/statistics/health/health-conditions-and-risks/kidney-disease/latest-release" TargetMode="External"/><Relationship Id="rId17" Type="http://schemas.openxmlformats.org/officeDocument/2006/relationships/hyperlink" Target="https://www.studyrandomizer.com/" TargetMode="External"/><Relationship Id="rId2" Type="http://schemas.openxmlformats.org/officeDocument/2006/relationships/customXml" Target="../customXml/item2.xml"/><Relationship Id="rId16" Type="http://schemas.openxmlformats.org/officeDocument/2006/relationships/hyperlink" Target="https://www.freseniuskidneycare.com/thrive-central/hypervolem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hw.gov.au/reports/chronic-kidney-disease/chronic-kidney-disease/contents/impact-of-chronic-kidney-disease/expenditure-on-chronic-kidney-disease" TargetMode="External"/><Relationship Id="rId5" Type="http://schemas.openxmlformats.org/officeDocument/2006/relationships/numbering" Target="numbering.xml"/><Relationship Id="rId15" Type="http://schemas.openxmlformats.org/officeDocument/2006/relationships/hyperlink" Target="https://www.kidney.org/atoz/content/fluid-overload-dialysis-patie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ma.com.au/sites/default/files/2021-01/Health%20Literacy%202021%20-%20AMA%20Position%20Statement.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7A577.F0495C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jpg@01D7A577.F0495C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D70F2C0CCA74983BF7A52D580E956" ma:contentTypeVersion="15" ma:contentTypeDescription="Create a new document." ma:contentTypeScope="" ma:versionID="df9b885f98f1a932c0ad59ffc647b6e2">
  <xsd:schema xmlns:xsd="http://www.w3.org/2001/XMLSchema" xmlns:xs="http://www.w3.org/2001/XMLSchema" xmlns:p="http://schemas.microsoft.com/office/2006/metadata/properties" xmlns:ns3="a8b4525c-1eb0-42c5-b973-16840547e38b" xmlns:ns4="b17e182f-9852-4851-b283-4464af56cd72" targetNamespace="http://schemas.microsoft.com/office/2006/metadata/properties" ma:root="true" ma:fieldsID="41bfe72cbc44fef167d2b769ef88de0e" ns3:_="" ns4:_="">
    <xsd:import namespace="a8b4525c-1eb0-42c5-b973-16840547e38b"/>
    <xsd:import namespace="b17e182f-9852-4851-b283-4464af56cd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4525c-1eb0-42c5-b973-16840547e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e182f-9852-4851-b283-4464af56cd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17e182f-9852-4851-b283-4464af56cd72">
      <UserInfo>
        <DisplayName>Christina Whitehead (Nepean Blue Mountains LHD)</DisplayName>
        <AccountId>22</AccountId>
        <AccountType/>
      </UserInfo>
      <UserInfo>
        <DisplayName>Kelly Thompson (Nepean Blue Mountains LHD)</DisplayName>
        <AccountId>23</AccountId>
        <AccountType/>
      </UserInfo>
    </SharedWithUsers>
    <_activity xmlns="a8b4525c-1eb0-42c5-b973-16840547e38b" xsi:nil="true"/>
  </documentManagement>
</p:properties>
</file>

<file path=customXml/itemProps1.xml><?xml version="1.0" encoding="utf-8"?>
<ds:datastoreItem xmlns:ds="http://schemas.openxmlformats.org/officeDocument/2006/customXml" ds:itemID="{5D37777B-058A-440D-A426-919A3FF2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4525c-1eb0-42c5-b973-16840547e38b"/>
    <ds:schemaRef ds:uri="b17e182f-9852-4851-b283-4464af56cd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94720-8C85-4CBE-A631-BA2127146D81}">
  <ds:schemaRefs>
    <ds:schemaRef ds:uri="http://schemas.microsoft.com/sharepoint/v3/contenttype/forms"/>
  </ds:schemaRefs>
</ds:datastoreItem>
</file>

<file path=customXml/itemProps3.xml><?xml version="1.0" encoding="utf-8"?>
<ds:datastoreItem xmlns:ds="http://schemas.openxmlformats.org/officeDocument/2006/customXml" ds:itemID="{B7F9C94A-1D03-4CA8-82F6-6A1AC304E916}">
  <ds:schemaRefs>
    <ds:schemaRef ds:uri="http://schemas.openxmlformats.org/officeDocument/2006/bibliography"/>
  </ds:schemaRefs>
</ds:datastoreItem>
</file>

<file path=customXml/itemProps4.xml><?xml version="1.0" encoding="utf-8"?>
<ds:datastoreItem xmlns:ds="http://schemas.openxmlformats.org/officeDocument/2006/customXml" ds:itemID="{D0E0804E-CBB6-47C3-899A-C364B9C2185D}">
  <ds:schemaRefs>
    <ds:schemaRef ds:uri="http://schemas.microsoft.com/office/2006/metadata/properties"/>
    <ds:schemaRef ds:uri="http://schemas.microsoft.com/office/infopath/2007/PartnerControls"/>
    <ds:schemaRef ds:uri="b17e182f-9852-4851-b283-4464af56cd72"/>
    <ds:schemaRef ds:uri="a8b4525c-1eb0-42c5-b973-16840547e38b"/>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11474</Words>
  <Characters>65404</Characters>
  <Application>Microsoft Office Word</Application>
  <DocSecurity>4</DocSecurity>
  <Lines>545</Lines>
  <Paragraphs>153</Paragraphs>
  <ScaleCrop>false</ScaleCrop>
  <Company>SWSLHD &amp; SLHD</Company>
  <LinksUpToDate>false</LinksUpToDate>
  <CharactersWithSpaces>76725</CharactersWithSpaces>
  <SharedDoc>false</SharedDoc>
  <HLinks>
    <vt:vector size="48" baseType="variant">
      <vt:variant>
        <vt:i4>3866715</vt:i4>
      </vt:variant>
      <vt:variant>
        <vt:i4>195</vt:i4>
      </vt:variant>
      <vt:variant>
        <vt:i4>0</vt:i4>
      </vt:variant>
      <vt:variant>
        <vt:i4>5</vt:i4>
      </vt:variant>
      <vt:variant>
        <vt:lpwstr>https://selfmanagementresource.com/wp-content/uploads/English_-_chronic_disease_self-efficacy_33.pdf</vt:lpwstr>
      </vt:variant>
      <vt:variant>
        <vt:lpwstr/>
      </vt:variant>
      <vt:variant>
        <vt:i4>4784209</vt:i4>
      </vt:variant>
      <vt:variant>
        <vt:i4>192</vt:i4>
      </vt:variant>
      <vt:variant>
        <vt:i4>0</vt:i4>
      </vt:variant>
      <vt:variant>
        <vt:i4>5</vt:i4>
      </vt:variant>
      <vt:variant>
        <vt:lpwstr>https://www.studyrandomizer.com/</vt:lpwstr>
      </vt:variant>
      <vt:variant>
        <vt:lpwstr/>
      </vt:variant>
      <vt:variant>
        <vt:i4>3735585</vt:i4>
      </vt:variant>
      <vt:variant>
        <vt:i4>189</vt:i4>
      </vt:variant>
      <vt:variant>
        <vt:i4>0</vt:i4>
      </vt:variant>
      <vt:variant>
        <vt:i4>5</vt:i4>
      </vt:variant>
      <vt:variant>
        <vt:lpwstr>https://www.freseniuskidneycare.com/thrive-central/hypervolemia</vt:lpwstr>
      </vt:variant>
      <vt:variant>
        <vt:lpwstr/>
      </vt:variant>
      <vt:variant>
        <vt:i4>3932274</vt:i4>
      </vt:variant>
      <vt:variant>
        <vt:i4>186</vt:i4>
      </vt:variant>
      <vt:variant>
        <vt:i4>0</vt:i4>
      </vt:variant>
      <vt:variant>
        <vt:i4>5</vt:i4>
      </vt:variant>
      <vt:variant>
        <vt:lpwstr>https://www.kidney.org/atoz/content/fluid-overload-dialysis-patient</vt:lpwstr>
      </vt:variant>
      <vt:variant>
        <vt:lpwstr/>
      </vt:variant>
      <vt:variant>
        <vt:i4>65612</vt:i4>
      </vt:variant>
      <vt:variant>
        <vt:i4>183</vt:i4>
      </vt:variant>
      <vt:variant>
        <vt:i4>0</vt:i4>
      </vt:variant>
      <vt:variant>
        <vt:i4>5</vt:i4>
      </vt:variant>
      <vt:variant>
        <vt:lpwstr>https://ama.com.au/sites/default/files/2021-01/Health Literacy 2021 - AMA Position Statement.pdf</vt:lpwstr>
      </vt:variant>
      <vt:variant>
        <vt:lpwstr/>
      </vt:variant>
      <vt:variant>
        <vt:i4>5963776</vt:i4>
      </vt:variant>
      <vt:variant>
        <vt:i4>180</vt:i4>
      </vt:variant>
      <vt:variant>
        <vt:i4>0</vt:i4>
      </vt:variant>
      <vt:variant>
        <vt:i4>5</vt:i4>
      </vt:variant>
      <vt:variant>
        <vt:lpwstr>https://kidney.org.au/uploads/resources/Media-Release-New-evidence-report.pdf</vt:lpwstr>
      </vt:variant>
      <vt:variant>
        <vt:lpwstr/>
      </vt:variant>
      <vt:variant>
        <vt:i4>2818095</vt:i4>
      </vt:variant>
      <vt:variant>
        <vt:i4>177</vt:i4>
      </vt:variant>
      <vt:variant>
        <vt:i4>0</vt:i4>
      </vt:variant>
      <vt:variant>
        <vt:i4>5</vt:i4>
      </vt:variant>
      <vt:variant>
        <vt:lpwstr>https://www.abs.gov.au/statistics/health/health-conditions-and-risks/kidney-disease/latest-release</vt:lpwstr>
      </vt:variant>
      <vt:variant>
        <vt:lpwstr/>
      </vt:variant>
      <vt:variant>
        <vt:i4>5832793</vt:i4>
      </vt:variant>
      <vt:variant>
        <vt:i4>174</vt:i4>
      </vt:variant>
      <vt:variant>
        <vt:i4>0</vt:i4>
      </vt:variant>
      <vt:variant>
        <vt:i4>5</vt:i4>
      </vt:variant>
      <vt:variant>
        <vt:lpwstr>https://www.aihw.gov.au/reports/chronic-kidney-disease/chronic-kidney-disease/contents/impact-of-chronic-kidney-disease/expenditure-on-chronic-kidney-disease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Ali</dc:creator>
  <cp:keywords/>
  <dc:description/>
  <cp:lastModifiedBy>Nada Khodragha</cp:lastModifiedBy>
  <cp:revision>38</cp:revision>
  <cp:lastPrinted>2024-05-15T13:32:00Z</cp:lastPrinted>
  <dcterms:created xsi:type="dcterms:W3CDTF">2024-07-25T17:34:00Z</dcterms:created>
  <dcterms:modified xsi:type="dcterms:W3CDTF">2024-09-05T23:18:00Z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0x0101001D3D70F2C0CCA74983BF7A52D580E956</vt:lpwstr>
  </property>
</Properties>
</file>